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250"/>
        <w:tblW w:w="1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B56B6B" w:rsidRPr="00F571CE" w14:paraId="53222777" w14:textId="77777777" w:rsidTr="00B56B6B">
        <w:trPr>
          <w:trHeight w:val="10800"/>
        </w:trPr>
        <w:tc>
          <w:tcPr>
            <w:tcW w:w="1260" w:type="dxa"/>
            <w:tcBorders>
              <w:top w:val="nil"/>
              <w:left w:val="nil"/>
              <w:bottom w:val="nil"/>
            </w:tcBorders>
          </w:tcPr>
          <w:p w14:paraId="0DA9384E" w14:textId="10ED2279" w:rsidR="00B56B6B" w:rsidRPr="00F571CE" w:rsidRDefault="00944E3E" w:rsidP="00B56B6B">
            <w:pPr>
              <w:pStyle w:val="Header"/>
              <w:tabs>
                <w:tab w:val="clear" w:pos="4320"/>
                <w:tab w:val="clear" w:pos="8640"/>
              </w:tabs>
              <w:rPr>
                <w:noProof/>
                <w:sz w:val="19"/>
              </w:rPr>
            </w:pPr>
            <w:bookmarkStart w:id="0" w:name="_GoBack"/>
            <w:bookmarkEnd w:id="0"/>
            <w:r>
              <w:rPr>
                <w:noProof/>
                <w:sz w:val="19"/>
              </w:rPr>
              <w:object w:dxaOrig="1440" w:dyaOrig="1440" w14:anchorId="4776EE53">
                <v:group id="_x0000_s1027" alt="MA State Seal" style="position:absolute;margin-left:19.3pt;margin-top:502.2pt;width:129.6pt;height:129.6pt;z-index:251658241" coordorigin="1499,11300" coordsize="2592,2592" o:allowincell="f">
                  <v:oval id="_x0000_s1028" alt="circle" style="position:absolute;left:1499;top:11300;width:2592;height: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2056;top:11624;width:1553;height:1953;visibility:visible;mso-wrap-edited:f;mso-wrap-distance-right:21.6pt" wrapcoords="-117 0 -117 21506 21600 21506 21600 0 -117 0" filled="t">
                    <v:imagedata r:id="rId12" o:title="" blacklevel="5898f"/>
                  </v:shape>
                  <v:oval id="_x0000_s1030" alt="circle" style="position:absolute;left:1788;top:11600;width:2016;height:2016" o:allowincell="f" filled="f"/>
                </v:group>
                <o:OLEObject Type="Embed" ProgID="Word.Picture.8" ShapeID="_x0000_s1029" DrawAspect="Content" ObjectID="_1675670954" r:id="rId13"/>
              </w:object>
            </w:r>
            <w:r w:rsidR="00F1217C">
              <w:rPr>
                <w:noProof/>
              </w:rPr>
              <w:drawing>
                <wp:anchor distT="0" distB="0" distL="114300" distR="114300" simplePos="0" relativeHeight="251658242" behindDoc="0" locked="1" layoutInCell="1" allowOverlap="1" wp14:anchorId="38A1AFCF" wp14:editId="2DE260E2">
                  <wp:simplePos x="0" y="0"/>
                  <wp:positionH relativeFrom="column">
                    <wp:posOffset>299085</wp:posOffset>
                  </wp:positionH>
                  <wp:positionV relativeFrom="paragraph">
                    <wp:posOffset>296545</wp:posOffset>
                  </wp:positionV>
                  <wp:extent cx="2628265" cy="1329055"/>
                  <wp:effectExtent l="19050" t="0" r="635" b="0"/>
                  <wp:wrapNone/>
                  <wp:docPr id="7" name="Picture 1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E Logo"/>
                          <pic:cNvPicPr>
                            <a:picLocks noChangeAspect="1" noChangeArrowheads="1"/>
                          </pic:cNvPicPr>
                        </pic:nvPicPr>
                        <pic:blipFill>
                          <a:blip r:embed="rId14" cstate="print"/>
                          <a:srcRect/>
                          <a:stretch>
                            <a:fillRect/>
                          </a:stretch>
                        </pic:blipFill>
                        <pic:spPr bwMode="auto">
                          <a:xfrm>
                            <a:off x="0" y="0"/>
                            <a:ext cx="2628265" cy="1329055"/>
                          </a:xfrm>
                          <a:prstGeom prst="rect">
                            <a:avLst/>
                          </a:prstGeom>
                          <a:noFill/>
                          <a:ln w="9525">
                            <a:noFill/>
                            <a:miter lim="800000"/>
                            <a:headEnd/>
                            <a:tailEnd/>
                          </a:ln>
                        </pic:spPr>
                      </pic:pic>
                    </a:graphicData>
                  </a:graphic>
                </wp:anchor>
              </w:drawing>
            </w:r>
            <w:r w:rsidR="00220BEE">
              <w:rPr>
                <w:noProof/>
                <w:sz w:val="19"/>
              </w:rPr>
              <w:t xml:space="preserve">  </w:t>
            </w:r>
          </w:p>
        </w:tc>
        <w:tc>
          <w:tcPr>
            <w:tcW w:w="1440" w:type="dxa"/>
            <w:tcBorders>
              <w:top w:val="nil"/>
              <w:bottom w:val="nil"/>
            </w:tcBorders>
          </w:tcPr>
          <w:p w14:paraId="2FE1CE78" w14:textId="77777777" w:rsidR="00B56B6B" w:rsidRPr="00F571CE" w:rsidRDefault="00B56B6B" w:rsidP="00B56B6B">
            <w:pPr>
              <w:rPr>
                <w:sz w:val="19"/>
              </w:rPr>
            </w:pPr>
            <w:r w:rsidRPr="00F571CE">
              <w:rPr>
                <w:sz w:val="19"/>
              </w:rPr>
              <w:t xml:space="preserve"> </w:t>
            </w:r>
          </w:p>
        </w:tc>
        <w:tc>
          <w:tcPr>
            <w:tcW w:w="8730" w:type="dxa"/>
            <w:tcBorders>
              <w:top w:val="nil"/>
              <w:bottom w:val="single" w:sz="4" w:space="0" w:color="auto"/>
              <w:right w:val="nil"/>
            </w:tcBorders>
            <w:vAlign w:val="center"/>
          </w:tcPr>
          <w:p w14:paraId="04BAAC09" w14:textId="77777777" w:rsidR="00B56B6B" w:rsidRPr="00F571CE" w:rsidRDefault="00B56B6B" w:rsidP="00B56B6B">
            <w:pPr>
              <w:jc w:val="center"/>
              <w:rPr>
                <w:color w:val="FF0000"/>
                <w:sz w:val="21"/>
              </w:rPr>
            </w:pPr>
            <w:bookmarkStart w:id="1" w:name="Report_Cover"/>
            <w:bookmarkEnd w:id="1"/>
            <w:r w:rsidRPr="00F571CE">
              <w:rPr>
                <w:sz w:val="21"/>
              </w:rPr>
              <w:t xml:space="preserve">                                                                                                                     </w:t>
            </w:r>
          </w:p>
          <w:p w14:paraId="086691F7" w14:textId="77777777" w:rsidR="00B56B6B" w:rsidRPr="00F571CE" w:rsidRDefault="00B56B6B" w:rsidP="00B56B6B">
            <w:pPr>
              <w:jc w:val="center"/>
              <w:rPr>
                <w:b/>
                <w:color w:val="FF0000"/>
                <w:sz w:val="28"/>
                <w:szCs w:val="28"/>
              </w:rPr>
            </w:pPr>
            <w:r w:rsidRPr="00F571CE">
              <w:rPr>
                <w:sz w:val="21"/>
              </w:rPr>
              <w:t xml:space="preserve">                                                                                  </w:t>
            </w:r>
          </w:p>
          <w:p w14:paraId="61FA6926" w14:textId="77777777" w:rsidR="00B56B6B" w:rsidRPr="00F571CE" w:rsidRDefault="00B56B6B" w:rsidP="00B56B6B">
            <w:pPr>
              <w:pStyle w:val="Heading2"/>
              <w:rPr>
                <w:sz w:val="21"/>
              </w:rPr>
            </w:pPr>
          </w:p>
          <w:p w14:paraId="5EA0CE64" w14:textId="77777777" w:rsidR="00B56B6B" w:rsidRPr="00F571CE" w:rsidRDefault="00B56B6B" w:rsidP="00B56B6B">
            <w:pPr>
              <w:tabs>
                <w:tab w:val="center" w:pos="7272"/>
                <w:tab w:val="left" w:pos="7488"/>
                <w:tab w:val="left" w:pos="8208"/>
                <w:tab w:val="left" w:pos="8928"/>
                <w:tab w:val="left" w:pos="9648"/>
                <w:tab w:val="left" w:pos="10368"/>
                <w:tab w:val="left" w:pos="11088"/>
              </w:tabs>
              <w:ind w:left="-63"/>
              <w:jc w:val="center"/>
              <w:rPr>
                <w:sz w:val="58"/>
              </w:rPr>
            </w:pPr>
          </w:p>
          <w:p w14:paraId="5A1AA845" w14:textId="77777777" w:rsidR="00B56B6B" w:rsidRPr="00F571CE" w:rsidRDefault="00B56B6B" w:rsidP="00B56B6B">
            <w:pPr>
              <w:tabs>
                <w:tab w:val="center" w:pos="7272"/>
                <w:tab w:val="left" w:pos="7488"/>
                <w:tab w:val="left" w:pos="8208"/>
                <w:tab w:val="left" w:pos="8928"/>
                <w:tab w:val="left" w:pos="9648"/>
                <w:tab w:val="left" w:pos="10368"/>
                <w:tab w:val="left" w:pos="11088"/>
              </w:tabs>
              <w:ind w:left="-63"/>
              <w:jc w:val="center"/>
              <w:rPr>
                <w:sz w:val="58"/>
              </w:rPr>
            </w:pPr>
          </w:p>
          <w:p w14:paraId="2AA2EC0E" w14:textId="3835225D" w:rsidR="00306EF5" w:rsidRDefault="00306EF5" w:rsidP="00B56B6B">
            <w:pPr>
              <w:tabs>
                <w:tab w:val="center" w:pos="7272"/>
                <w:tab w:val="left" w:pos="7488"/>
                <w:tab w:val="left" w:pos="8208"/>
                <w:tab w:val="left" w:pos="8928"/>
                <w:tab w:val="left" w:pos="9648"/>
                <w:tab w:val="left" w:pos="10368"/>
                <w:tab w:val="left" w:pos="11088"/>
              </w:tabs>
              <w:ind w:left="-63"/>
              <w:jc w:val="center"/>
              <w:rPr>
                <w:sz w:val="58"/>
              </w:rPr>
            </w:pPr>
          </w:p>
          <w:p w14:paraId="2F24E5E6" w14:textId="674806F6" w:rsidR="00B56B6B" w:rsidRPr="00F571CE" w:rsidRDefault="00752A72" w:rsidP="00B56B6B">
            <w:pPr>
              <w:pStyle w:val="Heading1"/>
              <w:rPr>
                <w:sz w:val="58"/>
              </w:rPr>
            </w:pPr>
            <w:r>
              <w:rPr>
                <w:sz w:val="58"/>
              </w:rPr>
              <w:t xml:space="preserve">PROGRAM REVIEW </w:t>
            </w:r>
            <w:r w:rsidR="00B56B6B" w:rsidRPr="00F571CE">
              <w:rPr>
                <w:sz w:val="58"/>
              </w:rPr>
              <w:t>PROCEDURES</w:t>
            </w:r>
          </w:p>
          <w:p w14:paraId="35946B9E" w14:textId="77777777" w:rsidR="00B56B6B" w:rsidRPr="00F571CE" w:rsidRDefault="00B56B6B" w:rsidP="00B56B6B">
            <w:pPr>
              <w:ind w:left="-63"/>
              <w:jc w:val="center"/>
              <w:rPr>
                <w:b/>
                <w:sz w:val="21"/>
              </w:rPr>
            </w:pPr>
          </w:p>
          <w:p w14:paraId="19F155AE" w14:textId="77777777" w:rsidR="00B56B6B" w:rsidRPr="00F571CE" w:rsidRDefault="00B56B6B" w:rsidP="00B56B6B">
            <w:pPr>
              <w:ind w:left="-63"/>
              <w:jc w:val="center"/>
              <w:rPr>
                <w:b/>
                <w:sz w:val="21"/>
              </w:rPr>
            </w:pPr>
          </w:p>
          <w:p w14:paraId="5A70C069" w14:textId="77777777" w:rsidR="00B56B6B" w:rsidRPr="00F571CE" w:rsidRDefault="00B56B6B" w:rsidP="00B56B6B">
            <w:pPr>
              <w:tabs>
                <w:tab w:val="center" w:pos="7272"/>
                <w:tab w:val="left" w:pos="7488"/>
                <w:tab w:val="left" w:pos="8208"/>
                <w:tab w:val="left" w:pos="8928"/>
                <w:tab w:val="left" w:pos="9648"/>
                <w:tab w:val="left" w:pos="10368"/>
                <w:tab w:val="left" w:pos="11088"/>
              </w:tabs>
              <w:ind w:left="-63"/>
              <w:jc w:val="center"/>
              <w:rPr>
                <w:sz w:val="46"/>
              </w:rPr>
            </w:pPr>
            <w:r w:rsidRPr="00F571CE">
              <w:rPr>
                <w:sz w:val="46"/>
              </w:rPr>
              <w:t>Collaborative</w:t>
            </w:r>
          </w:p>
          <w:p w14:paraId="329271EF" w14:textId="77777777" w:rsidR="00B56B6B" w:rsidRPr="00F571CE" w:rsidRDefault="00B56B6B" w:rsidP="00B56B6B">
            <w:pPr>
              <w:pStyle w:val="Heading4"/>
              <w:rPr>
                <w:sz w:val="46"/>
              </w:rPr>
            </w:pPr>
            <w:r w:rsidRPr="00F571CE">
              <w:rPr>
                <w:sz w:val="46"/>
              </w:rPr>
              <w:t>Information Package</w:t>
            </w:r>
          </w:p>
          <w:p w14:paraId="3729A5FB" w14:textId="77777777" w:rsidR="00B56B6B" w:rsidRPr="00F571CE" w:rsidRDefault="00B56B6B" w:rsidP="00B56B6B">
            <w:pPr>
              <w:ind w:left="-63"/>
              <w:jc w:val="center"/>
              <w:rPr>
                <w:b/>
                <w:sz w:val="21"/>
              </w:rPr>
            </w:pPr>
          </w:p>
          <w:p w14:paraId="53D164F3" w14:textId="77777777" w:rsidR="00B56B6B" w:rsidRPr="00F571CE" w:rsidRDefault="00B56B6B" w:rsidP="00B56B6B">
            <w:pPr>
              <w:ind w:left="-63"/>
              <w:jc w:val="center"/>
              <w:rPr>
                <w:b/>
                <w:sz w:val="21"/>
              </w:rPr>
            </w:pPr>
          </w:p>
          <w:p w14:paraId="231AA528" w14:textId="77777777" w:rsidR="00B56B6B" w:rsidRPr="00F571CE" w:rsidRDefault="00B56B6B" w:rsidP="00B56B6B">
            <w:pPr>
              <w:ind w:left="-63"/>
              <w:jc w:val="center"/>
              <w:rPr>
                <w:b/>
                <w:sz w:val="21"/>
              </w:rPr>
            </w:pPr>
          </w:p>
          <w:p w14:paraId="503EB211" w14:textId="04E102AC" w:rsidR="00B653B6" w:rsidRPr="00F571CE" w:rsidRDefault="00306EF5" w:rsidP="00B56B6B">
            <w:pPr>
              <w:ind w:left="-63"/>
              <w:jc w:val="center"/>
              <w:rPr>
                <w:i/>
                <w:color w:val="000000"/>
                <w:sz w:val="42"/>
              </w:rPr>
            </w:pPr>
            <w:r>
              <w:rPr>
                <w:i/>
                <w:color w:val="000000"/>
                <w:sz w:val="42"/>
              </w:rPr>
              <w:t xml:space="preserve">Collaborative </w:t>
            </w:r>
            <w:r w:rsidR="00B56B6B" w:rsidRPr="00F571CE">
              <w:rPr>
                <w:i/>
                <w:color w:val="000000"/>
                <w:sz w:val="42"/>
              </w:rPr>
              <w:t>Special Education</w:t>
            </w:r>
            <w:r w:rsidR="00087864">
              <w:rPr>
                <w:i/>
                <w:color w:val="000000"/>
                <w:sz w:val="42"/>
              </w:rPr>
              <w:t>,</w:t>
            </w:r>
          </w:p>
          <w:p w14:paraId="1CB8E360" w14:textId="77777777" w:rsidR="00752A72" w:rsidRDefault="00306EF5" w:rsidP="00087864">
            <w:pPr>
              <w:ind w:left="-63"/>
              <w:jc w:val="center"/>
              <w:rPr>
                <w:i/>
                <w:color w:val="000000"/>
                <w:sz w:val="42"/>
              </w:rPr>
            </w:pPr>
            <w:r>
              <w:rPr>
                <w:i/>
                <w:color w:val="000000"/>
                <w:sz w:val="42"/>
              </w:rPr>
              <w:t xml:space="preserve">Collaborative </w:t>
            </w:r>
            <w:r w:rsidR="00B56B6B" w:rsidRPr="00F571CE">
              <w:rPr>
                <w:i/>
                <w:color w:val="000000"/>
                <w:sz w:val="42"/>
              </w:rPr>
              <w:t>Civil Right</w:t>
            </w:r>
            <w:r w:rsidR="00087864">
              <w:rPr>
                <w:i/>
                <w:color w:val="000000"/>
                <w:sz w:val="42"/>
              </w:rPr>
              <w:t>s and</w:t>
            </w:r>
          </w:p>
          <w:p w14:paraId="10421B68" w14:textId="69742439" w:rsidR="00B56B6B" w:rsidRPr="00F571CE" w:rsidRDefault="00087864" w:rsidP="00087864">
            <w:pPr>
              <w:ind w:left="-63"/>
              <w:jc w:val="center"/>
              <w:rPr>
                <w:b/>
                <w:sz w:val="21"/>
              </w:rPr>
            </w:pPr>
            <w:r>
              <w:rPr>
                <w:i/>
                <w:color w:val="000000"/>
                <w:sz w:val="42"/>
              </w:rPr>
              <w:t>Approved Public Day</w:t>
            </w:r>
          </w:p>
        </w:tc>
      </w:tr>
      <w:tr w:rsidR="00B56B6B" w:rsidRPr="00F571CE" w14:paraId="51B7727C" w14:textId="77777777" w:rsidTr="00B56B6B">
        <w:trPr>
          <w:trHeight w:val="989"/>
        </w:trPr>
        <w:tc>
          <w:tcPr>
            <w:tcW w:w="1260" w:type="dxa"/>
            <w:tcBorders>
              <w:left w:val="nil"/>
              <w:bottom w:val="nil"/>
              <w:right w:val="nil"/>
            </w:tcBorders>
          </w:tcPr>
          <w:p w14:paraId="6050F365" w14:textId="77777777" w:rsidR="00B56B6B" w:rsidRPr="00F571CE" w:rsidRDefault="00B56B6B" w:rsidP="00B56B6B">
            <w:pPr>
              <w:rPr>
                <w:sz w:val="19"/>
              </w:rPr>
            </w:pPr>
          </w:p>
        </w:tc>
        <w:tc>
          <w:tcPr>
            <w:tcW w:w="1440" w:type="dxa"/>
            <w:tcBorders>
              <w:top w:val="nil"/>
              <w:left w:val="nil"/>
              <w:bottom w:val="nil"/>
              <w:right w:val="nil"/>
            </w:tcBorders>
          </w:tcPr>
          <w:p w14:paraId="1C964A80" w14:textId="77777777" w:rsidR="00B56B6B" w:rsidRPr="00F571CE" w:rsidRDefault="00B56B6B" w:rsidP="00B56B6B">
            <w:pPr>
              <w:rPr>
                <w:sz w:val="19"/>
              </w:rPr>
            </w:pPr>
          </w:p>
        </w:tc>
        <w:tc>
          <w:tcPr>
            <w:tcW w:w="8730" w:type="dxa"/>
            <w:tcBorders>
              <w:top w:val="nil"/>
              <w:left w:val="nil"/>
              <w:bottom w:val="nil"/>
              <w:right w:val="nil"/>
            </w:tcBorders>
            <w:vAlign w:val="center"/>
          </w:tcPr>
          <w:p w14:paraId="6BE78A0E" w14:textId="2C88148C" w:rsidR="00B56B6B" w:rsidRDefault="00B56B6B" w:rsidP="00CA64F0">
            <w:pPr>
              <w:pStyle w:val="Heading3"/>
              <w:rPr>
                <w:sz w:val="38"/>
              </w:rPr>
            </w:pPr>
            <w:r w:rsidRPr="00F571CE">
              <w:rPr>
                <w:sz w:val="38"/>
              </w:rPr>
              <w:t>School Year</w:t>
            </w:r>
            <w:r w:rsidR="000B4E8A">
              <w:rPr>
                <w:sz w:val="38"/>
              </w:rPr>
              <w:t xml:space="preserve"> </w:t>
            </w:r>
            <w:r w:rsidR="00532E0D">
              <w:rPr>
                <w:sz w:val="38"/>
              </w:rPr>
              <w:t>2020- 2021</w:t>
            </w:r>
          </w:p>
          <w:p w14:paraId="4CB4DE0D" w14:textId="1E66E18C" w:rsidR="00CA64F0" w:rsidRPr="007D7FAA" w:rsidRDefault="00CA64F0" w:rsidP="007D7FAA"/>
        </w:tc>
      </w:tr>
      <w:tr w:rsidR="00B56B6B" w:rsidRPr="00F571CE" w14:paraId="398FEEE4" w14:textId="77777777" w:rsidTr="00B56B6B">
        <w:trPr>
          <w:trHeight w:val="890"/>
        </w:trPr>
        <w:tc>
          <w:tcPr>
            <w:tcW w:w="1260" w:type="dxa"/>
            <w:tcBorders>
              <w:left w:val="nil"/>
              <w:bottom w:val="nil"/>
            </w:tcBorders>
          </w:tcPr>
          <w:p w14:paraId="05AFF01E" w14:textId="77777777" w:rsidR="00B56B6B" w:rsidRPr="00F571CE" w:rsidRDefault="00B56B6B" w:rsidP="00B56B6B">
            <w:pPr>
              <w:rPr>
                <w:sz w:val="19"/>
              </w:rPr>
            </w:pPr>
          </w:p>
        </w:tc>
        <w:tc>
          <w:tcPr>
            <w:tcW w:w="1440" w:type="dxa"/>
            <w:tcBorders>
              <w:top w:val="nil"/>
              <w:bottom w:val="nil"/>
            </w:tcBorders>
          </w:tcPr>
          <w:p w14:paraId="499B660C" w14:textId="77777777" w:rsidR="00B56B6B" w:rsidRPr="00F571CE" w:rsidRDefault="00B56B6B" w:rsidP="00B56B6B">
            <w:pPr>
              <w:rPr>
                <w:sz w:val="19"/>
              </w:rPr>
            </w:pPr>
          </w:p>
        </w:tc>
        <w:tc>
          <w:tcPr>
            <w:tcW w:w="8730" w:type="dxa"/>
            <w:tcBorders>
              <w:bottom w:val="nil"/>
              <w:right w:val="nil"/>
            </w:tcBorders>
          </w:tcPr>
          <w:p w14:paraId="69A6A835" w14:textId="77777777" w:rsidR="00B56B6B" w:rsidRPr="00F571CE" w:rsidRDefault="00B56B6B" w:rsidP="00B56B6B">
            <w:pPr>
              <w:rPr>
                <w:sz w:val="19"/>
              </w:rPr>
            </w:pPr>
          </w:p>
        </w:tc>
      </w:tr>
    </w:tbl>
    <w:p w14:paraId="61CC8169" w14:textId="77777777" w:rsidR="00157378" w:rsidRDefault="00157378"/>
    <w:p w14:paraId="66E4AE4C" w14:textId="77777777" w:rsidR="00710660" w:rsidRDefault="00710660" w:rsidP="00710660">
      <w:pPr>
        <w:tabs>
          <w:tab w:val="right" w:pos="8010"/>
        </w:tabs>
        <w:spacing w:line="276" w:lineRule="auto"/>
        <w:rPr>
          <w:b/>
          <w:color w:val="000000"/>
        </w:rPr>
      </w:pPr>
    </w:p>
    <w:p w14:paraId="6DFF8F05" w14:textId="77777777" w:rsidR="00710660" w:rsidRDefault="00710660" w:rsidP="00710660">
      <w:pPr>
        <w:tabs>
          <w:tab w:val="right" w:pos="8010"/>
        </w:tabs>
        <w:spacing w:line="276" w:lineRule="auto"/>
        <w:rPr>
          <w:b/>
          <w:color w:val="000000"/>
        </w:rPr>
      </w:pPr>
    </w:p>
    <w:p w14:paraId="001EA4DD" w14:textId="77777777" w:rsidR="00710660" w:rsidRPr="00F571CE" w:rsidRDefault="00710660" w:rsidP="00710660">
      <w:pPr>
        <w:tabs>
          <w:tab w:val="right" w:pos="8010"/>
        </w:tabs>
        <w:spacing w:line="276" w:lineRule="auto"/>
        <w:rPr>
          <w:color w:val="FF0000"/>
        </w:rPr>
        <w:sectPr w:rsidR="00710660" w:rsidRPr="00F571CE" w:rsidSect="00B17070">
          <w:footerReference w:type="default" r:id="rId15"/>
          <w:pgSz w:w="12240" w:h="15840" w:code="1"/>
          <w:pgMar w:top="720" w:right="1440" w:bottom="850" w:left="1440" w:header="720" w:footer="590" w:gutter="0"/>
          <w:pgNumType w:start="2"/>
          <w:cols w:space="720"/>
          <w:docGrid w:linePitch="326"/>
        </w:sectPr>
      </w:pPr>
    </w:p>
    <w:p w14:paraId="32A75115" w14:textId="34427133" w:rsidR="000A2DDB" w:rsidRPr="00F571CE" w:rsidRDefault="000A2DDB" w:rsidP="00CD370F">
      <w:bookmarkStart w:id="2" w:name="CPReviewSystem"/>
      <w:bookmarkEnd w:id="2"/>
    </w:p>
    <w:tbl>
      <w:tblPr>
        <w:tblW w:w="10620" w:type="dxa"/>
        <w:jc w:val="center"/>
        <w:tblLayout w:type="fixed"/>
        <w:tblCellMar>
          <w:left w:w="232" w:type="dxa"/>
          <w:right w:w="232" w:type="dxa"/>
        </w:tblCellMar>
        <w:tblLook w:val="0000" w:firstRow="0" w:lastRow="0" w:firstColumn="0" w:lastColumn="0" w:noHBand="0" w:noVBand="0"/>
      </w:tblPr>
      <w:tblGrid>
        <w:gridCol w:w="10620"/>
      </w:tblGrid>
      <w:tr w:rsidR="00086BFC" w:rsidRPr="00F571CE" w14:paraId="46371110" w14:textId="77777777" w:rsidTr="00B27E65">
        <w:trPr>
          <w:jc w:val="center"/>
        </w:trPr>
        <w:tc>
          <w:tcPr>
            <w:tcW w:w="10620" w:type="dxa"/>
            <w:tcBorders>
              <w:top w:val="double" w:sz="7" w:space="0" w:color="000000"/>
              <w:left w:val="double" w:sz="7" w:space="0" w:color="000000"/>
              <w:bottom w:val="double" w:sz="7" w:space="0" w:color="000000"/>
              <w:right w:val="double" w:sz="7" w:space="0" w:color="000000"/>
            </w:tcBorders>
          </w:tcPr>
          <w:p w14:paraId="57DE5F35" w14:textId="77777777" w:rsidR="00086BFC" w:rsidRPr="00F571CE" w:rsidRDefault="00612545" w:rsidP="005474B1">
            <w:pPr>
              <w:keepNext/>
              <w:keepLines/>
              <w:jc w:val="center"/>
              <w:rPr>
                <w:b/>
                <w:sz w:val="22"/>
              </w:rPr>
            </w:pPr>
            <w:r w:rsidRPr="00612545">
              <w:rPr>
                <w:b/>
                <w:sz w:val="22"/>
              </w:rPr>
              <w:t>MASSACHUSETTS DEPARTMENT OF ELEMENTARY AND SECONDARY EDUCATION</w:t>
            </w:r>
          </w:p>
          <w:p w14:paraId="08F74E8C" w14:textId="2AD7D8ED" w:rsidR="00086BFC" w:rsidRPr="00F571CE" w:rsidRDefault="00532E0D" w:rsidP="005474B1">
            <w:pPr>
              <w:keepLines/>
              <w:jc w:val="center"/>
              <w:rPr>
                <w:b/>
                <w:sz w:val="22"/>
              </w:rPr>
            </w:pPr>
            <w:r>
              <w:rPr>
                <w:b/>
                <w:sz w:val="22"/>
              </w:rPr>
              <w:t>Collaborative</w:t>
            </w:r>
            <w:r w:rsidR="00612545" w:rsidRPr="00612545">
              <w:rPr>
                <w:b/>
                <w:sz w:val="22"/>
              </w:rPr>
              <w:t xml:space="preserve"> PROGRAM REVIEW SYSTEM</w:t>
            </w:r>
          </w:p>
          <w:p w14:paraId="128CFF9E" w14:textId="35A9D902" w:rsidR="00086BFC" w:rsidRPr="00F571CE" w:rsidRDefault="00612545" w:rsidP="00802C0E">
            <w:pPr>
              <w:keepNext/>
              <w:keepLines/>
              <w:spacing w:after="58"/>
              <w:jc w:val="center"/>
              <w:rPr>
                <w:b/>
                <w:color w:val="000000"/>
                <w:sz w:val="22"/>
              </w:rPr>
            </w:pPr>
            <w:r w:rsidRPr="00612545">
              <w:rPr>
                <w:b/>
                <w:color w:val="000000"/>
                <w:sz w:val="22"/>
              </w:rPr>
              <w:t xml:space="preserve">School Year </w:t>
            </w:r>
            <w:r w:rsidR="00532E0D">
              <w:rPr>
                <w:b/>
                <w:color w:val="000000"/>
                <w:sz w:val="22"/>
              </w:rPr>
              <w:t>2020-2021</w:t>
            </w:r>
          </w:p>
        </w:tc>
      </w:tr>
    </w:tbl>
    <w:p w14:paraId="296BC482" w14:textId="77777777" w:rsidR="00086BFC" w:rsidRPr="00F571CE" w:rsidRDefault="00086BFC" w:rsidP="005474B1">
      <w:pPr>
        <w:jc w:val="center"/>
      </w:pPr>
    </w:p>
    <w:tbl>
      <w:tblPr>
        <w:tblW w:w="10620" w:type="dxa"/>
        <w:jc w:val="center"/>
        <w:tblLayout w:type="fixed"/>
        <w:tblCellMar>
          <w:left w:w="232" w:type="dxa"/>
          <w:right w:w="232" w:type="dxa"/>
        </w:tblCellMar>
        <w:tblLook w:val="0000" w:firstRow="0" w:lastRow="0" w:firstColumn="0" w:lastColumn="0" w:noHBand="0" w:noVBand="0"/>
      </w:tblPr>
      <w:tblGrid>
        <w:gridCol w:w="10620"/>
      </w:tblGrid>
      <w:tr w:rsidR="00086BFC" w:rsidRPr="00F571CE" w14:paraId="1061A985" w14:textId="77777777" w:rsidTr="00B27E65">
        <w:trPr>
          <w:jc w:val="center"/>
        </w:trPr>
        <w:tc>
          <w:tcPr>
            <w:tcW w:w="10620" w:type="dxa"/>
            <w:tcBorders>
              <w:top w:val="double" w:sz="7" w:space="0" w:color="000000"/>
              <w:left w:val="double" w:sz="7" w:space="0" w:color="000000"/>
              <w:bottom w:val="double" w:sz="7" w:space="0" w:color="000000"/>
              <w:right w:val="double" w:sz="7" w:space="0" w:color="000000"/>
            </w:tcBorders>
          </w:tcPr>
          <w:p w14:paraId="265E72AA" w14:textId="77777777" w:rsidR="00086BFC" w:rsidRPr="00F571CE" w:rsidRDefault="00612545" w:rsidP="005474B1">
            <w:pPr>
              <w:keepNext/>
              <w:keepLines/>
              <w:spacing w:after="58"/>
              <w:jc w:val="center"/>
              <w:rPr>
                <w:b/>
                <w:color w:val="000000"/>
                <w:sz w:val="22"/>
              </w:rPr>
            </w:pPr>
            <w:r w:rsidRPr="00612545">
              <w:rPr>
                <w:b/>
                <w:color w:val="000000"/>
                <w:sz w:val="22"/>
              </w:rPr>
              <w:t>Overview</w:t>
            </w:r>
          </w:p>
        </w:tc>
      </w:tr>
    </w:tbl>
    <w:p w14:paraId="0DB10AEB" w14:textId="77777777" w:rsidR="00086BFC" w:rsidRPr="00F571CE" w:rsidRDefault="00086BFC" w:rsidP="00086BFC">
      <w:pPr>
        <w:keepLines/>
        <w:spacing w:after="47"/>
        <w:jc w:val="center"/>
        <w:rPr>
          <w:b/>
          <w:sz w:val="22"/>
        </w:rPr>
      </w:pPr>
    </w:p>
    <w:p w14:paraId="5BFC844E" w14:textId="77777777" w:rsidR="00086BFC" w:rsidRPr="00F571CE" w:rsidRDefault="00086BFC" w:rsidP="00086BFC">
      <w:pPr>
        <w:rPr>
          <w:sz w:val="22"/>
        </w:rPr>
      </w:pPr>
    </w:p>
    <w:p w14:paraId="016C8140" w14:textId="2DAAC19A" w:rsidR="00086BFC" w:rsidRPr="00F571CE" w:rsidRDefault="00612545" w:rsidP="00086BFC">
      <w:pPr>
        <w:rPr>
          <w:color w:val="000000"/>
          <w:sz w:val="22"/>
        </w:rPr>
      </w:pPr>
      <w:r w:rsidRPr="00612545">
        <w:rPr>
          <w:sz w:val="22"/>
        </w:rPr>
        <w:t>The Massachusetts Department of Elementary and Secondary Education</w:t>
      </w:r>
      <w:r w:rsidR="00790487">
        <w:rPr>
          <w:sz w:val="22"/>
        </w:rPr>
        <w:t>’s Office</w:t>
      </w:r>
      <w:r w:rsidR="0004075F">
        <w:rPr>
          <w:sz w:val="22"/>
        </w:rPr>
        <w:t xml:space="preserve"> of Approved Special Education Schools</w:t>
      </w:r>
      <w:r w:rsidR="00EE0577">
        <w:rPr>
          <w:sz w:val="22"/>
        </w:rPr>
        <w:t xml:space="preserve"> </w:t>
      </w:r>
      <w:r w:rsidR="00532E0D">
        <w:rPr>
          <w:sz w:val="22"/>
        </w:rPr>
        <w:t>(OASES)</w:t>
      </w:r>
      <w:r w:rsidRPr="00612545">
        <w:rPr>
          <w:sz w:val="22"/>
        </w:rPr>
        <w:t xml:space="preserve"> oversees compliance with education requirements </w:t>
      </w:r>
      <w:r w:rsidR="00790487">
        <w:rPr>
          <w:sz w:val="22"/>
        </w:rPr>
        <w:t xml:space="preserve">in collaborative programs </w:t>
      </w:r>
      <w:r w:rsidRPr="00612545">
        <w:rPr>
          <w:sz w:val="22"/>
        </w:rPr>
        <w:t xml:space="preserve">through </w:t>
      </w:r>
      <w:r w:rsidR="00B612CA">
        <w:rPr>
          <w:sz w:val="22"/>
        </w:rPr>
        <w:t>its</w:t>
      </w:r>
      <w:r w:rsidR="0004075F">
        <w:rPr>
          <w:sz w:val="22"/>
        </w:rPr>
        <w:t xml:space="preserve"> </w:t>
      </w:r>
      <w:r w:rsidR="00B612CA">
        <w:rPr>
          <w:sz w:val="22"/>
        </w:rPr>
        <w:t xml:space="preserve">Program Review </w:t>
      </w:r>
      <w:r w:rsidRPr="00612545">
        <w:rPr>
          <w:sz w:val="22"/>
        </w:rPr>
        <w:t>(PR)</w:t>
      </w:r>
      <w:r w:rsidR="005C4FF5">
        <w:rPr>
          <w:sz w:val="22"/>
        </w:rPr>
        <w:t xml:space="preserve"> system. </w:t>
      </w:r>
      <w:r w:rsidRPr="00612545">
        <w:rPr>
          <w:sz w:val="22"/>
        </w:rPr>
        <w:t xml:space="preserve"> The </w:t>
      </w:r>
      <w:r w:rsidR="00790487">
        <w:rPr>
          <w:sz w:val="22"/>
        </w:rPr>
        <w:t>c</w:t>
      </w:r>
      <w:r w:rsidRPr="00612545">
        <w:rPr>
          <w:sz w:val="22"/>
        </w:rPr>
        <w:t>ollaborative</w:t>
      </w:r>
      <w:r w:rsidRPr="00612545">
        <w:rPr>
          <w:color w:val="000000"/>
          <w:sz w:val="22"/>
        </w:rPr>
        <w:t xml:space="preserve"> </w:t>
      </w:r>
      <w:r w:rsidR="0004075F">
        <w:rPr>
          <w:color w:val="000000"/>
          <w:sz w:val="22"/>
        </w:rPr>
        <w:t xml:space="preserve">program </w:t>
      </w:r>
      <w:r w:rsidRPr="00612545">
        <w:rPr>
          <w:color w:val="000000"/>
          <w:sz w:val="22"/>
        </w:rPr>
        <w:t>reviews cover selected requirements in the following areas:</w:t>
      </w:r>
    </w:p>
    <w:p w14:paraId="3AA730B8" w14:textId="77777777" w:rsidR="003505BB" w:rsidRPr="00F571CE" w:rsidRDefault="003505BB" w:rsidP="00086BFC">
      <w:pPr>
        <w:rPr>
          <w:b/>
          <w:color w:val="000000"/>
          <w:sz w:val="22"/>
        </w:rPr>
      </w:pPr>
    </w:p>
    <w:p w14:paraId="3B04CCBA" w14:textId="00605D7D" w:rsidR="003505BB" w:rsidRPr="00F571CE" w:rsidRDefault="0004075F" w:rsidP="003505BB">
      <w:pPr>
        <w:rPr>
          <w:color w:val="000000"/>
          <w:sz w:val="22"/>
        </w:rPr>
      </w:pPr>
      <w:r>
        <w:rPr>
          <w:color w:val="000000"/>
          <w:sz w:val="22"/>
        </w:rPr>
        <w:t xml:space="preserve">Collaborative </w:t>
      </w:r>
      <w:r w:rsidR="00612545" w:rsidRPr="00612545">
        <w:rPr>
          <w:color w:val="000000"/>
          <w:sz w:val="22"/>
        </w:rPr>
        <w:t>Special Education (</w:t>
      </w:r>
      <w:r>
        <w:rPr>
          <w:color w:val="000000"/>
          <w:sz w:val="22"/>
        </w:rPr>
        <w:t>C</w:t>
      </w:r>
      <w:r w:rsidR="00612545" w:rsidRPr="00612545">
        <w:rPr>
          <w:color w:val="000000"/>
          <w:sz w:val="22"/>
        </w:rPr>
        <w:t>SE)</w:t>
      </w:r>
    </w:p>
    <w:p w14:paraId="1645B6C8" w14:textId="2A794AFB" w:rsidR="003505BB" w:rsidRPr="00C52C8B" w:rsidRDefault="00C52C8B" w:rsidP="00C52C8B">
      <w:pPr>
        <w:numPr>
          <w:ilvl w:val="0"/>
          <w:numId w:val="104"/>
        </w:numPr>
        <w:ind w:left="720"/>
        <w:rPr>
          <w:color w:val="000000"/>
          <w:sz w:val="22"/>
        </w:rPr>
      </w:pPr>
      <w:r w:rsidRPr="00C52C8B">
        <w:rPr>
          <w:color w:val="000000"/>
          <w:sz w:val="22"/>
        </w:rPr>
        <w:t>S</w:t>
      </w:r>
      <w:r w:rsidR="00612545" w:rsidRPr="00C52C8B">
        <w:rPr>
          <w:color w:val="000000"/>
          <w:sz w:val="22"/>
        </w:rPr>
        <w:t>elected requirements from the federal Individuals with Disabilities Education Act (IDEA-2004); the federal regulations promulgated under that Act at</w:t>
      </w:r>
      <w:r w:rsidRPr="00C52C8B">
        <w:rPr>
          <w:color w:val="000000"/>
          <w:sz w:val="22"/>
        </w:rPr>
        <w:t xml:space="preserve"> </w:t>
      </w:r>
      <w:r w:rsidR="00612545" w:rsidRPr="00C52C8B">
        <w:rPr>
          <w:color w:val="000000"/>
          <w:sz w:val="22"/>
        </w:rPr>
        <w:t xml:space="preserve">34 </w:t>
      </w:r>
      <w:r w:rsidR="005C4FF5" w:rsidRPr="00C52C8B">
        <w:rPr>
          <w:color w:val="000000"/>
          <w:sz w:val="22"/>
        </w:rPr>
        <w:t>CFR Part 300; M.G.L. c. 71B;</w:t>
      </w:r>
      <w:r w:rsidR="00612545" w:rsidRPr="00C52C8B">
        <w:rPr>
          <w:color w:val="000000"/>
          <w:sz w:val="22"/>
        </w:rPr>
        <w:t xml:space="preserve"> and the Massachusetts Board of Elementary and Secondary Education’s Special Education regulations (603 CMR 28.00</w:t>
      </w:r>
      <w:r w:rsidR="00E974AC" w:rsidRPr="00C52C8B">
        <w:rPr>
          <w:color w:val="000000"/>
          <w:sz w:val="22"/>
        </w:rPr>
        <w:t>)</w:t>
      </w:r>
      <w:r w:rsidR="005C4FF5" w:rsidRPr="00C52C8B">
        <w:rPr>
          <w:color w:val="000000"/>
          <w:sz w:val="22"/>
        </w:rPr>
        <w:t>.</w:t>
      </w:r>
    </w:p>
    <w:p w14:paraId="0B81D11B" w14:textId="77777777" w:rsidR="00B612CA" w:rsidRPr="00F571CE" w:rsidRDefault="00B612CA" w:rsidP="00F87985">
      <w:pPr>
        <w:rPr>
          <w:color w:val="000000"/>
          <w:sz w:val="22"/>
        </w:rPr>
      </w:pPr>
    </w:p>
    <w:p w14:paraId="0E3FA000" w14:textId="0064CF36" w:rsidR="003505BB" w:rsidRPr="00F571CE" w:rsidRDefault="0004075F" w:rsidP="003505BB">
      <w:pPr>
        <w:rPr>
          <w:b/>
          <w:color w:val="000000"/>
          <w:sz w:val="22"/>
        </w:rPr>
      </w:pPr>
      <w:r>
        <w:rPr>
          <w:color w:val="000000"/>
          <w:sz w:val="22"/>
        </w:rPr>
        <w:t xml:space="preserve">Collaborative </w:t>
      </w:r>
      <w:r w:rsidR="00612545" w:rsidRPr="00612545">
        <w:rPr>
          <w:color w:val="000000"/>
          <w:sz w:val="22"/>
        </w:rPr>
        <w:t>Civil Rights and Other General Education Requirements (</w:t>
      </w:r>
      <w:r>
        <w:rPr>
          <w:color w:val="000000"/>
          <w:sz w:val="22"/>
        </w:rPr>
        <w:t>C</w:t>
      </w:r>
      <w:r w:rsidR="00612545" w:rsidRPr="00612545">
        <w:rPr>
          <w:color w:val="000000"/>
          <w:sz w:val="22"/>
        </w:rPr>
        <w:t>CR)</w:t>
      </w:r>
    </w:p>
    <w:p w14:paraId="39E9D367" w14:textId="5CE4ED28" w:rsidR="003505BB" w:rsidRPr="00F571CE" w:rsidRDefault="00C52C8B" w:rsidP="00321EA7">
      <w:pPr>
        <w:numPr>
          <w:ilvl w:val="0"/>
          <w:numId w:val="89"/>
        </w:numPr>
        <w:rPr>
          <w:color w:val="000000"/>
          <w:sz w:val="22"/>
        </w:rPr>
      </w:pPr>
      <w:r>
        <w:rPr>
          <w:color w:val="000000"/>
          <w:sz w:val="22"/>
        </w:rPr>
        <w:t>S</w:t>
      </w:r>
      <w:r w:rsidR="00612545" w:rsidRPr="00612545">
        <w:rPr>
          <w:color w:val="000000"/>
          <w:sz w:val="22"/>
        </w:rPr>
        <w:t>elected federal civil rights requirements, including requirements under Title VI of the Civil Rights Act of 1964; the Equal Educational Opportunities Act of 1974; Title IX of the Education Amendments of 1972; Section 504 of the Reha</w:t>
      </w:r>
      <w:r w:rsidR="005C4FF5">
        <w:rPr>
          <w:color w:val="000000"/>
          <w:sz w:val="22"/>
        </w:rPr>
        <w:t>bilitation Act of 1973;</w:t>
      </w:r>
      <w:r w:rsidR="00612545" w:rsidRPr="00612545">
        <w:rPr>
          <w:color w:val="000000"/>
          <w:sz w:val="22"/>
        </w:rPr>
        <w:t xml:space="preserve"> and Title II of the Americans with Disabilities Act of 1990, together with selected state requirements under M.G.L. c. 76, </w:t>
      </w:r>
      <w:r w:rsidR="00E10EF9">
        <w:rPr>
          <w:color w:val="000000"/>
          <w:sz w:val="22"/>
        </w:rPr>
        <w:t>§</w:t>
      </w:r>
      <w:r w:rsidR="00612545" w:rsidRPr="00612545">
        <w:rPr>
          <w:color w:val="000000"/>
          <w:sz w:val="22"/>
        </w:rPr>
        <w:t xml:space="preserve"> 5 as amended by Chapter 199 of the Acts of 2011 and M.G.L. c. 269 §§ 17 through 19.</w:t>
      </w:r>
    </w:p>
    <w:p w14:paraId="5A5FE11F" w14:textId="02CEBA48" w:rsidR="003505BB" w:rsidRPr="00F571CE" w:rsidRDefault="00C52C8B" w:rsidP="00321EA7">
      <w:pPr>
        <w:numPr>
          <w:ilvl w:val="0"/>
          <w:numId w:val="89"/>
        </w:numPr>
        <w:rPr>
          <w:color w:val="000000"/>
          <w:sz w:val="22"/>
        </w:rPr>
      </w:pPr>
      <w:r>
        <w:rPr>
          <w:color w:val="000000"/>
          <w:sz w:val="22"/>
        </w:rPr>
        <w:t>S</w:t>
      </w:r>
      <w:r w:rsidR="00612545" w:rsidRPr="00612545">
        <w:rPr>
          <w:color w:val="000000"/>
          <w:sz w:val="22"/>
        </w:rPr>
        <w:t>elected requirements from the Massachusetts Board of Elementary and Secondary Education’s Physical Restraint regulations (603 CMR 46.00).</w:t>
      </w:r>
    </w:p>
    <w:p w14:paraId="2B4C3FC6" w14:textId="0A395BE2" w:rsidR="003505BB" w:rsidRDefault="00C52C8B" w:rsidP="00321EA7">
      <w:pPr>
        <w:numPr>
          <w:ilvl w:val="0"/>
          <w:numId w:val="89"/>
        </w:numPr>
        <w:rPr>
          <w:color w:val="000000"/>
          <w:sz w:val="22"/>
        </w:rPr>
      </w:pPr>
      <w:r>
        <w:rPr>
          <w:color w:val="000000"/>
          <w:sz w:val="22"/>
        </w:rPr>
        <w:t>S</w:t>
      </w:r>
      <w:r w:rsidR="00612545" w:rsidRPr="00612545">
        <w:rPr>
          <w:color w:val="000000"/>
          <w:sz w:val="22"/>
        </w:rPr>
        <w:t xml:space="preserve">elected requirements from the Massachusetts Board of Elementary and Secondary Education’s Student Learning Time regulations (603 CMR 27.00). </w:t>
      </w:r>
    </w:p>
    <w:p w14:paraId="27375CC8" w14:textId="51104F6D" w:rsidR="00A96293" w:rsidRPr="00A96293" w:rsidRDefault="00C52C8B" w:rsidP="00A96293">
      <w:pPr>
        <w:numPr>
          <w:ilvl w:val="0"/>
          <w:numId w:val="89"/>
        </w:numPr>
        <w:rPr>
          <w:sz w:val="22"/>
          <w:szCs w:val="22"/>
        </w:rPr>
      </w:pPr>
      <w:r>
        <w:rPr>
          <w:bCs/>
          <w:sz w:val="23"/>
          <w:szCs w:val="23"/>
        </w:rPr>
        <w:t>S</w:t>
      </w:r>
      <w:r w:rsidR="00A96293" w:rsidRPr="00A96293">
        <w:rPr>
          <w:bCs/>
          <w:sz w:val="23"/>
          <w:szCs w:val="23"/>
        </w:rPr>
        <w:t xml:space="preserve">elected requirements governing </w:t>
      </w:r>
      <w:r w:rsidR="004928E6">
        <w:rPr>
          <w:bCs/>
          <w:sz w:val="23"/>
          <w:szCs w:val="23"/>
        </w:rPr>
        <w:t>B</w:t>
      </w:r>
      <w:r w:rsidR="00A96293" w:rsidRPr="00A96293">
        <w:rPr>
          <w:bCs/>
          <w:sz w:val="23"/>
          <w:szCs w:val="23"/>
        </w:rPr>
        <w:t xml:space="preserve">ullying </w:t>
      </w:r>
      <w:r w:rsidR="004928E6">
        <w:rPr>
          <w:bCs/>
          <w:sz w:val="23"/>
          <w:szCs w:val="23"/>
        </w:rPr>
        <w:t>P</w:t>
      </w:r>
      <w:r w:rsidR="00A96293" w:rsidRPr="00A96293">
        <w:rPr>
          <w:bCs/>
          <w:sz w:val="23"/>
          <w:szCs w:val="23"/>
        </w:rPr>
        <w:t xml:space="preserve">revention and </w:t>
      </w:r>
      <w:r w:rsidR="004928E6">
        <w:rPr>
          <w:bCs/>
          <w:sz w:val="23"/>
          <w:szCs w:val="23"/>
        </w:rPr>
        <w:t>I</w:t>
      </w:r>
      <w:r w:rsidR="00A96293" w:rsidRPr="00A96293">
        <w:rPr>
          <w:bCs/>
          <w:sz w:val="23"/>
          <w:szCs w:val="23"/>
        </w:rPr>
        <w:t xml:space="preserve">ntervention under </w:t>
      </w:r>
      <w:r w:rsidR="00A96293" w:rsidRPr="00F571CE">
        <w:rPr>
          <w:sz w:val="22"/>
          <w:szCs w:val="22"/>
        </w:rPr>
        <w:t>M.G.L.</w:t>
      </w:r>
      <w:r w:rsidR="00E10EF9">
        <w:rPr>
          <w:sz w:val="22"/>
          <w:szCs w:val="22"/>
        </w:rPr>
        <w:t xml:space="preserve"> </w:t>
      </w:r>
      <w:r w:rsidR="00A96293" w:rsidRPr="00F571CE">
        <w:rPr>
          <w:sz w:val="22"/>
          <w:szCs w:val="22"/>
        </w:rPr>
        <w:t xml:space="preserve">c. 71, </w:t>
      </w:r>
      <w:r w:rsidR="00E10EF9">
        <w:rPr>
          <w:color w:val="000000"/>
          <w:sz w:val="22"/>
        </w:rPr>
        <w:t>§</w:t>
      </w:r>
      <w:r w:rsidR="00A96293" w:rsidRPr="00F571CE">
        <w:rPr>
          <w:sz w:val="22"/>
          <w:szCs w:val="22"/>
        </w:rPr>
        <w:t xml:space="preserve"> 37H, as amended by Chapter 92 of the Acts of 2010 and as amended by sections 72-74 of Chapter 38 of the Acts of</w:t>
      </w:r>
      <w:r w:rsidR="005C4FF5">
        <w:rPr>
          <w:sz w:val="22"/>
          <w:szCs w:val="22"/>
        </w:rPr>
        <w:t xml:space="preserve"> 2013;</w:t>
      </w:r>
      <w:r w:rsidR="00A96293">
        <w:rPr>
          <w:sz w:val="22"/>
          <w:szCs w:val="22"/>
        </w:rPr>
        <w:t xml:space="preserve"> M.G.L.</w:t>
      </w:r>
      <w:r w:rsidR="00274861">
        <w:rPr>
          <w:sz w:val="22"/>
          <w:szCs w:val="22"/>
        </w:rPr>
        <w:t xml:space="preserve"> </w:t>
      </w:r>
      <w:r w:rsidR="00A96293">
        <w:rPr>
          <w:sz w:val="22"/>
          <w:szCs w:val="22"/>
        </w:rPr>
        <w:t xml:space="preserve">c. 71, </w:t>
      </w:r>
      <w:r w:rsidR="00E10EF9">
        <w:rPr>
          <w:color w:val="000000"/>
          <w:sz w:val="22"/>
        </w:rPr>
        <w:t>§</w:t>
      </w:r>
      <w:r w:rsidR="00A96293">
        <w:rPr>
          <w:sz w:val="22"/>
          <w:szCs w:val="22"/>
        </w:rPr>
        <w:t xml:space="preserve"> 37O</w:t>
      </w:r>
      <w:r w:rsidR="00E10EF9">
        <w:rPr>
          <w:sz w:val="22"/>
          <w:szCs w:val="22"/>
        </w:rPr>
        <w:t xml:space="preserve">. </w:t>
      </w:r>
    </w:p>
    <w:p w14:paraId="11EF33EF" w14:textId="44A433E9" w:rsidR="003505BB" w:rsidRPr="00F571CE" w:rsidRDefault="00C52C8B" w:rsidP="00321EA7">
      <w:pPr>
        <w:numPr>
          <w:ilvl w:val="0"/>
          <w:numId w:val="89"/>
        </w:numPr>
        <w:rPr>
          <w:color w:val="000000"/>
          <w:sz w:val="22"/>
        </w:rPr>
      </w:pPr>
      <w:r>
        <w:rPr>
          <w:color w:val="000000"/>
          <w:sz w:val="22"/>
        </w:rPr>
        <w:t>V</w:t>
      </w:r>
      <w:r w:rsidR="00612545" w:rsidRPr="00612545">
        <w:rPr>
          <w:color w:val="000000"/>
          <w:sz w:val="22"/>
        </w:rPr>
        <w:t>arious requirements under other federal and state laws.</w:t>
      </w:r>
    </w:p>
    <w:p w14:paraId="20A8120C" w14:textId="77777777" w:rsidR="003505BB" w:rsidRPr="00F571CE" w:rsidRDefault="003505BB" w:rsidP="003505BB">
      <w:pPr>
        <w:rPr>
          <w:color w:val="000000"/>
          <w:sz w:val="22"/>
        </w:rPr>
      </w:pPr>
    </w:p>
    <w:p w14:paraId="6AC90F01" w14:textId="3D687786" w:rsidR="003505BB" w:rsidRPr="00F571CE" w:rsidRDefault="00612545" w:rsidP="003505BB">
      <w:pPr>
        <w:rPr>
          <w:color w:val="000000"/>
          <w:sz w:val="22"/>
        </w:rPr>
      </w:pPr>
      <w:r w:rsidRPr="00612545">
        <w:rPr>
          <w:color w:val="000000"/>
          <w:sz w:val="22"/>
        </w:rPr>
        <w:t>Approved Public Day Program Standards</w:t>
      </w:r>
      <w:r w:rsidR="0004075F">
        <w:rPr>
          <w:color w:val="000000"/>
          <w:sz w:val="22"/>
        </w:rPr>
        <w:t xml:space="preserve"> (APD)</w:t>
      </w:r>
    </w:p>
    <w:p w14:paraId="3E517F7E" w14:textId="3DA06BAB" w:rsidR="003505BB" w:rsidRPr="00F571CE" w:rsidRDefault="00C52C8B" w:rsidP="00321EA7">
      <w:pPr>
        <w:numPr>
          <w:ilvl w:val="0"/>
          <w:numId w:val="90"/>
        </w:numPr>
        <w:rPr>
          <w:color w:val="000000"/>
          <w:sz w:val="22"/>
        </w:rPr>
      </w:pPr>
      <w:r>
        <w:rPr>
          <w:color w:val="000000"/>
          <w:sz w:val="22"/>
        </w:rPr>
        <w:t>S</w:t>
      </w:r>
      <w:r w:rsidR="00612545" w:rsidRPr="00612545">
        <w:rPr>
          <w:color w:val="000000"/>
          <w:sz w:val="22"/>
        </w:rPr>
        <w:t xml:space="preserve">elected requirements from the Massachusetts Board of Elementary and Secondary Education Special Education regulations </w:t>
      </w:r>
      <w:r w:rsidR="00F87985">
        <w:rPr>
          <w:color w:val="000000"/>
          <w:sz w:val="22"/>
        </w:rPr>
        <w:t>(</w:t>
      </w:r>
      <w:r w:rsidR="00612545" w:rsidRPr="00612545">
        <w:rPr>
          <w:color w:val="000000"/>
          <w:sz w:val="22"/>
        </w:rPr>
        <w:t>603 CMR 28.09</w:t>
      </w:r>
      <w:r w:rsidR="00F87985">
        <w:rPr>
          <w:color w:val="000000"/>
          <w:sz w:val="22"/>
        </w:rPr>
        <w:t>)</w:t>
      </w:r>
      <w:r w:rsidR="00A96293">
        <w:rPr>
          <w:color w:val="000000"/>
          <w:sz w:val="22"/>
        </w:rPr>
        <w:t>.</w:t>
      </w:r>
    </w:p>
    <w:p w14:paraId="5794CE6D" w14:textId="30F880F8" w:rsidR="003505BB" w:rsidRDefault="004928E6" w:rsidP="00321EA7">
      <w:pPr>
        <w:numPr>
          <w:ilvl w:val="0"/>
          <w:numId w:val="90"/>
        </w:numPr>
        <w:rPr>
          <w:color w:val="000000"/>
          <w:sz w:val="22"/>
        </w:rPr>
      </w:pPr>
      <w:r>
        <w:rPr>
          <w:color w:val="000000"/>
          <w:sz w:val="22"/>
        </w:rPr>
        <w:t>S</w:t>
      </w:r>
      <w:r w:rsidR="00612545" w:rsidRPr="00612545">
        <w:rPr>
          <w:color w:val="000000"/>
          <w:sz w:val="22"/>
        </w:rPr>
        <w:t xml:space="preserve">elected requirements from the Massachusetts Program and Safety Standards for Approved Public or Private Day and Residential Special Education School Programs </w:t>
      </w:r>
      <w:r w:rsidR="00F87985">
        <w:rPr>
          <w:color w:val="000000"/>
          <w:sz w:val="22"/>
        </w:rPr>
        <w:t>(6</w:t>
      </w:r>
      <w:r w:rsidR="00612545" w:rsidRPr="00612545">
        <w:rPr>
          <w:color w:val="000000"/>
          <w:sz w:val="22"/>
        </w:rPr>
        <w:t>03 CMR 18.00</w:t>
      </w:r>
      <w:r w:rsidR="00F87985">
        <w:rPr>
          <w:color w:val="000000"/>
          <w:sz w:val="22"/>
        </w:rPr>
        <w:t>).</w:t>
      </w:r>
    </w:p>
    <w:p w14:paraId="487867AF" w14:textId="42B78EF4" w:rsidR="00EE0577" w:rsidRPr="00F571CE" w:rsidRDefault="00EE0577" w:rsidP="00321EA7">
      <w:pPr>
        <w:numPr>
          <w:ilvl w:val="0"/>
          <w:numId w:val="90"/>
        </w:numPr>
        <w:rPr>
          <w:color w:val="000000"/>
          <w:sz w:val="22"/>
        </w:rPr>
      </w:pPr>
      <w:r>
        <w:rPr>
          <w:color w:val="000000"/>
          <w:sz w:val="22"/>
        </w:rPr>
        <w:t>Selected requirements from the Massachusetts Physical Restraint regulations (603 CMR 46.00).</w:t>
      </w:r>
    </w:p>
    <w:p w14:paraId="02C01AA5" w14:textId="77777777" w:rsidR="003505BB" w:rsidRPr="00F571CE" w:rsidRDefault="003505BB" w:rsidP="00086BFC">
      <w:pPr>
        <w:rPr>
          <w:color w:val="FF0000"/>
          <w:sz w:val="22"/>
        </w:rPr>
      </w:pPr>
    </w:p>
    <w:p w14:paraId="1ECAE6C3" w14:textId="77777777" w:rsidR="00A8505A" w:rsidRPr="00F571CE" w:rsidRDefault="00A8505A" w:rsidP="00A8505A">
      <w:pPr>
        <w:rPr>
          <w:color w:val="000000"/>
          <w:sz w:val="22"/>
        </w:rPr>
      </w:pPr>
    </w:p>
    <w:tbl>
      <w:tblPr>
        <w:tblW w:w="0" w:type="auto"/>
        <w:jc w:val="center"/>
        <w:tblLayout w:type="fixed"/>
        <w:tblCellMar>
          <w:left w:w="177" w:type="dxa"/>
          <w:right w:w="177" w:type="dxa"/>
        </w:tblCellMar>
        <w:tblLook w:val="0000" w:firstRow="0" w:lastRow="0" w:firstColumn="0" w:lastColumn="0" w:noHBand="0" w:noVBand="0"/>
      </w:tblPr>
      <w:tblGrid>
        <w:gridCol w:w="10597"/>
      </w:tblGrid>
      <w:tr w:rsidR="00A8505A" w:rsidRPr="00F571CE" w14:paraId="56BC30A6" w14:textId="77777777" w:rsidTr="004928E6">
        <w:trPr>
          <w:trHeight w:val="315"/>
          <w:jc w:val="center"/>
        </w:trPr>
        <w:tc>
          <w:tcPr>
            <w:tcW w:w="10597" w:type="dxa"/>
            <w:tcBorders>
              <w:top w:val="double" w:sz="6" w:space="0" w:color="000000"/>
              <w:left w:val="double" w:sz="6" w:space="0" w:color="000000"/>
              <w:bottom w:val="double" w:sz="6" w:space="0" w:color="000000"/>
              <w:right w:val="double" w:sz="6" w:space="0" w:color="000000"/>
            </w:tcBorders>
          </w:tcPr>
          <w:p w14:paraId="2B7DECC4" w14:textId="77777777" w:rsidR="00AA2CC6" w:rsidRDefault="00A8505A" w:rsidP="004928E6">
            <w:pPr>
              <w:jc w:val="center"/>
              <w:rPr>
                <w:b/>
                <w:sz w:val="22"/>
              </w:rPr>
            </w:pPr>
            <w:r w:rsidRPr="00612545">
              <w:rPr>
                <w:b/>
                <w:sz w:val="22"/>
              </w:rPr>
              <w:t xml:space="preserve"> </w:t>
            </w:r>
          </w:p>
          <w:p w14:paraId="690390DF" w14:textId="71DC4CDF" w:rsidR="00A8505A" w:rsidRPr="00F571CE" w:rsidRDefault="004928E6" w:rsidP="004928E6">
            <w:pPr>
              <w:jc w:val="center"/>
              <w:rPr>
                <w:b/>
                <w:sz w:val="22"/>
              </w:rPr>
            </w:pPr>
            <w:r>
              <w:rPr>
                <w:b/>
                <w:sz w:val="22"/>
              </w:rPr>
              <w:t>The Web-Based Approach to Monitoring</w:t>
            </w:r>
            <w:r w:rsidR="00A8505A" w:rsidRPr="00612545">
              <w:rPr>
                <w:b/>
                <w:sz w:val="22"/>
              </w:rPr>
              <w:t xml:space="preserve">                                                                                                                                                                                                                                                                                                                                                                                                                                                                                                                                                                                                                                                                                                                                                                                                                                                                                                                                                                                                          </w:t>
            </w:r>
          </w:p>
          <w:p w14:paraId="5E895CDB" w14:textId="570391D8" w:rsidR="00A8505A" w:rsidRPr="00F571CE" w:rsidRDefault="009978D9" w:rsidP="004928E6">
            <w:pPr>
              <w:jc w:val="center"/>
              <w:rPr>
                <w:b/>
                <w:sz w:val="22"/>
              </w:rPr>
            </w:pPr>
            <w:r w:rsidRPr="00612545">
              <w:rPr>
                <w:b/>
                <w:sz w:val="22"/>
              </w:rPr>
              <w:fldChar w:fldCharType="begin"/>
            </w:r>
            <w:r w:rsidR="00A8505A" w:rsidRPr="00612545">
              <w:instrText>tc "</w:instrText>
            </w:r>
            <w:r w:rsidR="00A8505A" w:rsidRPr="00612545">
              <w:rPr>
                <w:b/>
                <w:sz w:val="22"/>
              </w:rPr>
              <w:instrText>The Web-based Approach to Special Education Monitoring</w:instrText>
            </w:r>
            <w:r w:rsidR="00A8505A" w:rsidRPr="00612545">
              <w:instrText>" \f C \l 1</w:instrText>
            </w:r>
            <w:r w:rsidRPr="00612545">
              <w:rPr>
                <w:b/>
                <w:sz w:val="22"/>
              </w:rPr>
              <w:fldChar w:fldCharType="end"/>
            </w:r>
          </w:p>
        </w:tc>
      </w:tr>
    </w:tbl>
    <w:p w14:paraId="3BC52F93" w14:textId="77777777" w:rsidR="00AA2CC6" w:rsidRDefault="00AA2CC6" w:rsidP="00AA2CC6">
      <w:pPr>
        <w:pStyle w:val="NormalWeb"/>
        <w:spacing w:before="0" w:beforeAutospacing="0" w:after="0" w:afterAutospacing="0"/>
        <w:rPr>
          <w:rFonts w:ascii="Times New Roman" w:hAnsi="Times New Roman" w:cs="Times New Roman"/>
          <w:sz w:val="22"/>
        </w:rPr>
      </w:pPr>
    </w:p>
    <w:p w14:paraId="62A8F4EC" w14:textId="4D7FD2C2" w:rsidR="00A8505A" w:rsidRPr="00AA2CC6" w:rsidRDefault="00A8505A" w:rsidP="00AA2CC6">
      <w:pPr>
        <w:pStyle w:val="NormalWeb"/>
        <w:spacing w:before="0" w:beforeAutospacing="0" w:after="0" w:afterAutospacing="0"/>
        <w:rPr>
          <w:rFonts w:ascii="Times New Roman" w:hAnsi="Times New Roman" w:cs="Times New Roman"/>
          <w:sz w:val="22"/>
        </w:rPr>
      </w:pPr>
      <w:r w:rsidRPr="000678F0">
        <w:rPr>
          <w:rFonts w:ascii="Times New Roman" w:hAnsi="Times New Roman" w:cs="Times New Roman"/>
          <w:sz w:val="22"/>
        </w:rPr>
        <w:t>Starting with the 2007-2008 SY, the Department commenced the piloting of a new web-based approach to comprehensive special education monitoring.</w:t>
      </w:r>
      <w:r>
        <w:rPr>
          <w:rFonts w:ascii="Times New Roman" w:hAnsi="Times New Roman" w:cs="Times New Roman"/>
          <w:sz w:val="22"/>
        </w:rPr>
        <w:t xml:space="preserve"> </w:t>
      </w:r>
      <w:r w:rsidRPr="000678F0">
        <w:rPr>
          <w:rFonts w:ascii="Times New Roman" w:hAnsi="Times New Roman" w:cs="Times New Roman"/>
          <w:sz w:val="22"/>
          <w:szCs w:val="22"/>
        </w:rPr>
        <w:t>Starting with</w:t>
      </w:r>
      <w:r w:rsidRPr="000678F0">
        <w:rPr>
          <w:rFonts w:ascii="Times New Roman" w:hAnsi="Times New Roman" w:cs="Times New Roman"/>
          <w:sz w:val="22"/>
        </w:rPr>
        <w:t xml:space="preserve"> the </w:t>
      </w:r>
      <w:r w:rsidRPr="000678F0">
        <w:rPr>
          <w:rFonts w:ascii="Times New Roman" w:hAnsi="Times New Roman" w:cs="Times New Roman"/>
          <w:sz w:val="22"/>
          <w:szCs w:val="22"/>
        </w:rPr>
        <w:t xml:space="preserve">2011-2012 SY, the Department commenced the web-based approach to comprehensive civil rights monitoring. </w:t>
      </w:r>
      <w:r w:rsidRPr="000678F0">
        <w:rPr>
          <w:rFonts w:ascii="Times New Roman" w:hAnsi="Times New Roman" w:cs="Times New Roman"/>
          <w:sz w:val="22"/>
        </w:rPr>
        <w:t xml:space="preserve">The web-based monitoring system (WBMS) allows </w:t>
      </w:r>
      <w:r w:rsidR="00E10EF9">
        <w:rPr>
          <w:rFonts w:ascii="Times New Roman" w:hAnsi="Times New Roman" w:cs="Times New Roman"/>
          <w:sz w:val="22"/>
        </w:rPr>
        <w:t xml:space="preserve">school </w:t>
      </w:r>
      <w:r w:rsidRPr="000678F0">
        <w:rPr>
          <w:rFonts w:ascii="Times New Roman" w:hAnsi="Times New Roman" w:cs="Times New Roman"/>
          <w:sz w:val="22"/>
          <w:szCs w:val="22"/>
        </w:rPr>
        <w:t>districts</w:t>
      </w:r>
      <w:r w:rsidRPr="000678F0">
        <w:rPr>
          <w:rFonts w:ascii="Times New Roman" w:hAnsi="Times New Roman" w:cs="Times New Roman"/>
          <w:sz w:val="22"/>
        </w:rPr>
        <w:t xml:space="preserve"> and </w:t>
      </w:r>
      <w:r>
        <w:rPr>
          <w:rFonts w:ascii="Times New Roman" w:hAnsi="Times New Roman" w:cs="Times New Roman"/>
          <w:sz w:val="22"/>
          <w:szCs w:val="22"/>
        </w:rPr>
        <w:t>c</w:t>
      </w:r>
      <w:r w:rsidRPr="000678F0">
        <w:rPr>
          <w:rFonts w:ascii="Times New Roman" w:hAnsi="Times New Roman" w:cs="Times New Roman"/>
          <w:sz w:val="22"/>
          <w:szCs w:val="22"/>
        </w:rPr>
        <w:t xml:space="preserve">ollaboratives </w:t>
      </w:r>
      <w:r w:rsidRPr="000678F0">
        <w:rPr>
          <w:rFonts w:ascii="Times New Roman" w:hAnsi="Times New Roman" w:cs="Times New Roman"/>
          <w:sz w:val="22"/>
        </w:rPr>
        <w:t xml:space="preserve">to submit, review and exchange documents and information </w:t>
      </w:r>
      <w:r w:rsidRPr="000678F0">
        <w:rPr>
          <w:rFonts w:ascii="Times New Roman" w:hAnsi="Times New Roman" w:cs="Times New Roman"/>
          <w:sz w:val="22"/>
          <w:szCs w:val="22"/>
        </w:rPr>
        <w:t>with</w:t>
      </w:r>
      <w:r w:rsidRPr="000678F0">
        <w:rPr>
          <w:rFonts w:ascii="Times New Roman" w:hAnsi="Times New Roman" w:cs="Times New Roman"/>
          <w:sz w:val="22"/>
        </w:rPr>
        <w:t xml:space="preserve"> the </w:t>
      </w:r>
      <w:r w:rsidRPr="000678F0">
        <w:rPr>
          <w:rFonts w:ascii="Times New Roman" w:hAnsi="Times New Roman" w:cs="Times New Roman"/>
          <w:sz w:val="22"/>
          <w:szCs w:val="22"/>
        </w:rPr>
        <w:t>Department through the Department's</w:t>
      </w:r>
      <w:r w:rsidRPr="000678F0">
        <w:rPr>
          <w:rFonts w:ascii="Times New Roman" w:hAnsi="Times New Roman" w:cs="Times New Roman"/>
          <w:sz w:val="22"/>
        </w:rPr>
        <w:t xml:space="preserve"> security portal. This approach combines familiar elements from the standard </w:t>
      </w:r>
      <w:r w:rsidR="004928E6">
        <w:rPr>
          <w:rFonts w:ascii="Times New Roman" w:hAnsi="Times New Roman" w:cs="Times New Roman"/>
          <w:sz w:val="22"/>
        </w:rPr>
        <w:t xml:space="preserve">Program Review </w:t>
      </w:r>
      <w:r w:rsidRPr="000678F0">
        <w:rPr>
          <w:rFonts w:ascii="Times New Roman" w:hAnsi="Times New Roman" w:cs="Times New Roman"/>
          <w:sz w:val="22"/>
        </w:rPr>
        <w:t xml:space="preserve">procedures in combination with new features that strengthen accountability and oversight for special education </w:t>
      </w:r>
      <w:r w:rsidRPr="000678F0">
        <w:rPr>
          <w:rFonts w:ascii="Times New Roman" w:hAnsi="Times New Roman" w:cs="Times New Roman"/>
          <w:sz w:val="22"/>
          <w:szCs w:val="22"/>
        </w:rPr>
        <w:t xml:space="preserve">and civil rights </w:t>
      </w:r>
      <w:r w:rsidRPr="000678F0">
        <w:rPr>
          <w:rFonts w:ascii="Times New Roman" w:hAnsi="Times New Roman" w:cs="Times New Roman"/>
          <w:sz w:val="22"/>
        </w:rPr>
        <w:t>on a continuous basis.</w:t>
      </w:r>
      <w:r w:rsidR="00AA2CC6">
        <w:rPr>
          <w:rFonts w:ascii="Times New Roman" w:hAnsi="Times New Roman" w:cs="Times New Roman"/>
          <w:sz w:val="22"/>
        </w:rPr>
        <w:t xml:space="preserve"> </w:t>
      </w:r>
      <w:r w:rsidRPr="00AA2CC6">
        <w:rPr>
          <w:rFonts w:ascii="Times New Roman" w:hAnsi="Times New Roman" w:cs="Times New Roman"/>
          <w:sz w:val="22"/>
        </w:rPr>
        <w:t xml:space="preserve">WBMS methods used in reviewing </w:t>
      </w:r>
      <w:r w:rsidR="00802C0E" w:rsidRPr="00AA2CC6">
        <w:rPr>
          <w:rFonts w:ascii="Times New Roman" w:hAnsi="Times New Roman" w:cs="Times New Roman"/>
          <w:sz w:val="22"/>
        </w:rPr>
        <w:t xml:space="preserve">the program areas of </w:t>
      </w:r>
      <w:r w:rsidRPr="00AA2CC6">
        <w:rPr>
          <w:rFonts w:ascii="Times New Roman" w:hAnsi="Times New Roman" w:cs="Times New Roman"/>
          <w:sz w:val="22"/>
        </w:rPr>
        <w:t>special education</w:t>
      </w:r>
      <w:r w:rsidR="00802C0E" w:rsidRPr="00AA2CC6">
        <w:rPr>
          <w:rFonts w:ascii="Times New Roman" w:hAnsi="Times New Roman" w:cs="Times New Roman"/>
          <w:sz w:val="22"/>
        </w:rPr>
        <w:t>,</w:t>
      </w:r>
      <w:r w:rsidRPr="00AA2CC6">
        <w:rPr>
          <w:rFonts w:ascii="Times New Roman" w:hAnsi="Times New Roman" w:cs="Times New Roman"/>
          <w:sz w:val="22"/>
        </w:rPr>
        <w:t xml:space="preserve"> civil rights </w:t>
      </w:r>
      <w:r w:rsidR="00802C0E" w:rsidRPr="00AA2CC6">
        <w:rPr>
          <w:rFonts w:ascii="Times New Roman" w:hAnsi="Times New Roman" w:cs="Times New Roman"/>
          <w:sz w:val="22"/>
        </w:rPr>
        <w:t xml:space="preserve">and approved public day (if applicable) </w:t>
      </w:r>
      <w:r w:rsidRPr="00AA2CC6">
        <w:rPr>
          <w:rFonts w:ascii="Times New Roman" w:hAnsi="Times New Roman" w:cs="Times New Roman"/>
          <w:sz w:val="22"/>
        </w:rPr>
        <w:t>include:</w:t>
      </w:r>
    </w:p>
    <w:p w14:paraId="06C8F654" w14:textId="77777777" w:rsidR="00A8505A" w:rsidRDefault="00A8505A" w:rsidP="00AA2CC6">
      <w:pPr>
        <w:pStyle w:val="NormalWeb"/>
        <w:spacing w:after="0" w:afterAutospacing="0"/>
        <w:rPr>
          <w:sz w:val="22"/>
        </w:rPr>
      </w:pPr>
      <w:r w:rsidRPr="00FD2C17">
        <w:rPr>
          <w:rFonts w:ascii="Times New Roman" w:hAnsi="Times New Roman"/>
          <w:sz w:val="22"/>
          <w:u w:val="single"/>
        </w:rPr>
        <w:t>Self-Assessment Phase</w:t>
      </w:r>
      <w:r w:rsidRPr="00612545">
        <w:rPr>
          <w:rFonts w:ascii="Times New Roman" w:hAnsi="Times New Roman"/>
          <w:sz w:val="22"/>
        </w:rPr>
        <w:t>:</w:t>
      </w:r>
      <w:r w:rsidR="00776205">
        <w:rPr>
          <w:rFonts w:ascii="Times New Roman" w:hAnsi="Times New Roman"/>
          <w:sz w:val="22"/>
        </w:rPr>
        <w:t xml:space="preserve"> This is a requirement for all c</w:t>
      </w:r>
      <w:r w:rsidRPr="00612545">
        <w:rPr>
          <w:rFonts w:ascii="Times New Roman" w:hAnsi="Times New Roman"/>
          <w:sz w:val="22"/>
        </w:rPr>
        <w:t>ollaboratives participating in WBMS and is completed in the year prior to the onsite review.</w:t>
      </w:r>
    </w:p>
    <w:p w14:paraId="669E99E7" w14:textId="77777777" w:rsidR="00FD2C17" w:rsidRPr="00174792" w:rsidRDefault="00A8505A" w:rsidP="00A8505A">
      <w:pPr>
        <w:numPr>
          <w:ilvl w:val="0"/>
          <w:numId w:val="102"/>
        </w:numPr>
        <w:spacing w:before="100" w:beforeAutospacing="1" w:after="100" w:afterAutospacing="1"/>
        <w:rPr>
          <w:sz w:val="22"/>
        </w:rPr>
      </w:pPr>
      <w:r w:rsidRPr="00174792">
        <w:rPr>
          <w:sz w:val="22"/>
        </w:rPr>
        <w:t>Collabora</w:t>
      </w:r>
      <w:r w:rsidR="00776205" w:rsidRPr="00174792">
        <w:rPr>
          <w:sz w:val="22"/>
        </w:rPr>
        <w:t xml:space="preserve">tive review of </w:t>
      </w:r>
      <w:r w:rsidRPr="00174792">
        <w:rPr>
          <w:sz w:val="22"/>
        </w:rPr>
        <w:t xml:space="preserve">documentation for required elements including document uploads. </w:t>
      </w:r>
    </w:p>
    <w:p w14:paraId="58EF2714" w14:textId="4EE12DB8" w:rsidR="00752A72" w:rsidRPr="00174792" w:rsidRDefault="00A8505A" w:rsidP="00752A72">
      <w:pPr>
        <w:numPr>
          <w:ilvl w:val="0"/>
          <w:numId w:val="102"/>
        </w:numPr>
        <w:spacing w:before="100" w:beforeAutospacing="1" w:after="100" w:afterAutospacing="1"/>
        <w:rPr>
          <w:sz w:val="22"/>
        </w:rPr>
      </w:pPr>
      <w:r w:rsidRPr="00174792">
        <w:rPr>
          <w:sz w:val="22"/>
        </w:rPr>
        <w:t>Collaborative</w:t>
      </w:r>
      <w:r w:rsidRPr="00752A72">
        <w:rPr>
          <w:sz w:val="22"/>
        </w:rPr>
        <w:t xml:space="preserve"> review of a sample of special education student records selected from across grade levels, disability categories, and levels of need. Additional </w:t>
      </w:r>
      <w:r w:rsidRPr="00174792">
        <w:rPr>
          <w:sz w:val="22"/>
        </w:rPr>
        <w:t xml:space="preserve">requirements for the appropriate selection of the student record sample can be found in </w:t>
      </w:r>
      <w:r w:rsidR="00752A72" w:rsidRPr="00174792">
        <w:rPr>
          <w:sz w:val="22"/>
        </w:rPr>
        <w:t xml:space="preserve">the </w:t>
      </w:r>
      <w:r w:rsidR="00174792" w:rsidRPr="00174792">
        <w:rPr>
          <w:i/>
          <w:sz w:val="22"/>
        </w:rPr>
        <w:t>Guidance for Selecting Student Records – Collaborative Program Review,</w:t>
      </w:r>
      <w:r w:rsidR="00174792" w:rsidRPr="00174792">
        <w:rPr>
          <w:sz w:val="22"/>
        </w:rPr>
        <w:t xml:space="preserve"> in the </w:t>
      </w:r>
      <w:r w:rsidR="00752A72" w:rsidRPr="00174792">
        <w:rPr>
          <w:b/>
          <w:sz w:val="22"/>
        </w:rPr>
        <w:t>WBMS Document Library</w:t>
      </w:r>
      <w:r w:rsidR="00752A72" w:rsidRPr="00174792">
        <w:rPr>
          <w:sz w:val="22"/>
        </w:rPr>
        <w:t xml:space="preserve">. </w:t>
      </w:r>
    </w:p>
    <w:p w14:paraId="5B3935DC" w14:textId="4A7A71D3" w:rsidR="00A8505A" w:rsidRPr="00752A72" w:rsidRDefault="00A8505A" w:rsidP="00B04AB4">
      <w:pPr>
        <w:spacing w:before="100" w:beforeAutospacing="1" w:after="100" w:afterAutospacing="1"/>
        <w:ind w:left="360"/>
        <w:rPr>
          <w:sz w:val="22"/>
        </w:rPr>
      </w:pPr>
      <w:r w:rsidRPr="00174792">
        <w:rPr>
          <w:sz w:val="22"/>
        </w:rPr>
        <w:t xml:space="preserve">Upon completion of </w:t>
      </w:r>
      <w:r w:rsidR="004928E6" w:rsidRPr="00174792">
        <w:rPr>
          <w:sz w:val="22"/>
        </w:rPr>
        <w:t>these</w:t>
      </w:r>
      <w:r w:rsidRPr="00174792">
        <w:rPr>
          <w:sz w:val="22"/>
        </w:rPr>
        <w:t xml:space="preserve"> portion</w:t>
      </w:r>
      <w:r w:rsidR="004928E6" w:rsidRPr="00174792">
        <w:rPr>
          <w:sz w:val="22"/>
        </w:rPr>
        <w:t>s</w:t>
      </w:r>
      <w:r w:rsidRPr="00174792">
        <w:rPr>
          <w:sz w:val="22"/>
        </w:rPr>
        <w:t xml:space="preserve"> of the </w:t>
      </w:r>
      <w:r w:rsidRPr="00174792">
        <w:rPr>
          <w:sz w:val="22"/>
          <w:szCs w:val="22"/>
        </w:rPr>
        <w:t>collaborative's</w:t>
      </w:r>
      <w:r w:rsidRPr="00174792">
        <w:rPr>
          <w:sz w:val="22"/>
        </w:rPr>
        <w:t xml:space="preserve"> self-assessment, </w:t>
      </w:r>
      <w:r w:rsidR="004928E6" w:rsidRPr="00174792">
        <w:rPr>
          <w:sz w:val="22"/>
        </w:rPr>
        <w:t>the self-assessment</w:t>
      </w:r>
      <w:r w:rsidRPr="00174792">
        <w:rPr>
          <w:sz w:val="22"/>
        </w:rPr>
        <w:t xml:space="preserve"> is</w:t>
      </w:r>
      <w:r w:rsidRPr="00752A72">
        <w:rPr>
          <w:sz w:val="22"/>
        </w:rPr>
        <w:t xml:space="preserve"> submitted to the Department for review.</w:t>
      </w:r>
      <w:r w:rsidRPr="00752A72">
        <w:rPr>
          <w:sz w:val="22"/>
          <w:szCs w:val="22"/>
        </w:rPr>
        <w:t xml:space="preserve"> </w:t>
      </w:r>
    </w:p>
    <w:p w14:paraId="3CD40D84" w14:textId="566D947A" w:rsidR="00A8505A" w:rsidRDefault="00A8505A" w:rsidP="00A8505A">
      <w:pPr>
        <w:pStyle w:val="NormalWeb"/>
        <w:rPr>
          <w:sz w:val="22"/>
        </w:rPr>
      </w:pPr>
      <w:r w:rsidRPr="00FD2C17">
        <w:rPr>
          <w:rFonts w:ascii="Times New Roman" w:hAnsi="Times New Roman"/>
          <w:sz w:val="22"/>
          <w:u w:val="single"/>
        </w:rPr>
        <w:t>Desk Review Phase</w:t>
      </w:r>
      <w:r w:rsidRPr="00612545">
        <w:rPr>
          <w:rFonts w:ascii="Times New Roman" w:hAnsi="Times New Roman"/>
          <w:sz w:val="22"/>
        </w:rPr>
        <w:t xml:space="preserve">: The </w:t>
      </w:r>
      <w:r w:rsidR="00802C0E">
        <w:rPr>
          <w:rFonts w:ascii="Times New Roman" w:hAnsi="Times New Roman" w:cs="Times New Roman"/>
          <w:sz w:val="22"/>
          <w:szCs w:val="22"/>
        </w:rPr>
        <w:t>Program Review</w:t>
      </w:r>
      <w:r w:rsidR="00E10EF9" w:rsidRPr="00612545">
        <w:rPr>
          <w:rFonts w:ascii="Times New Roman" w:hAnsi="Times New Roman"/>
          <w:sz w:val="22"/>
        </w:rPr>
        <w:t xml:space="preserve"> </w:t>
      </w:r>
      <w:r w:rsidRPr="00612545">
        <w:rPr>
          <w:rFonts w:ascii="Times New Roman" w:hAnsi="Times New Roman"/>
          <w:sz w:val="22"/>
        </w:rPr>
        <w:t>Chairperson</w:t>
      </w:r>
      <w:r w:rsidRPr="00073237">
        <w:rPr>
          <w:rFonts w:ascii="Times New Roman" w:hAnsi="Times New Roman" w:cs="Times New Roman"/>
          <w:sz w:val="22"/>
          <w:szCs w:val="22"/>
        </w:rPr>
        <w:t xml:space="preserve"> </w:t>
      </w:r>
      <w:r w:rsidRPr="00612545">
        <w:rPr>
          <w:rFonts w:ascii="Times New Roman" w:hAnsi="Times New Roman"/>
          <w:sz w:val="22"/>
        </w:rPr>
        <w:t xml:space="preserve">reviews the </w:t>
      </w:r>
      <w:r>
        <w:rPr>
          <w:rFonts w:ascii="Times New Roman" w:hAnsi="Times New Roman" w:cs="Times New Roman"/>
          <w:sz w:val="22"/>
          <w:szCs w:val="22"/>
        </w:rPr>
        <w:t>collaborative</w:t>
      </w:r>
      <w:r w:rsidRPr="00073237">
        <w:rPr>
          <w:rFonts w:ascii="Times New Roman" w:hAnsi="Times New Roman" w:cs="Times New Roman"/>
          <w:sz w:val="22"/>
          <w:szCs w:val="22"/>
        </w:rPr>
        <w:t>'s</w:t>
      </w:r>
      <w:r w:rsidRPr="00612545">
        <w:rPr>
          <w:rFonts w:ascii="Times New Roman" w:hAnsi="Times New Roman"/>
          <w:sz w:val="22"/>
        </w:rPr>
        <w:t xml:space="preserve"> responses to questions regarding </w:t>
      </w:r>
      <w:r w:rsidRPr="00073237">
        <w:rPr>
          <w:rFonts w:ascii="Times New Roman" w:hAnsi="Times New Roman" w:cs="Times New Roman"/>
          <w:sz w:val="22"/>
          <w:szCs w:val="22"/>
        </w:rPr>
        <w:t xml:space="preserve">the critical elements for </w:t>
      </w:r>
      <w:r w:rsidRPr="00612545">
        <w:rPr>
          <w:rFonts w:ascii="Times New Roman" w:hAnsi="Times New Roman"/>
          <w:sz w:val="22"/>
        </w:rPr>
        <w:t xml:space="preserve">appropriate policies, procedures, and practices, as well as </w:t>
      </w:r>
      <w:r w:rsidRPr="00073237">
        <w:rPr>
          <w:rFonts w:ascii="Times New Roman" w:hAnsi="Times New Roman" w:cs="Times New Roman"/>
          <w:sz w:val="22"/>
          <w:szCs w:val="22"/>
        </w:rPr>
        <w:t>actual</w:t>
      </w:r>
      <w:r w:rsidRPr="00612545">
        <w:rPr>
          <w:rFonts w:ascii="Times New Roman" w:hAnsi="Times New Roman"/>
          <w:sz w:val="22"/>
        </w:rPr>
        <w:t xml:space="preserve"> documents </w:t>
      </w:r>
      <w:r w:rsidR="00393E15">
        <w:rPr>
          <w:rFonts w:ascii="Times New Roman" w:hAnsi="Times New Roman"/>
          <w:sz w:val="22"/>
        </w:rPr>
        <w:t>and data submissions by criterion</w:t>
      </w:r>
      <w:r w:rsidRPr="00612545">
        <w:rPr>
          <w:rFonts w:ascii="Times New Roman" w:hAnsi="Times New Roman"/>
          <w:sz w:val="22"/>
        </w:rPr>
        <w:t xml:space="preserve">. The </w:t>
      </w:r>
      <w:r>
        <w:rPr>
          <w:rFonts w:ascii="Times New Roman" w:hAnsi="Times New Roman" w:cs="Times New Roman"/>
          <w:sz w:val="22"/>
          <w:szCs w:val="22"/>
        </w:rPr>
        <w:t>collaborative</w:t>
      </w:r>
      <w:r w:rsidRPr="00073237">
        <w:rPr>
          <w:rFonts w:ascii="Times New Roman" w:hAnsi="Times New Roman" w:cs="Times New Roman"/>
          <w:sz w:val="22"/>
          <w:szCs w:val="22"/>
        </w:rPr>
        <w:t>'s</w:t>
      </w:r>
      <w:r w:rsidRPr="00612545">
        <w:rPr>
          <w:rFonts w:ascii="Times New Roman" w:hAnsi="Times New Roman"/>
          <w:sz w:val="22"/>
        </w:rPr>
        <w:t xml:space="preserve"> student record review data and explanatory comments are examin</w:t>
      </w:r>
      <w:r w:rsidR="00FD2C17">
        <w:rPr>
          <w:rFonts w:ascii="Times New Roman" w:hAnsi="Times New Roman"/>
          <w:sz w:val="22"/>
        </w:rPr>
        <w:t>ed by focus area and by criterion</w:t>
      </w:r>
      <w:r w:rsidRPr="00612545">
        <w:rPr>
          <w:rFonts w:ascii="Times New Roman" w:hAnsi="Times New Roman"/>
          <w:sz w:val="22"/>
        </w:rPr>
        <w:t xml:space="preserve">. The outcome of this review and three-year trend data </w:t>
      </w:r>
      <w:r w:rsidRPr="00073237">
        <w:rPr>
          <w:rFonts w:ascii="Times New Roman" w:hAnsi="Times New Roman" w:cs="Times New Roman"/>
          <w:sz w:val="22"/>
          <w:szCs w:val="22"/>
        </w:rPr>
        <w:t>from</w:t>
      </w:r>
      <w:r w:rsidRPr="00612545">
        <w:rPr>
          <w:rFonts w:ascii="Times New Roman" w:hAnsi="Times New Roman"/>
          <w:sz w:val="22"/>
        </w:rPr>
        <w:t xml:space="preserve"> </w:t>
      </w:r>
      <w:r w:rsidR="00802C0E">
        <w:rPr>
          <w:rFonts w:ascii="Times New Roman" w:hAnsi="Times New Roman" w:cs="Times New Roman"/>
          <w:sz w:val="22"/>
          <w:szCs w:val="22"/>
        </w:rPr>
        <w:t xml:space="preserve">Form 2s, </w:t>
      </w:r>
      <w:r w:rsidR="00E10EF9">
        <w:rPr>
          <w:rFonts w:ascii="Times New Roman" w:hAnsi="Times New Roman" w:cs="Times New Roman"/>
          <w:sz w:val="22"/>
          <w:szCs w:val="22"/>
        </w:rPr>
        <w:t xml:space="preserve">Restraint Data </w:t>
      </w:r>
      <w:r w:rsidR="00802C0E">
        <w:rPr>
          <w:rFonts w:ascii="Times New Roman" w:hAnsi="Times New Roman" w:cs="Times New Roman"/>
          <w:sz w:val="22"/>
          <w:szCs w:val="22"/>
        </w:rPr>
        <w:t xml:space="preserve">and complaint data from the Problem Resolution System </w:t>
      </w:r>
      <w:r w:rsidR="00E10EF9">
        <w:rPr>
          <w:rFonts w:ascii="Times New Roman" w:hAnsi="Times New Roman"/>
          <w:sz w:val="22"/>
        </w:rPr>
        <w:t>are</w:t>
      </w:r>
      <w:r w:rsidR="00802C0E">
        <w:rPr>
          <w:rFonts w:ascii="Times New Roman" w:hAnsi="Times New Roman"/>
          <w:sz w:val="22"/>
        </w:rPr>
        <w:t xml:space="preserve"> </w:t>
      </w:r>
      <w:r w:rsidRPr="00612545">
        <w:rPr>
          <w:rFonts w:ascii="Times New Roman" w:hAnsi="Times New Roman"/>
          <w:sz w:val="22"/>
        </w:rPr>
        <w:t xml:space="preserve">used to determine the scope and nature of the </w:t>
      </w:r>
      <w:r w:rsidRPr="00073237">
        <w:rPr>
          <w:rFonts w:ascii="Times New Roman" w:hAnsi="Times New Roman" w:cs="Times New Roman"/>
          <w:sz w:val="22"/>
          <w:szCs w:val="22"/>
        </w:rPr>
        <w:t>Department's</w:t>
      </w:r>
      <w:r w:rsidRPr="00612545">
        <w:rPr>
          <w:rFonts w:ascii="Times New Roman" w:hAnsi="Times New Roman"/>
          <w:sz w:val="22"/>
        </w:rPr>
        <w:t xml:space="preserve"> onsite activities.</w:t>
      </w:r>
    </w:p>
    <w:p w14:paraId="2E175D91" w14:textId="77777777" w:rsidR="00A8505A" w:rsidRDefault="00A8505A" w:rsidP="00A8505A">
      <w:pPr>
        <w:pStyle w:val="NormalWeb"/>
        <w:rPr>
          <w:sz w:val="22"/>
        </w:rPr>
      </w:pPr>
      <w:r w:rsidRPr="00FD2C17">
        <w:rPr>
          <w:rFonts w:ascii="Times New Roman" w:hAnsi="Times New Roman"/>
          <w:sz w:val="22"/>
          <w:u w:val="single"/>
        </w:rPr>
        <w:t>Onsite Verification Phase</w:t>
      </w:r>
      <w:r w:rsidRPr="00612545">
        <w:rPr>
          <w:rFonts w:ascii="Times New Roman" w:hAnsi="Times New Roman"/>
          <w:sz w:val="22"/>
        </w:rPr>
        <w:t xml:space="preserve">: For </w:t>
      </w:r>
      <w:r>
        <w:rPr>
          <w:rFonts w:ascii="Times New Roman" w:hAnsi="Times New Roman"/>
          <w:sz w:val="22"/>
        </w:rPr>
        <w:t>c</w:t>
      </w:r>
      <w:r w:rsidRPr="00612545">
        <w:rPr>
          <w:rFonts w:ascii="Times New Roman" w:hAnsi="Times New Roman"/>
          <w:sz w:val="22"/>
        </w:rPr>
        <w:t>ollaboratives</w:t>
      </w:r>
      <w:r w:rsidR="00FD2C17">
        <w:rPr>
          <w:rFonts w:ascii="Times New Roman" w:hAnsi="Times New Roman"/>
          <w:sz w:val="22"/>
        </w:rPr>
        <w:t xml:space="preserve"> that operate multiple programs</w:t>
      </w:r>
      <w:r w:rsidRPr="00612545">
        <w:rPr>
          <w:rFonts w:ascii="Times New Roman" w:hAnsi="Times New Roman"/>
          <w:sz w:val="22"/>
        </w:rPr>
        <w:t xml:space="preserve"> </w:t>
      </w:r>
      <w:r>
        <w:rPr>
          <w:rFonts w:ascii="Times New Roman" w:hAnsi="Times New Roman" w:cs="Times New Roman"/>
          <w:sz w:val="22"/>
          <w:szCs w:val="22"/>
        </w:rPr>
        <w:t>including</w:t>
      </w:r>
      <w:r w:rsidR="00FD2C17">
        <w:rPr>
          <w:rFonts w:ascii="Times New Roman" w:hAnsi="Times New Roman" w:cs="Times New Roman"/>
          <w:sz w:val="22"/>
          <w:szCs w:val="22"/>
        </w:rPr>
        <w:t>,</w:t>
      </w:r>
      <w:r>
        <w:rPr>
          <w:rFonts w:ascii="Times New Roman" w:hAnsi="Times New Roman" w:cs="Times New Roman"/>
          <w:sz w:val="22"/>
          <w:szCs w:val="22"/>
        </w:rPr>
        <w:t xml:space="preserve"> where applicable</w:t>
      </w:r>
      <w:r w:rsidR="00FD2C17">
        <w:rPr>
          <w:rFonts w:ascii="Times New Roman" w:hAnsi="Times New Roman" w:cs="Times New Roman"/>
          <w:sz w:val="22"/>
          <w:szCs w:val="22"/>
        </w:rPr>
        <w:t>,</w:t>
      </w:r>
      <w:r>
        <w:rPr>
          <w:rFonts w:ascii="Times New Roman" w:hAnsi="Times New Roman" w:cs="Times New Roman"/>
          <w:sz w:val="22"/>
          <w:szCs w:val="22"/>
        </w:rPr>
        <w:t xml:space="preserve"> approved public day</w:t>
      </w:r>
      <w:r w:rsidRPr="00612545">
        <w:rPr>
          <w:rFonts w:ascii="Times New Roman" w:hAnsi="Times New Roman"/>
          <w:sz w:val="22"/>
        </w:rPr>
        <w:t xml:space="preserve"> programs</w:t>
      </w:r>
      <w:r>
        <w:rPr>
          <w:rFonts w:ascii="Times New Roman" w:hAnsi="Times New Roman" w:cs="Times New Roman"/>
          <w:sz w:val="22"/>
          <w:szCs w:val="22"/>
        </w:rPr>
        <w:t>,</w:t>
      </w:r>
      <w:r w:rsidRPr="00612545">
        <w:rPr>
          <w:rFonts w:ascii="Times New Roman" w:hAnsi="Times New Roman"/>
          <w:sz w:val="22"/>
        </w:rPr>
        <w:t xml:space="preserve"> review activities will be selected from the following:</w:t>
      </w:r>
    </w:p>
    <w:p w14:paraId="516D4AA2" w14:textId="02A07027" w:rsidR="00A8505A" w:rsidRDefault="00A8505A" w:rsidP="00A8505A">
      <w:pPr>
        <w:numPr>
          <w:ilvl w:val="0"/>
          <w:numId w:val="103"/>
        </w:numPr>
        <w:spacing w:before="100" w:beforeAutospacing="1" w:after="100" w:afterAutospacing="1"/>
        <w:rPr>
          <w:sz w:val="22"/>
        </w:rPr>
      </w:pPr>
      <w:r w:rsidRPr="00612545">
        <w:rPr>
          <w:sz w:val="22"/>
        </w:rPr>
        <w:t>Interviews of administrative, instructional, and support staff consistent with criteria selected for onsite verification</w:t>
      </w:r>
      <w:r w:rsidR="00830E79">
        <w:rPr>
          <w:sz w:val="22"/>
        </w:rPr>
        <w:t xml:space="preserve"> and consultation with the Chairperson</w:t>
      </w:r>
      <w:r w:rsidRPr="00612545">
        <w:rPr>
          <w:sz w:val="22"/>
        </w:rPr>
        <w:t xml:space="preserve">. </w:t>
      </w:r>
    </w:p>
    <w:p w14:paraId="68D50337" w14:textId="61EE9941" w:rsidR="00A8505A" w:rsidRDefault="00A8505A" w:rsidP="00A8505A">
      <w:pPr>
        <w:numPr>
          <w:ilvl w:val="0"/>
          <w:numId w:val="103"/>
        </w:numPr>
        <w:spacing w:before="100" w:beforeAutospacing="1" w:after="100" w:afterAutospacing="1"/>
        <w:rPr>
          <w:sz w:val="22"/>
        </w:rPr>
      </w:pPr>
      <w:r w:rsidRPr="00612545">
        <w:rPr>
          <w:sz w:val="22"/>
        </w:rPr>
        <w:t xml:space="preserve">Interviews </w:t>
      </w:r>
      <w:r w:rsidRPr="00073237">
        <w:rPr>
          <w:sz w:val="22"/>
          <w:szCs w:val="22"/>
        </w:rPr>
        <w:t>of parent advisory council (PAC) representatives and other telephone interviews</w:t>
      </w:r>
      <w:r w:rsidRPr="00612545">
        <w:rPr>
          <w:sz w:val="22"/>
        </w:rPr>
        <w:t xml:space="preserve"> as requested by</w:t>
      </w:r>
      <w:r w:rsidRPr="00073237">
        <w:rPr>
          <w:sz w:val="22"/>
          <w:szCs w:val="22"/>
        </w:rPr>
        <w:t xml:space="preserve"> other</w:t>
      </w:r>
      <w:r w:rsidRPr="00612545">
        <w:rPr>
          <w:sz w:val="22"/>
        </w:rPr>
        <w:t xml:space="preserve"> parents or members of the </w:t>
      </w:r>
      <w:r w:rsidR="001B3D28" w:rsidRPr="00612545">
        <w:rPr>
          <w:sz w:val="22"/>
        </w:rPr>
        <w:t>public</w:t>
      </w:r>
      <w:r w:rsidRPr="00612545">
        <w:rPr>
          <w:sz w:val="22"/>
        </w:rPr>
        <w:t xml:space="preserve">. </w:t>
      </w:r>
    </w:p>
    <w:p w14:paraId="4EE93111" w14:textId="77777777" w:rsidR="00A8505A" w:rsidRDefault="00A8505A" w:rsidP="00A8505A">
      <w:pPr>
        <w:numPr>
          <w:ilvl w:val="0"/>
          <w:numId w:val="103"/>
        </w:numPr>
        <w:spacing w:before="100" w:beforeAutospacing="1" w:after="100" w:afterAutospacing="1"/>
        <w:rPr>
          <w:sz w:val="22"/>
        </w:rPr>
      </w:pPr>
      <w:r w:rsidRPr="00612545">
        <w:rPr>
          <w:sz w:val="22"/>
        </w:rPr>
        <w:t xml:space="preserve">Review of student records for special education: The Department selects a sample of student records from those the </w:t>
      </w:r>
      <w:r>
        <w:rPr>
          <w:sz w:val="22"/>
        </w:rPr>
        <w:t>c</w:t>
      </w:r>
      <w:r w:rsidRPr="00612545">
        <w:rPr>
          <w:sz w:val="22"/>
        </w:rPr>
        <w:t xml:space="preserve">ollaborative reviewed as part of its self-assessment to verify the accuracy of the data. The Department also conducts an independent review of a sample of student records that reflect activities conducted since the beginning of the school year. The onsite team will conduct this review, using standard Department procedures, to determine whether procedural and programmatic requirements have been implemented. </w:t>
      </w:r>
    </w:p>
    <w:p w14:paraId="630C3C14" w14:textId="51AD9E13" w:rsidR="00A8505A" w:rsidRDefault="00A8505A" w:rsidP="00A8505A">
      <w:pPr>
        <w:numPr>
          <w:ilvl w:val="0"/>
          <w:numId w:val="103"/>
        </w:numPr>
        <w:spacing w:before="100" w:beforeAutospacing="1" w:after="100" w:afterAutospacing="1"/>
        <w:rPr>
          <w:sz w:val="22"/>
        </w:rPr>
      </w:pPr>
      <w:r w:rsidRPr="00612545">
        <w:rPr>
          <w:sz w:val="22"/>
        </w:rPr>
        <w:lastRenderedPageBreak/>
        <w:t xml:space="preserve">Surveys of parents of students with disabilities: </w:t>
      </w:r>
      <w:r w:rsidR="00EE0577">
        <w:rPr>
          <w:sz w:val="22"/>
        </w:rPr>
        <w:t>All p</w:t>
      </w:r>
      <w:r w:rsidRPr="00612545">
        <w:rPr>
          <w:sz w:val="22"/>
        </w:rPr>
        <w:t xml:space="preserve">arents of students with disabilities are sent a survey that solicits information regarding their experiences with the </w:t>
      </w:r>
      <w:r>
        <w:rPr>
          <w:sz w:val="22"/>
          <w:szCs w:val="22"/>
        </w:rPr>
        <w:t>collaborative</w:t>
      </w:r>
      <w:r w:rsidRPr="00073237">
        <w:rPr>
          <w:sz w:val="22"/>
          <w:szCs w:val="22"/>
        </w:rPr>
        <w:t>'s</w:t>
      </w:r>
      <w:r w:rsidRPr="00612545">
        <w:rPr>
          <w:sz w:val="22"/>
        </w:rPr>
        <w:t xml:space="preserve"> implementation of special education programs, related services, and procedural requirements. </w:t>
      </w:r>
    </w:p>
    <w:p w14:paraId="6769C279" w14:textId="77777777" w:rsidR="00A8505A" w:rsidRDefault="00A8505A" w:rsidP="00A8505A">
      <w:pPr>
        <w:numPr>
          <w:ilvl w:val="0"/>
          <w:numId w:val="103"/>
        </w:numPr>
        <w:spacing w:before="100" w:beforeAutospacing="1" w:after="100" w:afterAutospacing="1"/>
        <w:rPr>
          <w:sz w:val="22"/>
        </w:rPr>
      </w:pPr>
      <w:r w:rsidRPr="00612545">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14:paraId="5F569BC8" w14:textId="2E2B19CA" w:rsidR="00A8505A" w:rsidRDefault="00A8505A" w:rsidP="00A8505A">
      <w:pPr>
        <w:pStyle w:val="Heading4"/>
        <w:jc w:val="left"/>
        <w:rPr>
          <w:sz w:val="22"/>
        </w:rPr>
      </w:pPr>
      <w:r w:rsidRPr="007D7FAA">
        <w:rPr>
          <w:sz w:val="22"/>
          <w:szCs w:val="22"/>
          <w:u w:val="single"/>
        </w:rPr>
        <w:t>Report Preparation</w:t>
      </w:r>
      <w:r w:rsidRPr="001562D4">
        <w:rPr>
          <w:sz w:val="22"/>
          <w:szCs w:val="22"/>
        </w:rPr>
        <w:t>:</w:t>
      </w:r>
      <w:r w:rsidR="00AA2CC6">
        <w:rPr>
          <w:sz w:val="22"/>
          <w:szCs w:val="22"/>
        </w:rPr>
        <w:t xml:space="preserve"> </w:t>
      </w:r>
      <w:r w:rsidRPr="00612545">
        <w:rPr>
          <w:sz w:val="22"/>
        </w:rPr>
        <w:t xml:space="preserve">At the end of the onsite visit, the </w:t>
      </w:r>
      <w:r w:rsidR="00E10EF9">
        <w:rPr>
          <w:sz w:val="22"/>
        </w:rPr>
        <w:t xml:space="preserve">Chairperson and team </w:t>
      </w:r>
      <w:r w:rsidRPr="00612545">
        <w:rPr>
          <w:sz w:val="22"/>
        </w:rPr>
        <w:t xml:space="preserve">will hold an informal exit meeting to summarize </w:t>
      </w:r>
      <w:r w:rsidR="00E10EF9">
        <w:rPr>
          <w:sz w:val="22"/>
        </w:rPr>
        <w:t>their impression</w:t>
      </w:r>
      <w:r w:rsidR="00E10EF9" w:rsidRPr="00612545">
        <w:rPr>
          <w:sz w:val="22"/>
        </w:rPr>
        <w:t xml:space="preserve">s </w:t>
      </w:r>
      <w:r w:rsidRPr="00612545">
        <w:rPr>
          <w:sz w:val="22"/>
        </w:rPr>
        <w:t xml:space="preserve">for the </w:t>
      </w:r>
      <w:r>
        <w:rPr>
          <w:sz w:val="22"/>
          <w:szCs w:val="22"/>
        </w:rPr>
        <w:t xml:space="preserve">Collaborative Director </w:t>
      </w:r>
      <w:r w:rsidRPr="00073237">
        <w:rPr>
          <w:sz w:val="22"/>
          <w:szCs w:val="22"/>
        </w:rPr>
        <w:t>and other administrative staff</w:t>
      </w:r>
      <w:r w:rsidRPr="00612545">
        <w:rPr>
          <w:sz w:val="22"/>
        </w:rPr>
        <w:t xml:space="preserve"> </w:t>
      </w:r>
      <w:r w:rsidR="00E10EF9">
        <w:rPr>
          <w:sz w:val="22"/>
        </w:rPr>
        <w:t>the Collaborative Director chooses to invite</w:t>
      </w:r>
      <w:r w:rsidRPr="00612545">
        <w:rPr>
          <w:sz w:val="22"/>
        </w:rPr>
        <w:t xml:space="preserve">. Within approximately 45 business days of the onsite visit, the Chairperson will forward to the </w:t>
      </w:r>
      <w:r>
        <w:rPr>
          <w:sz w:val="22"/>
          <w:szCs w:val="22"/>
        </w:rPr>
        <w:t>Collaborative Director</w:t>
      </w:r>
      <w:r w:rsidRPr="00612545">
        <w:rPr>
          <w:sz w:val="22"/>
        </w:rPr>
        <w:t xml:space="preserve"> a Draft Report containing comments from the Program Review. </w:t>
      </w:r>
      <w:r w:rsidR="003379B3">
        <w:rPr>
          <w:sz w:val="22"/>
        </w:rPr>
        <w:t>The Draft Report comments</w:t>
      </w:r>
      <w:r w:rsidRPr="00612545">
        <w:rPr>
          <w:sz w:val="22"/>
        </w:rPr>
        <w:t xml:space="preserve"> are provided to the </w:t>
      </w:r>
      <w:r>
        <w:rPr>
          <w:sz w:val="22"/>
        </w:rPr>
        <w:t>c</w:t>
      </w:r>
      <w:r w:rsidRPr="00612545">
        <w:rPr>
          <w:sz w:val="22"/>
        </w:rPr>
        <w:t>ollaborative online through WBMS. These comments will</w:t>
      </w:r>
      <w:r>
        <w:rPr>
          <w:sz w:val="22"/>
        </w:rPr>
        <w:t xml:space="preserve"> </w:t>
      </w:r>
      <w:r w:rsidRPr="00612545">
        <w:rPr>
          <w:sz w:val="22"/>
        </w:rPr>
        <w:t xml:space="preserve">form the basis for any findings by the Department. The </w:t>
      </w:r>
      <w:r>
        <w:rPr>
          <w:sz w:val="22"/>
        </w:rPr>
        <w:t>c</w:t>
      </w:r>
      <w:r w:rsidRPr="00612545">
        <w:rPr>
          <w:sz w:val="22"/>
        </w:rPr>
        <w:t xml:space="preserve">ollaborative will then have 10 business days to review the report for accuracy before the publication of a Final Report with ratings and findings. The Final Report will be issued within approximately 60 business days of the conclusion of the onsite visit and posted on the </w:t>
      </w:r>
      <w:r w:rsidRPr="00073237">
        <w:rPr>
          <w:sz w:val="22"/>
          <w:szCs w:val="22"/>
        </w:rPr>
        <w:t>Department's</w:t>
      </w:r>
      <w:r w:rsidRPr="00612545">
        <w:rPr>
          <w:sz w:val="22"/>
        </w:rPr>
        <w:t xml:space="preserve"> website at </w:t>
      </w:r>
      <w:r w:rsidR="00802C0E">
        <w:rPr>
          <w:sz w:val="22"/>
          <w:szCs w:val="22"/>
        </w:rPr>
        <w:t xml:space="preserve">the </w:t>
      </w:r>
      <w:hyperlink r:id="rId16" w:history="1">
        <w:r w:rsidR="00802C0E" w:rsidRPr="00802C0E">
          <w:rPr>
            <w:rStyle w:val="Hyperlink"/>
            <w:sz w:val="22"/>
            <w:szCs w:val="22"/>
          </w:rPr>
          <w:t>Collaborative Program Review</w:t>
        </w:r>
      </w:hyperlink>
      <w:r w:rsidR="00802C0E">
        <w:rPr>
          <w:sz w:val="22"/>
          <w:szCs w:val="22"/>
        </w:rPr>
        <w:t xml:space="preserve"> webpage. </w:t>
      </w:r>
    </w:p>
    <w:p w14:paraId="18A34337" w14:textId="77777777" w:rsidR="00A8505A" w:rsidRDefault="00A8505A" w:rsidP="00A8505A">
      <w:pPr>
        <w:pStyle w:val="Heading4"/>
        <w:jc w:val="left"/>
        <w:rPr>
          <w:sz w:val="22"/>
        </w:rPr>
      </w:pPr>
    </w:p>
    <w:p w14:paraId="6E2BBF62" w14:textId="444F7E1A" w:rsidR="00A8505A" w:rsidRDefault="00A8505A" w:rsidP="00AA2CC6">
      <w:pPr>
        <w:pStyle w:val="Heading4"/>
        <w:ind w:left="-90"/>
        <w:jc w:val="left"/>
        <w:rPr>
          <w:sz w:val="22"/>
        </w:rPr>
      </w:pPr>
      <w:r w:rsidRPr="007D7FAA">
        <w:rPr>
          <w:sz w:val="22"/>
          <w:u w:val="single"/>
        </w:rPr>
        <w:t>Content of Final Report</w:t>
      </w:r>
      <w:r w:rsidRPr="00AA2CC6">
        <w:rPr>
          <w:sz w:val="22"/>
        </w:rPr>
        <w:t>:</w:t>
      </w:r>
      <w:r w:rsidR="00E5751E" w:rsidRPr="00AA2CC6">
        <w:rPr>
          <w:sz w:val="22"/>
        </w:rPr>
        <w:t xml:space="preserve"> </w:t>
      </w:r>
      <w:r w:rsidRPr="00612545">
        <w:rPr>
          <w:sz w:val="22"/>
        </w:rPr>
        <w:t xml:space="preserve">In the Final Report, the onsite team gives a rating for each compliance criterion it has reviewed; those ratings are </w:t>
      </w:r>
      <w:r w:rsidRPr="00073237">
        <w:rPr>
          <w:sz w:val="22"/>
          <w:szCs w:val="22"/>
        </w:rPr>
        <w:t>"</w:t>
      </w:r>
      <w:r w:rsidRPr="00612545">
        <w:rPr>
          <w:sz w:val="22"/>
        </w:rPr>
        <w:t>Implemented</w:t>
      </w:r>
      <w:r w:rsidRPr="00073237">
        <w:rPr>
          <w:sz w:val="22"/>
          <w:szCs w:val="22"/>
        </w:rPr>
        <w:t>," "</w:t>
      </w:r>
      <w:r w:rsidRPr="00612545">
        <w:rPr>
          <w:sz w:val="22"/>
        </w:rPr>
        <w:t>Implementation in Progress</w:t>
      </w:r>
      <w:r w:rsidRPr="00073237">
        <w:rPr>
          <w:sz w:val="22"/>
          <w:szCs w:val="22"/>
        </w:rPr>
        <w:t>," "</w:t>
      </w:r>
      <w:r w:rsidRPr="00612545">
        <w:rPr>
          <w:sz w:val="22"/>
        </w:rPr>
        <w:t>Partially Implemented</w:t>
      </w:r>
      <w:r w:rsidRPr="00073237">
        <w:rPr>
          <w:sz w:val="22"/>
          <w:szCs w:val="22"/>
        </w:rPr>
        <w:t>," "</w:t>
      </w:r>
      <w:r w:rsidRPr="00612545">
        <w:rPr>
          <w:sz w:val="22"/>
        </w:rPr>
        <w:t>Not Implemented</w:t>
      </w:r>
      <w:r w:rsidRPr="00073237">
        <w:rPr>
          <w:sz w:val="22"/>
          <w:szCs w:val="22"/>
        </w:rPr>
        <w:t>,"</w:t>
      </w:r>
      <w:r w:rsidRPr="00612545">
        <w:rPr>
          <w:sz w:val="22"/>
        </w:rPr>
        <w:t xml:space="preserve"> and </w:t>
      </w:r>
      <w:r w:rsidRPr="00073237">
        <w:rPr>
          <w:sz w:val="22"/>
          <w:szCs w:val="22"/>
        </w:rPr>
        <w:t>"</w:t>
      </w:r>
      <w:r w:rsidRPr="00612545">
        <w:rPr>
          <w:sz w:val="22"/>
        </w:rPr>
        <w:t>Not Applicable</w:t>
      </w:r>
      <w:r w:rsidRPr="00073237">
        <w:rPr>
          <w:sz w:val="22"/>
          <w:szCs w:val="22"/>
        </w:rPr>
        <w:t>." "</w:t>
      </w:r>
      <w:r w:rsidRPr="00612545">
        <w:rPr>
          <w:sz w:val="22"/>
        </w:rPr>
        <w:t>Implementation in Progress</w:t>
      </w:r>
      <w:r w:rsidRPr="00073237">
        <w:rPr>
          <w:sz w:val="22"/>
          <w:szCs w:val="22"/>
        </w:rPr>
        <w:t>,"</w:t>
      </w:r>
      <w:r w:rsidRPr="00612545">
        <w:rPr>
          <w:sz w:val="22"/>
        </w:rPr>
        <w:t xml:space="preserve"> used for criteria containing new or updated legal requirements</w:t>
      </w:r>
      <w:r w:rsidRPr="00073237">
        <w:rPr>
          <w:sz w:val="22"/>
          <w:szCs w:val="22"/>
        </w:rPr>
        <w:t>,</w:t>
      </w:r>
      <w:r w:rsidRPr="00612545">
        <w:rPr>
          <w:sz w:val="22"/>
        </w:rPr>
        <w:t xml:space="preserve"> means that the </w:t>
      </w:r>
      <w:r w:rsidR="00B822F1">
        <w:rPr>
          <w:sz w:val="22"/>
          <w:szCs w:val="22"/>
        </w:rPr>
        <w:t>c</w:t>
      </w:r>
      <w:r>
        <w:rPr>
          <w:sz w:val="22"/>
          <w:szCs w:val="22"/>
        </w:rPr>
        <w:t>ollaborative</w:t>
      </w:r>
      <w:r w:rsidRPr="00612545">
        <w:rPr>
          <w:sz w:val="22"/>
        </w:rPr>
        <w:t xml:space="preserve"> has implemented any old requirements contained in the criterion and is </w:t>
      </w:r>
      <w:r w:rsidRPr="00073237">
        <w:rPr>
          <w:sz w:val="22"/>
          <w:szCs w:val="22"/>
        </w:rPr>
        <w:t xml:space="preserve">training staff or </w:t>
      </w:r>
      <w:r w:rsidR="00E10EF9">
        <w:rPr>
          <w:sz w:val="22"/>
          <w:szCs w:val="22"/>
        </w:rPr>
        <w:t xml:space="preserve">that the collaborative is </w:t>
      </w:r>
      <w:r w:rsidRPr="00073237">
        <w:rPr>
          <w:sz w:val="22"/>
          <w:szCs w:val="22"/>
        </w:rPr>
        <w:t>beginning to implement</w:t>
      </w:r>
      <w:r w:rsidRPr="00612545">
        <w:rPr>
          <w:sz w:val="22"/>
        </w:rPr>
        <w:t xml:space="preserve"> the new requirements in such a way that the onsite team anticipates that the new requirements will be implemented by the end of the school year.</w:t>
      </w:r>
    </w:p>
    <w:p w14:paraId="1F5A1654" w14:textId="02D70907" w:rsidR="00A8505A" w:rsidRDefault="00A8505A" w:rsidP="00AA2CC6">
      <w:pPr>
        <w:pStyle w:val="NormalWeb"/>
        <w:ind w:left="-90"/>
        <w:rPr>
          <w:sz w:val="22"/>
        </w:rPr>
      </w:pPr>
      <w:r w:rsidRPr="007D7FAA">
        <w:rPr>
          <w:rFonts w:ascii="Times New Roman" w:hAnsi="Times New Roman"/>
          <w:sz w:val="22"/>
          <w:u w:val="single"/>
        </w:rPr>
        <w:t>Findings</w:t>
      </w:r>
      <w:r w:rsidR="00E10EF9">
        <w:rPr>
          <w:rFonts w:ascii="Times New Roman" w:hAnsi="Times New Roman"/>
          <w:sz w:val="22"/>
          <w:u w:val="single"/>
        </w:rPr>
        <w:t xml:space="preserve"> and Ratings</w:t>
      </w:r>
      <w:r>
        <w:rPr>
          <w:rFonts w:ascii="Times New Roman" w:hAnsi="Times New Roman" w:cs="Times New Roman"/>
          <w:sz w:val="22"/>
          <w:szCs w:val="22"/>
        </w:rPr>
        <w:t>:</w:t>
      </w:r>
      <w:r w:rsidRPr="00612545">
        <w:rPr>
          <w:rFonts w:ascii="Times New Roman" w:hAnsi="Times New Roman"/>
          <w:sz w:val="22"/>
        </w:rPr>
        <w:t xml:space="preserve"> The onsite team includes a narrative statement in the Final Report for each criterion that it rates </w:t>
      </w:r>
      <w:r w:rsidRPr="00073237">
        <w:rPr>
          <w:rFonts w:ascii="Times New Roman" w:hAnsi="Times New Roman" w:cs="Times New Roman"/>
          <w:sz w:val="22"/>
          <w:szCs w:val="22"/>
        </w:rPr>
        <w:t>"</w:t>
      </w:r>
      <w:r w:rsidRPr="00612545">
        <w:rPr>
          <w:rFonts w:ascii="Times New Roman" w:hAnsi="Times New Roman"/>
          <w:sz w:val="22"/>
        </w:rPr>
        <w:t>Partially Implemented</w:t>
      </w:r>
      <w:r w:rsidRPr="00073237">
        <w:rPr>
          <w:rFonts w:ascii="Times New Roman" w:hAnsi="Times New Roman" w:cs="Times New Roman"/>
          <w:sz w:val="22"/>
          <w:szCs w:val="22"/>
        </w:rPr>
        <w:t>," "</w:t>
      </w:r>
      <w:r w:rsidRPr="00612545">
        <w:rPr>
          <w:rFonts w:ascii="Times New Roman" w:hAnsi="Times New Roman"/>
          <w:sz w:val="22"/>
        </w:rPr>
        <w:t>Not Implemented</w:t>
      </w:r>
      <w:r w:rsidRPr="00073237">
        <w:rPr>
          <w:rFonts w:ascii="Times New Roman" w:hAnsi="Times New Roman" w:cs="Times New Roman"/>
          <w:sz w:val="22"/>
          <w:szCs w:val="22"/>
        </w:rPr>
        <w:t>," "</w:t>
      </w:r>
      <w:r w:rsidRPr="00612545">
        <w:rPr>
          <w:rFonts w:ascii="Times New Roman" w:hAnsi="Times New Roman"/>
          <w:sz w:val="22"/>
        </w:rPr>
        <w:t>Implementation in Progress</w:t>
      </w:r>
      <w:r w:rsidRPr="00073237">
        <w:rPr>
          <w:rFonts w:ascii="Times New Roman" w:hAnsi="Times New Roman" w:cs="Times New Roman"/>
          <w:sz w:val="22"/>
          <w:szCs w:val="22"/>
        </w:rPr>
        <w:t>,"</w:t>
      </w:r>
      <w:r w:rsidRPr="00612545">
        <w:rPr>
          <w:rFonts w:ascii="Times New Roman" w:hAnsi="Times New Roman"/>
          <w:sz w:val="22"/>
        </w:rPr>
        <w:t xml:space="preserve"> or </w:t>
      </w:r>
      <w:r w:rsidRPr="00073237">
        <w:rPr>
          <w:rFonts w:ascii="Times New Roman" w:hAnsi="Times New Roman" w:cs="Times New Roman"/>
          <w:sz w:val="22"/>
          <w:szCs w:val="22"/>
        </w:rPr>
        <w:t>"</w:t>
      </w:r>
      <w:r w:rsidRPr="00612545">
        <w:rPr>
          <w:rFonts w:ascii="Times New Roman" w:hAnsi="Times New Roman"/>
          <w:sz w:val="22"/>
        </w:rPr>
        <w:t>Not Applicable</w:t>
      </w:r>
      <w:r>
        <w:rPr>
          <w:rFonts w:ascii="Times New Roman" w:hAnsi="Times New Roman" w:cs="Times New Roman"/>
          <w:sz w:val="22"/>
          <w:szCs w:val="22"/>
        </w:rPr>
        <w:t>,</w:t>
      </w:r>
      <w:r w:rsidRPr="00073237">
        <w:rPr>
          <w:rFonts w:ascii="Times New Roman" w:hAnsi="Times New Roman" w:cs="Times New Roman"/>
          <w:sz w:val="22"/>
          <w:szCs w:val="22"/>
        </w:rPr>
        <w:t>"</w:t>
      </w:r>
      <w:r w:rsidRPr="00612545">
        <w:rPr>
          <w:rFonts w:ascii="Times New Roman" w:hAnsi="Times New Roman"/>
          <w:sz w:val="22"/>
        </w:rPr>
        <w:t xml:space="preserve"> explaining the basis for the rating. It may also include findings for other related criteria.</w:t>
      </w:r>
    </w:p>
    <w:p w14:paraId="5E175494" w14:textId="0EEFF6BC" w:rsidR="00BF4D55" w:rsidRDefault="00A8505A" w:rsidP="00AA2CC6">
      <w:pPr>
        <w:pStyle w:val="Heading4"/>
        <w:ind w:left="-90"/>
        <w:jc w:val="left"/>
        <w:rPr>
          <w:sz w:val="22"/>
        </w:rPr>
      </w:pPr>
      <w:r w:rsidRPr="007D7FAA">
        <w:rPr>
          <w:sz w:val="22"/>
          <w:u w:val="single"/>
        </w:rPr>
        <w:t>Response</w:t>
      </w:r>
      <w:r w:rsidRPr="00612545">
        <w:rPr>
          <w:sz w:val="22"/>
        </w:rPr>
        <w:t>:</w:t>
      </w:r>
      <w:r>
        <w:rPr>
          <w:sz w:val="22"/>
          <w:szCs w:val="22"/>
        </w:rPr>
        <w:t xml:space="preserve"> </w:t>
      </w:r>
      <w:r w:rsidRPr="00612545">
        <w:rPr>
          <w:sz w:val="22"/>
        </w:rPr>
        <w:t xml:space="preserve">Where criteria are </w:t>
      </w:r>
      <w:r w:rsidR="00E10EF9">
        <w:rPr>
          <w:sz w:val="22"/>
        </w:rPr>
        <w:t>rated “</w:t>
      </w:r>
      <w:r w:rsidR="00E10EF9">
        <w:rPr>
          <w:sz w:val="22"/>
          <w:szCs w:val="22"/>
        </w:rPr>
        <w:t xml:space="preserve">Implementation in Progress, </w:t>
      </w:r>
      <w:r w:rsidRPr="00073237">
        <w:rPr>
          <w:sz w:val="22"/>
          <w:szCs w:val="22"/>
        </w:rPr>
        <w:t>"</w:t>
      </w:r>
      <w:r w:rsidRPr="00612545">
        <w:rPr>
          <w:sz w:val="22"/>
        </w:rPr>
        <w:t>Partially Implemented</w:t>
      </w:r>
      <w:r w:rsidRPr="00073237">
        <w:rPr>
          <w:sz w:val="22"/>
          <w:szCs w:val="22"/>
        </w:rPr>
        <w:t>"</w:t>
      </w:r>
      <w:r w:rsidRPr="00612545">
        <w:rPr>
          <w:sz w:val="22"/>
        </w:rPr>
        <w:t xml:space="preserve"> or </w:t>
      </w:r>
      <w:r w:rsidRPr="00073237">
        <w:rPr>
          <w:sz w:val="22"/>
          <w:szCs w:val="22"/>
        </w:rPr>
        <w:t>"</w:t>
      </w:r>
      <w:r w:rsidRPr="00612545">
        <w:rPr>
          <w:sz w:val="22"/>
        </w:rPr>
        <w:t>Not Implemented</w:t>
      </w:r>
      <w:r w:rsidRPr="00073237">
        <w:rPr>
          <w:sz w:val="22"/>
          <w:szCs w:val="22"/>
        </w:rPr>
        <w:t>,"</w:t>
      </w:r>
      <w:r w:rsidRPr="00612545">
        <w:rPr>
          <w:sz w:val="22"/>
        </w:rPr>
        <w:t xml:space="preserve"> the </w:t>
      </w:r>
      <w:r>
        <w:rPr>
          <w:sz w:val="22"/>
        </w:rPr>
        <w:t>c</w:t>
      </w:r>
      <w:r w:rsidRPr="00612545">
        <w:rPr>
          <w:sz w:val="22"/>
        </w:rPr>
        <w:t xml:space="preserve">ollaborative must propose corrective action to bring those areas into </w:t>
      </w:r>
      <w:r w:rsidR="00E10EF9">
        <w:rPr>
          <w:sz w:val="22"/>
        </w:rPr>
        <w:t xml:space="preserve">full </w:t>
      </w:r>
      <w:r w:rsidRPr="00612545">
        <w:rPr>
          <w:sz w:val="22"/>
        </w:rPr>
        <w:t xml:space="preserve">compliance with the relevant statutes and regulations. This </w:t>
      </w:r>
      <w:r w:rsidRPr="00073237">
        <w:rPr>
          <w:sz w:val="22"/>
          <w:szCs w:val="22"/>
        </w:rPr>
        <w:t>corrective action plan (CAP)</w:t>
      </w:r>
      <w:r w:rsidRPr="00612545">
        <w:rPr>
          <w:sz w:val="22"/>
        </w:rPr>
        <w:t xml:space="preserve"> will be due to the Department within 20 business days after the issuance of the Final Report and is subject to the </w:t>
      </w:r>
      <w:r w:rsidRPr="00073237">
        <w:rPr>
          <w:sz w:val="22"/>
          <w:szCs w:val="22"/>
        </w:rPr>
        <w:t>Department's</w:t>
      </w:r>
      <w:r w:rsidRPr="00612545">
        <w:rPr>
          <w:sz w:val="22"/>
        </w:rPr>
        <w:t xml:space="preserve"> review and approval. Department staff will offer</w:t>
      </w:r>
      <w:r>
        <w:rPr>
          <w:sz w:val="22"/>
        </w:rPr>
        <w:t xml:space="preserve"> c</w:t>
      </w:r>
      <w:r w:rsidRPr="00612545">
        <w:rPr>
          <w:sz w:val="22"/>
        </w:rPr>
        <w:t>ollaboratives technical assistance on the content and requirements for developing an approvable CAP</w:t>
      </w:r>
      <w:r w:rsidRPr="00073237">
        <w:rPr>
          <w:sz w:val="22"/>
          <w:szCs w:val="22"/>
        </w:rPr>
        <w:t>. The approved CAP will be posted on the Department's website. Department staff will</w:t>
      </w:r>
      <w:r w:rsidRPr="00612545">
        <w:rPr>
          <w:sz w:val="22"/>
        </w:rPr>
        <w:t xml:space="preserve"> provide ongoing technical assistance as the </w:t>
      </w:r>
      <w:r>
        <w:rPr>
          <w:sz w:val="22"/>
        </w:rPr>
        <w:t>c</w:t>
      </w:r>
      <w:r w:rsidRPr="00612545">
        <w:rPr>
          <w:sz w:val="22"/>
        </w:rPr>
        <w:t xml:space="preserve">ollaborative is implementing the approved corrective action plan. </w:t>
      </w:r>
    </w:p>
    <w:p w14:paraId="40149738" w14:textId="77777777" w:rsidR="00BF4D55" w:rsidRDefault="00BF4D55" w:rsidP="00AA2CC6">
      <w:pPr>
        <w:pStyle w:val="Heading4"/>
        <w:ind w:left="-90"/>
        <w:jc w:val="left"/>
        <w:rPr>
          <w:sz w:val="22"/>
        </w:rPr>
      </w:pPr>
    </w:p>
    <w:p w14:paraId="70FA16EF" w14:textId="77777777" w:rsidR="00A8505A" w:rsidRPr="00BF4D55" w:rsidRDefault="00A8505A" w:rsidP="00AA2CC6">
      <w:pPr>
        <w:pStyle w:val="Heading4"/>
        <w:ind w:left="-90"/>
        <w:jc w:val="left"/>
        <w:rPr>
          <w:i/>
          <w:sz w:val="22"/>
        </w:rPr>
      </w:pPr>
      <w:r w:rsidRPr="00BF4D55">
        <w:rPr>
          <w:b/>
          <w:i/>
          <w:sz w:val="22"/>
        </w:rPr>
        <w:t xml:space="preserve">Collaboratives must demonstrate effective resolution of noncompliance identified by the Department as soon as possible, but in no case later than one year from the issuance of the </w:t>
      </w:r>
      <w:r w:rsidRPr="00BF4D55">
        <w:rPr>
          <w:b/>
          <w:i/>
          <w:sz w:val="22"/>
          <w:szCs w:val="22"/>
        </w:rPr>
        <w:t>Department's</w:t>
      </w:r>
      <w:r w:rsidRPr="00BF4D55">
        <w:rPr>
          <w:b/>
          <w:i/>
          <w:sz w:val="22"/>
        </w:rPr>
        <w:t xml:space="preserve"> Final Program Review Report.</w:t>
      </w:r>
      <w:r w:rsidRPr="00BF4D55">
        <w:rPr>
          <w:i/>
          <w:sz w:val="22"/>
          <w:szCs w:val="22"/>
        </w:rPr>
        <w:t xml:space="preserve"> </w:t>
      </w:r>
    </w:p>
    <w:p w14:paraId="454EB5A0" w14:textId="33D90BAC" w:rsidR="00752A72" w:rsidRDefault="00752A72" w:rsidP="00AA2CC6">
      <w:pPr>
        <w:ind w:left="-90"/>
      </w:pPr>
      <w:r>
        <w:br w:type="page"/>
      </w:r>
    </w:p>
    <w:tbl>
      <w:tblPr>
        <w:tblW w:w="9776" w:type="dxa"/>
        <w:jc w:val="center"/>
        <w:tblLayout w:type="fixed"/>
        <w:tblCellMar>
          <w:left w:w="232" w:type="dxa"/>
          <w:right w:w="232" w:type="dxa"/>
        </w:tblCellMar>
        <w:tblLook w:val="0000" w:firstRow="0" w:lastRow="0" w:firstColumn="0" w:lastColumn="0" w:noHBand="0" w:noVBand="0"/>
      </w:tblPr>
      <w:tblGrid>
        <w:gridCol w:w="9776"/>
      </w:tblGrid>
      <w:tr w:rsidR="00086BFC" w:rsidRPr="00F571CE" w14:paraId="5B2B8A26" w14:textId="77777777" w:rsidTr="001B3D28">
        <w:trPr>
          <w:trHeight w:val="309"/>
          <w:jc w:val="center"/>
        </w:trPr>
        <w:tc>
          <w:tcPr>
            <w:tcW w:w="9776" w:type="dxa"/>
            <w:tcBorders>
              <w:top w:val="double" w:sz="7" w:space="0" w:color="000000"/>
              <w:left w:val="double" w:sz="7" w:space="0" w:color="000000"/>
              <w:bottom w:val="double" w:sz="7" w:space="0" w:color="000000"/>
              <w:right w:val="double" w:sz="7" w:space="0" w:color="000000"/>
            </w:tcBorders>
          </w:tcPr>
          <w:p w14:paraId="01880B70" w14:textId="77777777" w:rsidR="00906B2C" w:rsidRPr="00F571CE" w:rsidRDefault="00612545" w:rsidP="00906B2C">
            <w:pPr>
              <w:keepNext/>
              <w:keepLines/>
              <w:spacing w:after="58"/>
              <w:jc w:val="center"/>
              <w:rPr>
                <w:rFonts w:ascii="Times New Roman Bold" w:hAnsi="Times New Roman Bold"/>
                <w:b/>
                <w:sz w:val="22"/>
              </w:rPr>
            </w:pPr>
            <w:r w:rsidRPr="00612545">
              <w:rPr>
                <w:rFonts w:ascii="Times New Roman Bold" w:hAnsi="Times New Roman Bold"/>
                <w:b/>
                <w:sz w:val="22"/>
              </w:rPr>
              <w:lastRenderedPageBreak/>
              <w:t>Orientation</w:t>
            </w:r>
          </w:p>
        </w:tc>
      </w:tr>
    </w:tbl>
    <w:p w14:paraId="305FB211" w14:textId="77777777" w:rsidR="00086BFC" w:rsidRPr="00F571CE" w:rsidRDefault="00086BFC" w:rsidP="00086BFC">
      <w:pPr>
        <w:keepLines/>
        <w:spacing w:after="47"/>
        <w:jc w:val="center"/>
        <w:rPr>
          <w:b/>
          <w:sz w:val="22"/>
        </w:rPr>
      </w:pPr>
    </w:p>
    <w:p w14:paraId="2733E830" w14:textId="3033ACC2" w:rsidR="00F05591" w:rsidRDefault="00E10EF9" w:rsidP="003A7BA7">
      <w:r>
        <w:rPr>
          <w:sz w:val="22"/>
          <w:szCs w:val="22"/>
        </w:rPr>
        <w:t>Following the Department’s review of the collaborative’s self-assessment,</w:t>
      </w:r>
      <w:r w:rsidR="00752A72">
        <w:rPr>
          <w:sz w:val="22"/>
          <w:szCs w:val="22"/>
        </w:rPr>
        <w:t xml:space="preserve"> </w:t>
      </w:r>
      <w:r>
        <w:rPr>
          <w:sz w:val="22"/>
          <w:szCs w:val="22"/>
        </w:rPr>
        <w:t>t</w:t>
      </w:r>
      <w:r w:rsidR="00784403" w:rsidRPr="00784403">
        <w:rPr>
          <w:sz w:val="22"/>
          <w:szCs w:val="22"/>
        </w:rPr>
        <w:t xml:space="preserve">he Chairperson will contact the </w:t>
      </w:r>
      <w:r w:rsidR="00784403">
        <w:rPr>
          <w:sz w:val="22"/>
          <w:szCs w:val="22"/>
        </w:rPr>
        <w:t>collaborative</w:t>
      </w:r>
      <w:r w:rsidR="00784403" w:rsidRPr="00784403">
        <w:rPr>
          <w:sz w:val="22"/>
          <w:szCs w:val="22"/>
        </w:rPr>
        <w:t xml:space="preserve"> to set up an Orientation session for the </w:t>
      </w:r>
      <w:r w:rsidR="00784403">
        <w:rPr>
          <w:sz w:val="22"/>
          <w:szCs w:val="22"/>
        </w:rPr>
        <w:t>Collaborative Director and key administrative</w:t>
      </w:r>
      <w:r w:rsidR="00784403" w:rsidRPr="00784403">
        <w:rPr>
          <w:sz w:val="22"/>
          <w:szCs w:val="22"/>
        </w:rPr>
        <w:t xml:space="preserve"> personnel to review next steps and establish timelines for essential activities for all program areas. The Chairperson will also discuss the records to be reviewed onsite, the interviews to be conducted and the observations</w:t>
      </w:r>
      <w:r w:rsidR="00784403">
        <w:t xml:space="preserve">. </w:t>
      </w:r>
    </w:p>
    <w:p w14:paraId="5B937FA6" w14:textId="77777777" w:rsidR="001B3D28" w:rsidRPr="001B3D28" w:rsidRDefault="00612545" w:rsidP="001B3D28">
      <w:pPr>
        <w:keepNext/>
        <w:keepLines/>
        <w:spacing w:after="58"/>
        <w:jc w:val="center"/>
        <w:rPr>
          <w:rFonts w:ascii="Times New Roman Bold" w:hAnsi="Times New Roman Bold"/>
          <w:b/>
          <w:sz w:val="22"/>
        </w:rPr>
      </w:pPr>
      <w:r w:rsidRPr="001B3D28">
        <w:rPr>
          <w:rFonts w:ascii="Times New Roman Bold" w:hAnsi="Times New Roman Bold"/>
          <w:b/>
          <w:sz w:val="22"/>
        </w:rPr>
        <w:t xml:space="preserve"> </w:t>
      </w:r>
    </w:p>
    <w:tbl>
      <w:tblPr>
        <w:tblW w:w="9900" w:type="dxa"/>
        <w:jc w:val="center"/>
        <w:tblLayout w:type="fixed"/>
        <w:tblCellMar>
          <w:left w:w="177" w:type="dxa"/>
          <w:right w:w="177" w:type="dxa"/>
        </w:tblCellMar>
        <w:tblLook w:val="0000" w:firstRow="0" w:lastRow="0" w:firstColumn="0" w:lastColumn="0" w:noHBand="0" w:noVBand="0"/>
      </w:tblPr>
      <w:tblGrid>
        <w:gridCol w:w="9900"/>
      </w:tblGrid>
      <w:tr w:rsidR="001B3D28" w:rsidRPr="00F571CE" w14:paraId="20394BFE" w14:textId="77777777" w:rsidTr="000F4915">
        <w:trPr>
          <w:trHeight w:val="315"/>
          <w:jc w:val="center"/>
        </w:trPr>
        <w:tc>
          <w:tcPr>
            <w:tcW w:w="9900" w:type="dxa"/>
            <w:tcBorders>
              <w:top w:val="double" w:sz="6" w:space="0" w:color="000000"/>
              <w:left w:val="double" w:sz="6" w:space="0" w:color="000000"/>
              <w:bottom w:val="double" w:sz="6" w:space="0" w:color="000000"/>
              <w:right w:val="double" w:sz="6" w:space="0" w:color="000000"/>
            </w:tcBorders>
            <w:vAlign w:val="center"/>
          </w:tcPr>
          <w:p w14:paraId="4494EC47" w14:textId="6C1D8CEE" w:rsidR="001B3D28" w:rsidRPr="00F571CE" w:rsidRDefault="001B3D28" w:rsidP="000F4915">
            <w:pPr>
              <w:jc w:val="center"/>
              <w:rPr>
                <w:b/>
                <w:sz w:val="22"/>
              </w:rPr>
            </w:pPr>
            <w:r w:rsidRPr="00F571CE">
              <w:rPr>
                <w:b/>
                <w:sz w:val="22"/>
              </w:rPr>
              <w:fldChar w:fldCharType="begin"/>
            </w:r>
            <w:r w:rsidRPr="00F571CE">
              <w:instrText>tc "</w:instrText>
            </w:r>
            <w:r w:rsidRPr="00F571CE">
              <w:rPr>
                <w:b/>
                <w:sz w:val="22"/>
              </w:rPr>
              <w:instrText>Student Record Selection and Review</w:instrText>
            </w:r>
            <w:r w:rsidRPr="00F571CE">
              <w:instrText>" \f C \l 1</w:instrText>
            </w:r>
            <w:r w:rsidRPr="00F571CE">
              <w:rPr>
                <w:b/>
                <w:sz w:val="22"/>
              </w:rPr>
              <w:fldChar w:fldCharType="end"/>
            </w:r>
            <w:r w:rsidRPr="001B3D28">
              <w:rPr>
                <w:rFonts w:ascii="Times New Roman Bold" w:hAnsi="Times New Roman Bold"/>
                <w:b/>
                <w:sz w:val="22"/>
              </w:rPr>
              <w:t xml:space="preserve"> Documentation Requirements</w:t>
            </w:r>
          </w:p>
        </w:tc>
      </w:tr>
    </w:tbl>
    <w:p w14:paraId="73E3091C" w14:textId="0DE3146E" w:rsidR="00906B2C" w:rsidRPr="001B3D28" w:rsidRDefault="00612545" w:rsidP="001B3D28">
      <w:pPr>
        <w:keepNext/>
        <w:keepLines/>
        <w:spacing w:after="58"/>
        <w:jc w:val="center"/>
        <w:rPr>
          <w:rFonts w:ascii="Times New Roman Bold" w:hAnsi="Times New Roman Bold"/>
          <w:b/>
          <w:sz w:val="22"/>
        </w:rPr>
      </w:pPr>
      <w:r w:rsidRPr="001B3D28">
        <w:rPr>
          <w:rFonts w:ascii="Times New Roman Bold" w:hAnsi="Times New Roman Bold"/>
          <w:b/>
          <w:sz w:val="22"/>
        </w:rPr>
        <w:t xml:space="preserve">                                        </w:t>
      </w:r>
    </w:p>
    <w:p w14:paraId="67E16072" w14:textId="26D936E2" w:rsidR="006E6750" w:rsidRPr="00F571CE" w:rsidRDefault="00612545" w:rsidP="006E6750">
      <w:pPr>
        <w:pStyle w:val="BodyText2"/>
        <w:ind w:right="-288"/>
        <w:rPr>
          <w:color w:val="000000"/>
        </w:rPr>
      </w:pPr>
      <w:r w:rsidRPr="00612545">
        <w:rPr>
          <w:color w:val="000000"/>
        </w:rPr>
        <w:t xml:space="preserve">The onsite team relies heavily on </w:t>
      </w:r>
      <w:r w:rsidR="00784403">
        <w:rPr>
          <w:color w:val="000000"/>
        </w:rPr>
        <w:t>c</w:t>
      </w:r>
      <w:r w:rsidRPr="00612545">
        <w:rPr>
          <w:color w:val="000000"/>
        </w:rPr>
        <w:t xml:space="preserve">ollaborative documentation regarding the </w:t>
      </w:r>
      <w:r w:rsidR="00E10EF9">
        <w:rPr>
          <w:color w:val="000000"/>
        </w:rPr>
        <w:t xml:space="preserve">collaborative’s </w:t>
      </w:r>
      <w:r w:rsidRPr="00612545">
        <w:rPr>
          <w:color w:val="000000"/>
        </w:rPr>
        <w:t xml:space="preserve">programs and services. Documentation </w:t>
      </w:r>
      <w:r w:rsidR="00784403">
        <w:rPr>
          <w:color w:val="000000"/>
        </w:rPr>
        <w:t>will be uploaded into the Web-based Monitoring System (WBMS) as part of the collaborative’s self-assessment</w:t>
      </w:r>
      <w:r w:rsidRPr="00612545">
        <w:rPr>
          <w:color w:val="000000"/>
        </w:rPr>
        <w:t>.</w:t>
      </w:r>
      <w:r w:rsidRPr="00612545">
        <w:rPr>
          <w:i/>
          <w:color w:val="000000"/>
        </w:rPr>
        <w:t xml:space="preserve"> </w:t>
      </w:r>
      <w:r w:rsidRPr="00612545">
        <w:rPr>
          <w:color w:val="000000"/>
        </w:rPr>
        <w:t xml:space="preserve">The Local Coordinator is encouraged to notify the onsite chairperson when the </w:t>
      </w:r>
      <w:r w:rsidR="00784403">
        <w:rPr>
          <w:color w:val="000000"/>
        </w:rPr>
        <w:t>c</w:t>
      </w:r>
      <w:r w:rsidRPr="00612545">
        <w:rPr>
          <w:color w:val="000000"/>
        </w:rPr>
        <w:t>ollaborative is providing alternative documentation to the onsite team.</w:t>
      </w:r>
    </w:p>
    <w:p w14:paraId="4C3DD732" w14:textId="77777777" w:rsidR="006E6750" w:rsidRPr="00F571CE" w:rsidRDefault="006E6750" w:rsidP="006E6750">
      <w:pPr>
        <w:tabs>
          <w:tab w:val="left" w:pos="4320"/>
          <w:tab w:val="left" w:pos="5040"/>
          <w:tab w:val="left" w:pos="5760"/>
          <w:tab w:val="left" w:pos="6480"/>
          <w:tab w:val="left" w:pos="7200"/>
          <w:tab w:val="left" w:pos="7920"/>
          <w:tab w:val="left" w:pos="8640"/>
          <w:tab w:val="left" w:pos="9360"/>
        </w:tabs>
        <w:rPr>
          <w:i/>
          <w:color w:val="000000"/>
          <w:sz w:val="22"/>
        </w:rPr>
      </w:pPr>
    </w:p>
    <w:p w14:paraId="7B757493" w14:textId="20F03294" w:rsidR="00E805D7" w:rsidRPr="00F571CE" w:rsidRDefault="00784403" w:rsidP="00F05591">
      <w:pPr>
        <w:pStyle w:val="BodyText2"/>
        <w:ind w:right="-288"/>
        <w:rPr>
          <w:color w:val="000000"/>
        </w:rPr>
      </w:pPr>
      <w:r>
        <w:rPr>
          <w:color w:val="000000"/>
        </w:rPr>
        <w:t>Please note that i</w:t>
      </w:r>
      <w:r w:rsidR="00612545" w:rsidRPr="00612545">
        <w:rPr>
          <w:color w:val="000000"/>
        </w:rPr>
        <w:t xml:space="preserve">t is not unusual for Department staff to request follow-up information </w:t>
      </w:r>
      <w:r w:rsidR="00AA2CC6" w:rsidRPr="00612545">
        <w:rPr>
          <w:color w:val="000000"/>
        </w:rPr>
        <w:t>to</w:t>
      </w:r>
      <w:r w:rsidR="00612545" w:rsidRPr="00612545">
        <w:rPr>
          <w:color w:val="000000"/>
        </w:rPr>
        <w:t xml:space="preserve"> clarify the submitted documentation. In many cases, this follow-up information is the missing piece that is necessary </w:t>
      </w:r>
      <w:r w:rsidR="00AA2CC6" w:rsidRPr="00612545">
        <w:rPr>
          <w:color w:val="000000"/>
        </w:rPr>
        <w:t>for</w:t>
      </w:r>
      <w:r w:rsidR="00612545" w:rsidRPr="00612545">
        <w:rPr>
          <w:color w:val="000000"/>
        </w:rPr>
        <w:t xml:space="preserve"> the Department to rate a </w:t>
      </w:r>
      <w:r w:rsidR="00AA2CC6" w:rsidRPr="00612545">
        <w:rPr>
          <w:color w:val="000000"/>
        </w:rPr>
        <w:t>criterion</w:t>
      </w:r>
      <w:r w:rsidR="00612545" w:rsidRPr="00612545">
        <w:rPr>
          <w:color w:val="000000"/>
        </w:rPr>
        <w:t xml:space="preserve"> as Implemented.</w:t>
      </w:r>
    </w:p>
    <w:p w14:paraId="59794570" w14:textId="77777777" w:rsidR="00A66DE8" w:rsidRPr="00F571CE" w:rsidRDefault="00A66DE8" w:rsidP="00BB799E"/>
    <w:tbl>
      <w:tblPr>
        <w:tblW w:w="9900" w:type="dxa"/>
        <w:jc w:val="center"/>
        <w:tblLayout w:type="fixed"/>
        <w:tblCellMar>
          <w:left w:w="177" w:type="dxa"/>
          <w:right w:w="177" w:type="dxa"/>
        </w:tblCellMar>
        <w:tblLook w:val="0000" w:firstRow="0" w:lastRow="0" w:firstColumn="0" w:lastColumn="0" w:noHBand="0" w:noVBand="0"/>
      </w:tblPr>
      <w:tblGrid>
        <w:gridCol w:w="9900"/>
      </w:tblGrid>
      <w:tr w:rsidR="00BB799E" w:rsidRPr="00F571CE" w14:paraId="5295ADF4" w14:textId="77777777" w:rsidTr="001B3D28">
        <w:trPr>
          <w:trHeight w:val="315"/>
          <w:jc w:val="center"/>
        </w:trPr>
        <w:tc>
          <w:tcPr>
            <w:tcW w:w="9900" w:type="dxa"/>
            <w:tcBorders>
              <w:top w:val="double" w:sz="6" w:space="0" w:color="000000"/>
              <w:left w:val="double" w:sz="6" w:space="0" w:color="000000"/>
              <w:bottom w:val="double" w:sz="6" w:space="0" w:color="000000"/>
              <w:right w:val="double" w:sz="6" w:space="0" w:color="000000"/>
            </w:tcBorders>
            <w:vAlign w:val="center"/>
          </w:tcPr>
          <w:p w14:paraId="48E9F62B" w14:textId="20DAB557" w:rsidR="00BB799E" w:rsidRPr="00F571CE" w:rsidRDefault="00BB799E" w:rsidP="001B3D28">
            <w:pPr>
              <w:jc w:val="center"/>
              <w:rPr>
                <w:b/>
                <w:sz w:val="22"/>
              </w:rPr>
            </w:pPr>
            <w:bookmarkStart w:id="3" w:name="_Hlk5296310"/>
            <w:r w:rsidRPr="00F571CE">
              <w:rPr>
                <w:b/>
                <w:sz w:val="22"/>
              </w:rPr>
              <w:t>Student Record Selection and Review</w:t>
            </w:r>
            <w:r w:rsidR="009978D9" w:rsidRPr="00F571CE">
              <w:rPr>
                <w:b/>
                <w:sz w:val="22"/>
              </w:rPr>
              <w:fldChar w:fldCharType="begin"/>
            </w:r>
            <w:r w:rsidRPr="00F571CE">
              <w:instrText>tc "</w:instrText>
            </w:r>
            <w:bookmarkStart w:id="4" w:name="_Toc303840513"/>
            <w:r w:rsidRPr="00F571CE">
              <w:rPr>
                <w:b/>
                <w:sz w:val="22"/>
              </w:rPr>
              <w:instrText>Student Record Selection and Review</w:instrText>
            </w:r>
            <w:bookmarkEnd w:id="4"/>
            <w:r w:rsidRPr="00F571CE">
              <w:instrText>" \f C \l 1</w:instrText>
            </w:r>
            <w:r w:rsidR="009978D9" w:rsidRPr="00F571CE">
              <w:rPr>
                <w:b/>
                <w:sz w:val="22"/>
              </w:rPr>
              <w:fldChar w:fldCharType="end"/>
            </w:r>
          </w:p>
        </w:tc>
      </w:tr>
      <w:bookmarkEnd w:id="3"/>
    </w:tbl>
    <w:p w14:paraId="533F5DC7" w14:textId="77777777" w:rsidR="003837EE" w:rsidRPr="00F571CE" w:rsidRDefault="003837EE" w:rsidP="00BB799E">
      <w:pPr>
        <w:pStyle w:val="BodyTextIndent"/>
        <w:ind w:left="0" w:right="-270" w:firstLine="0"/>
      </w:pPr>
    </w:p>
    <w:p w14:paraId="40FD89F6" w14:textId="3F71D442" w:rsidR="00BB799E" w:rsidRDefault="00784403" w:rsidP="00B104F6">
      <w:pPr>
        <w:ind w:right="-288"/>
      </w:pPr>
      <w:r w:rsidRPr="00784403">
        <w:rPr>
          <w:sz w:val="22"/>
          <w:szCs w:val="22"/>
        </w:rPr>
        <w:t xml:space="preserve">During the Orientation session, the Chairperson will provide the </w:t>
      </w:r>
      <w:r>
        <w:rPr>
          <w:sz w:val="22"/>
          <w:szCs w:val="22"/>
        </w:rPr>
        <w:t>collaborative</w:t>
      </w:r>
      <w:r w:rsidRPr="00784403">
        <w:rPr>
          <w:sz w:val="22"/>
          <w:szCs w:val="22"/>
        </w:rPr>
        <w:t xml:space="preserve"> with a list of the names of the special education students whose records have been selected for review by the Department. A representative sample of student records will be examined from those records </w:t>
      </w:r>
      <w:r>
        <w:rPr>
          <w:sz w:val="22"/>
          <w:szCs w:val="22"/>
        </w:rPr>
        <w:t>that were part of the collaborative’s</w:t>
      </w:r>
      <w:r w:rsidRPr="00784403">
        <w:rPr>
          <w:sz w:val="22"/>
          <w:szCs w:val="22"/>
        </w:rPr>
        <w:t xml:space="preserve"> self-assessment, as well as a new sample of student records with activi</w:t>
      </w:r>
      <w:r w:rsidR="0098089E">
        <w:rPr>
          <w:sz w:val="22"/>
          <w:szCs w:val="22"/>
        </w:rPr>
        <w:t xml:space="preserve">ties since the start of the </w:t>
      </w:r>
      <w:r w:rsidRPr="00784403">
        <w:rPr>
          <w:sz w:val="22"/>
          <w:szCs w:val="22"/>
        </w:rPr>
        <w:t>school year. The Chairpers</w:t>
      </w:r>
      <w:r>
        <w:rPr>
          <w:sz w:val="22"/>
          <w:szCs w:val="22"/>
        </w:rPr>
        <w:t xml:space="preserve">on will refer to the collaborative’s </w:t>
      </w:r>
      <w:r w:rsidRPr="00784403">
        <w:rPr>
          <w:sz w:val="22"/>
          <w:szCs w:val="22"/>
        </w:rPr>
        <w:t>roster of eligible special education students to make the student record selection.</w:t>
      </w:r>
      <w:r>
        <w:t xml:space="preserve"> </w:t>
      </w:r>
    </w:p>
    <w:p w14:paraId="59A28712" w14:textId="77777777" w:rsidR="007F1769" w:rsidRPr="00F571CE" w:rsidRDefault="007F1769" w:rsidP="00B104F6">
      <w:pPr>
        <w:ind w:right="-288"/>
        <w:rPr>
          <w:sz w:val="22"/>
        </w:rPr>
      </w:pPr>
    </w:p>
    <w:p w14:paraId="4B249C2C" w14:textId="71B1FAAE" w:rsidR="00BB799E" w:rsidRPr="00F571CE" w:rsidRDefault="00612545" w:rsidP="00B104F6">
      <w:pPr>
        <w:ind w:right="-288"/>
        <w:rPr>
          <w:rFonts w:ascii="Times New Roman Bold" w:hAnsi="Times New Roman Bold"/>
          <w:b/>
          <w:sz w:val="22"/>
        </w:rPr>
      </w:pPr>
      <w:r w:rsidRPr="00612545">
        <w:rPr>
          <w:sz w:val="22"/>
        </w:rPr>
        <w:t xml:space="preserve">A list of the student records selected for review by the onsite team will be provided to the </w:t>
      </w:r>
      <w:r w:rsidR="00B104F6">
        <w:rPr>
          <w:sz w:val="22"/>
        </w:rPr>
        <w:t>c</w:t>
      </w:r>
      <w:r w:rsidRPr="00612545">
        <w:rPr>
          <w:sz w:val="22"/>
        </w:rPr>
        <w:t xml:space="preserve">ollaborative at the Orientation </w:t>
      </w:r>
      <w:r w:rsidR="001B3D28" w:rsidRPr="00612545">
        <w:rPr>
          <w:sz w:val="22"/>
        </w:rPr>
        <w:t>session,</w:t>
      </w:r>
      <w:r w:rsidRPr="00612545">
        <w:rPr>
          <w:sz w:val="22"/>
        </w:rPr>
        <w:t xml:space="preserve"> so the records can be assembled and prepared for Department review during the onsite phase of the review.</w:t>
      </w:r>
      <w:r w:rsidR="0098089E">
        <w:rPr>
          <w:sz w:val="22"/>
        </w:rPr>
        <w:t xml:space="preserve"> </w:t>
      </w:r>
      <w:r w:rsidRPr="00612545">
        <w:rPr>
          <w:rFonts w:ascii="Times New Roman Bold" w:hAnsi="Times New Roman Bold"/>
          <w:b/>
          <w:sz w:val="22"/>
        </w:rPr>
        <w:t xml:space="preserve">Where the parts of a selected student record are situated in more than one location, </w:t>
      </w:r>
      <w:r w:rsidR="001B3D28" w:rsidRPr="00612545">
        <w:rPr>
          <w:rFonts w:ascii="Times New Roman Bold" w:hAnsi="Times New Roman Bold"/>
          <w:b/>
          <w:sz w:val="22"/>
        </w:rPr>
        <w:t>all</w:t>
      </w:r>
      <w:r w:rsidRPr="00612545">
        <w:rPr>
          <w:rFonts w:ascii="Times New Roman Bold" w:hAnsi="Times New Roman Bold"/>
          <w:b/>
          <w:sz w:val="22"/>
        </w:rPr>
        <w:t xml:space="preserve"> those parts must be brought together in one location </w:t>
      </w:r>
      <w:r w:rsidR="001B3D28" w:rsidRPr="00612545">
        <w:rPr>
          <w:rFonts w:ascii="Times New Roman Bold" w:hAnsi="Times New Roman Bold"/>
          <w:b/>
          <w:sz w:val="22"/>
        </w:rPr>
        <w:t>for</w:t>
      </w:r>
      <w:r w:rsidRPr="00612545">
        <w:rPr>
          <w:rFonts w:ascii="Times New Roman Bold" w:hAnsi="Times New Roman Bold"/>
          <w:b/>
          <w:sz w:val="22"/>
        </w:rPr>
        <w:t xml:space="preserve"> the Department</w:t>
      </w:r>
      <w:r w:rsidRPr="00612545">
        <w:rPr>
          <w:rFonts w:ascii="Times New Roman Bold" w:hAnsi="Times New Roman Bold" w:hint="eastAsia"/>
          <w:b/>
          <w:sz w:val="22"/>
        </w:rPr>
        <w:t>’</w:t>
      </w:r>
      <w:r w:rsidRPr="00612545">
        <w:rPr>
          <w:rFonts w:ascii="Times New Roman Bold" w:hAnsi="Times New Roman Bold"/>
          <w:b/>
          <w:sz w:val="22"/>
        </w:rPr>
        <w:t xml:space="preserve">s record review. </w:t>
      </w:r>
    </w:p>
    <w:p w14:paraId="56882DA2" w14:textId="0CE8B05C" w:rsidR="00BB799E" w:rsidRDefault="007F1769" w:rsidP="00BB799E">
      <w:pPr>
        <w:ind w:right="-288"/>
        <w:rPr>
          <w:sz w:val="22"/>
        </w:rPr>
      </w:pPr>
      <w:r>
        <w:rPr>
          <w:sz w:val="22"/>
        </w:rPr>
        <w:t xml:space="preserve">              </w:t>
      </w:r>
      <w:r w:rsidR="00612545" w:rsidRPr="00612545">
        <w:rPr>
          <w:sz w:val="22"/>
        </w:rPr>
        <w:t xml:space="preserve">                                                                                                                                                                                                                                                                                                                                                                                                                                                                                                                                                                                                                                                                                                                                                                                                               </w:t>
      </w:r>
      <w:r>
        <w:rPr>
          <w:sz w:val="22"/>
        </w:rPr>
        <w:t xml:space="preserve">                             During the record</w:t>
      </w:r>
      <w:r w:rsidR="00612545" w:rsidRPr="00612545">
        <w:rPr>
          <w:sz w:val="22"/>
        </w:rPr>
        <w:t xml:space="preserve"> re</w:t>
      </w:r>
      <w:r>
        <w:rPr>
          <w:sz w:val="22"/>
        </w:rPr>
        <w:t>view phase</w:t>
      </w:r>
      <w:r w:rsidR="00612545" w:rsidRPr="00612545">
        <w:rPr>
          <w:sz w:val="22"/>
        </w:rPr>
        <w:t xml:space="preserve">, a </w:t>
      </w:r>
      <w:r w:rsidR="00B104F6">
        <w:rPr>
          <w:sz w:val="22"/>
        </w:rPr>
        <w:t>c</w:t>
      </w:r>
      <w:r w:rsidR="00612545" w:rsidRPr="00612545">
        <w:rPr>
          <w:sz w:val="22"/>
        </w:rPr>
        <w:t>ollaborative representative familiar with special education</w:t>
      </w:r>
      <w:r w:rsidR="00032AB9">
        <w:rPr>
          <w:sz w:val="22"/>
        </w:rPr>
        <w:t xml:space="preserve"> </w:t>
      </w:r>
      <w:r w:rsidR="00B72300">
        <w:rPr>
          <w:sz w:val="22"/>
        </w:rPr>
        <w:t>requirements</w:t>
      </w:r>
      <w:r w:rsidR="00BB799E" w:rsidRPr="00F571CE">
        <w:rPr>
          <w:sz w:val="22"/>
        </w:rPr>
        <w:t xml:space="preserve"> must be available to assist the onsite team; review procedures will be described in more detail by the Chairperson.</w:t>
      </w:r>
      <w:r w:rsidR="00612545" w:rsidRPr="00612545">
        <w:rPr>
          <w:sz w:val="22"/>
        </w:rPr>
        <w:t xml:space="preserve"> The Department reserves the right to select additional student records for review during the course of monitoring. </w:t>
      </w:r>
    </w:p>
    <w:p w14:paraId="0EF1C382" w14:textId="77777777" w:rsidR="00BB799E" w:rsidRPr="00F571CE" w:rsidRDefault="00BB799E" w:rsidP="00BB799E">
      <w:pPr>
        <w:rPr>
          <w:sz w:val="22"/>
        </w:rPr>
      </w:pPr>
    </w:p>
    <w:p w14:paraId="6BE60FD1" w14:textId="4B286F13" w:rsidR="00BB799E" w:rsidRDefault="00612545" w:rsidP="00BB799E">
      <w:pPr>
        <w:rPr>
          <w:i/>
          <w:sz w:val="22"/>
        </w:rPr>
      </w:pPr>
      <w:r w:rsidRPr="00612545">
        <w:rPr>
          <w:b/>
          <w:sz w:val="22"/>
        </w:rPr>
        <w:t xml:space="preserve">Note:  </w:t>
      </w:r>
      <w:r w:rsidRPr="00612545">
        <w:rPr>
          <w:i/>
          <w:sz w:val="22"/>
        </w:rPr>
        <w:t>Massachusetts Department of Elementary and Secondary Education Student Record Regulations provide for Department employees to have access to all information contained in student records without need of the consent of parents. See 603 CMR 23.07(4)(d).</w:t>
      </w:r>
      <w:r w:rsidR="002D4DCE">
        <w:rPr>
          <w:i/>
          <w:sz w:val="22"/>
        </w:rPr>
        <w:t xml:space="preserve"> </w:t>
      </w:r>
    </w:p>
    <w:p w14:paraId="73F9AA9A" w14:textId="77777777" w:rsidR="009A5AAF" w:rsidRDefault="009A5AAF" w:rsidP="00BB799E">
      <w:pPr>
        <w:rPr>
          <w:i/>
          <w:sz w:val="22"/>
        </w:rPr>
      </w:pPr>
    </w:p>
    <w:p w14:paraId="4C12C284" w14:textId="77777777" w:rsidR="004A2484" w:rsidRDefault="004A2484" w:rsidP="00BB799E">
      <w:pPr>
        <w:rPr>
          <w:i/>
          <w:sz w:val="22"/>
        </w:rPr>
      </w:pPr>
    </w:p>
    <w:tbl>
      <w:tblPr>
        <w:tblW w:w="9874" w:type="dxa"/>
        <w:jc w:val="center"/>
        <w:tblLayout w:type="fixed"/>
        <w:tblCellMar>
          <w:left w:w="120" w:type="dxa"/>
          <w:right w:w="120" w:type="dxa"/>
        </w:tblCellMar>
        <w:tblLook w:val="0000" w:firstRow="0" w:lastRow="0" w:firstColumn="0" w:lastColumn="0" w:noHBand="0" w:noVBand="0"/>
      </w:tblPr>
      <w:tblGrid>
        <w:gridCol w:w="9874"/>
      </w:tblGrid>
      <w:tr w:rsidR="004A2484" w:rsidRPr="00F571CE" w14:paraId="21053F3B" w14:textId="77777777" w:rsidTr="00012357">
        <w:trPr>
          <w:trHeight w:val="523"/>
          <w:jc w:val="center"/>
        </w:trPr>
        <w:tc>
          <w:tcPr>
            <w:tcW w:w="9874" w:type="dxa"/>
            <w:tcBorders>
              <w:top w:val="double" w:sz="7" w:space="0" w:color="000000"/>
              <w:left w:val="double" w:sz="7" w:space="0" w:color="000000"/>
              <w:bottom w:val="double" w:sz="7" w:space="0" w:color="000000"/>
              <w:right w:val="double" w:sz="7" w:space="0" w:color="000000"/>
            </w:tcBorders>
            <w:vAlign w:val="center"/>
          </w:tcPr>
          <w:p w14:paraId="06BD2370" w14:textId="77777777" w:rsidR="004A2484" w:rsidRPr="00F571CE" w:rsidRDefault="00612545" w:rsidP="00161554">
            <w:pPr>
              <w:spacing w:after="58"/>
              <w:jc w:val="center"/>
              <w:rPr>
                <w:b/>
                <w:sz w:val="22"/>
              </w:rPr>
            </w:pPr>
            <w:r w:rsidRPr="0063442B">
              <w:rPr>
                <w:b/>
                <w:sz w:val="22"/>
              </w:rPr>
              <w:lastRenderedPageBreak/>
              <w:t>Interviews</w:t>
            </w:r>
            <w:r w:rsidR="009978D9" w:rsidRPr="00612545">
              <w:rPr>
                <w:b/>
                <w:sz w:val="22"/>
              </w:rPr>
              <w:fldChar w:fldCharType="begin"/>
            </w:r>
            <w:r w:rsidRPr="00612545">
              <w:rPr>
                <w:b/>
                <w:sz w:val="22"/>
              </w:rPr>
              <w:instrText xml:space="preserve"> TC "</w:instrText>
            </w:r>
            <w:bookmarkStart w:id="5" w:name="_Toc212016943"/>
            <w:r w:rsidRPr="00612545">
              <w:rPr>
                <w:b/>
                <w:sz w:val="22"/>
              </w:rPr>
              <w:instrText>Interviews</w:instrText>
            </w:r>
            <w:bookmarkEnd w:id="5"/>
            <w:r w:rsidRPr="00612545">
              <w:rPr>
                <w:b/>
                <w:sz w:val="22"/>
              </w:rPr>
              <w:instrText xml:space="preserve">" \f C \l "1" </w:instrText>
            </w:r>
            <w:r w:rsidR="009978D9" w:rsidRPr="00612545">
              <w:rPr>
                <w:b/>
                <w:sz w:val="22"/>
              </w:rPr>
              <w:fldChar w:fldCharType="end"/>
            </w:r>
          </w:p>
        </w:tc>
      </w:tr>
    </w:tbl>
    <w:p w14:paraId="724E533F" w14:textId="77777777" w:rsidR="004A2484" w:rsidRPr="002D4DCE" w:rsidRDefault="004A2484" w:rsidP="004A2484">
      <w:pPr>
        <w:pStyle w:val="Heading7"/>
      </w:pPr>
    </w:p>
    <w:p w14:paraId="41DC7C11" w14:textId="77777777" w:rsidR="004A2484" w:rsidRPr="007D7FAA" w:rsidRDefault="00612545" w:rsidP="004A2484">
      <w:pPr>
        <w:pStyle w:val="Heading7"/>
        <w:rPr>
          <w:b w:val="0"/>
        </w:rPr>
      </w:pPr>
      <w:r w:rsidRPr="007D7FAA">
        <w:rPr>
          <w:b w:val="0"/>
        </w:rPr>
        <w:t>Preparation of Interview Schedules</w:t>
      </w:r>
    </w:p>
    <w:p w14:paraId="42906C78" w14:textId="77777777" w:rsidR="004A2484" w:rsidRPr="00F571CE" w:rsidRDefault="004A2484" w:rsidP="004A2484"/>
    <w:p w14:paraId="314F66AD" w14:textId="2964B153" w:rsidR="004A2484" w:rsidRPr="00A02E7B" w:rsidRDefault="00612545" w:rsidP="004A2484">
      <w:pPr>
        <w:pStyle w:val="BodyTextIndent"/>
        <w:ind w:left="0" w:right="-288" w:firstLine="0"/>
      </w:pPr>
      <w:r w:rsidRPr="00612545">
        <w:t>Working with the Department’s Chairperson</w:t>
      </w:r>
      <w:r w:rsidRPr="00612545">
        <w:rPr>
          <w:b/>
        </w:rPr>
        <w:t xml:space="preserve">, the local Program Review coordinator is responsible for scheduling all interviews for selected personnel. </w:t>
      </w:r>
      <w:r w:rsidRPr="00612545">
        <w:t>The local coordinator should work closely with the</w:t>
      </w:r>
      <w:r w:rsidR="002D4DCE">
        <w:t xml:space="preserve"> </w:t>
      </w:r>
      <w:r w:rsidRPr="00612545">
        <w:t xml:space="preserve">Chairperson to ensure appropriate scheduling. </w:t>
      </w:r>
      <w:r w:rsidRPr="00A02E7B">
        <w:t xml:space="preserve">The </w:t>
      </w:r>
      <w:r w:rsidRPr="00A02E7B">
        <w:rPr>
          <w:b/>
          <w:i/>
        </w:rPr>
        <w:t>Onsite Team Member Interview and Observation Schedule</w:t>
      </w:r>
      <w:r w:rsidRPr="00A02E7B">
        <w:t xml:space="preserve"> </w:t>
      </w:r>
      <w:r w:rsidR="00A02E7B" w:rsidRPr="00A02E7B">
        <w:t>is in</w:t>
      </w:r>
      <w:r w:rsidR="00802C0E" w:rsidRPr="00A02E7B">
        <w:t xml:space="preserve"> the </w:t>
      </w:r>
      <w:r w:rsidR="00802C0E" w:rsidRPr="00BC6D90">
        <w:rPr>
          <w:bCs/>
        </w:rPr>
        <w:t>WBMS Document Library</w:t>
      </w:r>
      <w:r w:rsidR="00802C0E" w:rsidRPr="00A02E7B">
        <w:t xml:space="preserve"> and</w:t>
      </w:r>
      <w:r w:rsidRPr="00A02E7B">
        <w:t xml:space="preserve"> must be returned to the Chairperson for approval by the Department </w:t>
      </w:r>
      <w:r w:rsidRPr="00A02E7B">
        <w:rPr>
          <w:u w:val="single"/>
        </w:rPr>
        <w:t>at least</w:t>
      </w:r>
      <w:r w:rsidRPr="00A02E7B">
        <w:t xml:space="preserve"> two weeks prior to the onsite visit. </w:t>
      </w:r>
    </w:p>
    <w:p w14:paraId="4E22BEA9" w14:textId="77777777" w:rsidR="004A2484" w:rsidRPr="00A02E7B" w:rsidRDefault="004A2484" w:rsidP="004A2484">
      <w:pPr>
        <w:pStyle w:val="BodyTextIndent"/>
        <w:ind w:left="0" w:right="-288" w:firstLine="0"/>
      </w:pPr>
    </w:p>
    <w:p w14:paraId="25F932A3" w14:textId="13D06908" w:rsidR="004A2484" w:rsidRPr="00F571CE" w:rsidRDefault="00612545" w:rsidP="004A2484">
      <w:pPr>
        <w:pStyle w:val="BodyTextIndent"/>
        <w:ind w:left="0" w:firstLine="0"/>
      </w:pPr>
      <w:r w:rsidRPr="00612545">
        <w:t xml:space="preserve">The Department will confirm all interviews to be conducted so that the </w:t>
      </w:r>
      <w:r w:rsidR="00B653B6">
        <w:t>c</w:t>
      </w:r>
      <w:r w:rsidRPr="00612545">
        <w:t xml:space="preserve">ollaborative can notify all persons selected for interviews. The Chairperson will provide the local Program Review coordinator with a standard letter and description of the review procedures, which is to be copied and distributed to every person selected for interview. In notifying local staff of the interview schedule, the </w:t>
      </w:r>
      <w:r w:rsidR="00B653B6">
        <w:t>c</w:t>
      </w:r>
      <w:r w:rsidRPr="00612545">
        <w:t xml:space="preserve">ollaborative should emphasize that interviews are </w:t>
      </w:r>
      <w:r w:rsidRPr="00612545">
        <w:rPr>
          <w:u w:val="single"/>
        </w:rPr>
        <w:t>not</w:t>
      </w:r>
      <w:r w:rsidRPr="00612545">
        <w:t xml:space="preserve"> to evaluate a staff member’s individual performance, but to understand each staff member’s experiences in the implementation of various program requirements. Every effort will be made to conduct the interviews in an efficient manner, recognizi</w:t>
      </w:r>
      <w:r w:rsidR="004A4BE1">
        <w:t>ng that time is valuable</w:t>
      </w:r>
      <w:r w:rsidRPr="00612545">
        <w:t>. The coordinator must give consideration to spaces that allow interviews to be conducted in a confidential m</w:t>
      </w:r>
      <w:r w:rsidR="00D134CD">
        <w:t>ann</w:t>
      </w:r>
      <w:r w:rsidRPr="00612545">
        <w:t>er.</w:t>
      </w:r>
    </w:p>
    <w:p w14:paraId="64185780" w14:textId="77777777" w:rsidR="000E2E5D" w:rsidRDefault="000E2E5D" w:rsidP="004A2484">
      <w:pPr>
        <w:pStyle w:val="BodyTextIndent"/>
        <w:ind w:left="0" w:firstLine="0"/>
      </w:pPr>
    </w:p>
    <w:p w14:paraId="14E1C3DC" w14:textId="77777777" w:rsidR="004A2484" w:rsidRPr="001B3D28" w:rsidRDefault="00612545" w:rsidP="004A2484">
      <w:pPr>
        <w:pStyle w:val="BodyTextIndent"/>
        <w:ind w:left="0" w:firstLine="0"/>
        <w:rPr>
          <w:u w:val="single"/>
        </w:rPr>
      </w:pPr>
      <w:r w:rsidRPr="001B3D28">
        <w:rPr>
          <w:u w:val="single"/>
        </w:rPr>
        <w:t>Interviewees</w:t>
      </w:r>
    </w:p>
    <w:p w14:paraId="34239A27" w14:textId="77777777" w:rsidR="004A2484" w:rsidRPr="00F571CE" w:rsidRDefault="004A2484" w:rsidP="004A2484">
      <w:pPr>
        <w:rPr>
          <w:b/>
          <w:sz w:val="22"/>
        </w:rPr>
      </w:pPr>
    </w:p>
    <w:p w14:paraId="54DD8BBB" w14:textId="3F41C342" w:rsidR="004A2484" w:rsidRPr="00F571CE" w:rsidRDefault="00612545" w:rsidP="004A2484">
      <w:pPr>
        <w:rPr>
          <w:sz w:val="22"/>
        </w:rPr>
      </w:pPr>
      <w:r w:rsidRPr="00612545">
        <w:rPr>
          <w:sz w:val="22"/>
        </w:rPr>
        <w:t xml:space="preserve">The </w:t>
      </w:r>
      <w:r w:rsidRPr="00A02E7B">
        <w:rPr>
          <w:b/>
          <w:i/>
          <w:sz w:val="22"/>
        </w:rPr>
        <w:t>List of Interviewees for Special Education (SE)</w:t>
      </w:r>
      <w:r w:rsidR="004A4BE1" w:rsidRPr="00A02E7B">
        <w:rPr>
          <w:b/>
          <w:i/>
          <w:sz w:val="22"/>
        </w:rPr>
        <w:t xml:space="preserve">, </w:t>
      </w:r>
      <w:r w:rsidRPr="00A02E7B">
        <w:rPr>
          <w:b/>
          <w:i/>
          <w:sz w:val="22"/>
        </w:rPr>
        <w:t xml:space="preserve">Civil Rights (CR) </w:t>
      </w:r>
      <w:r w:rsidR="00344E8D" w:rsidRPr="00A02E7B">
        <w:rPr>
          <w:b/>
          <w:i/>
          <w:sz w:val="22"/>
        </w:rPr>
        <w:t>and Approved Public Day Programs (APD)</w:t>
      </w:r>
      <w:r w:rsidR="00A7602F">
        <w:rPr>
          <w:sz w:val="22"/>
        </w:rPr>
        <w:t xml:space="preserve"> is also available in the </w:t>
      </w:r>
      <w:r w:rsidR="00A7602F" w:rsidRPr="007D7FAA">
        <w:rPr>
          <w:b/>
          <w:sz w:val="22"/>
        </w:rPr>
        <w:t>WBMS Document Library</w:t>
      </w:r>
      <w:r w:rsidR="00A7602F">
        <w:rPr>
          <w:sz w:val="22"/>
        </w:rPr>
        <w:t xml:space="preserve">. </w:t>
      </w:r>
    </w:p>
    <w:p w14:paraId="52465C4D" w14:textId="77777777" w:rsidR="004A2484" w:rsidRPr="00F571CE" w:rsidRDefault="004A2484" w:rsidP="004A2484">
      <w:pPr>
        <w:rPr>
          <w:sz w:val="22"/>
        </w:rPr>
      </w:pPr>
    </w:p>
    <w:p w14:paraId="704FC7DE" w14:textId="74DE858A" w:rsidR="004A2484" w:rsidRPr="007D7FAA" w:rsidRDefault="00612545" w:rsidP="004A2484">
      <w:pPr>
        <w:pStyle w:val="Heading7"/>
        <w:rPr>
          <w:b w:val="0"/>
        </w:rPr>
      </w:pPr>
      <w:r w:rsidRPr="007D7FAA">
        <w:rPr>
          <w:b w:val="0"/>
        </w:rPr>
        <w:t>Selection Criteria for Staff Interviews</w:t>
      </w:r>
    </w:p>
    <w:p w14:paraId="3FB37DF1" w14:textId="77777777" w:rsidR="004A2484" w:rsidRPr="00F571CE" w:rsidRDefault="004A2484" w:rsidP="004A2484">
      <w:pPr>
        <w:rPr>
          <w:sz w:val="22"/>
        </w:rPr>
      </w:pPr>
    </w:p>
    <w:p w14:paraId="63F36EC6" w14:textId="69B7A806" w:rsidR="004A2484" w:rsidRDefault="00612545" w:rsidP="004A2484">
      <w:pPr>
        <w:rPr>
          <w:sz w:val="22"/>
        </w:rPr>
      </w:pPr>
      <w:r w:rsidRPr="00612545">
        <w:rPr>
          <w:sz w:val="22"/>
        </w:rPr>
        <w:t xml:space="preserve">In the PR, staff are selected for interview based on the program offerings at each level. For example, at least one special education teacher is interviewed for each type of special education program and from across the range of grade levels. At least one related service provider is interviewed for each kind of related service that the </w:t>
      </w:r>
      <w:r w:rsidR="00B653B6">
        <w:rPr>
          <w:sz w:val="22"/>
        </w:rPr>
        <w:t>c</w:t>
      </w:r>
      <w:r w:rsidRPr="00612545">
        <w:rPr>
          <w:sz w:val="22"/>
        </w:rPr>
        <w:t xml:space="preserve">ollaborative provides. </w:t>
      </w:r>
      <w:r w:rsidR="00BC4433">
        <w:rPr>
          <w:sz w:val="22"/>
        </w:rPr>
        <w:t xml:space="preserve">Instructional aides and administrators will also be interviewed. </w:t>
      </w:r>
    </w:p>
    <w:p w14:paraId="45B5E0F8" w14:textId="076E6C7F" w:rsidR="00557C87" w:rsidRDefault="00557C87" w:rsidP="004A2484">
      <w:pPr>
        <w:rPr>
          <w:sz w:val="22"/>
        </w:rPr>
      </w:pPr>
    </w:p>
    <w:tbl>
      <w:tblPr>
        <w:tblW w:w="9180" w:type="dxa"/>
        <w:jc w:val="center"/>
        <w:tblLayout w:type="fixed"/>
        <w:tblCellMar>
          <w:left w:w="177" w:type="dxa"/>
          <w:right w:w="177" w:type="dxa"/>
        </w:tblCellMar>
        <w:tblLook w:val="0000" w:firstRow="0" w:lastRow="0" w:firstColumn="0" w:lastColumn="0" w:noHBand="0" w:noVBand="0"/>
      </w:tblPr>
      <w:tblGrid>
        <w:gridCol w:w="9180"/>
      </w:tblGrid>
      <w:tr w:rsidR="004A2484" w:rsidRPr="00F571CE" w14:paraId="3CEFC330" w14:textId="77777777" w:rsidTr="00161554">
        <w:trPr>
          <w:trHeight w:val="627"/>
          <w:jc w:val="center"/>
        </w:trPr>
        <w:tc>
          <w:tcPr>
            <w:tcW w:w="9180" w:type="dxa"/>
            <w:tcBorders>
              <w:top w:val="double" w:sz="7" w:space="0" w:color="000000"/>
              <w:left w:val="double" w:sz="7" w:space="0" w:color="000000"/>
              <w:bottom w:val="double" w:sz="7" w:space="0" w:color="000000"/>
              <w:right w:val="double" w:sz="7" w:space="0" w:color="000000"/>
            </w:tcBorders>
            <w:vAlign w:val="center"/>
          </w:tcPr>
          <w:p w14:paraId="08E4647D" w14:textId="6624A469" w:rsidR="004A2484" w:rsidRPr="00F571CE" w:rsidRDefault="00612545" w:rsidP="00161554">
            <w:pPr>
              <w:spacing w:after="58"/>
              <w:jc w:val="center"/>
              <w:rPr>
                <w:b/>
                <w:sz w:val="22"/>
              </w:rPr>
            </w:pPr>
            <w:r w:rsidRPr="00612545">
              <w:rPr>
                <w:b/>
                <w:sz w:val="22"/>
              </w:rPr>
              <w:t>Classroom and Facilities Observation</w:t>
            </w:r>
            <w:r w:rsidR="009978D9" w:rsidRPr="00612545">
              <w:rPr>
                <w:b/>
                <w:sz w:val="22"/>
              </w:rPr>
              <w:fldChar w:fldCharType="begin"/>
            </w:r>
            <w:r w:rsidRPr="00612545">
              <w:rPr>
                <w:b/>
                <w:sz w:val="22"/>
              </w:rPr>
              <w:instrText xml:space="preserve"> TC "</w:instrText>
            </w:r>
            <w:bookmarkStart w:id="6" w:name="_Toc212016944"/>
            <w:r w:rsidRPr="00612545">
              <w:rPr>
                <w:b/>
                <w:sz w:val="22"/>
              </w:rPr>
              <w:instrText>Classroom and Facilities Observation</w:instrText>
            </w:r>
            <w:bookmarkEnd w:id="6"/>
            <w:r w:rsidRPr="00612545">
              <w:rPr>
                <w:b/>
                <w:sz w:val="22"/>
              </w:rPr>
              <w:instrText xml:space="preserve">" \f C \l "1" </w:instrText>
            </w:r>
            <w:r w:rsidR="009978D9" w:rsidRPr="00612545">
              <w:rPr>
                <w:b/>
                <w:sz w:val="22"/>
              </w:rPr>
              <w:fldChar w:fldCharType="end"/>
            </w:r>
          </w:p>
        </w:tc>
      </w:tr>
    </w:tbl>
    <w:p w14:paraId="551FCF9E" w14:textId="5BE5E4CD" w:rsidR="004A2484" w:rsidRDefault="00EE5D1A" w:rsidP="004A2484">
      <w:pPr>
        <w:rPr>
          <w:sz w:val="22"/>
        </w:rPr>
      </w:pPr>
      <w:r>
        <w:rPr>
          <w:sz w:val="22"/>
        </w:rPr>
        <w:t>The onsite team will visit a</w:t>
      </w:r>
      <w:r w:rsidRPr="00612545">
        <w:rPr>
          <w:sz w:val="22"/>
        </w:rPr>
        <w:t xml:space="preserve"> sample of classrooms and other school facilities used in the delivery of</w:t>
      </w:r>
      <w:r>
        <w:rPr>
          <w:sz w:val="22"/>
        </w:rPr>
        <w:t xml:space="preserve"> instruction</w:t>
      </w:r>
      <w:r w:rsidRPr="00612545">
        <w:rPr>
          <w:sz w:val="22"/>
        </w:rPr>
        <w:t xml:space="preserve"> to determine general levels of compliance with program requirements. The onsite team will observe these instructional programs at each level in the </w:t>
      </w:r>
      <w:r>
        <w:rPr>
          <w:sz w:val="22"/>
        </w:rPr>
        <w:t>c</w:t>
      </w:r>
      <w:r w:rsidRPr="00612545">
        <w:rPr>
          <w:sz w:val="22"/>
        </w:rPr>
        <w:t xml:space="preserve">ollaborative. The </w:t>
      </w:r>
      <w:r w:rsidRPr="00A02E7B">
        <w:rPr>
          <w:b/>
          <w:i/>
          <w:sz w:val="22"/>
        </w:rPr>
        <w:t>Facilities/Classroom Observation Form</w:t>
      </w:r>
      <w:r>
        <w:rPr>
          <w:sz w:val="22"/>
        </w:rPr>
        <w:t xml:space="preserve">, found in the </w:t>
      </w:r>
      <w:r w:rsidRPr="00BC6D90">
        <w:rPr>
          <w:bCs/>
          <w:sz w:val="22"/>
        </w:rPr>
        <w:t>WBMS Document Library</w:t>
      </w:r>
      <w:r w:rsidRPr="007D7FAA">
        <w:rPr>
          <w:b/>
          <w:sz w:val="22"/>
        </w:rPr>
        <w:t>,</w:t>
      </w:r>
      <w:r>
        <w:rPr>
          <w:sz w:val="22"/>
        </w:rPr>
        <w:t xml:space="preserve"> </w:t>
      </w:r>
      <w:r w:rsidRPr="00612545">
        <w:rPr>
          <w:sz w:val="22"/>
        </w:rPr>
        <w:t xml:space="preserve">will be used by onsite team members </w:t>
      </w:r>
      <w:r>
        <w:rPr>
          <w:sz w:val="22"/>
        </w:rPr>
        <w:t>to assist in completing</w:t>
      </w:r>
      <w:r w:rsidRPr="00612545">
        <w:rPr>
          <w:sz w:val="22"/>
        </w:rPr>
        <w:t xml:space="preserve"> this part of the Program Review. The Chairperson will identify the sites to be obser</w:t>
      </w:r>
      <w:r>
        <w:rPr>
          <w:sz w:val="22"/>
        </w:rPr>
        <w:t>ved during the Orientation</w:t>
      </w:r>
      <w:r w:rsidRPr="00612545">
        <w:rPr>
          <w:sz w:val="22"/>
        </w:rPr>
        <w:t xml:space="preserve"> so that the local Program Review coordinator may inform </w:t>
      </w:r>
      <w:r>
        <w:rPr>
          <w:sz w:val="22"/>
        </w:rPr>
        <w:t>program coordinator</w:t>
      </w:r>
      <w:r w:rsidRPr="00F571CE">
        <w:rPr>
          <w:sz w:val="22"/>
        </w:rPr>
        <w:t>s and pertinent staff of these observations.</w:t>
      </w:r>
    </w:p>
    <w:p w14:paraId="7357C69D" w14:textId="096B69ED" w:rsidR="00EE5D1A" w:rsidRDefault="00EE5D1A" w:rsidP="004A2484">
      <w:pPr>
        <w:rPr>
          <w:sz w:val="22"/>
        </w:rPr>
      </w:pPr>
    </w:p>
    <w:p w14:paraId="78CB6A5B" w14:textId="2EBC2D48" w:rsidR="00EE5D1A" w:rsidRDefault="00EE5D1A" w:rsidP="004A2484">
      <w:pPr>
        <w:rPr>
          <w:sz w:val="22"/>
        </w:rPr>
      </w:pPr>
    </w:p>
    <w:p w14:paraId="0421DF54" w14:textId="22814786" w:rsidR="00EE5D1A" w:rsidRDefault="00EE5D1A" w:rsidP="004A2484">
      <w:pPr>
        <w:rPr>
          <w:sz w:val="22"/>
        </w:rPr>
      </w:pPr>
    </w:p>
    <w:p w14:paraId="54A1A763" w14:textId="77777777" w:rsidR="00EE5D1A" w:rsidRPr="00F571CE" w:rsidRDefault="00EE5D1A" w:rsidP="004A2484">
      <w:pPr>
        <w:rPr>
          <w:sz w:val="22"/>
        </w:rPr>
      </w:pPr>
    </w:p>
    <w:tbl>
      <w:tblPr>
        <w:tblW w:w="9990" w:type="dxa"/>
        <w:tblInd w:w="1215" w:type="dxa"/>
        <w:tblBorders>
          <w:top w:val="thickThinLargeGap" w:sz="24" w:space="0" w:color="000000"/>
          <w:left w:val="thickThinLargeGap" w:sz="24" w:space="0" w:color="000000"/>
          <w:bottom w:val="thickThinLargeGap" w:sz="24" w:space="0" w:color="000000"/>
          <w:right w:val="thickThinLargeGap" w:sz="24" w:space="0" w:color="000000"/>
          <w:insideH w:val="thickThinLargeGap" w:sz="24" w:space="0" w:color="000000"/>
          <w:insideV w:val="thickThinLargeGap" w:sz="24" w:space="0" w:color="000000"/>
        </w:tblBorders>
        <w:tblLook w:val="0000" w:firstRow="0" w:lastRow="0" w:firstColumn="0" w:lastColumn="0" w:noHBand="0" w:noVBand="0"/>
      </w:tblPr>
      <w:tblGrid>
        <w:gridCol w:w="9990"/>
      </w:tblGrid>
      <w:tr w:rsidR="00E24BDD" w:rsidRPr="00F571CE" w14:paraId="6BBADF22" w14:textId="77777777" w:rsidTr="000B1150">
        <w:tc>
          <w:tcPr>
            <w:tcW w:w="9990" w:type="dxa"/>
          </w:tcPr>
          <w:p w14:paraId="362CD9A2" w14:textId="61C1AC37" w:rsidR="00E24BDD" w:rsidRPr="00F571CE" w:rsidRDefault="00E24BDD" w:rsidP="000F4915">
            <w:pPr>
              <w:jc w:val="center"/>
            </w:pPr>
            <w:bookmarkStart w:id="7" w:name="Document1"/>
            <w:bookmarkEnd w:id="7"/>
            <w:r w:rsidRPr="00F571CE">
              <w:br w:type="page"/>
            </w:r>
          </w:p>
          <w:p w14:paraId="66BD0CED" w14:textId="77777777" w:rsidR="00E24BDD" w:rsidRDefault="00E24BDD" w:rsidP="000F4915">
            <w:pPr>
              <w:pStyle w:val="Heading2"/>
              <w:widowControl w:val="0"/>
              <w:tabs>
                <w:tab w:val="center" w:pos="7047"/>
              </w:tabs>
              <w:autoSpaceDE w:val="0"/>
              <w:autoSpaceDN w:val="0"/>
              <w:adjustRightInd w:val="0"/>
              <w:rPr>
                <w:bCs/>
                <w:noProof w:val="0"/>
                <w:szCs w:val="24"/>
              </w:rPr>
            </w:pPr>
            <w:r>
              <w:rPr>
                <w:bCs/>
                <w:noProof w:val="0"/>
                <w:szCs w:val="24"/>
              </w:rPr>
              <w:t xml:space="preserve">SPECIAL EDUCATION </w:t>
            </w:r>
          </w:p>
          <w:p w14:paraId="71A5E3B5" w14:textId="7EC187A6" w:rsidR="00E24BDD" w:rsidRPr="00F571CE" w:rsidRDefault="00E24BDD" w:rsidP="000F4915">
            <w:pPr>
              <w:pStyle w:val="Heading2"/>
              <w:widowControl w:val="0"/>
              <w:tabs>
                <w:tab w:val="center" w:pos="7047"/>
              </w:tabs>
              <w:autoSpaceDE w:val="0"/>
              <w:autoSpaceDN w:val="0"/>
              <w:adjustRightInd w:val="0"/>
              <w:rPr>
                <w:bCs/>
                <w:noProof w:val="0"/>
                <w:szCs w:val="24"/>
              </w:rPr>
            </w:pPr>
            <w:r>
              <w:rPr>
                <w:bCs/>
                <w:noProof w:val="0"/>
                <w:szCs w:val="24"/>
              </w:rPr>
              <w:t>REVIEW CRITERIA</w:t>
            </w:r>
            <w:r w:rsidR="00BC251E">
              <w:rPr>
                <w:bCs/>
                <w:noProof w:val="0"/>
                <w:szCs w:val="24"/>
              </w:rPr>
              <w:t xml:space="preserve"> </w:t>
            </w:r>
          </w:p>
          <w:p w14:paraId="041D7804" w14:textId="14A6F0BC" w:rsidR="00E24BDD" w:rsidRPr="00F571CE" w:rsidRDefault="00685D40" w:rsidP="000F4915">
            <w:pPr>
              <w:pStyle w:val="Heading2"/>
              <w:widowControl w:val="0"/>
              <w:tabs>
                <w:tab w:val="center" w:pos="7047"/>
              </w:tabs>
              <w:autoSpaceDE w:val="0"/>
              <w:autoSpaceDN w:val="0"/>
              <w:adjustRightInd w:val="0"/>
              <w:rPr>
                <w:bCs/>
                <w:noProof w:val="0"/>
                <w:color w:val="000000"/>
                <w:szCs w:val="24"/>
              </w:rPr>
            </w:pPr>
            <w:r>
              <w:rPr>
                <w:bCs/>
                <w:noProof w:val="0"/>
                <w:color w:val="000000"/>
                <w:szCs w:val="24"/>
              </w:rPr>
              <w:t>2020- 20201</w:t>
            </w:r>
          </w:p>
          <w:p w14:paraId="7991DC3C" w14:textId="77777777" w:rsidR="00E24BDD" w:rsidRPr="00F571CE" w:rsidRDefault="00E24BDD" w:rsidP="000F4915">
            <w:pPr>
              <w:pStyle w:val="xl24"/>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beforeAutospacing="0" w:after="0" w:afterAutospacing="0"/>
              <w:jc w:val="center"/>
              <w:rPr>
                <w:rFonts w:eastAsia="Times New Roman"/>
                <w:szCs w:val="24"/>
              </w:rPr>
            </w:pPr>
          </w:p>
        </w:tc>
      </w:tr>
    </w:tbl>
    <w:p w14:paraId="785B33C6" w14:textId="77777777" w:rsidR="003837EE" w:rsidRDefault="003837EE"/>
    <w:p w14:paraId="5DDE36BA" w14:textId="77777777" w:rsidR="00A55F40" w:rsidRPr="00F571CE" w:rsidRDefault="00A55F40"/>
    <w:tbl>
      <w:tblPr>
        <w:tblW w:w="1353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9270"/>
        <w:gridCol w:w="2549"/>
      </w:tblGrid>
      <w:tr w:rsidR="0064388E" w:rsidRPr="00F571CE" w14:paraId="10036D60" w14:textId="77777777" w:rsidTr="008A66FC">
        <w:tc>
          <w:tcPr>
            <w:tcW w:w="1717" w:type="dxa"/>
          </w:tcPr>
          <w:p w14:paraId="30E66AE4" w14:textId="77777777" w:rsidR="0064388E" w:rsidRPr="00F571CE" w:rsidRDefault="0064388E">
            <w:r w:rsidRPr="00F571CE">
              <w:rPr>
                <w:b/>
                <w:sz w:val="22"/>
              </w:rPr>
              <w:t>CRITERION NUMBER</w:t>
            </w:r>
          </w:p>
        </w:tc>
        <w:tc>
          <w:tcPr>
            <w:tcW w:w="9270" w:type="dxa"/>
          </w:tcPr>
          <w:p w14:paraId="129F8732" w14:textId="77777777" w:rsidR="0064388E" w:rsidRPr="00BC251E" w:rsidRDefault="0064388E" w:rsidP="00B13B4D">
            <w:pPr>
              <w:jc w:val="center"/>
              <w:rPr>
                <w:b/>
                <w:sz w:val="22"/>
                <w:szCs w:val="22"/>
              </w:rPr>
            </w:pPr>
            <w:r w:rsidRPr="00BC251E">
              <w:rPr>
                <w:b/>
                <w:sz w:val="22"/>
                <w:szCs w:val="22"/>
              </w:rPr>
              <w:t>ASSESSMENT OF STUDENTS</w:t>
            </w:r>
          </w:p>
        </w:tc>
        <w:tc>
          <w:tcPr>
            <w:tcW w:w="2549" w:type="dxa"/>
          </w:tcPr>
          <w:p w14:paraId="0D123EE4" w14:textId="77777777" w:rsidR="0064388E" w:rsidRPr="00F571CE" w:rsidRDefault="00BE0CA4" w:rsidP="00B13B4D">
            <w:pPr>
              <w:jc w:val="center"/>
              <w:rPr>
                <w:b/>
              </w:rPr>
            </w:pPr>
            <w:r w:rsidRPr="00F571CE">
              <w:rPr>
                <w:b/>
                <w:sz w:val="22"/>
              </w:rPr>
              <w:t>Source of Information</w:t>
            </w:r>
          </w:p>
        </w:tc>
      </w:tr>
      <w:tr w:rsidR="00613020" w:rsidRPr="00F571CE" w14:paraId="7922BB6E" w14:textId="77777777" w:rsidTr="008A66FC">
        <w:tc>
          <w:tcPr>
            <w:tcW w:w="1717" w:type="dxa"/>
            <w:shd w:val="clear" w:color="auto" w:fill="auto"/>
          </w:tcPr>
          <w:p w14:paraId="2CFD374B" w14:textId="77777777" w:rsidR="00795AA2" w:rsidRDefault="00795AA2" w:rsidP="00B13B4D">
            <w:pPr>
              <w:jc w:val="center"/>
              <w:rPr>
                <w:color w:val="000000"/>
                <w:sz w:val="22"/>
              </w:rPr>
            </w:pPr>
          </w:p>
          <w:p w14:paraId="69FE2C31" w14:textId="4BEF0E1C" w:rsidR="00613020" w:rsidRDefault="00613020" w:rsidP="00B13B4D">
            <w:pPr>
              <w:jc w:val="center"/>
              <w:rPr>
                <w:color w:val="000000"/>
                <w:sz w:val="22"/>
              </w:rPr>
            </w:pPr>
            <w:r>
              <w:rPr>
                <w:color w:val="000000"/>
                <w:sz w:val="22"/>
              </w:rPr>
              <w:t>CSE 5</w:t>
            </w:r>
          </w:p>
          <w:p w14:paraId="44DAA24C" w14:textId="6A5AD4C5" w:rsidR="00613020" w:rsidRDefault="00613020" w:rsidP="00B13B4D">
            <w:pPr>
              <w:jc w:val="center"/>
              <w:rPr>
                <w:color w:val="000000"/>
                <w:sz w:val="22"/>
              </w:rPr>
            </w:pPr>
            <w:r>
              <w:rPr>
                <w:color w:val="000000"/>
                <w:sz w:val="22"/>
              </w:rPr>
              <w:t>(RESERVED)</w:t>
            </w:r>
          </w:p>
        </w:tc>
        <w:tc>
          <w:tcPr>
            <w:tcW w:w="9270" w:type="dxa"/>
            <w:shd w:val="clear" w:color="auto" w:fill="auto"/>
          </w:tcPr>
          <w:p w14:paraId="13C13357" w14:textId="77777777" w:rsidR="00613020" w:rsidRPr="00BC6D90" w:rsidRDefault="00613020" w:rsidP="00613020">
            <w:pPr>
              <w:pStyle w:val="Heading8"/>
              <w:rPr>
                <w:szCs w:val="22"/>
              </w:rPr>
            </w:pPr>
            <w:r w:rsidRPr="00765264">
              <w:rPr>
                <w:szCs w:val="22"/>
              </w:rPr>
              <w:t>Participation in general State and district-wide assessment programs</w:t>
            </w:r>
          </w:p>
          <w:p w14:paraId="75DB3F48" w14:textId="4B11491F" w:rsidR="00613020" w:rsidRDefault="00613020" w:rsidP="00613020">
            <w:pPr>
              <w:rPr>
                <w:sz w:val="22"/>
                <w:szCs w:val="22"/>
              </w:rPr>
            </w:pPr>
            <w:bookmarkStart w:id="8" w:name="CRIT_CSE_5"/>
            <w:r w:rsidRPr="00BC6D90">
              <w:rPr>
                <w:sz w:val="22"/>
                <w:szCs w:val="22"/>
              </w:rPr>
              <w:t>All students with disabilities, including those enrolled in out-of-district placements, are included in the Massachusetts Comprehensive Assessment System (MCAS) and other district-wide assessment programs.</w:t>
            </w:r>
            <w:bookmarkEnd w:id="8"/>
          </w:p>
          <w:p w14:paraId="712F00F3" w14:textId="77777777" w:rsidR="00960229" w:rsidRPr="00BC6D90" w:rsidRDefault="00960229" w:rsidP="00613020">
            <w:pPr>
              <w:rPr>
                <w:sz w:val="22"/>
                <w:szCs w:val="22"/>
              </w:rPr>
            </w:pPr>
          </w:p>
          <w:p w14:paraId="7717B393" w14:textId="3A847953" w:rsidR="00613020" w:rsidRPr="00BC6D90" w:rsidRDefault="00613020" w:rsidP="00613020">
            <w:pPr>
              <w:pStyle w:val="Heading8"/>
              <w:rPr>
                <w:szCs w:val="22"/>
              </w:rPr>
            </w:pPr>
            <w:r w:rsidRPr="00765264">
              <w:rPr>
                <w:szCs w:val="22"/>
              </w:rPr>
              <w:t>State Requirements</w:t>
            </w:r>
            <w:r w:rsidRPr="00765264">
              <w:rPr>
                <w:szCs w:val="22"/>
              </w:rPr>
              <w:tab/>
            </w:r>
            <w:r w:rsidRPr="00765264">
              <w:rPr>
                <w:szCs w:val="22"/>
              </w:rPr>
              <w:tab/>
            </w:r>
            <w:r w:rsidRPr="00765264">
              <w:rPr>
                <w:szCs w:val="22"/>
              </w:rPr>
              <w:tab/>
              <w:t xml:space="preserve">          </w:t>
            </w:r>
            <w:r w:rsidR="00D8034A" w:rsidRPr="00BC6D90">
              <w:rPr>
                <w:szCs w:val="22"/>
              </w:rPr>
              <w:t xml:space="preserve">               </w:t>
            </w:r>
            <w:r w:rsidRPr="00BC6D90">
              <w:rPr>
                <w:szCs w:val="22"/>
              </w:rPr>
              <w:t xml:space="preserve"> Federal Requirements </w:t>
            </w:r>
          </w:p>
          <w:p w14:paraId="63510982" w14:textId="7188EA0E" w:rsidR="00613020" w:rsidRPr="00BC6D90" w:rsidRDefault="00613020" w:rsidP="00613020">
            <w:pPr>
              <w:ind w:left="755" w:hanging="755"/>
              <w:rPr>
                <w:sz w:val="22"/>
                <w:szCs w:val="22"/>
              </w:rPr>
            </w:pPr>
            <w:r w:rsidRPr="00BC6D90">
              <w:rPr>
                <w:sz w:val="22"/>
                <w:szCs w:val="22"/>
              </w:rPr>
              <w:t>St. 2003, c. 140, s. 119;</w:t>
            </w:r>
            <w:r w:rsidRPr="00BC6D90">
              <w:rPr>
                <w:sz w:val="22"/>
                <w:szCs w:val="22"/>
              </w:rPr>
              <w:tab/>
            </w:r>
            <w:r w:rsidRPr="00BC6D90">
              <w:rPr>
                <w:sz w:val="22"/>
                <w:szCs w:val="22"/>
              </w:rPr>
              <w:tab/>
              <w:t xml:space="preserve">                       </w:t>
            </w:r>
            <w:r w:rsidR="00BC6D90">
              <w:rPr>
                <w:sz w:val="22"/>
                <w:szCs w:val="22"/>
              </w:rPr>
              <w:t xml:space="preserve">               </w:t>
            </w:r>
            <w:r w:rsidRPr="00BC6D90">
              <w:rPr>
                <w:sz w:val="22"/>
                <w:szCs w:val="22"/>
              </w:rPr>
              <w:t xml:space="preserve"> 20 U.S.C. 1412(a)(16)</w:t>
            </w:r>
          </w:p>
          <w:p w14:paraId="36E6AADA" w14:textId="77777777" w:rsidR="00613020" w:rsidRPr="00BC6D90" w:rsidRDefault="00613020" w:rsidP="00613020">
            <w:pPr>
              <w:ind w:left="755" w:hanging="755"/>
              <w:rPr>
                <w:sz w:val="22"/>
                <w:szCs w:val="22"/>
              </w:rPr>
            </w:pPr>
            <w:r w:rsidRPr="00BC6D90">
              <w:rPr>
                <w:sz w:val="22"/>
                <w:szCs w:val="22"/>
              </w:rPr>
              <w:t>603 CMR 30.05(2),(3),(5)</w:t>
            </w:r>
            <w:r w:rsidRPr="00BC6D90">
              <w:rPr>
                <w:sz w:val="22"/>
                <w:szCs w:val="22"/>
              </w:rPr>
              <w:tab/>
              <w:t xml:space="preserve">            </w:t>
            </w:r>
          </w:p>
          <w:p w14:paraId="4A3532E1" w14:textId="77777777" w:rsidR="00613020" w:rsidRPr="00BC6D90" w:rsidRDefault="00613020" w:rsidP="00613020">
            <w:pPr>
              <w:pStyle w:val="BodyText2"/>
              <w:rPr>
                <w:szCs w:val="22"/>
              </w:rPr>
            </w:pPr>
            <w:r w:rsidRPr="00765264">
              <w:rPr>
                <w:szCs w:val="22"/>
              </w:rPr>
              <w:t>SE 5 is related to State Performance Plan Indicator 3.</w:t>
            </w:r>
          </w:p>
          <w:p w14:paraId="75EDB8BA" w14:textId="49430826" w:rsidR="00613020" w:rsidRDefault="00613020" w:rsidP="00613020">
            <w:pPr>
              <w:rPr>
                <w:sz w:val="22"/>
                <w:szCs w:val="22"/>
              </w:rPr>
            </w:pPr>
            <w:r w:rsidRPr="00BC6D90">
              <w:rPr>
                <w:sz w:val="22"/>
                <w:szCs w:val="22"/>
              </w:rPr>
              <w:t xml:space="preserve">(See </w:t>
            </w:r>
            <w:hyperlink r:id="rId17" w:history="1">
              <w:r w:rsidR="00CB2F6A" w:rsidRPr="00CB2F6A">
                <w:rPr>
                  <w:rStyle w:val="Hyperlink"/>
                  <w:sz w:val="22"/>
                  <w:szCs w:val="22"/>
                </w:rPr>
                <w:t>https://www.doe.mass.edu/sped/spp/maspp.html</w:t>
              </w:r>
            </w:hyperlink>
            <w:r w:rsidRPr="00BC6D90">
              <w:rPr>
                <w:sz w:val="22"/>
                <w:szCs w:val="22"/>
              </w:rPr>
              <w:t>.)</w:t>
            </w:r>
          </w:p>
          <w:p w14:paraId="2291B674" w14:textId="77777777" w:rsidR="00960229" w:rsidRPr="00BC6D90" w:rsidRDefault="00960229" w:rsidP="00613020">
            <w:pPr>
              <w:rPr>
                <w:sz w:val="22"/>
                <w:szCs w:val="22"/>
              </w:rPr>
            </w:pPr>
          </w:p>
          <w:p w14:paraId="12911487" w14:textId="3BD4B35A" w:rsidR="00613020" w:rsidRPr="00B04AB4" w:rsidRDefault="00613020" w:rsidP="00613020">
            <w:pPr>
              <w:pStyle w:val="Heading8"/>
              <w:rPr>
                <w:b w:val="0"/>
                <w:bCs/>
                <w:color w:val="000000"/>
              </w:rPr>
            </w:pPr>
            <w:r w:rsidRPr="00B04AB4">
              <w:rPr>
                <w:b w:val="0"/>
                <w:bCs/>
                <w:i/>
                <w:iCs/>
                <w:szCs w:val="22"/>
              </w:rPr>
              <w:t xml:space="preserve">See also </w:t>
            </w:r>
            <w:r w:rsidRPr="00B04AB4">
              <w:rPr>
                <w:b w:val="0"/>
                <w:bCs/>
                <w:szCs w:val="22"/>
              </w:rPr>
              <w:t xml:space="preserve">Administrative Advisories SPED 2002-4-REVISED: Special Education Students in Out-of-District Placements - Participation in MCAS Testing and High School Graduation Standards </w:t>
            </w:r>
            <w:r w:rsidRPr="00B04AB4">
              <w:rPr>
                <w:b w:val="0"/>
                <w:bCs/>
                <w:i/>
                <w:iCs/>
                <w:szCs w:val="22"/>
              </w:rPr>
              <w:t>and</w:t>
            </w:r>
            <w:r w:rsidRPr="00B04AB4">
              <w:rPr>
                <w:b w:val="0"/>
                <w:bCs/>
                <w:szCs w:val="22"/>
              </w:rPr>
              <w:t xml:space="preserve"> SPED 2004-2: AYP and Students with Disabilities.</w:t>
            </w:r>
          </w:p>
        </w:tc>
        <w:tc>
          <w:tcPr>
            <w:tcW w:w="2549" w:type="dxa"/>
          </w:tcPr>
          <w:p w14:paraId="62CD4D7E" w14:textId="77777777" w:rsidR="00E809A6" w:rsidRPr="00F571CE" w:rsidRDefault="00E809A6" w:rsidP="00297BA2">
            <w:pPr>
              <w:rPr>
                <w:color w:val="000000"/>
                <w:sz w:val="22"/>
              </w:rPr>
            </w:pPr>
          </w:p>
        </w:tc>
      </w:tr>
      <w:tr w:rsidR="0064388E" w:rsidRPr="00F571CE" w14:paraId="364FC209" w14:textId="77777777" w:rsidTr="008A66FC">
        <w:tc>
          <w:tcPr>
            <w:tcW w:w="1717" w:type="dxa"/>
            <w:shd w:val="clear" w:color="auto" w:fill="auto"/>
          </w:tcPr>
          <w:p w14:paraId="1D168BFC" w14:textId="024526E0" w:rsidR="00646E78" w:rsidRDefault="00646E78" w:rsidP="00B13B4D">
            <w:pPr>
              <w:jc w:val="center"/>
              <w:rPr>
                <w:color w:val="000000"/>
                <w:sz w:val="22"/>
              </w:rPr>
            </w:pPr>
          </w:p>
          <w:p w14:paraId="739D5EA6" w14:textId="77777777" w:rsidR="0064388E" w:rsidRDefault="00C94650" w:rsidP="00B13B4D">
            <w:pPr>
              <w:jc w:val="center"/>
              <w:rPr>
                <w:color w:val="000000"/>
                <w:sz w:val="22"/>
              </w:rPr>
            </w:pPr>
            <w:r w:rsidRPr="00752A72">
              <w:rPr>
                <w:color w:val="000000"/>
                <w:sz w:val="22"/>
              </w:rPr>
              <w:t>C</w:t>
            </w:r>
            <w:r w:rsidR="0064388E" w:rsidRPr="00752A72">
              <w:rPr>
                <w:color w:val="000000"/>
                <w:sz w:val="22"/>
              </w:rPr>
              <w:t>SE 6</w:t>
            </w:r>
          </w:p>
          <w:p w14:paraId="05050F81" w14:textId="129A4DA4" w:rsidR="00613020" w:rsidRPr="00F571CE" w:rsidRDefault="00613020" w:rsidP="00B13B4D">
            <w:pPr>
              <w:jc w:val="center"/>
              <w:rPr>
                <w:color w:val="000000"/>
                <w:sz w:val="22"/>
              </w:rPr>
            </w:pPr>
            <w:r>
              <w:rPr>
                <w:color w:val="000000"/>
                <w:sz w:val="22"/>
              </w:rPr>
              <w:t>(RESERVED)</w:t>
            </w:r>
          </w:p>
        </w:tc>
        <w:tc>
          <w:tcPr>
            <w:tcW w:w="9270" w:type="dxa"/>
            <w:shd w:val="clear" w:color="auto" w:fill="auto"/>
          </w:tcPr>
          <w:p w14:paraId="2E3069E2" w14:textId="32A58AA4" w:rsidR="00646E78" w:rsidRDefault="00646E78" w:rsidP="00C849FE">
            <w:pPr>
              <w:pStyle w:val="Heading8"/>
              <w:rPr>
                <w:color w:val="000000"/>
              </w:rPr>
            </w:pPr>
          </w:p>
          <w:p w14:paraId="125C808B" w14:textId="77777777" w:rsidR="00613020" w:rsidRPr="00CD7877" w:rsidRDefault="00613020" w:rsidP="00613020">
            <w:pPr>
              <w:pStyle w:val="Heading8"/>
              <w:rPr>
                <w:color w:val="000000"/>
              </w:rPr>
            </w:pPr>
            <w:r w:rsidRPr="00CD7877">
              <w:rPr>
                <w:color w:val="000000"/>
              </w:rPr>
              <w:t xml:space="preserve">Determination of transition services </w:t>
            </w:r>
          </w:p>
          <w:p w14:paraId="01BC0893" w14:textId="77777777" w:rsidR="00613020" w:rsidRPr="00EE1C3B" w:rsidRDefault="00613020" w:rsidP="00613020">
            <w:pPr>
              <w:rPr>
                <w:color w:val="000000"/>
              </w:rPr>
            </w:pPr>
            <w:r w:rsidRPr="00EE1C3B">
              <w:rPr>
                <w:color w:val="000000"/>
              </w:rPr>
              <w:t>The Team discusses the student’s transition needs annually beginning no later than when the student is 14 years old and documents its discussion on the Transition Planning Form.</w:t>
            </w:r>
          </w:p>
          <w:p w14:paraId="25A1AC19" w14:textId="77777777" w:rsidR="00613020" w:rsidRPr="00EE1C3B" w:rsidRDefault="00613020" w:rsidP="00613020">
            <w:pPr>
              <w:rPr>
                <w:color w:val="000000"/>
              </w:rPr>
            </w:pPr>
          </w:p>
          <w:p w14:paraId="4653F381" w14:textId="77777777" w:rsidR="00613020" w:rsidRPr="00B04AB4" w:rsidRDefault="00613020" w:rsidP="00613020">
            <w:pPr>
              <w:pStyle w:val="Heading8"/>
              <w:rPr>
                <w:b w:val="0"/>
                <w:bCs/>
                <w:color w:val="000000"/>
                <w:szCs w:val="22"/>
              </w:rPr>
            </w:pPr>
            <w:r w:rsidRPr="002B5037">
              <w:rPr>
                <w:color w:val="000000"/>
                <w:szCs w:val="22"/>
              </w:rPr>
              <w:t>State Requirements</w:t>
            </w:r>
            <w:r w:rsidRPr="00B04AB4">
              <w:rPr>
                <w:b w:val="0"/>
                <w:bCs/>
                <w:color w:val="000000"/>
                <w:szCs w:val="22"/>
              </w:rPr>
              <w:tab/>
            </w:r>
            <w:r w:rsidRPr="00B04AB4">
              <w:rPr>
                <w:b w:val="0"/>
                <w:bCs/>
                <w:color w:val="000000"/>
                <w:szCs w:val="22"/>
              </w:rPr>
              <w:tab/>
            </w:r>
            <w:r w:rsidRPr="00B04AB4">
              <w:rPr>
                <w:b w:val="0"/>
                <w:bCs/>
                <w:color w:val="000000"/>
                <w:szCs w:val="22"/>
              </w:rPr>
              <w:tab/>
            </w:r>
            <w:r w:rsidRPr="00B04AB4">
              <w:rPr>
                <w:b w:val="0"/>
                <w:bCs/>
                <w:color w:val="000000"/>
                <w:szCs w:val="22"/>
              </w:rPr>
              <w:tab/>
            </w:r>
            <w:r w:rsidRPr="002B5037">
              <w:rPr>
                <w:color w:val="000000"/>
                <w:szCs w:val="22"/>
              </w:rPr>
              <w:t>Federal Requirements</w:t>
            </w:r>
          </w:p>
          <w:p w14:paraId="1DB18417" w14:textId="023C37B4" w:rsidR="00613020" w:rsidRPr="00B04AB4" w:rsidRDefault="00613020" w:rsidP="00613020">
            <w:pPr>
              <w:rPr>
                <w:bCs/>
                <w:color w:val="000000"/>
                <w:sz w:val="22"/>
                <w:szCs w:val="22"/>
              </w:rPr>
            </w:pPr>
            <w:r w:rsidRPr="00B04AB4">
              <w:rPr>
                <w:bCs/>
                <w:color w:val="000000"/>
                <w:sz w:val="22"/>
                <w:szCs w:val="22"/>
              </w:rPr>
              <w:t>M.G.L.c.71B, Sections 12A-C</w:t>
            </w:r>
            <w:r w:rsidRPr="00B04AB4">
              <w:rPr>
                <w:bCs/>
                <w:color w:val="000000"/>
                <w:sz w:val="22"/>
                <w:szCs w:val="22"/>
              </w:rPr>
              <w:tab/>
            </w:r>
            <w:r w:rsidRPr="00B04AB4">
              <w:rPr>
                <w:bCs/>
                <w:color w:val="000000"/>
                <w:sz w:val="22"/>
                <w:szCs w:val="22"/>
              </w:rPr>
              <w:tab/>
            </w:r>
            <w:r w:rsidR="004745F0" w:rsidRPr="00795AA2">
              <w:rPr>
                <w:bCs/>
                <w:color w:val="000000"/>
                <w:sz w:val="22"/>
                <w:szCs w:val="22"/>
              </w:rPr>
              <w:t xml:space="preserve">             </w:t>
            </w:r>
            <w:r w:rsidRPr="00B04AB4">
              <w:rPr>
                <w:bCs/>
                <w:color w:val="000000"/>
                <w:sz w:val="22"/>
                <w:szCs w:val="22"/>
              </w:rPr>
              <w:t xml:space="preserve">34 CFR 300.320(b); 300.321(b);                                      </w:t>
            </w:r>
          </w:p>
          <w:p w14:paraId="5553316F" w14:textId="526FC52B" w:rsidR="00BC4433" w:rsidRPr="00B04AB4" w:rsidRDefault="00613020" w:rsidP="00C849FE">
            <w:pPr>
              <w:pStyle w:val="Heading8"/>
              <w:rPr>
                <w:b w:val="0"/>
                <w:bCs/>
                <w:color w:val="000000"/>
                <w:szCs w:val="22"/>
              </w:rPr>
            </w:pPr>
            <w:r w:rsidRPr="00B04AB4">
              <w:rPr>
                <w:b w:val="0"/>
                <w:bCs/>
                <w:color w:val="000000"/>
                <w:szCs w:val="22"/>
              </w:rPr>
              <w:t>603 CMR 28.05(4)(c)                                           300.322(b)(2); 300.324(c)</w:t>
            </w:r>
          </w:p>
          <w:p w14:paraId="6736A605" w14:textId="07D144B2" w:rsidR="0064388E" w:rsidRPr="00F571CE" w:rsidRDefault="0064388E" w:rsidP="00C849FE">
            <w:pPr>
              <w:rPr>
                <w:color w:val="000000"/>
              </w:rPr>
            </w:pPr>
            <w:r w:rsidRPr="00B04AB4">
              <w:rPr>
                <w:color w:val="000000"/>
                <w:sz w:val="22"/>
                <w:szCs w:val="22"/>
              </w:rPr>
              <w:tab/>
            </w:r>
            <w:r w:rsidRPr="00B04AB4">
              <w:rPr>
                <w:color w:val="000000"/>
                <w:sz w:val="22"/>
                <w:szCs w:val="22"/>
              </w:rPr>
              <w:tab/>
            </w:r>
            <w:r w:rsidRPr="00F571CE">
              <w:rPr>
                <w:color w:val="000000"/>
                <w:sz w:val="22"/>
              </w:rPr>
              <w:t xml:space="preserve">   </w:t>
            </w:r>
            <w:r w:rsidRPr="00F571CE">
              <w:rPr>
                <w:color w:val="000000"/>
              </w:rPr>
              <w:t xml:space="preserve">                      </w:t>
            </w:r>
          </w:p>
        </w:tc>
        <w:tc>
          <w:tcPr>
            <w:tcW w:w="2549" w:type="dxa"/>
          </w:tcPr>
          <w:p w14:paraId="6321FDB9" w14:textId="77777777" w:rsidR="0064388E" w:rsidRDefault="0064388E" w:rsidP="00297BA2">
            <w:pPr>
              <w:rPr>
                <w:color w:val="000000"/>
                <w:sz w:val="22"/>
              </w:rPr>
            </w:pPr>
          </w:p>
          <w:p w14:paraId="7DB6D469" w14:textId="77777777" w:rsidR="005826E3" w:rsidRDefault="005826E3" w:rsidP="00297BA2">
            <w:pPr>
              <w:rPr>
                <w:color w:val="000000"/>
                <w:sz w:val="22"/>
              </w:rPr>
            </w:pPr>
            <w:r>
              <w:rPr>
                <w:color w:val="000000"/>
                <w:sz w:val="22"/>
              </w:rPr>
              <w:t>Student Records</w:t>
            </w:r>
          </w:p>
          <w:p w14:paraId="36C4FF5C" w14:textId="77777777" w:rsidR="005826E3" w:rsidRDefault="005826E3" w:rsidP="00297BA2">
            <w:pPr>
              <w:rPr>
                <w:color w:val="000000"/>
                <w:sz w:val="22"/>
              </w:rPr>
            </w:pPr>
          </w:p>
          <w:p w14:paraId="00CFC08E" w14:textId="77777777" w:rsidR="005826E3" w:rsidRDefault="005826E3" w:rsidP="00297BA2">
            <w:pPr>
              <w:rPr>
                <w:color w:val="000000"/>
                <w:sz w:val="22"/>
              </w:rPr>
            </w:pPr>
            <w:r>
              <w:rPr>
                <w:color w:val="000000"/>
                <w:sz w:val="22"/>
              </w:rPr>
              <w:t>Parent Survey</w:t>
            </w:r>
          </w:p>
          <w:p w14:paraId="447BD283" w14:textId="77777777" w:rsidR="005826E3" w:rsidRDefault="005826E3" w:rsidP="00297BA2">
            <w:pPr>
              <w:rPr>
                <w:color w:val="000000"/>
                <w:sz w:val="22"/>
              </w:rPr>
            </w:pPr>
          </w:p>
          <w:p w14:paraId="12CBFA58" w14:textId="4E294E43" w:rsidR="005826E3" w:rsidRPr="00F571CE" w:rsidRDefault="005826E3" w:rsidP="00297BA2">
            <w:pPr>
              <w:rPr>
                <w:color w:val="000000"/>
                <w:sz w:val="22"/>
              </w:rPr>
            </w:pPr>
            <w:r>
              <w:rPr>
                <w:color w:val="000000"/>
                <w:sz w:val="22"/>
              </w:rPr>
              <w:t>Interviews</w:t>
            </w:r>
          </w:p>
        </w:tc>
      </w:tr>
      <w:tr w:rsidR="0064388E" w:rsidRPr="00F571CE" w14:paraId="74CD5C05" w14:textId="77777777" w:rsidTr="008A66FC">
        <w:tc>
          <w:tcPr>
            <w:tcW w:w="1717" w:type="dxa"/>
          </w:tcPr>
          <w:p w14:paraId="781B5874" w14:textId="77777777" w:rsidR="00024347" w:rsidRDefault="00024347" w:rsidP="00967B47">
            <w:pPr>
              <w:jc w:val="center"/>
              <w:rPr>
                <w:color w:val="000000"/>
                <w:sz w:val="22"/>
              </w:rPr>
            </w:pPr>
          </w:p>
          <w:p w14:paraId="75EAE4D6" w14:textId="56825403" w:rsidR="00E25CE7" w:rsidRDefault="00EA4A25" w:rsidP="00967B47">
            <w:pPr>
              <w:jc w:val="center"/>
              <w:rPr>
                <w:color w:val="000000"/>
                <w:sz w:val="22"/>
              </w:rPr>
            </w:pPr>
            <w:r>
              <w:rPr>
                <w:color w:val="000000"/>
                <w:sz w:val="22"/>
              </w:rPr>
              <w:t>C</w:t>
            </w:r>
            <w:r w:rsidR="0064388E" w:rsidRPr="00F571CE">
              <w:rPr>
                <w:color w:val="000000"/>
                <w:sz w:val="22"/>
              </w:rPr>
              <w:t>SE 13</w:t>
            </w:r>
            <w:r w:rsidR="002D4DCE">
              <w:rPr>
                <w:color w:val="000000"/>
                <w:sz w:val="22"/>
              </w:rPr>
              <w:t>*</w:t>
            </w:r>
          </w:p>
          <w:p w14:paraId="681B9241" w14:textId="77777777" w:rsidR="002D4DCE" w:rsidRDefault="002D4DCE" w:rsidP="00967B47">
            <w:pPr>
              <w:jc w:val="center"/>
              <w:rPr>
                <w:color w:val="000000"/>
                <w:sz w:val="22"/>
              </w:rPr>
            </w:pPr>
          </w:p>
          <w:p w14:paraId="24C778A8" w14:textId="5D5A57D7" w:rsidR="002D4DCE" w:rsidRPr="00F571CE" w:rsidRDefault="00EA4A25" w:rsidP="00967B47">
            <w:pPr>
              <w:jc w:val="center"/>
              <w:rPr>
                <w:color w:val="000000"/>
                <w:sz w:val="22"/>
              </w:rPr>
            </w:pPr>
            <w:r>
              <w:rPr>
                <w:color w:val="000000"/>
                <w:sz w:val="22"/>
              </w:rPr>
              <w:t>*</w:t>
            </w:r>
            <w:r w:rsidR="002D4DCE">
              <w:rPr>
                <w:color w:val="000000"/>
                <w:sz w:val="22"/>
              </w:rPr>
              <w:t>and APD 8.8</w:t>
            </w:r>
            <w:r w:rsidR="00BC251E">
              <w:rPr>
                <w:color w:val="000000"/>
                <w:sz w:val="22"/>
              </w:rPr>
              <w:t xml:space="preserve"> (where applicable)</w:t>
            </w:r>
          </w:p>
        </w:tc>
        <w:tc>
          <w:tcPr>
            <w:tcW w:w="9270" w:type="dxa"/>
          </w:tcPr>
          <w:p w14:paraId="236D0601" w14:textId="77777777" w:rsidR="00613020" w:rsidRPr="00F571CE" w:rsidRDefault="00613020" w:rsidP="001646B0">
            <w:pPr>
              <w:rPr>
                <w:color w:val="000000"/>
                <w:sz w:val="22"/>
              </w:rPr>
            </w:pPr>
          </w:p>
          <w:p w14:paraId="4748D781" w14:textId="3E6FFFD7" w:rsidR="0064388E" w:rsidRDefault="0064388E" w:rsidP="001646B0">
            <w:pPr>
              <w:pStyle w:val="Heading8"/>
              <w:rPr>
                <w:color w:val="000000"/>
              </w:rPr>
            </w:pPr>
            <w:r w:rsidRPr="00F571CE">
              <w:rPr>
                <w:color w:val="000000"/>
              </w:rPr>
              <w:t xml:space="preserve">Progress reports and content </w:t>
            </w:r>
          </w:p>
          <w:p w14:paraId="69B6BCE2" w14:textId="77777777" w:rsidR="00752A72" w:rsidRPr="007D7FAA" w:rsidRDefault="00752A72" w:rsidP="007D7FAA"/>
          <w:p w14:paraId="50805491" w14:textId="654A7A01" w:rsidR="0064388E" w:rsidRPr="002C16AB" w:rsidRDefault="0064388E" w:rsidP="002C16AB">
            <w:pPr>
              <w:numPr>
                <w:ilvl w:val="0"/>
                <w:numId w:val="80"/>
              </w:numPr>
              <w:rPr>
                <w:color w:val="000000"/>
                <w:sz w:val="22"/>
                <w:szCs w:val="22"/>
              </w:rPr>
            </w:pPr>
            <w:r w:rsidRPr="002C16AB">
              <w:rPr>
                <w:color w:val="000000"/>
                <w:sz w:val="22"/>
              </w:rPr>
              <w:t xml:space="preserve">Parents receive reports on the student's progress towards reaching the goals set in the IEP at least as often as parents are informed of the progress of non-disabled </w:t>
            </w:r>
            <w:r w:rsidRPr="00F571CE">
              <w:rPr>
                <w:color w:val="000000"/>
                <w:sz w:val="22"/>
              </w:rPr>
              <w:t>students.</w:t>
            </w:r>
          </w:p>
          <w:p w14:paraId="38264959" w14:textId="29F4457B" w:rsidR="003C2EDF" w:rsidRPr="00752A72" w:rsidRDefault="0064388E" w:rsidP="00752A72">
            <w:pPr>
              <w:numPr>
                <w:ilvl w:val="0"/>
                <w:numId w:val="80"/>
              </w:numPr>
              <w:rPr>
                <w:color w:val="000000"/>
                <w:sz w:val="22"/>
              </w:rPr>
            </w:pPr>
            <w:r w:rsidRPr="00752A72">
              <w:rPr>
                <w:color w:val="000000"/>
                <w:sz w:val="22"/>
              </w:rPr>
              <w:t>Progress report information sent to parents includes written information on the student’s progress towards the annual goals in the IEP</w:t>
            </w:r>
            <w:r w:rsidR="002D4DCE" w:rsidRPr="00752A72">
              <w:rPr>
                <w:color w:val="000000"/>
                <w:sz w:val="22"/>
              </w:rPr>
              <w:t>,</w:t>
            </w:r>
            <w:r w:rsidR="002D4DCE">
              <w:t xml:space="preserve"> </w:t>
            </w:r>
            <w:r w:rsidR="002D4DCE" w:rsidRPr="007D7FAA">
              <w:rPr>
                <w:color w:val="000000"/>
                <w:sz w:val="22"/>
              </w:rPr>
              <w:t>including information on the extent to which such progress is sufficient to enable the child to achieve the goals by the end of the year.</w:t>
            </w:r>
          </w:p>
          <w:p w14:paraId="2FD8B985" w14:textId="480FE7FD" w:rsidR="0064388E" w:rsidRDefault="0064388E" w:rsidP="00321EA7">
            <w:pPr>
              <w:numPr>
                <w:ilvl w:val="0"/>
                <w:numId w:val="80"/>
              </w:numPr>
              <w:rPr>
                <w:color w:val="000000"/>
                <w:sz w:val="22"/>
              </w:rPr>
            </w:pPr>
            <w:r w:rsidRPr="00F571CE">
              <w:rPr>
                <w:color w:val="000000"/>
                <w:sz w:val="22"/>
              </w:rPr>
              <w:t xml:space="preserve">Where a student’s eligibility terminates because the student has graduated from secondary school or exceeded the age of eligibility, the </w:t>
            </w:r>
            <w:r>
              <w:rPr>
                <w:color w:val="000000"/>
                <w:sz w:val="22"/>
              </w:rPr>
              <w:t>c</w:t>
            </w:r>
            <w:r w:rsidRPr="00F571CE">
              <w:rPr>
                <w:color w:val="000000"/>
                <w:sz w:val="22"/>
              </w:rPr>
              <w:t xml:space="preserve">ollaborative provides the student with a summary of his or her academic achievement and functional performance, including recommendations on how to assist the student in meeting his or her postsecondary goals. </w:t>
            </w:r>
          </w:p>
          <w:p w14:paraId="2543BF89" w14:textId="33CED751" w:rsidR="002D4DCE" w:rsidRPr="00F571CE" w:rsidRDefault="002D4DCE" w:rsidP="00321EA7">
            <w:pPr>
              <w:numPr>
                <w:ilvl w:val="0"/>
                <w:numId w:val="80"/>
              </w:numPr>
              <w:rPr>
                <w:color w:val="000000"/>
                <w:sz w:val="22"/>
              </w:rPr>
            </w:pPr>
            <w:r w:rsidRPr="007D7FAA">
              <w:rPr>
                <w:color w:val="000000"/>
                <w:sz w:val="22"/>
              </w:rPr>
              <w:t>Copies of progress reports shall be maintained in student records, including documentation of persons or agencies receiving such reports.</w:t>
            </w:r>
          </w:p>
          <w:p w14:paraId="2851E328" w14:textId="77777777" w:rsidR="0064388E" w:rsidRPr="00F571CE" w:rsidRDefault="0064388E" w:rsidP="001646B0">
            <w:pPr>
              <w:rPr>
                <w:color w:val="000000"/>
              </w:rPr>
            </w:pPr>
          </w:p>
          <w:p w14:paraId="68844614" w14:textId="77777777" w:rsidR="0064388E" w:rsidRPr="00F571CE" w:rsidRDefault="0064388E" w:rsidP="001646B0">
            <w:pPr>
              <w:pStyle w:val="Heading8"/>
              <w:rPr>
                <w:color w:val="000000"/>
              </w:rPr>
            </w:pPr>
            <w:r w:rsidRPr="00F571CE">
              <w:rPr>
                <w:color w:val="000000"/>
              </w:rPr>
              <w:t>State Requirements</w:t>
            </w:r>
            <w:r w:rsidRPr="00F571CE">
              <w:rPr>
                <w:color w:val="000000"/>
              </w:rPr>
              <w:tab/>
            </w:r>
            <w:r w:rsidRPr="00F571CE">
              <w:rPr>
                <w:color w:val="000000"/>
              </w:rPr>
              <w:tab/>
              <w:t>Federal Requirements</w:t>
            </w:r>
          </w:p>
          <w:p w14:paraId="36723B3A" w14:textId="77777777" w:rsidR="0064388E" w:rsidRDefault="0064388E" w:rsidP="00602D10">
            <w:pPr>
              <w:rPr>
                <w:color w:val="000000"/>
                <w:sz w:val="22"/>
              </w:rPr>
            </w:pPr>
            <w:r w:rsidRPr="00F571CE">
              <w:rPr>
                <w:color w:val="000000"/>
                <w:sz w:val="22"/>
              </w:rPr>
              <w:t>603 CMR 28.07(3)</w:t>
            </w:r>
            <w:r w:rsidRPr="00F571CE">
              <w:rPr>
                <w:color w:val="000000"/>
                <w:sz w:val="22"/>
              </w:rPr>
              <w:tab/>
            </w:r>
            <w:r w:rsidRPr="00F571CE">
              <w:rPr>
                <w:color w:val="000000"/>
                <w:sz w:val="22"/>
              </w:rPr>
              <w:tab/>
            </w:r>
            <w:r w:rsidRPr="00F571CE">
              <w:rPr>
                <w:snapToGrid w:val="0"/>
                <w:color w:val="000000"/>
                <w:sz w:val="22"/>
              </w:rPr>
              <w:t>34 CFR</w:t>
            </w:r>
            <w:r w:rsidRPr="00F571CE">
              <w:rPr>
                <w:color w:val="000000"/>
                <w:sz w:val="22"/>
              </w:rPr>
              <w:t xml:space="preserve"> 300.305(e)(3); 300.320(a)(3) </w:t>
            </w:r>
          </w:p>
          <w:p w14:paraId="35815139" w14:textId="51D012E8" w:rsidR="00A02E7B" w:rsidRPr="00F571CE" w:rsidRDefault="00A02E7B" w:rsidP="00602D10">
            <w:pPr>
              <w:rPr>
                <w:color w:val="000000"/>
                <w:sz w:val="22"/>
              </w:rPr>
            </w:pPr>
          </w:p>
        </w:tc>
        <w:tc>
          <w:tcPr>
            <w:tcW w:w="2549" w:type="dxa"/>
          </w:tcPr>
          <w:p w14:paraId="0D06DF29" w14:textId="77777777" w:rsidR="00A02E7B" w:rsidRDefault="00A02E7B" w:rsidP="0064388E">
            <w:pPr>
              <w:rPr>
                <w:color w:val="000000"/>
                <w:sz w:val="22"/>
              </w:rPr>
            </w:pPr>
          </w:p>
          <w:p w14:paraId="13E6CE69" w14:textId="77777777" w:rsidR="00A02E7B" w:rsidRDefault="00A02E7B" w:rsidP="0064388E">
            <w:pPr>
              <w:rPr>
                <w:color w:val="000000"/>
                <w:sz w:val="22"/>
              </w:rPr>
            </w:pPr>
            <w:r>
              <w:rPr>
                <w:color w:val="000000"/>
                <w:sz w:val="22"/>
              </w:rPr>
              <w:t>Documentation</w:t>
            </w:r>
            <w:r w:rsidRPr="00F571CE">
              <w:rPr>
                <w:color w:val="000000"/>
                <w:sz w:val="22"/>
              </w:rPr>
              <w:t xml:space="preserve"> </w:t>
            </w:r>
          </w:p>
          <w:p w14:paraId="641B839F" w14:textId="77777777" w:rsidR="00A02E7B" w:rsidRDefault="00A02E7B" w:rsidP="0064388E">
            <w:pPr>
              <w:rPr>
                <w:color w:val="000000"/>
                <w:sz w:val="22"/>
              </w:rPr>
            </w:pPr>
          </w:p>
          <w:p w14:paraId="3D15B706" w14:textId="18893DFB" w:rsidR="0064388E" w:rsidRPr="00F571CE" w:rsidRDefault="0064388E" w:rsidP="0064388E">
            <w:pPr>
              <w:rPr>
                <w:color w:val="000000"/>
                <w:sz w:val="22"/>
              </w:rPr>
            </w:pPr>
            <w:r w:rsidRPr="00F571CE">
              <w:rPr>
                <w:color w:val="000000"/>
                <w:sz w:val="22"/>
              </w:rPr>
              <w:t>Student Records</w:t>
            </w:r>
          </w:p>
          <w:p w14:paraId="051B2751" w14:textId="77777777" w:rsidR="0064388E" w:rsidRDefault="0064388E" w:rsidP="0064388E">
            <w:pPr>
              <w:rPr>
                <w:color w:val="000000"/>
                <w:sz w:val="22"/>
              </w:rPr>
            </w:pPr>
          </w:p>
          <w:p w14:paraId="7DC0027F" w14:textId="77777777" w:rsidR="0064388E" w:rsidRDefault="0064388E" w:rsidP="0064388E">
            <w:pPr>
              <w:rPr>
                <w:color w:val="000000"/>
                <w:sz w:val="22"/>
              </w:rPr>
            </w:pPr>
            <w:r w:rsidRPr="00F571CE">
              <w:rPr>
                <w:color w:val="000000"/>
                <w:sz w:val="22"/>
              </w:rPr>
              <w:t>Parent Survey</w:t>
            </w:r>
          </w:p>
          <w:p w14:paraId="4A2CCB8E" w14:textId="77777777" w:rsidR="0064388E" w:rsidRDefault="0064388E" w:rsidP="0064388E">
            <w:pPr>
              <w:rPr>
                <w:color w:val="000000"/>
                <w:sz w:val="22"/>
              </w:rPr>
            </w:pPr>
          </w:p>
          <w:p w14:paraId="3389E585" w14:textId="5BABE556" w:rsidR="0064388E" w:rsidRDefault="0064388E" w:rsidP="0064388E">
            <w:pPr>
              <w:rPr>
                <w:color w:val="000000"/>
                <w:sz w:val="22"/>
              </w:rPr>
            </w:pPr>
            <w:r>
              <w:rPr>
                <w:color w:val="000000"/>
                <w:sz w:val="22"/>
              </w:rPr>
              <w:t>Interviews</w:t>
            </w:r>
          </w:p>
          <w:p w14:paraId="6C89EBFB" w14:textId="7C8450F9" w:rsidR="00A02E7B" w:rsidRDefault="00A02E7B" w:rsidP="0064388E">
            <w:pPr>
              <w:rPr>
                <w:color w:val="000000"/>
                <w:sz w:val="22"/>
              </w:rPr>
            </w:pPr>
            <w:r>
              <w:rPr>
                <w:color w:val="000000"/>
                <w:sz w:val="22"/>
              </w:rPr>
              <w:br/>
            </w:r>
          </w:p>
          <w:p w14:paraId="5DAB91F2" w14:textId="1A0ACDE7" w:rsidR="00C75ABF" w:rsidRDefault="00C75ABF" w:rsidP="0064388E">
            <w:pPr>
              <w:rPr>
                <w:color w:val="000000"/>
                <w:sz w:val="22"/>
              </w:rPr>
            </w:pPr>
          </w:p>
          <w:p w14:paraId="2B89DA5B" w14:textId="7A6221E2" w:rsidR="00C75ABF" w:rsidRPr="00F571CE" w:rsidRDefault="00C75ABF" w:rsidP="0064388E">
            <w:pPr>
              <w:rPr>
                <w:color w:val="000000"/>
                <w:sz w:val="22"/>
              </w:rPr>
            </w:pPr>
          </w:p>
          <w:p w14:paraId="4C36FE7A" w14:textId="77777777" w:rsidR="0064388E" w:rsidRPr="00F571CE" w:rsidRDefault="0064388E" w:rsidP="001646B0">
            <w:pPr>
              <w:rPr>
                <w:color w:val="000000"/>
                <w:sz w:val="22"/>
              </w:rPr>
            </w:pPr>
          </w:p>
        </w:tc>
      </w:tr>
    </w:tbl>
    <w:p w14:paraId="05501385" w14:textId="77777777" w:rsidR="00086BFC" w:rsidRPr="00F571CE" w:rsidRDefault="00086BFC">
      <w:pPr>
        <w:sectPr w:rsidR="00086BFC" w:rsidRPr="00F571CE" w:rsidSect="004928E6">
          <w:footerReference w:type="default" r:id="rId18"/>
          <w:pgSz w:w="15840" w:h="12240" w:orient="landscape" w:code="1"/>
          <w:pgMar w:top="1440" w:right="720" w:bottom="1440" w:left="850" w:header="576" w:footer="590" w:gutter="0"/>
          <w:pgNumType w:start="3"/>
          <w:cols w:space="720"/>
          <w:docGrid w:linePitch="326"/>
        </w:sectPr>
      </w:pPr>
    </w:p>
    <w:tbl>
      <w:tblPr>
        <w:tblW w:w="13536" w:type="dxa"/>
        <w:tblInd w:w="57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141" w:type="dxa"/>
          <w:right w:w="141" w:type="dxa"/>
        </w:tblCellMar>
        <w:tblLook w:val="0000" w:firstRow="0" w:lastRow="0" w:firstColumn="0" w:lastColumn="0" w:noHBand="0" w:noVBand="0"/>
      </w:tblPr>
      <w:tblGrid>
        <w:gridCol w:w="1584"/>
        <w:gridCol w:w="9072"/>
        <w:gridCol w:w="2880"/>
      </w:tblGrid>
      <w:tr w:rsidR="003A0FD3" w:rsidRPr="00F571CE" w14:paraId="3C30E7DC" w14:textId="77777777" w:rsidTr="00041A92">
        <w:tc>
          <w:tcPr>
            <w:tcW w:w="1584" w:type="dxa"/>
          </w:tcPr>
          <w:p w14:paraId="6C0997C7" w14:textId="77777777" w:rsidR="00A55F40" w:rsidRPr="00F571CE" w:rsidRDefault="00A55F40" w:rsidP="00A02E7B">
            <w:pPr>
              <w:spacing w:before="240" w:after="240"/>
              <w:jc w:val="center"/>
              <w:rPr>
                <w:b/>
                <w:sz w:val="22"/>
              </w:rPr>
            </w:pPr>
            <w:r w:rsidRPr="00F571CE">
              <w:rPr>
                <w:b/>
                <w:sz w:val="22"/>
              </w:rPr>
              <w:lastRenderedPageBreak/>
              <w:t>CRITERION NUMBER</w:t>
            </w:r>
          </w:p>
        </w:tc>
        <w:tc>
          <w:tcPr>
            <w:tcW w:w="9072" w:type="dxa"/>
          </w:tcPr>
          <w:p w14:paraId="47108B8D" w14:textId="77777777" w:rsidR="00A55F40" w:rsidRPr="00F571CE" w:rsidRDefault="00A55F40" w:rsidP="00A02E7B">
            <w:pPr>
              <w:spacing w:before="240" w:after="240"/>
              <w:jc w:val="center"/>
              <w:rPr>
                <w:b/>
                <w:sz w:val="22"/>
              </w:rPr>
            </w:pPr>
            <w:r w:rsidRPr="00F571CE">
              <w:rPr>
                <w:b/>
                <w:sz w:val="22"/>
              </w:rPr>
              <w:t>STUDENT IDENTIFICATION AND PROGRAM PLACEMENT</w:t>
            </w:r>
          </w:p>
        </w:tc>
        <w:tc>
          <w:tcPr>
            <w:tcW w:w="2880" w:type="dxa"/>
          </w:tcPr>
          <w:p w14:paraId="60C68D8B" w14:textId="223E40E9" w:rsidR="00A55F40" w:rsidRPr="00F571CE" w:rsidRDefault="00BE0CA4" w:rsidP="00A02E7B">
            <w:pPr>
              <w:spacing w:before="240" w:after="240"/>
              <w:jc w:val="center"/>
              <w:rPr>
                <w:b/>
                <w:sz w:val="22"/>
              </w:rPr>
            </w:pPr>
            <w:r w:rsidRPr="00F571CE">
              <w:rPr>
                <w:b/>
                <w:sz w:val="22"/>
              </w:rPr>
              <w:t>Source of Information</w:t>
            </w:r>
          </w:p>
        </w:tc>
      </w:tr>
      <w:tr w:rsidR="003A0FD3" w:rsidRPr="00F571CE" w14:paraId="058E2912" w14:textId="77777777" w:rsidTr="00041A92">
        <w:tc>
          <w:tcPr>
            <w:tcW w:w="1584" w:type="dxa"/>
          </w:tcPr>
          <w:p w14:paraId="3B3BBF02" w14:textId="77777777" w:rsidR="00A55F40" w:rsidRPr="00F571CE" w:rsidRDefault="00A55F40" w:rsidP="00086BFC">
            <w:pPr>
              <w:jc w:val="center"/>
              <w:rPr>
                <w:sz w:val="22"/>
              </w:rPr>
            </w:pPr>
          </w:p>
          <w:p w14:paraId="5B2E8A54" w14:textId="5AE02417" w:rsidR="008E3288" w:rsidRDefault="00EA4A25" w:rsidP="00772156">
            <w:pPr>
              <w:jc w:val="center"/>
              <w:rPr>
                <w:sz w:val="22"/>
              </w:rPr>
            </w:pPr>
            <w:r>
              <w:rPr>
                <w:sz w:val="22"/>
              </w:rPr>
              <w:t>C</w:t>
            </w:r>
            <w:r w:rsidR="00A55F40" w:rsidRPr="00F571CE">
              <w:rPr>
                <w:sz w:val="22"/>
              </w:rPr>
              <w:t>SE 22</w:t>
            </w:r>
            <w:r>
              <w:rPr>
                <w:sz w:val="22"/>
              </w:rPr>
              <w:t>*</w:t>
            </w:r>
          </w:p>
          <w:p w14:paraId="1B54641C" w14:textId="114346F6" w:rsidR="00EA4A25" w:rsidRDefault="00EA4A25" w:rsidP="00772156">
            <w:pPr>
              <w:jc w:val="center"/>
              <w:rPr>
                <w:sz w:val="22"/>
              </w:rPr>
            </w:pPr>
          </w:p>
          <w:p w14:paraId="5D05FB9F" w14:textId="36EC1F0D" w:rsidR="00EA4A25" w:rsidRPr="00F571CE" w:rsidRDefault="00EA4A25" w:rsidP="00772156">
            <w:pPr>
              <w:jc w:val="center"/>
              <w:rPr>
                <w:sz w:val="22"/>
              </w:rPr>
            </w:pPr>
            <w:r>
              <w:rPr>
                <w:sz w:val="22"/>
              </w:rPr>
              <w:t>*and APD 8.5</w:t>
            </w:r>
            <w:r w:rsidR="00BC251E">
              <w:rPr>
                <w:sz w:val="22"/>
              </w:rPr>
              <w:t xml:space="preserve"> </w:t>
            </w:r>
            <w:r w:rsidR="00BC251E">
              <w:rPr>
                <w:color w:val="000000"/>
                <w:sz w:val="22"/>
              </w:rPr>
              <w:t>(where applicable)</w:t>
            </w:r>
            <w:r>
              <w:rPr>
                <w:sz w:val="22"/>
              </w:rPr>
              <w:t xml:space="preserve"> </w:t>
            </w:r>
          </w:p>
          <w:p w14:paraId="02D521B4" w14:textId="77777777" w:rsidR="00A55F40" w:rsidRPr="00F571CE" w:rsidRDefault="00A55F40" w:rsidP="00086BFC">
            <w:pPr>
              <w:jc w:val="center"/>
              <w:rPr>
                <w:sz w:val="22"/>
              </w:rPr>
            </w:pPr>
          </w:p>
        </w:tc>
        <w:tc>
          <w:tcPr>
            <w:tcW w:w="9072" w:type="dxa"/>
          </w:tcPr>
          <w:p w14:paraId="457AA991" w14:textId="77777777" w:rsidR="00A55F40" w:rsidRPr="00F571CE" w:rsidRDefault="00A55F40" w:rsidP="00086BFC">
            <w:pPr>
              <w:rPr>
                <w:sz w:val="22"/>
              </w:rPr>
            </w:pPr>
          </w:p>
          <w:p w14:paraId="0DC7FBD8" w14:textId="5DB24924" w:rsidR="00A55F40" w:rsidRDefault="00A55F40" w:rsidP="00086BFC">
            <w:pPr>
              <w:pStyle w:val="Heading8"/>
            </w:pPr>
            <w:r w:rsidRPr="00F571CE">
              <w:t>IEP implementation and availability</w:t>
            </w:r>
            <w:r w:rsidR="00FF49CC" w:rsidRPr="00FF49CC">
              <w:t xml:space="preserve"> </w:t>
            </w:r>
          </w:p>
          <w:p w14:paraId="1BACDE12" w14:textId="77777777" w:rsidR="00A02E7B" w:rsidRPr="00A02E7B" w:rsidRDefault="00A02E7B" w:rsidP="00A02E7B"/>
          <w:p w14:paraId="4C15419E" w14:textId="77777777" w:rsidR="00A55F40" w:rsidRPr="00F571CE" w:rsidRDefault="00A55F40" w:rsidP="00B74D07">
            <w:pPr>
              <w:numPr>
                <w:ilvl w:val="0"/>
                <w:numId w:val="7"/>
              </w:numPr>
              <w:rPr>
                <w:sz w:val="22"/>
              </w:rPr>
            </w:pPr>
            <w:r w:rsidRPr="00F571CE">
              <w:rPr>
                <w:sz w:val="22"/>
              </w:rPr>
              <w:t xml:space="preserve">Where the IEP of the student in need of special education has been accepted in whole or in part by that student's parent, the </w:t>
            </w:r>
            <w:r>
              <w:rPr>
                <w:sz w:val="22"/>
              </w:rPr>
              <w:t>c</w:t>
            </w:r>
            <w:r w:rsidRPr="00F571CE">
              <w:rPr>
                <w:sz w:val="22"/>
              </w:rPr>
              <w:t>ollaborative provides the mutually agreed upon services without delay.</w:t>
            </w:r>
          </w:p>
          <w:p w14:paraId="45382481" w14:textId="795C684A" w:rsidR="00EA4A25" w:rsidRPr="007D7FAA" w:rsidRDefault="00A55F40" w:rsidP="007D7FAA">
            <w:pPr>
              <w:pStyle w:val="ListParagraph"/>
              <w:numPr>
                <w:ilvl w:val="0"/>
                <w:numId w:val="7"/>
              </w:numPr>
              <w:snapToGrid w:val="0"/>
              <w:rPr>
                <w:sz w:val="22"/>
              </w:rPr>
            </w:pPr>
            <w:r w:rsidRPr="007D7FAA">
              <w:rPr>
                <w:sz w:val="22"/>
              </w:rPr>
              <w:t xml:space="preserve">At the beginning of each school year, </w:t>
            </w:r>
            <w:r w:rsidR="006C0AA8" w:rsidRPr="006C0AA8">
              <w:rPr>
                <w:sz w:val="22"/>
              </w:rPr>
              <w:t>t</w:t>
            </w:r>
            <w:r w:rsidR="00EA4A25" w:rsidRPr="007D7FAA">
              <w:rPr>
                <w:sz w:val="22"/>
              </w:rPr>
              <w:t xml:space="preserve">he collaborative has a current IEP for each enrolled Massachusetts student that has been issued by the responsible public school district and consented to and dated by the student’s parent(s) (or </w:t>
            </w:r>
            <w:r w:rsidR="008208D7">
              <w:rPr>
                <w:sz w:val="22"/>
              </w:rPr>
              <w:t xml:space="preserve">the </w:t>
            </w:r>
            <w:r w:rsidR="00EA4A25" w:rsidRPr="007D7FAA">
              <w:rPr>
                <w:sz w:val="22"/>
              </w:rPr>
              <w:t>student, when applicable).</w:t>
            </w:r>
          </w:p>
          <w:p w14:paraId="527EEDE6" w14:textId="77777777" w:rsidR="00A55F40" w:rsidRPr="00F571CE" w:rsidRDefault="00A55F40" w:rsidP="00B74D07">
            <w:pPr>
              <w:numPr>
                <w:ilvl w:val="0"/>
                <w:numId w:val="7"/>
              </w:numPr>
              <w:rPr>
                <w:sz w:val="22"/>
              </w:rPr>
            </w:pPr>
            <w:r w:rsidRPr="00F571CE">
              <w:rPr>
                <w:sz w:val="22"/>
              </w:rPr>
              <w:t>Each teacher and provider described in the IEP is informed of his or her specific responsibilities related to the implementation of the student’s IEP and the specific accommodations, modifications, and supports that must be provided for the student under it.</w:t>
            </w:r>
          </w:p>
          <w:p w14:paraId="3464F649" w14:textId="762583C7" w:rsidR="00EA4A25" w:rsidRDefault="00A55F40" w:rsidP="007D7FAA">
            <w:pPr>
              <w:pStyle w:val="ListParagraph"/>
              <w:numPr>
                <w:ilvl w:val="0"/>
                <w:numId w:val="7"/>
              </w:numPr>
              <w:snapToGrid w:val="0"/>
              <w:rPr>
                <w:sz w:val="22"/>
              </w:rPr>
            </w:pPr>
            <w:r w:rsidRPr="007D7FAA">
              <w:rPr>
                <w:sz w:val="22"/>
              </w:rPr>
              <w:t>The collaborative does not delay implementation of the IEP due to lack of classroom space or personnel, provides as many of the services on the accepted IEP as possible and immediately informs the responsible school district and parents in writing of any delayed services, reasons for delay, actions that the collaborative is taking to address the lack of space or personnel and offers alternative methods to meet the goals on the accepted IEP. Upon agreement of the responsible school district and parents, the collaborative implements alternative methods immediately until the lack of space or personnel issues are resolved.</w:t>
            </w:r>
            <w:r w:rsidR="00EA4A25" w:rsidRPr="00EA4A25">
              <w:rPr>
                <w:sz w:val="22"/>
              </w:rPr>
              <w:t xml:space="preserve"> </w:t>
            </w:r>
          </w:p>
          <w:p w14:paraId="57C47D8F" w14:textId="226DE61C" w:rsidR="006C0AA8" w:rsidRPr="007D7FAA" w:rsidRDefault="006C0AA8" w:rsidP="007D7FAA">
            <w:pPr>
              <w:pStyle w:val="ListParagraph"/>
              <w:snapToGrid w:val="0"/>
              <w:ind w:left="360"/>
              <w:rPr>
                <w:b/>
                <w:sz w:val="22"/>
                <w:highlight w:val="yellow"/>
              </w:rPr>
            </w:pPr>
          </w:p>
          <w:p w14:paraId="4DB74497" w14:textId="77777777" w:rsidR="00A55F40" w:rsidRPr="00F571CE" w:rsidRDefault="00A55F40" w:rsidP="00086BFC">
            <w:pPr>
              <w:rPr>
                <w:sz w:val="22"/>
              </w:rPr>
            </w:pPr>
          </w:p>
          <w:p w14:paraId="0ACF2735" w14:textId="77777777" w:rsidR="00A55F40" w:rsidRPr="00F571CE" w:rsidRDefault="00A55F40" w:rsidP="00086BFC">
            <w:pPr>
              <w:pStyle w:val="Heading8"/>
            </w:pPr>
            <w:r w:rsidRPr="00F571CE">
              <w:t>State Requirements</w:t>
            </w:r>
            <w:r w:rsidRPr="00F571CE">
              <w:tab/>
            </w:r>
            <w:r w:rsidRPr="00F571CE">
              <w:tab/>
            </w:r>
            <w:r w:rsidRPr="00F571CE">
              <w:tab/>
            </w:r>
            <w:r w:rsidRPr="00F571CE">
              <w:tab/>
              <w:t xml:space="preserve">Federal Requirements </w:t>
            </w:r>
          </w:p>
          <w:p w14:paraId="481FC145" w14:textId="41C3BEE5" w:rsidR="00A55F40" w:rsidRPr="00F571CE" w:rsidRDefault="00A55F40" w:rsidP="00086BFC">
            <w:pPr>
              <w:rPr>
                <w:sz w:val="22"/>
              </w:rPr>
            </w:pPr>
            <w:r w:rsidRPr="00F571CE">
              <w:rPr>
                <w:sz w:val="22"/>
              </w:rPr>
              <w:t>603 CMR 28.05(7)(b); 28.06(2)(d)(2)</w:t>
            </w:r>
            <w:r w:rsidRPr="00F571CE">
              <w:rPr>
                <w:sz w:val="22"/>
              </w:rPr>
              <w:tab/>
            </w:r>
            <w:r w:rsidRPr="00F571CE">
              <w:rPr>
                <w:sz w:val="22"/>
              </w:rPr>
              <w:tab/>
            </w:r>
            <w:r w:rsidRPr="00F571CE">
              <w:rPr>
                <w:snapToGrid w:val="0"/>
                <w:sz w:val="22"/>
              </w:rPr>
              <w:t>34 CFR</w:t>
            </w:r>
            <w:r w:rsidRPr="00F571CE">
              <w:rPr>
                <w:sz w:val="22"/>
              </w:rPr>
              <w:t xml:space="preserve"> 300.323</w:t>
            </w:r>
            <w:r w:rsidRPr="00F571CE">
              <w:rPr>
                <w:sz w:val="22"/>
              </w:rPr>
              <w:tab/>
            </w:r>
          </w:p>
          <w:p w14:paraId="05464392" w14:textId="77777777" w:rsidR="00A55F40" w:rsidRPr="00F571CE" w:rsidRDefault="00A55F40" w:rsidP="00086BFC">
            <w:pPr>
              <w:rPr>
                <w:sz w:val="22"/>
              </w:rPr>
            </w:pPr>
          </w:p>
          <w:p w14:paraId="2C7EC53A" w14:textId="288B707F" w:rsidR="00A55F40" w:rsidRPr="00F571CE" w:rsidRDefault="00A55F40" w:rsidP="009D3934">
            <w:pPr>
              <w:rPr>
                <w:sz w:val="22"/>
              </w:rPr>
            </w:pPr>
          </w:p>
        </w:tc>
        <w:tc>
          <w:tcPr>
            <w:tcW w:w="2880" w:type="dxa"/>
          </w:tcPr>
          <w:p w14:paraId="0319183E" w14:textId="03F63185" w:rsidR="00EA4A25" w:rsidRDefault="00EA4A25" w:rsidP="00A55F40">
            <w:pPr>
              <w:rPr>
                <w:color w:val="000000"/>
                <w:sz w:val="22"/>
              </w:rPr>
            </w:pPr>
          </w:p>
          <w:p w14:paraId="16D66295" w14:textId="7786235A" w:rsidR="00EA4A25" w:rsidRDefault="00EA4A25" w:rsidP="00A55F40">
            <w:pPr>
              <w:rPr>
                <w:color w:val="000000"/>
                <w:sz w:val="22"/>
              </w:rPr>
            </w:pPr>
            <w:r>
              <w:rPr>
                <w:color w:val="000000"/>
                <w:sz w:val="22"/>
              </w:rPr>
              <w:t>Student Roster</w:t>
            </w:r>
          </w:p>
          <w:p w14:paraId="70073A30" w14:textId="60504570" w:rsidR="00A02E7B" w:rsidRDefault="00A02E7B" w:rsidP="00A55F40">
            <w:pPr>
              <w:rPr>
                <w:color w:val="000000"/>
                <w:sz w:val="22"/>
              </w:rPr>
            </w:pPr>
          </w:p>
          <w:p w14:paraId="38C289E3" w14:textId="77777777" w:rsidR="00A02E7B" w:rsidRDefault="00A02E7B" w:rsidP="00A02E7B">
            <w:pPr>
              <w:rPr>
                <w:color w:val="000000"/>
                <w:sz w:val="22"/>
              </w:rPr>
            </w:pPr>
            <w:r>
              <w:rPr>
                <w:color w:val="000000"/>
                <w:sz w:val="22"/>
              </w:rPr>
              <w:t>Documentation</w:t>
            </w:r>
            <w:r w:rsidRPr="00F571CE">
              <w:rPr>
                <w:color w:val="000000"/>
                <w:sz w:val="22"/>
              </w:rPr>
              <w:t xml:space="preserve"> </w:t>
            </w:r>
          </w:p>
          <w:p w14:paraId="1A309C91" w14:textId="77777777" w:rsidR="00A02E7B" w:rsidRDefault="00A02E7B" w:rsidP="00A02E7B">
            <w:pPr>
              <w:rPr>
                <w:color w:val="000000"/>
                <w:sz w:val="22"/>
              </w:rPr>
            </w:pPr>
          </w:p>
          <w:p w14:paraId="55F31BA6" w14:textId="77777777" w:rsidR="00A02E7B" w:rsidRPr="00F571CE" w:rsidRDefault="00A02E7B" w:rsidP="00A02E7B">
            <w:pPr>
              <w:rPr>
                <w:color w:val="000000"/>
                <w:sz w:val="22"/>
              </w:rPr>
            </w:pPr>
            <w:r w:rsidRPr="00F571CE">
              <w:rPr>
                <w:color w:val="000000"/>
                <w:sz w:val="22"/>
              </w:rPr>
              <w:t>Student Records</w:t>
            </w:r>
          </w:p>
          <w:p w14:paraId="6A789940" w14:textId="77777777" w:rsidR="00A02E7B" w:rsidRDefault="00A02E7B" w:rsidP="00A02E7B">
            <w:pPr>
              <w:rPr>
                <w:color w:val="000000"/>
                <w:sz w:val="22"/>
              </w:rPr>
            </w:pPr>
          </w:p>
          <w:p w14:paraId="2F9C264F" w14:textId="77777777" w:rsidR="00A02E7B" w:rsidRDefault="00A02E7B" w:rsidP="00A02E7B">
            <w:pPr>
              <w:rPr>
                <w:color w:val="000000"/>
                <w:sz w:val="22"/>
              </w:rPr>
            </w:pPr>
            <w:r w:rsidRPr="00F571CE">
              <w:rPr>
                <w:color w:val="000000"/>
                <w:sz w:val="22"/>
              </w:rPr>
              <w:t>Parent Survey</w:t>
            </w:r>
          </w:p>
          <w:p w14:paraId="14767A6C" w14:textId="77777777" w:rsidR="00A02E7B" w:rsidRDefault="00A02E7B" w:rsidP="00A02E7B">
            <w:pPr>
              <w:rPr>
                <w:color w:val="000000"/>
                <w:sz w:val="22"/>
              </w:rPr>
            </w:pPr>
          </w:p>
          <w:p w14:paraId="20432CEB" w14:textId="77777777" w:rsidR="00A02E7B" w:rsidRDefault="00A02E7B" w:rsidP="00A02E7B">
            <w:pPr>
              <w:rPr>
                <w:color w:val="000000"/>
                <w:sz w:val="22"/>
              </w:rPr>
            </w:pPr>
            <w:r>
              <w:rPr>
                <w:color w:val="000000"/>
                <w:sz w:val="22"/>
              </w:rPr>
              <w:t>Interviews</w:t>
            </w:r>
          </w:p>
          <w:p w14:paraId="4C1F093D" w14:textId="77777777" w:rsidR="00A02E7B" w:rsidRDefault="00A02E7B" w:rsidP="00A02E7B">
            <w:pPr>
              <w:rPr>
                <w:color w:val="000000"/>
                <w:sz w:val="22"/>
              </w:rPr>
            </w:pPr>
            <w:r>
              <w:rPr>
                <w:color w:val="000000"/>
                <w:sz w:val="22"/>
              </w:rPr>
              <w:br/>
            </w:r>
          </w:p>
          <w:p w14:paraId="0284B93A" w14:textId="77777777" w:rsidR="00A02E7B" w:rsidRPr="00F571CE" w:rsidRDefault="00A02E7B" w:rsidP="00A55F40">
            <w:pPr>
              <w:rPr>
                <w:color w:val="000000"/>
                <w:sz w:val="22"/>
              </w:rPr>
            </w:pPr>
          </w:p>
          <w:p w14:paraId="1544A582" w14:textId="77777777" w:rsidR="00A55F40" w:rsidRPr="00F571CE" w:rsidRDefault="00A55F40" w:rsidP="00086BFC">
            <w:pPr>
              <w:rPr>
                <w:sz w:val="22"/>
              </w:rPr>
            </w:pPr>
          </w:p>
        </w:tc>
      </w:tr>
    </w:tbl>
    <w:p w14:paraId="39CA5DE6" w14:textId="77777777" w:rsidR="00086BFC" w:rsidRPr="00F571CE" w:rsidRDefault="00086BFC" w:rsidP="00086BFC">
      <w:pPr>
        <w:pStyle w:val="BodyTextIndent"/>
        <w:ind w:left="0" w:firstLine="0"/>
      </w:pPr>
    </w:p>
    <w:p w14:paraId="23810989" w14:textId="77777777" w:rsidR="00A57CC3" w:rsidRPr="00F571CE" w:rsidRDefault="00884957" w:rsidP="00086BFC">
      <w:pPr>
        <w:pStyle w:val="BodyTextIndent"/>
        <w:ind w:left="0"/>
      </w:pPr>
      <w:r w:rsidRPr="00F571CE">
        <w:br w:type="page"/>
      </w:r>
    </w:p>
    <w:tbl>
      <w:tblPr>
        <w:tblW w:w="1396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1" w:type="dxa"/>
          <w:right w:w="141" w:type="dxa"/>
        </w:tblCellMar>
        <w:tblLook w:val="0000" w:firstRow="0" w:lastRow="0" w:firstColumn="0" w:lastColumn="0" w:noHBand="0" w:noVBand="0"/>
      </w:tblPr>
      <w:tblGrid>
        <w:gridCol w:w="1584"/>
        <w:gridCol w:w="8980"/>
        <w:gridCol w:w="3404"/>
      </w:tblGrid>
      <w:tr w:rsidR="003A0FD3" w:rsidRPr="00F571CE" w14:paraId="321C3422" w14:textId="77777777" w:rsidTr="00B43EAD">
        <w:tc>
          <w:tcPr>
            <w:tcW w:w="1584" w:type="dxa"/>
          </w:tcPr>
          <w:p w14:paraId="2857A377" w14:textId="77777777" w:rsidR="003A0FD3" w:rsidRPr="00F571CE" w:rsidRDefault="00453C80" w:rsidP="00A02E7B">
            <w:pPr>
              <w:spacing w:before="240" w:after="240"/>
              <w:jc w:val="center"/>
              <w:rPr>
                <w:sz w:val="22"/>
              </w:rPr>
            </w:pPr>
            <w:r w:rsidRPr="00F571CE">
              <w:rPr>
                <w:b/>
                <w:sz w:val="22"/>
              </w:rPr>
              <w:lastRenderedPageBreak/>
              <w:t>CRITERION NUMBER</w:t>
            </w:r>
          </w:p>
        </w:tc>
        <w:tc>
          <w:tcPr>
            <w:tcW w:w="8980" w:type="dxa"/>
          </w:tcPr>
          <w:p w14:paraId="4526C5C7" w14:textId="77777777" w:rsidR="003A0FD3" w:rsidRPr="00F571CE" w:rsidRDefault="00453C80" w:rsidP="00A02E7B">
            <w:pPr>
              <w:spacing w:before="240" w:after="240"/>
              <w:jc w:val="center"/>
              <w:rPr>
                <w:sz w:val="22"/>
              </w:rPr>
            </w:pPr>
            <w:r w:rsidRPr="00F571CE">
              <w:rPr>
                <w:b/>
                <w:sz w:val="22"/>
              </w:rPr>
              <w:t>STUDENT IDENTIFICATION AND PROGRAM PLACEMENT</w:t>
            </w:r>
          </w:p>
        </w:tc>
        <w:tc>
          <w:tcPr>
            <w:tcW w:w="3404" w:type="dxa"/>
          </w:tcPr>
          <w:p w14:paraId="7B7E29F2" w14:textId="2D4479FC" w:rsidR="003A0FD3" w:rsidRPr="00F571CE" w:rsidRDefault="00DA165F" w:rsidP="00A02E7B">
            <w:pPr>
              <w:spacing w:before="240" w:after="240"/>
              <w:jc w:val="center"/>
              <w:rPr>
                <w:sz w:val="22"/>
              </w:rPr>
            </w:pPr>
            <w:r w:rsidRPr="00F571CE">
              <w:rPr>
                <w:b/>
                <w:sz w:val="22"/>
              </w:rPr>
              <w:t>Source of Information</w:t>
            </w:r>
          </w:p>
        </w:tc>
      </w:tr>
      <w:tr w:rsidR="00A55F40" w:rsidRPr="00F571CE" w14:paraId="13BC1728" w14:textId="77777777" w:rsidTr="00B43EAD">
        <w:tc>
          <w:tcPr>
            <w:tcW w:w="1584" w:type="dxa"/>
          </w:tcPr>
          <w:p w14:paraId="7F08C2B5" w14:textId="77777777" w:rsidR="00A55F40" w:rsidRPr="00F571CE" w:rsidRDefault="00A55F40" w:rsidP="00086BFC">
            <w:pPr>
              <w:jc w:val="center"/>
              <w:rPr>
                <w:sz w:val="22"/>
              </w:rPr>
            </w:pPr>
          </w:p>
          <w:p w14:paraId="0E22891A" w14:textId="5A177B9A" w:rsidR="00A55F40" w:rsidRPr="00F571CE" w:rsidRDefault="00A816B3" w:rsidP="00086BFC">
            <w:pPr>
              <w:jc w:val="center"/>
              <w:rPr>
                <w:sz w:val="22"/>
              </w:rPr>
            </w:pPr>
            <w:r>
              <w:rPr>
                <w:sz w:val="22"/>
              </w:rPr>
              <w:t>C</w:t>
            </w:r>
            <w:r w:rsidR="00A55F40" w:rsidRPr="00F571CE">
              <w:rPr>
                <w:sz w:val="22"/>
              </w:rPr>
              <w:t>SE 29</w:t>
            </w:r>
          </w:p>
          <w:p w14:paraId="5DF25AEC" w14:textId="77777777" w:rsidR="00A55F40" w:rsidRPr="00F571CE" w:rsidRDefault="00A55F40" w:rsidP="00086BFC">
            <w:pPr>
              <w:rPr>
                <w:sz w:val="22"/>
              </w:rPr>
            </w:pPr>
          </w:p>
        </w:tc>
        <w:tc>
          <w:tcPr>
            <w:tcW w:w="8980" w:type="dxa"/>
          </w:tcPr>
          <w:p w14:paraId="3596FD95" w14:textId="77777777" w:rsidR="00A55F40" w:rsidRPr="00F571CE" w:rsidRDefault="00A55F40" w:rsidP="00086BFC">
            <w:pPr>
              <w:rPr>
                <w:sz w:val="22"/>
              </w:rPr>
            </w:pPr>
          </w:p>
          <w:p w14:paraId="7C8AFB8A" w14:textId="7B34010A" w:rsidR="00A55F40" w:rsidRDefault="00A55F40" w:rsidP="00086BFC">
            <w:pPr>
              <w:pStyle w:val="Heading8"/>
            </w:pPr>
            <w:r w:rsidRPr="00FC5048">
              <w:t>Communications are in English and primary language of home</w:t>
            </w:r>
          </w:p>
          <w:p w14:paraId="1518D532" w14:textId="77777777" w:rsidR="00A02E7B" w:rsidRPr="00A02E7B" w:rsidRDefault="00A02E7B" w:rsidP="00A02E7B"/>
          <w:p w14:paraId="7AE0E918" w14:textId="39ED573A" w:rsidR="00A55F40" w:rsidRPr="00F571CE" w:rsidRDefault="00A55F40" w:rsidP="00B74D07">
            <w:pPr>
              <w:numPr>
                <w:ilvl w:val="0"/>
                <w:numId w:val="10"/>
              </w:numPr>
              <w:rPr>
                <w:sz w:val="22"/>
              </w:rPr>
            </w:pPr>
            <w:bookmarkStart w:id="9" w:name="_Hlk4002074"/>
            <w:r w:rsidRPr="00F571CE">
              <w:rPr>
                <w:sz w:val="22"/>
              </w:rPr>
              <w:t>Communications with parents are in clear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14:paraId="215B499D" w14:textId="299ABDC1" w:rsidR="00A55F40" w:rsidRPr="00F571CE" w:rsidRDefault="00A55F40" w:rsidP="00B74D07">
            <w:pPr>
              <w:numPr>
                <w:ilvl w:val="0"/>
                <w:numId w:val="10"/>
              </w:numPr>
              <w:rPr>
                <w:sz w:val="22"/>
              </w:rPr>
            </w:pPr>
            <w:r w:rsidRPr="00F571CE">
              <w:rPr>
                <w:sz w:val="22"/>
              </w:rPr>
              <w:t xml:space="preserve">If the </w:t>
            </w:r>
            <w:r>
              <w:rPr>
                <w:sz w:val="22"/>
              </w:rPr>
              <w:t>c</w:t>
            </w:r>
            <w:r w:rsidRPr="00F571CE">
              <w:rPr>
                <w:sz w:val="22"/>
              </w:rPr>
              <w:t xml:space="preserve">ollaborative provides notices orally or in some other mode of communication that is not written language, the </w:t>
            </w:r>
            <w:r>
              <w:rPr>
                <w:sz w:val="22"/>
              </w:rPr>
              <w:t>c</w:t>
            </w:r>
            <w:r w:rsidRPr="00F571CE">
              <w:rPr>
                <w:sz w:val="22"/>
              </w:rPr>
              <w:t>ollaborative keeps written documentation (a) that it has provided such notice in an alternate manner, (b) of the content of the notice</w:t>
            </w:r>
            <w:r w:rsidR="00EA4A25">
              <w:rPr>
                <w:sz w:val="22"/>
              </w:rPr>
              <w:t>,</w:t>
            </w:r>
            <w:r w:rsidRPr="00F571CE">
              <w:rPr>
                <w:sz w:val="22"/>
              </w:rPr>
              <w:t xml:space="preserve"> and (c) of the steps taken to ensure that the parent understands the content of the notice.</w:t>
            </w:r>
          </w:p>
          <w:bookmarkEnd w:id="9"/>
          <w:p w14:paraId="4623C44E" w14:textId="77777777" w:rsidR="00A55F40" w:rsidRPr="00F571CE" w:rsidRDefault="00A55F40" w:rsidP="00086BFC">
            <w:pPr>
              <w:rPr>
                <w:sz w:val="22"/>
              </w:rPr>
            </w:pPr>
          </w:p>
          <w:p w14:paraId="652ECDFC" w14:textId="77777777" w:rsidR="00A55F40" w:rsidRPr="00F571CE" w:rsidRDefault="00A55F40" w:rsidP="00086BFC">
            <w:pPr>
              <w:pStyle w:val="Heading8"/>
            </w:pPr>
            <w:r w:rsidRPr="00F571CE">
              <w:t>State Requirements</w:t>
            </w:r>
            <w:r w:rsidRPr="00F571CE">
              <w:tab/>
            </w:r>
            <w:r w:rsidRPr="00F571CE">
              <w:tab/>
            </w:r>
            <w:r w:rsidRPr="00F571CE">
              <w:tab/>
              <w:t xml:space="preserve">Federal Requirements </w:t>
            </w:r>
          </w:p>
          <w:p w14:paraId="4FA11ABB" w14:textId="77777777" w:rsidR="00A55F40" w:rsidRPr="00F571CE" w:rsidRDefault="00A55F40" w:rsidP="00086BFC">
            <w:pPr>
              <w:rPr>
                <w:sz w:val="22"/>
              </w:rPr>
            </w:pPr>
            <w:r w:rsidRPr="00F571CE">
              <w:rPr>
                <w:sz w:val="22"/>
              </w:rPr>
              <w:t>603 CMR 28.07(8)</w:t>
            </w:r>
            <w:r w:rsidRPr="00F571CE">
              <w:rPr>
                <w:sz w:val="22"/>
              </w:rPr>
              <w:tab/>
            </w:r>
            <w:r w:rsidRPr="00F571CE">
              <w:rPr>
                <w:sz w:val="22"/>
              </w:rPr>
              <w:tab/>
            </w:r>
            <w:r w:rsidRPr="00F571CE">
              <w:rPr>
                <w:sz w:val="22"/>
              </w:rPr>
              <w:tab/>
            </w:r>
            <w:r w:rsidRPr="00F571CE">
              <w:rPr>
                <w:snapToGrid w:val="0"/>
                <w:sz w:val="22"/>
              </w:rPr>
              <w:t>34 CFR</w:t>
            </w:r>
            <w:r w:rsidRPr="00F571CE">
              <w:rPr>
                <w:sz w:val="22"/>
              </w:rPr>
              <w:t xml:space="preserve"> 300.322(e); 300.503(c)</w:t>
            </w:r>
          </w:p>
          <w:p w14:paraId="728B5E22" w14:textId="77777777" w:rsidR="00A55F40" w:rsidRPr="00F571CE" w:rsidRDefault="00A55F40" w:rsidP="00086BFC">
            <w:pPr>
              <w:rPr>
                <w:sz w:val="22"/>
              </w:rPr>
            </w:pPr>
          </w:p>
          <w:p w14:paraId="392D15CC" w14:textId="77777777" w:rsidR="00A55F40" w:rsidRPr="00F571CE" w:rsidRDefault="00A55F40" w:rsidP="00C94650">
            <w:pPr>
              <w:rPr>
                <w:sz w:val="22"/>
              </w:rPr>
            </w:pPr>
          </w:p>
        </w:tc>
        <w:tc>
          <w:tcPr>
            <w:tcW w:w="3404" w:type="dxa"/>
          </w:tcPr>
          <w:p w14:paraId="11A9F520" w14:textId="77777777" w:rsidR="00A55F40" w:rsidRPr="00F571CE" w:rsidRDefault="00A55F40" w:rsidP="00086BFC">
            <w:pPr>
              <w:rPr>
                <w:sz w:val="22"/>
              </w:rPr>
            </w:pPr>
          </w:p>
          <w:p w14:paraId="5756FDF4" w14:textId="77777777" w:rsidR="00A02E7B" w:rsidRDefault="00A02E7B" w:rsidP="00A02E7B">
            <w:pPr>
              <w:rPr>
                <w:color w:val="000000"/>
                <w:sz w:val="22"/>
              </w:rPr>
            </w:pPr>
            <w:r>
              <w:rPr>
                <w:color w:val="000000"/>
                <w:sz w:val="22"/>
              </w:rPr>
              <w:t>Documentation</w:t>
            </w:r>
            <w:r w:rsidRPr="00F571CE">
              <w:rPr>
                <w:color w:val="000000"/>
                <w:sz w:val="22"/>
              </w:rPr>
              <w:t xml:space="preserve"> </w:t>
            </w:r>
          </w:p>
          <w:p w14:paraId="3F596A55" w14:textId="77777777" w:rsidR="00A02E7B" w:rsidRDefault="00A02E7B" w:rsidP="00A02E7B">
            <w:pPr>
              <w:rPr>
                <w:color w:val="000000"/>
                <w:sz w:val="22"/>
              </w:rPr>
            </w:pPr>
          </w:p>
          <w:p w14:paraId="64511FE9" w14:textId="77777777" w:rsidR="00A02E7B" w:rsidRPr="00F571CE" w:rsidRDefault="00A02E7B" w:rsidP="00A02E7B">
            <w:pPr>
              <w:rPr>
                <w:color w:val="000000"/>
                <w:sz w:val="22"/>
              </w:rPr>
            </w:pPr>
            <w:r w:rsidRPr="00F571CE">
              <w:rPr>
                <w:color w:val="000000"/>
                <w:sz w:val="22"/>
              </w:rPr>
              <w:t>Student Records</w:t>
            </w:r>
          </w:p>
          <w:p w14:paraId="1742101A" w14:textId="77777777" w:rsidR="00A02E7B" w:rsidRDefault="00A02E7B" w:rsidP="00A02E7B">
            <w:pPr>
              <w:rPr>
                <w:color w:val="000000"/>
                <w:sz w:val="22"/>
              </w:rPr>
            </w:pPr>
          </w:p>
          <w:p w14:paraId="5C7082D8" w14:textId="77777777" w:rsidR="00A02E7B" w:rsidRDefault="00A02E7B" w:rsidP="00A02E7B">
            <w:pPr>
              <w:rPr>
                <w:color w:val="000000"/>
                <w:sz w:val="22"/>
              </w:rPr>
            </w:pPr>
            <w:r w:rsidRPr="00F571CE">
              <w:rPr>
                <w:color w:val="000000"/>
                <w:sz w:val="22"/>
              </w:rPr>
              <w:t>Parent Survey</w:t>
            </w:r>
          </w:p>
          <w:p w14:paraId="63588AA8" w14:textId="77777777" w:rsidR="00A02E7B" w:rsidRDefault="00A02E7B" w:rsidP="00A02E7B">
            <w:pPr>
              <w:rPr>
                <w:color w:val="000000"/>
                <w:sz w:val="22"/>
              </w:rPr>
            </w:pPr>
          </w:p>
          <w:p w14:paraId="56CC4857" w14:textId="77777777" w:rsidR="00A02E7B" w:rsidRDefault="00A02E7B" w:rsidP="00A02E7B">
            <w:pPr>
              <w:rPr>
                <w:color w:val="000000"/>
                <w:sz w:val="22"/>
              </w:rPr>
            </w:pPr>
            <w:r>
              <w:rPr>
                <w:color w:val="000000"/>
                <w:sz w:val="22"/>
              </w:rPr>
              <w:t>Interviews</w:t>
            </w:r>
          </w:p>
          <w:p w14:paraId="76000E5D" w14:textId="77777777" w:rsidR="00A02E7B" w:rsidRDefault="00A02E7B" w:rsidP="00A02E7B">
            <w:pPr>
              <w:rPr>
                <w:color w:val="000000"/>
                <w:sz w:val="22"/>
              </w:rPr>
            </w:pPr>
            <w:r>
              <w:rPr>
                <w:color w:val="000000"/>
                <w:sz w:val="22"/>
              </w:rPr>
              <w:br/>
            </w:r>
          </w:p>
          <w:p w14:paraId="701153F6" w14:textId="77777777" w:rsidR="00A55F40" w:rsidRPr="00F571CE" w:rsidRDefault="00A55F40" w:rsidP="00086BFC">
            <w:pPr>
              <w:rPr>
                <w:sz w:val="22"/>
              </w:rPr>
            </w:pPr>
          </w:p>
          <w:p w14:paraId="63CEE88B" w14:textId="77777777" w:rsidR="00A55F40" w:rsidRPr="00F571CE" w:rsidRDefault="00A55F40" w:rsidP="00086BFC">
            <w:pPr>
              <w:rPr>
                <w:sz w:val="22"/>
              </w:rPr>
            </w:pPr>
          </w:p>
        </w:tc>
      </w:tr>
    </w:tbl>
    <w:p w14:paraId="31D11A45" w14:textId="77777777" w:rsidR="00086BFC" w:rsidRPr="00F571CE" w:rsidRDefault="00086BFC" w:rsidP="00086BFC">
      <w:pPr>
        <w:pStyle w:val="BodyTextIndent"/>
        <w:ind w:left="0"/>
      </w:pPr>
    </w:p>
    <w:p w14:paraId="3DE9A082" w14:textId="77777777" w:rsidR="00503DDF" w:rsidRPr="00F571CE" w:rsidRDefault="00503DDF" w:rsidP="00086BFC">
      <w:pPr>
        <w:pStyle w:val="BodyTextIndent"/>
        <w:ind w:left="0"/>
      </w:pPr>
    </w:p>
    <w:p w14:paraId="46BF7417" w14:textId="77777777" w:rsidR="00086BFC" w:rsidRPr="00F571CE" w:rsidRDefault="00086BFC" w:rsidP="00086BFC">
      <w:pPr>
        <w:pStyle w:val="BodyTextIndent"/>
        <w:ind w:left="0"/>
      </w:pPr>
      <w:r w:rsidRPr="00F571CE">
        <w:br w:type="page"/>
      </w:r>
    </w:p>
    <w:tbl>
      <w:tblPr>
        <w:tblW w:w="0" w:type="auto"/>
        <w:tblInd w:w="681"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141" w:type="dxa"/>
          <w:right w:w="141" w:type="dxa"/>
        </w:tblCellMar>
        <w:tblLook w:val="0000" w:firstRow="0" w:lastRow="0" w:firstColumn="0" w:lastColumn="0" w:noHBand="0" w:noVBand="0"/>
      </w:tblPr>
      <w:tblGrid>
        <w:gridCol w:w="1566"/>
        <w:gridCol w:w="8998"/>
        <w:gridCol w:w="3433"/>
      </w:tblGrid>
      <w:tr w:rsidR="00A55F40" w:rsidRPr="00F571CE" w14:paraId="2E793ECD" w14:textId="77777777" w:rsidTr="00B43EAD">
        <w:trPr>
          <w:trHeight w:val="669"/>
          <w:tblHeader/>
        </w:trPr>
        <w:tc>
          <w:tcPr>
            <w:tcW w:w="0" w:type="auto"/>
            <w:vAlign w:val="center"/>
          </w:tcPr>
          <w:p w14:paraId="26A78D15" w14:textId="77777777" w:rsidR="00046D90" w:rsidRDefault="00A55F40" w:rsidP="00E24BDD">
            <w:pPr>
              <w:jc w:val="center"/>
              <w:rPr>
                <w:b/>
                <w:sz w:val="22"/>
              </w:rPr>
            </w:pPr>
            <w:r w:rsidRPr="00F571CE">
              <w:rPr>
                <w:b/>
                <w:sz w:val="22"/>
              </w:rPr>
              <w:lastRenderedPageBreak/>
              <w:t>CRITERION</w:t>
            </w:r>
          </w:p>
          <w:p w14:paraId="4EB0A3A4" w14:textId="55512FE7" w:rsidR="00A55F40" w:rsidRPr="00F571CE" w:rsidRDefault="00A55F40" w:rsidP="00E24BDD">
            <w:pPr>
              <w:jc w:val="center"/>
              <w:rPr>
                <w:b/>
                <w:sz w:val="22"/>
              </w:rPr>
            </w:pPr>
            <w:r w:rsidRPr="00F571CE">
              <w:rPr>
                <w:b/>
                <w:sz w:val="22"/>
              </w:rPr>
              <w:t>NUMBER</w:t>
            </w:r>
          </w:p>
        </w:tc>
        <w:tc>
          <w:tcPr>
            <w:tcW w:w="8998" w:type="dxa"/>
            <w:vAlign w:val="center"/>
          </w:tcPr>
          <w:p w14:paraId="6982BA4B" w14:textId="77777777" w:rsidR="00A55F40" w:rsidRPr="00F571CE" w:rsidRDefault="00A55F40" w:rsidP="00DF7AFE">
            <w:pPr>
              <w:spacing w:line="201" w:lineRule="exact"/>
              <w:jc w:val="center"/>
              <w:rPr>
                <w:b/>
                <w:sz w:val="22"/>
              </w:rPr>
            </w:pPr>
          </w:p>
          <w:p w14:paraId="5731C8C7" w14:textId="77777777" w:rsidR="00A55F40" w:rsidRPr="00F571CE" w:rsidRDefault="00A55F40" w:rsidP="00DF7AFE">
            <w:pPr>
              <w:tabs>
                <w:tab w:val="center" w:pos="4947"/>
                <w:tab w:val="left" w:pos="5328"/>
                <w:tab w:val="left" w:pos="6048"/>
                <w:tab w:val="left" w:pos="6768"/>
                <w:tab w:val="left" w:pos="7488"/>
                <w:tab w:val="left" w:pos="8208"/>
                <w:tab w:val="left" w:pos="8928"/>
                <w:tab w:val="left" w:pos="9648"/>
              </w:tabs>
              <w:jc w:val="center"/>
              <w:rPr>
                <w:b/>
                <w:sz w:val="22"/>
              </w:rPr>
            </w:pPr>
            <w:r w:rsidRPr="00F571CE">
              <w:rPr>
                <w:b/>
                <w:sz w:val="22"/>
              </w:rPr>
              <w:t xml:space="preserve"> CURRICULUM AND INSTRUCTION</w:t>
            </w:r>
          </w:p>
          <w:p w14:paraId="2BF06BF6" w14:textId="77777777" w:rsidR="00A55F40" w:rsidRPr="00F571CE" w:rsidRDefault="00A55F40" w:rsidP="00DF7AFE">
            <w:pPr>
              <w:jc w:val="center"/>
              <w:rPr>
                <w:b/>
                <w:sz w:val="22"/>
              </w:rPr>
            </w:pPr>
          </w:p>
        </w:tc>
        <w:tc>
          <w:tcPr>
            <w:tcW w:w="3433" w:type="dxa"/>
            <w:vAlign w:val="center"/>
          </w:tcPr>
          <w:p w14:paraId="416A84E6" w14:textId="37088DD1" w:rsidR="00A55F40" w:rsidRPr="00F571CE" w:rsidRDefault="00DA165F" w:rsidP="00086BFC">
            <w:pPr>
              <w:jc w:val="center"/>
              <w:rPr>
                <w:b/>
                <w:sz w:val="22"/>
              </w:rPr>
            </w:pPr>
            <w:r w:rsidRPr="00F571CE">
              <w:rPr>
                <w:b/>
                <w:sz w:val="22"/>
              </w:rPr>
              <w:t>Source of Information</w:t>
            </w:r>
          </w:p>
        </w:tc>
      </w:tr>
      <w:tr w:rsidR="00A55F40" w:rsidRPr="00F571CE" w14:paraId="47D41E44" w14:textId="77777777" w:rsidTr="00B43EAD">
        <w:trPr>
          <w:trHeight w:val="2978"/>
        </w:trPr>
        <w:tc>
          <w:tcPr>
            <w:tcW w:w="0" w:type="auto"/>
          </w:tcPr>
          <w:p w14:paraId="7C6B10BE" w14:textId="77777777" w:rsidR="00A55F40" w:rsidRPr="007D7FAA" w:rsidRDefault="00A55F40" w:rsidP="00DF7AFE">
            <w:pPr>
              <w:jc w:val="center"/>
              <w:rPr>
                <w:color w:val="FF0000"/>
                <w:sz w:val="22"/>
                <w:highlight w:val="yellow"/>
              </w:rPr>
            </w:pPr>
          </w:p>
          <w:p w14:paraId="326E33CC" w14:textId="7AD6C3F8" w:rsidR="00A55F40" w:rsidRPr="007D7FAA" w:rsidRDefault="00A816B3" w:rsidP="00772156">
            <w:pPr>
              <w:jc w:val="center"/>
              <w:rPr>
                <w:color w:val="000000"/>
                <w:sz w:val="22"/>
                <w:highlight w:val="yellow"/>
              </w:rPr>
            </w:pPr>
            <w:r w:rsidRPr="00074A4F">
              <w:rPr>
                <w:color w:val="000000"/>
                <w:sz w:val="22"/>
                <w:szCs w:val="22"/>
              </w:rPr>
              <w:t>C</w:t>
            </w:r>
            <w:r w:rsidR="00A55F40" w:rsidRPr="00074A4F">
              <w:rPr>
                <w:color w:val="000000"/>
                <w:sz w:val="22"/>
                <w:szCs w:val="22"/>
              </w:rPr>
              <w:t>SE 35</w:t>
            </w:r>
          </w:p>
        </w:tc>
        <w:tc>
          <w:tcPr>
            <w:tcW w:w="8998" w:type="dxa"/>
          </w:tcPr>
          <w:p w14:paraId="48C5ECCE" w14:textId="77777777" w:rsidR="00A55F40" w:rsidRPr="007D7FAA" w:rsidRDefault="00A55F40" w:rsidP="00DF7AFE">
            <w:pPr>
              <w:rPr>
                <w:b/>
                <w:color w:val="000000"/>
                <w:sz w:val="22"/>
                <w:highlight w:val="yellow"/>
              </w:rPr>
            </w:pPr>
          </w:p>
          <w:p w14:paraId="4F49669B" w14:textId="77777777" w:rsidR="009D0A56" w:rsidRDefault="009D0A56" w:rsidP="009D0A56">
            <w:pPr>
              <w:pStyle w:val="Heading8"/>
              <w:rPr>
                <w:b w:val="0"/>
                <w:color w:val="000000"/>
              </w:rPr>
            </w:pPr>
            <w:r w:rsidRPr="009D0A56">
              <w:rPr>
                <w:color w:val="000000"/>
              </w:rPr>
              <w:t>Assistive technology: specialized materials and equipment</w:t>
            </w:r>
            <w:r w:rsidRPr="007D7FAA">
              <w:rPr>
                <w:b w:val="0"/>
                <w:color w:val="000000"/>
              </w:rPr>
              <w:t xml:space="preserve"> </w:t>
            </w:r>
            <w:r>
              <w:rPr>
                <w:b w:val="0"/>
                <w:color w:val="000000"/>
              </w:rPr>
              <w:br/>
            </w:r>
          </w:p>
          <w:p w14:paraId="3E45B044" w14:textId="77777777" w:rsidR="009D0A56" w:rsidRDefault="009D0A56" w:rsidP="009D0A56">
            <w:pPr>
              <w:pStyle w:val="Heading8"/>
              <w:rPr>
                <w:b w:val="0"/>
                <w:color w:val="000000"/>
              </w:rPr>
            </w:pPr>
            <w:r w:rsidRPr="007D7FAA">
              <w:rPr>
                <w:b w:val="0"/>
                <w:i/>
                <w:color w:val="000000"/>
              </w:rPr>
              <w:t>Assistive technology device</w:t>
            </w:r>
            <w:r w:rsidRPr="007D7FAA">
              <w:rPr>
                <w:b w:val="0"/>
                <w:color w:val="000000"/>
              </w:rPr>
              <w:t xml:space="preserve"> means any item, piece of equipment, or product system, whether acquired commercially off the shelf, modified, or customized, that is used to increase, maintain, or improve the functional capabilities of a student with a disability. The term does not include a medical device that is surgically implanted, or the replacement of such device.  </w:t>
            </w:r>
          </w:p>
          <w:p w14:paraId="2A7F4926" w14:textId="77777777" w:rsidR="009D0A56" w:rsidRPr="007D7FAA" w:rsidRDefault="009D0A56" w:rsidP="009D0A56">
            <w:pPr>
              <w:pStyle w:val="Heading8"/>
              <w:rPr>
                <w:b w:val="0"/>
                <w:i/>
                <w:color w:val="000000"/>
              </w:rPr>
            </w:pPr>
          </w:p>
          <w:p w14:paraId="3AB3F769" w14:textId="77777777" w:rsidR="009D0A56" w:rsidRDefault="009D0A56" w:rsidP="009D0A56">
            <w:pPr>
              <w:pStyle w:val="Heading8"/>
              <w:rPr>
                <w:b w:val="0"/>
                <w:color w:val="000000"/>
              </w:rPr>
            </w:pPr>
            <w:r w:rsidRPr="007D7FAA">
              <w:rPr>
                <w:b w:val="0"/>
                <w:i/>
                <w:color w:val="000000"/>
              </w:rPr>
              <w:t>Assistive technology service</w:t>
            </w:r>
            <w:r w:rsidRPr="007D7FAA">
              <w:rPr>
                <w:b w:val="0"/>
                <w:color w:val="000000"/>
              </w:rPr>
              <w:t xml:space="preserve"> means any service that directly assists a student with a disability in the selection, acquisition, or use of an assistive technology device. The term includes—  </w:t>
            </w:r>
          </w:p>
          <w:p w14:paraId="38E6E7E5" w14:textId="77777777" w:rsidR="009D0A56" w:rsidRDefault="009D0A56" w:rsidP="009D0A56">
            <w:pPr>
              <w:pStyle w:val="Heading8"/>
              <w:ind w:left="560"/>
              <w:rPr>
                <w:b w:val="0"/>
                <w:color w:val="000000"/>
              </w:rPr>
            </w:pPr>
            <w:r w:rsidRPr="007D7FAA">
              <w:rPr>
                <w:b w:val="0"/>
                <w:color w:val="000000"/>
              </w:rPr>
              <w:t xml:space="preserve">1. The evaluation of the needs of a student with a disability, including a functional evaluation of the student in the student's customary environment; </w:t>
            </w:r>
          </w:p>
          <w:p w14:paraId="7D09A81E" w14:textId="217B42B9" w:rsidR="009D0A56" w:rsidRDefault="009D0A56" w:rsidP="009D0A56">
            <w:pPr>
              <w:pStyle w:val="Heading8"/>
              <w:ind w:left="560"/>
              <w:rPr>
                <w:b w:val="0"/>
                <w:color w:val="000000"/>
              </w:rPr>
            </w:pPr>
            <w:r w:rsidRPr="007D7FAA">
              <w:rPr>
                <w:b w:val="0"/>
                <w:color w:val="000000"/>
              </w:rPr>
              <w:t xml:space="preserve">2. </w:t>
            </w:r>
            <w:r w:rsidR="00990799">
              <w:rPr>
                <w:b w:val="0"/>
                <w:color w:val="000000"/>
              </w:rPr>
              <w:t>In collaboration with the public school district and as determined by each individual IEP, p</w:t>
            </w:r>
            <w:r w:rsidRPr="007D7FAA">
              <w:rPr>
                <w:b w:val="0"/>
                <w:color w:val="000000"/>
              </w:rPr>
              <w:t xml:space="preserve">urchasing, leasing, or otherwise providing for the acquisition of assistive technology devices by students with disabilities; </w:t>
            </w:r>
          </w:p>
          <w:p w14:paraId="77374206" w14:textId="7FFF37B9" w:rsidR="009D0A56" w:rsidRPr="007D7FAA" w:rsidRDefault="009D0A56" w:rsidP="009D0A56">
            <w:pPr>
              <w:pStyle w:val="Heading8"/>
              <w:ind w:left="560"/>
              <w:rPr>
                <w:b w:val="0"/>
                <w:color w:val="000000"/>
              </w:rPr>
            </w:pPr>
            <w:r w:rsidRPr="007D7FAA">
              <w:rPr>
                <w:b w:val="0"/>
                <w:color w:val="000000"/>
              </w:rPr>
              <w:t>3. Selecting, designing, fitting, customizing, adapting, applying, maintaining, repairing, or replacing assistive technology devices;</w:t>
            </w:r>
          </w:p>
          <w:p w14:paraId="1DE1FE34" w14:textId="77777777" w:rsidR="009D0A56" w:rsidRDefault="009D0A56" w:rsidP="009D0A56">
            <w:pPr>
              <w:pStyle w:val="Heading8"/>
              <w:ind w:left="560"/>
              <w:rPr>
                <w:b w:val="0"/>
                <w:color w:val="000000"/>
              </w:rPr>
            </w:pPr>
            <w:r w:rsidRPr="007D7FAA">
              <w:rPr>
                <w:b w:val="0"/>
                <w:color w:val="000000"/>
              </w:rPr>
              <w:t xml:space="preserve">4. Coordinating and using other therapies, interventions, or services with assistive technology devices, such as those associated with existing education and rehabilitation plans and programs; </w:t>
            </w:r>
          </w:p>
          <w:p w14:paraId="152EF7FA" w14:textId="77777777" w:rsidR="009D0A56" w:rsidRDefault="009D0A56" w:rsidP="009D0A56">
            <w:pPr>
              <w:pStyle w:val="Heading8"/>
              <w:ind w:left="560"/>
              <w:rPr>
                <w:b w:val="0"/>
                <w:color w:val="000000"/>
              </w:rPr>
            </w:pPr>
            <w:r w:rsidRPr="007D7FAA">
              <w:rPr>
                <w:b w:val="0"/>
                <w:color w:val="000000"/>
              </w:rPr>
              <w:t>5. Training or technical assistance for a student with a disability or, if appropriate, that student's family; and</w:t>
            </w:r>
          </w:p>
          <w:p w14:paraId="2197364D" w14:textId="355D3888" w:rsidR="009D0A56" w:rsidRDefault="009D0A56" w:rsidP="009D0A56">
            <w:pPr>
              <w:pStyle w:val="Heading8"/>
              <w:ind w:left="560"/>
              <w:rPr>
                <w:b w:val="0"/>
                <w:color w:val="000000"/>
              </w:rPr>
            </w:pPr>
            <w:r w:rsidRPr="007D7FAA">
              <w:rPr>
                <w:b w:val="0"/>
                <w:color w:val="000000"/>
              </w:rPr>
              <w:t xml:space="preserve"> 6. Training or technical assistance for professionals (including individuals providing education or rehabilitation services), employers, or other individuals who provide services to, employ, or are otherwise substantially involved in the major life functions of that student.</w:t>
            </w:r>
          </w:p>
          <w:p w14:paraId="544E8E73" w14:textId="77777777" w:rsidR="009D0A56" w:rsidRPr="007D7FAA" w:rsidRDefault="009D0A56" w:rsidP="007D7FAA"/>
          <w:p w14:paraId="1C1D123A" w14:textId="77777777" w:rsidR="009D0A56" w:rsidRDefault="009D0A56" w:rsidP="009D0A56">
            <w:pPr>
              <w:pStyle w:val="Heading8"/>
              <w:rPr>
                <w:b w:val="0"/>
                <w:color w:val="000000"/>
              </w:rPr>
            </w:pPr>
            <w:r w:rsidRPr="007D7FAA">
              <w:rPr>
                <w:b w:val="0"/>
                <w:color w:val="000000"/>
              </w:rPr>
              <w:t xml:space="preserve">In developing each student’s IEP, the IEP Team must consider whether the student needs assistive technology devices and services. Each public agency must ensure that assistive technology devices </w:t>
            </w:r>
            <w:r w:rsidRPr="007D7FAA">
              <w:rPr>
                <w:b w:val="0"/>
                <w:color w:val="000000"/>
              </w:rPr>
              <w:lastRenderedPageBreak/>
              <w:t xml:space="preserve">and services are made available to a student with a disability if required as a part of the student's special education, related services, and/or supplementary aids and services. </w:t>
            </w:r>
          </w:p>
          <w:p w14:paraId="626B5021" w14:textId="77777777" w:rsidR="009D0A56" w:rsidRDefault="009D0A56" w:rsidP="009D0A56">
            <w:pPr>
              <w:pStyle w:val="Heading8"/>
              <w:ind w:left="560"/>
              <w:rPr>
                <w:b w:val="0"/>
                <w:color w:val="000000"/>
              </w:rPr>
            </w:pPr>
            <w:r w:rsidRPr="007D7FAA">
              <w:rPr>
                <w:b w:val="0"/>
                <w:color w:val="000000"/>
              </w:rPr>
              <w:t xml:space="preserve"> • If the Team recommends an assistive technology evaluation, a multidisciplinary team of professionals knowledgeable about assistive technology devices should conduct the assessment with the student and family being included in the evaluation process. </w:t>
            </w:r>
          </w:p>
          <w:p w14:paraId="410AF167" w14:textId="649C7CC4" w:rsidR="009D0A56" w:rsidRPr="007D7FAA" w:rsidRDefault="009D0A56" w:rsidP="009D0A56">
            <w:pPr>
              <w:pStyle w:val="Heading8"/>
              <w:ind w:left="560"/>
              <w:rPr>
                <w:b w:val="0"/>
                <w:color w:val="000000"/>
              </w:rPr>
            </w:pPr>
            <w:r w:rsidRPr="007D7FAA">
              <w:rPr>
                <w:b w:val="0"/>
                <w:color w:val="000000"/>
              </w:rPr>
              <w:t>• In instances when assistive technology devices and/or services are determined as required, the Team must further determine and document which settings (classroom, home or other) in which the student needs access to those devices and services in order to assure provision of FAPE.</w:t>
            </w:r>
          </w:p>
          <w:p w14:paraId="7449F4A1" w14:textId="77777777" w:rsidR="009D0A56" w:rsidRDefault="009D0A56" w:rsidP="009D0A56">
            <w:pPr>
              <w:pStyle w:val="Heading8"/>
              <w:rPr>
                <w:b w:val="0"/>
                <w:color w:val="000000"/>
              </w:rPr>
            </w:pPr>
          </w:p>
          <w:p w14:paraId="64C7A1F2" w14:textId="77777777" w:rsidR="009D0A56" w:rsidRDefault="009D0A56" w:rsidP="009D0A56">
            <w:pPr>
              <w:pStyle w:val="Heading8"/>
              <w:rPr>
                <w:b w:val="0"/>
                <w:color w:val="000000"/>
              </w:rPr>
            </w:pPr>
            <w:r w:rsidRPr="007D7FAA">
              <w:rPr>
                <w:b w:val="0"/>
                <w:color w:val="000000"/>
              </w:rPr>
              <w:t xml:space="preserve">The IEP Team must also consider the communication needs of the student. Augmentative and alternative communication (AAC) is a form of assistive technology that can help students with disabilities that impede their ability to communicate to meet their education goals and participate fully alongside their nondisabled peers in all aspects of their education. AAC should be considered for those students who cannot communicate effectively through oral speech, including students with autism, cerebral palsy, intellectual disabilities, congenital disabilities, selective mutism, muscle disease, sensory impairments, and traumatic brain injury. </w:t>
            </w:r>
          </w:p>
          <w:p w14:paraId="24CE5FCC" w14:textId="6CA11640" w:rsidR="00A55F40" w:rsidRPr="007D7FAA" w:rsidRDefault="00A55F40" w:rsidP="009D3934">
            <w:pPr>
              <w:pStyle w:val="Heading8"/>
              <w:rPr>
                <w:color w:val="000000"/>
                <w:highlight w:val="yellow"/>
              </w:rPr>
            </w:pPr>
          </w:p>
          <w:p w14:paraId="42FBAC02" w14:textId="56A1CF91" w:rsidR="009D0A56" w:rsidRPr="007D7FAA" w:rsidRDefault="00A55F40" w:rsidP="007D7FAA">
            <w:pPr>
              <w:pStyle w:val="Heading8"/>
              <w:rPr>
                <w:color w:val="000000"/>
              </w:rPr>
            </w:pPr>
            <w:r w:rsidRPr="00752A72">
              <w:rPr>
                <w:color w:val="000000"/>
              </w:rPr>
              <w:t>State Requirements</w:t>
            </w:r>
            <w:r w:rsidR="009D0A56" w:rsidRPr="00BC251E">
              <w:rPr>
                <w:b w:val="0"/>
                <w:color w:val="000000"/>
              </w:rPr>
              <w:t xml:space="preserve">                     </w:t>
            </w:r>
            <w:r w:rsidR="009D0A56" w:rsidRPr="00BC251E">
              <w:rPr>
                <w:color w:val="000000"/>
              </w:rPr>
              <w:t xml:space="preserve">               </w:t>
            </w:r>
            <w:r w:rsidR="009D0A56" w:rsidRPr="007D7FAA">
              <w:rPr>
                <w:color w:val="000000"/>
              </w:rPr>
              <w:t>Federal Requirements</w:t>
            </w:r>
          </w:p>
          <w:p w14:paraId="54BBB987" w14:textId="00EFFCB6" w:rsidR="009D0A56" w:rsidRPr="00752A72" w:rsidRDefault="009D0A56" w:rsidP="00DF7AFE">
            <w:pPr>
              <w:pStyle w:val="Heading8"/>
              <w:rPr>
                <w:b w:val="0"/>
                <w:color w:val="000000"/>
                <w:szCs w:val="22"/>
              </w:rPr>
            </w:pPr>
            <w:r w:rsidRPr="00752A72">
              <w:rPr>
                <w:b w:val="0"/>
                <w:color w:val="000000"/>
                <w:szCs w:val="22"/>
              </w:rPr>
              <w:t xml:space="preserve">603 CMR 28.04(2); Technical                   </w:t>
            </w:r>
            <w:r w:rsidR="00752A72">
              <w:rPr>
                <w:b w:val="0"/>
                <w:color w:val="000000"/>
                <w:szCs w:val="22"/>
              </w:rPr>
              <w:t xml:space="preserve">  </w:t>
            </w:r>
            <w:r w:rsidRPr="00752A72">
              <w:rPr>
                <w:b w:val="0"/>
                <w:color w:val="000000"/>
                <w:szCs w:val="22"/>
              </w:rPr>
              <w:t>34 CFR 300.5; 300.6; 300.105; 300.324(a)(2)(v)</w:t>
            </w:r>
          </w:p>
          <w:p w14:paraId="1C3DDF24" w14:textId="58EFF63C" w:rsidR="00A55F40" w:rsidRPr="007D7FAA" w:rsidRDefault="009D0A56" w:rsidP="00DF7AFE">
            <w:pPr>
              <w:pStyle w:val="Heading8"/>
              <w:rPr>
                <w:b w:val="0"/>
                <w:color w:val="000000"/>
                <w:szCs w:val="22"/>
              </w:rPr>
            </w:pPr>
            <w:r w:rsidRPr="00752A72">
              <w:rPr>
                <w:b w:val="0"/>
                <w:color w:val="000000"/>
                <w:szCs w:val="22"/>
              </w:rPr>
              <w:t>Assistance Advisory SPED 2018-3</w:t>
            </w:r>
            <w:r w:rsidR="00A55F40" w:rsidRPr="007D7FAA">
              <w:rPr>
                <w:b w:val="0"/>
                <w:color w:val="000000"/>
                <w:szCs w:val="22"/>
              </w:rPr>
              <w:tab/>
            </w:r>
            <w:r w:rsidR="00A55F40" w:rsidRPr="007D7FAA">
              <w:rPr>
                <w:b w:val="0"/>
                <w:color w:val="000000"/>
                <w:szCs w:val="22"/>
              </w:rPr>
              <w:tab/>
              <w:t xml:space="preserve"> </w:t>
            </w:r>
          </w:p>
          <w:p w14:paraId="7AE1CD15" w14:textId="77777777" w:rsidR="009D0A56" w:rsidRPr="007D7FAA" w:rsidRDefault="009D0A56" w:rsidP="009D0A56">
            <w:pPr>
              <w:rPr>
                <w:color w:val="000000"/>
                <w:sz w:val="22"/>
                <w:szCs w:val="22"/>
              </w:rPr>
            </w:pPr>
            <w:r w:rsidRPr="007D7FAA">
              <w:rPr>
                <w:color w:val="000000"/>
                <w:sz w:val="22"/>
                <w:szCs w:val="22"/>
              </w:rPr>
              <w:t xml:space="preserve">Addressing the Communication </w:t>
            </w:r>
          </w:p>
          <w:p w14:paraId="1DA78859" w14:textId="77777777" w:rsidR="009D0A56" w:rsidRPr="007D7FAA" w:rsidRDefault="009D0A56" w:rsidP="009D0A56">
            <w:pPr>
              <w:rPr>
                <w:color w:val="000000"/>
                <w:sz w:val="22"/>
                <w:szCs w:val="22"/>
              </w:rPr>
            </w:pPr>
            <w:r w:rsidRPr="007D7FAA">
              <w:rPr>
                <w:color w:val="000000"/>
                <w:sz w:val="22"/>
                <w:szCs w:val="22"/>
              </w:rPr>
              <w:t xml:space="preserve">Needs of Students with Disabilities </w:t>
            </w:r>
          </w:p>
          <w:p w14:paraId="51C5C307" w14:textId="0E9D4F2E" w:rsidR="009D0A56" w:rsidRPr="007D7FAA" w:rsidRDefault="009D0A56" w:rsidP="009D0A56">
            <w:pPr>
              <w:rPr>
                <w:color w:val="000000"/>
                <w:sz w:val="22"/>
                <w:szCs w:val="22"/>
              </w:rPr>
            </w:pPr>
            <w:r w:rsidRPr="007D7FAA">
              <w:rPr>
                <w:color w:val="000000"/>
                <w:sz w:val="22"/>
                <w:szCs w:val="22"/>
              </w:rPr>
              <w:t xml:space="preserve">through Augmentative and </w:t>
            </w:r>
          </w:p>
          <w:p w14:paraId="3C6774CA" w14:textId="77777777" w:rsidR="00A02E7B" w:rsidRDefault="009D0A56" w:rsidP="009D0A56">
            <w:pPr>
              <w:rPr>
                <w:color w:val="000000"/>
                <w:sz w:val="22"/>
                <w:szCs w:val="22"/>
              </w:rPr>
            </w:pPr>
            <w:r w:rsidRPr="007D7FAA">
              <w:rPr>
                <w:color w:val="000000"/>
                <w:sz w:val="22"/>
                <w:szCs w:val="22"/>
              </w:rPr>
              <w:t>Alternative Communication (AAC)</w:t>
            </w:r>
            <w:r w:rsidR="00A55F40" w:rsidRPr="00752A72">
              <w:rPr>
                <w:color w:val="000000"/>
                <w:sz w:val="22"/>
                <w:szCs w:val="22"/>
              </w:rPr>
              <w:tab/>
            </w:r>
          </w:p>
          <w:p w14:paraId="0CA62D3E" w14:textId="5E213E7F" w:rsidR="00A55F40" w:rsidRPr="007D7FAA" w:rsidRDefault="00A55F40" w:rsidP="009D0A56">
            <w:pPr>
              <w:rPr>
                <w:color w:val="000000"/>
                <w:sz w:val="22"/>
                <w:highlight w:val="yellow"/>
              </w:rPr>
            </w:pPr>
            <w:r w:rsidRPr="009D3934">
              <w:rPr>
                <w:color w:val="000000"/>
                <w:sz w:val="22"/>
              </w:rPr>
              <w:tab/>
            </w:r>
            <w:r w:rsidRPr="009D3934">
              <w:rPr>
                <w:color w:val="000000"/>
                <w:sz w:val="22"/>
              </w:rPr>
              <w:tab/>
            </w:r>
            <w:r w:rsidRPr="009D3934">
              <w:rPr>
                <w:color w:val="000000"/>
                <w:sz w:val="22"/>
              </w:rPr>
              <w:tab/>
            </w:r>
            <w:r w:rsidRPr="009D3934">
              <w:rPr>
                <w:color w:val="000000"/>
                <w:sz w:val="22"/>
              </w:rPr>
              <w:tab/>
            </w:r>
            <w:r w:rsidRPr="009D3934">
              <w:rPr>
                <w:color w:val="000000"/>
                <w:sz w:val="22"/>
              </w:rPr>
              <w:tab/>
            </w:r>
          </w:p>
        </w:tc>
        <w:tc>
          <w:tcPr>
            <w:tcW w:w="3433" w:type="dxa"/>
          </w:tcPr>
          <w:p w14:paraId="4356A53A" w14:textId="77777777" w:rsidR="00A55F40" w:rsidRPr="00F571CE" w:rsidRDefault="00A55F40" w:rsidP="0066387E">
            <w:pPr>
              <w:rPr>
                <w:color w:val="000000"/>
                <w:sz w:val="22"/>
              </w:rPr>
            </w:pPr>
          </w:p>
          <w:p w14:paraId="67F83D60" w14:textId="77777777" w:rsidR="00A02E7B" w:rsidRDefault="00A02E7B" w:rsidP="00A02E7B">
            <w:pPr>
              <w:rPr>
                <w:color w:val="000000"/>
                <w:sz w:val="22"/>
              </w:rPr>
            </w:pPr>
            <w:r>
              <w:rPr>
                <w:color w:val="000000"/>
                <w:sz w:val="22"/>
              </w:rPr>
              <w:t>Documentation</w:t>
            </w:r>
            <w:r w:rsidRPr="00F571CE">
              <w:rPr>
                <w:color w:val="000000"/>
                <w:sz w:val="22"/>
              </w:rPr>
              <w:t xml:space="preserve"> </w:t>
            </w:r>
          </w:p>
          <w:p w14:paraId="39577D78" w14:textId="77777777" w:rsidR="00A02E7B" w:rsidRDefault="00A02E7B" w:rsidP="00A02E7B">
            <w:pPr>
              <w:rPr>
                <w:color w:val="000000"/>
                <w:sz w:val="22"/>
              </w:rPr>
            </w:pPr>
          </w:p>
          <w:p w14:paraId="6C752627" w14:textId="77777777" w:rsidR="00A02E7B" w:rsidRPr="00F571CE" w:rsidRDefault="00A02E7B" w:rsidP="00A02E7B">
            <w:pPr>
              <w:rPr>
                <w:color w:val="000000"/>
                <w:sz w:val="22"/>
              </w:rPr>
            </w:pPr>
            <w:r w:rsidRPr="00F571CE">
              <w:rPr>
                <w:color w:val="000000"/>
                <w:sz w:val="22"/>
              </w:rPr>
              <w:t>Student Records</w:t>
            </w:r>
          </w:p>
          <w:p w14:paraId="6545A3E5" w14:textId="77777777" w:rsidR="00A02E7B" w:rsidRDefault="00A02E7B" w:rsidP="00A02E7B">
            <w:pPr>
              <w:rPr>
                <w:color w:val="000000"/>
                <w:sz w:val="22"/>
              </w:rPr>
            </w:pPr>
          </w:p>
          <w:p w14:paraId="3BAD809A" w14:textId="77777777" w:rsidR="00A02E7B" w:rsidRDefault="00A02E7B" w:rsidP="00A02E7B">
            <w:pPr>
              <w:rPr>
                <w:color w:val="000000"/>
                <w:sz w:val="22"/>
              </w:rPr>
            </w:pPr>
            <w:r w:rsidRPr="00F571CE">
              <w:rPr>
                <w:color w:val="000000"/>
                <w:sz w:val="22"/>
              </w:rPr>
              <w:t>Parent Survey</w:t>
            </w:r>
          </w:p>
          <w:p w14:paraId="0A2B69D1" w14:textId="77777777" w:rsidR="00A02E7B" w:rsidRDefault="00A02E7B" w:rsidP="00A02E7B">
            <w:pPr>
              <w:rPr>
                <w:color w:val="000000"/>
                <w:sz w:val="22"/>
              </w:rPr>
            </w:pPr>
          </w:p>
          <w:p w14:paraId="3E87308C" w14:textId="77777777" w:rsidR="00A02E7B" w:rsidRDefault="00A02E7B" w:rsidP="00A02E7B">
            <w:pPr>
              <w:rPr>
                <w:color w:val="000000"/>
                <w:sz w:val="22"/>
              </w:rPr>
            </w:pPr>
            <w:r>
              <w:rPr>
                <w:color w:val="000000"/>
                <w:sz w:val="22"/>
              </w:rPr>
              <w:t>Interviews</w:t>
            </w:r>
          </w:p>
          <w:p w14:paraId="0AC6DDCB" w14:textId="77777777" w:rsidR="008F4566" w:rsidRPr="00F571CE" w:rsidRDefault="00A02E7B" w:rsidP="008F4566">
            <w:pPr>
              <w:rPr>
                <w:color w:val="000000"/>
                <w:sz w:val="22"/>
              </w:rPr>
            </w:pPr>
            <w:r>
              <w:rPr>
                <w:color w:val="000000"/>
                <w:sz w:val="22"/>
              </w:rPr>
              <w:br/>
            </w:r>
            <w:r w:rsidR="008F4566" w:rsidRPr="00F571CE">
              <w:rPr>
                <w:color w:val="000000"/>
                <w:sz w:val="22"/>
              </w:rPr>
              <w:t>Observation</w:t>
            </w:r>
          </w:p>
          <w:p w14:paraId="635E387C" w14:textId="77777777" w:rsidR="00A02E7B" w:rsidRDefault="00A02E7B" w:rsidP="00A02E7B">
            <w:pPr>
              <w:rPr>
                <w:color w:val="000000"/>
                <w:sz w:val="22"/>
              </w:rPr>
            </w:pPr>
          </w:p>
          <w:p w14:paraId="0604CAE7" w14:textId="0A19FB50" w:rsidR="00752A72" w:rsidRDefault="00752A72" w:rsidP="0066387E">
            <w:pPr>
              <w:rPr>
                <w:color w:val="000000"/>
                <w:sz w:val="22"/>
              </w:rPr>
            </w:pPr>
          </w:p>
          <w:p w14:paraId="0869399E" w14:textId="77777777" w:rsidR="00A55F40" w:rsidRPr="00F571CE" w:rsidRDefault="00A55F40" w:rsidP="00752A72">
            <w:pPr>
              <w:rPr>
                <w:color w:val="000000"/>
                <w:sz w:val="22"/>
              </w:rPr>
            </w:pPr>
          </w:p>
        </w:tc>
      </w:tr>
      <w:tr w:rsidR="00A55F40" w:rsidRPr="00F571CE" w14:paraId="6925F0DF" w14:textId="77777777" w:rsidTr="00B43EAD">
        <w:trPr>
          <w:trHeight w:val="107"/>
        </w:trPr>
        <w:tc>
          <w:tcPr>
            <w:tcW w:w="0" w:type="auto"/>
          </w:tcPr>
          <w:p w14:paraId="2F99F590" w14:textId="77777777" w:rsidR="00A55F40" w:rsidRPr="00F571CE" w:rsidRDefault="00A55F40" w:rsidP="00DF7AFE">
            <w:pPr>
              <w:jc w:val="center"/>
              <w:rPr>
                <w:sz w:val="22"/>
              </w:rPr>
            </w:pPr>
          </w:p>
          <w:p w14:paraId="406E6D81" w14:textId="3E8BCE7F" w:rsidR="00A55F40" w:rsidRPr="00F571CE" w:rsidRDefault="00A816B3" w:rsidP="00DF7AFE">
            <w:pPr>
              <w:jc w:val="center"/>
              <w:rPr>
                <w:sz w:val="22"/>
              </w:rPr>
            </w:pPr>
            <w:r>
              <w:rPr>
                <w:sz w:val="22"/>
              </w:rPr>
              <w:t>C</w:t>
            </w:r>
            <w:r w:rsidR="00A55F40" w:rsidRPr="00F571CE">
              <w:rPr>
                <w:sz w:val="22"/>
              </w:rPr>
              <w:t>SE 40</w:t>
            </w:r>
          </w:p>
          <w:p w14:paraId="676BBFAF" w14:textId="77777777" w:rsidR="00A55F40" w:rsidRPr="00F571CE" w:rsidRDefault="00A55F40" w:rsidP="00DF7AFE">
            <w:pPr>
              <w:jc w:val="center"/>
              <w:rPr>
                <w:sz w:val="22"/>
              </w:rPr>
            </w:pPr>
          </w:p>
        </w:tc>
        <w:tc>
          <w:tcPr>
            <w:tcW w:w="8998" w:type="dxa"/>
          </w:tcPr>
          <w:p w14:paraId="2BA583E7" w14:textId="77777777" w:rsidR="00A55F40" w:rsidRPr="00F571CE" w:rsidRDefault="00A55F40" w:rsidP="00DF7AFE">
            <w:pPr>
              <w:rPr>
                <w:sz w:val="22"/>
              </w:rPr>
            </w:pPr>
          </w:p>
          <w:p w14:paraId="07C1FAE8" w14:textId="56F49990" w:rsidR="00A55F40" w:rsidRDefault="00A55F40" w:rsidP="00DF7AFE">
            <w:pPr>
              <w:pStyle w:val="Heading8"/>
            </w:pPr>
            <w:r w:rsidRPr="00F571CE">
              <w:t>Instructional grouping requirements for students aged five and older</w:t>
            </w:r>
          </w:p>
          <w:p w14:paraId="00B412AA" w14:textId="77777777" w:rsidR="00752A72" w:rsidRPr="00752A72" w:rsidRDefault="00752A72" w:rsidP="007D7FAA"/>
          <w:p w14:paraId="37C33C6C" w14:textId="77777777" w:rsidR="00A55F40" w:rsidRPr="00F571CE" w:rsidRDefault="00A55F40" w:rsidP="00DF7AFE">
            <w:pPr>
              <w:numPr>
                <w:ilvl w:val="0"/>
                <w:numId w:val="1"/>
              </w:numPr>
              <w:tabs>
                <w:tab w:val="clear" w:pos="1440"/>
                <w:tab w:val="left" w:pos="-1440"/>
              </w:tabs>
              <w:ind w:left="759" w:hanging="759"/>
              <w:rPr>
                <w:color w:val="000000"/>
                <w:sz w:val="22"/>
              </w:rPr>
            </w:pPr>
            <w:r w:rsidRPr="00F571CE">
              <w:rPr>
                <w:color w:val="000000"/>
                <w:sz w:val="22"/>
              </w:rPr>
              <w:t>The size and composition of instructional groupings for eligible students receiving services outside the general education classroom are compatible with the methods and goals stated in each student's IEP.</w:t>
            </w:r>
          </w:p>
          <w:p w14:paraId="57F1C02B" w14:textId="77777777" w:rsidR="00A55F40" w:rsidRPr="00F571CE" w:rsidRDefault="00A55F40" w:rsidP="00DF7AFE">
            <w:pPr>
              <w:numPr>
                <w:ilvl w:val="0"/>
                <w:numId w:val="1"/>
              </w:numPr>
              <w:tabs>
                <w:tab w:val="clear" w:pos="1440"/>
                <w:tab w:val="left" w:pos="-1440"/>
              </w:tabs>
              <w:ind w:left="759" w:hanging="759"/>
              <w:rPr>
                <w:color w:val="000000"/>
                <w:sz w:val="22"/>
              </w:rPr>
            </w:pPr>
            <w:r w:rsidRPr="00F571CE">
              <w:rPr>
                <w:color w:val="000000"/>
                <w:sz w:val="22"/>
              </w:rPr>
              <w:lastRenderedPageBreak/>
              <w:t xml:space="preserve">Instructional grouping size requirements are maximum sizes and the </w:t>
            </w:r>
            <w:r>
              <w:rPr>
                <w:color w:val="000000"/>
                <w:sz w:val="22"/>
              </w:rPr>
              <w:t>c</w:t>
            </w:r>
            <w:r w:rsidRPr="00F571CE">
              <w:rPr>
                <w:color w:val="000000"/>
                <w:sz w:val="22"/>
              </w:rPr>
              <w:t xml:space="preserve">ollaborative exercises judgment in determining appropriate group size and supports for smaller instructional groups serving students with complex special needs. </w:t>
            </w:r>
          </w:p>
          <w:p w14:paraId="70660FA7" w14:textId="77777777" w:rsidR="00A55F40" w:rsidRPr="00F571CE" w:rsidRDefault="00A55F40" w:rsidP="00DF7AFE">
            <w:pPr>
              <w:numPr>
                <w:ilvl w:val="0"/>
                <w:numId w:val="1"/>
              </w:numPr>
              <w:tabs>
                <w:tab w:val="clear" w:pos="1440"/>
                <w:tab w:val="left" w:pos="-1440"/>
              </w:tabs>
              <w:ind w:left="759" w:hanging="759"/>
              <w:rPr>
                <w:color w:val="000000"/>
                <w:sz w:val="22"/>
              </w:rPr>
            </w:pPr>
            <w:r w:rsidRPr="00F571CE">
              <w:rPr>
                <w:color w:val="000000"/>
                <w:sz w:val="22"/>
              </w:rPr>
              <w:t xml:space="preserve">When eligible students are assigned to instructional groupings outside of the general education classroom for </w:t>
            </w:r>
            <w:r w:rsidRPr="00F571CE">
              <w:rPr>
                <w:color w:val="000000"/>
                <w:sz w:val="22"/>
                <w:u w:val="single"/>
              </w:rPr>
              <w:t>60% or less of the students’ school schedule</w:t>
            </w:r>
            <w:r w:rsidRPr="00F571CE">
              <w:rPr>
                <w:color w:val="000000"/>
                <w:sz w:val="22"/>
              </w:rPr>
              <w:t xml:space="preserve">, group size does not exceed </w:t>
            </w:r>
          </w:p>
          <w:p w14:paraId="1673784D" w14:textId="77777777" w:rsidR="00A55F40" w:rsidRPr="00F571CE" w:rsidRDefault="00A55F40" w:rsidP="004C5CFD">
            <w:pPr>
              <w:numPr>
                <w:ilvl w:val="0"/>
                <w:numId w:val="11"/>
              </w:numPr>
              <w:tabs>
                <w:tab w:val="left" w:pos="-1440"/>
              </w:tabs>
              <w:rPr>
                <w:color w:val="000000"/>
                <w:sz w:val="22"/>
              </w:rPr>
            </w:pPr>
            <w:r w:rsidRPr="00F571CE">
              <w:rPr>
                <w:color w:val="000000"/>
                <w:sz w:val="22"/>
              </w:rPr>
              <w:t xml:space="preserve">8 students with a certified special educator, </w:t>
            </w:r>
          </w:p>
          <w:p w14:paraId="66DAD48C" w14:textId="77777777" w:rsidR="00A55F40" w:rsidRPr="00F571CE" w:rsidRDefault="00A55F40" w:rsidP="004C5CFD">
            <w:pPr>
              <w:numPr>
                <w:ilvl w:val="0"/>
                <w:numId w:val="11"/>
              </w:numPr>
              <w:tabs>
                <w:tab w:val="left" w:pos="-1440"/>
              </w:tabs>
              <w:rPr>
                <w:color w:val="000000"/>
                <w:sz w:val="22"/>
              </w:rPr>
            </w:pPr>
            <w:r w:rsidRPr="00F571CE">
              <w:rPr>
                <w:color w:val="000000"/>
                <w:sz w:val="22"/>
              </w:rPr>
              <w:t xml:space="preserve">12 students if the certified special educator is assisted by 1 aide, and </w:t>
            </w:r>
          </w:p>
          <w:p w14:paraId="7418F000" w14:textId="77777777" w:rsidR="00A55F40" w:rsidRPr="00F571CE" w:rsidRDefault="00A55F40" w:rsidP="004C5CFD">
            <w:pPr>
              <w:numPr>
                <w:ilvl w:val="0"/>
                <w:numId w:val="11"/>
              </w:numPr>
              <w:tabs>
                <w:tab w:val="left" w:pos="-1440"/>
              </w:tabs>
              <w:rPr>
                <w:color w:val="000000"/>
                <w:sz w:val="22"/>
              </w:rPr>
            </w:pPr>
            <w:r w:rsidRPr="00F571CE">
              <w:rPr>
                <w:color w:val="000000"/>
                <w:sz w:val="22"/>
              </w:rPr>
              <w:t>16 students if the certified special educator is assisted by 2 aides.</w:t>
            </w:r>
          </w:p>
          <w:p w14:paraId="7BBC147A" w14:textId="77777777" w:rsidR="00A55F40" w:rsidRPr="00F571CE" w:rsidRDefault="00A55F40" w:rsidP="00DF7AFE">
            <w:pPr>
              <w:numPr>
                <w:ilvl w:val="0"/>
                <w:numId w:val="1"/>
              </w:numPr>
              <w:tabs>
                <w:tab w:val="clear" w:pos="1440"/>
                <w:tab w:val="left" w:pos="-1440"/>
              </w:tabs>
              <w:ind w:left="759" w:hanging="759"/>
              <w:rPr>
                <w:color w:val="000000"/>
                <w:sz w:val="22"/>
              </w:rPr>
            </w:pPr>
            <w:r w:rsidRPr="00F571CE">
              <w:rPr>
                <w:color w:val="000000"/>
                <w:sz w:val="22"/>
              </w:rPr>
              <w:t xml:space="preserve">For eligible students served in settings that are substantially separate, serving solely students with disabilities for </w:t>
            </w:r>
            <w:r w:rsidRPr="00F571CE">
              <w:rPr>
                <w:color w:val="000000"/>
                <w:sz w:val="22"/>
                <w:u w:val="single"/>
              </w:rPr>
              <w:t>more than 60% of the students’ school schedule</w:t>
            </w:r>
            <w:r w:rsidRPr="00F571CE">
              <w:rPr>
                <w:color w:val="000000"/>
                <w:sz w:val="22"/>
              </w:rPr>
              <w:t xml:space="preserve">, the </w:t>
            </w:r>
            <w:r>
              <w:rPr>
                <w:color w:val="000000"/>
                <w:sz w:val="22"/>
              </w:rPr>
              <w:t>c</w:t>
            </w:r>
            <w:r w:rsidRPr="00F571CE">
              <w:rPr>
                <w:color w:val="000000"/>
                <w:sz w:val="22"/>
              </w:rPr>
              <w:t xml:space="preserve">ollaborative provides instructional groupings that do not exceed </w:t>
            </w:r>
          </w:p>
          <w:p w14:paraId="796A7C7C" w14:textId="77777777" w:rsidR="00A55F40" w:rsidRPr="00F571CE" w:rsidRDefault="00A55F40" w:rsidP="004C5CFD">
            <w:pPr>
              <w:numPr>
                <w:ilvl w:val="0"/>
                <w:numId w:val="12"/>
              </w:numPr>
              <w:tabs>
                <w:tab w:val="left" w:pos="-1440"/>
              </w:tabs>
              <w:rPr>
                <w:color w:val="000000"/>
                <w:sz w:val="22"/>
              </w:rPr>
            </w:pPr>
            <w:r w:rsidRPr="00F571CE">
              <w:rPr>
                <w:color w:val="000000"/>
                <w:sz w:val="22"/>
              </w:rPr>
              <w:t xml:space="preserve">8 students to 1 licensed special educator, or </w:t>
            </w:r>
          </w:p>
          <w:p w14:paraId="05369E1B" w14:textId="7E512A77" w:rsidR="00A55F40" w:rsidRPr="00F571CE" w:rsidRDefault="00A55F40" w:rsidP="004C5CFD">
            <w:pPr>
              <w:numPr>
                <w:ilvl w:val="0"/>
                <w:numId w:val="12"/>
              </w:numPr>
              <w:tabs>
                <w:tab w:val="left" w:pos="-1440"/>
              </w:tabs>
              <w:rPr>
                <w:color w:val="000000"/>
                <w:sz w:val="22"/>
              </w:rPr>
            </w:pPr>
            <w:r w:rsidRPr="00F571CE">
              <w:rPr>
                <w:color w:val="000000"/>
                <w:sz w:val="22"/>
              </w:rPr>
              <w:t>12 students to 1 licensed special educator and 1 aide</w:t>
            </w:r>
            <w:r w:rsidR="008208D7">
              <w:rPr>
                <w:color w:val="000000"/>
                <w:sz w:val="22"/>
              </w:rPr>
              <w:t>.</w:t>
            </w:r>
          </w:p>
          <w:p w14:paraId="39FAE896" w14:textId="0A631E76" w:rsidR="00A55F40" w:rsidRPr="00F571CE" w:rsidRDefault="00A55F40" w:rsidP="00DF7AFE">
            <w:pPr>
              <w:numPr>
                <w:ilvl w:val="0"/>
                <w:numId w:val="1"/>
              </w:numPr>
              <w:tabs>
                <w:tab w:val="clear" w:pos="1440"/>
                <w:tab w:val="left" w:pos="-1440"/>
              </w:tabs>
              <w:ind w:left="759" w:hanging="759"/>
              <w:rPr>
                <w:color w:val="000000"/>
                <w:sz w:val="22"/>
              </w:rPr>
            </w:pPr>
            <w:r w:rsidRPr="00F571CE">
              <w:rPr>
                <w:color w:val="000000"/>
                <w:sz w:val="22"/>
              </w:rPr>
              <w:t xml:space="preserve">After the school year has begun, if instructional groups have reached maximum size as delineated in parts 3 and 4 of this criterion, the administrator of the program, </w:t>
            </w:r>
            <w:r>
              <w:rPr>
                <w:color w:val="000000"/>
                <w:sz w:val="22"/>
              </w:rPr>
              <w:t>c</w:t>
            </w:r>
            <w:r w:rsidRPr="00F571CE">
              <w:rPr>
                <w:color w:val="000000"/>
                <w:sz w:val="22"/>
              </w:rPr>
              <w:t>ollaborative director</w:t>
            </w:r>
            <w:r w:rsidRPr="00F571CE">
              <w:rPr>
                <w:color w:val="FF0000"/>
                <w:sz w:val="22"/>
              </w:rPr>
              <w:t xml:space="preserve"> </w:t>
            </w:r>
            <w:r w:rsidRPr="00F571CE">
              <w:rPr>
                <w:color w:val="000000"/>
                <w:sz w:val="22"/>
                <w:u w:val="single"/>
              </w:rPr>
              <w:t>and</w:t>
            </w:r>
            <w:r w:rsidRPr="00F571CE">
              <w:rPr>
                <w:color w:val="000000"/>
                <w:sz w:val="22"/>
              </w:rPr>
              <w:t xml:space="preserve"> the certified special educator(s) providing services in an instructional group may decide to increase the size of an instructional grouping by no more than 2 additional students if the additional students have compatible instructional needs</w:t>
            </w:r>
            <w:r w:rsidR="008208D7">
              <w:rPr>
                <w:color w:val="000000"/>
                <w:sz w:val="22"/>
              </w:rPr>
              <w:t xml:space="preserve"> and then can receive services in their neighborhood school</w:t>
            </w:r>
            <w:r w:rsidRPr="00F571CE">
              <w:rPr>
                <w:color w:val="000000"/>
                <w:sz w:val="22"/>
              </w:rPr>
              <w:t>.</w:t>
            </w:r>
            <w:r w:rsidR="008208D7">
              <w:rPr>
                <w:color w:val="000000"/>
                <w:sz w:val="22"/>
              </w:rPr>
              <w:t xml:space="preserve"> </w:t>
            </w:r>
          </w:p>
          <w:p w14:paraId="69B9A339" w14:textId="5A27D8B2" w:rsidR="00A55F40" w:rsidRPr="00F571CE" w:rsidRDefault="00A55F40" w:rsidP="009D0A56">
            <w:pPr>
              <w:numPr>
                <w:ilvl w:val="0"/>
                <w:numId w:val="1"/>
              </w:numPr>
              <w:tabs>
                <w:tab w:val="left" w:pos="-1440"/>
              </w:tabs>
              <w:ind w:left="759" w:hanging="759"/>
              <w:rPr>
                <w:color w:val="000000"/>
                <w:sz w:val="22"/>
              </w:rPr>
            </w:pPr>
            <w:r w:rsidRPr="00F571CE">
              <w:rPr>
                <w:color w:val="000000"/>
                <w:sz w:val="22"/>
              </w:rPr>
              <w:t xml:space="preserve">In such cases, the </w:t>
            </w:r>
            <w:r w:rsidR="00421E06">
              <w:rPr>
                <w:color w:val="000000"/>
                <w:sz w:val="22"/>
              </w:rPr>
              <w:t xml:space="preserve">administrator </w:t>
            </w:r>
            <w:r w:rsidRPr="00F571CE">
              <w:rPr>
                <w:color w:val="000000"/>
                <w:sz w:val="22"/>
              </w:rPr>
              <w:t xml:space="preserve">provides written notification to the Department and the parents of all group members of the decision to increase the instructional group size and the reasons for such decision. Such increased instructional group sizes are in effect only for the year in which they are initiated. </w:t>
            </w:r>
          </w:p>
          <w:p w14:paraId="11B7AEA8" w14:textId="300E8537" w:rsidR="00A55F40" w:rsidRPr="00F571CE" w:rsidRDefault="00A55F40" w:rsidP="009D0A56">
            <w:pPr>
              <w:numPr>
                <w:ilvl w:val="0"/>
                <w:numId w:val="1"/>
              </w:numPr>
              <w:tabs>
                <w:tab w:val="left" w:pos="-1440"/>
              </w:tabs>
              <w:ind w:left="759" w:hanging="759"/>
              <w:rPr>
                <w:color w:val="000000"/>
                <w:sz w:val="22"/>
              </w:rPr>
            </w:pPr>
            <w:r w:rsidRPr="00F571CE">
              <w:rPr>
                <w:color w:val="000000"/>
                <w:sz w:val="22"/>
              </w:rPr>
              <w:t xml:space="preserve">The </w:t>
            </w:r>
            <w:r>
              <w:rPr>
                <w:color w:val="000000"/>
                <w:sz w:val="22"/>
              </w:rPr>
              <w:t>c</w:t>
            </w:r>
            <w:r w:rsidRPr="00F571CE">
              <w:rPr>
                <w:color w:val="000000"/>
                <w:sz w:val="22"/>
              </w:rPr>
              <w:t xml:space="preserve">ollaborative takes all steps necessary to reduce the instructional groups to the sizes outlined in parts 3 or 4 of this criterion for subsequent years. Such steps are documented by the </w:t>
            </w:r>
            <w:r>
              <w:rPr>
                <w:color w:val="000000"/>
                <w:sz w:val="22"/>
              </w:rPr>
              <w:t>c</w:t>
            </w:r>
            <w:r w:rsidRPr="00F571CE">
              <w:rPr>
                <w:color w:val="000000"/>
                <w:sz w:val="22"/>
              </w:rPr>
              <w:t>ollaborative.</w:t>
            </w:r>
          </w:p>
          <w:p w14:paraId="4EB41A8D" w14:textId="77777777" w:rsidR="00A55F40" w:rsidRPr="00F571CE" w:rsidRDefault="00A55F40" w:rsidP="00DF7AFE">
            <w:pPr>
              <w:tabs>
                <w:tab w:val="left" w:pos="-1440"/>
              </w:tabs>
              <w:rPr>
                <w:color w:val="000000"/>
                <w:sz w:val="22"/>
              </w:rPr>
            </w:pPr>
          </w:p>
          <w:p w14:paraId="6E6B83EA" w14:textId="5E77279D" w:rsidR="00A55F40" w:rsidRPr="00F571CE" w:rsidRDefault="00A55F40" w:rsidP="00DF7AFE">
            <w:pPr>
              <w:pStyle w:val="Heading8"/>
            </w:pPr>
            <w:r w:rsidRPr="00F571CE">
              <w:t>State Requirements</w:t>
            </w:r>
            <w:r w:rsidRPr="00F571CE">
              <w:tab/>
            </w:r>
            <w:r w:rsidRPr="00F571CE">
              <w:tab/>
            </w:r>
            <w:r w:rsidRPr="00F571CE">
              <w:tab/>
            </w:r>
          </w:p>
          <w:p w14:paraId="2DB0890B" w14:textId="4B80AEB8" w:rsidR="00A55F40" w:rsidRDefault="00A55F40" w:rsidP="00DF7AFE">
            <w:pPr>
              <w:rPr>
                <w:sz w:val="22"/>
              </w:rPr>
            </w:pPr>
            <w:r w:rsidRPr="00F571CE">
              <w:rPr>
                <w:sz w:val="22"/>
              </w:rPr>
              <w:t>603 CMR 28.06(6)</w:t>
            </w:r>
          </w:p>
          <w:p w14:paraId="303C9E39" w14:textId="77777777" w:rsidR="00A55F40" w:rsidRDefault="00A55F40" w:rsidP="00DF7AFE">
            <w:pPr>
              <w:rPr>
                <w:sz w:val="22"/>
              </w:rPr>
            </w:pPr>
          </w:p>
          <w:p w14:paraId="1C40251C" w14:textId="603E4A36" w:rsidR="00E24BDD" w:rsidRDefault="00E24BDD" w:rsidP="00DF7AFE">
            <w:pPr>
              <w:rPr>
                <w:sz w:val="22"/>
              </w:rPr>
            </w:pPr>
          </w:p>
          <w:p w14:paraId="50B1F001" w14:textId="77777777" w:rsidR="00046D90" w:rsidRDefault="00046D90" w:rsidP="00DF7AFE">
            <w:pPr>
              <w:rPr>
                <w:sz w:val="22"/>
              </w:rPr>
            </w:pPr>
          </w:p>
          <w:p w14:paraId="68862729" w14:textId="208EAAEE" w:rsidR="00E24BDD" w:rsidRPr="00F571CE" w:rsidRDefault="00E24BDD" w:rsidP="00DF7AFE">
            <w:pPr>
              <w:rPr>
                <w:sz w:val="22"/>
              </w:rPr>
            </w:pPr>
          </w:p>
        </w:tc>
        <w:tc>
          <w:tcPr>
            <w:tcW w:w="3433" w:type="dxa"/>
          </w:tcPr>
          <w:p w14:paraId="7D994AA0" w14:textId="77777777" w:rsidR="00A55F40" w:rsidRPr="00F571CE" w:rsidRDefault="00A55F40" w:rsidP="00086BFC">
            <w:pPr>
              <w:rPr>
                <w:sz w:val="22"/>
              </w:rPr>
            </w:pPr>
          </w:p>
          <w:p w14:paraId="7CD0CA31" w14:textId="09008753" w:rsidR="00A55F40" w:rsidRDefault="00A55F40" w:rsidP="00086BFC">
            <w:pPr>
              <w:rPr>
                <w:sz w:val="22"/>
                <w:szCs w:val="22"/>
              </w:rPr>
            </w:pPr>
            <w:r>
              <w:rPr>
                <w:sz w:val="22"/>
                <w:szCs w:val="22"/>
              </w:rPr>
              <w:t>Document</w:t>
            </w:r>
            <w:r w:rsidR="00A02E7B">
              <w:rPr>
                <w:sz w:val="22"/>
                <w:szCs w:val="22"/>
              </w:rPr>
              <w:t>ation</w:t>
            </w:r>
          </w:p>
          <w:p w14:paraId="70E9B38E" w14:textId="77777777" w:rsidR="00A55F40" w:rsidRDefault="00A55F40" w:rsidP="00086BFC">
            <w:pPr>
              <w:rPr>
                <w:sz w:val="22"/>
              </w:rPr>
            </w:pPr>
          </w:p>
          <w:p w14:paraId="41625A7C" w14:textId="77777777" w:rsidR="00A55F40" w:rsidRDefault="00A55F40" w:rsidP="00086BFC">
            <w:pPr>
              <w:rPr>
                <w:sz w:val="22"/>
              </w:rPr>
            </w:pPr>
            <w:r>
              <w:rPr>
                <w:sz w:val="22"/>
              </w:rPr>
              <w:t>Interviews</w:t>
            </w:r>
          </w:p>
          <w:p w14:paraId="368A6DCE" w14:textId="77777777" w:rsidR="008F4566" w:rsidRDefault="008F4566" w:rsidP="00086BFC">
            <w:pPr>
              <w:rPr>
                <w:sz w:val="22"/>
              </w:rPr>
            </w:pPr>
          </w:p>
          <w:p w14:paraId="5187FDF1" w14:textId="53D495AF" w:rsidR="008F4566" w:rsidRPr="00F571CE" w:rsidRDefault="008F4566" w:rsidP="00086BFC">
            <w:pPr>
              <w:rPr>
                <w:sz w:val="22"/>
              </w:rPr>
            </w:pPr>
            <w:r>
              <w:rPr>
                <w:sz w:val="22"/>
              </w:rPr>
              <w:t>Observation</w:t>
            </w:r>
          </w:p>
        </w:tc>
      </w:tr>
      <w:tr w:rsidR="00A55F40" w:rsidRPr="00F571CE" w14:paraId="20086433" w14:textId="77777777" w:rsidTr="00B43EAD">
        <w:trPr>
          <w:trHeight w:val="107"/>
        </w:trPr>
        <w:tc>
          <w:tcPr>
            <w:tcW w:w="0" w:type="auto"/>
          </w:tcPr>
          <w:p w14:paraId="6F96918C" w14:textId="77777777" w:rsidR="00A55F40" w:rsidRPr="00F571CE" w:rsidRDefault="00A55F40" w:rsidP="00DF7AFE">
            <w:pPr>
              <w:jc w:val="center"/>
              <w:rPr>
                <w:sz w:val="22"/>
              </w:rPr>
            </w:pPr>
          </w:p>
          <w:p w14:paraId="7E5A8F55" w14:textId="0E27D040" w:rsidR="00A55F40" w:rsidRPr="00F571CE" w:rsidRDefault="008208D7" w:rsidP="00DF7AFE">
            <w:pPr>
              <w:jc w:val="center"/>
              <w:rPr>
                <w:sz w:val="22"/>
              </w:rPr>
            </w:pPr>
            <w:r>
              <w:rPr>
                <w:sz w:val="22"/>
              </w:rPr>
              <w:t>C</w:t>
            </w:r>
            <w:r w:rsidR="00A55F40" w:rsidRPr="00F571CE">
              <w:rPr>
                <w:sz w:val="22"/>
              </w:rPr>
              <w:t>SE 41</w:t>
            </w:r>
          </w:p>
        </w:tc>
        <w:tc>
          <w:tcPr>
            <w:tcW w:w="8998" w:type="dxa"/>
          </w:tcPr>
          <w:p w14:paraId="5FD6942C" w14:textId="77777777" w:rsidR="00B04AB4" w:rsidRPr="00F571CE" w:rsidRDefault="00B04AB4" w:rsidP="00DF7AFE">
            <w:pPr>
              <w:rPr>
                <w:sz w:val="22"/>
              </w:rPr>
            </w:pPr>
          </w:p>
          <w:p w14:paraId="0644B178" w14:textId="13C11333" w:rsidR="00A55F40" w:rsidRDefault="00A55F40" w:rsidP="00DF7AFE">
            <w:pPr>
              <w:pStyle w:val="Heading8"/>
            </w:pPr>
            <w:r w:rsidRPr="00F571CE">
              <w:t xml:space="preserve">Age span requirements </w:t>
            </w:r>
          </w:p>
          <w:p w14:paraId="710A4EE3" w14:textId="77777777" w:rsidR="00A02E7B" w:rsidRPr="00A02E7B" w:rsidRDefault="00A02E7B" w:rsidP="00A02E7B"/>
          <w:p w14:paraId="1458EAD7" w14:textId="37E0C2A1" w:rsidR="00A55F40" w:rsidRPr="00F571CE" w:rsidRDefault="00A55F40" w:rsidP="00DF7AFE">
            <w:pPr>
              <w:rPr>
                <w:sz w:val="22"/>
              </w:rPr>
            </w:pPr>
            <w:r w:rsidRPr="00F571CE">
              <w:rPr>
                <w:color w:val="000000"/>
                <w:sz w:val="22"/>
              </w:rPr>
              <w:t xml:space="preserve">The ages of the youngest and oldest student in any instructional grouping do not differ by more than 48 months. A written request for approval of a wider age range is submitted to the </w:t>
            </w:r>
            <w:r w:rsidR="00A816B3">
              <w:rPr>
                <w:color w:val="000000"/>
                <w:sz w:val="22"/>
              </w:rPr>
              <w:t>C</w:t>
            </w:r>
            <w:r w:rsidRPr="00F571CE">
              <w:rPr>
                <w:color w:val="000000"/>
                <w:sz w:val="22"/>
              </w:rPr>
              <w:t xml:space="preserve">ommissioner of </w:t>
            </w:r>
            <w:r w:rsidR="00A816B3">
              <w:rPr>
                <w:color w:val="000000"/>
                <w:sz w:val="22"/>
              </w:rPr>
              <w:t>E</w:t>
            </w:r>
            <w:r w:rsidRPr="00F571CE">
              <w:rPr>
                <w:color w:val="000000"/>
                <w:sz w:val="22"/>
              </w:rPr>
              <w:t xml:space="preserve">lementary and </w:t>
            </w:r>
            <w:r w:rsidR="00A816B3">
              <w:rPr>
                <w:color w:val="000000"/>
                <w:sz w:val="22"/>
              </w:rPr>
              <w:t>S</w:t>
            </w:r>
            <w:r w:rsidRPr="00F571CE">
              <w:rPr>
                <w:color w:val="000000"/>
                <w:sz w:val="22"/>
              </w:rPr>
              <w:t xml:space="preserve">econdary </w:t>
            </w:r>
            <w:r w:rsidR="00A816B3">
              <w:rPr>
                <w:color w:val="000000"/>
                <w:sz w:val="22"/>
              </w:rPr>
              <w:t>E</w:t>
            </w:r>
            <w:r w:rsidRPr="00F571CE">
              <w:rPr>
                <w:color w:val="000000"/>
                <w:sz w:val="22"/>
              </w:rPr>
              <w:t xml:space="preserve">ducation in cases where the </w:t>
            </w:r>
            <w:r>
              <w:rPr>
                <w:color w:val="000000"/>
                <w:sz w:val="22"/>
              </w:rPr>
              <w:t>c</w:t>
            </w:r>
            <w:r w:rsidRPr="00F571CE">
              <w:rPr>
                <w:color w:val="000000"/>
                <w:sz w:val="22"/>
              </w:rPr>
              <w:t>ollaborative believes it is justified. Such requests are implemented only after approval of the Department of Elementary and Secondary Education.</w:t>
            </w:r>
          </w:p>
          <w:p w14:paraId="3235EDF5" w14:textId="77777777" w:rsidR="00A55F40" w:rsidRPr="00F571CE" w:rsidRDefault="00A55F40" w:rsidP="00DF7AFE">
            <w:pPr>
              <w:rPr>
                <w:b/>
                <w:sz w:val="22"/>
              </w:rPr>
            </w:pPr>
          </w:p>
          <w:p w14:paraId="59F69E27" w14:textId="1C378AE7" w:rsidR="00A55F40" w:rsidRPr="00F571CE" w:rsidRDefault="00A55F40" w:rsidP="00DF7AFE">
            <w:pPr>
              <w:rPr>
                <w:b/>
                <w:sz w:val="22"/>
              </w:rPr>
            </w:pPr>
            <w:r w:rsidRPr="00F571CE">
              <w:rPr>
                <w:b/>
                <w:sz w:val="22"/>
              </w:rPr>
              <w:t>State Requirements</w:t>
            </w:r>
            <w:r w:rsidRPr="00F571CE">
              <w:rPr>
                <w:b/>
                <w:sz w:val="22"/>
              </w:rPr>
              <w:tab/>
            </w:r>
            <w:r w:rsidRPr="00F571CE">
              <w:rPr>
                <w:b/>
                <w:sz w:val="22"/>
              </w:rPr>
              <w:tab/>
            </w:r>
            <w:r w:rsidRPr="00F571CE">
              <w:rPr>
                <w:b/>
                <w:sz w:val="22"/>
              </w:rPr>
              <w:tab/>
            </w:r>
          </w:p>
          <w:p w14:paraId="675F30F5" w14:textId="77777777" w:rsidR="00A55F40" w:rsidRDefault="00A55F40" w:rsidP="00DF7AFE">
            <w:pPr>
              <w:rPr>
                <w:sz w:val="22"/>
              </w:rPr>
            </w:pPr>
            <w:r w:rsidRPr="00F571CE">
              <w:rPr>
                <w:sz w:val="22"/>
              </w:rPr>
              <w:t>603 CMR 28.06(6)(f)</w:t>
            </w:r>
          </w:p>
          <w:p w14:paraId="651E2950" w14:textId="019C61C3" w:rsidR="00752A72" w:rsidRPr="00F571CE" w:rsidRDefault="00752A72" w:rsidP="00DF7AFE">
            <w:pPr>
              <w:rPr>
                <w:sz w:val="22"/>
              </w:rPr>
            </w:pPr>
          </w:p>
        </w:tc>
        <w:tc>
          <w:tcPr>
            <w:tcW w:w="3433" w:type="dxa"/>
          </w:tcPr>
          <w:p w14:paraId="5123D886" w14:textId="2EB7D316" w:rsidR="00A55F40" w:rsidRPr="00F571CE" w:rsidRDefault="00A55F40" w:rsidP="00DF7AFE">
            <w:pPr>
              <w:rPr>
                <w:sz w:val="22"/>
              </w:rPr>
            </w:pPr>
          </w:p>
          <w:p w14:paraId="7454397D" w14:textId="63DC62EF" w:rsidR="00A02E7B" w:rsidRDefault="00A02E7B" w:rsidP="00A02E7B">
            <w:pPr>
              <w:rPr>
                <w:color w:val="000000"/>
                <w:sz w:val="22"/>
              </w:rPr>
            </w:pPr>
            <w:r>
              <w:rPr>
                <w:color w:val="000000"/>
                <w:sz w:val="22"/>
              </w:rPr>
              <w:t>Documentation</w:t>
            </w:r>
          </w:p>
          <w:p w14:paraId="5E2E7568" w14:textId="77777777" w:rsidR="00A02E7B" w:rsidRDefault="00A02E7B" w:rsidP="00A02E7B">
            <w:pPr>
              <w:rPr>
                <w:color w:val="000000"/>
                <w:sz w:val="22"/>
              </w:rPr>
            </w:pPr>
          </w:p>
          <w:p w14:paraId="30F513BC" w14:textId="1D7F36BD" w:rsidR="00A02E7B" w:rsidRDefault="00A02E7B" w:rsidP="00A02E7B">
            <w:pPr>
              <w:rPr>
                <w:color w:val="000000"/>
                <w:sz w:val="22"/>
              </w:rPr>
            </w:pPr>
            <w:r>
              <w:rPr>
                <w:color w:val="000000"/>
                <w:sz w:val="22"/>
              </w:rPr>
              <w:t>Interviews</w:t>
            </w:r>
          </w:p>
          <w:p w14:paraId="3463B42C" w14:textId="77777777" w:rsidR="008F4566" w:rsidRDefault="008F4566" w:rsidP="00A02E7B">
            <w:pPr>
              <w:rPr>
                <w:color w:val="000000"/>
                <w:sz w:val="22"/>
              </w:rPr>
            </w:pPr>
          </w:p>
          <w:p w14:paraId="4502E472" w14:textId="77777777" w:rsidR="00A02E7B" w:rsidRDefault="00A02E7B" w:rsidP="00A02E7B">
            <w:pPr>
              <w:rPr>
                <w:color w:val="000000"/>
                <w:sz w:val="22"/>
              </w:rPr>
            </w:pPr>
            <w:r>
              <w:rPr>
                <w:color w:val="000000"/>
                <w:sz w:val="22"/>
              </w:rPr>
              <w:br/>
            </w:r>
          </w:p>
          <w:p w14:paraId="3B7C063F" w14:textId="77777777" w:rsidR="00A55F40" w:rsidRPr="00F571CE" w:rsidRDefault="00A55F40" w:rsidP="00DF7AFE">
            <w:pPr>
              <w:rPr>
                <w:sz w:val="22"/>
              </w:rPr>
            </w:pPr>
          </w:p>
        </w:tc>
      </w:tr>
      <w:tr w:rsidR="00A55F40" w:rsidRPr="00F571CE" w14:paraId="5E3040FC" w14:textId="77777777" w:rsidTr="00B43EAD">
        <w:trPr>
          <w:trHeight w:val="800"/>
        </w:trPr>
        <w:tc>
          <w:tcPr>
            <w:tcW w:w="0" w:type="auto"/>
          </w:tcPr>
          <w:p w14:paraId="7CF8ACAD" w14:textId="77777777" w:rsidR="00A55F40" w:rsidRPr="00F571CE" w:rsidRDefault="00A55F40" w:rsidP="00086BFC">
            <w:pPr>
              <w:jc w:val="center"/>
              <w:rPr>
                <w:sz w:val="22"/>
              </w:rPr>
            </w:pPr>
          </w:p>
          <w:p w14:paraId="1B598827" w14:textId="77777777" w:rsidR="00A55F40" w:rsidRDefault="00A816B3" w:rsidP="00A02E7B">
            <w:pPr>
              <w:jc w:val="center"/>
              <w:rPr>
                <w:sz w:val="22"/>
              </w:rPr>
            </w:pPr>
            <w:r>
              <w:rPr>
                <w:sz w:val="22"/>
              </w:rPr>
              <w:t>C</w:t>
            </w:r>
            <w:r w:rsidR="00A55F40" w:rsidRPr="00F571CE">
              <w:rPr>
                <w:sz w:val="22"/>
              </w:rPr>
              <w:t>SE 42</w:t>
            </w:r>
          </w:p>
          <w:p w14:paraId="46490FC0" w14:textId="0F6B92F3" w:rsidR="00024347" w:rsidRPr="00F571CE" w:rsidRDefault="00024347" w:rsidP="00A02E7B">
            <w:pPr>
              <w:jc w:val="center"/>
              <w:rPr>
                <w:sz w:val="22"/>
              </w:rPr>
            </w:pPr>
            <w:r>
              <w:rPr>
                <w:sz w:val="22"/>
              </w:rPr>
              <w:t>(RESERVED)</w:t>
            </w:r>
          </w:p>
        </w:tc>
        <w:tc>
          <w:tcPr>
            <w:tcW w:w="8998" w:type="dxa"/>
          </w:tcPr>
          <w:p w14:paraId="30ADDDCC" w14:textId="77777777" w:rsidR="004903C9" w:rsidRDefault="004903C9" w:rsidP="00024347">
            <w:pPr>
              <w:pStyle w:val="Heading8"/>
            </w:pPr>
          </w:p>
          <w:p w14:paraId="08F0BEC9" w14:textId="63723D7D" w:rsidR="00024347" w:rsidRPr="001204E4" w:rsidRDefault="00024347" w:rsidP="00024347">
            <w:pPr>
              <w:pStyle w:val="Heading8"/>
            </w:pPr>
            <w:r w:rsidRPr="001204E4">
              <w:t>Programs for young children three and four years of age</w:t>
            </w:r>
          </w:p>
          <w:p w14:paraId="16D3E3BD" w14:textId="77777777" w:rsidR="00024347" w:rsidRPr="00B04AB4" w:rsidRDefault="00024347" w:rsidP="00024347">
            <w:pPr>
              <w:rPr>
                <w:sz w:val="22"/>
                <w:szCs w:val="22"/>
              </w:rPr>
            </w:pPr>
            <w:bookmarkStart w:id="10" w:name="CRIT_CSE_42"/>
            <w:r w:rsidRPr="00B04AB4">
              <w:rPr>
                <w:sz w:val="22"/>
                <w:szCs w:val="22"/>
                <w:u w:val="single"/>
              </w:rPr>
              <w:t>General requirements</w:t>
            </w:r>
            <w:r w:rsidRPr="00B04AB4">
              <w:rPr>
                <w:sz w:val="22"/>
                <w:szCs w:val="22"/>
              </w:rPr>
              <w:t>:</w:t>
            </w:r>
          </w:p>
          <w:p w14:paraId="59D47E69" w14:textId="77777777" w:rsidR="00024347" w:rsidRPr="00B04AB4" w:rsidRDefault="00024347" w:rsidP="00024347">
            <w:pPr>
              <w:numPr>
                <w:ilvl w:val="0"/>
                <w:numId w:val="2"/>
              </w:numPr>
              <w:tabs>
                <w:tab w:val="clear" w:pos="1440"/>
                <w:tab w:val="left" w:pos="-1440"/>
              </w:tabs>
              <w:ind w:left="669" w:hanging="669"/>
              <w:rPr>
                <w:color w:val="000000"/>
                <w:sz w:val="22"/>
                <w:szCs w:val="22"/>
              </w:rPr>
            </w:pPr>
            <w:r w:rsidRPr="00B04AB4">
              <w:rPr>
                <w:color w:val="000000"/>
                <w:sz w:val="22"/>
                <w:szCs w:val="22"/>
              </w:rPr>
              <w:t>Where programs are provided for eligible students three and four years of age such programs shall be developmentally appropriate and specially designed for students ages three and four years.</w:t>
            </w:r>
          </w:p>
          <w:p w14:paraId="48025730" w14:textId="77777777" w:rsidR="00024347" w:rsidRPr="00B04AB4" w:rsidRDefault="00024347" w:rsidP="00024347">
            <w:pPr>
              <w:numPr>
                <w:ilvl w:val="0"/>
                <w:numId w:val="2"/>
              </w:numPr>
              <w:tabs>
                <w:tab w:val="clear" w:pos="1440"/>
                <w:tab w:val="left" w:pos="-1440"/>
              </w:tabs>
              <w:ind w:left="669" w:hanging="669"/>
              <w:rPr>
                <w:color w:val="000000"/>
                <w:sz w:val="22"/>
                <w:szCs w:val="22"/>
              </w:rPr>
            </w:pPr>
            <w:r w:rsidRPr="00B04AB4">
              <w:rPr>
                <w:color w:val="000000"/>
                <w:sz w:val="22"/>
                <w:szCs w:val="22"/>
              </w:rPr>
              <w:t>Reserved</w:t>
            </w:r>
          </w:p>
          <w:p w14:paraId="1CD7AC7F" w14:textId="77777777" w:rsidR="00024347" w:rsidRPr="001204E4" w:rsidRDefault="00024347" w:rsidP="00024347">
            <w:pPr>
              <w:numPr>
                <w:ilvl w:val="0"/>
                <w:numId w:val="2"/>
              </w:numPr>
              <w:tabs>
                <w:tab w:val="clear" w:pos="1440"/>
                <w:tab w:val="left" w:pos="-1440"/>
              </w:tabs>
              <w:ind w:left="669" w:hanging="669"/>
              <w:rPr>
                <w:color w:val="000000"/>
              </w:rPr>
            </w:pPr>
            <w:r w:rsidRPr="00B04AB4">
              <w:rPr>
                <w:color w:val="000000"/>
                <w:sz w:val="22"/>
                <w:szCs w:val="22"/>
              </w:rPr>
              <w:t>Where appropriate the Team allows a student to remain in a program designed for three and four year old students for the duration of the school year in which the student turns five years old (including the summer</w:t>
            </w:r>
            <w:r w:rsidRPr="001204E4">
              <w:rPr>
                <w:color w:val="000000"/>
              </w:rPr>
              <w:t xml:space="preserve"> </w:t>
            </w:r>
            <w:r w:rsidRPr="00B04AB4">
              <w:rPr>
                <w:color w:val="000000"/>
                <w:sz w:val="22"/>
                <w:szCs w:val="22"/>
              </w:rPr>
              <w:t>following the date of the student's fifth birthday).</w:t>
            </w:r>
          </w:p>
          <w:p w14:paraId="190158BC" w14:textId="77777777" w:rsidR="00024347" w:rsidRPr="001204E4" w:rsidRDefault="00024347" w:rsidP="00024347">
            <w:pPr>
              <w:tabs>
                <w:tab w:val="left" w:pos="-1440"/>
              </w:tabs>
              <w:ind w:left="669"/>
              <w:rPr>
                <w:color w:val="000000"/>
              </w:rPr>
            </w:pPr>
          </w:p>
          <w:p w14:paraId="63B5DA8B" w14:textId="77777777" w:rsidR="00024347" w:rsidRPr="00B04AB4" w:rsidRDefault="00024347" w:rsidP="00024347">
            <w:pPr>
              <w:tabs>
                <w:tab w:val="left" w:pos="-1440"/>
              </w:tabs>
              <w:rPr>
                <w:color w:val="000000"/>
                <w:sz w:val="22"/>
                <w:szCs w:val="22"/>
              </w:rPr>
            </w:pPr>
            <w:r w:rsidRPr="00B04AB4">
              <w:rPr>
                <w:color w:val="000000"/>
                <w:sz w:val="22"/>
                <w:szCs w:val="22"/>
                <w:u w:val="single"/>
              </w:rPr>
              <w:t>Types of Settings:</w:t>
            </w:r>
            <w:r w:rsidRPr="00B04AB4">
              <w:rPr>
                <w:color w:val="000000"/>
                <w:sz w:val="22"/>
                <w:szCs w:val="22"/>
              </w:rPr>
              <w:t xml:space="preserve"> </w:t>
            </w:r>
          </w:p>
          <w:p w14:paraId="528DF3D1" w14:textId="77777777" w:rsidR="00024347" w:rsidRPr="001204E4" w:rsidRDefault="00024347" w:rsidP="00024347">
            <w:pPr>
              <w:pStyle w:val="BodyTextIndent2"/>
              <w:ind w:left="0"/>
            </w:pPr>
            <w:r w:rsidRPr="001204E4">
              <w:t>Substantially separate programs</w:t>
            </w:r>
            <w:r w:rsidRPr="001204E4">
              <w:rPr>
                <w:u w:val="single"/>
              </w:rPr>
              <w:t xml:space="preserve"> </w:t>
            </w:r>
            <w:r w:rsidRPr="001204E4">
              <w:t xml:space="preserve">for young students are located in a public </w:t>
            </w:r>
          </w:p>
          <w:p w14:paraId="2ACF734A" w14:textId="77777777" w:rsidR="00024347" w:rsidRPr="001204E4" w:rsidRDefault="00024347" w:rsidP="00024347">
            <w:pPr>
              <w:pStyle w:val="BodyTextIndent2"/>
            </w:pPr>
            <w:r w:rsidRPr="001204E4">
              <w:t>School classroom or facility that serves primarily or solely students with disabilities.</w:t>
            </w:r>
          </w:p>
          <w:p w14:paraId="7386B9F8" w14:textId="47E3CCF9" w:rsidR="00024347" w:rsidRPr="001204E4" w:rsidRDefault="00024347" w:rsidP="00024347">
            <w:pPr>
              <w:pStyle w:val="BodyTextIndent2"/>
            </w:pPr>
            <w:r w:rsidRPr="001204E4">
              <w:t xml:space="preserve"> Substantially separate programs adhere to the following standards: </w:t>
            </w:r>
          </w:p>
          <w:p w14:paraId="12994201" w14:textId="77777777" w:rsidR="00024347" w:rsidRPr="001204E4" w:rsidRDefault="00024347" w:rsidP="00024347">
            <w:pPr>
              <w:pStyle w:val="BodyTextIndent2"/>
              <w:numPr>
                <w:ilvl w:val="0"/>
                <w:numId w:val="3"/>
              </w:numPr>
            </w:pPr>
            <w:r w:rsidRPr="001204E4">
              <w:t>Substantially separate programs are programs in which more than 50% of the students have disabilities.</w:t>
            </w:r>
          </w:p>
          <w:p w14:paraId="1C85CADA" w14:textId="77777777" w:rsidR="00024347" w:rsidRPr="001204E4" w:rsidRDefault="00024347" w:rsidP="00024347">
            <w:pPr>
              <w:pStyle w:val="BodyTextIndent2"/>
              <w:numPr>
                <w:ilvl w:val="0"/>
                <w:numId w:val="3"/>
              </w:numPr>
            </w:pPr>
            <w:r w:rsidRPr="001204E4">
              <w:t>Substantially separate programs operated by the collaborative limit class sizes to 9 students with 1 teacher and 1 aide.</w:t>
            </w:r>
            <w:bookmarkEnd w:id="10"/>
          </w:p>
          <w:p w14:paraId="53C3C04C" w14:textId="77777777" w:rsidR="00024347" w:rsidRPr="001204E4" w:rsidRDefault="00024347" w:rsidP="00024347"/>
          <w:p w14:paraId="17B4F8CE" w14:textId="77777777" w:rsidR="00024347" w:rsidRPr="00BC6D90" w:rsidRDefault="00024347" w:rsidP="00024347">
            <w:pPr>
              <w:rPr>
                <w:b/>
                <w:sz w:val="22"/>
                <w:szCs w:val="22"/>
              </w:rPr>
            </w:pPr>
            <w:r w:rsidRPr="00BC6D90">
              <w:rPr>
                <w:b/>
                <w:sz w:val="22"/>
                <w:szCs w:val="22"/>
              </w:rPr>
              <w:lastRenderedPageBreak/>
              <w:t>State Requirements</w:t>
            </w:r>
            <w:r w:rsidRPr="00BC6D90">
              <w:rPr>
                <w:b/>
                <w:sz w:val="22"/>
                <w:szCs w:val="22"/>
              </w:rPr>
              <w:tab/>
            </w:r>
            <w:r w:rsidRPr="00BC6D90">
              <w:rPr>
                <w:b/>
                <w:sz w:val="22"/>
                <w:szCs w:val="22"/>
              </w:rPr>
              <w:tab/>
            </w:r>
            <w:r w:rsidRPr="00BC6D90">
              <w:rPr>
                <w:b/>
                <w:sz w:val="22"/>
                <w:szCs w:val="22"/>
              </w:rPr>
              <w:tab/>
              <w:t xml:space="preserve">Federal Requirements </w:t>
            </w:r>
          </w:p>
          <w:p w14:paraId="16D8CC0D" w14:textId="14B9BE78" w:rsidR="009D3934" w:rsidRPr="00C3088A" w:rsidRDefault="00024347" w:rsidP="00024347">
            <w:pPr>
              <w:rPr>
                <w:sz w:val="22"/>
                <w:szCs w:val="22"/>
              </w:rPr>
            </w:pPr>
            <w:r w:rsidRPr="00BC6D90">
              <w:rPr>
                <w:sz w:val="22"/>
                <w:szCs w:val="22"/>
              </w:rPr>
              <w:t>603 CMR 28.06(7)</w:t>
            </w:r>
            <w:r w:rsidRPr="00BC6D90">
              <w:rPr>
                <w:sz w:val="22"/>
                <w:szCs w:val="22"/>
              </w:rPr>
              <w:tab/>
            </w:r>
            <w:r w:rsidRPr="00BC6D90">
              <w:rPr>
                <w:sz w:val="22"/>
                <w:szCs w:val="22"/>
              </w:rPr>
              <w:tab/>
            </w:r>
            <w:r w:rsidRPr="00BC6D90">
              <w:rPr>
                <w:sz w:val="22"/>
                <w:szCs w:val="22"/>
              </w:rPr>
              <w:tab/>
            </w:r>
            <w:r w:rsidRPr="00BC6D90">
              <w:rPr>
                <w:snapToGrid w:val="0"/>
                <w:sz w:val="22"/>
                <w:szCs w:val="22"/>
              </w:rPr>
              <w:t>34 CFR</w:t>
            </w:r>
            <w:r w:rsidRPr="00BC6D90">
              <w:rPr>
                <w:sz w:val="22"/>
                <w:szCs w:val="22"/>
              </w:rPr>
              <w:t xml:space="preserve"> 300.101(b); 300.124(b); </w:t>
            </w:r>
            <w:r w:rsidRPr="00BC6D90">
              <w:rPr>
                <w:color w:val="000000"/>
                <w:sz w:val="22"/>
                <w:szCs w:val="22"/>
              </w:rPr>
              <w:t>300.323(b)</w:t>
            </w:r>
          </w:p>
          <w:p w14:paraId="7AE3299A" w14:textId="4EDCFEC8" w:rsidR="00A55F40" w:rsidRPr="00F571CE" w:rsidRDefault="00A55F40" w:rsidP="00A02E7B">
            <w:pPr>
              <w:rPr>
                <w:sz w:val="22"/>
              </w:rPr>
            </w:pPr>
          </w:p>
        </w:tc>
        <w:tc>
          <w:tcPr>
            <w:tcW w:w="3433" w:type="dxa"/>
          </w:tcPr>
          <w:p w14:paraId="77BFFFAA" w14:textId="77777777" w:rsidR="00A55F40" w:rsidRPr="00F571CE" w:rsidRDefault="00A55F40" w:rsidP="00086BFC">
            <w:pPr>
              <w:rPr>
                <w:sz w:val="22"/>
              </w:rPr>
            </w:pPr>
          </w:p>
          <w:p w14:paraId="79386195" w14:textId="77777777" w:rsidR="00A55F40" w:rsidRDefault="00CA03C4" w:rsidP="005B46A5">
            <w:pPr>
              <w:rPr>
                <w:sz w:val="22"/>
              </w:rPr>
            </w:pPr>
            <w:r>
              <w:rPr>
                <w:sz w:val="22"/>
              </w:rPr>
              <w:t>Documentation</w:t>
            </w:r>
          </w:p>
          <w:p w14:paraId="62A6EBD9" w14:textId="77777777" w:rsidR="00CA03C4" w:rsidRDefault="00CA03C4" w:rsidP="005B46A5">
            <w:pPr>
              <w:rPr>
                <w:sz w:val="22"/>
              </w:rPr>
            </w:pPr>
          </w:p>
          <w:p w14:paraId="1E953C1F" w14:textId="766A6B2B" w:rsidR="00CA03C4" w:rsidRPr="00F571CE" w:rsidRDefault="00CA03C4" w:rsidP="005B46A5">
            <w:pPr>
              <w:rPr>
                <w:sz w:val="22"/>
              </w:rPr>
            </w:pPr>
            <w:r>
              <w:rPr>
                <w:sz w:val="22"/>
              </w:rPr>
              <w:t>Interviews</w:t>
            </w:r>
          </w:p>
        </w:tc>
      </w:tr>
    </w:tbl>
    <w:p w14:paraId="7C39E793" w14:textId="77777777" w:rsidR="00B1120C" w:rsidRPr="00F571CE" w:rsidRDefault="00B1120C" w:rsidP="00086BFC">
      <w:pPr>
        <w:pStyle w:val="BodyTextIndent"/>
        <w:ind w:left="0"/>
      </w:pPr>
    </w:p>
    <w:tbl>
      <w:tblPr>
        <w:tblW w:w="13536" w:type="dxa"/>
        <w:tblInd w:w="681"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141" w:type="dxa"/>
          <w:right w:w="141" w:type="dxa"/>
        </w:tblCellMar>
        <w:tblLook w:val="0000" w:firstRow="0" w:lastRow="0" w:firstColumn="0" w:lastColumn="0" w:noHBand="0" w:noVBand="0"/>
      </w:tblPr>
      <w:tblGrid>
        <w:gridCol w:w="1584"/>
        <w:gridCol w:w="8980"/>
        <w:gridCol w:w="2972"/>
      </w:tblGrid>
      <w:tr w:rsidR="00A55F40" w:rsidRPr="00F571CE" w14:paraId="63A146F4" w14:textId="77777777" w:rsidTr="00B43EAD">
        <w:trPr>
          <w:trHeight w:val="669"/>
          <w:tblHeader/>
        </w:trPr>
        <w:tc>
          <w:tcPr>
            <w:tcW w:w="1584" w:type="dxa"/>
            <w:vAlign w:val="center"/>
          </w:tcPr>
          <w:p w14:paraId="5475DF0C" w14:textId="77777777" w:rsidR="00A55F40" w:rsidRPr="00F571CE" w:rsidRDefault="00A55F40" w:rsidP="00A91951">
            <w:pPr>
              <w:rPr>
                <w:b/>
                <w:sz w:val="21"/>
              </w:rPr>
            </w:pPr>
            <w:r w:rsidRPr="00F571CE">
              <w:rPr>
                <w:b/>
                <w:sz w:val="21"/>
              </w:rPr>
              <w:t xml:space="preserve"> CRITERION</w:t>
            </w:r>
          </w:p>
          <w:p w14:paraId="48FAB7E2" w14:textId="77777777" w:rsidR="00A55F40" w:rsidRPr="00F571CE" w:rsidRDefault="00A55F40" w:rsidP="00086BFC">
            <w:pPr>
              <w:jc w:val="center"/>
              <w:rPr>
                <w:b/>
                <w:sz w:val="21"/>
              </w:rPr>
            </w:pPr>
            <w:r w:rsidRPr="00F571CE">
              <w:rPr>
                <w:b/>
                <w:sz w:val="21"/>
              </w:rPr>
              <w:t>NUMBER</w:t>
            </w:r>
          </w:p>
        </w:tc>
        <w:tc>
          <w:tcPr>
            <w:tcW w:w="8980" w:type="dxa"/>
            <w:vAlign w:val="center"/>
          </w:tcPr>
          <w:p w14:paraId="76B8C956" w14:textId="39559A49" w:rsidR="00A55F40" w:rsidRPr="00F571CE" w:rsidRDefault="00A55F40" w:rsidP="007D7FAA">
            <w:pPr>
              <w:tabs>
                <w:tab w:val="center" w:pos="4674"/>
                <w:tab w:val="left" w:pos="5040"/>
                <w:tab w:val="left" w:pos="5760"/>
                <w:tab w:val="left" w:pos="6480"/>
                <w:tab w:val="left" w:pos="7200"/>
                <w:tab w:val="left" w:pos="7920"/>
                <w:tab w:val="left" w:pos="8640"/>
                <w:tab w:val="left" w:pos="9360"/>
              </w:tabs>
              <w:jc w:val="center"/>
              <w:rPr>
                <w:b/>
                <w:sz w:val="21"/>
              </w:rPr>
            </w:pPr>
            <w:r w:rsidRPr="00F571CE">
              <w:rPr>
                <w:b/>
                <w:sz w:val="21"/>
              </w:rPr>
              <w:t>STUDENT SUPPORT SERVICES</w:t>
            </w:r>
          </w:p>
        </w:tc>
        <w:tc>
          <w:tcPr>
            <w:tcW w:w="2972" w:type="dxa"/>
            <w:vAlign w:val="center"/>
          </w:tcPr>
          <w:p w14:paraId="2A10DAA9" w14:textId="49E11720" w:rsidR="00A55F40" w:rsidRPr="00F571CE" w:rsidRDefault="00DA165F" w:rsidP="00086BFC">
            <w:pPr>
              <w:jc w:val="center"/>
              <w:rPr>
                <w:b/>
                <w:sz w:val="21"/>
              </w:rPr>
            </w:pPr>
            <w:r w:rsidRPr="00F571CE">
              <w:rPr>
                <w:b/>
                <w:sz w:val="22"/>
              </w:rPr>
              <w:t>Source</w:t>
            </w:r>
            <w:r w:rsidR="00A02E7B">
              <w:rPr>
                <w:b/>
                <w:sz w:val="22"/>
              </w:rPr>
              <w:t>s</w:t>
            </w:r>
            <w:r w:rsidRPr="00F571CE">
              <w:rPr>
                <w:b/>
                <w:sz w:val="22"/>
              </w:rPr>
              <w:t xml:space="preserve"> of Information</w:t>
            </w:r>
          </w:p>
        </w:tc>
      </w:tr>
      <w:tr w:rsidR="00A55F40" w:rsidRPr="00F571CE" w14:paraId="5B687014" w14:textId="77777777" w:rsidTr="00B43EAD">
        <w:tc>
          <w:tcPr>
            <w:tcW w:w="1584" w:type="dxa"/>
          </w:tcPr>
          <w:p w14:paraId="3D2BFC5F" w14:textId="77777777" w:rsidR="00646E78" w:rsidRDefault="00646E78" w:rsidP="00086BFC">
            <w:pPr>
              <w:jc w:val="center"/>
              <w:rPr>
                <w:color w:val="000000"/>
                <w:sz w:val="22"/>
              </w:rPr>
            </w:pPr>
          </w:p>
          <w:p w14:paraId="19E89C4E" w14:textId="77777777" w:rsidR="00A55F40" w:rsidRDefault="00A816B3" w:rsidP="00086BFC">
            <w:pPr>
              <w:jc w:val="center"/>
              <w:rPr>
                <w:color w:val="000000"/>
                <w:sz w:val="22"/>
              </w:rPr>
            </w:pPr>
            <w:r>
              <w:rPr>
                <w:color w:val="000000"/>
                <w:sz w:val="22"/>
              </w:rPr>
              <w:t>C</w:t>
            </w:r>
            <w:r w:rsidR="00A55F40" w:rsidRPr="00F571CE">
              <w:rPr>
                <w:color w:val="000000"/>
                <w:sz w:val="22"/>
              </w:rPr>
              <w:t>SE 43</w:t>
            </w:r>
          </w:p>
          <w:p w14:paraId="5B7D9A68" w14:textId="58354B1B" w:rsidR="00024347" w:rsidRPr="00F571CE" w:rsidRDefault="00024347" w:rsidP="00086BFC">
            <w:pPr>
              <w:jc w:val="center"/>
              <w:rPr>
                <w:color w:val="000000"/>
                <w:sz w:val="22"/>
              </w:rPr>
            </w:pPr>
            <w:r>
              <w:rPr>
                <w:color w:val="000000"/>
                <w:sz w:val="22"/>
              </w:rPr>
              <w:t>(RESERVED)</w:t>
            </w:r>
          </w:p>
        </w:tc>
        <w:tc>
          <w:tcPr>
            <w:tcW w:w="8980" w:type="dxa"/>
          </w:tcPr>
          <w:p w14:paraId="3E01CA92" w14:textId="77777777" w:rsidR="0076109C" w:rsidRDefault="0076109C" w:rsidP="00024347">
            <w:pPr>
              <w:pStyle w:val="Heading8"/>
              <w:rPr>
                <w:color w:val="000000"/>
                <w:szCs w:val="22"/>
              </w:rPr>
            </w:pPr>
          </w:p>
          <w:p w14:paraId="5B133E98" w14:textId="5E09EE24" w:rsidR="00024347" w:rsidRPr="00C3088A" w:rsidRDefault="00024347" w:rsidP="00024347">
            <w:pPr>
              <w:pStyle w:val="Heading8"/>
              <w:rPr>
                <w:color w:val="000000"/>
                <w:szCs w:val="22"/>
              </w:rPr>
            </w:pPr>
            <w:r w:rsidRPr="00C3088A">
              <w:rPr>
                <w:color w:val="000000"/>
                <w:szCs w:val="22"/>
              </w:rPr>
              <w:t>Behavioral interventions</w:t>
            </w:r>
          </w:p>
          <w:p w14:paraId="0C5534D9" w14:textId="351290AF" w:rsidR="00024347" w:rsidRDefault="00024347" w:rsidP="00024347">
            <w:pPr>
              <w:rPr>
                <w:color w:val="000000"/>
                <w:sz w:val="22"/>
                <w:szCs w:val="22"/>
              </w:rPr>
            </w:pPr>
            <w:bookmarkStart w:id="11" w:name="CRIT_CSE_43"/>
            <w:r w:rsidRPr="00BC6D90">
              <w:rPr>
                <w:color w:val="000000"/>
                <w:sz w:val="22"/>
                <w:szCs w:val="22"/>
              </w:rPr>
              <w:t>For a student whose behavior impedes their learning or the learning of others, the Team considers the student’s behavior including positive behavioral interventions and the possible need for a functional behavioral assessment.</w:t>
            </w:r>
            <w:bookmarkEnd w:id="11"/>
          </w:p>
          <w:p w14:paraId="244563B7" w14:textId="77777777" w:rsidR="00AD17AB" w:rsidRPr="00BC6D90" w:rsidRDefault="00AD17AB" w:rsidP="00024347">
            <w:pPr>
              <w:rPr>
                <w:color w:val="000000"/>
                <w:sz w:val="22"/>
                <w:szCs w:val="22"/>
              </w:rPr>
            </w:pPr>
          </w:p>
          <w:p w14:paraId="3BD92453" w14:textId="21931AB6" w:rsidR="00024347" w:rsidRPr="00BC6D90" w:rsidRDefault="00024347" w:rsidP="00024347">
            <w:pPr>
              <w:rPr>
                <w:b/>
                <w:color w:val="000000"/>
                <w:sz w:val="22"/>
                <w:szCs w:val="22"/>
              </w:rPr>
            </w:pPr>
            <w:r w:rsidRPr="00BC6D90">
              <w:rPr>
                <w:b/>
                <w:color w:val="000000"/>
                <w:sz w:val="22"/>
                <w:szCs w:val="22"/>
              </w:rPr>
              <w:t>State Requirements</w:t>
            </w:r>
            <w:r w:rsidRPr="00BC6D90">
              <w:rPr>
                <w:b/>
                <w:color w:val="000000"/>
                <w:sz w:val="22"/>
                <w:szCs w:val="22"/>
              </w:rPr>
              <w:tab/>
            </w:r>
            <w:r w:rsidRPr="00BC6D90">
              <w:rPr>
                <w:b/>
                <w:color w:val="000000"/>
                <w:sz w:val="22"/>
                <w:szCs w:val="22"/>
              </w:rPr>
              <w:tab/>
            </w:r>
            <w:r w:rsidRPr="00BC6D90">
              <w:rPr>
                <w:b/>
                <w:color w:val="000000"/>
                <w:sz w:val="22"/>
                <w:szCs w:val="22"/>
              </w:rPr>
              <w:tab/>
            </w:r>
            <w:r w:rsidR="00AD17AB">
              <w:rPr>
                <w:b/>
                <w:color w:val="000000"/>
                <w:sz w:val="22"/>
                <w:szCs w:val="22"/>
              </w:rPr>
              <w:t xml:space="preserve">                        </w:t>
            </w:r>
            <w:r w:rsidRPr="00BC6D90">
              <w:rPr>
                <w:b/>
                <w:color w:val="000000"/>
                <w:sz w:val="22"/>
                <w:szCs w:val="22"/>
              </w:rPr>
              <w:t xml:space="preserve">Federal Requirements </w:t>
            </w:r>
          </w:p>
          <w:p w14:paraId="14536689" w14:textId="29BAE374" w:rsidR="00024347" w:rsidRPr="00BC6D90" w:rsidRDefault="00AD17AB" w:rsidP="00024347">
            <w:pPr>
              <w:rPr>
                <w:color w:val="000000"/>
                <w:sz w:val="22"/>
                <w:szCs w:val="22"/>
              </w:rPr>
            </w:pPr>
            <w:r w:rsidRPr="00BC6D90">
              <w:rPr>
                <w:color w:val="000000"/>
                <w:sz w:val="22"/>
                <w:szCs w:val="22"/>
              </w:rPr>
              <w:t>SE 43 is related to State Performance Plan</w:t>
            </w:r>
            <w:r w:rsidR="00024347" w:rsidRPr="00BC6D90">
              <w:rPr>
                <w:color w:val="000000"/>
                <w:sz w:val="22"/>
                <w:szCs w:val="22"/>
              </w:rPr>
              <w:tab/>
            </w:r>
            <w:r>
              <w:rPr>
                <w:snapToGrid w:val="0"/>
                <w:color w:val="000000"/>
                <w:sz w:val="22"/>
                <w:szCs w:val="22"/>
              </w:rPr>
              <w:t xml:space="preserve">          </w:t>
            </w:r>
            <w:r w:rsidR="00024347" w:rsidRPr="00BC6D90">
              <w:rPr>
                <w:snapToGrid w:val="0"/>
                <w:color w:val="000000"/>
                <w:sz w:val="22"/>
                <w:szCs w:val="22"/>
              </w:rPr>
              <w:t xml:space="preserve"> CFR</w:t>
            </w:r>
            <w:r w:rsidR="00024347" w:rsidRPr="00BC6D90">
              <w:rPr>
                <w:color w:val="000000"/>
                <w:sz w:val="22"/>
                <w:szCs w:val="22"/>
              </w:rPr>
              <w:t xml:space="preserve"> 300.324(a)(2)(i)</w:t>
            </w:r>
          </w:p>
          <w:p w14:paraId="61FECFD6" w14:textId="53290591" w:rsidR="007B3A4B" w:rsidRDefault="00024347" w:rsidP="00AD17AB">
            <w:pPr>
              <w:rPr>
                <w:b/>
                <w:bCs/>
                <w:color w:val="000000"/>
                <w:sz w:val="22"/>
                <w:szCs w:val="22"/>
              </w:rPr>
            </w:pPr>
            <w:r w:rsidRPr="00BC6D90">
              <w:rPr>
                <w:color w:val="000000"/>
                <w:sz w:val="22"/>
                <w:szCs w:val="22"/>
              </w:rPr>
              <w:t>Indicator 4.</w:t>
            </w:r>
            <w:r w:rsidR="00AD17AB">
              <w:rPr>
                <w:color w:val="000000"/>
                <w:sz w:val="22"/>
                <w:szCs w:val="22"/>
              </w:rPr>
              <w:t xml:space="preserve"> </w:t>
            </w:r>
          </w:p>
          <w:p w14:paraId="4C7D829B" w14:textId="7536F782" w:rsidR="00A55F40" w:rsidRPr="007B3A4B" w:rsidRDefault="00024347" w:rsidP="007B3A4B">
            <w:pPr>
              <w:rPr>
                <w:color w:val="000000"/>
              </w:rPr>
            </w:pPr>
            <w:r w:rsidRPr="007B3A4B">
              <w:rPr>
                <w:color w:val="000000"/>
                <w:sz w:val="22"/>
                <w:szCs w:val="22"/>
              </w:rPr>
              <w:t>(See</w:t>
            </w:r>
            <w:r w:rsidR="003D45B3">
              <w:t xml:space="preserve"> </w:t>
            </w:r>
            <w:hyperlink r:id="rId19" w:history="1">
              <w:r w:rsidR="003D45B3" w:rsidRPr="003D45B3">
                <w:rPr>
                  <w:rStyle w:val="Hyperlink"/>
                  <w:sz w:val="22"/>
                  <w:szCs w:val="22"/>
                </w:rPr>
                <w:t>https://www.doe.mass.edu/sped/spp/maspp.html</w:t>
              </w:r>
            </w:hyperlink>
            <w:r w:rsidRPr="007B3A4B">
              <w:rPr>
                <w:color w:val="000000"/>
                <w:sz w:val="22"/>
                <w:szCs w:val="22"/>
              </w:rPr>
              <w:t>.)</w:t>
            </w:r>
          </w:p>
        </w:tc>
        <w:tc>
          <w:tcPr>
            <w:tcW w:w="2972" w:type="dxa"/>
          </w:tcPr>
          <w:p w14:paraId="0608563E" w14:textId="77777777" w:rsidR="00A55F40" w:rsidRPr="00F571CE" w:rsidRDefault="00A55F40" w:rsidP="00086BFC">
            <w:pPr>
              <w:rPr>
                <w:color w:val="000000"/>
                <w:sz w:val="22"/>
              </w:rPr>
            </w:pPr>
          </w:p>
          <w:p w14:paraId="18284193" w14:textId="790F5F4F" w:rsidR="00A55F40" w:rsidRPr="00F571CE" w:rsidRDefault="00CA03C4" w:rsidP="005B46A5">
            <w:pPr>
              <w:rPr>
                <w:color w:val="000000"/>
                <w:sz w:val="22"/>
              </w:rPr>
            </w:pPr>
            <w:r>
              <w:rPr>
                <w:color w:val="000000"/>
                <w:sz w:val="22"/>
              </w:rPr>
              <w:t>Interviews</w:t>
            </w:r>
          </w:p>
        </w:tc>
      </w:tr>
      <w:tr w:rsidR="00A55F40" w:rsidRPr="00F571CE" w14:paraId="572B45FE" w14:textId="77777777" w:rsidTr="00B43EAD">
        <w:tc>
          <w:tcPr>
            <w:tcW w:w="1584" w:type="dxa"/>
          </w:tcPr>
          <w:p w14:paraId="50A09AA3" w14:textId="77777777" w:rsidR="00A55F40" w:rsidRDefault="00A55F40" w:rsidP="00086BFC">
            <w:pPr>
              <w:jc w:val="center"/>
              <w:rPr>
                <w:sz w:val="22"/>
              </w:rPr>
            </w:pPr>
          </w:p>
          <w:p w14:paraId="3C594438" w14:textId="0B4C8C50" w:rsidR="00A55F40" w:rsidRPr="00F571CE" w:rsidRDefault="00A816B3" w:rsidP="00086BFC">
            <w:pPr>
              <w:jc w:val="center"/>
              <w:rPr>
                <w:sz w:val="22"/>
              </w:rPr>
            </w:pPr>
            <w:r>
              <w:rPr>
                <w:sz w:val="22"/>
              </w:rPr>
              <w:t>C</w:t>
            </w:r>
            <w:r w:rsidR="00A55F40">
              <w:rPr>
                <w:sz w:val="22"/>
              </w:rPr>
              <w:t>SE 44</w:t>
            </w:r>
          </w:p>
        </w:tc>
        <w:tc>
          <w:tcPr>
            <w:tcW w:w="8980" w:type="dxa"/>
          </w:tcPr>
          <w:p w14:paraId="11DC59A7" w14:textId="77777777" w:rsidR="00752A72" w:rsidRPr="007B3A4B" w:rsidRDefault="00752A72" w:rsidP="00752A72">
            <w:pPr>
              <w:pStyle w:val="Heading8"/>
              <w:rPr>
                <w:b w:val="0"/>
                <w:bCs/>
                <w:szCs w:val="22"/>
              </w:rPr>
            </w:pPr>
          </w:p>
          <w:p w14:paraId="63D9A5D7" w14:textId="2452A6F9" w:rsidR="00752A72" w:rsidRPr="00AD1EDE" w:rsidRDefault="00752A72" w:rsidP="00752A72">
            <w:pPr>
              <w:pStyle w:val="Heading8"/>
              <w:rPr>
                <w:szCs w:val="22"/>
              </w:rPr>
            </w:pPr>
            <w:r w:rsidRPr="00AD1EDE">
              <w:rPr>
                <w:szCs w:val="22"/>
              </w:rPr>
              <w:t>Procedure for recording suspensions</w:t>
            </w:r>
          </w:p>
          <w:p w14:paraId="433B903A" w14:textId="77777777" w:rsidR="00752A72" w:rsidRPr="0076109C" w:rsidRDefault="00752A72" w:rsidP="007D7FAA">
            <w:pPr>
              <w:rPr>
                <w:bCs/>
              </w:rPr>
            </w:pPr>
          </w:p>
          <w:p w14:paraId="2FBC2138" w14:textId="616D5685" w:rsidR="00752A72" w:rsidRPr="007B3A4B" w:rsidRDefault="00752A72" w:rsidP="00752A72">
            <w:pPr>
              <w:rPr>
                <w:bCs/>
                <w:sz w:val="22"/>
                <w:szCs w:val="22"/>
              </w:rPr>
            </w:pPr>
            <w:r w:rsidRPr="007B3A4B">
              <w:rPr>
                <w:bCs/>
                <w:sz w:val="22"/>
                <w:szCs w:val="22"/>
              </w:rPr>
              <w:t>The collaborative has a procedure to record the number and duration of suspensions from any part of the student’s program, including suspensions from special transportation prescribed by the IEP.</w:t>
            </w:r>
          </w:p>
          <w:p w14:paraId="3BB66D5D" w14:textId="77777777" w:rsidR="00A02E7B" w:rsidRPr="007B3A4B" w:rsidRDefault="00A02E7B" w:rsidP="009D1791">
            <w:pPr>
              <w:pStyle w:val="Heading8"/>
              <w:rPr>
                <w:b w:val="0"/>
                <w:bCs/>
                <w:szCs w:val="22"/>
              </w:rPr>
            </w:pPr>
          </w:p>
          <w:p w14:paraId="3AE50007" w14:textId="5A7D917E" w:rsidR="00A55F40" w:rsidRPr="00AD1EDE" w:rsidRDefault="00A55F40" w:rsidP="009D1791">
            <w:pPr>
              <w:pStyle w:val="Heading8"/>
              <w:rPr>
                <w:szCs w:val="22"/>
              </w:rPr>
            </w:pPr>
            <w:r w:rsidRPr="007B3A4B">
              <w:rPr>
                <w:b w:val="0"/>
                <w:bCs/>
                <w:szCs w:val="22"/>
              </w:rPr>
              <w:tab/>
            </w:r>
            <w:r w:rsidRPr="007B3A4B">
              <w:rPr>
                <w:b w:val="0"/>
                <w:bCs/>
                <w:szCs w:val="22"/>
              </w:rPr>
              <w:tab/>
            </w:r>
            <w:r w:rsidRPr="007B3A4B">
              <w:rPr>
                <w:b w:val="0"/>
                <w:bCs/>
                <w:szCs w:val="22"/>
              </w:rPr>
              <w:tab/>
            </w:r>
            <w:r w:rsidR="00023CC2" w:rsidRPr="007B3A4B">
              <w:rPr>
                <w:b w:val="0"/>
                <w:bCs/>
                <w:szCs w:val="22"/>
              </w:rPr>
              <w:t xml:space="preserve">                          </w:t>
            </w:r>
            <w:r w:rsidR="00B211D7">
              <w:rPr>
                <w:b w:val="0"/>
                <w:bCs/>
                <w:szCs w:val="22"/>
              </w:rPr>
              <w:t xml:space="preserve">                       </w:t>
            </w:r>
            <w:r w:rsidR="00023CC2" w:rsidRPr="007B3A4B">
              <w:rPr>
                <w:b w:val="0"/>
                <w:bCs/>
                <w:szCs w:val="22"/>
              </w:rPr>
              <w:t xml:space="preserve"> </w:t>
            </w:r>
            <w:r w:rsidRPr="00AD1EDE">
              <w:rPr>
                <w:szCs w:val="22"/>
              </w:rPr>
              <w:t xml:space="preserve">Federal Requirements </w:t>
            </w:r>
          </w:p>
          <w:p w14:paraId="7E3ED1A0" w14:textId="2B1B7335" w:rsidR="00A55F40" w:rsidRPr="0076109C" w:rsidRDefault="00A55F40" w:rsidP="009D1791">
            <w:pPr>
              <w:rPr>
                <w:bCs/>
                <w:sz w:val="22"/>
                <w:szCs w:val="22"/>
              </w:rPr>
            </w:pPr>
            <w:r w:rsidRPr="0076109C">
              <w:rPr>
                <w:bCs/>
                <w:sz w:val="22"/>
                <w:szCs w:val="22"/>
              </w:rPr>
              <w:t xml:space="preserve">                                                                 </w:t>
            </w:r>
            <w:r w:rsidR="00B211D7">
              <w:rPr>
                <w:bCs/>
                <w:sz w:val="22"/>
                <w:szCs w:val="22"/>
              </w:rPr>
              <w:t xml:space="preserve">                       </w:t>
            </w:r>
            <w:r w:rsidRPr="0076109C">
              <w:rPr>
                <w:bCs/>
                <w:sz w:val="22"/>
                <w:szCs w:val="22"/>
              </w:rPr>
              <w:t xml:space="preserve"> </w:t>
            </w:r>
            <w:r w:rsidRPr="0076109C">
              <w:rPr>
                <w:bCs/>
                <w:snapToGrid w:val="0"/>
                <w:sz w:val="22"/>
                <w:szCs w:val="22"/>
              </w:rPr>
              <w:t>34 CFR</w:t>
            </w:r>
            <w:r w:rsidRPr="0076109C">
              <w:rPr>
                <w:bCs/>
                <w:sz w:val="22"/>
                <w:szCs w:val="22"/>
              </w:rPr>
              <w:t xml:space="preserve"> 300.530</w:t>
            </w:r>
          </w:p>
          <w:p w14:paraId="66D63296" w14:textId="77777777" w:rsidR="00B211D7" w:rsidRDefault="00A55F40" w:rsidP="009D1791">
            <w:pPr>
              <w:rPr>
                <w:bCs/>
                <w:sz w:val="22"/>
                <w:szCs w:val="22"/>
              </w:rPr>
            </w:pPr>
            <w:r w:rsidRPr="007B3A4B">
              <w:rPr>
                <w:bCs/>
                <w:sz w:val="22"/>
                <w:szCs w:val="22"/>
              </w:rPr>
              <w:t xml:space="preserve">                                                                  </w:t>
            </w:r>
            <w:r w:rsidR="00B211D7">
              <w:rPr>
                <w:bCs/>
                <w:sz w:val="22"/>
                <w:szCs w:val="22"/>
              </w:rPr>
              <w:t xml:space="preserve">                       </w:t>
            </w:r>
            <w:r w:rsidRPr="007B3A4B">
              <w:rPr>
                <w:bCs/>
                <w:sz w:val="22"/>
                <w:szCs w:val="22"/>
              </w:rPr>
              <w:t xml:space="preserve">IDEA 2004 Final Regulations, Analysis of </w:t>
            </w:r>
          </w:p>
          <w:p w14:paraId="27667437" w14:textId="137DDFCC" w:rsidR="00293268" w:rsidRDefault="00B211D7" w:rsidP="009D1791">
            <w:pPr>
              <w:rPr>
                <w:bCs/>
                <w:sz w:val="22"/>
                <w:szCs w:val="22"/>
              </w:rPr>
            </w:pPr>
            <w:r>
              <w:rPr>
                <w:bCs/>
                <w:sz w:val="22"/>
                <w:szCs w:val="22"/>
              </w:rPr>
              <w:t xml:space="preserve">                                                                                         </w:t>
            </w:r>
            <w:r w:rsidR="00A55F40" w:rsidRPr="007B3A4B">
              <w:rPr>
                <w:bCs/>
                <w:sz w:val="22"/>
                <w:szCs w:val="22"/>
              </w:rPr>
              <w:t>Comment</w:t>
            </w:r>
            <w:r w:rsidR="00293268">
              <w:rPr>
                <w:bCs/>
                <w:sz w:val="22"/>
                <w:szCs w:val="22"/>
              </w:rPr>
              <w:t xml:space="preserve">s </w:t>
            </w:r>
            <w:r w:rsidR="00A55F40" w:rsidRPr="007B3A4B">
              <w:rPr>
                <w:bCs/>
                <w:sz w:val="22"/>
                <w:szCs w:val="22"/>
              </w:rPr>
              <w:t>an</w:t>
            </w:r>
            <w:r w:rsidR="00E564A8" w:rsidRPr="007B3A4B">
              <w:rPr>
                <w:bCs/>
                <w:sz w:val="22"/>
                <w:szCs w:val="22"/>
              </w:rPr>
              <w:t xml:space="preserve">d Changes, Federal </w:t>
            </w:r>
            <w:r w:rsidR="00A55F40" w:rsidRPr="007B3A4B">
              <w:rPr>
                <w:bCs/>
                <w:sz w:val="22"/>
                <w:szCs w:val="22"/>
              </w:rPr>
              <w:t>Register</w:t>
            </w:r>
          </w:p>
          <w:p w14:paraId="6FDD3362" w14:textId="31C03CC6" w:rsidR="00E564A8" w:rsidRPr="007B3A4B" w:rsidRDefault="00293268" w:rsidP="00E65CA0">
            <w:pPr>
              <w:rPr>
                <w:bCs/>
                <w:sz w:val="22"/>
                <w:szCs w:val="22"/>
              </w:rPr>
            </w:pPr>
            <w:r>
              <w:rPr>
                <w:bCs/>
                <w:sz w:val="22"/>
                <w:szCs w:val="22"/>
              </w:rPr>
              <w:t xml:space="preserve">                                                                                        </w:t>
            </w:r>
            <w:r w:rsidR="00A55F40" w:rsidRPr="007B3A4B">
              <w:rPr>
                <w:bCs/>
                <w:sz w:val="22"/>
                <w:szCs w:val="22"/>
              </w:rPr>
              <w:t xml:space="preserve"> 71 (14 August 2006): </w:t>
            </w:r>
            <w:r w:rsidR="00E65CA0">
              <w:rPr>
                <w:bCs/>
                <w:sz w:val="22"/>
                <w:szCs w:val="22"/>
              </w:rPr>
              <w:t>4</w:t>
            </w:r>
            <w:r w:rsidR="00AD1EDE">
              <w:rPr>
                <w:bCs/>
                <w:sz w:val="22"/>
                <w:szCs w:val="22"/>
              </w:rPr>
              <w:t>6715.</w:t>
            </w:r>
            <w:r w:rsidR="00E564A8" w:rsidRPr="007B3A4B">
              <w:rPr>
                <w:bCs/>
                <w:sz w:val="22"/>
                <w:szCs w:val="22"/>
              </w:rPr>
              <w:t xml:space="preserve">                                                         </w:t>
            </w:r>
          </w:p>
        </w:tc>
        <w:tc>
          <w:tcPr>
            <w:tcW w:w="2972" w:type="dxa"/>
          </w:tcPr>
          <w:p w14:paraId="140920DA" w14:textId="77777777" w:rsidR="00A55F40" w:rsidRDefault="00A55F40" w:rsidP="00086BFC">
            <w:pPr>
              <w:rPr>
                <w:sz w:val="22"/>
              </w:rPr>
            </w:pPr>
          </w:p>
          <w:p w14:paraId="66A64027" w14:textId="77777777" w:rsidR="00A02E7B" w:rsidRDefault="00A02E7B" w:rsidP="00A02E7B">
            <w:pPr>
              <w:rPr>
                <w:color w:val="000000"/>
                <w:sz w:val="22"/>
              </w:rPr>
            </w:pPr>
            <w:r>
              <w:rPr>
                <w:color w:val="000000"/>
                <w:sz w:val="22"/>
              </w:rPr>
              <w:t>Documentation</w:t>
            </w:r>
            <w:r w:rsidRPr="00F571CE">
              <w:rPr>
                <w:color w:val="000000"/>
                <w:sz w:val="22"/>
              </w:rPr>
              <w:t xml:space="preserve"> </w:t>
            </w:r>
          </w:p>
          <w:p w14:paraId="12F808A3" w14:textId="77777777" w:rsidR="00A02E7B" w:rsidRDefault="00A02E7B" w:rsidP="00A02E7B">
            <w:pPr>
              <w:rPr>
                <w:color w:val="000000"/>
                <w:sz w:val="22"/>
              </w:rPr>
            </w:pPr>
          </w:p>
          <w:p w14:paraId="50702157" w14:textId="77777777" w:rsidR="00A02E7B" w:rsidRPr="00F571CE" w:rsidRDefault="00A02E7B" w:rsidP="00A02E7B">
            <w:pPr>
              <w:rPr>
                <w:color w:val="000000"/>
                <w:sz w:val="22"/>
              </w:rPr>
            </w:pPr>
            <w:r w:rsidRPr="00F571CE">
              <w:rPr>
                <w:color w:val="000000"/>
                <w:sz w:val="22"/>
              </w:rPr>
              <w:t>Student Records</w:t>
            </w:r>
          </w:p>
          <w:p w14:paraId="78BBF56C" w14:textId="77777777" w:rsidR="00A02E7B" w:rsidRDefault="00A02E7B" w:rsidP="00A02E7B">
            <w:pPr>
              <w:rPr>
                <w:color w:val="000000"/>
                <w:sz w:val="22"/>
              </w:rPr>
            </w:pPr>
          </w:p>
          <w:p w14:paraId="6AA52657" w14:textId="77777777" w:rsidR="00A02E7B" w:rsidRDefault="00A02E7B" w:rsidP="00A02E7B">
            <w:pPr>
              <w:rPr>
                <w:color w:val="000000"/>
                <w:sz w:val="22"/>
              </w:rPr>
            </w:pPr>
            <w:r>
              <w:rPr>
                <w:color w:val="000000"/>
                <w:sz w:val="22"/>
              </w:rPr>
              <w:t>Interviews</w:t>
            </w:r>
          </w:p>
          <w:p w14:paraId="5CBCCCDE" w14:textId="77777777" w:rsidR="00A02E7B" w:rsidRDefault="00A02E7B" w:rsidP="00A02E7B">
            <w:pPr>
              <w:rPr>
                <w:color w:val="000000"/>
                <w:sz w:val="22"/>
              </w:rPr>
            </w:pPr>
            <w:r>
              <w:rPr>
                <w:color w:val="000000"/>
                <w:sz w:val="22"/>
              </w:rPr>
              <w:br/>
            </w:r>
          </w:p>
          <w:p w14:paraId="11A73865" w14:textId="749DD94C" w:rsidR="00E564A8" w:rsidRPr="00F571CE" w:rsidRDefault="00E564A8" w:rsidP="00F646B7">
            <w:pPr>
              <w:rPr>
                <w:sz w:val="22"/>
              </w:rPr>
            </w:pPr>
          </w:p>
        </w:tc>
      </w:tr>
      <w:tr w:rsidR="00024347" w:rsidRPr="00F571CE" w14:paraId="71C80C84" w14:textId="77777777" w:rsidTr="00B43EAD">
        <w:tc>
          <w:tcPr>
            <w:tcW w:w="1584" w:type="dxa"/>
          </w:tcPr>
          <w:p w14:paraId="3229102B" w14:textId="77777777" w:rsidR="00024347" w:rsidRPr="00F571CE" w:rsidRDefault="00024347" w:rsidP="00024347">
            <w:pPr>
              <w:rPr>
                <w:sz w:val="22"/>
              </w:rPr>
            </w:pPr>
          </w:p>
          <w:p w14:paraId="5771D14B" w14:textId="58C34679" w:rsidR="00024347" w:rsidRDefault="00024347" w:rsidP="00024347">
            <w:pPr>
              <w:jc w:val="center"/>
              <w:rPr>
                <w:sz w:val="22"/>
              </w:rPr>
            </w:pPr>
            <w:r>
              <w:rPr>
                <w:sz w:val="22"/>
              </w:rPr>
              <w:t>C</w:t>
            </w:r>
            <w:r w:rsidRPr="00F571CE">
              <w:rPr>
                <w:sz w:val="22"/>
              </w:rPr>
              <w:t>SE 45</w:t>
            </w:r>
          </w:p>
          <w:p w14:paraId="56738645" w14:textId="34BE71D8" w:rsidR="00024347" w:rsidRDefault="00024347" w:rsidP="00024347">
            <w:pPr>
              <w:jc w:val="center"/>
              <w:rPr>
                <w:sz w:val="22"/>
              </w:rPr>
            </w:pPr>
            <w:r>
              <w:rPr>
                <w:sz w:val="22"/>
              </w:rPr>
              <w:t>(RESERVED)</w:t>
            </w:r>
          </w:p>
          <w:p w14:paraId="70535AEB" w14:textId="77777777" w:rsidR="00024347" w:rsidRPr="00F571CE" w:rsidRDefault="00024347" w:rsidP="00024347">
            <w:pPr>
              <w:jc w:val="center"/>
              <w:rPr>
                <w:sz w:val="22"/>
              </w:rPr>
            </w:pPr>
          </w:p>
        </w:tc>
        <w:tc>
          <w:tcPr>
            <w:tcW w:w="8980" w:type="dxa"/>
          </w:tcPr>
          <w:p w14:paraId="4B7B632E" w14:textId="77777777" w:rsidR="00024347" w:rsidRDefault="00024347" w:rsidP="00024347">
            <w:pPr>
              <w:pStyle w:val="Heading8"/>
            </w:pPr>
          </w:p>
          <w:p w14:paraId="5798B327" w14:textId="77777777" w:rsidR="00024347" w:rsidRPr="00975D94" w:rsidRDefault="00024347" w:rsidP="00024347">
            <w:pPr>
              <w:pStyle w:val="Heading8"/>
            </w:pPr>
            <w:r w:rsidRPr="00975D94">
              <w:t>Procedures for suspension up to 10 days and after 10 days:  General requirements</w:t>
            </w:r>
          </w:p>
          <w:p w14:paraId="181DB809" w14:textId="77777777" w:rsidR="00024347" w:rsidRPr="00AD1EDE" w:rsidRDefault="00024347" w:rsidP="00024347">
            <w:pPr>
              <w:numPr>
                <w:ilvl w:val="0"/>
                <w:numId w:val="79"/>
              </w:numPr>
              <w:rPr>
                <w:sz w:val="22"/>
                <w:szCs w:val="22"/>
              </w:rPr>
            </w:pPr>
            <w:bookmarkStart w:id="12" w:name="CRIT_CSE_45"/>
            <w:r w:rsidRPr="00AD1EDE">
              <w:rPr>
                <w:sz w:val="22"/>
                <w:szCs w:val="22"/>
              </w:rPr>
              <w:t>Any eligible student may be suspended up to 10 days in any school year without implementation of procedures described in criterion SE 46 below.</w:t>
            </w:r>
          </w:p>
          <w:p w14:paraId="4729F514" w14:textId="77777777" w:rsidR="00024347" w:rsidRPr="00AD1EDE" w:rsidRDefault="00024347" w:rsidP="00024347">
            <w:pPr>
              <w:numPr>
                <w:ilvl w:val="0"/>
                <w:numId w:val="79"/>
              </w:numPr>
              <w:rPr>
                <w:sz w:val="22"/>
                <w:szCs w:val="22"/>
              </w:rPr>
            </w:pPr>
            <w:r w:rsidRPr="00AD1EDE">
              <w:rPr>
                <w:sz w:val="22"/>
                <w:szCs w:val="22"/>
              </w:rPr>
              <w:lastRenderedPageBreak/>
              <w:t>After a student with special needs has been suspended for 10 days in any school year, during any subsequent removal the public school provides sufficient services for the student to continue to receive a free and appropriate public education.</w:t>
            </w:r>
          </w:p>
          <w:p w14:paraId="2FABE8DE" w14:textId="77777777" w:rsidR="00024347" w:rsidRPr="00AD1EDE" w:rsidRDefault="00024347" w:rsidP="00024347">
            <w:pPr>
              <w:numPr>
                <w:ilvl w:val="0"/>
                <w:numId w:val="79"/>
              </w:numPr>
              <w:rPr>
                <w:sz w:val="22"/>
                <w:szCs w:val="22"/>
              </w:rPr>
            </w:pPr>
            <w:r w:rsidRPr="00AD1EDE">
              <w:rPr>
                <w:sz w:val="22"/>
                <w:szCs w:val="22"/>
              </w:rPr>
              <w:t>The collaborative provides additional procedural safeguards for students with disabilities prior to any suspension beyond 10 consecutive days or more than 10 cumulative days (if there is a pattern of suspension) in any school year.</w:t>
            </w:r>
            <w:bookmarkEnd w:id="12"/>
          </w:p>
          <w:p w14:paraId="71115600" w14:textId="77777777" w:rsidR="00024347" w:rsidRPr="00975D94" w:rsidRDefault="00024347" w:rsidP="00024347">
            <w:pPr>
              <w:pStyle w:val="BodyText"/>
              <w:tabs>
                <w:tab w:val="left" w:pos="3669"/>
              </w:tabs>
              <w:rPr>
                <w:b w:val="0"/>
              </w:rPr>
            </w:pPr>
            <w:r w:rsidRPr="00975D94">
              <w:t xml:space="preserve">State Requirements                            </w:t>
            </w:r>
            <w:r w:rsidRPr="00975D94">
              <w:tab/>
            </w:r>
            <w:r w:rsidRPr="00975D94">
              <w:tab/>
              <w:t>Federal Requirements</w:t>
            </w:r>
          </w:p>
          <w:p w14:paraId="1F1C8C4B" w14:textId="61B8D1F1" w:rsidR="00024347" w:rsidRPr="00D1527C" w:rsidRDefault="00024347" w:rsidP="00024347">
            <w:pPr>
              <w:rPr>
                <w:sz w:val="22"/>
                <w:szCs w:val="22"/>
              </w:rPr>
            </w:pPr>
            <w:r w:rsidRPr="00D1527C">
              <w:rPr>
                <w:sz w:val="22"/>
                <w:szCs w:val="22"/>
              </w:rPr>
              <w:t>M.G.L. c. 76, sections 16-17</w:t>
            </w:r>
            <w:r w:rsidRPr="00D1527C">
              <w:rPr>
                <w:b/>
                <w:sz w:val="22"/>
                <w:szCs w:val="22"/>
              </w:rPr>
              <w:tab/>
            </w:r>
            <w:r w:rsidRPr="00D1527C">
              <w:rPr>
                <w:b/>
                <w:sz w:val="22"/>
                <w:szCs w:val="22"/>
              </w:rPr>
              <w:tab/>
            </w:r>
            <w:r w:rsidRPr="00D1527C">
              <w:rPr>
                <w:b/>
                <w:sz w:val="22"/>
                <w:szCs w:val="22"/>
              </w:rPr>
              <w:tab/>
            </w:r>
            <w:r w:rsidRPr="00D1527C">
              <w:rPr>
                <w:snapToGrid w:val="0"/>
                <w:sz w:val="22"/>
                <w:szCs w:val="22"/>
              </w:rPr>
              <w:t>34 CFR</w:t>
            </w:r>
            <w:r w:rsidRPr="00D1527C">
              <w:rPr>
                <w:sz w:val="22"/>
                <w:szCs w:val="22"/>
              </w:rPr>
              <w:t xml:space="preserve"> 300.530-537</w:t>
            </w:r>
          </w:p>
        </w:tc>
        <w:tc>
          <w:tcPr>
            <w:tcW w:w="2972" w:type="dxa"/>
          </w:tcPr>
          <w:p w14:paraId="58547B0D" w14:textId="77777777" w:rsidR="00024347" w:rsidRDefault="00024347" w:rsidP="00024347">
            <w:pPr>
              <w:rPr>
                <w:sz w:val="22"/>
              </w:rPr>
            </w:pPr>
          </w:p>
          <w:p w14:paraId="74E78AE3" w14:textId="1A586E8C" w:rsidR="00CA03C4" w:rsidRPr="00F571CE" w:rsidRDefault="00CA03C4" w:rsidP="00024347">
            <w:pPr>
              <w:rPr>
                <w:sz w:val="22"/>
              </w:rPr>
            </w:pPr>
            <w:r>
              <w:rPr>
                <w:sz w:val="22"/>
              </w:rPr>
              <w:t>Interviews</w:t>
            </w:r>
          </w:p>
        </w:tc>
      </w:tr>
      <w:tr w:rsidR="00024347" w:rsidRPr="00F571CE" w14:paraId="78F9AC82" w14:textId="77777777" w:rsidTr="00B43EAD">
        <w:tc>
          <w:tcPr>
            <w:tcW w:w="1584" w:type="dxa"/>
          </w:tcPr>
          <w:p w14:paraId="22950D14" w14:textId="77777777" w:rsidR="00024347" w:rsidRPr="009D3934" w:rsidRDefault="00024347" w:rsidP="00024347">
            <w:pPr>
              <w:jc w:val="center"/>
              <w:rPr>
                <w:sz w:val="22"/>
              </w:rPr>
            </w:pPr>
          </w:p>
          <w:p w14:paraId="29A0D211" w14:textId="3469FF19" w:rsidR="00024347" w:rsidRPr="009D3934" w:rsidRDefault="00024347" w:rsidP="00024347">
            <w:pPr>
              <w:jc w:val="center"/>
              <w:rPr>
                <w:sz w:val="22"/>
              </w:rPr>
            </w:pPr>
            <w:r w:rsidRPr="009D3934">
              <w:rPr>
                <w:sz w:val="22"/>
              </w:rPr>
              <w:t>CSE 46*</w:t>
            </w:r>
          </w:p>
          <w:p w14:paraId="2384FFF0" w14:textId="77777777" w:rsidR="00024347" w:rsidRPr="009D3934" w:rsidRDefault="00024347" w:rsidP="00024347">
            <w:pPr>
              <w:jc w:val="center"/>
              <w:rPr>
                <w:sz w:val="22"/>
              </w:rPr>
            </w:pPr>
          </w:p>
          <w:p w14:paraId="3581F3F1" w14:textId="77777777" w:rsidR="00024347" w:rsidRDefault="00024347" w:rsidP="00024347">
            <w:pPr>
              <w:jc w:val="center"/>
              <w:rPr>
                <w:sz w:val="22"/>
              </w:rPr>
            </w:pPr>
            <w:r w:rsidRPr="009D3934">
              <w:rPr>
                <w:sz w:val="22"/>
              </w:rPr>
              <w:t>*and APD 9.6</w:t>
            </w:r>
          </w:p>
          <w:p w14:paraId="4B238C1C" w14:textId="557836AC" w:rsidR="00024347" w:rsidRPr="009D3934" w:rsidRDefault="00024347" w:rsidP="00024347">
            <w:pPr>
              <w:jc w:val="center"/>
              <w:rPr>
                <w:sz w:val="22"/>
              </w:rPr>
            </w:pPr>
            <w:r>
              <w:rPr>
                <w:color w:val="000000"/>
                <w:sz w:val="22"/>
              </w:rPr>
              <w:t>(where applicable)</w:t>
            </w:r>
          </w:p>
        </w:tc>
        <w:tc>
          <w:tcPr>
            <w:tcW w:w="8980" w:type="dxa"/>
          </w:tcPr>
          <w:p w14:paraId="2DC2F1D4" w14:textId="77777777" w:rsidR="00024347" w:rsidRPr="009D3934" w:rsidRDefault="00024347" w:rsidP="00024347">
            <w:pPr>
              <w:pStyle w:val="BodyText"/>
            </w:pPr>
          </w:p>
          <w:p w14:paraId="2AC41BD2" w14:textId="5BFE76DE" w:rsidR="00024347" w:rsidRDefault="00024347" w:rsidP="00024347">
            <w:pPr>
              <w:pStyle w:val="BodyText"/>
            </w:pPr>
            <w:r w:rsidRPr="009D3934">
              <w:t>Procedures for suspension of students with disabilities when suspensions exceed 10 consecutive school days or a pattern has developed for suspensions exceeding 10 cumulative days; responsibilities of the Team; responsibilities of the district</w:t>
            </w:r>
          </w:p>
          <w:p w14:paraId="4C22F9A4" w14:textId="77777777" w:rsidR="00024347" w:rsidRPr="009D3934" w:rsidRDefault="00024347" w:rsidP="00024347">
            <w:pPr>
              <w:pStyle w:val="BodyText"/>
            </w:pPr>
          </w:p>
          <w:p w14:paraId="406C1DE8" w14:textId="77777777" w:rsidR="00024347" w:rsidRPr="009D3934" w:rsidRDefault="00024347" w:rsidP="00024347">
            <w:pPr>
              <w:numPr>
                <w:ilvl w:val="0"/>
                <w:numId w:val="87"/>
              </w:numPr>
              <w:rPr>
                <w:sz w:val="22"/>
              </w:rPr>
            </w:pPr>
            <w:r w:rsidRPr="009D3934">
              <w:rPr>
                <w:sz w:val="22"/>
              </w:rPr>
              <w:t>A suspension of longer than 10 consecutive days or a series of suspensions that are shorter than 10 consecutive days but constitute a pattern are considered to represent a change in placement.</w:t>
            </w:r>
          </w:p>
          <w:p w14:paraId="0EC42639" w14:textId="6FADDEA7" w:rsidR="00024347" w:rsidRPr="009D3934" w:rsidRDefault="00024347" w:rsidP="00024347">
            <w:pPr>
              <w:numPr>
                <w:ilvl w:val="0"/>
                <w:numId w:val="87"/>
              </w:numPr>
              <w:rPr>
                <w:sz w:val="22"/>
              </w:rPr>
            </w:pPr>
            <w:r w:rsidRPr="009D3934">
              <w:rPr>
                <w:sz w:val="22"/>
              </w:rPr>
              <w:t xml:space="preserve">When a suspension constitutes a change in placement of a student with disabilities, the </w:t>
            </w:r>
            <w:r w:rsidRPr="009D3934">
              <w:rPr>
                <w:color w:val="000000"/>
                <w:sz w:val="22"/>
              </w:rPr>
              <w:t>collaborative,</w:t>
            </w:r>
            <w:r w:rsidRPr="009D3934">
              <w:rPr>
                <w:sz w:val="22"/>
              </w:rPr>
              <w:t xml:space="preserve"> district personnel, the parent, and other relevant members of the Team, as determined by the </w:t>
            </w:r>
            <w:r w:rsidRPr="009D3934">
              <w:rPr>
                <w:color w:val="000000"/>
                <w:sz w:val="22"/>
              </w:rPr>
              <w:t>collaborative,</w:t>
            </w:r>
            <w:r w:rsidRPr="009D3934">
              <w:rPr>
                <w:sz w:val="22"/>
              </w:rPr>
              <w:t xml:space="preserv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failure to implement the IEP—“a manifestation determination.”</w:t>
            </w:r>
          </w:p>
          <w:p w14:paraId="15FB237D" w14:textId="12D4D306" w:rsidR="00024347" w:rsidRPr="009D3934" w:rsidRDefault="00024347" w:rsidP="00024347">
            <w:pPr>
              <w:numPr>
                <w:ilvl w:val="0"/>
                <w:numId w:val="87"/>
              </w:numPr>
              <w:rPr>
                <w:color w:val="000000"/>
                <w:sz w:val="22"/>
              </w:rPr>
            </w:pPr>
            <w:r w:rsidRPr="009D3934">
              <w:rPr>
                <w:sz w:val="22"/>
              </w:rPr>
              <w:t xml:space="preserve">If </w:t>
            </w:r>
            <w:r w:rsidRPr="009D3934">
              <w:rPr>
                <w:color w:val="000000"/>
                <w:sz w:val="22"/>
              </w:rPr>
              <w:t>collaborative</w:t>
            </w:r>
            <w:r w:rsidRPr="009D3934">
              <w:rPr>
                <w:sz w:val="22"/>
              </w:rPr>
              <w:t xml:space="preserve">, district personnel, the parent, and other relevant members of the Team determine that the behavior is </w:t>
            </w:r>
            <w:r w:rsidRPr="009D3934">
              <w:rPr>
                <w:sz w:val="22"/>
                <w:u w:val="single"/>
              </w:rPr>
              <w:t>NOT</w:t>
            </w:r>
            <w:r w:rsidRPr="009D3934">
              <w:rPr>
                <w:sz w:val="22"/>
              </w:rPr>
              <w:t xml:space="preserve"> a manifestation of the disability, then the suspension or expulsion may go forward consistent with </w:t>
            </w:r>
            <w:r w:rsidRPr="009D3934">
              <w:rPr>
                <w:color w:val="000000"/>
                <w:sz w:val="22"/>
              </w:rPr>
              <w:t xml:space="preserve">the collaborative policies and procedures and the student must be offered: </w:t>
            </w:r>
          </w:p>
          <w:p w14:paraId="5E8D3086" w14:textId="77777777" w:rsidR="00024347" w:rsidRPr="009D3934" w:rsidRDefault="00024347" w:rsidP="00024347">
            <w:pPr>
              <w:numPr>
                <w:ilvl w:val="0"/>
                <w:numId w:val="88"/>
              </w:numPr>
              <w:rPr>
                <w:sz w:val="22"/>
              </w:rPr>
            </w:pPr>
            <w:r w:rsidRPr="009D3934">
              <w:rPr>
                <w:sz w:val="22"/>
              </w:rPr>
              <w:t>services to enable the student, although in another setting, to continue to participate in the general education curriculum and to progress towards IEP goals; and</w:t>
            </w:r>
          </w:p>
          <w:p w14:paraId="0CC13E00" w14:textId="04671729" w:rsidR="00024347" w:rsidRPr="00A64797" w:rsidRDefault="00024347" w:rsidP="00A64797">
            <w:pPr>
              <w:numPr>
                <w:ilvl w:val="0"/>
                <w:numId w:val="88"/>
              </w:numPr>
              <w:rPr>
                <w:sz w:val="22"/>
              </w:rPr>
            </w:pPr>
            <w:r w:rsidRPr="009D3934">
              <w:rPr>
                <w:sz w:val="22"/>
              </w:rPr>
              <w:t xml:space="preserve">as appropriate, a functional behavioral assessment and behavioral intervention services and modifications to address the behavior so that it does not recur. </w:t>
            </w:r>
          </w:p>
          <w:p w14:paraId="0A2B6FA9" w14:textId="30BD35D3" w:rsidR="00024347" w:rsidRPr="00A64797" w:rsidRDefault="00024347" w:rsidP="00562BCC">
            <w:pPr>
              <w:numPr>
                <w:ilvl w:val="0"/>
                <w:numId w:val="87"/>
              </w:numPr>
              <w:rPr>
                <w:sz w:val="22"/>
              </w:rPr>
            </w:pPr>
            <w:r w:rsidRPr="00A64797">
              <w:rPr>
                <w:sz w:val="22"/>
              </w:rPr>
              <w:t xml:space="preserve">If </w:t>
            </w:r>
            <w:r w:rsidRPr="00A64797">
              <w:rPr>
                <w:color w:val="000000"/>
                <w:sz w:val="22"/>
              </w:rPr>
              <w:t>collaborative</w:t>
            </w:r>
            <w:r w:rsidRPr="00A64797">
              <w:rPr>
                <w:sz w:val="22"/>
              </w:rPr>
              <w:t xml:space="preserve"> and district personnel, the parent, and other relevant members of the Team determine that the behavior</w:t>
            </w:r>
            <w:r w:rsidRPr="00A64797">
              <w:rPr>
                <w:sz w:val="22"/>
                <w:u w:val="single"/>
              </w:rPr>
              <w:t xml:space="preserve"> IS</w:t>
            </w:r>
            <w:r w:rsidRPr="00A64797">
              <w:rPr>
                <w:sz w:val="22"/>
              </w:rPr>
              <w:t xml:space="preserve"> a manifestation of the disability, then the Team completes a functional behavioral assessment and behavioral intervention plan if it has not already done </w:t>
            </w:r>
            <w:r w:rsidRPr="00A64797">
              <w:rPr>
                <w:sz w:val="22"/>
              </w:rPr>
              <w:lastRenderedPageBreak/>
              <w:t xml:space="preserve">so. If a behavioral intervention plan is already in place, the Team reviews it and modifies it, as necessary, to address the behavior. Except when he or she has been placed in an interim alternative educational setting the student returns to the original placement unless the </w:t>
            </w:r>
            <w:r w:rsidRPr="00A64797">
              <w:rPr>
                <w:color w:val="000000"/>
                <w:sz w:val="22"/>
              </w:rPr>
              <w:t>collaborative,</w:t>
            </w:r>
            <w:r w:rsidRPr="00A64797">
              <w:rPr>
                <w:sz w:val="22"/>
              </w:rPr>
              <w:t xml:space="preserve"> parents and district agree otherwise or the hearing officer orders a new placement. </w:t>
            </w:r>
          </w:p>
          <w:p w14:paraId="19DDD8E0" w14:textId="553EC8AF" w:rsidR="00024347" w:rsidRPr="009D3934" w:rsidRDefault="0045466D" w:rsidP="00024347">
            <w:pPr>
              <w:pStyle w:val="Heading8"/>
            </w:pPr>
            <w:r>
              <w:t xml:space="preserve">                                         </w:t>
            </w:r>
            <w:r w:rsidR="00024347" w:rsidRPr="009D3934">
              <w:tab/>
            </w:r>
            <w:r w:rsidR="00024347" w:rsidRPr="009D3934">
              <w:tab/>
              <w:t xml:space="preserve">Federal Requirements </w:t>
            </w:r>
          </w:p>
          <w:p w14:paraId="6ED5C158" w14:textId="77777777" w:rsidR="00024347" w:rsidRPr="009D3934" w:rsidRDefault="00024347" w:rsidP="00024347">
            <w:pPr>
              <w:rPr>
                <w:sz w:val="22"/>
              </w:rPr>
            </w:pPr>
            <w:r w:rsidRPr="009D3934">
              <w:rPr>
                <w:sz w:val="22"/>
              </w:rPr>
              <w:t xml:space="preserve">                                                                  </w:t>
            </w:r>
            <w:r w:rsidRPr="009D3934">
              <w:rPr>
                <w:snapToGrid w:val="0"/>
                <w:sz w:val="22"/>
              </w:rPr>
              <w:t>34 CFR</w:t>
            </w:r>
            <w:r w:rsidRPr="009D3934">
              <w:rPr>
                <w:sz w:val="22"/>
              </w:rPr>
              <w:t xml:space="preserve"> 300.530-537</w:t>
            </w:r>
          </w:p>
          <w:p w14:paraId="42A8D3AA" w14:textId="77777777" w:rsidR="00024347" w:rsidRDefault="00024347" w:rsidP="006B5357">
            <w:r w:rsidRPr="009D3934">
              <w:rPr>
                <w:sz w:val="22"/>
              </w:rPr>
              <w:t xml:space="preserve">For a discipline flow chart, see </w:t>
            </w:r>
          </w:p>
          <w:p w14:paraId="293997A1" w14:textId="422440AD" w:rsidR="007D327C" w:rsidRPr="009D3934" w:rsidRDefault="00944E3E" w:rsidP="006B5357">
            <w:pPr>
              <w:rPr>
                <w:sz w:val="22"/>
              </w:rPr>
            </w:pPr>
            <w:hyperlink r:id="rId20" w:history="1">
              <w:r w:rsidR="007D327C" w:rsidRPr="005A284D">
                <w:rPr>
                  <w:rStyle w:val="Hyperlink"/>
                  <w:sz w:val="22"/>
                </w:rPr>
                <w:t>https://www.doe.mass.edu/sped/advisories/discipline/</w:t>
              </w:r>
            </w:hyperlink>
            <w:r w:rsidR="007D327C">
              <w:rPr>
                <w:sz w:val="22"/>
              </w:rPr>
              <w:t xml:space="preserve"> </w:t>
            </w:r>
          </w:p>
        </w:tc>
        <w:tc>
          <w:tcPr>
            <w:tcW w:w="2972" w:type="dxa"/>
          </w:tcPr>
          <w:p w14:paraId="217AC7C4" w14:textId="77777777" w:rsidR="00024347" w:rsidRPr="00F571CE" w:rsidRDefault="00024347" w:rsidP="00024347">
            <w:pPr>
              <w:rPr>
                <w:sz w:val="22"/>
              </w:rPr>
            </w:pPr>
          </w:p>
          <w:p w14:paraId="53E2064C" w14:textId="77777777" w:rsidR="00024347" w:rsidRDefault="00024347" w:rsidP="00024347">
            <w:pPr>
              <w:rPr>
                <w:color w:val="000000"/>
                <w:sz w:val="22"/>
              </w:rPr>
            </w:pPr>
            <w:r>
              <w:rPr>
                <w:color w:val="000000"/>
                <w:sz w:val="22"/>
              </w:rPr>
              <w:t>Documentation</w:t>
            </w:r>
            <w:r w:rsidRPr="00F571CE">
              <w:rPr>
                <w:color w:val="000000"/>
                <w:sz w:val="22"/>
              </w:rPr>
              <w:t xml:space="preserve"> </w:t>
            </w:r>
          </w:p>
          <w:p w14:paraId="211867A1" w14:textId="77777777" w:rsidR="00024347" w:rsidRDefault="00024347" w:rsidP="00024347">
            <w:pPr>
              <w:rPr>
                <w:color w:val="000000"/>
                <w:sz w:val="22"/>
              </w:rPr>
            </w:pPr>
          </w:p>
          <w:p w14:paraId="404C530C" w14:textId="77777777" w:rsidR="00024347" w:rsidRPr="00F571CE" w:rsidRDefault="00024347" w:rsidP="00024347">
            <w:pPr>
              <w:rPr>
                <w:color w:val="000000"/>
                <w:sz w:val="22"/>
              </w:rPr>
            </w:pPr>
            <w:r w:rsidRPr="00F571CE">
              <w:rPr>
                <w:color w:val="000000"/>
                <w:sz w:val="22"/>
              </w:rPr>
              <w:t>Student Records</w:t>
            </w:r>
          </w:p>
          <w:p w14:paraId="4B1AB8BE" w14:textId="77777777" w:rsidR="00024347" w:rsidRDefault="00024347" w:rsidP="00024347">
            <w:pPr>
              <w:rPr>
                <w:color w:val="000000"/>
                <w:sz w:val="22"/>
              </w:rPr>
            </w:pPr>
          </w:p>
          <w:p w14:paraId="5B2E3281" w14:textId="77777777" w:rsidR="00024347" w:rsidRDefault="00024347" w:rsidP="00024347">
            <w:pPr>
              <w:rPr>
                <w:color w:val="000000"/>
                <w:sz w:val="22"/>
              </w:rPr>
            </w:pPr>
            <w:r w:rsidRPr="00F571CE">
              <w:rPr>
                <w:color w:val="000000"/>
                <w:sz w:val="22"/>
              </w:rPr>
              <w:t>Parent Survey</w:t>
            </w:r>
          </w:p>
          <w:p w14:paraId="165464C5" w14:textId="77777777" w:rsidR="00024347" w:rsidRDefault="00024347" w:rsidP="00024347">
            <w:pPr>
              <w:rPr>
                <w:color w:val="000000"/>
                <w:sz w:val="22"/>
              </w:rPr>
            </w:pPr>
          </w:p>
          <w:p w14:paraId="3EAA8E3E" w14:textId="77777777" w:rsidR="00024347" w:rsidRDefault="00024347" w:rsidP="00024347">
            <w:pPr>
              <w:rPr>
                <w:color w:val="000000"/>
                <w:sz w:val="22"/>
              </w:rPr>
            </w:pPr>
            <w:r>
              <w:rPr>
                <w:color w:val="000000"/>
                <w:sz w:val="22"/>
              </w:rPr>
              <w:t>Interviews</w:t>
            </w:r>
          </w:p>
          <w:p w14:paraId="301FAE9A" w14:textId="77777777" w:rsidR="00024347" w:rsidRDefault="00024347" w:rsidP="00024347">
            <w:pPr>
              <w:rPr>
                <w:color w:val="000000"/>
                <w:sz w:val="22"/>
              </w:rPr>
            </w:pPr>
            <w:r>
              <w:rPr>
                <w:color w:val="000000"/>
                <w:sz w:val="22"/>
              </w:rPr>
              <w:br/>
            </w:r>
          </w:p>
          <w:p w14:paraId="3CCF54EC" w14:textId="77777777" w:rsidR="00024347" w:rsidRPr="00F571CE" w:rsidRDefault="00024347" w:rsidP="00024347">
            <w:pPr>
              <w:rPr>
                <w:sz w:val="22"/>
              </w:rPr>
            </w:pPr>
          </w:p>
        </w:tc>
      </w:tr>
      <w:tr w:rsidR="00024347" w:rsidRPr="00F571CE" w14:paraId="5639E41E" w14:textId="77777777" w:rsidTr="00B43EAD">
        <w:tc>
          <w:tcPr>
            <w:tcW w:w="1584" w:type="dxa"/>
          </w:tcPr>
          <w:p w14:paraId="1D5C0212" w14:textId="77777777" w:rsidR="00024347" w:rsidRPr="00446814" w:rsidRDefault="00024347" w:rsidP="00024347">
            <w:pPr>
              <w:jc w:val="center"/>
              <w:rPr>
                <w:sz w:val="22"/>
                <w:szCs w:val="22"/>
              </w:rPr>
            </w:pPr>
          </w:p>
          <w:p w14:paraId="6DC83657" w14:textId="0668C3B8" w:rsidR="00024347" w:rsidRPr="00836EBA" w:rsidRDefault="00024347" w:rsidP="00024347">
            <w:pPr>
              <w:jc w:val="center"/>
              <w:rPr>
                <w:sz w:val="22"/>
                <w:szCs w:val="22"/>
              </w:rPr>
            </w:pPr>
            <w:r w:rsidRPr="00836EBA">
              <w:rPr>
                <w:sz w:val="22"/>
                <w:szCs w:val="22"/>
              </w:rPr>
              <w:t>CSE 48</w:t>
            </w:r>
          </w:p>
          <w:p w14:paraId="7C292735" w14:textId="10DB1428" w:rsidR="00024347" w:rsidRPr="003D5CFB" w:rsidRDefault="00024347" w:rsidP="00024347">
            <w:pPr>
              <w:jc w:val="center"/>
              <w:rPr>
                <w:sz w:val="22"/>
                <w:szCs w:val="22"/>
              </w:rPr>
            </w:pPr>
            <w:r w:rsidRPr="00B9229E">
              <w:rPr>
                <w:sz w:val="22"/>
                <w:szCs w:val="22"/>
              </w:rPr>
              <w:t>(RESERVED)</w:t>
            </w:r>
          </w:p>
          <w:p w14:paraId="34D9A496" w14:textId="77777777" w:rsidR="00024347" w:rsidRPr="00BC6D90" w:rsidRDefault="00024347" w:rsidP="00024347">
            <w:pPr>
              <w:rPr>
                <w:sz w:val="22"/>
                <w:szCs w:val="22"/>
              </w:rPr>
            </w:pPr>
          </w:p>
        </w:tc>
        <w:tc>
          <w:tcPr>
            <w:tcW w:w="8980" w:type="dxa"/>
          </w:tcPr>
          <w:p w14:paraId="1C8BE76F" w14:textId="77777777" w:rsidR="00024347" w:rsidRPr="00BC6D90" w:rsidRDefault="00024347" w:rsidP="00024347">
            <w:pPr>
              <w:pStyle w:val="BodyText"/>
              <w:rPr>
                <w:szCs w:val="22"/>
              </w:rPr>
            </w:pPr>
          </w:p>
          <w:p w14:paraId="33FE3EA4" w14:textId="5F3CE3B9" w:rsidR="00024347" w:rsidRDefault="00024347" w:rsidP="00024347">
            <w:pPr>
              <w:pStyle w:val="BodyText"/>
              <w:rPr>
                <w:szCs w:val="22"/>
              </w:rPr>
            </w:pPr>
            <w:r w:rsidRPr="00BC6D90">
              <w:rPr>
                <w:szCs w:val="22"/>
              </w:rPr>
              <w:t>Equal opportunity to participate in educational, nonacademic, extracurricular and ancillary programs, as well as participation in regular education</w:t>
            </w:r>
          </w:p>
          <w:p w14:paraId="3DF92612" w14:textId="77777777" w:rsidR="006B5357" w:rsidRPr="00BC6D90" w:rsidRDefault="006B5357" w:rsidP="00024347">
            <w:pPr>
              <w:pStyle w:val="BodyText"/>
              <w:rPr>
                <w:b w:val="0"/>
                <w:szCs w:val="22"/>
              </w:rPr>
            </w:pPr>
          </w:p>
          <w:p w14:paraId="3BB5F9DD" w14:textId="77777777" w:rsidR="00024347" w:rsidRPr="00BC6D90" w:rsidRDefault="00024347" w:rsidP="00024347">
            <w:pPr>
              <w:tabs>
                <w:tab w:val="left" w:pos="-1440"/>
              </w:tabs>
              <w:rPr>
                <w:color w:val="000000"/>
                <w:sz w:val="22"/>
                <w:szCs w:val="22"/>
              </w:rPr>
            </w:pPr>
            <w:bookmarkStart w:id="13" w:name="CRIT_CSE_48"/>
            <w:r w:rsidRPr="00BC6D90">
              <w:rPr>
                <w:color w:val="000000"/>
                <w:sz w:val="22"/>
                <w:szCs w:val="22"/>
              </w:rPr>
              <w:t>All students receiving special education, regardless of placement, shall have an equal opportunity to participate in and, if appropriate, receive credit for the vocational, supportive, or remedial services that may be available as part of the general education program as well as the non-academic and extracurricular programs of the public school where the collaborative program is located.</w:t>
            </w:r>
          </w:p>
          <w:p w14:paraId="4F3F566C" w14:textId="77777777" w:rsidR="00024347" w:rsidRPr="00BC6D90" w:rsidRDefault="00024347" w:rsidP="00024347">
            <w:pPr>
              <w:rPr>
                <w:sz w:val="22"/>
                <w:szCs w:val="22"/>
              </w:rPr>
            </w:pPr>
            <w:r w:rsidRPr="00BC6D90">
              <w:rPr>
                <w:sz w:val="22"/>
                <w:szCs w:val="22"/>
              </w:rPr>
              <w:t>Programs, services, and activities include, but are not limited to:</w:t>
            </w:r>
          </w:p>
          <w:p w14:paraId="4BE33D7B" w14:textId="77777777" w:rsidR="00024347" w:rsidRPr="00BC6D90" w:rsidRDefault="00024347" w:rsidP="00024347">
            <w:pPr>
              <w:numPr>
                <w:ilvl w:val="0"/>
                <w:numId w:val="4"/>
              </w:numPr>
              <w:rPr>
                <w:sz w:val="22"/>
                <w:szCs w:val="22"/>
              </w:rPr>
            </w:pPr>
            <w:r w:rsidRPr="00BC6D90">
              <w:rPr>
                <w:sz w:val="22"/>
                <w:szCs w:val="22"/>
              </w:rPr>
              <w:t>art and music</w:t>
            </w:r>
          </w:p>
          <w:p w14:paraId="67BA8620" w14:textId="77777777" w:rsidR="00024347" w:rsidRPr="00BC6D90" w:rsidRDefault="00024347" w:rsidP="00024347">
            <w:pPr>
              <w:numPr>
                <w:ilvl w:val="0"/>
                <w:numId w:val="4"/>
              </w:numPr>
              <w:rPr>
                <w:sz w:val="22"/>
                <w:szCs w:val="22"/>
              </w:rPr>
            </w:pPr>
            <w:r w:rsidRPr="00BC6D90">
              <w:rPr>
                <w:sz w:val="22"/>
                <w:szCs w:val="22"/>
              </w:rPr>
              <w:t>vocational education, industrial arts, and consumer and homemaking education</w:t>
            </w:r>
          </w:p>
          <w:p w14:paraId="79B86FC9" w14:textId="77777777" w:rsidR="00024347" w:rsidRPr="00BC6D90" w:rsidRDefault="00024347" w:rsidP="00024347">
            <w:pPr>
              <w:numPr>
                <w:ilvl w:val="0"/>
                <w:numId w:val="4"/>
              </w:numPr>
              <w:rPr>
                <w:sz w:val="22"/>
                <w:szCs w:val="22"/>
              </w:rPr>
            </w:pPr>
            <w:r w:rsidRPr="00BC6D90">
              <w:rPr>
                <w:sz w:val="22"/>
                <w:szCs w:val="22"/>
              </w:rPr>
              <w:t>work study and employment opportunities</w:t>
            </w:r>
          </w:p>
          <w:p w14:paraId="33A55D05" w14:textId="77777777" w:rsidR="00024347" w:rsidRPr="00BC6D90" w:rsidRDefault="00024347" w:rsidP="00024347">
            <w:pPr>
              <w:numPr>
                <w:ilvl w:val="0"/>
                <w:numId w:val="4"/>
              </w:numPr>
              <w:rPr>
                <w:sz w:val="22"/>
                <w:szCs w:val="22"/>
              </w:rPr>
            </w:pPr>
            <w:r w:rsidRPr="00BC6D90">
              <w:rPr>
                <w:sz w:val="22"/>
                <w:szCs w:val="22"/>
              </w:rPr>
              <w:t xml:space="preserve">counseling services </w:t>
            </w:r>
          </w:p>
          <w:p w14:paraId="69EE4AFA" w14:textId="77777777" w:rsidR="00024347" w:rsidRPr="00BC6D90" w:rsidRDefault="00024347" w:rsidP="00024347">
            <w:pPr>
              <w:numPr>
                <w:ilvl w:val="0"/>
                <w:numId w:val="4"/>
              </w:numPr>
              <w:rPr>
                <w:sz w:val="22"/>
                <w:szCs w:val="22"/>
              </w:rPr>
            </w:pPr>
            <w:r w:rsidRPr="00BC6D90">
              <w:rPr>
                <w:sz w:val="22"/>
                <w:szCs w:val="22"/>
              </w:rPr>
              <w:t>health services</w:t>
            </w:r>
          </w:p>
          <w:p w14:paraId="75BF4191" w14:textId="77777777" w:rsidR="00024347" w:rsidRPr="00BC6D90" w:rsidRDefault="00024347" w:rsidP="00024347">
            <w:pPr>
              <w:numPr>
                <w:ilvl w:val="0"/>
                <w:numId w:val="4"/>
              </w:numPr>
              <w:rPr>
                <w:sz w:val="22"/>
                <w:szCs w:val="22"/>
              </w:rPr>
            </w:pPr>
            <w:r w:rsidRPr="00BC6D90">
              <w:rPr>
                <w:sz w:val="22"/>
                <w:szCs w:val="22"/>
              </w:rPr>
              <w:t>transportation</w:t>
            </w:r>
          </w:p>
          <w:p w14:paraId="45435555" w14:textId="77777777" w:rsidR="00024347" w:rsidRPr="00BC6D90" w:rsidRDefault="00024347" w:rsidP="00024347">
            <w:pPr>
              <w:numPr>
                <w:ilvl w:val="0"/>
                <w:numId w:val="4"/>
              </w:numPr>
              <w:rPr>
                <w:sz w:val="22"/>
                <w:szCs w:val="22"/>
              </w:rPr>
            </w:pPr>
            <w:r w:rsidRPr="00BC6D90">
              <w:rPr>
                <w:sz w:val="22"/>
                <w:szCs w:val="22"/>
              </w:rPr>
              <w:t>recess and physical education, including adapted physical education</w:t>
            </w:r>
          </w:p>
          <w:p w14:paraId="432D68E2" w14:textId="77777777" w:rsidR="00024347" w:rsidRPr="00BC6D90" w:rsidRDefault="00024347" w:rsidP="00024347">
            <w:pPr>
              <w:numPr>
                <w:ilvl w:val="0"/>
                <w:numId w:val="4"/>
              </w:numPr>
              <w:rPr>
                <w:sz w:val="22"/>
                <w:szCs w:val="22"/>
              </w:rPr>
            </w:pPr>
            <w:r w:rsidRPr="00BC6D90">
              <w:rPr>
                <w:sz w:val="22"/>
                <w:szCs w:val="22"/>
              </w:rPr>
              <w:t>athletics and recreational activities</w:t>
            </w:r>
          </w:p>
          <w:p w14:paraId="401D791F" w14:textId="77777777" w:rsidR="00024347" w:rsidRPr="00BC6D90" w:rsidRDefault="00024347" w:rsidP="00024347">
            <w:pPr>
              <w:numPr>
                <w:ilvl w:val="0"/>
                <w:numId w:val="4"/>
              </w:numPr>
              <w:rPr>
                <w:sz w:val="22"/>
                <w:szCs w:val="22"/>
              </w:rPr>
            </w:pPr>
            <w:r w:rsidRPr="00BC6D90">
              <w:rPr>
                <w:sz w:val="22"/>
                <w:szCs w:val="22"/>
              </w:rPr>
              <w:t>school</w:t>
            </w:r>
            <w:r w:rsidRPr="00BC6D90">
              <w:rPr>
                <w:sz w:val="22"/>
                <w:szCs w:val="22"/>
              </w:rPr>
              <w:noBreakHyphen/>
              <w:t>sponsored groups or clubs</w:t>
            </w:r>
          </w:p>
          <w:p w14:paraId="45BC7DFE" w14:textId="77777777" w:rsidR="00024347" w:rsidRPr="00BC6D90" w:rsidRDefault="00024347" w:rsidP="00024347">
            <w:pPr>
              <w:numPr>
                <w:ilvl w:val="0"/>
                <w:numId w:val="4"/>
              </w:numPr>
              <w:rPr>
                <w:sz w:val="22"/>
                <w:szCs w:val="22"/>
              </w:rPr>
            </w:pPr>
            <w:r w:rsidRPr="00BC6D90">
              <w:rPr>
                <w:sz w:val="22"/>
                <w:szCs w:val="22"/>
              </w:rPr>
              <w:t>meals</w:t>
            </w:r>
            <w:bookmarkEnd w:id="13"/>
          </w:p>
          <w:p w14:paraId="6B3A4A0B" w14:textId="77777777" w:rsidR="00024347" w:rsidRPr="00BC6D90" w:rsidRDefault="00024347" w:rsidP="00024347">
            <w:pPr>
              <w:ind w:left="5758" w:hanging="4318"/>
              <w:rPr>
                <w:sz w:val="22"/>
                <w:szCs w:val="22"/>
              </w:rPr>
            </w:pPr>
          </w:p>
          <w:p w14:paraId="363780DB" w14:textId="77777777" w:rsidR="00024347" w:rsidRPr="00446814" w:rsidRDefault="00024347" w:rsidP="00024347">
            <w:pPr>
              <w:pStyle w:val="Heading8"/>
              <w:rPr>
                <w:szCs w:val="22"/>
              </w:rPr>
            </w:pPr>
            <w:r w:rsidRPr="00446814">
              <w:rPr>
                <w:szCs w:val="22"/>
              </w:rPr>
              <w:t xml:space="preserve">State Requirements                              </w:t>
            </w:r>
            <w:r w:rsidRPr="00446814">
              <w:rPr>
                <w:szCs w:val="22"/>
              </w:rPr>
              <w:tab/>
              <w:t xml:space="preserve">Federal Requirements </w:t>
            </w:r>
          </w:p>
          <w:p w14:paraId="0A572AF4" w14:textId="5DCF4D2F" w:rsidR="00024347" w:rsidRPr="00BC6D90" w:rsidRDefault="00024347" w:rsidP="00024347">
            <w:pPr>
              <w:pStyle w:val="Header"/>
              <w:rPr>
                <w:sz w:val="22"/>
                <w:szCs w:val="22"/>
              </w:rPr>
            </w:pPr>
            <w:r w:rsidRPr="00BC6D90">
              <w:rPr>
                <w:sz w:val="22"/>
                <w:szCs w:val="22"/>
              </w:rPr>
              <w:t>603 CMR 28.06(5)</w:t>
            </w:r>
            <w:r w:rsidRPr="00BC6D90">
              <w:rPr>
                <w:sz w:val="22"/>
                <w:szCs w:val="22"/>
              </w:rPr>
              <w:tab/>
            </w:r>
            <w:r w:rsidR="00446814">
              <w:rPr>
                <w:sz w:val="22"/>
                <w:szCs w:val="22"/>
              </w:rPr>
              <w:t xml:space="preserve">          </w:t>
            </w:r>
            <w:r w:rsidRPr="00BC6D90">
              <w:rPr>
                <w:snapToGrid w:val="0"/>
                <w:sz w:val="22"/>
                <w:szCs w:val="22"/>
              </w:rPr>
              <w:t>34 CFR</w:t>
            </w:r>
            <w:r w:rsidRPr="00BC6D90">
              <w:rPr>
                <w:sz w:val="22"/>
                <w:szCs w:val="22"/>
              </w:rPr>
              <w:t xml:space="preserve"> 300.101 – 113  </w:t>
            </w:r>
          </w:p>
          <w:p w14:paraId="4D177A81" w14:textId="77777777" w:rsidR="00024347" w:rsidRPr="00BC6D90" w:rsidRDefault="00024347" w:rsidP="00024347">
            <w:pPr>
              <w:rPr>
                <w:sz w:val="22"/>
                <w:szCs w:val="22"/>
              </w:rPr>
            </w:pPr>
          </w:p>
          <w:p w14:paraId="18C3729E" w14:textId="7254E3CB" w:rsidR="00024347" w:rsidRPr="00BC6D90" w:rsidRDefault="00024347" w:rsidP="00024347">
            <w:pPr>
              <w:rPr>
                <w:sz w:val="22"/>
                <w:szCs w:val="22"/>
              </w:rPr>
            </w:pPr>
            <w:r w:rsidRPr="00BC6D90">
              <w:rPr>
                <w:sz w:val="22"/>
                <w:szCs w:val="22"/>
              </w:rPr>
              <w:lastRenderedPageBreak/>
              <w:t xml:space="preserve">SE 48 is related to State Performance Plan Indicator 5. (See </w:t>
            </w:r>
            <w:hyperlink r:id="rId21" w:history="1">
              <w:r w:rsidR="005B32B5" w:rsidRPr="003D45B3">
                <w:rPr>
                  <w:rStyle w:val="Hyperlink"/>
                  <w:sz w:val="22"/>
                  <w:szCs w:val="22"/>
                </w:rPr>
                <w:t>https://www.doe.mass.edu/sped/spp/maspp.html</w:t>
              </w:r>
            </w:hyperlink>
            <w:r w:rsidRPr="00BC6D90">
              <w:rPr>
                <w:sz w:val="22"/>
                <w:szCs w:val="22"/>
              </w:rPr>
              <w:t>.)</w:t>
            </w:r>
          </w:p>
          <w:p w14:paraId="1D10E361" w14:textId="77777777" w:rsidR="00024347" w:rsidRPr="00BC6D90" w:rsidRDefault="00024347" w:rsidP="00024347">
            <w:pPr>
              <w:pStyle w:val="Header"/>
              <w:rPr>
                <w:sz w:val="22"/>
                <w:szCs w:val="22"/>
              </w:rPr>
            </w:pPr>
            <w:r w:rsidRPr="00BC6D90">
              <w:rPr>
                <w:i/>
                <w:iCs/>
                <w:sz w:val="22"/>
                <w:szCs w:val="22"/>
              </w:rPr>
              <w:t xml:space="preserve">See also </w:t>
            </w:r>
            <w:r w:rsidRPr="00BC6D90">
              <w:rPr>
                <w:sz w:val="22"/>
                <w:szCs w:val="22"/>
              </w:rPr>
              <w:t>Administrative Advisory SPED 2002-3: Vocational Educational Services for Students with Disabilities</w:t>
            </w:r>
          </w:p>
          <w:p w14:paraId="72FB5B72" w14:textId="77777777" w:rsidR="00024347" w:rsidRPr="00446814" w:rsidRDefault="00024347" w:rsidP="00BC6D90">
            <w:pPr>
              <w:pStyle w:val="BodyText"/>
              <w:rPr>
                <w:szCs w:val="22"/>
              </w:rPr>
            </w:pPr>
          </w:p>
        </w:tc>
        <w:tc>
          <w:tcPr>
            <w:tcW w:w="2972" w:type="dxa"/>
          </w:tcPr>
          <w:p w14:paraId="2FF02538" w14:textId="77777777" w:rsidR="00024347" w:rsidRDefault="00024347" w:rsidP="00024347">
            <w:pPr>
              <w:rPr>
                <w:sz w:val="22"/>
              </w:rPr>
            </w:pPr>
          </w:p>
          <w:p w14:paraId="08083ABC" w14:textId="3E21A521" w:rsidR="004B5DB3" w:rsidRDefault="004B5DB3" w:rsidP="00024347">
            <w:pPr>
              <w:rPr>
                <w:sz w:val="22"/>
              </w:rPr>
            </w:pPr>
            <w:r>
              <w:rPr>
                <w:sz w:val="22"/>
              </w:rPr>
              <w:t>Documentation</w:t>
            </w:r>
          </w:p>
          <w:p w14:paraId="345BE876" w14:textId="77777777" w:rsidR="004B5DB3" w:rsidRDefault="004B5DB3" w:rsidP="00024347">
            <w:pPr>
              <w:rPr>
                <w:sz w:val="22"/>
              </w:rPr>
            </w:pPr>
          </w:p>
          <w:p w14:paraId="05444FBA" w14:textId="3EC2058E" w:rsidR="00024347" w:rsidRDefault="004B5DB3" w:rsidP="00024347">
            <w:pPr>
              <w:rPr>
                <w:sz w:val="22"/>
              </w:rPr>
            </w:pPr>
            <w:r>
              <w:rPr>
                <w:sz w:val="22"/>
              </w:rPr>
              <w:t>Student Records</w:t>
            </w:r>
          </w:p>
          <w:p w14:paraId="011A25F5" w14:textId="77777777" w:rsidR="004B5DB3" w:rsidRDefault="004B5DB3" w:rsidP="00024347">
            <w:pPr>
              <w:rPr>
                <w:sz w:val="22"/>
              </w:rPr>
            </w:pPr>
          </w:p>
          <w:p w14:paraId="2EE19908" w14:textId="77777777" w:rsidR="004B5DB3" w:rsidRDefault="004B5DB3" w:rsidP="00024347">
            <w:pPr>
              <w:rPr>
                <w:sz w:val="22"/>
              </w:rPr>
            </w:pPr>
            <w:r>
              <w:rPr>
                <w:sz w:val="22"/>
              </w:rPr>
              <w:t>Interviews</w:t>
            </w:r>
          </w:p>
          <w:p w14:paraId="07294B49" w14:textId="1386A12B" w:rsidR="004B5DB3" w:rsidRPr="004B5DB3" w:rsidRDefault="004B5DB3" w:rsidP="00024347">
            <w:pPr>
              <w:rPr>
                <w:sz w:val="22"/>
              </w:rPr>
            </w:pPr>
          </w:p>
        </w:tc>
      </w:tr>
      <w:tr w:rsidR="00024347" w:rsidRPr="00F571CE" w14:paraId="07B90750" w14:textId="77777777" w:rsidTr="00B43EAD">
        <w:tc>
          <w:tcPr>
            <w:tcW w:w="1584" w:type="dxa"/>
          </w:tcPr>
          <w:p w14:paraId="05F1405F" w14:textId="77777777" w:rsidR="00024347" w:rsidRPr="001746F1" w:rsidRDefault="00024347" w:rsidP="00024347">
            <w:pPr>
              <w:jc w:val="center"/>
              <w:rPr>
                <w:sz w:val="22"/>
                <w:szCs w:val="22"/>
              </w:rPr>
            </w:pPr>
          </w:p>
          <w:p w14:paraId="133F3E74" w14:textId="726A423F" w:rsidR="00024347" w:rsidRPr="00836EBA" w:rsidRDefault="00024347" w:rsidP="00024347">
            <w:pPr>
              <w:jc w:val="center"/>
              <w:rPr>
                <w:sz w:val="22"/>
                <w:szCs w:val="22"/>
              </w:rPr>
            </w:pPr>
            <w:r w:rsidRPr="00836EBA">
              <w:rPr>
                <w:sz w:val="22"/>
                <w:szCs w:val="22"/>
              </w:rPr>
              <w:t>CSE 49</w:t>
            </w:r>
          </w:p>
          <w:p w14:paraId="717C5788" w14:textId="71B4DAC9" w:rsidR="00024347" w:rsidRPr="003D5CFB" w:rsidRDefault="00024347" w:rsidP="00024347">
            <w:pPr>
              <w:jc w:val="center"/>
              <w:rPr>
                <w:sz w:val="22"/>
                <w:szCs w:val="22"/>
              </w:rPr>
            </w:pPr>
            <w:r w:rsidRPr="00B9229E">
              <w:rPr>
                <w:sz w:val="22"/>
                <w:szCs w:val="22"/>
              </w:rPr>
              <w:t>(RESERVED)</w:t>
            </w:r>
          </w:p>
          <w:p w14:paraId="7C4B959E" w14:textId="77777777" w:rsidR="00024347" w:rsidRPr="00BC6D90" w:rsidRDefault="00024347" w:rsidP="00024347">
            <w:pPr>
              <w:jc w:val="center"/>
              <w:rPr>
                <w:sz w:val="22"/>
                <w:szCs w:val="22"/>
              </w:rPr>
            </w:pPr>
          </w:p>
        </w:tc>
        <w:tc>
          <w:tcPr>
            <w:tcW w:w="8980" w:type="dxa"/>
          </w:tcPr>
          <w:p w14:paraId="3BDF7856" w14:textId="1A364FAA" w:rsidR="00024347" w:rsidRDefault="00024347" w:rsidP="00024347">
            <w:pPr>
              <w:pStyle w:val="Heading8"/>
              <w:rPr>
                <w:szCs w:val="22"/>
              </w:rPr>
            </w:pPr>
            <w:r w:rsidRPr="00BC6D90">
              <w:rPr>
                <w:szCs w:val="22"/>
              </w:rPr>
              <w:t>Related services</w:t>
            </w:r>
          </w:p>
          <w:p w14:paraId="309AFF68" w14:textId="77777777" w:rsidR="006B5357" w:rsidRPr="006B5357" w:rsidRDefault="006B5357" w:rsidP="006B5357"/>
          <w:p w14:paraId="07184546" w14:textId="77777777" w:rsidR="00024347" w:rsidRPr="00BC6D90" w:rsidRDefault="00024347" w:rsidP="00024347">
            <w:pPr>
              <w:rPr>
                <w:sz w:val="22"/>
                <w:szCs w:val="22"/>
              </w:rPr>
            </w:pPr>
            <w:bookmarkStart w:id="14" w:name="CRIT_CSE_49"/>
            <w:r w:rsidRPr="00BC6D90">
              <w:rPr>
                <w:sz w:val="22"/>
                <w:szCs w:val="22"/>
              </w:rPr>
              <w:t>For each student with special education needs found to require related services the collaborative provides or arranges for the provision of transportation and such developmental, corrective, and other supportive services as are required to assist a student to benefit from special education or to access the general curriculum, and includes:</w:t>
            </w:r>
          </w:p>
          <w:p w14:paraId="49265397" w14:textId="77777777" w:rsidR="00024347" w:rsidRPr="00BC6D90" w:rsidRDefault="00024347" w:rsidP="00024347">
            <w:pPr>
              <w:numPr>
                <w:ilvl w:val="0"/>
                <w:numId w:val="5"/>
              </w:numPr>
              <w:rPr>
                <w:sz w:val="22"/>
                <w:szCs w:val="22"/>
              </w:rPr>
            </w:pPr>
            <w:r w:rsidRPr="00BC6D90">
              <w:rPr>
                <w:sz w:val="22"/>
                <w:szCs w:val="22"/>
              </w:rPr>
              <w:t>speech-language pathology and audiology services</w:t>
            </w:r>
          </w:p>
          <w:p w14:paraId="5E61946E" w14:textId="77777777" w:rsidR="00024347" w:rsidRPr="00BC6D90" w:rsidRDefault="00024347" w:rsidP="00024347">
            <w:pPr>
              <w:numPr>
                <w:ilvl w:val="0"/>
                <w:numId w:val="5"/>
              </w:numPr>
              <w:rPr>
                <w:sz w:val="22"/>
                <w:szCs w:val="22"/>
              </w:rPr>
            </w:pPr>
            <w:r w:rsidRPr="00BC6D90">
              <w:rPr>
                <w:sz w:val="22"/>
                <w:szCs w:val="22"/>
              </w:rPr>
              <w:t>psychological services</w:t>
            </w:r>
          </w:p>
          <w:p w14:paraId="6088323A" w14:textId="77777777" w:rsidR="00024347" w:rsidRPr="00BC6D90" w:rsidRDefault="00024347" w:rsidP="00024347">
            <w:pPr>
              <w:numPr>
                <w:ilvl w:val="0"/>
                <w:numId w:val="5"/>
              </w:numPr>
              <w:rPr>
                <w:sz w:val="22"/>
                <w:szCs w:val="22"/>
              </w:rPr>
            </w:pPr>
            <w:r w:rsidRPr="00BC6D90">
              <w:rPr>
                <w:sz w:val="22"/>
                <w:szCs w:val="22"/>
              </w:rPr>
              <w:t>physical therapy</w:t>
            </w:r>
          </w:p>
          <w:p w14:paraId="63FBB4FB" w14:textId="77777777" w:rsidR="00024347" w:rsidRPr="00BC6D90" w:rsidRDefault="00024347" w:rsidP="00024347">
            <w:pPr>
              <w:numPr>
                <w:ilvl w:val="0"/>
                <w:numId w:val="5"/>
              </w:numPr>
              <w:rPr>
                <w:sz w:val="22"/>
                <w:szCs w:val="22"/>
              </w:rPr>
            </w:pPr>
            <w:r w:rsidRPr="00BC6D90">
              <w:rPr>
                <w:sz w:val="22"/>
                <w:szCs w:val="22"/>
              </w:rPr>
              <w:t>occupational therapy</w:t>
            </w:r>
          </w:p>
          <w:p w14:paraId="4A5B0030" w14:textId="77777777" w:rsidR="00024347" w:rsidRPr="00BC6D90" w:rsidRDefault="00024347" w:rsidP="00024347">
            <w:pPr>
              <w:numPr>
                <w:ilvl w:val="0"/>
                <w:numId w:val="5"/>
              </w:numPr>
              <w:rPr>
                <w:sz w:val="22"/>
                <w:szCs w:val="22"/>
              </w:rPr>
            </w:pPr>
            <w:r w:rsidRPr="00BC6D90">
              <w:rPr>
                <w:sz w:val="22"/>
                <w:szCs w:val="22"/>
              </w:rPr>
              <w:t>recreation, including therapeutic recreation</w:t>
            </w:r>
          </w:p>
          <w:p w14:paraId="202306B5" w14:textId="77777777" w:rsidR="00024347" w:rsidRPr="00BC6D90" w:rsidRDefault="00024347" w:rsidP="00024347">
            <w:pPr>
              <w:numPr>
                <w:ilvl w:val="0"/>
                <w:numId w:val="5"/>
              </w:numPr>
              <w:rPr>
                <w:sz w:val="22"/>
                <w:szCs w:val="22"/>
              </w:rPr>
            </w:pPr>
            <w:r w:rsidRPr="00BC6D90">
              <w:rPr>
                <w:sz w:val="22"/>
                <w:szCs w:val="22"/>
              </w:rPr>
              <w:t>early identification and assessment of disabilities in children, by notification to the responsible public school district</w:t>
            </w:r>
          </w:p>
          <w:p w14:paraId="7AC51C5A" w14:textId="77777777" w:rsidR="00024347" w:rsidRPr="00BC6D90" w:rsidRDefault="00024347" w:rsidP="00024347">
            <w:pPr>
              <w:numPr>
                <w:ilvl w:val="0"/>
                <w:numId w:val="5"/>
              </w:numPr>
              <w:rPr>
                <w:sz w:val="22"/>
                <w:szCs w:val="22"/>
              </w:rPr>
            </w:pPr>
            <w:r w:rsidRPr="00BC6D90">
              <w:rPr>
                <w:sz w:val="22"/>
                <w:szCs w:val="22"/>
              </w:rPr>
              <w:t>counseling services, including rehabilitation counseling</w:t>
            </w:r>
          </w:p>
          <w:p w14:paraId="76DD9749" w14:textId="77777777" w:rsidR="00024347" w:rsidRPr="00BC6D90" w:rsidRDefault="00024347" w:rsidP="00024347">
            <w:pPr>
              <w:numPr>
                <w:ilvl w:val="0"/>
                <w:numId w:val="5"/>
              </w:numPr>
              <w:rPr>
                <w:sz w:val="22"/>
                <w:szCs w:val="22"/>
              </w:rPr>
            </w:pPr>
            <w:r w:rsidRPr="00BC6D90">
              <w:rPr>
                <w:sz w:val="22"/>
                <w:szCs w:val="22"/>
              </w:rPr>
              <w:t>orientation and mobility services (peripatology)</w:t>
            </w:r>
          </w:p>
          <w:p w14:paraId="2E01CF9F" w14:textId="77777777" w:rsidR="00024347" w:rsidRPr="00BC6D90" w:rsidRDefault="00024347" w:rsidP="00024347">
            <w:pPr>
              <w:numPr>
                <w:ilvl w:val="0"/>
                <w:numId w:val="5"/>
              </w:numPr>
              <w:rPr>
                <w:sz w:val="22"/>
                <w:szCs w:val="22"/>
              </w:rPr>
            </w:pPr>
            <w:r w:rsidRPr="00BC6D90">
              <w:rPr>
                <w:sz w:val="22"/>
                <w:szCs w:val="22"/>
              </w:rPr>
              <w:t>medical services for diagnostic or evaluation purposes</w:t>
            </w:r>
          </w:p>
          <w:p w14:paraId="1686C33B" w14:textId="77777777" w:rsidR="00024347" w:rsidRPr="00BC6D90" w:rsidRDefault="00024347" w:rsidP="00024347">
            <w:pPr>
              <w:numPr>
                <w:ilvl w:val="0"/>
                <w:numId w:val="5"/>
              </w:numPr>
              <w:rPr>
                <w:sz w:val="22"/>
                <w:szCs w:val="22"/>
              </w:rPr>
            </w:pPr>
            <w:r w:rsidRPr="00BC6D90">
              <w:rPr>
                <w:sz w:val="22"/>
                <w:szCs w:val="22"/>
              </w:rPr>
              <w:t>school health services, including school nurse services</w:t>
            </w:r>
          </w:p>
          <w:p w14:paraId="4AFC7850" w14:textId="77777777" w:rsidR="00024347" w:rsidRPr="00BC6D90" w:rsidRDefault="00024347" w:rsidP="00024347">
            <w:pPr>
              <w:numPr>
                <w:ilvl w:val="0"/>
                <w:numId w:val="5"/>
              </w:numPr>
              <w:rPr>
                <w:sz w:val="22"/>
                <w:szCs w:val="22"/>
              </w:rPr>
            </w:pPr>
            <w:r w:rsidRPr="00BC6D90">
              <w:rPr>
                <w:sz w:val="22"/>
                <w:szCs w:val="22"/>
              </w:rPr>
              <w:t xml:space="preserve">social work services </w:t>
            </w:r>
          </w:p>
          <w:p w14:paraId="52A072A6" w14:textId="77777777" w:rsidR="00024347" w:rsidRPr="00BC6D90" w:rsidRDefault="00024347" w:rsidP="00024347">
            <w:pPr>
              <w:numPr>
                <w:ilvl w:val="0"/>
                <w:numId w:val="5"/>
              </w:numPr>
              <w:rPr>
                <w:sz w:val="22"/>
                <w:szCs w:val="22"/>
              </w:rPr>
            </w:pPr>
            <w:r w:rsidRPr="00BC6D90">
              <w:rPr>
                <w:sz w:val="22"/>
                <w:szCs w:val="22"/>
              </w:rPr>
              <w:t>parent counseling and training, and</w:t>
            </w:r>
          </w:p>
          <w:p w14:paraId="705B1F1F" w14:textId="77777777" w:rsidR="00024347" w:rsidRPr="00BC6D90" w:rsidRDefault="00024347" w:rsidP="00024347">
            <w:pPr>
              <w:numPr>
                <w:ilvl w:val="0"/>
                <w:numId w:val="5"/>
              </w:numPr>
              <w:rPr>
                <w:sz w:val="22"/>
                <w:szCs w:val="22"/>
              </w:rPr>
            </w:pPr>
            <w:r w:rsidRPr="00BC6D90">
              <w:rPr>
                <w:sz w:val="22"/>
                <w:szCs w:val="22"/>
              </w:rPr>
              <w:t>interpreting services.</w:t>
            </w:r>
            <w:bookmarkEnd w:id="14"/>
          </w:p>
          <w:p w14:paraId="72C5D9C6" w14:textId="77777777" w:rsidR="00024347" w:rsidRPr="00BC6D90" w:rsidRDefault="00024347" w:rsidP="00024347">
            <w:pPr>
              <w:ind w:left="5758" w:hanging="4318"/>
              <w:rPr>
                <w:sz w:val="22"/>
                <w:szCs w:val="22"/>
              </w:rPr>
            </w:pPr>
          </w:p>
          <w:p w14:paraId="2B408854" w14:textId="77777777" w:rsidR="00024347" w:rsidRPr="001746F1" w:rsidRDefault="00024347" w:rsidP="00024347">
            <w:pPr>
              <w:pStyle w:val="Heading8"/>
              <w:rPr>
                <w:szCs w:val="22"/>
              </w:rPr>
            </w:pPr>
            <w:r w:rsidRPr="001746F1">
              <w:rPr>
                <w:szCs w:val="22"/>
              </w:rPr>
              <w:t>State Requirements</w:t>
            </w:r>
            <w:r w:rsidRPr="001746F1">
              <w:rPr>
                <w:szCs w:val="22"/>
              </w:rPr>
              <w:tab/>
            </w:r>
            <w:r w:rsidRPr="001746F1">
              <w:rPr>
                <w:szCs w:val="22"/>
              </w:rPr>
              <w:tab/>
            </w:r>
            <w:r w:rsidRPr="001746F1">
              <w:rPr>
                <w:szCs w:val="22"/>
              </w:rPr>
              <w:tab/>
              <w:t>Federal Requirements)</w:t>
            </w:r>
          </w:p>
          <w:p w14:paraId="7AB7D86A" w14:textId="65BABAAE" w:rsidR="00024347" w:rsidRPr="001746F1" w:rsidRDefault="00024347" w:rsidP="00024347">
            <w:pPr>
              <w:rPr>
                <w:sz w:val="22"/>
                <w:szCs w:val="22"/>
              </w:rPr>
            </w:pPr>
            <w:r w:rsidRPr="00BC6D90">
              <w:rPr>
                <w:sz w:val="22"/>
                <w:szCs w:val="22"/>
              </w:rPr>
              <w:t xml:space="preserve">603 CMR 28.02(18)   </w:t>
            </w:r>
            <w:r w:rsidRPr="00BC6D90">
              <w:rPr>
                <w:sz w:val="22"/>
                <w:szCs w:val="22"/>
              </w:rPr>
              <w:tab/>
            </w:r>
            <w:r w:rsidRPr="00BC6D90">
              <w:rPr>
                <w:sz w:val="22"/>
                <w:szCs w:val="22"/>
              </w:rPr>
              <w:tab/>
            </w:r>
            <w:r w:rsidRPr="00BC6D90">
              <w:rPr>
                <w:sz w:val="22"/>
                <w:szCs w:val="22"/>
              </w:rPr>
              <w:tab/>
            </w:r>
            <w:r w:rsidRPr="00BC6D90">
              <w:rPr>
                <w:snapToGrid w:val="0"/>
                <w:sz w:val="22"/>
                <w:szCs w:val="22"/>
              </w:rPr>
              <w:t>34 CFR</w:t>
            </w:r>
            <w:r w:rsidRPr="00BC6D90">
              <w:rPr>
                <w:sz w:val="22"/>
                <w:szCs w:val="22"/>
              </w:rPr>
              <w:t xml:space="preserve"> 300.34; 300.323(c)</w:t>
            </w:r>
          </w:p>
          <w:p w14:paraId="1371454B" w14:textId="77777777" w:rsidR="00024347" w:rsidRPr="00397B8A" w:rsidRDefault="00024347" w:rsidP="00024347">
            <w:pPr>
              <w:rPr>
                <w:sz w:val="22"/>
                <w:szCs w:val="22"/>
              </w:rPr>
            </w:pPr>
            <w:r w:rsidRPr="00397B8A">
              <w:rPr>
                <w:sz w:val="22"/>
                <w:szCs w:val="22"/>
              </w:rPr>
              <w:t xml:space="preserve">          </w:t>
            </w:r>
          </w:p>
        </w:tc>
        <w:tc>
          <w:tcPr>
            <w:tcW w:w="2972" w:type="dxa"/>
          </w:tcPr>
          <w:p w14:paraId="7B7BFF3F" w14:textId="77777777" w:rsidR="00024347" w:rsidRPr="00F571CE" w:rsidRDefault="00024347" w:rsidP="00024347">
            <w:pPr>
              <w:rPr>
                <w:sz w:val="22"/>
              </w:rPr>
            </w:pPr>
          </w:p>
          <w:p w14:paraId="5AB2DF0A" w14:textId="77777777" w:rsidR="00024347" w:rsidRDefault="00AA38AE" w:rsidP="00024347">
            <w:pPr>
              <w:rPr>
                <w:sz w:val="22"/>
              </w:rPr>
            </w:pPr>
            <w:r>
              <w:rPr>
                <w:sz w:val="22"/>
              </w:rPr>
              <w:t>Student Records</w:t>
            </w:r>
          </w:p>
          <w:p w14:paraId="3A7C3324" w14:textId="77777777" w:rsidR="00AA38AE" w:rsidRDefault="00AA38AE" w:rsidP="00024347">
            <w:pPr>
              <w:rPr>
                <w:sz w:val="22"/>
              </w:rPr>
            </w:pPr>
          </w:p>
          <w:p w14:paraId="554EDA6E" w14:textId="77777777" w:rsidR="00AA38AE" w:rsidRDefault="00AA38AE" w:rsidP="00024347">
            <w:pPr>
              <w:rPr>
                <w:sz w:val="22"/>
              </w:rPr>
            </w:pPr>
            <w:r>
              <w:rPr>
                <w:sz w:val="22"/>
              </w:rPr>
              <w:t>Documentation</w:t>
            </w:r>
          </w:p>
          <w:p w14:paraId="27CDEF54" w14:textId="77777777" w:rsidR="00AA38AE" w:rsidRDefault="00AA38AE" w:rsidP="00024347">
            <w:pPr>
              <w:rPr>
                <w:sz w:val="22"/>
              </w:rPr>
            </w:pPr>
          </w:p>
          <w:p w14:paraId="551E553E" w14:textId="6DF87D42" w:rsidR="00AA38AE" w:rsidRPr="00F571CE" w:rsidRDefault="00AA38AE" w:rsidP="00024347">
            <w:pPr>
              <w:rPr>
                <w:sz w:val="22"/>
              </w:rPr>
            </w:pPr>
            <w:r>
              <w:rPr>
                <w:sz w:val="22"/>
              </w:rPr>
              <w:t>Interviews</w:t>
            </w:r>
          </w:p>
        </w:tc>
      </w:tr>
    </w:tbl>
    <w:p w14:paraId="266223B1" w14:textId="77777777" w:rsidR="002F6938" w:rsidRPr="00F571CE" w:rsidRDefault="002F6938" w:rsidP="00541F37">
      <w:pPr>
        <w:pStyle w:val="BodyTextIndent"/>
        <w:tabs>
          <w:tab w:val="left" w:pos="780"/>
        </w:tabs>
        <w:ind w:left="0" w:firstLine="0"/>
      </w:pPr>
    </w:p>
    <w:tbl>
      <w:tblPr>
        <w:tblW w:w="13536" w:type="dxa"/>
        <w:tblInd w:w="681"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141" w:type="dxa"/>
          <w:right w:w="141" w:type="dxa"/>
        </w:tblCellMar>
        <w:tblLook w:val="0000" w:firstRow="0" w:lastRow="0" w:firstColumn="0" w:lastColumn="0" w:noHBand="0" w:noVBand="0"/>
      </w:tblPr>
      <w:tblGrid>
        <w:gridCol w:w="1584"/>
        <w:gridCol w:w="8980"/>
        <w:gridCol w:w="2972"/>
      </w:tblGrid>
      <w:tr w:rsidR="00D26BEB" w:rsidRPr="00F571CE" w14:paraId="6ADED69D" w14:textId="77777777" w:rsidTr="00B43EAD">
        <w:trPr>
          <w:trHeight w:val="669"/>
          <w:tblHeader/>
        </w:trPr>
        <w:tc>
          <w:tcPr>
            <w:tcW w:w="1584" w:type="dxa"/>
            <w:vAlign w:val="center"/>
          </w:tcPr>
          <w:p w14:paraId="1DFFFA38" w14:textId="77777777" w:rsidR="00D26BEB" w:rsidRPr="00F571CE" w:rsidRDefault="00D26BEB" w:rsidP="00086BFC">
            <w:pPr>
              <w:jc w:val="center"/>
              <w:rPr>
                <w:b/>
                <w:sz w:val="21"/>
              </w:rPr>
            </w:pPr>
            <w:r w:rsidRPr="00F571CE">
              <w:rPr>
                <w:b/>
                <w:sz w:val="21"/>
              </w:rPr>
              <w:t>CRITERION</w:t>
            </w:r>
          </w:p>
          <w:p w14:paraId="002F03AD" w14:textId="77777777" w:rsidR="00D26BEB" w:rsidRPr="00F571CE" w:rsidRDefault="00D26BEB" w:rsidP="00086BFC">
            <w:pPr>
              <w:jc w:val="center"/>
              <w:rPr>
                <w:b/>
                <w:sz w:val="21"/>
              </w:rPr>
            </w:pPr>
            <w:r w:rsidRPr="00F571CE">
              <w:rPr>
                <w:b/>
                <w:sz w:val="21"/>
              </w:rPr>
              <w:t>NUMBER</w:t>
            </w:r>
          </w:p>
        </w:tc>
        <w:tc>
          <w:tcPr>
            <w:tcW w:w="8980" w:type="dxa"/>
            <w:vAlign w:val="center"/>
          </w:tcPr>
          <w:p w14:paraId="26ACA258" w14:textId="77777777" w:rsidR="00D26BEB" w:rsidRPr="00F571CE" w:rsidRDefault="00D26BEB" w:rsidP="00086BFC">
            <w:pPr>
              <w:jc w:val="center"/>
              <w:rPr>
                <w:b/>
                <w:sz w:val="21"/>
              </w:rPr>
            </w:pPr>
            <w:r w:rsidRPr="00F571CE">
              <w:rPr>
                <w:b/>
                <w:sz w:val="21"/>
              </w:rPr>
              <w:t xml:space="preserve">  FACULTY, STAFF AND ADMINISTRATION</w:t>
            </w:r>
          </w:p>
          <w:p w14:paraId="47DCE109" w14:textId="77777777" w:rsidR="00D26BEB" w:rsidRPr="00F571CE" w:rsidRDefault="00D26BEB" w:rsidP="00086BFC">
            <w:pPr>
              <w:jc w:val="center"/>
              <w:rPr>
                <w:b/>
                <w:sz w:val="21"/>
              </w:rPr>
            </w:pPr>
          </w:p>
        </w:tc>
        <w:tc>
          <w:tcPr>
            <w:tcW w:w="2972" w:type="dxa"/>
            <w:vAlign w:val="center"/>
          </w:tcPr>
          <w:p w14:paraId="7FB2010A" w14:textId="77777777" w:rsidR="00D26BEB" w:rsidRPr="00F571CE" w:rsidRDefault="00DA165F" w:rsidP="00086BFC">
            <w:pPr>
              <w:jc w:val="center"/>
              <w:rPr>
                <w:b/>
                <w:sz w:val="21"/>
              </w:rPr>
            </w:pPr>
            <w:r w:rsidRPr="00F571CE">
              <w:rPr>
                <w:b/>
                <w:sz w:val="22"/>
              </w:rPr>
              <w:t>Source of Information</w:t>
            </w:r>
          </w:p>
        </w:tc>
      </w:tr>
      <w:tr w:rsidR="00D26BEB" w:rsidRPr="00F571CE" w14:paraId="0B7C88BE" w14:textId="77777777" w:rsidTr="00B43EAD">
        <w:tc>
          <w:tcPr>
            <w:tcW w:w="1584" w:type="dxa"/>
          </w:tcPr>
          <w:p w14:paraId="01DC3A27" w14:textId="77777777" w:rsidR="00D26BEB" w:rsidRPr="00F571CE" w:rsidRDefault="00D26BEB" w:rsidP="00086BFC">
            <w:pPr>
              <w:rPr>
                <w:sz w:val="22"/>
              </w:rPr>
            </w:pPr>
          </w:p>
          <w:p w14:paraId="78AF9A0B" w14:textId="777D2903" w:rsidR="00D26BEB" w:rsidRPr="00F571CE" w:rsidRDefault="00A816B3" w:rsidP="002F6938">
            <w:pPr>
              <w:jc w:val="center"/>
              <w:rPr>
                <w:sz w:val="22"/>
              </w:rPr>
            </w:pPr>
            <w:r>
              <w:rPr>
                <w:sz w:val="22"/>
              </w:rPr>
              <w:lastRenderedPageBreak/>
              <w:t>C</w:t>
            </w:r>
            <w:r w:rsidR="00D26BEB" w:rsidRPr="00F571CE">
              <w:rPr>
                <w:sz w:val="22"/>
              </w:rPr>
              <w:t>SE 51</w:t>
            </w:r>
          </w:p>
          <w:p w14:paraId="03B59AD4" w14:textId="77777777" w:rsidR="00D26BEB" w:rsidRPr="00F571CE" w:rsidRDefault="00D26BEB" w:rsidP="00086BFC">
            <w:pPr>
              <w:rPr>
                <w:sz w:val="22"/>
              </w:rPr>
            </w:pPr>
          </w:p>
        </w:tc>
        <w:tc>
          <w:tcPr>
            <w:tcW w:w="8980" w:type="dxa"/>
          </w:tcPr>
          <w:p w14:paraId="690160C0" w14:textId="77777777" w:rsidR="00D26BEB" w:rsidRPr="00F571CE" w:rsidRDefault="00D26BEB" w:rsidP="00086BFC">
            <w:pPr>
              <w:rPr>
                <w:sz w:val="22"/>
              </w:rPr>
            </w:pPr>
          </w:p>
          <w:p w14:paraId="74E98641" w14:textId="78DC62E4" w:rsidR="00D26BEB" w:rsidRDefault="00D26BEB" w:rsidP="00086BFC">
            <w:pPr>
              <w:pStyle w:val="Heading8"/>
            </w:pPr>
            <w:r w:rsidRPr="00F571CE">
              <w:lastRenderedPageBreak/>
              <w:t>Appropriate special education teacher licensure</w:t>
            </w:r>
          </w:p>
          <w:p w14:paraId="39CAAFD4" w14:textId="77777777" w:rsidR="00E40AC9" w:rsidRPr="00E40AC9" w:rsidRDefault="00E40AC9" w:rsidP="007D7FAA"/>
          <w:p w14:paraId="3DD06A05" w14:textId="77777777" w:rsidR="00D26BEB" w:rsidRPr="00F571CE" w:rsidRDefault="00D26BEB" w:rsidP="00086BFC">
            <w:pPr>
              <w:rPr>
                <w:sz w:val="22"/>
              </w:rPr>
            </w:pPr>
            <w:r w:rsidRPr="00F571CE">
              <w:rPr>
                <w:sz w:val="22"/>
              </w:rPr>
              <w:t xml:space="preserve">Individuals who design and/or provide direct special education services described in IEPs are appropriately licensed. </w:t>
            </w:r>
          </w:p>
          <w:p w14:paraId="7F8005C6" w14:textId="77777777" w:rsidR="00D26BEB" w:rsidRPr="00F571CE" w:rsidRDefault="00D26BEB" w:rsidP="00086BFC">
            <w:pPr>
              <w:rPr>
                <w:sz w:val="22"/>
              </w:rPr>
            </w:pPr>
          </w:p>
          <w:p w14:paraId="6D6A7377" w14:textId="77777777" w:rsidR="00D26BEB" w:rsidRPr="00F571CE" w:rsidRDefault="00D26BEB" w:rsidP="00086BFC">
            <w:pPr>
              <w:pStyle w:val="Heading8"/>
            </w:pPr>
            <w:r w:rsidRPr="00F571CE">
              <w:t xml:space="preserve">State Requirements                        </w:t>
            </w:r>
            <w:r w:rsidRPr="00F571CE">
              <w:tab/>
              <w:t>Federal Requirements</w:t>
            </w:r>
          </w:p>
          <w:p w14:paraId="27DC83DC" w14:textId="619E8459" w:rsidR="00D26BEB" w:rsidRPr="00F571CE" w:rsidRDefault="00D26BEB" w:rsidP="00086BFC">
            <w:pPr>
              <w:rPr>
                <w:sz w:val="22"/>
              </w:rPr>
            </w:pPr>
            <w:r w:rsidRPr="00F571CE">
              <w:rPr>
                <w:sz w:val="22"/>
              </w:rPr>
              <w:t>M.G.</w:t>
            </w:r>
            <w:smartTag w:uri="urn:schemas-microsoft-com:office:smarttags" w:element="PersonName">
              <w:r w:rsidRPr="00F571CE">
                <w:rPr>
                  <w:sz w:val="22"/>
                </w:rPr>
                <w:t>L.</w:t>
              </w:r>
            </w:smartTag>
            <w:r w:rsidRPr="00F571CE">
              <w:rPr>
                <w:sz w:val="22"/>
              </w:rPr>
              <w:t xml:space="preserve"> c. 71, </w:t>
            </w:r>
            <w:r w:rsidR="008A1369">
              <w:rPr>
                <w:sz w:val="22"/>
              </w:rPr>
              <w:t>§</w:t>
            </w:r>
            <w:r w:rsidRPr="00F571CE">
              <w:rPr>
                <w:sz w:val="22"/>
              </w:rPr>
              <w:t>38G</w:t>
            </w:r>
            <w:r w:rsidR="008A1369">
              <w:rPr>
                <w:sz w:val="22"/>
              </w:rPr>
              <w:t xml:space="preserve"> and §</w:t>
            </w:r>
            <w:r w:rsidRPr="00F571CE">
              <w:rPr>
                <w:sz w:val="22"/>
              </w:rPr>
              <w:t xml:space="preserve"> 89(qq)</w:t>
            </w:r>
            <w:r w:rsidR="00462B0C">
              <w:rPr>
                <w:sz w:val="22"/>
              </w:rPr>
              <w:t xml:space="preserve">;    </w:t>
            </w:r>
            <w:r w:rsidRPr="00F571CE">
              <w:rPr>
                <w:sz w:val="22"/>
              </w:rPr>
              <w:t xml:space="preserve">       </w:t>
            </w:r>
            <w:r w:rsidRPr="00F571CE">
              <w:rPr>
                <w:snapToGrid w:val="0"/>
                <w:sz w:val="22"/>
              </w:rPr>
              <w:t>34 CFR</w:t>
            </w:r>
            <w:r w:rsidRPr="00F571CE">
              <w:rPr>
                <w:sz w:val="22"/>
              </w:rPr>
              <w:t xml:space="preserve"> 300.156</w:t>
            </w:r>
          </w:p>
          <w:p w14:paraId="51BB4A7D" w14:textId="77777777" w:rsidR="00D26BEB" w:rsidRPr="00F571CE" w:rsidRDefault="00D26BEB" w:rsidP="00086BFC">
            <w:pPr>
              <w:rPr>
                <w:sz w:val="22"/>
              </w:rPr>
            </w:pPr>
            <w:r w:rsidRPr="00F571CE">
              <w:rPr>
                <w:sz w:val="22"/>
              </w:rPr>
              <w:t>603 CMR 1.07; 7.00; 28.02(3)</w:t>
            </w:r>
            <w:r w:rsidRPr="00F571CE">
              <w:rPr>
                <w:sz w:val="22"/>
              </w:rPr>
              <w:tab/>
            </w:r>
            <w:r w:rsidRPr="00F571CE">
              <w:rPr>
                <w:sz w:val="22"/>
              </w:rPr>
              <w:tab/>
            </w:r>
          </w:p>
          <w:p w14:paraId="192586C3" w14:textId="77777777" w:rsidR="00D26BEB" w:rsidRPr="00F571CE" w:rsidRDefault="00D26BEB" w:rsidP="00086BFC">
            <w:pPr>
              <w:rPr>
                <w:sz w:val="22"/>
              </w:rPr>
            </w:pPr>
          </w:p>
          <w:p w14:paraId="4FAFA927" w14:textId="39F082B6" w:rsidR="00D26BEB" w:rsidRPr="00F571CE" w:rsidRDefault="00D26BEB" w:rsidP="00086BFC">
            <w:pPr>
              <w:rPr>
                <w:sz w:val="22"/>
                <w:szCs w:val="22"/>
              </w:rPr>
            </w:pPr>
            <w:r w:rsidRPr="00F571CE">
              <w:rPr>
                <w:sz w:val="22"/>
                <w:szCs w:val="22"/>
              </w:rPr>
              <w:tab/>
            </w:r>
            <w:r w:rsidRPr="00F571CE">
              <w:rPr>
                <w:sz w:val="22"/>
                <w:szCs w:val="22"/>
              </w:rPr>
              <w:tab/>
            </w:r>
          </w:p>
        </w:tc>
        <w:tc>
          <w:tcPr>
            <w:tcW w:w="2972" w:type="dxa"/>
          </w:tcPr>
          <w:p w14:paraId="20F90D7E" w14:textId="77777777" w:rsidR="00D26BEB" w:rsidRPr="00F571CE" w:rsidRDefault="00D26BEB" w:rsidP="00086BFC">
            <w:pPr>
              <w:rPr>
                <w:sz w:val="22"/>
              </w:rPr>
            </w:pPr>
          </w:p>
          <w:p w14:paraId="053C3935" w14:textId="77777777" w:rsidR="00E24BDD" w:rsidRDefault="00E24BDD" w:rsidP="00E24BDD">
            <w:pPr>
              <w:rPr>
                <w:color w:val="000000"/>
                <w:sz w:val="22"/>
              </w:rPr>
            </w:pPr>
            <w:r>
              <w:rPr>
                <w:color w:val="000000"/>
                <w:sz w:val="22"/>
              </w:rPr>
              <w:lastRenderedPageBreak/>
              <w:t>Documentation</w:t>
            </w:r>
            <w:r w:rsidRPr="00F571CE">
              <w:rPr>
                <w:color w:val="000000"/>
                <w:sz w:val="22"/>
              </w:rPr>
              <w:t xml:space="preserve"> </w:t>
            </w:r>
          </w:p>
          <w:p w14:paraId="726B48F1" w14:textId="77777777" w:rsidR="00E24BDD" w:rsidRDefault="00E24BDD" w:rsidP="00E24BDD">
            <w:pPr>
              <w:rPr>
                <w:color w:val="000000"/>
                <w:sz w:val="22"/>
              </w:rPr>
            </w:pPr>
          </w:p>
          <w:p w14:paraId="45DB707D" w14:textId="77777777" w:rsidR="00E24BDD" w:rsidRDefault="00E24BDD" w:rsidP="00E24BDD">
            <w:pPr>
              <w:rPr>
                <w:color w:val="000000"/>
                <w:sz w:val="22"/>
              </w:rPr>
            </w:pPr>
            <w:r>
              <w:rPr>
                <w:color w:val="000000"/>
                <w:sz w:val="22"/>
              </w:rPr>
              <w:t>Interviews</w:t>
            </w:r>
          </w:p>
          <w:p w14:paraId="0E7747A6" w14:textId="77777777" w:rsidR="00E24BDD" w:rsidRDefault="00E24BDD" w:rsidP="00E24BDD">
            <w:pPr>
              <w:rPr>
                <w:color w:val="000000"/>
                <w:sz w:val="22"/>
              </w:rPr>
            </w:pPr>
            <w:r>
              <w:rPr>
                <w:color w:val="000000"/>
                <w:sz w:val="22"/>
              </w:rPr>
              <w:br/>
            </w:r>
          </w:p>
          <w:p w14:paraId="0B670D79" w14:textId="77777777" w:rsidR="00D26BEB" w:rsidRPr="00F571CE" w:rsidRDefault="00D26BEB" w:rsidP="00086BFC">
            <w:pPr>
              <w:rPr>
                <w:sz w:val="22"/>
              </w:rPr>
            </w:pPr>
          </w:p>
        </w:tc>
      </w:tr>
      <w:tr w:rsidR="00D26BEB" w:rsidRPr="00F571CE" w14:paraId="4A9D6DC4" w14:textId="77777777" w:rsidTr="00B43EAD">
        <w:trPr>
          <w:trHeight w:val="2861"/>
        </w:trPr>
        <w:tc>
          <w:tcPr>
            <w:tcW w:w="1584" w:type="dxa"/>
          </w:tcPr>
          <w:p w14:paraId="43969F54" w14:textId="77777777" w:rsidR="00D26BEB" w:rsidRPr="00F571CE" w:rsidRDefault="00D26BEB" w:rsidP="00541F37">
            <w:pPr>
              <w:jc w:val="center"/>
              <w:rPr>
                <w:sz w:val="22"/>
              </w:rPr>
            </w:pPr>
          </w:p>
          <w:p w14:paraId="046B217D" w14:textId="6282D21D" w:rsidR="00D26BEB" w:rsidRPr="00F571CE" w:rsidRDefault="00A816B3" w:rsidP="00541F37">
            <w:pPr>
              <w:jc w:val="center"/>
              <w:rPr>
                <w:sz w:val="22"/>
              </w:rPr>
            </w:pPr>
            <w:r>
              <w:rPr>
                <w:sz w:val="22"/>
              </w:rPr>
              <w:t>C</w:t>
            </w:r>
            <w:r w:rsidR="00D26BEB" w:rsidRPr="00F571CE">
              <w:rPr>
                <w:sz w:val="22"/>
              </w:rPr>
              <w:t>SE 52</w:t>
            </w:r>
          </w:p>
          <w:p w14:paraId="1CF06A9D" w14:textId="77777777" w:rsidR="00D26BEB" w:rsidRPr="00F571CE" w:rsidRDefault="00D26BEB" w:rsidP="00086BFC">
            <w:pPr>
              <w:rPr>
                <w:sz w:val="22"/>
              </w:rPr>
            </w:pPr>
          </w:p>
        </w:tc>
        <w:tc>
          <w:tcPr>
            <w:tcW w:w="8980" w:type="dxa"/>
          </w:tcPr>
          <w:p w14:paraId="4E36D756" w14:textId="77777777" w:rsidR="00D26BEB" w:rsidRPr="00F571CE" w:rsidRDefault="00D26BEB" w:rsidP="00086BFC">
            <w:pPr>
              <w:pStyle w:val="Heading8"/>
            </w:pPr>
          </w:p>
          <w:p w14:paraId="28EFD0F7" w14:textId="7DEC2F27" w:rsidR="00D26BEB" w:rsidRDefault="00D26BEB" w:rsidP="00086BFC">
            <w:pPr>
              <w:pStyle w:val="Heading8"/>
              <w:rPr>
                <w:u w:val="single"/>
              </w:rPr>
            </w:pPr>
            <w:r w:rsidRPr="00F571CE">
              <w:t xml:space="preserve">Appropriate certifications/licenses or other credentials -- </w:t>
            </w:r>
            <w:r w:rsidRPr="00F571CE">
              <w:rPr>
                <w:u w:val="single"/>
              </w:rPr>
              <w:t>related service providers</w:t>
            </w:r>
          </w:p>
          <w:p w14:paraId="68D9EB98" w14:textId="77777777" w:rsidR="00E40AC9" w:rsidRPr="00E40AC9" w:rsidRDefault="00E40AC9" w:rsidP="007D7FAA"/>
          <w:p w14:paraId="13305B97" w14:textId="4CE97B41" w:rsidR="00D26BEB" w:rsidRPr="00F571CE" w:rsidRDefault="00D26BEB" w:rsidP="00086BFC">
            <w:pPr>
              <w:pStyle w:val="BodyText2"/>
            </w:pPr>
            <w:r w:rsidRPr="00F571CE">
              <w:t>Any person, including non</w:t>
            </w:r>
            <w:r w:rsidRPr="00F571CE">
              <w:noBreakHyphen/>
              <w:t>educational personnel, who provides related services described under federal special education law, who supervises paraprofessionals in the provision of related services, or who provides support services directly to the general or special education classroom teacher is appropriately certified, licensed, board</w:t>
            </w:r>
            <w:r w:rsidRPr="00F571CE">
              <w:noBreakHyphen/>
              <w:t xml:space="preserve">registered or otherwise approved to provide such services by the relevant professional standards board or agency for the profession. </w:t>
            </w:r>
          </w:p>
          <w:p w14:paraId="41366AC0" w14:textId="77777777" w:rsidR="00D26BEB" w:rsidRPr="00F571CE" w:rsidRDefault="00D26BEB" w:rsidP="00086BFC">
            <w:pPr>
              <w:ind w:left="5758" w:hanging="4318"/>
              <w:rPr>
                <w:sz w:val="22"/>
              </w:rPr>
            </w:pPr>
          </w:p>
          <w:p w14:paraId="5FAA18BF" w14:textId="77777777" w:rsidR="00D26BEB" w:rsidRPr="00F571CE" w:rsidRDefault="00D26BEB" w:rsidP="00086BFC">
            <w:pPr>
              <w:pStyle w:val="Heading8"/>
            </w:pPr>
            <w:r w:rsidRPr="00F571CE">
              <w:t xml:space="preserve">State Requirements                          </w:t>
            </w:r>
            <w:r w:rsidRPr="00F571CE">
              <w:tab/>
              <w:t xml:space="preserve">Federal Requirements </w:t>
            </w:r>
          </w:p>
          <w:p w14:paraId="533BCE02" w14:textId="77777777" w:rsidR="00D26BEB" w:rsidRDefault="00D26BEB" w:rsidP="00086BFC">
            <w:pPr>
              <w:rPr>
                <w:sz w:val="22"/>
              </w:rPr>
            </w:pPr>
            <w:r w:rsidRPr="00F571CE">
              <w:rPr>
                <w:sz w:val="22"/>
              </w:rPr>
              <w:t>603 CMR 28.02(3),(18)</w:t>
            </w:r>
            <w:r w:rsidRPr="00F571CE">
              <w:rPr>
                <w:sz w:val="22"/>
              </w:rPr>
              <w:tab/>
            </w:r>
            <w:r w:rsidRPr="00F571CE">
              <w:rPr>
                <w:sz w:val="22"/>
              </w:rPr>
              <w:tab/>
              <w:t xml:space="preserve">             </w:t>
            </w:r>
            <w:r w:rsidRPr="00F571CE">
              <w:rPr>
                <w:snapToGrid w:val="0"/>
                <w:sz w:val="22"/>
              </w:rPr>
              <w:t>34 CFR</w:t>
            </w:r>
            <w:r w:rsidRPr="00F571CE">
              <w:rPr>
                <w:sz w:val="22"/>
              </w:rPr>
              <w:t xml:space="preserve"> 300.34; 300.156(b)</w:t>
            </w:r>
          </w:p>
          <w:p w14:paraId="1B843ECA" w14:textId="0AC56EE4" w:rsidR="00E40AC9" w:rsidRPr="00F571CE" w:rsidRDefault="00E40AC9" w:rsidP="00086BFC">
            <w:pPr>
              <w:rPr>
                <w:sz w:val="22"/>
              </w:rPr>
            </w:pPr>
          </w:p>
        </w:tc>
        <w:tc>
          <w:tcPr>
            <w:tcW w:w="2972" w:type="dxa"/>
          </w:tcPr>
          <w:p w14:paraId="3B699856" w14:textId="77777777" w:rsidR="00D26BEB" w:rsidRPr="00F571CE" w:rsidRDefault="00D26BEB" w:rsidP="00086BFC">
            <w:pPr>
              <w:rPr>
                <w:sz w:val="22"/>
              </w:rPr>
            </w:pPr>
          </w:p>
          <w:p w14:paraId="5D05E39F" w14:textId="46B59248" w:rsidR="00D26BEB" w:rsidRDefault="00D26BEB" w:rsidP="00E62410">
            <w:pPr>
              <w:rPr>
                <w:sz w:val="22"/>
              </w:rPr>
            </w:pPr>
            <w:r>
              <w:rPr>
                <w:sz w:val="22"/>
              </w:rPr>
              <w:t>Document</w:t>
            </w:r>
            <w:r w:rsidR="00E24BDD">
              <w:rPr>
                <w:sz w:val="22"/>
              </w:rPr>
              <w:t>ation</w:t>
            </w:r>
          </w:p>
          <w:p w14:paraId="45FA366F" w14:textId="77777777" w:rsidR="00D26BEB" w:rsidRDefault="00D26BEB" w:rsidP="00E62410">
            <w:pPr>
              <w:rPr>
                <w:sz w:val="22"/>
              </w:rPr>
            </w:pPr>
          </w:p>
          <w:p w14:paraId="2B071AD7" w14:textId="77777777" w:rsidR="00D26BEB" w:rsidRPr="00F571CE" w:rsidRDefault="00D26BEB" w:rsidP="00E62410">
            <w:pPr>
              <w:rPr>
                <w:sz w:val="22"/>
              </w:rPr>
            </w:pPr>
            <w:r>
              <w:rPr>
                <w:sz w:val="22"/>
              </w:rPr>
              <w:t>Interviews</w:t>
            </w:r>
            <w:r w:rsidRPr="00F571CE">
              <w:rPr>
                <w:sz w:val="22"/>
              </w:rPr>
              <w:t xml:space="preserve"> </w:t>
            </w:r>
          </w:p>
        </w:tc>
      </w:tr>
      <w:tr w:rsidR="00D26BEB" w:rsidRPr="00F571CE" w14:paraId="3E1DFD95" w14:textId="77777777" w:rsidTr="00B43EAD">
        <w:trPr>
          <w:trHeight w:val="2600"/>
        </w:trPr>
        <w:tc>
          <w:tcPr>
            <w:tcW w:w="1584" w:type="dxa"/>
          </w:tcPr>
          <w:p w14:paraId="1488D2DF" w14:textId="77777777" w:rsidR="00D26BEB" w:rsidRDefault="00D26BEB" w:rsidP="00541F37">
            <w:pPr>
              <w:jc w:val="center"/>
              <w:rPr>
                <w:sz w:val="22"/>
              </w:rPr>
            </w:pPr>
          </w:p>
          <w:p w14:paraId="600E603E" w14:textId="5D046288" w:rsidR="00D26BEB" w:rsidRPr="00F571CE" w:rsidRDefault="00A816B3" w:rsidP="00541F37">
            <w:pPr>
              <w:jc w:val="center"/>
              <w:rPr>
                <w:sz w:val="22"/>
              </w:rPr>
            </w:pPr>
            <w:r>
              <w:rPr>
                <w:sz w:val="22"/>
              </w:rPr>
              <w:t>C</w:t>
            </w:r>
            <w:r w:rsidR="00D26BEB" w:rsidRPr="00F571CE">
              <w:rPr>
                <w:sz w:val="22"/>
              </w:rPr>
              <w:t>SE 52A</w:t>
            </w:r>
          </w:p>
        </w:tc>
        <w:tc>
          <w:tcPr>
            <w:tcW w:w="8980" w:type="dxa"/>
          </w:tcPr>
          <w:p w14:paraId="228F234F" w14:textId="77777777" w:rsidR="00D26BEB" w:rsidRDefault="00D26BEB" w:rsidP="00086BFC">
            <w:pPr>
              <w:rPr>
                <w:b/>
                <w:sz w:val="22"/>
              </w:rPr>
            </w:pPr>
          </w:p>
          <w:p w14:paraId="684A600B" w14:textId="6EF6AD89" w:rsidR="00D26BEB" w:rsidRDefault="00D26BEB" w:rsidP="00086BFC">
            <w:pPr>
              <w:rPr>
                <w:b/>
                <w:sz w:val="22"/>
              </w:rPr>
            </w:pPr>
            <w:r w:rsidRPr="00F571CE">
              <w:rPr>
                <w:b/>
                <w:sz w:val="22"/>
              </w:rPr>
              <w:t xml:space="preserve">Registration of educational interpreters </w:t>
            </w:r>
          </w:p>
          <w:p w14:paraId="086C5FB4" w14:textId="77777777" w:rsidR="00E40AC9" w:rsidRPr="00F571CE" w:rsidRDefault="00E40AC9" w:rsidP="00086BFC">
            <w:pPr>
              <w:rPr>
                <w:b/>
                <w:sz w:val="22"/>
              </w:rPr>
            </w:pPr>
          </w:p>
          <w:p w14:paraId="085377BE" w14:textId="77777777" w:rsidR="00D26BEB" w:rsidRPr="00F571CE" w:rsidRDefault="00D26BEB" w:rsidP="00086BFC">
            <w:pPr>
              <w:rPr>
                <w:iCs/>
                <w:sz w:val="22"/>
              </w:rPr>
            </w:pPr>
            <w:r w:rsidRPr="00F571CE">
              <w:rPr>
                <w:sz w:val="22"/>
              </w:rPr>
              <w:t xml:space="preserve">Providers of interpreting services for students who are deaf or hard of hearing </w:t>
            </w:r>
            <w:r w:rsidRPr="00F571CE">
              <w:rPr>
                <w:iCs/>
                <w:sz w:val="22"/>
              </w:rPr>
              <w:t>must be registered with the Massachusetts Commission for the Deaf and Hard of Hearing.</w:t>
            </w:r>
          </w:p>
          <w:p w14:paraId="05255D2A" w14:textId="77777777" w:rsidR="00D26BEB" w:rsidRPr="00F571CE" w:rsidRDefault="00D26BEB" w:rsidP="00086BFC">
            <w:pPr>
              <w:rPr>
                <w:iCs/>
                <w:sz w:val="22"/>
              </w:rPr>
            </w:pPr>
          </w:p>
          <w:p w14:paraId="0573BD06" w14:textId="77777777" w:rsidR="00D26BEB" w:rsidRPr="00F571CE" w:rsidRDefault="00D26BEB" w:rsidP="00086BFC">
            <w:pPr>
              <w:pStyle w:val="Heading8"/>
            </w:pPr>
            <w:r w:rsidRPr="00F571CE">
              <w:t xml:space="preserve">State Requirements                          </w:t>
            </w:r>
            <w:r w:rsidRPr="00F571CE">
              <w:tab/>
              <w:t xml:space="preserve">Federal Requirements </w:t>
            </w:r>
          </w:p>
          <w:p w14:paraId="44273B76" w14:textId="77777777" w:rsidR="00D26BEB" w:rsidRPr="00F571CE" w:rsidRDefault="00D26BEB" w:rsidP="00086BFC">
            <w:pPr>
              <w:rPr>
                <w:sz w:val="22"/>
              </w:rPr>
            </w:pPr>
            <w:r w:rsidRPr="00F571CE">
              <w:rPr>
                <w:sz w:val="22"/>
              </w:rPr>
              <w:t>603 CMR 28.02(3),(18)</w:t>
            </w:r>
            <w:r w:rsidRPr="00F571CE">
              <w:rPr>
                <w:sz w:val="22"/>
              </w:rPr>
              <w:tab/>
            </w:r>
            <w:r w:rsidRPr="00F571CE">
              <w:rPr>
                <w:sz w:val="22"/>
              </w:rPr>
              <w:tab/>
              <w:t xml:space="preserve">             </w:t>
            </w:r>
            <w:r w:rsidRPr="00F571CE">
              <w:rPr>
                <w:snapToGrid w:val="0"/>
                <w:sz w:val="22"/>
              </w:rPr>
              <w:t>34 CFR</w:t>
            </w:r>
            <w:r w:rsidRPr="00F571CE">
              <w:rPr>
                <w:sz w:val="22"/>
              </w:rPr>
              <w:t xml:space="preserve"> 300.34; 300.156(b)</w:t>
            </w:r>
          </w:p>
          <w:p w14:paraId="3021051F" w14:textId="77777777" w:rsidR="00D26BEB" w:rsidRPr="00F571CE" w:rsidRDefault="00D26BEB" w:rsidP="00086BFC">
            <w:pPr>
              <w:rPr>
                <w:sz w:val="22"/>
              </w:rPr>
            </w:pPr>
          </w:p>
          <w:p w14:paraId="7DCE3546" w14:textId="774A8380" w:rsidR="00D26BEB" w:rsidRDefault="00D26BEB" w:rsidP="00086BFC">
            <w:pPr>
              <w:rPr>
                <w:i/>
                <w:iCs/>
                <w:sz w:val="22"/>
              </w:rPr>
            </w:pPr>
            <w:r w:rsidRPr="00F571CE">
              <w:rPr>
                <w:i/>
                <w:iCs/>
                <w:sz w:val="22"/>
              </w:rPr>
              <w:t>See the</w:t>
            </w:r>
            <w:r w:rsidRPr="00F571CE">
              <w:rPr>
                <w:sz w:val="22"/>
              </w:rPr>
              <w:t xml:space="preserve"> Memorandum on New Requirements for Registration of Sign Language Interpreters Who Work in Educational Settings </w:t>
            </w:r>
            <w:r w:rsidRPr="00F571CE">
              <w:rPr>
                <w:i/>
                <w:iCs/>
                <w:sz w:val="22"/>
              </w:rPr>
              <w:t>at</w:t>
            </w:r>
            <w:r w:rsidRPr="00F571CE">
              <w:rPr>
                <w:sz w:val="22"/>
              </w:rPr>
              <w:t xml:space="preserve"> </w:t>
            </w:r>
            <w:hyperlink r:id="rId22" w:history="1">
              <w:r w:rsidR="00985EF6" w:rsidRPr="00F11F39">
                <w:rPr>
                  <w:rStyle w:val="Hyperlink"/>
                  <w:i/>
                  <w:iCs/>
                  <w:sz w:val="22"/>
                </w:rPr>
                <w:t>http://www.doe.mass.edu/news/news.aspx?id=3416</w:t>
              </w:r>
            </w:hyperlink>
            <w:r w:rsidR="00985EF6">
              <w:rPr>
                <w:rStyle w:val="Hyperlink"/>
                <w:i/>
                <w:iCs/>
                <w:sz w:val="22"/>
              </w:rPr>
              <w:t xml:space="preserve">. </w:t>
            </w:r>
            <w:r w:rsidR="00985EF6">
              <w:rPr>
                <w:i/>
                <w:iCs/>
                <w:sz w:val="22"/>
              </w:rPr>
              <w:t xml:space="preserve"> </w:t>
            </w:r>
          </w:p>
          <w:p w14:paraId="6ADEB56A" w14:textId="77777777" w:rsidR="003A787B" w:rsidRPr="00F571CE" w:rsidRDefault="003A787B" w:rsidP="00086BFC">
            <w:pPr>
              <w:rPr>
                <w:sz w:val="22"/>
              </w:rPr>
            </w:pPr>
          </w:p>
        </w:tc>
        <w:tc>
          <w:tcPr>
            <w:tcW w:w="2972" w:type="dxa"/>
          </w:tcPr>
          <w:p w14:paraId="7CE28E6D" w14:textId="77777777" w:rsidR="00D26BEB" w:rsidRDefault="00D26BEB" w:rsidP="00086BFC">
            <w:pPr>
              <w:rPr>
                <w:sz w:val="22"/>
              </w:rPr>
            </w:pPr>
            <w:r>
              <w:rPr>
                <w:sz w:val="22"/>
              </w:rPr>
              <w:lastRenderedPageBreak/>
              <w:t xml:space="preserve"> </w:t>
            </w:r>
          </w:p>
          <w:p w14:paraId="1A7EF398" w14:textId="309412B0" w:rsidR="00D26BEB" w:rsidRDefault="00D26BEB" w:rsidP="00086BFC">
            <w:pPr>
              <w:rPr>
                <w:sz w:val="22"/>
              </w:rPr>
            </w:pPr>
            <w:r>
              <w:rPr>
                <w:sz w:val="22"/>
              </w:rPr>
              <w:t>Document</w:t>
            </w:r>
            <w:r w:rsidR="00E24BDD">
              <w:rPr>
                <w:sz w:val="22"/>
              </w:rPr>
              <w:t>ation</w:t>
            </w:r>
          </w:p>
          <w:p w14:paraId="00EE444B" w14:textId="31583CB0" w:rsidR="00E92706" w:rsidRDefault="00E92706" w:rsidP="00086BFC">
            <w:pPr>
              <w:rPr>
                <w:sz w:val="22"/>
              </w:rPr>
            </w:pPr>
          </w:p>
          <w:p w14:paraId="211CECC1" w14:textId="7AB11BB7" w:rsidR="00E92706" w:rsidRPr="00F571CE" w:rsidRDefault="00E92706" w:rsidP="00086BFC">
            <w:pPr>
              <w:rPr>
                <w:sz w:val="22"/>
              </w:rPr>
            </w:pPr>
            <w:r>
              <w:rPr>
                <w:sz w:val="22"/>
              </w:rPr>
              <w:t>Interviews</w:t>
            </w:r>
          </w:p>
          <w:p w14:paraId="1353DBC6" w14:textId="77777777" w:rsidR="00D26BEB" w:rsidRPr="00F571CE" w:rsidRDefault="00D26BEB" w:rsidP="00086BFC">
            <w:pPr>
              <w:rPr>
                <w:sz w:val="22"/>
              </w:rPr>
            </w:pPr>
          </w:p>
          <w:p w14:paraId="1322EE55" w14:textId="77777777" w:rsidR="00D26BEB" w:rsidRPr="00F571CE" w:rsidRDefault="00D26BEB" w:rsidP="00217E67">
            <w:pPr>
              <w:rPr>
                <w:sz w:val="22"/>
              </w:rPr>
            </w:pPr>
          </w:p>
        </w:tc>
      </w:tr>
      <w:tr w:rsidR="00D26BEB" w:rsidRPr="00F571CE" w14:paraId="6328704F" w14:textId="77777777" w:rsidTr="00B43EAD">
        <w:tc>
          <w:tcPr>
            <w:tcW w:w="1584" w:type="dxa"/>
          </w:tcPr>
          <w:p w14:paraId="1F961AA4" w14:textId="67A888D1" w:rsidR="00D26BEB" w:rsidRPr="00F571CE" w:rsidRDefault="00D26BEB" w:rsidP="00086BFC">
            <w:pPr>
              <w:rPr>
                <w:sz w:val="22"/>
              </w:rPr>
            </w:pPr>
          </w:p>
          <w:p w14:paraId="5C88D36D" w14:textId="47959D5B" w:rsidR="00646E78" w:rsidRDefault="00646E78" w:rsidP="00086BFC">
            <w:pPr>
              <w:jc w:val="center"/>
              <w:rPr>
                <w:sz w:val="22"/>
              </w:rPr>
            </w:pPr>
          </w:p>
          <w:p w14:paraId="0823F23D" w14:textId="11CA7881" w:rsidR="00D26BEB" w:rsidRPr="00F571CE" w:rsidRDefault="008857AB" w:rsidP="00086BFC">
            <w:pPr>
              <w:jc w:val="center"/>
              <w:rPr>
                <w:sz w:val="22"/>
              </w:rPr>
            </w:pPr>
            <w:r>
              <w:rPr>
                <w:sz w:val="22"/>
              </w:rPr>
              <w:t>C</w:t>
            </w:r>
            <w:r w:rsidR="00D26BEB" w:rsidRPr="00F571CE">
              <w:rPr>
                <w:sz w:val="22"/>
              </w:rPr>
              <w:t>SE 53</w:t>
            </w:r>
          </w:p>
          <w:p w14:paraId="6610C861" w14:textId="77777777" w:rsidR="00D26BEB" w:rsidRPr="00F571CE" w:rsidRDefault="00D26BEB" w:rsidP="00086BFC">
            <w:pPr>
              <w:rPr>
                <w:sz w:val="22"/>
              </w:rPr>
            </w:pPr>
          </w:p>
        </w:tc>
        <w:tc>
          <w:tcPr>
            <w:tcW w:w="8980" w:type="dxa"/>
          </w:tcPr>
          <w:p w14:paraId="44502704" w14:textId="1600D44E" w:rsidR="00646E78" w:rsidRDefault="00646E78" w:rsidP="00086BFC">
            <w:pPr>
              <w:pStyle w:val="Heading8"/>
            </w:pPr>
          </w:p>
          <w:p w14:paraId="51F58E08" w14:textId="1FF282E7" w:rsidR="00D26BEB" w:rsidRDefault="00D26BEB" w:rsidP="00086BFC">
            <w:pPr>
              <w:pStyle w:val="Heading8"/>
            </w:pPr>
            <w:r w:rsidRPr="00F571CE">
              <w:t>Use of paraprofessionals</w:t>
            </w:r>
          </w:p>
          <w:p w14:paraId="5456B0FB" w14:textId="20492F38" w:rsidR="00D26BEB" w:rsidRPr="00F571CE" w:rsidRDefault="00D26BEB" w:rsidP="00B74D07">
            <w:pPr>
              <w:numPr>
                <w:ilvl w:val="0"/>
                <w:numId w:val="6"/>
              </w:numPr>
              <w:rPr>
                <w:sz w:val="22"/>
              </w:rPr>
            </w:pPr>
            <w:r w:rsidRPr="00F571CE">
              <w:rPr>
                <w:sz w:val="22"/>
              </w:rPr>
              <w:t>Reserved.</w:t>
            </w:r>
          </w:p>
          <w:p w14:paraId="1CD0727D" w14:textId="09F1D7B8" w:rsidR="00D26BEB" w:rsidRPr="00F571CE" w:rsidRDefault="00D26BEB" w:rsidP="00B74D07">
            <w:pPr>
              <w:numPr>
                <w:ilvl w:val="0"/>
                <w:numId w:val="6"/>
              </w:numPr>
              <w:rPr>
                <w:sz w:val="22"/>
              </w:rPr>
            </w:pPr>
            <w:r w:rsidRPr="00F571CE">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p>
          <w:p w14:paraId="03C4EF12" w14:textId="1DED5196" w:rsidR="00D26BEB" w:rsidRPr="00F571CE" w:rsidRDefault="00D26BEB" w:rsidP="00086BFC">
            <w:pPr>
              <w:rPr>
                <w:b/>
                <w:sz w:val="22"/>
              </w:rPr>
            </w:pPr>
          </w:p>
          <w:p w14:paraId="738254BE" w14:textId="77777777" w:rsidR="007E2DC3" w:rsidRDefault="00D26BEB" w:rsidP="00086BFC">
            <w:pPr>
              <w:ind w:left="759" w:hanging="759"/>
              <w:rPr>
                <w:b/>
                <w:sz w:val="22"/>
              </w:rPr>
            </w:pPr>
            <w:r w:rsidRPr="00F571CE">
              <w:rPr>
                <w:b/>
                <w:sz w:val="22"/>
              </w:rPr>
              <w:tab/>
            </w:r>
            <w:r w:rsidRPr="00F571CE">
              <w:rPr>
                <w:b/>
                <w:sz w:val="22"/>
              </w:rPr>
              <w:tab/>
            </w:r>
            <w:r w:rsidR="00074A4F">
              <w:rPr>
                <w:b/>
                <w:sz w:val="22"/>
              </w:rPr>
              <w:t xml:space="preserve">                                         </w:t>
            </w:r>
            <w:r w:rsidRPr="00F571CE">
              <w:rPr>
                <w:b/>
                <w:sz w:val="22"/>
              </w:rPr>
              <w:t xml:space="preserve">Federal Requirements </w:t>
            </w:r>
          </w:p>
          <w:p w14:paraId="6149DDBD" w14:textId="5AB43198" w:rsidR="00D26BEB" w:rsidRPr="00F571CE" w:rsidRDefault="00397B8A" w:rsidP="000576AD">
            <w:pPr>
              <w:ind w:left="759" w:hanging="759"/>
              <w:rPr>
                <w:sz w:val="22"/>
              </w:rPr>
            </w:pPr>
            <w:r>
              <w:rPr>
                <w:snapToGrid w:val="0"/>
                <w:sz w:val="22"/>
              </w:rPr>
              <w:t xml:space="preserve">                                                                   </w:t>
            </w:r>
            <w:r w:rsidR="00D26BEB" w:rsidRPr="00F571CE">
              <w:rPr>
                <w:snapToGrid w:val="0"/>
                <w:sz w:val="22"/>
              </w:rPr>
              <w:t>34 CFR</w:t>
            </w:r>
            <w:r w:rsidR="00D26BEB" w:rsidRPr="00F571CE">
              <w:rPr>
                <w:sz w:val="22"/>
              </w:rPr>
              <w:t xml:space="preserve"> 300.156</w:t>
            </w:r>
            <w:r w:rsidR="00D26BEB" w:rsidRPr="00F571CE">
              <w:rPr>
                <w:sz w:val="22"/>
              </w:rPr>
              <w:tab/>
            </w:r>
            <w:r w:rsidR="00D26BEB" w:rsidRPr="00F571CE">
              <w:rPr>
                <w:sz w:val="22"/>
              </w:rPr>
              <w:tab/>
            </w:r>
          </w:p>
        </w:tc>
        <w:tc>
          <w:tcPr>
            <w:tcW w:w="2972" w:type="dxa"/>
          </w:tcPr>
          <w:p w14:paraId="69CC8C0D" w14:textId="4B348498" w:rsidR="00D26BEB" w:rsidRPr="00F571CE" w:rsidRDefault="00D26BEB" w:rsidP="00086BFC">
            <w:pPr>
              <w:rPr>
                <w:sz w:val="22"/>
              </w:rPr>
            </w:pPr>
          </w:p>
          <w:p w14:paraId="607DFCA3" w14:textId="1337AF26" w:rsidR="00E92706" w:rsidRDefault="00E92706" w:rsidP="00086BFC">
            <w:pPr>
              <w:rPr>
                <w:sz w:val="22"/>
              </w:rPr>
            </w:pPr>
            <w:r>
              <w:rPr>
                <w:sz w:val="22"/>
              </w:rPr>
              <w:t>Document</w:t>
            </w:r>
            <w:r w:rsidR="00E24BDD">
              <w:rPr>
                <w:sz w:val="22"/>
              </w:rPr>
              <w:t>ation</w:t>
            </w:r>
          </w:p>
          <w:p w14:paraId="2D66CF77" w14:textId="11E90BD8" w:rsidR="00D26BEB" w:rsidRPr="00F571CE" w:rsidRDefault="00D26BEB" w:rsidP="00086BFC">
            <w:pPr>
              <w:rPr>
                <w:sz w:val="22"/>
              </w:rPr>
            </w:pPr>
          </w:p>
          <w:p w14:paraId="5C31D422" w14:textId="2304ACCC" w:rsidR="00D26BEB" w:rsidRPr="00F571CE" w:rsidRDefault="00D26BEB" w:rsidP="00086BFC">
            <w:pPr>
              <w:rPr>
                <w:sz w:val="22"/>
              </w:rPr>
            </w:pPr>
            <w:r>
              <w:rPr>
                <w:sz w:val="22"/>
              </w:rPr>
              <w:t>Interview</w:t>
            </w:r>
            <w:r w:rsidR="00E92706">
              <w:rPr>
                <w:sz w:val="22"/>
              </w:rPr>
              <w:t>s</w:t>
            </w:r>
          </w:p>
          <w:p w14:paraId="6CAD6840" w14:textId="77777777" w:rsidR="00E24BDD" w:rsidRDefault="00E24BDD" w:rsidP="00E24BDD">
            <w:pPr>
              <w:rPr>
                <w:sz w:val="22"/>
              </w:rPr>
            </w:pPr>
          </w:p>
          <w:p w14:paraId="5AFA13C1" w14:textId="46D4CC46" w:rsidR="00E24BDD" w:rsidRPr="00F571CE" w:rsidRDefault="00E24BDD" w:rsidP="00E24BDD">
            <w:pPr>
              <w:rPr>
                <w:sz w:val="22"/>
              </w:rPr>
            </w:pPr>
            <w:r w:rsidRPr="00F571CE">
              <w:rPr>
                <w:sz w:val="22"/>
              </w:rPr>
              <w:t>Observation</w:t>
            </w:r>
          </w:p>
          <w:p w14:paraId="7EA3F643" w14:textId="421F0E2B" w:rsidR="00D26BEB" w:rsidRPr="00F571CE" w:rsidRDefault="00D26BEB" w:rsidP="00086BFC">
            <w:pPr>
              <w:rPr>
                <w:sz w:val="22"/>
              </w:rPr>
            </w:pPr>
          </w:p>
          <w:p w14:paraId="732B6757" w14:textId="77777777" w:rsidR="00D26BEB" w:rsidRPr="00F571CE" w:rsidRDefault="00D26BEB" w:rsidP="00086BFC">
            <w:pPr>
              <w:rPr>
                <w:sz w:val="22"/>
              </w:rPr>
            </w:pPr>
          </w:p>
        </w:tc>
      </w:tr>
      <w:tr w:rsidR="00D26BEB" w:rsidRPr="00F571CE" w14:paraId="38367628" w14:textId="77777777" w:rsidTr="00B43EAD">
        <w:tc>
          <w:tcPr>
            <w:tcW w:w="1584" w:type="dxa"/>
          </w:tcPr>
          <w:p w14:paraId="216982B5" w14:textId="77777777" w:rsidR="00D26BEB" w:rsidRPr="009D3934" w:rsidRDefault="00D26BEB" w:rsidP="00086BFC">
            <w:pPr>
              <w:rPr>
                <w:sz w:val="22"/>
              </w:rPr>
            </w:pPr>
          </w:p>
          <w:p w14:paraId="67C824D4" w14:textId="6CA8AFD9" w:rsidR="00D26BEB" w:rsidRPr="009D3934" w:rsidRDefault="00A816B3" w:rsidP="00086BFC">
            <w:pPr>
              <w:jc w:val="center"/>
              <w:rPr>
                <w:sz w:val="22"/>
              </w:rPr>
            </w:pPr>
            <w:r w:rsidRPr="009D3934">
              <w:rPr>
                <w:sz w:val="22"/>
              </w:rPr>
              <w:t>C</w:t>
            </w:r>
            <w:r w:rsidR="00D26BEB" w:rsidRPr="009D3934">
              <w:rPr>
                <w:sz w:val="22"/>
              </w:rPr>
              <w:t>SE 54</w:t>
            </w:r>
          </w:p>
          <w:p w14:paraId="3367D61C" w14:textId="3ABA59F0" w:rsidR="00985EF6" w:rsidRPr="009D3934" w:rsidRDefault="00985EF6" w:rsidP="00086BFC">
            <w:pPr>
              <w:jc w:val="center"/>
              <w:rPr>
                <w:sz w:val="22"/>
              </w:rPr>
            </w:pPr>
          </w:p>
          <w:p w14:paraId="0439D95F" w14:textId="77777777" w:rsidR="00D26BEB" w:rsidRPr="009D3934" w:rsidRDefault="00D26BEB" w:rsidP="007D7FAA">
            <w:pPr>
              <w:jc w:val="center"/>
              <w:rPr>
                <w:sz w:val="22"/>
              </w:rPr>
            </w:pPr>
          </w:p>
        </w:tc>
        <w:tc>
          <w:tcPr>
            <w:tcW w:w="8980" w:type="dxa"/>
          </w:tcPr>
          <w:p w14:paraId="3A54CAC2" w14:textId="77777777" w:rsidR="00D26BEB" w:rsidRPr="009D3934" w:rsidRDefault="00D26BEB" w:rsidP="00086BFC">
            <w:pPr>
              <w:rPr>
                <w:sz w:val="22"/>
              </w:rPr>
            </w:pPr>
          </w:p>
          <w:p w14:paraId="61F3459F" w14:textId="1F2B6335" w:rsidR="00D26BEB" w:rsidRDefault="00D26BEB" w:rsidP="00086BFC">
            <w:pPr>
              <w:rPr>
                <w:b/>
                <w:sz w:val="22"/>
              </w:rPr>
            </w:pPr>
            <w:r w:rsidRPr="009D3934">
              <w:rPr>
                <w:b/>
                <w:sz w:val="22"/>
              </w:rPr>
              <w:t xml:space="preserve">Professional development </w:t>
            </w:r>
          </w:p>
          <w:p w14:paraId="5E89A17F" w14:textId="77777777" w:rsidR="00603C04" w:rsidRPr="009D3934" w:rsidRDefault="00603C04" w:rsidP="00086BFC">
            <w:pPr>
              <w:rPr>
                <w:b/>
                <w:sz w:val="22"/>
              </w:rPr>
            </w:pPr>
          </w:p>
          <w:p w14:paraId="4CC2DA19" w14:textId="77777777" w:rsidR="00D26BEB" w:rsidRPr="009D3934" w:rsidRDefault="00D26BEB" w:rsidP="00086BFC">
            <w:pPr>
              <w:rPr>
                <w:sz w:val="22"/>
              </w:rPr>
            </w:pPr>
            <w:r w:rsidRPr="009D3934">
              <w:rPr>
                <w:sz w:val="22"/>
              </w:rPr>
              <w:t xml:space="preserve">1. The collaborative considers the needs of all staff in developing training opportunities for professional and paraprofessional staff and provides a variety of offerings. </w:t>
            </w:r>
          </w:p>
          <w:p w14:paraId="6A35DC27" w14:textId="77777777" w:rsidR="00D26BEB" w:rsidRPr="009D3934" w:rsidRDefault="00D26BEB" w:rsidP="00086BFC">
            <w:pPr>
              <w:pStyle w:val="BodyText2"/>
            </w:pPr>
            <w:r w:rsidRPr="009D3934">
              <w:t>2. The collaborative ensures that all staff, including both special education and general education staff, are trained on:</w:t>
            </w:r>
          </w:p>
          <w:p w14:paraId="2F4BB3AA" w14:textId="77777777" w:rsidR="00D26BEB" w:rsidRPr="009D3934" w:rsidRDefault="00D26BEB" w:rsidP="00086BFC">
            <w:pPr>
              <w:ind w:left="360"/>
              <w:rPr>
                <w:sz w:val="22"/>
              </w:rPr>
            </w:pPr>
            <w:r w:rsidRPr="009D3934">
              <w:rPr>
                <w:sz w:val="22"/>
              </w:rPr>
              <w:t>a. state and federal special education requirements and related local special education policies and procedures;</w:t>
            </w:r>
          </w:p>
          <w:p w14:paraId="06383F07" w14:textId="1D63C95B" w:rsidR="00D26BEB" w:rsidRPr="009D3934" w:rsidRDefault="00D26BEB" w:rsidP="00086BFC">
            <w:pPr>
              <w:ind w:left="360"/>
              <w:rPr>
                <w:sz w:val="22"/>
              </w:rPr>
            </w:pPr>
            <w:r w:rsidRPr="009D3934">
              <w:rPr>
                <w:sz w:val="22"/>
              </w:rPr>
              <w:t>b. (if applicable</w:t>
            </w:r>
            <w:r w:rsidR="001C5FF7" w:rsidRPr="009D3934">
              <w:rPr>
                <w:sz w:val="22"/>
              </w:rPr>
              <w:t xml:space="preserve"> when collaborative students may be able to be placed in general education classrooms</w:t>
            </w:r>
            <w:r w:rsidRPr="009D3934">
              <w:rPr>
                <w:sz w:val="22"/>
              </w:rPr>
              <w:t xml:space="preserve">) </w:t>
            </w:r>
            <w:r w:rsidRPr="009D3934">
              <w:rPr>
                <w:color w:val="000000"/>
                <w:sz w:val="22"/>
              </w:rPr>
              <w:t>analyzing and accommodating diverse learning styles of all students in order to achieve an objective of inclusion in the general education classroom of students with diverse learning styles;</w:t>
            </w:r>
          </w:p>
          <w:p w14:paraId="36D6A0D9" w14:textId="09F9EDA5" w:rsidR="00D26BEB" w:rsidRPr="009D3934" w:rsidRDefault="00D26BEB" w:rsidP="00086BFC">
            <w:pPr>
              <w:ind w:left="360"/>
              <w:rPr>
                <w:sz w:val="22"/>
              </w:rPr>
            </w:pPr>
            <w:r w:rsidRPr="009D3934">
              <w:rPr>
                <w:color w:val="000000"/>
                <w:sz w:val="22"/>
              </w:rPr>
              <w:lastRenderedPageBreak/>
              <w:t>c. (if applicable</w:t>
            </w:r>
            <w:r w:rsidR="00A82E5A" w:rsidRPr="009D3934">
              <w:rPr>
                <w:color w:val="000000"/>
                <w:sz w:val="22"/>
              </w:rPr>
              <w:t xml:space="preserve">, </w:t>
            </w:r>
            <w:r w:rsidR="00985EF6" w:rsidRPr="009D3934">
              <w:rPr>
                <w:color w:val="000000"/>
                <w:sz w:val="22"/>
              </w:rPr>
              <w:t>when collaborative students are placed in general education classroom</w:t>
            </w:r>
            <w:r w:rsidR="003B2272" w:rsidRPr="009D3934">
              <w:rPr>
                <w:color w:val="000000"/>
                <w:sz w:val="22"/>
              </w:rPr>
              <w:t>(s)</w:t>
            </w:r>
            <w:r w:rsidRPr="009D3934">
              <w:rPr>
                <w:color w:val="000000"/>
                <w:sz w:val="22"/>
              </w:rPr>
              <w:t>) methods of collaboration among teachers, paraprofessionals and teacher assistants to accommodate diverse learning styles of all students in the general education classroom.</w:t>
            </w:r>
          </w:p>
          <w:p w14:paraId="62E56C3D" w14:textId="65FD9903" w:rsidR="00D26BEB" w:rsidRPr="009D3934" w:rsidRDefault="00D26BEB" w:rsidP="00086BFC">
            <w:pPr>
              <w:rPr>
                <w:sz w:val="22"/>
              </w:rPr>
            </w:pPr>
            <w:r w:rsidRPr="009D3934">
              <w:rPr>
                <w:sz w:val="22"/>
              </w:rPr>
              <w:t xml:space="preserve">3. If the collaborative provides transportation, then the collaborative provides in-service training for all locally hired </w:t>
            </w:r>
            <w:r w:rsidRPr="009D3934">
              <w:rPr>
                <w:sz w:val="22"/>
                <w:u w:val="single"/>
              </w:rPr>
              <w:t>and</w:t>
            </w:r>
            <w:r w:rsidRPr="009D3934">
              <w:rPr>
                <w:sz w:val="22"/>
              </w:rPr>
              <w:t xml:space="preserve"> contracted transportation providers, before they begin transporting any special education student receiving special transportation, on his or her needs and appropriate methods of meeting those needs</w:t>
            </w:r>
            <w:r w:rsidR="00985EF6" w:rsidRPr="009D3934">
              <w:rPr>
                <w:sz w:val="22"/>
              </w:rPr>
              <w:t>. F</w:t>
            </w:r>
            <w:r w:rsidRPr="009D3934">
              <w:rPr>
                <w:sz w:val="22"/>
              </w:rPr>
              <w:t>or any such student</w:t>
            </w:r>
            <w:r w:rsidR="00985EF6" w:rsidRPr="009D3934">
              <w:rPr>
                <w:sz w:val="22"/>
              </w:rPr>
              <w:t xml:space="preserve"> the collaborative</w:t>
            </w:r>
            <w:r w:rsidRPr="009D3934">
              <w:rPr>
                <w:sz w:val="22"/>
              </w:rPr>
              <w:t xml:space="preserve"> also provides written information on the nature of any needs or problems that may cause difficulties, along with information on appropriate emergency measures. Transportation providers include drivers of general and special education vehicles and any attendants or aides identified by a Team for either type of vehicle. </w:t>
            </w:r>
          </w:p>
          <w:p w14:paraId="16763DF9" w14:textId="77777777" w:rsidR="00D26BEB" w:rsidRPr="009D3934" w:rsidRDefault="00D26BEB" w:rsidP="00086BFC">
            <w:pPr>
              <w:ind w:left="5758" w:hanging="4318"/>
              <w:rPr>
                <w:sz w:val="22"/>
              </w:rPr>
            </w:pPr>
          </w:p>
          <w:p w14:paraId="51343CD1" w14:textId="5367B14B" w:rsidR="00D26BEB" w:rsidRPr="009D3934" w:rsidRDefault="00D26BEB" w:rsidP="00086BFC">
            <w:pPr>
              <w:pStyle w:val="Heading8"/>
            </w:pPr>
            <w:r w:rsidRPr="009D3934">
              <w:t xml:space="preserve">State Requirements                </w:t>
            </w:r>
            <w:r w:rsidRPr="009D3934">
              <w:tab/>
            </w:r>
            <w:r w:rsidRPr="009D3934">
              <w:tab/>
              <w:t xml:space="preserve">                         </w:t>
            </w:r>
          </w:p>
          <w:p w14:paraId="5C0E0314" w14:textId="4DDF7241" w:rsidR="00D26BEB" w:rsidRPr="009D3934" w:rsidRDefault="00D26BEB" w:rsidP="00086BFC">
            <w:pPr>
              <w:rPr>
                <w:sz w:val="22"/>
              </w:rPr>
            </w:pPr>
            <w:r w:rsidRPr="009D3934">
              <w:rPr>
                <w:sz w:val="22"/>
              </w:rPr>
              <w:t>M.G.</w:t>
            </w:r>
            <w:smartTag w:uri="urn:schemas-microsoft-com:office:smarttags" w:element="PersonName">
              <w:r w:rsidRPr="009D3934">
                <w:rPr>
                  <w:sz w:val="22"/>
                </w:rPr>
                <w:t>L.</w:t>
              </w:r>
            </w:smartTag>
            <w:r w:rsidRPr="009D3934">
              <w:rPr>
                <w:sz w:val="22"/>
              </w:rPr>
              <w:t xml:space="preserve"> c. 71, </w:t>
            </w:r>
            <w:r w:rsidR="00A816B3" w:rsidRPr="009D3934">
              <w:rPr>
                <w:sz w:val="22"/>
              </w:rPr>
              <w:t xml:space="preserve">§§ </w:t>
            </w:r>
            <w:r w:rsidRPr="009D3934">
              <w:rPr>
                <w:sz w:val="22"/>
              </w:rPr>
              <w:t xml:space="preserve">38G, 38Q and 38Q ½; </w:t>
            </w:r>
            <w:r w:rsidRPr="009D3934">
              <w:rPr>
                <w:sz w:val="22"/>
              </w:rPr>
              <w:tab/>
            </w:r>
            <w:r w:rsidRPr="009D3934">
              <w:rPr>
                <w:sz w:val="22"/>
              </w:rPr>
              <w:tab/>
            </w:r>
            <w:r w:rsidRPr="009D3934">
              <w:rPr>
                <w:sz w:val="22"/>
              </w:rPr>
              <w:tab/>
            </w:r>
          </w:p>
          <w:p w14:paraId="2098F859" w14:textId="77777777" w:rsidR="00D26BEB" w:rsidRPr="009D3934" w:rsidRDefault="00D26BEB" w:rsidP="00086BFC">
            <w:pPr>
              <w:rPr>
                <w:sz w:val="22"/>
              </w:rPr>
            </w:pPr>
            <w:r w:rsidRPr="009D3934">
              <w:rPr>
                <w:sz w:val="22"/>
              </w:rPr>
              <w:t>603 CMR 28.03(1)(a); 28.06(8)(b) and (c)</w:t>
            </w:r>
          </w:p>
          <w:p w14:paraId="277C3F42" w14:textId="77777777" w:rsidR="00D26BEB" w:rsidRPr="009D3934" w:rsidRDefault="00D26BEB" w:rsidP="00086BFC">
            <w:pPr>
              <w:rPr>
                <w:sz w:val="22"/>
              </w:rPr>
            </w:pPr>
          </w:p>
          <w:p w14:paraId="09CA7A6F" w14:textId="63B236E2" w:rsidR="00D26BEB" w:rsidRPr="009D3934" w:rsidRDefault="00D26BEB" w:rsidP="00086BFC">
            <w:pPr>
              <w:rPr>
                <w:sz w:val="22"/>
              </w:rPr>
            </w:pPr>
          </w:p>
        </w:tc>
        <w:tc>
          <w:tcPr>
            <w:tcW w:w="2972" w:type="dxa"/>
          </w:tcPr>
          <w:p w14:paraId="37C7BC55" w14:textId="77777777" w:rsidR="00D26BEB" w:rsidRPr="00F571CE" w:rsidRDefault="00D26BEB" w:rsidP="00086BFC">
            <w:pPr>
              <w:rPr>
                <w:sz w:val="22"/>
              </w:rPr>
            </w:pPr>
          </w:p>
          <w:p w14:paraId="538562C0" w14:textId="77777777" w:rsidR="00E24BDD" w:rsidRDefault="00E24BDD" w:rsidP="00E24BDD">
            <w:pPr>
              <w:rPr>
                <w:color w:val="000000"/>
                <w:sz w:val="22"/>
              </w:rPr>
            </w:pPr>
            <w:r>
              <w:rPr>
                <w:color w:val="000000"/>
                <w:sz w:val="22"/>
              </w:rPr>
              <w:t>Documentation</w:t>
            </w:r>
            <w:r w:rsidRPr="00F571CE">
              <w:rPr>
                <w:color w:val="000000"/>
                <w:sz w:val="22"/>
              </w:rPr>
              <w:t xml:space="preserve"> </w:t>
            </w:r>
          </w:p>
          <w:p w14:paraId="3F2A3133" w14:textId="77777777" w:rsidR="00E24BDD" w:rsidRDefault="00E24BDD" w:rsidP="00E24BDD">
            <w:pPr>
              <w:rPr>
                <w:color w:val="000000"/>
                <w:sz w:val="22"/>
              </w:rPr>
            </w:pPr>
          </w:p>
          <w:p w14:paraId="28A2E447" w14:textId="77777777" w:rsidR="00E24BDD" w:rsidRDefault="00E24BDD" w:rsidP="00E24BDD">
            <w:pPr>
              <w:rPr>
                <w:color w:val="000000"/>
                <w:sz w:val="22"/>
              </w:rPr>
            </w:pPr>
            <w:r>
              <w:rPr>
                <w:color w:val="000000"/>
                <w:sz w:val="22"/>
              </w:rPr>
              <w:t>Interviews</w:t>
            </w:r>
          </w:p>
          <w:p w14:paraId="0C1C46D9" w14:textId="77777777" w:rsidR="00E24BDD" w:rsidRDefault="00E24BDD" w:rsidP="00E24BDD">
            <w:pPr>
              <w:rPr>
                <w:color w:val="000000"/>
                <w:sz w:val="22"/>
              </w:rPr>
            </w:pPr>
            <w:r>
              <w:rPr>
                <w:color w:val="000000"/>
                <w:sz w:val="22"/>
              </w:rPr>
              <w:br/>
            </w:r>
          </w:p>
          <w:p w14:paraId="2F1E4B2B" w14:textId="77777777" w:rsidR="00D26BEB" w:rsidRPr="00F571CE" w:rsidRDefault="00D26BEB" w:rsidP="00086BFC">
            <w:pPr>
              <w:rPr>
                <w:sz w:val="22"/>
              </w:rPr>
            </w:pPr>
            <w:r w:rsidRPr="00F571CE">
              <w:rPr>
                <w:sz w:val="22"/>
              </w:rPr>
              <w:t xml:space="preserve"> </w:t>
            </w:r>
          </w:p>
        </w:tc>
      </w:tr>
    </w:tbl>
    <w:p w14:paraId="34E338F5" w14:textId="77777777" w:rsidR="00967DFD" w:rsidRDefault="00967DFD" w:rsidP="00221F3F">
      <w:pPr>
        <w:pStyle w:val="BodyTextIndent"/>
        <w:ind w:left="0" w:firstLine="0"/>
      </w:pPr>
    </w:p>
    <w:p w14:paraId="0C0CD60A" w14:textId="77777777" w:rsidR="00967DFD" w:rsidRPr="00F571CE" w:rsidRDefault="00967DFD" w:rsidP="00221F3F">
      <w:pPr>
        <w:pStyle w:val="BodyTextIndent"/>
        <w:ind w:left="0" w:firstLine="0"/>
      </w:pPr>
    </w:p>
    <w:tbl>
      <w:tblPr>
        <w:tblW w:w="13536" w:type="dxa"/>
        <w:tblInd w:w="681"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141" w:type="dxa"/>
          <w:right w:w="141" w:type="dxa"/>
        </w:tblCellMar>
        <w:tblLook w:val="0000" w:firstRow="0" w:lastRow="0" w:firstColumn="0" w:lastColumn="0" w:noHBand="0" w:noVBand="0"/>
      </w:tblPr>
      <w:tblGrid>
        <w:gridCol w:w="1584"/>
        <w:gridCol w:w="8980"/>
        <w:gridCol w:w="2972"/>
      </w:tblGrid>
      <w:tr w:rsidR="00270DDA" w:rsidRPr="00F571CE" w14:paraId="4124DEA5" w14:textId="77777777" w:rsidTr="00B43EAD">
        <w:trPr>
          <w:trHeight w:val="669"/>
          <w:tblHeader/>
        </w:trPr>
        <w:tc>
          <w:tcPr>
            <w:tcW w:w="1584" w:type="dxa"/>
            <w:vAlign w:val="center"/>
          </w:tcPr>
          <w:p w14:paraId="637BF899" w14:textId="77777777" w:rsidR="00270DDA" w:rsidRPr="00F571CE" w:rsidRDefault="00270DDA" w:rsidP="00086BFC">
            <w:pPr>
              <w:jc w:val="center"/>
              <w:rPr>
                <w:b/>
                <w:sz w:val="21"/>
              </w:rPr>
            </w:pPr>
            <w:r w:rsidRPr="00F571CE">
              <w:rPr>
                <w:b/>
                <w:sz w:val="21"/>
              </w:rPr>
              <w:t>CRITERION</w:t>
            </w:r>
          </w:p>
          <w:p w14:paraId="25FD03EA" w14:textId="77777777" w:rsidR="00270DDA" w:rsidRPr="00F571CE" w:rsidRDefault="00270DDA" w:rsidP="00086BFC">
            <w:pPr>
              <w:jc w:val="center"/>
              <w:rPr>
                <w:b/>
                <w:sz w:val="21"/>
              </w:rPr>
            </w:pPr>
            <w:r w:rsidRPr="00F571CE">
              <w:rPr>
                <w:b/>
                <w:sz w:val="21"/>
              </w:rPr>
              <w:t>NUMBER</w:t>
            </w:r>
          </w:p>
        </w:tc>
        <w:tc>
          <w:tcPr>
            <w:tcW w:w="8980" w:type="dxa"/>
            <w:vAlign w:val="center"/>
          </w:tcPr>
          <w:p w14:paraId="5C4C5932" w14:textId="77777777" w:rsidR="00E24BDD" w:rsidRDefault="00E24BDD" w:rsidP="00086BFC">
            <w:pPr>
              <w:jc w:val="center"/>
              <w:rPr>
                <w:b/>
                <w:sz w:val="21"/>
              </w:rPr>
            </w:pPr>
          </w:p>
          <w:p w14:paraId="768BE4EC" w14:textId="62546FA8" w:rsidR="00270DDA" w:rsidRPr="00F571CE" w:rsidRDefault="00270DDA" w:rsidP="00086BFC">
            <w:pPr>
              <w:jc w:val="center"/>
              <w:rPr>
                <w:b/>
                <w:sz w:val="21"/>
              </w:rPr>
            </w:pPr>
            <w:r w:rsidRPr="00F571CE">
              <w:rPr>
                <w:b/>
                <w:sz w:val="21"/>
              </w:rPr>
              <w:t xml:space="preserve"> SCHOOL FACILITIES</w:t>
            </w:r>
          </w:p>
          <w:p w14:paraId="6FDA256C" w14:textId="77777777" w:rsidR="00270DDA" w:rsidRPr="00F571CE" w:rsidRDefault="00270DDA" w:rsidP="00086BFC">
            <w:pPr>
              <w:jc w:val="center"/>
              <w:rPr>
                <w:b/>
                <w:sz w:val="21"/>
              </w:rPr>
            </w:pPr>
          </w:p>
        </w:tc>
        <w:tc>
          <w:tcPr>
            <w:tcW w:w="2972" w:type="dxa"/>
            <w:vAlign w:val="center"/>
          </w:tcPr>
          <w:p w14:paraId="1EDA8B76" w14:textId="77777777" w:rsidR="00270DDA" w:rsidRPr="00F571CE" w:rsidRDefault="00DA165F" w:rsidP="00086BFC">
            <w:pPr>
              <w:jc w:val="center"/>
              <w:rPr>
                <w:b/>
                <w:sz w:val="21"/>
              </w:rPr>
            </w:pPr>
            <w:r w:rsidRPr="00F571CE">
              <w:rPr>
                <w:b/>
                <w:sz w:val="22"/>
              </w:rPr>
              <w:t>Source of Information</w:t>
            </w:r>
          </w:p>
        </w:tc>
      </w:tr>
      <w:tr w:rsidR="00270DDA" w:rsidRPr="00F571CE" w14:paraId="14AE8AC8" w14:textId="77777777" w:rsidTr="00B43EAD">
        <w:tc>
          <w:tcPr>
            <w:tcW w:w="1584" w:type="dxa"/>
          </w:tcPr>
          <w:p w14:paraId="3E7E434C" w14:textId="77777777" w:rsidR="00270DDA" w:rsidRPr="00F571CE" w:rsidRDefault="00270DDA" w:rsidP="00086BFC">
            <w:pPr>
              <w:jc w:val="center"/>
              <w:rPr>
                <w:sz w:val="22"/>
              </w:rPr>
            </w:pPr>
          </w:p>
          <w:p w14:paraId="0CE88EE8" w14:textId="089C4CB6" w:rsidR="00270DDA" w:rsidRDefault="00A816B3" w:rsidP="00086BFC">
            <w:pPr>
              <w:jc w:val="center"/>
              <w:rPr>
                <w:sz w:val="22"/>
              </w:rPr>
            </w:pPr>
            <w:r>
              <w:rPr>
                <w:sz w:val="22"/>
              </w:rPr>
              <w:t>C</w:t>
            </w:r>
            <w:r w:rsidR="00270DDA" w:rsidRPr="00F571CE">
              <w:rPr>
                <w:sz w:val="22"/>
              </w:rPr>
              <w:t>SE 55</w:t>
            </w:r>
            <w:r w:rsidR="003B2272">
              <w:rPr>
                <w:sz w:val="22"/>
              </w:rPr>
              <w:t xml:space="preserve"> </w:t>
            </w:r>
          </w:p>
          <w:p w14:paraId="6F3786C1" w14:textId="4F6298DA" w:rsidR="003B2272" w:rsidRDefault="003B2272" w:rsidP="00086BFC">
            <w:pPr>
              <w:jc w:val="center"/>
              <w:rPr>
                <w:sz w:val="22"/>
              </w:rPr>
            </w:pPr>
          </w:p>
          <w:p w14:paraId="148EBD69" w14:textId="7FD64151" w:rsidR="003B2272" w:rsidRDefault="003B2272" w:rsidP="00086BFC">
            <w:pPr>
              <w:jc w:val="center"/>
              <w:rPr>
                <w:sz w:val="22"/>
              </w:rPr>
            </w:pPr>
            <w:r>
              <w:rPr>
                <w:sz w:val="22"/>
              </w:rPr>
              <w:t>*and APD 13.4</w:t>
            </w:r>
          </w:p>
          <w:p w14:paraId="5994C2A6" w14:textId="3AFC4ED2" w:rsidR="00BC251E" w:rsidRPr="00F571CE" w:rsidRDefault="00BC251E" w:rsidP="00086BFC">
            <w:pPr>
              <w:jc w:val="center"/>
              <w:rPr>
                <w:sz w:val="22"/>
              </w:rPr>
            </w:pPr>
            <w:r>
              <w:rPr>
                <w:color w:val="000000"/>
                <w:sz w:val="22"/>
              </w:rPr>
              <w:t>(where applicable)</w:t>
            </w:r>
          </w:p>
          <w:p w14:paraId="50BF1B05" w14:textId="77777777" w:rsidR="00270DDA" w:rsidRPr="00F571CE" w:rsidRDefault="00270DDA" w:rsidP="00086BFC">
            <w:pPr>
              <w:jc w:val="center"/>
              <w:rPr>
                <w:sz w:val="22"/>
              </w:rPr>
            </w:pPr>
          </w:p>
        </w:tc>
        <w:tc>
          <w:tcPr>
            <w:tcW w:w="8980" w:type="dxa"/>
          </w:tcPr>
          <w:p w14:paraId="4E7C6642" w14:textId="77777777" w:rsidR="00270DDA" w:rsidRPr="00F571CE" w:rsidRDefault="00270DDA" w:rsidP="00086BFC">
            <w:pPr>
              <w:rPr>
                <w:sz w:val="22"/>
              </w:rPr>
            </w:pPr>
          </w:p>
          <w:p w14:paraId="156BCAD8" w14:textId="39043E06" w:rsidR="00270DDA" w:rsidRDefault="00270DDA" w:rsidP="00086BFC">
            <w:pPr>
              <w:pStyle w:val="Heading8"/>
            </w:pPr>
            <w:r w:rsidRPr="00F571CE">
              <w:t>Special education facilities and classrooms</w:t>
            </w:r>
          </w:p>
          <w:p w14:paraId="72CC37A1" w14:textId="77777777" w:rsidR="00603C04" w:rsidRPr="00603C04" w:rsidRDefault="00603C04" w:rsidP="007D7FAA"/>
          <w:p w14:paraId="63518447" w14:textId="46F063BA" w:rsidR="00270DDA" w:rsidRPr="00F571CE" w:rsidRDefault="00270DDA" w:rsidP="00086BFC">
            <w:pPr>
              <w:tabs>
                <w:tab w:val="left" w:pos="-1440"/>
              </w:tabs>
              <w:rPr>
                <w:color w:val="000000"/>
                <w:sz w:val="22"/>
              </w:rPr>
            </w:pPr>
            <w:r w:rsidRPr="00F571CE">
              <w:rPr>
                <w:color w:val="000000"/>
                <w:sz w:val="22"/>
              </w:rPr>
              <w:t xml:space="preserve">The </w:t>
            </w:r>
            <w:bookmarkStart w:id="15" w:name="_Hlk4004606"/>
            <w:r>
              <w:rPr>
                <w:color w:val="000000"/>
                <w:sz w:val="22"/>
              </w:rPr>
              <w:t>c</w:t>
            </w:r>
            <w:r w:rsidRPr="00F571CE">
              <w:rPr>
                <w:color w:val="000000"/>
                <w:sz w:val="22"/>
              </w:rPr>
              <w:t>ollaborative program is locate</w:t>
            </w:r>
            <w:r w:rsidR="00812063">
              <w:rPr>
                <w:color w:val="000000"/>
                <w:sz w:val="22"/>
              </w:rPr>
              <w:t xml:space="preserve">d in facilities and classrooms </w:t>
            </w:r>
            <w:r w:rsidRPr="00F571CE">
              <w:rPr>
                <w:color w:val="000000"/>
                <w:sz w:val="22"/>
              </w:rPr>
              <w:t>that</w:t>
            </w:r>
            <w:r w:rsidR="00A816B3">
              <w:rPr>
                <w:color w:val="000000"/>
                <w:sz w:val="22"/>
              </w:rPr>
              <w:t>:</w:t>
            </w:r>
          </w:p>
          <w:p w14:paraId="494C8065" w14:textId="77777777" w:rsidR="00270DDA" w:rsidRPr="00F571CE" w:rsidRDefault="00270DDA" w:rsidP="00086BFC">
            <w:pPr>
              <w:tabs>
                <w:tab w:val="left" w:pos="-1440"/>
              </w:tabs>
              <w:rPr>
                <w:color w:val="000000"/>
                <w:sz w:val="22"/>
              </w:rPr>
            </w:pPr>
            <w:r w:rsidRPr="00F571CE">
              <w:rPr>
                <w:color w:val="000000"/>
                <w:sz w:val="22"/>
              </w:rPr>
              <w:t>1. maximize the inclusion of such students into the life of the school;</w:t>
            </w:r>
          </w:p>
          <w:p w14:paraId="60AF43A4" w14:textId="2B8D4C03" w:rsidR="00603C04" w:rsidRDefault="00270DDA" w:rsidP="00086BFC">
            <w:pPr>
              <w:tabs>
                <w:tab w:val="left" w:pos="-1440"/>
              </w:tabs>
              <w:rPr>
                <w:color w:val="000000"/>
                <w:sz w:val="22"/>
              </w:rPr>
            </w:pPr>
            <w:r w:rsidRPr="00F571CE">
              <w:rPr>
                <w:color w:val="000000"/>
                <w:sz w:val="22"/>
              </w:rPr>
              <w:t>2. provide accessibility</w:t>
            </w:r>
            <w:r w:rsidR="00B57A61">
              <w:rPr>
                <w:color w:val="000000"/>
                <w:sz w:val="22"/>
              </w:rPr>
              <w:t>, free from barriers to mobility,</w:t>
            </w:r>
            <w:r w:rsidRPr="00F571CE">
              <w:rPr>
                <w:color w:val="000000"/>
                <w:sz w:val="22"/>
              </w:rPr>
              <w:t xml:space="preserve"> </w:t>
            </w:r>
            <w:r w:rsidR="00B57A61">
              <w:rPr>
                <w:color w:val="000000"/>
                <w:sz w:val="22"/>
              </w:rPr>
              <w:t xml:space="preserve">to those areas of the buildings and grounds to which such access is necessary </w:t>
            </w:r>
            <w:r w:rsidRPr="00F571CE">
              <w:rPr>
                <w:color w:val="000000"/>
                <w:sz w:val="22"/>
              </w:rPr>
              <w:t xml:space="preserve">in order to implement fully each student’s </w:t>
            </w:r>
            <w:r w:rsidR="00B57A61">
              <w:rPr>
                <w:color w:val="000000"/>
                <w:sz w:val="22"/>
              </w:rPr>
              <w:t>IEP</w:t>
            </w:r>
            <w:r w:rsidR="00603C04">
              <w:rPr>
                <w:color w:val="000000"/>
                <w:sz w:val="22"/>
              </w:rPr>
              <w:t>;</w:t>
            </w:r>
          </w:p>
          <w:p w14:paraId="20CBDB88" w14:textId="4F593B59" w:rsidR="00270DDA" w:rsidRPr="00F571CE" w:rsidRDefault="00270DDA" w:rsidP="00086BFC">
            <w:pPr>
              <w:tabs>
                <w:tab w:val="left" w:pos="-1440"/>
              </w:tabs>
              <w:rPr>
                <w:color w:val="000000"/>
                <w:sz w:val="22"/>
              </w:rPr>
            </w:pPr>
            <w:r w:rsidRPr="00F571CE">
              <w:rPr>
                <w:color w:val="000000"/>
                <w:sz w:val="22"/>
              </w:rPr>
              <w:t xml:space="preserve">3. are at least equal in all physical respects to the average standards of </w:t>
            </w:r>
            <w:r w:rsidR="003B2272">
              <w:rPr>
                <w:color w:val="000000"/>
                <w:sz w:val="22"/>
              </w:rPr>
              <w:t xml:space="preserve"> </w:t>
            </w:r>
            <w:r w:rsidRPr="00F571CE">
              <w:rPr>
                <w:color w:val="000000"/>
                <w:sz w:val="22"/>
              </w:rPr>
              <w:t xml:space="preserve">general education facilities and classrooms in the building in which they are located; </w:t>
            </w:r>
          </w:p>
          <w:p w14:paraId="47B1BBB6" w14:textId="77777777" w:rsidR="00270DDA" w:rsidRPr="00F571CE" w:rsidRDefault="00270DDA" w:rsidP="00086BFC">
            <w:pPr>
              <w:tabs>
                <w:tab w:val="left" w:pos="-1440"/>
              </w:tabs>
              <w:rPr>
                <w:color w:val="000000"/>
                <w:sz w:val="22"/>
              </w:rPr>
            </w:pPr>
            <w:r w:rsidRPr="00F571CE">
              <w:rPr>
                <w:color w:val="000000"/>
                <w:sz w:val="22"/>
              </w:rPr>
              <w:t>4. are given the same priority as any general education programs in the allocation of instructional and other space in the public school</w:t>
            </w:r>
            <w:r>
              <w:rPr>
                <w:color w:val="000000"/>
                <w:sz w:val="22"/>
              </w:rPr>
              <w:t xml:space="preserve"> building in which they are loc</w:t>
            </w:r>
            <w:r w:rsidRPr="00F571CE">
              <w:rPr>
                <w:color w:val="000000"/>
                <w:sz w:val="22"/>
              </w:rPr>
              <w:t>ated in order to minimize the separation or stigmatization of eligible students; and</w:t>
            </w:r>
          </w:p>
          <w:p w14:paraId="087AFDA7" w14:textId="58F8A5ED" w:rsidR="00270DDA" w:rsidRDefault="00270DDA" w:rsidP="00B57A61">
            <w:pPr>
              <w:rPr>
                <w:color w:val="000000"/>
                <w:sz w:val="22"/>
              </w:rPr>
            </w:pPr>
            <w:r w:rsidRPr="00F571CE">
              <w:rPr>
                <w:color w:val="000000"/>
                <w:sz w:val="22"/>
              </w:rPr>
              <w:lastRenderedPageBreak/>
              <w:t xml:space="preserve">5. are not identified by signs or other means that stigmatize such students. </w:t>
            </w:r>
          </w:p>
          <w:bookmarkEnd w:id="15"/>
          <w:p w14:paraId="6AE5CC3B" w14:textId="77777777" w:rsidR="00393CEC" w:rsidRDefault="00393CEC" w:rsidP="00B57A61">
            <w:pPr>
              <w:rPr>
                <w:sz w:val="22"/>
                <w:szCs w:val="22"/>
              </w:rPr>
            </w:pPr>
          </w:p>
          <w:p w14:paraId="569CA095" w14:textId="357C82B2" w:rsidR="00393CEC" w:rsidRPr="007D7FAA" w:rsidRDefault="00393CEC" w:rsidP="00B57A61">
            <w:pPr>
              <w:rPr>
                <w:b/>
                <w:sz w:val="22"/>
                <w:szCs w:val="22"/>
              </w:rPr>
            </w:pPr>
            <w:r w:rsidRPr="007D7FAA">
              <w:rPr>
                <w:b/>
                <w:sz w:val="22"/>
                <w:szCs w:val="22"/>
              </w:rPr>
              <w:t xml:space="preserve">Collaborative </w:t>
            </w:r>
            <w:r w:rsidR="00603C04">
              <w:rPr>
                <w:b/>
                <w:sz w:val="22"/>
                <w:szCs w:val="22"/>
              </w:rPr>
              <w:t>approved public day programs</w:t>
            </w:r>
            <w:r w:rsidR="00603C04" w:rsidRPr="00603C04">
              <w:rPr>
                <w:b/>
                <w:sz w:val="22"/>
                <w:szCs w:val="22"/>
              </w:rPr>
              <w:t xml:space="preserve"> </w:t>
            </w:r>
            <w:r w:rsidRPr="007D7FAA">
              <w:rPr>
                <w:b/>
                <w:sz w:val="22"/>
                <w:szCs w:val="22"/>
              </w:rPr>
              <w:t>must meet the following requir</w:t>
            </w:r>
            <w:r>
              <w:rPr>
                <w:b/>
                <w:sz w:val="22"/>
                <w:szCs w:val="22"/>
              </w:rPr>
              <w:t>e</w:t>
            </w:r>
            <w:r w:rsidRPr="007D7FAA">
              <w:rPr>
                <w:b/>
                <w:sz w:val="22"/>
                <w:szCs w:val="22"/>
              </w:rPr>
              <w:t xml:space="preserve">ments: </w:t>
            </w:r>
          </w:p>
          <w:p w14:paraId="7944BA85" w14:textId="7EE16659" w:rsidR="00B57A61" w:rsidRPr="007D7FAA" w:rsidRDefault="00393CEC" w:rsidP="007D7FAA">
            <w:pPr>
              <w:pStyle w:val="ListParagraph"/>
              <w:numPr>
                <w:ilvl w:val="0"/>
                <w:numId w:val="129"/>
              </w:numPr>
              <w:rPr>
                <w:sz w:val="22"/>
                <w:szCs w:val="22"/>
              </w:rPr>
            </w:pPr>
            <w:r w:rsidRPr="007D7FAA">
              <w:rPr>
                <w:sz w:val="22"/>
                <w:szCs w:val="22"/>
              </w:rPr>
              <w:t xml:space="preserve">If the </w:t>
            </w:r>
            <w:r w:rsidR="00B57A61" w:rsidRPr="007D7FAA">
              <w:rPr>
                <w:sz w:val="22"/>
                <w:szCs w:val="22"/>
              </w:rPr>
              <w:t xml:space="preserve">program which enrolls students requiring wheelchairs shall have at least one entrance without steps and wide enough for a wheelchair, for each building utilized in carrying out the IEPs for such students. </w:t>
            </w:r>
          </w:p>
          <w:p w14:paraId="5CB4816B" w14:textId="77777777" w:rsidR="00B57A61" w:rsidRPr="007D7FAA" w:rsidRDefault="00B57A61" w:rsidP="00393CEC">
            <w:pPr>
              <w:rPr>
                <w:sz w:val="22"/>
                <w:szCs w:val="22"/>
              </w:rPr>
            </w:pPr>
          </w:p>
          <w:p w14:paraId="13D5BE84" w14:textId="77777777" w:rsidR="00B57A61" w:rsidRPr="007D7FAA" w:rsidRDefault="00B57A61" w:rsidP="007D7FAA">
            <w:pPr>
              <w:pStyle w:val="ListParagraph"/>
              <w:numPr>
                <w:ilvl w:val="0"/>
                <w:numId w:val="129"/>
              </w:numPr>
              <w:rPr>
                <w:sz w:val="22"/>
                <w:szCs w:val="22"/>
              </w:rPr>
            </w:pPr>
            <w:r w:rsidRPr="007D7FAA">
              <w:rPr>
                <w:sz w:val="22"/>
                <w:szCs w:val="22"/>
              </w:rPr>
              <w:t>If any part of the program is not accessible to students with limited physical mobility, a plan and timetable shall be provided that describes how the program will make all programs and appropriate buildings accessible.</w:t>
            </w:r>
          </w:p>
          <w:p w14:paraId="55C9A5DE" w14:textId="6D5BDEF8" w:rsidR="00B57A61" w:rsidRPr="00393CEC" w:rsidRDefault="00B57A61" w:rsidP="00393CEC"/>
          <w:p w14:paraId="7885C355" w14:textId="77777777" w:rsidR="00B57A61" w:rsidRPr="00F571CE" w:rsidRDefault="00B57A61" w:rsidP="00086BFC">
            <w:pPr>
              <w:rPr>
                <w:sz w:val="22"/>
              </w:rPr>
            </w:pPr>
          </w:p>
          <w:p w14:paraId="48BF9F7E" w14:textId="77777777" w:rsidR="00270DDA" w:rsidRPr="00F571CE" w:rsidRDefault="00270DDA" w:rsidP="00086BFC">
            <w:pPr>
              <w:pStyle w:val="Heading8"/>
            </w:pPr>
            <w:r w:rsidRPr="00F571CE">
              <w:t xml:space="preserve">State Requirements               </w:t>
            </w:r>
            <w:r w:rsidRPr="00F571CE">
              <w:tab/>
            </w:r>
            <w:r w:rsidRPr="00F571CE">
              <w:tab/>
              <w:t>Federal Requirements</w:t>
            </w:r>
          </w:p>
          <w:p w14:paraId="7A568FB1" w14:textId="77777777" w:rsidR="00270DDA" w:rsidRPr="00F571CE" w:rsidRDefault="00270DDA" w:rsidP="00086BFC">
            <w:pPr>
              <w:rPr>
                <w:sz w:val="22"/>
              </w:rPr>
            </w:pPr>
            <w:r w:rsidRPr="00F571CE">
              <w:rPr>
                <w:sz w:val="22"/>
              </w:rPr>
              <w:t>603 CMR 28.03(1)(b)</w:t>
            </w:r>
            <w:r w:rsidRPr="00F571CE">
              <w:rPr>
                <w:sz w:val="22"/>
              </w:rPr>
              <w:tab/>
            </w:r>
            <w:r w:rsidRPr="00F571CE">
              <w:rPr>
                <w:sz w:val="22"/>
              </w:rPr>
              <w:tab/>
            </w:r>
            <w:r w:rsidRPr="00F571CE">
              <w:rPr>
                <w:sz w:val="22"/>
              </w:rPr>
              <w:tab/>
              <w:t>Section 504 of the Rehabilitation Act of 1973</w:t>
            </w:r>
          </w:p>
          <w:p w14:paraId="65D38138" w14:textId="77777777" w:rsidR="00270DDA" w:rsidRPr="00F571CE" w:rsidRDefault="00270DDA" w:rsidP="00086BFC">
            <w:pPr>
              <w:rPr>
                <w:sz w:val="22"/>
              </w:rPr>
            </w:pPr>
          </w:p>
          <w:p w14:paraId="51027B42" w14:textId="14D7B992" w:rsidR="00270DDA" w:rsidRPr="00F571CE" w:rsidRDefault="00270DDA" w:rsidP="003B2272">
            <w:pPr>
              <w:rPr>
                <w:sz w:val="22"/>
              </w:rPr>
            </w:pPr>
          </w:p>
        </w:tc>
        <w:tc>
          <w:tcPr>
            <w:tcW w:w="2972" w:type="dxa"/>
          </w:tcPr>
          <w:p w14:paraId="673F75BB" w14:textId="77777777" w:rsidR="00270DDA" w:rsidRPr="00F571CE" w:rsidRDefault="00270DDA" w:rsidP="00086BFC">
            <w:pPr>
              <w:rPr>
                <w:sz w:val="22"/>
              </w:rPr>
            </w:pPr>
          </w:p>
          <w:p w14:paraId="33D69826" w14:textId="77777777" w:rsidR="00E24BDD" w:rsidRDefault="00E24BDD" w:rsidP="00E24BDD">
            <w:pPr>
              <w:rPr>
                <w:color w:val="000000"/>
                <w:sz w:val="22"/>
              </w:rPr>
            </w:pPr>
            <w:r>
              <w:rPr>
                <w:color w:val="000000"/>
                <w:sz w:val="22"/>
              </w:rPr>
              <w:t>Documentation</w:t>
            </w:r>
            <w:r w:rsidRPr="00F571CE">
              <w:rPr>
                <w:color w:val="000000"/>
                <w:sz w:val="22"/>
              </w:rPr>
              <w:t xml:space="preserve"> </w:t>
            </w:r>
          </w:p>
          <w:p w14:paraId="4A97AED0" w14:textId="77777777" w:rsidR="00E24BDD" w:rsidRDefault="00E24BDD" w:rsidP="00E24BDD">
            <w:pPr>
              <w:rPr>
                <w:color w:val="000000"/>
                <w:sz w:val="22"/>
              </w:rPr>
            </w:pPr>
          </w:p>
          <w:p w14:paraId="441CDD74" w14:textId="77777777" w:rsidR="00E24BDD" w:rsidRDefault="00E24BDD" w:rsidP="00E24BDD">
            <w:pPr>
              <w:rPr>
                <w:color w:val="000000"/>
                <w:sz w:val="22"/>
              </w:rPr>
            </w:pPr>
            <w:r w:rsidRPr="00F571CE">
              <w:rPr>
                <w:color w:val="000000"/>
                <w:sz w:val="22"/>
              </w:rPr>
              <w:t>Parent Survey</w:t>
            </w:r>
          </w:p>
          <w:p w14:paraId="22688AD4" w14:textId="77777777" w:rsidR="00E24BDD" w:rsidRDefault="00E24BDD" w:rsidP="00E24BDD">
            <w:pPr>
              <w:rPr>
                <w:color w:val="000000"/>
                <w:sz w:val="22"/>
              </w:rPr>
            </w:pPr>
          </w:p>
          <w:p w14:paraId="1FA298C5" w14:textId="77777777" w:rsidR="00E24BDD" w:rsidRDefault="00E24BDD" w:rsidP="00E24BDD">
            <w:pPr>
              <w:rPr>
                <w:color w:val="000000"/>
                <w:sz w:val="22"/>
              </w:rPr>
            </w:pPr>
            <w:r>
              <w:rPr>
                <w:color w:val="000000"/>
                <w:sz w:val="22"/>
              </w:rPr>
              <w:t>Interviews</w:t>
            </w:r>
          </w:p>
          <w:p w14:paraId="3BCB886C" w14:textId="0A3D5C52" w:rsidR="00E24BDD" w:rsidRDefault="00E24BDD" w:rsidP="00E24BDD">
            <w:pPr>
              <w:rPr>
                <w:color w:val="000000"/>
                <w:sz w:val="22"/>
              </w:rPr>
            </w:pPr>
          </w:p>
          <w:p w14:paraId="08947036" w14:textId="77777777" w:rsidR="00270DDA" w:rsidRDefault="00270DDA" w:rsidP="00086BFC">
            <w:pPr>
              <w:rPr>
                <w:sz w:val="22"/>
              </w:rPr>
            </w:pPr>
            <w:r w:rsidRPr="00F571CE">
              <w:rPr>
                <w:sz w:val="22"/>
              </w:rPr>
              <w:t xml:space="preserve">Observation </w:t>
            </w:r>
          </w:p>
          <w:p w14:paraId="41A182F6" w14:textId="77777777" w:rsidR="00270DDA" w:rsidRDefault="00270DDA" w:rsidP="00086BFC">
            <w:pPr>
              <w:rPr>
                <w:sz w:val="22"/>
              </w:rPr>
            </w:pPr>
          </w:p>
          <w:p w14:paraId="1F48593D" w14:textId="77777777" w:rsidR="00270DDA" w:rsidRPr="00F571CE" w:rsidRDefault="00270DDA" w:rsidP="00086BFC">
            <w:pPr>
              <w:rPr>
                <w:sz w:val="22"/>
              </w:rPr>
            </w:pPr>
          </w:p>
          <w:p w14:paraId="35944883" w14:textId="77777777" w:rsidR="00270DDA" w:rsidRPr="00F571CE" w:rsidRDefault="00270DDA" w:rsidP="00086BFC">
            <w:pPr>
              <w:rPr>
                <w:i/>
                <w:sz w:val="22"/>
              </w:rPr>
            </w:pPr>
          </w:p>
        </w:tc>
      </w:tr>
    </w:tbl>
    <w:p w14:paraId="070ECF2F" w14:textId="77777777" w:rsidR="00086BFC" w:rsidRPr="00F571CE" w:rsidRDefault="00086BFC" w:rsidP="00175413">
      <w:pPr>
        <w:spacing w:line="237" w:lineRule="exact"/>
        <w:rPr>
          <w:b/>
          <w:sz w:val="22"/>
        </w:rPr>
      </w:pPr>
    </w:p>
    <w:p w14:paraId="63948F90" w14:textId="4AF44A1B" w:rsidR="00086BFC" w:rsidRPr="00F571CE" w:rsidRDefault="00086BFC">
      <w:pPr>
        <w:tabs>
          <w:tab w:val="left" w:pos="2545"/>
          <w:tab w:val="left" w:pos="3151"/>
          <w:tab w:val="left" w:pos="8241"/>
        </w:tabs>
        <w:spacing w:line="172" w:lineRule="exact"/>
        <w:rPr>
          <w:sz w:val="17"/>
        </w:rPr>
        <w:sectPr w:rsidR="00086BFC" w:rsidRPr="00F571CE" w:rsidSect="00470F01">
          <w:headerReference w:type="even" r:id="rId23"/>
          <w:headerReference w:type="default" r:id="rId24"/>
          <w:footerReference w:type="default" r:id="rId25"/>
          <w:headerReference w:type="first" r:id="rId26"/>
          <w:pgSz w:w="15840" w:h="12240" w:orient="landscape" w:code="1"/>
          <w:pgMar w:top="1440" w:right="576" w:bottom="1440" w:left="576" w:header="720" w:footer="720" w:gutter="0"/>
          <w:cols w:space="720"/>
          <w:noEndnote/>
        </w:sectPr>
      </w:pPr>
      <w:bookmarkStart w:id="16" w:name="Document3"/>
      <w:bookmarkStart w:id="17" w:name="Document4"/>
      <w:bookmarkStart w:id="18" w:name="Document5"/>
      <w:bookmarkEnd w:id="16"/>
      <w:bookmarkEnd w:id="17"/>
      <w:bookmarkEnd w:id="18"/>
    </w:p>
    <w:tbl>
      <w:tblPr>
        <w:tblW w:w="9990" w:type="dxa"/>
        <w:tblInd w:w="1215" w:type="dxa"/>
        <w:tblBorders>
          <w:top w:val="thickThinLargeGap" w:sz="24" w:space="0" w:color="000000"/>
          <w:left w:val="thickThinLargeGap" w:sz="24" w:space="0" w:color="000000"/>
          <w:bottom w:val="thickThinLargeGap" w:sz="24" w:space="0" w:color="000000"/>
          <w:right w:val="thickThinLargeGap" w:sz="24" w:space="0" w:color="000000"/>
          <w:insideH w:val="thickThinLargeGap" w:sz="24" w:space="0" w:color="000000"/>
          <w:insideV w:val="thickThinLargeGap" w:sz="24" w:space="0" w:color="000000"/>
        </w:tblBorders>
        <w:tblLook w:val="0000" w:firstRow="0" w:lastRow="0" w:firstColumn="0" w:lastColumn="0" w:noHBand="0" w:noVBand="0"/>
      </w:tblPr>
      <w:tblGrid>
        <w:gridCol w:w="9990"/>
      </w:tblGrid>
      <w:tr w:rsidR="000505CD" w:rsidRPr="00F571CE" w14:paraId="1E1F1BF1" w14:textId="35C82560" w:rsidTr="000B1150">
        <w:tc>
          <w:tcPr>
            <w:tcW w:w="9990" w:type="dxa"/>
          </w:tcPr>
          <w:p w14:paraId="5554657F" w14:textId="21FE8CA4" w:rsidR="000505CD" w:rsidRPr="00F571CE" w:rsidRDefault="000505CD" w:rsidP="00E24BDD">
            <w:pPr>
              <w:jc w:val="center"/>
            </w:pPr>
            <w:r w:rsidRPr="00F571CE">
              <w:lastRenderedPageBreak/>
              <w:br w:type="page"/>
            </w:r>
            <w:bookmarkStart w:id="19" w:name="Document6"/>
            <w:bookmarkEnd w:id="19"/>
          </w:p>
          <w:p w14:paraId="340806F3" w14:textId="77777777" w:rsidR="00E24BDD" w:rsidRDefault="000505CD" w:rsidP="00E24BDD">
            <w:pPr>
              <w:pStyle w:val="Heading2"/>
              <w:widowControl w:val="0"/>
              <w:tabs>
                <w:tab w:val="center" w:pos="7047"/>
              </w:tabs>
              <w:autoSpaceDE w:val="0"/>
              <w:autoSpaceDN w:val="0"/>
              <w:adjustRightInd w:val="0"/>
              <w:rPr>
                <w:bCs/>
                <w:noProof w:val="0"/>
                <w:szCs w:val="24"/>
              </w:rPr>
            </w:pPr>
            <w:r w:rsidRPr="00F571CE">
              <w:rPr>
                <w:bCs/>
                <w:noProof w:val="0"/>
                <w:szCs w:val="24"/>
              </w:rPr>
              <w:t xml:space="preserve">CIVIL RIGHTS AND OTHER GENERAL EDUCATION </w:t>
            </w:r>
          </w:p>
          <w:p w14:paraId="21C69F57" w14:textId="7806B2D8" w:rsidR="000505CD" w:rsidRPr="00F571CE" w:rsidRDefault="000505CD" w:rsidP="00E24BDD">
            <w:pPr>
              <w:pStyle w:val="Heading2"/>
              <w:widowControl w:val="0"/>
              <w:tabs>
                <w:tab w:val="center" w:pos="7047"/>
              </w:tabs>
              <w:autoSpaceDE w:val="0"/>
              <w:autoSpaceDN w:val="0"/>
              <w:adjustRightInd w:val="0"/>
              <w:rPr>
                <w:bCs/>
                <w:noProof w:val="0"/>
                <w:szCs w:val="24"/>
              </w:rPr>
            </w:pPr>
            <w:r w:rsidRPr="00F571CE">
              <w:rPr>
                <w:bCs/>
                <w:noProof w:val="0"/>
                <w:szCs w:val="24"/>
              </w:rPr>
              <w:t>REVIEW CRITERIA</w:t>
            </w:r>
          </w:p>
          <w:p w14:paraId="5BDB9D27" w14:textId="24130E49" w:rsidR="000505CD" w:rsidRPr="00F571CE" w:rsidRDefault="00685D40" w:rsidP="00E24BDD">
            <w:pPr>
              <w:pStyle w:val="Heading2"/>
              <w:widowControl w:val="0"/>
              <w:tabs>
                <w:tab w:val="center" w:pos="7047"/>
              </w:tabs>
              <w:autoSpaceDE w:val="0"/>
              <w:autoSpaceDN w:val="0"/>
              <w:adjustRightInd w:val="0"/>
              <w:rPr>
                <w:bCs/>
                <w:noProof w:val="0"/>
                <w:color w:val="000000"/>
                <w:szCs w:val="24"/>
              </w:rPr>
            </w:pPr>
            <w:r>
              <w:rPr>
                <w:bCs/>
                <w:noProof w:val="0"/>
                <w:color w:val="000000"/>
                <w:szCs w:val="24"/>
              </w:rPr>
              <w:t>2020- 2021</w:t>
            </w:r>
          </w:p>
          <w:p w14:paraId="1328C520" w14:textId="19498D8D" w:rsidR="000505CD" w:rsidRPr="00F571CE" w:rsidRDefault="000505CD" w:rsidP="00E24BDD">
            <w:pPr>
              <w:pStyle w:val="xl24"/>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beforeAutospacing="0" w:after="0" w:afterAutospacing="0"/>
              <w:jc w:val="center"/>
              <w:rPr>
                <w:rFonts w:eastAsia="Times New Roman"/>
                <w:szCs w:val="24"/>
              </w:rPr>
            </w:pPr>
          </w:p>
        </w:tc>
      </w:tr>
    </w:tbl>
    <w:p w14:paraId="2A7FB2AF" w14:textId="3105A2F0" w:rsidR="000505CD" w:rsidRDefault="000505CD" w:rsidP="000505CD">
      <w:pPr>
        <w:pStyle w:val="xl24"/>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beforeAutospacing="0" w:after="0" w:afterAutospacing="0"/>
        <w:rPr>
          <w:rFonts w:eastAsia="Times New Roman"/>
          <w:szCs w:val="24"/>
        </w:rPr>
      </w:pPr>
    </w:p>
    <w:p w14:paraId="40488C88" w14:textId="77777777" w:rsidR="00385DD3" w:rsidRPr="00F571CE" w:rsidRDefault="00385DD3" w:rsidP="000505CD">
      <w:pPr>
        <w:pStyle w:val="xl24"/>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beforeAutospacing="0" w:after="0" w:afterAutospacing="0"/>
        <w:rPr>
          <w:rFonts w:eastAsia="Times New Roman"/>
          <w:szCs w:val="24"/>
        </w:rPr>
      </w:pPr>
    </w:p>
    <w:tbl>
      <w:tblPr>
        <w:tblW w:w="13536" w:type="dxa"/>
        <w:tblInd w:w="-3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1" w:type="dxa"/>
          <w:right w:w="141" w:type="dxa"/>
        </w:tblCellMar>
        <w:tblLook w:val="0000" w:firstRow="0" w:lastRow="0" w:firstColumn="0" w:lastColumn="0" w:noHBand="0" w:noVBand="0"/>
      </w:tblPr>
      <w:tblGrid>
        <w:gridCol w:w="1584"/>
        <w:gridCol w:w="9072"/>
        <w:gridCol w:w="2880"/>
      </w:tblGrid>
      <w:tr w:rsidR="00CE19B1" w:rsidRPr="00F571CE" w14:paraId="1BA42892" w14:textId="77777777" w:rsidTr="00041A92">
        <w:trPr>
          <w:tblHeader/>
        </w:trPr>
        <w:tc>
          <w:tcPr>
            <w:tcW w:w="1584" w:type="dxa"/>
            <w:vAlign w:val="center"/>
          </w:tcPr>
          <w:p w14:paraId="4A9411CB" w14:textId="77777777" w:rsidR="00CE19B1" w:rsidRPr="00F571CE" w:rsidRDefault="00CE19B1" w:rsidP="00E346E5">
            <w:pPr>
              <w:jc w:val="center"/>
              <w:rPr>
                <w:b/>
                <w:sz w:val="22"/>
              </w:rPr>
            </w:pPr>
            <w:r w:rsidRPr="00F571CE">
              <w:rPr>
                <w:bCs/>
              </w:rPr>
              <w:t xml:space="preserve">  </w:t>
            </w:r>
            <w:r w:rsidRPr="00F571CE">
              <w:rPr>
                <w:b/>
                <w:sz w:val="22"/>
              </w:rPr>
              <w:t>CRITERION</w:t>
            </w:r>
          </w:p>
          <w:p w14:paraId="2D7B66BF" w14:textId="77777777" w:rsidR="00CE19B1" w:rsidRPr="00F571CE" w:rsidRDefault="00CE19B1" w:rsidP="00E346E5">
            <w:pPr>
              <w:jc w:val="center"/>
              <w:rPr>
                <w:b/>
                <w:sz w:val="22"/>
              </w:rPr>
            </w:pPr>
            <w:r w:rsidRPr="00F571CE">
              <w:rPr>
                <w:b/>
                <w:sz w:val="22"/>
              </w:rPr>
              <w:t>NUMBER</w:t>
            </w:r>
          </w:p>
        </w:tc>
        <w:tc>
          <w:tcPr>
            <w:tcW w:w="9072" w:type="dxa"/>
            <w:vAlign w:val="center"/>
          </w:tcPr>
          <w:p w14:paraId="72218A98" w14:textId="77777777" w:rsidR="00CE19B1" w:rsidRPr="00F571CE" w:rsidRDefault="00CE19B1" w:rsidP="00E346E5">
            <w:pPr>
              <w:jc w:val="center"/>
              <w:rPr>
                <w:b/>
                <w:sz w:val="22"/>
              </w:rPr>
            </w:pPr>
            <w:r w:rsidRPr="00F571CE">
              <w:rPr>
                <w:b/>
                <w:sz w:val="22"/>
              </w:rPr>
              <w:t>STUDENT IDENTIFICATION AND PLACEMENT</w:t>
            </w:r>
          </w:p>
        </w:tc>
        <w:tc>
          <w:tcPr>
            <w:tcW w:w="2880" w:type="dxa"/>
            <w:vAlign w:val="center"/>
          </w:tcPr>
          <w:p w14:paraId="0BCEE7ED" w14:textId="77777777" w:rsidR="00CE19B1" w:rsidRPr="00F571CE" w:rsidRDefault="00CE19B1" w:rsidP="00E346E5">
            <w:pPr>
              <w:jc w:val="center"/>
              <w:rPr>
                <w:b/>
                <w:sz w:val="22"/>
              </w:rPr>
            </w:pPr>
            <w:r w:rsidRPr="00F571CE">
              <w:rPr>
                <w:b/>
                <w:sz w:val="22"/>
              </w:rPr>
              <w:t>Source of Information</w:t>
            </w:r>
          </w:p>
        </w:tc>
      </w:tr>
      <w:tr w:rsidR="00CE19B1" w:rsidRPr="00F571CE" w14:paraId="7D3F480C" w14:textId="77777777" w:rsidTr="00041A92">
        <w:trPr>
          <w:cantSplit/>
          <w:trHeight w:val="3345"/>
        </w:trPr>
        <w:tc>
          <w:tcPr>
            <w:tcW w:w="1584" w:type="dxa"/>
          </w:tcPr>
          <w:p w14:paraId="03B528BB" w14:textId="77777777" w:rsidR="00CE19B1" w:rsidRPr="007D7FAA" w:rsidRDefault="00CE19B1" w:rsidP="00093198">
            <w:pPr>
              <w:jc w:val="center"/>
              <w:rPr>
                <w:sz w:val="22"/>
                <w:szCs w:val="22"/>
              </w:rPr>
            </w:pPr>
          </w:p>
          <w:p w14:paraId="57E8508B" w14:textId="13DE9AB9" w:rsidR="00CE19B1" w:rsidRPr="007D7FAA" w:rsidRDefault="00B50BF3" w:rsidP="00093198">
            <w:pPr>
              <w:jc w:val="center"/>
              <w:rPr>
                <w:sz w:val="22"/>
                <w:szCs w:val="22"/>
              </w:rPr>
            </w:pPr>
            <w:r w:rsidRPr="007D7FAA">
              <w:rPr>
                <w:sz w:val="22"/>
                <w:szCs w:val="22"/>
              </w:rPr>
              <w:t>C</w:t>
            </w:r>
            <w:r w:rsidR="00CE19B1" w:rsidRPr="007D7FAA">
              <w:rPr>
                <w:sz w:val="22"/>
                <w:szCs w:val="22"/>
              </w:rPr>
              <w:t>CR 6</w:t>
            </w:r>
          </w:p>
          <w:p w14:paraId="0666D0B2" w14:textId="34A694DA" w:rsidR="00CE19B1" w:rsidRPr="0066226E" w:rsidRDefault="00A90197"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66226E">
              <w:rPr>
                <w:sz w:val="22"/>
                <w:szCs w:val="22"/>
              </w:rPr>
              <w:t>(RESERVED)</w:t>
            </w:r>
          </w:p>
        </w:tc>
        <w:tc>
          <w:tcPr>
            <w:tcW w:w="9072" w:type="dxa"/>
            <w:tcBorders>
              <w:bottom w:val="single" w:sz="4" w:space="0" w:color="auto"/>
            </w:tcBorders>
          </w:tcPr>
          <w:p w14:paraId="3160FB3B" w14:textId="02BCA7F5" w:rsidR="00646E78" w:rsidRDefault="00646E78" w:rsidP="00093198">
            <w:pPr>
              <w:rPr>
                <w:b/>
                <w:bCs/>
                <w:sz w:val="22"/>
                <w:szCs w:val="22"/>
              </w:rPr>
            </w:pPr>
          </w:p>
          <w:p w14:paraId="59E80DF5" w14:textId="025CF585" w:rsidR="00363862" w:rsidRDefault="00363862" w:rsidP="00BC6D90">
            <w:pPr>
              <w:pStyle w:val="Heading5"/>
              <w:jc w:val="left"/>
              <w:rPr>
                <w:sz w:val="22"/>
                <w:szCs w:val="22"/>
              </w:rPr>
            </w:pPr>
            <w:r w:rsidRPr="0066226E">
              <w:rPr>
                <w:sz w:val="22"/>
                <w:szCs w:val="22"/>
              </w:rPr>
              <w:t>Availability of in-school programs for pregnant students</w:t>
            </w:r>
          </w:p>
          <w:p w14:paraId="43439F32" w14:textId="77777777" w:rsidR="0066226E" w:rsidRPr="0066226E" w:rsidRDefault="0066226E" w:rsidP="0066226E"/>
          <w:p w14:paraId="366C5C0D" w14:textId="77777777" w:rsidR="00363862" w:rsidRPr="0066226E" w:rsidRDefault="00363862" w:rsidP="00363862">
            <w:pPr>
              <w:pStyle w:val="BodyText"/>
              <w:widowControl w:val="0"/>
              <w:numPr>
                <w:ilvl w:val="0"/>
                <w:numId w:val="135"/>
              </w:numPr>
              <w:autoSpaceDE w:val="0"/>
              <w:autoSpaceDN w:val="0"/>
              <w:adjustRightInd w:val="0"/>
              <w:rPr>
                <w:b w:val="0"/>
                <w:bCs/>
              </w:rPr>
            </w:pPr>
            <w:bookmarkStart w:id="20" w:name="CRIT_CCR_6"/>
            <w:r w:rsidRPr="0066226E">
              <w:rPr>
                <w:b w:val="0"/>
                <w:bCs/>
              </w:rPr>
              <w:t>Pregnant students are permitted to remain in regular classes and participate in extracurricular activities with non-pregnant students throughout their pregnancy, and after giving birth are permitted to return to the same academic and extracurricular program as before the leave.</w:t>
            </w:r>
          </w:p>
          <w:p w14:paraId="761435B6" w14:textId="45B68478" w:rsidR="00363862" w:rsidRPr="0066226E" w:rsidRDefault="00363862" w:rsidP="00363862">
            <w:pPr>
              <w:pStyle w:val="BodyText"/>
              <w:widowControl w:val="0"/>
              <w:numPr>
                <w:ilvl w:val="0"/>
                <w:numId w:val="135"/>
              </w:numPr>
              <w:autoSpaceDE w:val="0"/>
              <w:autoSpaceDN w:val="0"/>
              <w:adjustRightInd w:val="0"/>
              <w:rPr>
                <w:b w:val="0"/>
                <w:bCs/>
              </w:rPr>
            </w:pPr>
            <w:r w:rsidRPr="0066226E">
              <w:rPr>
                <w:b w:val="0"/>
                <w:bCs/>
              </w:rPr>
              <w:t>The collaborative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20"/>
          </w:p>
          <w:p w14:paraId="0604CB03" w14:textId="77777777" w:rsidR="00343953" w:rsidRPr="00EE1C3B" w:rsidRDefault="00343953" w:rsidP="00BC6D90">
            <w:pPr>
              <w:pStyle w:val="BodyText"/>
              <w:widowControl w:val="0"/>
              <w:autoSpaceDE w:val="0"/>
              <w:autoSpaceDN w:val="0"/>
              <w:adjustRightInd w:val="0"/>
              <w:ind w:left="720"/>
            </w:pPr>
          </w:p>
          <w:p w14:paraId="005D82E7" w14:textId="39E20FFB" w:rsidR="00363862" w:rsidRPr="00674420" w:rsidRDefault="00343953" w:rsidP="00363862">
            <w:pPr>
              <w:pStyle w:val="BodyText"/>
              <w:widowControl w:val="0"/>
              <w:autoSpaceDE w:val="0"/>
              <w:autoSpaceDN w:val="0"/>
              <w:adjustRightInd w:val="0"/>
              <w:rPr>
                <w:szCs w:val="22"/>
              </w:rPr>
            </w:pPr>
            <w:r>
              <w:t xml:space="preserve">                                                                                </w:t>
            </w:r>
            <w:r w:rsidR="00674420">
              <w:t xml:space="preserve"> </w:t>
            </w:r>
            <w:r w:rsidRPr="00674420">
              <w:rPr>
                <w:szCs w:val="22"/>
              </w:rPr>
              <w:t>Federal Requirements</w:t>
            </w:r>
          </w:p>
          <w:p w14:paraId="1A8420B9" w14:textId="33F4B02B" w:rsidR="00363862" w:rsidRPr="00674420" w:rsidRDefault="00343953" w:rsidP="00363862">
            <w:pPr>
              <w:rPr>
                <w:b/>
                <w:bCs/>
                <w:sz w:val="22"/>
                <w:szCs w:val="22"/>
              </w:rPr>
            </w:pPr>
            <w:r w:rsidRPr="00BC6D90">
              <w:rPr>
                <w:sz w:val="22"/>
                <w:szCs w:val="22"/>
              </w:rPr>
              <w:t xml:space="preserve">                                                                      </w:t>
            </w:r>
            <w:r w:rsidR="00674420">
              <w:rPr>
                <w:sz w:val="22"/>
                <w:szCs w:val="22"/>
              </w:rPr>
              <w:t xml:space="preserve">       </w:t>
            </w:r>
            <w:r w:rsidRPr="00BC6D90">
              <w:rPr>
                <w:sz w:val="22"/>
                <w:szCs w:val="22"/>
              </w:rPr>
              <w:t xml:space="preserve">    </w:t>
            </w:r>
            <w:r w:rsidR="00363862" w:rsidRPr="00BC6D90">
              <w:rPr>
                <w:sz w:val="22"/>
                <w:szCs w:val="22"/>
              </w:rPr>
              <w:t>Title IX: 20 U.S.C. 1681; 34 CFR 106.40(b)</w:t>
            </w:r>
          </w:p>
          <w:p w14:paraId="7AB0FF03" w14:textId="77777777" w:rsidR="00603C04" w:rsidRPr="007D7FAA" w:rsidRDefault="00603C04" w:rsidP="00093198">
            <w:pPr>
              <w:rPr>
                <w:sz w:val="22"/>
                <w:szCs w:val="22"/>
              </w:rPr>
            </w:pPr>
          </w:p>
          <w:p w14:paraId="6A51CE60" w14:textId="10C907AD" w:rsidR="00CE19B1" w:rsidRPr="007D7FAA" w:rsidRDefault="00CE19B1" w:rsidP="00E346E5">
            <w:pPr>
              <w:rPr>
                <w:sz w:val="22"/>
                <w:szCs w:val="22"/>
              </w:rPr>
            </w:pPr>
          </w:p>
        </w:tc>
        <w:tc>
          <w:tcPr>
            <w:tcW w:w="2880" w:type="dxa"/>
          </w:tcPr>
          <w:p w14:paraId="5F6722D2" w14:textId="77777777" w:rsidR="00CE19B1" w:rsidRDefault="00CE19B1"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B9BFAE1" w14:textId="77777777" w:rsidR="00CE19B1" w:rsidRDefault="00C57E4A"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Documentation</w:t>
            </w:r>
          </w:p>
          <w:p w14:paraId="700D1164" w14:textId="77777777" w:rsidR="00C57E4A" w:rsidRDefault="00C57E4A"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2AFCC5A" w14:textId="742DEB0B" w:rsidR="00C57E4A" w:rsidRPr="00F571CE" w:rsidRDefault="00C57E4A"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Interviews</w:t>
            </w:r>
          </w:p>
        </w:tc>
      </w:tr>
      <w:tr w:rsidR="00A27E46" w:rsidRPr="00F571CE" w14:paraId="41200167" w14:textId="77777777" w:rsidTr="00562BCC">
        <w:trPr>
          <w:cantSplit/>
          <w:trHeight w:val="7126"/>
        </w:trPr>
        <w:tc>
          <w:tcPr>
            <w:tcW w:w="1584" w:type="dxa"/>
          </w:tcPr>
          <w:p w14:paraId="7FBBECC4" w14:textId="77777777" w:rsidR="00A27E46" w:rsidRPr="00F571CE" w:rsidRDefault="00A27E46"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u w:val="thick"/>
              </w:rPr>
            </w:pPr>
          </w:p>
          <w:p w14:paraId="67771782" w14:textId="0409833E" w:rsidR="00A27E46" w:rsidRPr="00F571CE" w:rsidRDefault="00A27E46" w:rsidP="00E346E5">
            <w:pPr>
              <w:jc w:val="center"/>
              <w:rPr>
                <w:sz w:val="22"/>
              </w:rPr>
            </w:pPr>
            <w:r>
              <w:rPr>
                <w:sz w:val="22"/>
              </w:rPr>
              <w:t>C</w:t>
            </w:r>
            <w:r w:rsidRPr="00F571CE">
              <w:rPr>
                <w:sz w:val="22"/>
              </w:rPr>
              <w:t>CR 7</w:t>
            </w:r>
          </w:p>
        </w:tc>
        <w:tc>
          <w:tcPr>
            <w:tcW w:w="9072" w:type="dxa"/>
          </w:tcPr>
          <w:p w14:paraId="5ECDBD40" w14:textId="77777777" w:rsidR="00A27E46" w:rsidRPr="00F571CE" w:rsidRDefault="00A27E46" w:rsidP="00E346E5">
            <w:pPr>
              <w:rPr>
                <w:b/>
                <w:sz w:val="22"/>
              </w:rPr>
            </w:pPr>
          </w:p>
          <w:p w14:paraId="15E23717" w14:textId="1F8696DB" w:rsidR="00A27E46" w:rsidRDefault="00A27E46" w:rsidP="00E346E5">
            <w:pPr>
              <w:pStyle w:val="Heading5"/>
              <w:jc w:val="left"/>
              <w:rPr>
                <w:sz w:val="22"/>
                <w:szCs w:val="22"/>
              </w:rPr>
            </w:pPr>
            <w:r w:rsidRPr="00F571CE">
              <w:rPr>
                <w:sz w:val="22"/>
                <w:szCs w:val="22"/>
              </w:rPr>
              <w:t>Information to be translated into languages other than English</w:t>
            </w:r>
          </w:p>
          <w:p w14:paraId="095607CC" w14:textId="77777777" w:rsidR="00A27E46" w:rsidRPr="007D7FAA" w:rsidRDefault="00A27E46" w:rsidP="007D7FAA"/>
          <w:p w14:paraId="226823FB" w14:textId="419DFF7F" w:rsidR="00A27E46" w:rsidRPr="00F571CE" w:rsidRDefault="00A27E46" w:rsidP="00E346E5">
            <w:pPr>
              <w:pStyle w:val="BodyText"/>
              <w:widowControl w:val="0"/>
              <w:numPr>
                <w:ilvl w:val="0"/>
                <w:numId w:val="16"/>
              </w:numPr>
              <w:autoSpaceDE w:val="0"/>
              <w:autoSpaceDN w:val="0"/>
              <w:adjustRightInd w:val="0"/>
              <w:rPr>
                <w:b w:val="0"/>
              </w:rPr>
            </w:pPr>
            <w:r w:rsidRPr="00F571CE">
              <w:rPr>
                <w:b w:val="0"/>
              </w:rPr>
              <w:t>Important information and documents, e.g. handbooks and codes of conduct, being distributed to parents are translated into the major languages spoken by parents or guardians wi</w:t>
            </w:r>
            <w:r>
              <w:rPr>
                <w:b w:val="0"/>
              </w:rPr>
              <w:t>th limited English skills. The c</w:t>
            </w:r>
            <w:r w:rsidRPr="00F571CE">
              <w:rPr>
                <w:b w:val="0"/>
              </w:rPr>
              <w:t xml:space="preserve">ollaborative has established a system of oral interpretation to assist parents/guardians with limited English skills, including those who speak low-incidence languages. </w:t>
            </w:r>
          </w:p>
          <w:p w14:paraId="1039179F" w14:textId="6BD973E4" w:rsidR="00A27E46" w:rsidRPr="00603C04" w:rsidRDefault="00A27E46" w:rsidP="00E346E5">
            <w:pPr>
              <w:pStyle w:val="Header"/>
              <w:numPr>
                <w:ilvl w:val="0"/>
                <w:numId w:val="16"/>
              </w:numPr>
              <w:tabs>
                <w:tab w:val="clear" w:pos="4320"/>
                <w:tab w:val="clear" w:pos="8640"/>
              </w:tabs>
              <w:rPr>
                <w:sz w:val="22"/>
              </w:rPr>
            </w:pPr>
            <w:r w:rsidRPr="00F571CE">
              <w:rPr>
                <w:sz w:val="22"/>
              </w:rPr>
              <w:t xml:space="preserve">Recruitment and promotional materials being disseminated to residents in the area served by </w:t>
            </w:r>
            <w:r>
              <w:rPr>
                <w:sz w:val="22"/>
              </w:rPr>
              <w:t>the c</w:t>
            </w:r>
            <w:r w:rsidRPr="00F571CE">
              <w:rPr>
                <w:sz w:val="22"/>
              </w:rPr>
              <w:t xml:space="preserve">ollaborative are translated into the major languages spoken by residents with limited </w:t>
            </w:r>
            <w:r w:rsidRPr="00603C04">
              <w:rPr>
                <w:sz w:val="22"/>
              </w:rPr>
              <w:t xml:space="preserve">English skills. </w:t>
            </w:r>
          </w:p>
          <w:p w14:paraId="29535869" w14:textId="7811AD64" w:rsidR="00A27E46" w:rsidRPr="007D7FAA" w:rsidRDefault="00A27E46" w:rsidP="007D7FAA">
            <w:pPr>
              <w:pStyle w:val="BodyText"/>
              <w:widowControl w:val="0"/>
              <w:numPr>
                <w:ilvl w:val="0"/>
                <w:numId w:val="16"/>
              </w:numPr>
              <w:autoSpaceDE w:val="0"/>
              <w:autoSpaceDN w:val="0"/>
              <w:adjustRightInd w:val="0"/>
              <w:rPr>
                <w:b w:val="0"/>
              </w:rPr>
            </w:pPr>
            <w:r w:rsidRPr="007D7FAA">
              <w:rPr>
                <w:b w:val="0"/>
              </w:rPr>
              <w:t xml:space="preserve">Information in notices, such as activities, responsibilities, and academic standards, provided to all students is provided to English Learners in a language and mode of communication that they understand. </w:t>
            </w:r>
          </w:p>
          <w:p w14:paraId="5BEA7BB7" w14:textId="7F9EFE3A" w:rsidR="00A27E46" w:rsidRPr="007D7FAA" w:rsidRDefault="00A27E46" w:rsidP="007D7FAA">
            <w:pPr>
              <w:pStyle w:val="BodyText"/>
              <w:widowControl w:val="0"/>
              <w:numPr>
                <w:ilvl w:val="0"/>
                <w:numId w:val="16"/>
              </w:numPr>
              <w:autoSpaceDE w:val="0"/>
              <w:autoSpaceDN w:val="0"/>
              <w:adjustRightInd w:val="0"/>
              <w:rPr>
                <w:b w:val="0"/>
              </w:rPr>
            </w:pPr>
            <w:r w:rsidRPr="007D7FAA">
              <w:rPr>
                <w:b w:val="0"/>
              </w:rPr>
              <w:t>Information provided to students about extracurricular activities and school events is provided to English Learners and to their parents/guardians in a language they understand.</w:t>
            </w:r>
          </w:p>
          <w:p w14:paraId="103FE479" w14:textId="5F06F0B9" w:rsidR="00A27E46" w:rsidRDefault="00A27E46" w:rsidP="007D7FAA">
            <w:pPr>
              <w:pStyle w:val="BodyText"/>
              <w:widowControl w:val="0"/>
              <w:autoSpaceDE w:val="0"/>
              <w:autoSpaceDN w:val="0"/>
              <w:adjustRightInd w:val="0"/>
              <w:ind w:left="360"/>
            </w:pPr>
          </w:p>
          <w:p w14:paraId="66C77527" w14:textId="3DD43811" w:rsidR="00A27E46" w:rsidRPr="00F571CE" w:rsidRDefault="00A27E46" w:rsidP="00B45B61">
            <w:pPr>
              <w:pStyle w:val="Heading8"/>
            </w:pPr>
            <w:r w:rsidRPr="00F571CE">
              <w:t xml:space="preserve">State Requirements               </w:t>
            </w:r>
            <w:r w:rsidRPr="00F571CE">
              <w:tab/>
            </w:r>
            <w:r w:rsidRPr="00F571CE">
              <w:tab/>
            </w:r>
            <w:r>
              <w:t xml:space="preserve">          </w:t>
            </w:r>
            <w:r w:rsidRPr="00F571CE">
              <w:t>Federal Requirements</w:t>
            </w:r>
          </w:p>
          <w:p w14:paraId="43E1C565" w14:textId="11E126A6" w:rsidR="00A27E46" w:rsidRDefault="00A27E46" w:rsidP="00C65F52">
            <w:pPr>
              <w:pStyle w:val="Header"/>
              <w:rPr>
                <w:sz w:val="22"/>
              </w:rPr>
            </w:pPr>
            <w:r w:rsidRPr="00F571CE">
              <w:rPr>
                <w:sz w:val="22"/>
              </w:rPr>
              <w:t xml:space="preserve">M.G.L. c. 76, </w:t>
            </w:r>
            <w:r>
              <w:rPr>
                <w:sz w:val="22"/>
              </w:rPr>
              <w:t>§</w:t>
            </w:r>
            <w:r w:rsidRPr="00F571CE">
              <w:rPr>
                <w:sz w:val="22"/>
              </w:rPr>
              <w:t>5; 603 CMR 26.02(2)</w:t>
            </w:r>
            <w:r>
              <w:rPr>
                <w:sz w:val="22"/>
              </w:rPr>
              <w:t>;</w:t>
            </w:r>
            <w:r>
              <w:t xml:space="preserve">                </w:t>
            </w:r>
            <w:r w:rsidRPr="00F571CE">
              <w:rPr>
                <w:sz w:val="22"/>
              </w:rPr>
              <w:t>Title VI; EEOA: 20 U.S.C. 1703(f)</w:t>
            </w:r>
          </w:p>
          <w:p w14:paraId="284DE511" w14:textId="27ECF769" w:rsidR="00A27E46" w:rsidRPr="00BC6D90" w:rsidRDefault="00A27E46" w:rsidP="00B45B61">
            <w:pPr>
              <w:pStyle w:val="BodyText"/>
              <w:widowControl w:val="0"/>
              <w:autoSpaceDE w:val="0"/>
              <w:autoSpaceDN w:val="0"/>
              <w:adjustRightInd w:val="0"/>
              <w:rPr>
                <w:b w:val="0"/>
                <w:bCs/>
              </w:rPr>
            </w:pPr>
            <w:r w:rsidRPr="00BC6D90">
              <w:rPr>
                <w:b w:val="0"/>
                <w:bCs/>
              </w:rPr>
              <w:t>603 CMR 26.03</w:t>
            </w:r>
          </w:p>
          <w:p w14:paraId="3A4CA90F" w14:textId="77777777" w:rsidR="00A27E46" w:rsidRDefault="00A27E46"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29FE72C0" w14:textId="77777777" w:rsidR="00A27E46" w:rsidRPr="00603C04" w:rsidRDefault="00A27E46"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603C04">
              <w:rPr>
                <w:b/>
                <w:bCs/>
                <w:sz w:val="22"/>
                <w:szCs w:val="22"/>
              </w:rPr>
              <w:t>Implementation Guidance:</w:t>
            </w:r>
          </w:p>
          <w:p w14:paraId="21850279" w14:textId="77777777" w:rsidR="00A27E46" w:rsidRDefault="00A27E46"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603C04">
              <w:rPr>
                <w:sz w:val="22"/>
                <w:szCs w:val="22"/>
              </w:rPr>
              <w:t>In order to be able to fulfill the requirements of part 1, the collaborative must have (and use) a system for determining which parents/guardians have limited English skills and so need translations or interpreters</w:t>
            </w:r>
            <w:r w:rsidRPr="00F571CE">
              <w:rPr>
                <w:sz w:val="22"/>
              </w:rPr>
              <w:t>.</w:t>
            </w:r>
          </w:p>
          <w:p w14:paraId="06BCA3D1" w14:textId="77777777" w:rsidR="00A27E46" w:rsidRPr="00F571CE" w:rsidRDefault="00A27E46"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0763A479" w14:textId="7D87572B" w:rsidR="00A27E46" w:rsidRPr="00967B47" w:rsidRDefault="00A27E46" w:rsidP="00E346E5">
            <w:pPr>
              <w:pStyle w:val="Title"/>
              <w:ind w:left="360"/>
              <w:jc w:val="left"/>
              <w:rPr>
                <w:sz w:val="22"/>
              </w:rPr>
            </w:pPr>
          </w:p>
        </w:tc>
        <w:tc>
          <w:tcPr>
            <w:tcW w:w="2880" w:type="dxa"/>
          </w:tcPr>
          <w:p w14:paraId="3010253E" w14:textId="77777777" w:rsidR="00A27E46" w:rsidRPr="00F571CE" w:rsidRDefault="00A27E46"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5F270E3A" w14:textId="77777777" w:rsidR="00A27E46" w:rsidRDefault="00A27E46" w:rsidP="00E24BDD">
            <w:pPr>
              <w:rPr>
                <w:color w:val="000000"/>
                <w:sz w:val="22"/>
              </w:rPr>
            </w:pPr>
            <w:r>
              <w:rPr>
                <w:color w:val="000000"/>
                <w:sz w:val="22"/>
              </w:rPr>
              <w:t>Documentation</w:t>
            </w:r>
            <w:r w:rsidRPr="00F571CE">
              <w:rPr>
                <w:color w:val="000000"/>
                <w:sz w:val="22"/>
              </w:rPr>
              <w:t xml:space="preserve"> </w:t>
            </w:r>
          </w:p>
          <w:p w14:paraId="7859B882" w14:textId="77777777" w:rsidR="00A27E46" w:rsidRDefault="00A27E46" w:rsidP="00E24BDD">
            <w:pPr>
              <w:rPr>
                <w:color w:val="000000"/>
                <w:sz w:val="22"/>
              </w:rPr>
            </w:pPr>
          </w:p>
          <w:p w14:paraId="25085395" w14:textId="77777777" w:rsidR="00A27E46" w:rsidRPr="00F571CE" w:rsidRDefault="00A27E46" w:rsidP="00E24BDD">
            <w:pPr>
              <w:rPr>
                <w:color w:val="000000"/>
                <w:sz w:val="22"/>
              </w:rPr>
            </w:pPr>
            <w:r w:rsidRPr="00F571CE">
              <w:rPr>
                <w:color w:val="000000"/>
                <w:sz w:val="22"/>
              </w:rPr>
              <w:t>Student Records</w:t>
            </w:r>
          </w:p>
          <w:p w14:paraId="4B7B3473" w14:textId="77777777" w:rsidR="00A27E46" w:rsidRDefault="00A27E46" w:rsidP="00E24BDD">
            <w:pPr>
              <w:rPr>
                <w:color w:val="000000"/>
                <w:sz w:val="22"/>
              </w:rPr>
            </w:pPr>
          </w:p>
          <w:p w14:paraId="5097F7E4" w14:textId="77777777" w:rsidR="00A27E46" w:rsidRDefault="00A27E46" w:rsidP="00E24BDD">
            <w:pPr>
              <w:rPr>
                <w:color w:val="000000"/>
                <w:sz w:val="22"/>
              </w:rPr>
            </w:pPr>
            <w:r w:rsidRPr="00F571CE">
              <w:rPr>
                <w:color w:val="000000"/>
                <w:sz w:val="22"/>
              </w:rPr>
              <w:t>Parent Survey</w:t>
            </w:r>
          </w:p>
          <w:p w14:paraId="710DD70B" w14:textId="77777777" w:rsidR="00A27E46" w:rsidRDefault="00A27E46" w:rsidP="00E24BDD">
            <w:pPr>
              <w:rPr>
                <w:color w:val="000000"/>
                <w:sz w:val="22"/>
              </w:rPr>
            </w:pPr>
          </w:p>
          <w:p w14:paraId="3AFFAC72" w14:textId="77777777" w:rsidR="00A27E46" w:rsidRDefault="00A27E46" w:rsidP="00E24BDD">
            <w:pPr>
              <w:rPr>
                <w:color w:val="000000"/>
                <w:sz w:val="22"/>
              </w:rPr>
            </w:pPr>
            <w:r>
              <w:rPr>
                <w:color w:val="000000"/>
                <w:sz w:val="22"/>
              </w:rPr>
              <w:t>Interviews</w:t>
            </w:r>
          </w:p>
          <w:p w14:paraId="33D658F8" w14:textId="77777777" w:rsidR="00A27E46" w:rsidRPr="00F571CE" w:rsidRDefault="00A27E46" w:rsidP="00DF16D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bl>
    <w:p w14:paraId="3649C845" w14:textId="2D7ED6F0" w:rsidR="00CF10DC" w:rsidRDefault="00CF10DC" w:rsidP="00CF10DC">
      <w:pPr>
        <w:tabs>
          <w:tab w:val="center" w:pos="7200"/>
          <w:tab w:val="left" w:pos="7920"/>
          <w:tab w:val="left" w:pos="8640"/>
          <w:tab w:val="left" w:pos="9360"/>
        </w:tabs>
        <w:rPr>
          <w:sz w:val="22"/>
        </w:rPr>
      </w:pPr>
    </w:p>
    <w:p w14:paraId="76088728" w14:textId="4035FECB" w:rsidR="00E24BDD" w:rsidRDefault="00E24BDD" w:rsidP="00CF10DC">
      <w:pPr>
        <w:tabs>
          <w:tab w:val="center" w:pos="7200"/>
          <w:tab w:val="left" w:pos="7920"/>
          <w:tab w:val="left" w:pos="8640"/>
          <w:tab w:val="left" w:pos="9360"/>
        </w:tabs>
        <w:rPr>
          <w:sz w:val="22"/>
        </w:rPr>
      </w:pPr>
    </w:p>
    <w:p w14:paraId="727C95EC" w14:textId="30907951" w:rsidR="00E24BDD" w:rsidRDefault="00E24BDD" w:rsidP="00CF10DC">
      <w:pPr>
        <w:tabs>
          <w:tab w:val="center" w:pos="7200"/>
          <w:tab w:val="left" w:pos="7920"/>
          <w:tab w:val="left" w:pos="8640"/>
          <w:tab w:val="left" w:pos="9360"/>
        </w:tabs>
        <w:rPr>
          <w:sz w:val="22"/>
        </w:rPr>
      </w:pPr>
    </w:p>
    <w:p w14:paraId="318AF88F" w14:textId="77777777" w:rsidR="00E24BDD" w:rsidRPr="00F571CE" w:rsidRDefault="00E24BDD" w:rsidP="00CF10DC">
      <w:pPr>
        <w:tabs>
          <w:tab w:val="center" w:pos="7200"/>
          <w:tab w:val="left" w:pos="7920"/>
          <w:tab w:val="left" w:pos="8640"/>
          <w:tab w:val="left" w:pos="9360"/>
        </w:tabs>
        <w:rPr>
          <w:sz w:val="22"/>
        </w:rPr>
      </w:pPr>
    </w:p>
    <w:tbl>
      <w:tblPr>
        <w:tblW w:w="13536" w:type="dxa"/>
        <w:tblInd w:w="-3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1" w:type="dxa"/>
          <w:right w:w="141" w:type="dxa"/>
        </w:tblCellMar>
        <w:tblLook w:val="0000" w:firstRow="0" w:lastRow="0" w:firstColumn="0" w:lastColumn="0" w:noHBand="0" w:noVBand="0"/>
      </w:tblPr>
      <w:tblGrid>
        <w:gridCol w:w="1584"/>
        <w:gridCol w:w="9072"/>
        <w:gridCol w:w="2880"/>
      </w:tblGrid>
      <w:tr w:rsidR="00CE19B1" w:rsidRPr="00F571CE" w14:paraId="7268A435" w14:textId="77777777" w:rsidTr="00041A92">
        <w:trPr>
          <w:tblHeader/>
        </w:trPr>
        <w:tc>
          <w:tcPr>
            <w:tcW w:w="1584" w:type="dxa"/>
            <w:vAlign w:val="center"/>
          </w:tcPr>
          <w:p w14:paraId="4794CF04" w14:textId="77777777" w:rsidR="00CE19B1" w:rsidRPr="00F571CE" w:rsidRDefault="00CE19B1" w:rsidP="00E346E5">
            <w:pPr>
              <w:jc w:val="center"/>
              <w:rPr>
                <w:b/>
                <w:sz w:val="22"/>
              </w:rPr>
            </w:pPr>
            <w:r w:rsidRPr="00F571CE">
              <w:rPr>
                <w:b/>
                <w:sz w:val="22"/>
              </w:rPr>
              <w:lastRenderedPageBreak/>
              <w:t>CRITERION NUMBER</w:t>
            </w:r>
          </w:p>
        </w:tc>
        <w:tc>
          <w:tcPr>
            <w:tcW w:w="9072" w:type="dxa"/>
            <w:vAlign w:val="center"/>
          </w:tcPr>
          <w:p w14:paraId="32D69F06" w14:textId="77777777" w:rsidR="00CE19B1" w:rsidRPr="00F571CE" w:rsidRDefault="00CE19B1" w:rsidP="00E346E5">
            <w:pPr>
              <w:jc w:val="center"/>
              <w:rPr>
                <w:b/>
                <w:sz w:val="22"/>
              </w:rPr>
            </w:pPr>
          </w:p>
          <w:p w14:paraId="6E9F8976" w14:textId="77777777" w:rsidR="00CE19B1" w:rsidRPr="00F571CE" w:rsidRDefault="00CE19B1" w:rsidP="00E346E5">
            <w:pPr>
              <w:widowControl w:val="0"/>
              <w:autoSpaceDE w:val="0"/>
              <w:autoSpaceDN w:val="0"/>
              <w:adjustRightInd w:val="0"/>
              <w:jc w:val="center"/>
              <w:rPr>
                <w:b/>
                <w:sz w:val="22"/>
              </w:rPr>
            </w:pPr>
            <w:r w:rsidRPr="00F571CE">
              <w:rPr>
                <w:b/>
                <w:sz w:val="22"/>
              </w:rPr>
              <w:t>CURRICULUM AND INSTRUCTION</w:t>
            </w:r>
          </w:p>
          <w:p w14:paraId="79695D5D" w14:textId="77777777" w:rsidR="00CE19B1" w:rsidRPr="00F571CE" w:rsidRDefault="00CE19B1" w:rsidP="00E346E5">
            <w:pPr>
              <w:jc w:val="center"/>
              <w:rPr>
                <w:b/>
                <w:sz w:val="22"/>
              </w:rPr>
            </w:pPr>
          </w:p>
        </w:tc>
        <w:tc>
          <w:tcPr>
            <w:tcW w:w="2880" w:type="dxa"/>
            <w:vAlign w:val="center"/>
          </w:tcPr>
          <w:p w14:paraId="5A2FAF65" w14:textId="77777777" w:rsidR="00CE19B1" w:rsidRPr="00F571CE" w:rsidRDefault="00CE19B1" w:rsidP="00E346E5">
            <w:pPr>
              <w:jc w:val="center"/>
              <w:rPr>
                <w:b/>
                <w:sz w:val="22"/>
              </w:rPr>
            </w:pPr>
            <w:r w:rsidRPr="00F571CE">
              <w:rPr>
                <w:b/>
                <w:sz w:val="22"/>
              </w:rPr>
              <w:t>Source of Information</w:t>
            </w:r>
          </w:p>
        </w:tc>
      </w:tr>
      <w:tr w:rsidR="00967B47" w:rsidRPr="00F571CE" w14:paraId="36F9CC45" w14:textId="77777777" w:rsidTr="00041A92">
        <w:tc>
          <w:tcPr>
            <w:tcW w:w="1584" w:type="dxa"/>
          </w:tcPr>
          <w:p w14:paraId="33708263" w14:textId="77777777" w:rsidR="00967B47" w:rsidRPr="00F571CE" w:rsidRDefault="00967B47" w:rsidP="00967B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32116F59" w14:textId="5FA017E8" w:rsidR="00967B47" w:rsidRDefault="00B50BF3" w:rsidP="00967B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w:t>
            </w:r>
            <w:r w:rsidR="00967B47" w:rsidRPr="008C0504">
              <w:rPr>
                <w:sz w:val="22"/>
              </w:rPr>
              <w:t>CR 7A</w:t>
            </w:r>
            <w:r w:rsidR="003F2EDA">
              <w:rPr>
                <w:sz w:val="22"/>
              </w:rPr>
              <w:t>*</w:t>
            </w:r>
          </w:p>
          <w:p w14:paraId="7FDF622E" w14:textId="77777777" w:rsidR="003F2EDA" w:rsidRDefault="003F2EDA" w:rsidP="00967B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5C37C7F4" w14:textId="77777777" w:rsidR="008F4566" w:rsidRDefault="003F2EDA" w:rsidP="003F2E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 xml:space="preserve">*Some elements also  apply to </w:t>
            </w:r>
          </w:p>
          <w:p w14:paraId="52DF1000" w14:textId="7003C8B5" w:rsidR="003F2EDA" w:rsidRDefault="003F2EDA" w:rsidP="003F2E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APD 6.1</w:t>
            </w:r>
          </w:p>
          <w:p w14:paraId="7E46D0A0" w14:textId="5275B095" w:rsidR="00BC251E" w:rsidRPr="00F571CE" w:rsidRDefault="00BC251E" w:rsidP="003F2E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color w:val="000000"/>
                <w:sz w:val="22"/>
              </w:rPr>
              <w:t>(where applicable)</w:t>
            </w:r>
          </w:p>
        </w:tc>
        <w:tc>
          <w:tcPr>
            <w:tcW w:w="9072" w:type="dxa"/>
          </w:tcPr>
          <w:p w14:paraId="7DBE80F5" w14:textId="63A1245E" w:rsidR="00967B47" w:rsidRPr="007D7FAA" w:rsidRDefault="00967B47" w:rsidP="00967B47">
            <w:pPr>
              <w:pStyle w:val="Title"/>
              <w:jc w:val="left"/>
              <w:rPr>
                <w:sz w:val="22"/>
                <w:szCs w:val="24"/>
                <w:u w:val="none"/>
              </w:rPr>
            </w:pPr>
          </w:p>
          <w:p w14:paraId="10663A82" w14:textId="7A22FEC7" w:rsidR="00967B47" w:rsidRDefault="00967B47" w:rsidP="00967B47">
            <w:pPr>
              <w:pStyle w:val="Title"/>
              <w:jc w:val="left"/>
              <w:rPr>
                <w:b/>
                <w:sz w:val="22"/>
                <w:szCs w:val="24"/>
                <w:u w:val="none"/>
              </w:rPr>
            </w:pPr>
            <w:r w:rsidRPr="007D7FAA">
              <w:rPr>
                <w:b/>
                <w:sz w:val="22"/>
                <w:szCs w:val="24"/>
                <w:u w:val="none"/>
              </w:rPr>
              <w:t>School year schedules</w:t>
            </w:r>
          </w:p>
          <w:p w14:paraId="2B95143A" w14:textId="77777777" w:rsidR="00603C04" w:rsidRPr="007D7FAA" w:rsidRDefault="00603C04" w:rsidP="00967B47">
            <w:pPr>
              <w:pStyle w:val="Title"/>
              <w:jc w:val="left"/>
              <w:rPr>
                <w:b/>
                <w:sz w:val="22"/>
                <w:szCs w:val="24"/>
                <w:u w:val="none"/>
              </w:rPr>
            </w:pPr>
          </w:p>
          <w:p w14:paraId="3CDF3850" w14:textId="57E068D5" w:rsidR="00967B47" w:rsidRPr="007D7FAA" w:rsidRDefault="00967B47" w:rsidP="00967B47">
            <w:pPr>
              <w:widowControl w:val="0"/>
              <w:numPr>
                <w:ilvl w:val="0"/>
                <w:numId w:val="54"/>
              </w:numPr>
              <w:autoSpaceDE w:val="0"/>
              <w:autoSpaceDN w:val="0"/>
              <w:adjustRightInd w:val="0"/>
              <w:rPr>
                <w:sz w:val="22"/>
              </w:rPr>
            </w:pPr>
            <w:r w:rsidRPr="00F571CE">
              <w:rPr>
                <w:sz w:val="22"/>
              </w:rPr>
              <w:t>Before the begi</w:t>
            </w:r>
            <w:r>
              <w:rPr>
                <w:sz w:val="22"/>
              </w:rPr>
              <w:t>nning of each school year, the c</w:t>
            </w:r>
            <w:r w:rsidRPr="00F571CE">
              <w:rPr>
                <w:sz w:val="22"/>
              </w:rPr>
              <w:t xml:space="preserve">ollaborative sets a school year schedule for each </w:t>
            </w:r>
            <w:r w:rsidRPr="007D7FAA">
              <w:rPr>
                <w:sz w:val="22"/>
              </w:rPr>
              <w:t>program.</w:t>
            </w:r>
            <w:r w:rsidRPr="00F571CE">
              <w:rPr>
                <w:sz w:val="22"/>
              </w:rPr>
              <w:t xml:space="preserve"> The school year includes at least 185 school days for students in grades 1-12 at each elementary, middle, and secondary</w:t>
            </w:r>
            <w:r w:rsidR="0089498C">
              <w:rPr>
                <w:sz w:val="22"/>
              </w:rPr>
              <w:t xml:space="preserve"> program</w:t>
            </w:r>
            <w:r w:rsidRPr="00F571CE">
              <w:rPr>
                <w:sz w:val="22"/>
              </w:rPr>
              <w:t xml:space="preserve"> in </w:t>
            </w:r>
            <w:r w:rsidRPr="007D7FAA">
              <w:rPr>
                <w:sz w:val="22"/>
              </w:rPr>
              <w:t>the collaborative</w:t>
            </w:r>
            <w:r w:rsidRPr="00F571CE">
              <w:rPr>
                <w:sz w:val="22"/>
              </w:rPr>
              <w:t xml:space="preserve">, and </w:t>
            </w:r>
            <w:r w:rsidRPr="007D7FAA">
              <w:rPr>
                <w:sz w:val="22"/>
              </w:rPr>
              <w:t>these programs</w:t>
            </w:r>
            <w:r w:rsidR="0089498C">
              <w:rPr>
                <w:sz w:val="22"/>
              </w:rPr>
              <w:t xml:space="preserve"> </w:t>
            </w:r>
            <w:r w:rsidRPr="00F571CE">
              <w:rPr>
                <w:sz w:val="22"/>
              </w:rPr>
              <w:t xml:space="preserve"> are in operation for at least 180 days a year for these students. </w:t>
            </w:r>
          </w:p>
          <w:p w14:paraId="5A80198C" w14:textId="57228E1E" w:rsidR="00967B47" w:rsidRPr="007D7FAA" w:rsidRDefault="00967B47" w:rsidP="00967B47">
            <w:pPr>
              <w:widowControl w:val="0"/>
              <w:numPr>
                <w:ilvl w:val="0"/>
                <w:numId w:val="54"/>
              </w:numPr>
              <w:autoSpaceDE w:val="0"/>
              <w:autoSpaceDN w:val="0"/>
              <w:adjustRightInd w:val="0"/>
              <w:rPr>
                <w:sz w:val="22"/>
              </w:rPr>
            </w:pPr>
            <w:r>
              <w:rPr>
                <w:sz w:val="22"/>
              </w:rPr>
              <w:t>The c</w:t>
            </w:r>
            <w:r w:rsidRPr="00F571CE">
              <w:rPr>
                <w:sz w:val="22"/>
              </w:rPr>
              <w:t xml:space="preserve">ollaborative ensures that unless his or her IEP </w:t>
            </w:r>
            <w:r w:rsidR="00E92706">
              <w:rPr>
                <w:sz w:val="22"/>
              </w:rPr>
              <w:t xml:space="preserve">or Section 504 Accommodation Plan </w:t>
            </w:r>
            <w:r w:rsidRPr="00F571CE">
              <w:rPr>
                <w:sz w:val="22"/>
              </w:rPr>
              <w:t>provides otherwise, each elementary school student is scheduled for at least 900 hours of structured learning time a year and each secondary school student is scheduled for at least 990 hours of structured learning time a year, within the required s</w:t>
            </w:r>
            <w:r>
              <w:rPr>
                <w:sz w:val="22"/>
              </w:rPr>
              <w:t>chool year schedule. Where the c</w:t>
            </w:r>
            <w:r w:rsidRPr="00F571CE">
              <w:rPr>
                <w:sz w:val="22"/>
              </w:rPr>
              <w:t>ollaborative operates separate middle school</w:t>
            </w:r>
            <w:r w:rsidR="0089498C">
              <w:rPr>
                <w:sz w:val="22"/>
              </w:rPr>
              <w:t xml:space="preserve"> programs</w:t>
            </w:r>
            <w:r w:rsidRPr="00F571CE">
              <w:rPr>
                <w:sz w:val="22"/>
              </w:rPr>
              <w:t xml:space="preserve">, it designates each one as either elementary or secondary. </w:t>
            </w:r>
          </w:p>
          <w:p w14:paraId="7F60EA72" w14:textId="336215E4" w:rsidR="00967B47" w:rsidRDefault="00967B47" w:rsidP="00967B47">
            <w:pPr>
              <w:widowControl w:val="0"/>
              <w:numPr>
                <w:ilvl w:val="0"/>
                <w:numId w:val="54"/>
              </w:numPr>
              <w:autoSpaceDE w:val="0"/>
              <w:autoSpaceDN w:val="0"/>
              <w:adjustRightInd w:val="0"/>
              <w:rPr>
                <w:sz w:val="22"/>
              </w:rPr>
            </w:pPr>
            <w:r>
              <w:rPr>
                <w:sz w:val="22"/>
              </w:rPr>
              <w:t>Where the c</w:t>
            </w:r>
            <w:r w:rsidRPr="00F571CE">
              <w:rPr>
                <w:sz w:val="22"/>
              </w:rPr>
              <w:t xml:space="preserve">ollaborative sets a separate school year and school day schedule for kindergarten programs, it provides at least 425 hours of structured learning time a year. If the </w:t>
            </w:r>
            <w:r w:rsidRPr="007D7FAA">
              <w:rPr>
                <w:sz w:val="22"/>
              </w:rPr>
              <w:t xml:space="preserve">collaborative </w:t>
            </w:r>
            <w:r w:rsidRPr="00F571CE">
              <w:rPr>
                <w:sz w:val="22"/>
              </w:rPr>
              <w:t>schedules two sessions of kindergarten a day, it ensures equal instructional time for all kindergarten students.</w:t>
            </w:r>
          </w:p>
          <w:p w14:paraId="54EEAA29" w14:textId="77777777" w:rsidR="00603C04" w:rsidRDefault="00603C04" w:rsidP="007D7FAA">
            <w:pPr>
              <w:widowControl w:val="0"/>
              <w:autoSpaceDE w:val="0"/>
              <w:autoSpaceDN w:val="0"/>
              <w:adjustRightInd w:val="0"/>
              <w:rPr>
                <w:sz w:val="22"/>
              </w:rPr>
            </w:pPr>
          </w:p>
          <w:p w14:paraId="443326B7" w14:textId="73A36DDB" w:rsidR="003804C2" w:rsidRPr="001C0AE8" w:rsidRDefault="003804C2" w:rsidP="00967B47">
            <w:pPr>
              <w:outlineLvl w:val="0"/>
              <w:rPr>
                <w:b/>
                <w:bCs/>
                <w:sz w:val="22"/>
              </w:rPr>
            </w:pPr>
            <w:r w:rsidRPr="001C0AE8">
              <w:rPr>
                <w:b/>
                <w:bCs/>
                <w:sz w:val="22"/>
              </w:rPr>
              <w:t>State Requirements</w:t>
            </w:r>
          </w:p>
          <w:p w14:paraId="3686DE1F" w14:textId="48DC3D94" w:rsidR="00967B47" w:rsidRDefault="00967B47" w:rsidP="00967B47">
            <w:pPr>
              <w:outlineLvl w:val="0"/>
              <w:rPr>
                <w:sz w:val="22"/>
              </w:rPr>
            </w:pPr>
            <w:r w:rsidRPr="00F571CE">
              <w:rPr>
                <w:sz w:val="22"/>
              </w:rPr>
              <w:t xml:space="preserve">M.G.L. c. 69, </w:t>
            </w:r>
            <w:r w:rsidR="00A816B3">
              <w:rPr>
                <w:sz w:val="22"/>
              </w:rPr>
              <w:t>§</w:t>
            </w:r>
            <w:r w:rsidRPr="00F571CE">
              <w:rPr>
                <w:sz w:val="22"/>
              </w:rPr>
              <w:t>1G; 603 CMR 27.03, 27.04</w:t>
            </w:r>
          </w:p>
          <w:p w14:paraId="597C2A6B" w14:textId="77777777" w:rsidR="00967B47" w:rsidRDefault="00967B47" w:rsidP="00967B47">
            <w:pPr>
              <w:outlineLvl w:val="0"/>
              <w:rPr>
                <w:sz w:val="22"/>
              </w:rPr>
            </w:pPr>
          </w:p>
          <w:p w14:paraId="440F0868" w14:textId="5ED242DF" w:rsidR="00967B47" w:rsidRPr="00F571CE" w:rsidRDefault="00967B47" w:rsidP="007D7FAA">
            <w:pPr>
              <w:rPr>
                <w:sz w:val="22"/>
              </w:rPr>
            </w:pPr>
          </w:p>
        </w:tc>
        <w:tc>
          <w:tcPr>
            <w:tcW w:w="2880" w:type="dxa"/>
          </w:tcPr>
          <w:p w14:paraId="0FC25454" w14:textId="77777777" w:rsidR="00967B47" w:rsidRPr="00F571CE" w:rsidRDefault="00967B47" w:rsidP="00967B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B6E6183" w14:textId="77777777" w:rsidR="00E24BDD" w:rsidRDefault="00E24BDD" w:rsidP="00E24BDD">
            <w:pPr>
              <w:rPr>
                <w:color w:val="000000"/>
                <w:sz w:val="22"/>
              </w:rPr>
            </w:pPr>
            <w:r>
              <w:rPr>
                <w:color w:val="000000"/>
                <w:sz w:val="22"/>
              </w:rPr>
              <w:t>Documentation</w:t>
            </w:r>
            <w:r w:rsidRPr="00F571CE">
              <w:rPr>
                <w:color w:val="000000"/>
                <w:sz w:val="22"/>
              </w:rPr>
              <w:t xml:space="preserve"> </w:t>
            </w:r>
          </w:p>
          <w:p w14:paraId="149FB715" w14:textId="77777777" w:rsidR="00E24BDD" w:rsidRDefault="00E24BDD" w:rsidP="00E24BDD">
            <w:pPr>
              <w:rPr>
                <w:color w:val="000000"/>
                <w:sz w:val="22"/>
              </w:rPr>
            </w:pPr>
          </w:p>
          <w:p w14:paraId="4E3F67F6" w14:textId="77777777" w:rsidR="00E24BDD" w:rsidRPr="00F571CE" w:rsidRDefault="00E24BDD" w:rsidP="00E24BDD">
            <w:pPr>
              <w:rPr>
                <w:color w:val="000000"/>
                <w:sz w:val="22"/>
              </w:rPr>
            </w:pPr>
            <w:r w:rsidRPr="00F571CE">
              <w:rPr>
                <w:color w:val="000000"/>
                <w:sz w:val="22"/>
              </w:rPr>
              <w:t>Student Records</w:t>
            </w:r>
          </w:p>
          <w:p w14:paraId="71841F35" w14:textId="77777777" w:rsidR="00E24BDD" w:rsidRDefault="00E24BDD" w:rsidP="00E24BDD">
            <w:pPr>
              <w:rPr>
                <w:color w:val="000000"/>
                <w:sz w:val="22"/>
              </w:rPr>
            </w:pPr>
          </w:p>
          <w:p w14:paraId="72438657" w14:textId="77777777" w:rsidR="00E24BDD" w:rsidRDefault="00E24BDD" w:rsidP="00E24BDD">
            <w:pPr>
              <w:rPr>
                <w:color w:val="000000"/>
                <w:sz w:val="22"/>
              </w:rPr>
            </w:pPr>
            <w:r>
              <w:rPr>
                <w:color w:val="000000"/>
                <w:sz w:val="22"/>
              </w:rPr>
              <w:t>Interviews</w:t>
            </w:r>
          </w:p>
          <w:p w14:paraId="2C580C41" w14:textId="3F77884A" w:rsidR="00CA76C6" w:rsidRDefault="00CA76C6" w:rsidP="00967B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67B44B28" w14:textId="2820E765" w:rsidR="00CA76C6" w:rsidRDefault="00CA76C6" w:rsidP="00967B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For all programs: </w:t>
            </w:r>
          </w:p>
          <w:p w14:paraId="389CFD80" w14:textId="59104AD0" w:rsidR="00CA76C6" w:rsidRPr="00674B13" w:rsidRDefault="00A82E5A" w:rsidP="000F4915">
            <w:pPr>
              <w:widowControl w:val="0"/>
              <w:numPr>
                <w:ilvl w:val="0"/>
                <w:numId w:val="116"/>
              </w:numPr>
              <w:tabs>
                <w:tab w:val="num" w:pos="265"/>
              </w:tabs>
              <w:ind w:left="265" w:hanging="253"/>
              <w:rPr>
                <w:bCs/>
                <w:sz w:val="22"/>
                <w:szCs w:val="22"/>
              </w:rPr>
            </w:pPr>
            <w:r w:rsidRPr="00674B13">
              <w:rPr>
                <w:bCs/>
                <w:sz w:val="22"/>
                <w:szCs w:val="22"/>
              </w:rPr>
              <w:t xml:space="preserve">Structured </w:t>
            </w:r>
            <w:r w:rsidR="00CA76C6" w:rsidRPr="00674B13">
              <w:rPr>
                <w:bCs/>
                <w:sz w:val="22"/>
                <w:szCs w:val="22"/>
              </w:rPr>
              <w:t>Learning Time Worksheet</w:t>
            </w:r>
          </w:p>
          <w:p w14:paraId="1B682E11" w14:textId="30606845" w:rsidR="00EF11D1" w:rsidRPr="00674B13" w:rsidRDefault="00674B13" w:rsidP="00674B13">
            <w:pPr>
              <w:pStyle w:val="ListParagraph"/>
              <w:widowControl w:val="0"/>
              <w:numPr>
                <w:ilvl w:val="0"/>
                <w:numId w:val="134"/>
              </w:numPr>
              <w:ind w:left="575" w:hanging="270"/>
              <w:rPr>
                <w:sz w:val="22"/>
              </w:rPr>
            </w:pPr>
            <w:r w:rsidRPr="00674B13">
              <w:rPr>
                <w:bCs/>
                <w:sz w:val="22"/>
                <w:szCs w:val="22"/>
              </w:rPr>
              <w:t>If non-instructional time activities are counted as instructional hours, they must be specified in students’ IEPs.</w:t>
            </w:r>
          </w:p>
          <w:p w14:paraId="145C60C9" w14:textId="506A9EE5" w:rsidR="00CA76C6" w:rsidRPr="00F571CE" w:rsidRDefault="00CA76C6" w:rsidP="00E24BDD">
            <w:pPr>
              <w:widowControl w:val="0"/>
              <w:rPr>
                <w:sz w:val="22"/>
              </w:rPr>
            </w:pPr>
          </w:p>
        </w:tc>
      </w:tr>
      <w:tr w:rsidR="00967B47" w:rsidRPr="00F571CE" w14:paraId="5903624C" w14:textId="77777777" w:rsidTr="00041A92">
        <w:tc>
          <w:tcPr>
            <w:tcW w:w="1584" w:type="dxa"/>
          </w:tcPr>
          <w:p w14:paraId="281E5752" w14:textId="77777777" w:rsidR="00967B47" w:rsidRPr="00F571CE" w:rsidRDefault="00967B47" w:rsidP="00967B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A9CEADD" w14:textId="2A7D0639" w:rsidR="00967B47" w:rsidRDefault="00B50BF3" w:rsidP="00967B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w:t>
            </w:r>
            <w:r w:rsidR="00967B47" w:rsidRPr="00F571CE">
              <w:rPr>
                <w:sz w:val="22"/>
              </w:rPr>
              <w:t>CR 7B</w:t>
            </w:r>
          </w:p>
          <w:p w14:paraId="406D9C9E" w14:textId="4F86551D" w:rsidR="002B2DF7" w:rsidRPr="001C0AE8" w:rsidRDefault="00424517" w:rsidP="00967B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1C0AE8">
              <w:rPr>
                <w:bCs/>
                <w:sz w:val="22"/>
                <w:szCs w:val="22"/>
              </w:rPr>
              <w:t>*</w:t>
            </w:r>
            <w:r w:rsidR="002B2DF7" w:rsidRPr="001C0AE8">
              <w:rPr>
                <w:bCs/>
                <w:sz w:val="22"/>
                <w:szCs w:val="22"/>
              </w:rPr>
              <w:t>Some elements are related to APD 6.1 – Daily Instructional Hours (if applicable)</w:t>
            </w:r>
          </w:p>
          <w:p w14:paraId="05710BDF" w14:textId="20138A20" w:rsidR="006E69BE" w:rsidRDefault="00816079" w:rsidP="00967B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(RESERVED)</w:t>
            </w:r>
          </w:p>
          <w:p w14:paraId="2F08BFFA" w14:textId="51EAAF1E" w:rsidR="00BC251E" w:rsidRPr="00F571CE" w:rsidRDefault="00BC251E" w:rsidP="00967B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9072" w:type="dxa"/>
          </w:tcPr>
          <w:p w14:paraId="7F5AA9E1" w14:textId="77777777" w:rsidR="001C0AE8" w:rsidRDefault="001C0AE8" w:rsidP="00C46251">
            <w:pPr>
              <w:pStyle w:val="Header"/>
              <w:rPr>
                <w:b/>
                <w:sz w:val="22"/>
                <w:szCs w:val="22"/>
              </w:rPr>
            </w:pPr>
          </w:p>
          <w:p w14:paraId="4C8B01EB" w14:textId="2AFB222C" w:rsidR="00C46251" w:rsidRPr="001C0AE8" w:rsidRDefault="00C46251" w:rsidP="00C46251">
            <w:pPr>
              <w:pStyle w:val="Header"/>
              <w:rPr>
                <w:b/>
                <w:sz w:val="22"/>
                <w:szCs w:val="22"/>
              </w:rPr>
            </w:pPr>
            <w:r w:rsidRPr="001C0AE8">
              <w:rPr>
                <w:b/>
                <w:sz w:val="22"/>
                <w:szCs w:val="22"/>
              </w:rPr>
              <w:t>Structured learning time</w:t>
            </w:r>
          </w:p>
          <w:p w14:paraId="0859CE9B" w14:textId="77777777" w:rsidR="001C0AE8" w:rsidRPr="00FD3B3C" w:rsidRDefault="001C0AE8" w:rsidP="00C46251">
            <w:pPr>
              <w:pStyle w:val="Header"/>
              <w:rPr>
                <w:b/>
              </w:rPr>
            </w:pPr>
          </w:p>
          <w:p w14:paraId="0BD5812C" w14:textId="77777777" w:rsidR="00C46251" w:rsidRPr="00FD3B3C" w:rsidRDefault="00C46251" w:rsidP="00C46251">
            <w:pPr>
              <w:pStyle w:val="Heading2"/>
              <w:numPr>
                <w:ilvl w:val="0"/>
                <w:numId w:val="136"/>
              </w:numPr>
              <w:jc w:val="left"/>
              <w:rPr>
                <w:b w:val="0"/>
              </w:rPr>
            </w:pPr>
            <w:bookmarkStart w:id="21" w:name="CRIT_CCR_7B"/>
            <w:r w:rsidRPr="00FD3B3C">
              <w:rPr>
                <w:b w:val="0"/>
              </w:rPr>
              <w:t xml:space="preserve">The collaborative ensures that its structured learning time is time during which students are engaged in regularly scheduled instruction, learning, or assessments within the curriculum of core subjects and other subjects as defined in 603 CMR 27.02 (including physical education, required by M.G.L. c. 71, </w:t>
            </w:r>
            <w:r w:rsidRPr="00FD3B3C">
              <w:rPr>
                <w:b w:val="0"/>
                <w:color w:val="000000"/>
              </w:rPr>
              <w:t>§</w:t>
            </w:r>
            <w:r w:rsidRPr="00FD3B3C">
              <w:rPr>
                <w:b w:val="0"/>
              </w:rPr>
              <w:t xml:space="preserve"> 3).  The collaborative</w:t>
            </w:r>
            <w:r w:rsidRPr="00FD3B3C">
              <w:rPr>
                <w:b w:val="0"/>
                <w:color w:val="000000"/>
              </w:rPr>
              <w:t>'</w:t>
            </w:r>
            <w:r w:rsidRPr="00FD3B3C">
              <w:rPr>
                <w:b w:val="0"/>
              </w:rPr>
              <w:t xml:space="preserve">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w:t>
            </w:r>
            <w:r w:rsidRPr="00FD3B3C">
              <w:rPr>
                <w:b w:val="0"/>
              </w:rPr>
              <w:lastRenderedPageBreak/>
              <w:t>presentations by persons other than teachers, school-to-work programs, and statewide student performance assessments.</w:t>
            </w:r>
          </w:p>
          <w:p w14:paraId="18C91E93" w14:textId="225FD867" w:rsidR="00C46251" w:rsidRPr="00FD3B3C" w:rsidRDefault="00C46251" w:rsidP="00C46251">
            <w:pPr>
              <w:pStyle w:val="Heading2"/>
              <w:numPr>
                <w:ilvl w:val="0"/>
                <w:numId w:val="136"/>
              </w:numPr>
              <w:jc w:val="left"/>
              <w:rPr>
                <w:b w:val="0"/>
              </w:rPr>
            </w:pPr>
            <w:r w:rsidRPr="00FD3B3C">
              <w:rPr>
                <w:b w:val="0"/>
              </w:rPr>
              <w:t>The collaborative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w:t>
            </w:r>
            <w:r w:rsidRPr="00FD3B3C">
              <w:rPr>
                <w:b w:val="0"/>
                <w:color w:val="000000"/>
              </w:rPr>
              <w:t>'</w:t>
            </w:r>
            <w:r w:rsidRPr="00FD3B3C">
              <w:rPr>
                <w:b w:val="0"/>
              </w:rPr>
              <w:t>s IEP.</w:t>
            </w:r>
          </w:p>
          <w:p w14:paraId="76A6999B" w14:textId="77777777" w:rsidR="00C46251" w:rsidRPr="00FD3B3C" w:rsidRDefault="00C46251" w:rsidP="00C46251">
            <w:pPr>
              <w:pStyle w:val="Heading2"/>
              <w:numPr>
                <w:ilvl w:val="0"/>
                <w:numId w:val="136"/>
              </w:numPr>
              <w:jc w:val="left"/>
              <w:rPr>
                <w:b w:val="0"/>
              </w:rPr>
            </w:pPr>
            <w:r w:rsidRPr="00FD3B3C">
              <w:rPr>
                <w:b w:val="0"/>
              </w:rPr>
              <w:t>The hours spent in any type of structured learning time are verified by the collaborative.  Where the collaborative counts independent study or a school-to-work program as structured learning time, it has guidelines that explain clearly how hours spent by students are verified.</w:t>
            </w:r>
            <w:bookmarkEnd w:id="21"/>
          </w:p>
          <w:p w14:paraId="705FD5F4" w14:textId="77777777" w:rsidR="00C46251" w:rsidRPr="00FD3B3C" w:rsidRDefault="00C46251" w:rsidP="00C46251">
            <w:pPr>
              <w:ind w:left="360"/>
            </w:pPr>
          </w:p>
          <w:p w14:paraId="13CD66C1" w14:textId="6876A959" w:rsidR="004869C6" w:rsidRPr="009E3D9B" w:rsidRDefault="004869C6" w:rsidP="00C46251">
            <w:pPr>
              <w:pStyle w:val="Heading2"/>
              <w:jc w:val="left"/>
            </w:pPr>
            <w:r w:rsidRPr="009E3D9B">
              <w:t>State Requirements</w:t>
            </w:r>
          </w:p>
          <w:p w14:paraId="7DB9B5D4" w14:textId="1436C26C" w:rsidR="00967B47" w:rsidRPr="00BC6D90" w:rsidRDefault="00C46251" w:rsidP="00C46251">
            <w:pPr>
              <w:pStyle w:val="Heading2"/>
              <w:jc w:val="left"/>
              <w:rPr>
                <w:b w:val="0"/>
                <w:bCs/>
              </w:rPr>
            </w:pPr>
            <w:r w:rsidRPr="00BC6D90">
              <w:rPr>
                <w:b w:val="0"/>
                <w:bCs/>
              </w:rPr>
              <w:t xml:space="preserve">M.G.L. c. 69, </w:t>
            </w:r>
            <w:r w:rsidRPr="00BC6D90">
              <w:rPr>
                <w:b w:val="0"/>
                <w:bCs/>
                <w:color w:val="000000"/>
              </w:rPr>
              <w:t>§</w:t>
            </w:r>
            <w:r w:rsidRPr="00BC6D90">
              <w:rPr>
                <w:b w:val="0"/>
                <w:bCs/>
              </w:rPr>
              <w:t xml:space="preserve"> 1G; 603 CMR 27.02, 27.04</w:t>
            </w:r>
          </w:p>
          <w:p w14:paraId="5E78BA78" w14:textId="77777777" w:rsidR="00603C04" w:rsidRPr="00603C04" w:rsidRDefault="00603C04" w:rsidP="007D7FAA"/>
          <w:p w14:paraId="2C435361" w14:textId="66F8A9A7" w:rsidR="00674B13" w:rsidRPr="00F571CE" w:rsidRDefault="00967B47" w:rsidP="00385DD3">
            <w:pPr>
              <w:outlineLvl w:val="0"/>
              <w:rPr>
                <w:sz w:val="22"/>
              </w:rPr>
            </w:pPr>
            <w:r w:rsidRPr="00F571CE">
              <w:t xml:space="preserve"> </w:t>
            </w:r>
          </w:p>
        </w:tc>
        <w:tc>
          <w:tcPr>
            <w:tcW w:w="2880" w:type="dxa"/>
          </w:tcPr>
          <w:p w14:paraId="2DE28B5A" w14:textId="77777777" w:rsidR="00967B47" w:rsidRPr="00603C04" w:rsidRDefault="00967B47" w:rsidP="00967B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091AC5A" w14:textId="77777777" w:rsidR="009E3D9B" w:rsidRDefault="009E3D9B" w:rsidP="009E3D9B">
            <w:pPr>
              <w:rPr>
                <w:color w:val="000000"/>
                <w:sz w:val="22"/>
              </w:rPr>
            </w:pPr>
            <w:r>
              <w:rPr>
                <w:color w:val="000000"/>
                <w:sz w:val="22"/>
              </w:rPr>
              <w:t>Documentation</w:t>
            </w:r>
            <w:r w:rsidRPr="00F571CE">
              <w:rPr>
                <w:color w:val="000000"/>
                <w:sz w:val="22"/>
              </w:rPr>
              <w:t xml:space="preserve"> </w:t>
            </w:r>
          </w:p>
          <w:p w14:paraId="2F8DD66F" w14:textId="77777777" w:rsidR="009E3D9B" w:rsidRDefault="009E3D9B" w:rsidP="009E3D9B">
            <w:pPr>
              <w:rPr>
                <w:color w:val="000000"/>
                <w:sz w:val="22"/>
              </w:rPr>
            </w:pPr>
          </w:p>
          <w:p w14:paraId="6F681CB7" w14:textId="77777777" w:rsidR="009E3D9B" w:rsidRPr="00F571CE" w:rsidRDefault="009E3D9B" w:rsidP="009E3D9B">
            <w:pPr>
              <w:rPr>
                <w:color w:val="000000"/>
                <w:sz w:val="22"/>
              </w:rPr>
            </w:pPr>
            <w:r w:rsidRPr="00F571CE">
              <w:rPr>
                <w:color w:val="000000"/>
                <w:sz w:val="22"/>
              </w:rPr>
              <w:t>Student Records</w:t>
            </w:r>
          </w:p>
          <w:p w14:paraId="082281C2" w14:textId="77777777" w:rsidR="009E3D9B" w:rsidRDefault="009E3D9B" w:rsidP="009E3D9B">
            <w:pPr>
              <w:rPr>
                <w:color w:val="000000"/>
                <w:sz w:val="22"/>
              </w:rPr>
            </w:pPr>
          </w:p>
          <w:p w14:paraId="2ED8AAE5" w14:textId="77777777" w:rsidR="009E3D9B" w:rsidRDefault="009E3D9B" w:rsidP="009E3D9B">
            <w:pPr>
              <w:rPr>
                <w:color w:val="000000"/>
                <w:sz w:val="22"/>
              </w:rPr>
            </w:pPr>
            <w:r>
              <w:rPr>
                <w:color w:val="000000"/>
                <w:sz w:val="22"/>
              </w:rPr>
              <w:t>Interviews</w:t>
            </w:r>
          </w:p>
          <w:p w14:paraId="2E06E170" w14:textId="03B24033" w:rsidR="0089498C" w:rsidRPr="00603C04" w:rsidRDefault="0089498C" w:rsidP="009E3D9B">
            <w:pPr>
              <w:widowControl w:val="0"/>
              <w:ind w:left="642"/>
              <w:rPr>
                <w:sz w:val="22"/>
                <w:szCs w:val="22"/>
              </w:rPr>
            </w:pPr>
          </w:p>
        </w:tc>
      </w:tr>
      <w:tr w:rsidR="00674B13" w:rsidRPr="00F571CE" w14:paraId="110754AC" w14:textId="77777777" w:rsidTr="00041A92">
        <w:tc>
          <w:tcPr>
            <w:tcW w:w="1584" w:type="dxa"/>
          </w:tcPr>
          <w:p w14:paraId="59C120AB" w14:textId="77777777" w:rsidR="00674B13" w:rsidRDefault="00674B13" w:rsidP="00967B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07DA6636" w14:textId="77777777" w:rsidR="00674B13" w:rsidRDefault="00674B13" w:rsidP="00674B1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CCR 7C</w:t>
            </w:r>
          </w:p>
          <w:p w14:paraId="0A4050CE" w14:textId="4B80AE7F" w:rsidR="00424517" w:rsidRPr="00F571CE" w:rsidRDefault="00424517" w:rsidP="00674B1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(RESERVED)</w:t>
            </w:r>
          </w:p>
        </w:tc>
        <w:tc>
          <w:tcPr>
            <w:tcW w:w="9072" w:type="dxa"/>
          </w:tcPr>
          <w:p w14:paraId="1124EFC8" w14:textId="77777777" w:rsidR="00152E7B" w:rsidRDefault="00152E7B" w:rsidP="00152E7B">
            <w:pPr>
              <w:pStyle w:val="Heading2"/>
              <w:jc w:val="left"/>
            </w:pPr>
          </w:p>
          <w:p w14:paraId="31877A6B" w14:textId="5DA71CE5" w:rsidR="00152E7B" w:rsidRDefault="00152E7B" w:rsidP="00152E7B">
            <w:pPr>
              <w:pStyle w:val="Heading2"/>
              <w:jc w:val="left"/>
            </w:pPr>
            <w:r w:rsidRPr="00FD3B3C">
              <w:t>Early release of high school seniors</w:t>
            </w:r>
          </w:p>
          <w:p w14:paraId="6F0C5D79" w14:textId="77777777" w:rsidR="00842BC5" w:rsidRPr="00842BC5" w:rsidRDefault="00842BC5" w:rsidP="00842BC5"/>
          <w:p w14:paraId="357027AC" w14:textId="59EA9D12" w:rsidR="00152E7B" w:rsidRPr="00FD3B3C" w:rsidRDefault="00152E7B" w:rsidP="00152E7B">
            <w:pPr>
              <w:pStyle w:val="BodyTextIndent"/>
              <w:ind w:left="0"/>
            </w:pPr>
            <w:bookmarkStart w:id="22" w:name="CRIT_CCR_7C"/>
            <w:r w:rsidRPr="00FD3B3C">
              <w:t xml:space="preserve">When </w:t>
            </w:r>
            <w:r w:rsidR="000D3B4E">
              <w:t xml:space="preserve"> </w:t>
            </w:r>
            <w:r w:rsidR="0072387B">
              <w:t xml:space="preserve"> When </w:t>
            </w:r>
            <w:r w:rsidRPr="00FD3B3C">
              <w:t>the collaborative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22"/>
          </w:p>
          <w:p w14:paraId="6FC3B4D7" w14:textId="77777777" w:rsidR="0072387B" w:rsidRDefault="0072387B" w:rsidP="00152E7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6D8B1AD" w14:textId="05DD1DD0" w:rsidR="0072387B" w:rsidRPr="00FC7EBB" w:rsidRDefault="0072387B" w:rsidP="00152E7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FC7EBB">
              <w:rPr>
                <w:b/>
                <w:bCs/>
                <w:sz w:val="22"/>
                <w:szCs w:val="22"/>
              </w:rPr>
              <w:t>State Requirements</w:t>
            </w:r>
          </w:p>
          <w:p w14:paraId="2AAED24B" w14:textId="41FD8B60" w:rsidR="00152E7B" w:rsidRPr="00BC6D90" w:rsidRDefault="00152E7B" w:rsidP="00152E7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C6D90">
              <w:rPr>
                <w:sz w:val="22"/>
                <w:szCs w:val="22"/>
              </w:rPr>
              <w:t xml:space="preserve">M.G.L. c. 69, </w:t>
            </w:r>
            <w:r w:rsidRPr="00BC6D90">
              <w:rPr>
                <w:color w:val="000000"/>
                <w:sz w:val="22"/>
                <w:szCs w:val="22"/>
              </w:rPr>
              <w:t xml:space="preserve">§ </w:t>
            </w:r>
            <w:r w:rsidRPr="00BC6D90">
              <w:rPr>
                <w:sz w:val="22"/>
                <w:szCs w:val="22"/>
              </w:rPr>
              <w:t>1G; 603 CMR 27.05</w:t>
            </w:r>
          </w:p>
          <w:p w14:paraId="568ADFE4" w14:textId="77777777" w:rsidR="00674B13" w:rsidRDefault="00674B13" w:rsidP="00967B47">
            <w:pPr>
              <w:pStyle w:val="Heading2"/>
              <w:jc w:val="left"/>
            </w:pPr>
          </w:p>
          <w:p w14:paraId="6068A1A3" w14:textId="68521274" w:rsidR="00674B13" w:rsidRPr="00674B13" w:rsidRDefault="00674B13" w:rsidP="00E40A4F"/>
        </w:tc>
        <w:tc>
          <w:tcPr>
            <w:tcW w:w="2880" w:type="dxa"/>
          </w:tcPr>
          <w:p w14:paraId="4F3E6298" w14:textId="77777777" w:rsidR="00674B13" w:rsidRDefault="00674B13" w:rsidP="00967B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8531066" w14:textId="77777777" w:rsidR="00FC7EBB" w:rsidRDefault="00FC7EBB" w:rsidP="00967B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Documentation</w:t>
            </w:r>
          </w:p>
          <w:p w14:paraId="1B8CA31C" w14:textId="77777777" w:rsidR="00FC7EBB" w:rsidRDefault="00FC7EBB" w:rsidP="00967B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90DC9E6" w14:textId="78E780B0" w:rsidR="00FC7EBB" w:rsidRPr="00603C04" w:rsidRDefault="00FC7EBB" w:rsidP="00967B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Interviews</w:t>
            </w:r>
          </w:p>
        </w:tc>
      </w:tr>
      <w:tr w:rsidR="00967B47" w:rsidRPr="00F571CE" w14:paraId="6F150F26" w14:textId="77777777" w:rsidTr="00041A92">
        <w:trPr>
          <w:trHeight w:val="1642"/>
        </w:trPr>
        <w:tc>
          <w:tcPr>
            <w:tcW w:w="1584" w:type="dxa"/>
          </w:tcPr>
          <w:p w14:paraId="1C24BFAD" w14:textId="77777777" w:rsidR="00967B47" w:rsidRPr="00603C04" w:rsidRDefault="00967B47" w:rsidP="00967B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48DA0113" w14:textId="505D5D4B" w:rsidR="00967B47" w:rsidRPr="007D7FAA" w:rsidRDefault="00B50BF3" w:rsidP="00967B47">
            <w:pPr>
              <w:jc w:val="center"/>
              <w:rPr>
                <w:sz w:val="22"/>
                <w:szCs w:val="22"/>
              </w:rPr>
            </w:pPr>
            <w:r w:rsidRPr="007D7FAA">
              <w:rPr>
                <w:sz w:val="22"/>
                <w:szCs w:val="22"/>
              </w:rPr>
              <w:t>C</w:t>
            </w:r>
            <w:r w:rsidR="00967B47" w:rsidRPr="007D7FAA">
              <w:rPr>
                <w:sz w:val="22"/>
                <w:szCs w:val="22"/>
              </w:rPr>
              <w:t>CR 8</w:t>
            </w:r>
          </w:p>
          <w:p w14:paraId="6E681CB4" w14:textId="1C8F0E08" w:rsidR="00967B47" w:rsidRPr="00603C04" w:rsidRDefault="00203141" w:rsidP="00967B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(RESERVED)</w:t>
            </w:r>
          </w:p>
        </w:tc>
        <w:tc>
          <w:tcPr>
            <w:tcW w:w="9072" w:type="dxa"/>
          </w:tcPr>
          <w:p w14:paraId="3345207D" w14:textId="77777777" w:rsidR="000A5DA9" w:rsidRPr="0072387B" w:rsidRDefault="000A5DA9" w:rsidP="000A5DA9">
            <w:pPr>
              <w:pStyle w:val="Heading2"/>
              <w:jc w:val="left"/>
              <w:rPr>
                <w:b w:val="0"/>
                <w:szCs w:val="22"/>
              </w:rPr>
            </w:pPr>
            <w:r w:rsidRPr="00BC6D90">
              <w:rPr>
                <w:b w:val="0"/>
                <w:szCs w:val="22"/>
              </w:rPr>
              <w:t>Accessibility of extracurricular activities</w:t>
            </w:r>
          </w:p>
          <w:p w14:paraId="7DFC2C7B" w14:textId="77777777" w:rsidR="000A5DA9" w:rsidRPr="00BC6D90" w:rsidRDefault="000A5DA9" w:rsidP="000A5DA9">
            <w:pPr>
              <w:pStyle w:val="BodyText"/>
              <w:widowControl w:val="0"/>
              <w:autoSpaceDE w:val="0"/>
              <w:autoSpaceDN w:val="0"/>
              <w:adjustRightInd w:val="0"/>
              <w:rPr>
                <w:b w:val="0"/>
                <w:bCs/>
              </w:rPr>
            </w:pPr>
            <w:bookmarkStart w:id="23" w:name="CRIT_CCR_8"/>
            <w:r w:rsidRPr="00BC6D90">
              <w:rPr>
                <w:b w:val="0"/>
                <w:bCs/>
              </w:rPr>
              <w:t>Extracurricular activities sponsored by the collaborative are nondiscriminatory in that:</w:t>
            </w:r>
          </w:p>
          <w:p w14:paraId="4E43590D" w14:textId="77777777" w:rsidR="000A5DA9" w:rsidRPr="00BC6D90" w:rsidRDefault="000A5DA9" w:rsidP="000A5DA9">
            <w:pPr>
              <w:pStyle w:val="BodyText"/>
              <w:widowControl w:val="0"/>
              <w:numPr>
                <w:ilvl w:val="0"/>
                <w:numId w:val="137"/>
              </w:numPr>
              <w:autoSpaceDE w:val="0"/>
              <w:autoSpaceDN w:val="0"/>
              <w:adjustRightInd w:val="0"/>
              <w:ind w:left="360"/>
              <w:rPr>
                <w:b w:val="0"/>
                <w:bCs/>
              </w:rPr>
            </w:pPr>
            <w:r w:rsidRPr="00BC6D90">
              <w:rPr>
                <w:b w:val="0"/>
                <w:bCs/>
              </w:rPr>
              <w:t>the collaborative provides equal opportunity for all students to participate in intramural and interscholastic sports; and</w:t>
            </w:r>
          </w:p>
          <w:p w14:paraId="08BC36FF" w14:textId="3C66E8EC" w:rsidR="000A5DA9" w:rsidRDefault="000A5DA9" w:rsidP="000A5DA9">
            <w:pPr>
              <w:pStyle w:val="BodyText"/>
              <w:widowControl w:val="0"/>
              <w:numPr>
                <w:ilvl w:val="0"/>
                <w:numId w:val="137"/>
              </w:numPr>
              <w:autoSpaceDE w:val="0"/>
              <w:autoSpaceDN w:val="0"/>
              <w:adjustRightInd w:val="0"/>
              <w:ind w:left="360"/>
              <w:rPr>
                <w:b w:val="0"/>
                <w:bCs/>
              </w:rPr>
            </w:pPr>
            <w:r w:rsidRPr="00BC6D90">
              <w:rPr>
                <w:b w:val="0"/>
                <w:bCs/>
              </w:rPr>
              <w:t xml:space="preserve">extracurricular activities or clubs sponsored by the collaborative do not exclude students on the basis of race, color, national origin, sex, gender identity, religion, limited English speaking ability, sexual orientation, or homelessness. </w:t>
            </w:r>
            <w:bookmarkEnd w:id="23"/>
          </w:p>
          <w:p w14:paraId="530289FD" w14:textId="23748A1A" w:rsidR="006A4B4B" w:rsidRDefault="006A4B4B" w:rsidP="006A4B4B">
            <w:pPr>
              <w:pStyle w:val="BodyText"/>
              <w:widowControl w:val="0"/>
              <w:autoSpaceDE w:val="0"/>
              <w:autoSpaceDN w:val="0"/>
              <w:adjustRightInd w:val="0"/>
              <w:rPr>
                <w:b w:val="0"/>
                <w:bCs/>
              </w:rPr>
            </w:pPr>
          </w:p>
          <w:p w14:paraId="429FB15E" w14:textId="77777777" w:rsidR="000F496F" w:rsidRDefault="006A4B4B" w:rsidP="000F496F">
            <w:pPr>
              <w:pStyle w:val="BodyText"/>
              <w:widowControl w:val="0"/>
              <w:autoSpaceDE w:val="0"/>
              <w:autoSpaceDN w:val="0"/>
              <w:adjustRightInd w:val="0"/>
              <w:rPr>
                <w:b w:val="0"/>
              </w:rPr>
            </w:pPr>
            <w:r>
              <w:rPr>
                <w:b w:val="0"/>
              </w:rPr>
              <w:t xml:space="preserve">State Requirements                                          </w:t>
            </w:r>
            <w:r>
              <w:rPr>
                <w:b w:val="0"/>
                <w:bCs/>
              </w:rPr>
              <w:t xml:space="preserve">   </w:t>
            </w:r>
            <w:r>
              <w:rPr>
                <w:b w:val="0"/>
              </w:rPr>
              <w:t>Federal Requirements</w:t>
            </w:r>
          </w:p>
          <w:p w14:paraId="37967DFF" w14:textId="26E34536" w:rsidR="000A5DA9" w:rsidRPr="00BC6D90" w:rsidRDefault="000F496F" w:rsidP="00BC6D90">
            <w:pPr>
              <w:pStyle w:val="BodyText"/>
              <w:widowControl w:val="0"/>
              <w:autoSpaceDE w:val="0"/>
              <w:autoSpaceDN w:val="0"/>
              <w:adjustRightInd w:val="0"/>
              <w:rPr>
                <w:b w:val="0"/>
                <w:bCs/>
              </w:rPr>
            </w:pPr>
            <w:r w:rsidRPr="00BC6D90">
              <w:rPr>
                <w:b w:val="0"/>
                <w:bCs/>
                <w:szCs w:val="22"/>
              </w:rPr>
              <w:t xml:space="preserve">Mass. Const. Amend. Art. 114; </w:t>
            </w:r>
            <w:r w:rsidR="001B3280" w:rsidRPr="00BC6D90">
              <w:rPr>
                <w:b w:val="0"/>
                <w:bCs/>
              </w:rPr>
              <w:t xml:space="preserve">         </w:t>
            </w:r>
            <w:r>
              <w:rPr>
                <w:b w:val="0"/>
                <w:bCs/>
              </w:rPr>
              <w:t xml:space="preserve"> </w:t>
            </w:r>
            <w:r w:rsidR="001B3280" w:rsidRPr="00BC6D90">
              <w:rPr>
                <w:b w:val="0"/>
                <w:bCs/>
              </w:rPr>
              <w:t xml:space="preserve">              </w:t>
            </w:r>
            <w:r w:rsidR="001B3280" w:rsidRPr="00BC6D90">
              <w:rPr>
                <w:b w:val="0"/>
                <w:bCs/>
                <w:szCs w:val="22"/>
              </w:rPr>
              <w:t>Title VI: 42 U.S.C. 2000d and 34 CFR 100.3(a), (b);</w:t>
            </w:r>
          </w:p>
          <w:p w14:paraId="5ABAFD4E" w14:textId="66F83529" w:rsidR="00FF7715" w:rsidRDefault="000F496F" w:rsidP="00BC6D90">
            <w:pPr>
              <w:pStyle w:val="BodyTextIndent"/>
              <w:ind w:left="0" w:firstLine="0"/>
              <w:rPr>
                <w:szCs w:val="22"/>
              </w:rPr>
            </w:pPr>
            <w:r w:rsidRPr="00FF7715">
              <w:rPr>
                <w:szCs w:val="22"/>
              </w:rPr>
              <w:t xml:space="preserve">M.G.L. c. 76, § 5 and 603 CMR 26.06(1), </w:t>
            </w:r>
            <w:r w:rsidR="00FF7715">
              <w:rPr>
                <w:szCs w:val="22"/>
              </w:rPr>
              <w:t xml:space="preserve">       </w:t>
            </w:r>
            <w:r w:rsidR="000A5DA9" w:rsidRPr="00FF7715">
              <w:rPr>
                <w:szCs w:val="22"/>
              </w:rPr>
              <w:t xml:space="preserve">Title IX: 20 U.S.C. 1681 and 34 CFR 106.31, </w:t>
            </w:r>
          </w:p>
          <w:p w14:paraId="2AF5539D" w14:textId="77777777" w:rsidR="00556661" w:rsidRDefault="001933A6" w:rsidP="00556661">
            <w:pPr>
              <w:pStyle w:val="BodyTextIndent"/>
              <w:ind w:left="0" w:firstLine="0"/>
              <w:rPr>
                <w:b/>
                <w:bCs/>
                <w:szCs w:val="22"/>
              </w:rPr>
            </w:pPr>
            <w:r w:rsidRPr="00FF7715">
              <w:rPr>
                <w:szCs w:val="22"/>
              </w:rPr>
              <w:t xml:space="preserve">as amended by Chapter 199 </w:t>
            </w:r>
            <w:r w:rsidR="00556661">
              <w:rPr>
                <w:szCs w:val="22"/>
              </w:rPr>
              <w:t xml:space="preserve">                              </w:t>
            </w:r>
            <w:r w:rsidR="000A5DA9" w:rsidRPr="00FF7715">
              <w:rPr>
                <w:szCs w:val="22"/>
              </w:rPr>
              <w:t>106.41; Section 504: 29 U.S.C. 794 and</w:t>
            </w:r>
          </w:p>
          <w:p w14:paraId="26864595" w14:textId="4A5B9371" w:rsidR="00406938" w:rsidRPr="00BC6D90" w:rsidRDefault="00556661" w:rsidP="00BC6D90">
            <w:pPr>
              <w:pStyle w:val="BodyTextIndent"/>
              <w:ind w:left="0" w:firstLine="0"/>
              <w:rPr>
                <w:b/>
                <w:bCs/>
                <w:szCs w:val="22"/>
              </w:rPr>
            </w:pPr>
            <w:r w:rsidRPr="00FF7715">
              <w:rPr>
                <w:szCs w:val="22"/>
              </w:rPr>
              <w:t>of the Acts of 2011</w:t>
            </w:r>
            <w:r>
              <w:rPr>
                <w:szCs w:val="22"/>
              </w:rPr>
              <w:t xml:space="preserve">                                            </w:t>
            </w:r>
            <w:r w:rsidR="009369A0">
              <w:rPr>
                <w:szCs w:val="22"/>
              </w:rPr>
              <w:t xml:space="preserve"> </w:t>
            </w:r>
            <w:r w:rsidR="000A5DA9" w:rsidRPr="00FF7715">
              <w:rPr>
                <w:szCs w:val="22"/>
              </w:rPr>
              <w:t xml:space="preserve">34 CFR 104.4,104.37(a), (c); Title II: 42 U.S.C. </w:t>
            </w:r>
          </w:p>
          <w:p w14:paraId="4DC4A3B0" w14:textId="77777777" w:rsidR="0091263E" w:rsidRDefault="00406938" w:rsidP="00FF7715">
            <w:pPr>
              <w:pStyle w:val="BodyTextIndent"/>
              <w:rPr>
                <w:szCs w:val="22"/>
              </w:rPr>
            </w:pPr>
            <w:r>
              <w:rPr>
                <w:szCs w:val="22"/>
              </w:rPr>
              <w:t xml:space="preserve">                                                 </w:t>
            </w:r>
            <w:r w:rsidR="000A5DA9" w:rsidRPr="00FF7715">
              <w:rPr>
                <w:szCs w:val="22"/>
              </w:rPr>
              <w:t xml:space="preserve">12132 and 28 CFR 35.130; ESEA: Title X, Part C, </w:t>
            </w:r>
          </w:p>
          <w:p w14:paraId="4CB94123" w14:textId="190F7D27" w:rsidR="0091263E" w:rsidRDefault="0091263E" w:rsidP="00FF7715">
            <w:pPr>
              <w:pStyle w:val="BodyTextIndent"/>
              <w:rPr>
                <w:szCs w:val="22"/>
              </w:rPr>
            </w:pPr>
            <w:r>
              <w:rPr>
                <w:szCs w:val="22"/>
              </w:rPr>
              <w:t xml:space="preserve">                                                 </w:t>
            </w:r>
            <w:r w:rsidR="000A5DA9" w:rsidRPr="00FF7715">
              <w:rPr>
                <w:szCs w:val="22"/>
              </w:rPr>
              <w:t xml:space="preserve">Sec. 721; </w:t>
            </w:r>
          </w:p>
          <w:p w14:paraId="5F211C42" w14:textId="77777777" w:rsidR="00603C04" w:rsidRPr="00603C04" w:rsidRDefault="00603C04" w:rsidP="00967B47">
            <w:pPr>
              <w:rPr>
                <w:b/>
                <w:bCs/>
                <w:sz w:val="22"/>
                <w:szCs w:val="22"/>
              </w:rPr>
            </w:pPr>
          </w:p>
          <w:p w14:paraId="17AF0619" w14:textId="77777777" w:rsidR="00967B47" w:rsidRPr="00603C04" w:rsidRDefault="00967B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tc>
        <w:tc>
          <w:tcPr>
            <w:tcW w:w="2880" w:type="dxa"/>
          </w:tcPr>
          <w:p w14:paraId="3089AF9F" w14:textId="77777777" w:rsidR="00967B47" w:rsidRDefault="00967B47" w:rsidP="00967B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CCBA3EE" w14:textId="77777777" w:rsidR="00967B47" w:rsidRDefault="00575740" w:rsidP="00967B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Documentation</w:t>
            </w:r>
          </w:p>
          <w:p w14:paraId="5D34658B" w14:textId="77777777" w:rsidR="00575740" w:rsidRDefault="00575740" w:rsidP="00967B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867542D" w14:textId="6718565A" w:rsidR="00575740" w:rsidRPr="00F571CE" w:rsidRDefault="00575740" w:rsidP="00967B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Interviews</w:t>
            </w:r>
          </w:p>
        </w:tc>
      </w:tr>
      <w:tr w:rsidR="00967B47" w:rsidRPr="00F571CE" w14:paraId="7513DCEC" w14:textId="77777777" w:rsidTr="00041A92">
        <w:trPr>
          <w:trHeight w:val="1642"/>
        </w:trPr>
        <w:tc>
          <w:tcPr>
            <w:tcW w:w="1584" w:type="dxa"/>
          </w:tcPr>
          <w:p w14:paraId="15F3059D" w14:textId="77777777" w:rsidR="00967B47" w:rsidRDefault="00967B47" w:rsidP="00967B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272B2596" w14:textId="2B141659" w:rsidR="00967B47" w:rsidRDefault="00B50BF3" w:rsidP="00967B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w:t>
            </w:r>
            <w:r w:rsidR="00967B47" w:rsidRPr="00A161B9">
              <w:rPr>
                <w:sz w:val="22"/>
              </w:rPr>
              <w:t>CR 9</w:t>
            </w:r>
          </w:p>
        </w:tc>
        <w:tc>
          <w:tcPr>
            <w:tcW w:w="9072" w:type="dxa"/>
          </w:tcPr>
          <w:p w14:paraId="3D4DC542" w14:textId="77777777" w:rsidR="00967B47" w:rsidRDefault="00967B47" w:rsidP="00967B47">
            <w:pPr>
              <w:rPr>
                <w:b/>
                <w:bCs/>
              </w:rPr>
            </w:pPr>
          </w:p>
          <w:p w14:paraId="6B953FAE" w14:textId="141A533F" w:rsidR="00967B47" w:rsidRDefault="00967B47" w:rsidP="00967B47">
            <w:pPr>
              <w:rPr>
                <w:b/>
                <w:bCs/>
                <w:sz w:val="22"/>
                <w:szCs w:val="22"/>
              </w:rPr>
            </w:pPr>
            <w:r w:rsidRPr="009C1428">
              <w:rPr>
                <w:b/>
                <w:bCs/>
                <w:sz w:val="22"/>
                <w:szCs w:val="22"/>
              </w:rPr>
              <w:t>Hiring and employment practices of prospective employers of students</w:t>
            </w:r>
          </w:p>
          <w:p w14:paraId="50F86510" w14:textId="77777777" w:rsidR="00603C04" w:rsidRPr="009C1428" w:rsidRDefault="00603C04" w:rsidP="00967B47">
            <w:pPr>
              <w:rPr>
                <w:b/>
                <w:bCs/>
                <w:sz w:val="22"/>
                <w:szCs w:val="22"/>
              </w:rPr>
            </w:pPr>
          </w:p>
          <w:p w14:paraId="57B8D3B8" w14:textId="7211D9D0" w:rsidR="00967B47" w:rsidRPr="00603C04" w:rsidRDefault="00967B47" w:rsidP="00967B47">
            <w:pPr>
              <w:pStyle w:val="a"/>
              <w:numPr>
                <w:ilvl w:val="0"/>
                <w:numId w:val="107"/>
              </w:numPr>
              <w:tabs>
                <w:tab w:val="left" w:pos="-1440"/>
              </w:tabs>
              <w:autoSpaceDE w:val="0"/>
              <w:autoSpaceDN w:val="0"/>
              <w:adjustRightInd w:val="0"/>
              <w:rPr>
                <w:rFonts w:ascii="Times New Roman" w:eastAsia="Calibri" w:hAnsi="Times New Roman"/>
                <w:bCs/>
                <w:sz w:val="22"/>
                <w:szCs w:val="22"/>
              </w:rPr>
            </w:pPr>
            <w:r w:rsidRPr="009C1428">
              <w:rPr>
                <w:rFonts w:ascii="Times New Roman" w:eastAsia="Calibri" w:hAnsi="Times New Roman"/>
                <w:bCs/>
                <w:sz w:val="22"/>
                <w:szCs w:val="22"/>
              </w:rPr>
              <w:t xml:space="preserve">The collaborative requires </w:t>
            </w:r>
            <w:r w:rsidR="003432BE" w:rsidRPr="009C1428">
              <w:rPr>
                <w:rFonts w:ascii="Times New Roman" w:eastAsia="Calibri" w:hAnsi="Times New Roman"/>
                <w:bCs/>
                <w:sz w:val="22"/>
                <w:szCs w:val="22"/>
              </w:rPr>
              <w:t xml:space="preserve">each </w:t>
            </w:r>
            <w:r w:rsidRPr="009C1428">
              <w:rPr>
                <w:rFonts w:ascii="Times New Roman" w:eastAsia="Calibri" w:hAnsi="Times New Roman"/>
                <w:bCs/>
                <w:sz w:val="22"/>
                <w:szCs w:val="22"/>
              </w:rPr>
              <w:t xml:space="preserve">employer recruiting at the </w:t>
            </w:r>
            <w:r w:rsidR="003432BE" w:rsidRPr="009C1428">
              <w:rPr>
                <w:rFonts w:ascii="Times New Roman" w:eastAsia="Calibri" w:hAnsi="Times New Roman"/>
                <w:bCs/>
                <w:sz w:val="22"/>
                <w:szCs w:val="22"/>
              </w:rPr>
              <w:t xml:space="preserve">collaborative </w:t>
            </w:r>
            <w:r w:rsidRPr="009C1428">
              <w:rPr>
                <w:rFonts w:ascii="Times New Roman" w:eastAsia="Calibri" w:hAnsi="Times New Roman"/>
                <w:bCs/>
                <w:sz w:val="22"/>
                <w:szCs w:val="22"/>
              </w:rPr>
              <w:t xml:space="preserve">to sign a statement that the employer complies with applicable federal and state laws prohibiting discrimination in hiring or employment practices and the statement specifically includes the following protected categories: race, color, national origin, sex, gender identity, </w:t>
            </w:r>
            <w:r w:rsidR="0008674D" w:rsidRPr="009C1428">
              <w:rPr>
                <w:rFonts w:ascii="Times New Roman" w:eastAsia="Calibri" w:hAnsi="Times New Roman"/>
                <w:bCs/>
                <w:sz w:val="22"/>
                <w:szCs w:val="22"/>
              </w:rPr>
              <w:t xml:space="preserve">disability, </w:t>
            </w:r>
            <w:r w:rsidRPr="009C1428">
              <w:rPr>
                <w:rFonts w:ascii="Times New Roman" w:eastAsia="Calibri" w:hAnsi="Times New Roman"/>
                <w:bCs/>
                <w:sz w:val="22"/>
                <w:szCs w:val="22"/>
              </w:rPr>
              <w:t>r</w:t>
            </w:r>
            <w:r w:rsidRPr="00786FCA">
              <w:rPr>
                <w:rFonts w:ascii="Times New Roman" w:eastAsia="Calibri" w:hAnsi="Times New Roman"/>
                <w:bCs/>
                <w:sz w:val="22"/>
                <w:szCs w:val="22"/>
              </w:rPr>
              <w:t>eligion</w:t>
            </w:r>
            <w:r w:rsidR="0008674D" w:rsidRPr="009C1428">
              <w:rPr>
                <w:rFonts w:ascii="Times New Roman" w:eastAsia="Calibri" w:hAnsi="Times New Roman"/>
                <w:bCs/>
                <w:sz w:val="22"/>
                <w:szCs w:val="22"/>
              </w:rPr>
              <w:t xml:space="preserve">, limited </w:t>
            </w:r>
            <w:r w:rsidR="0008674D" w:rsidRPr="00603C04">
              <w:rPr>
                <w:rFonts w:ascii="Times New Roman" w:eastAsia="Calibri" w:hAnsi="Times New Roman"/>
                <w:bCs/>
                <w:sz w:val="22"/>
                <w:szCs w:val="22"/>
              </w:rPr>
              <w:t>English speaking ability</w:t>
            </w:r>
            <w:r w:rsidR="00B2049A" w:rsidRPr="00603C04">
              <w:rPr>
                <w:rFonts w:ascii="Times New Roman" w:eastAsia="Calibri" w:hAnsi="Times New Roman"/>
                <w:bCs/>
                <w:sz w:val="22"/>
                <w:szCs w:val="22"/>
              </w:rPr>
              <w:t>,</w:t>
            </w:r>
            <w:r w:rsidR="0008674D" w:rsidRPr="00603C04">
              <w:rPr>
                <w:rFonts w:ascii="Times New Roman" w:eastAsia="Calibri" w:hAnsi="Times New Roman"/>
                <w:bCs/>
                <w:sz w:val="22"/>
                <w:szCs w:val="22"/>
              </w:rPr>
              <w:t xml:space="preserve"> </w:t>
            </w:r>
            <w:r w:rsidRPr="00603C04">
              <w:rPr>
                <w:rFonts w:ascii="Times New Roman" w:eastAsia="Calibri" w:hAnsi="Times New Roman"/>
                <w:bCs/>
                <w:sz w:val="22"/>
                <w:szCs w:val="22"/>
              </w:rPr>
              <w:t>sexual</w:t>
            </w:r>
            <w:r w:rsidR="00B2049A" w:rsidRPr="00603C04">
              <w:rPr>
                <w:rFonts w:ascii="Times New Roman" w:eastAsia="Calibri" w:hAnsi="Times New Roman"/>
                <w:bCs/>
                <w:sz w:val="22"/>
                <w:szCs w:val="22"/>
              </w:rPr>
              <w:t xml:space="preserve"> </w:t>
            </w:r>
            <w:r w:rsidRPr="00603C04">
              <w:rPr>
                <w:rFonts w:ascii="Times New Roman" w:eastAsia="Calibri" w:hAnsi="Times New Roman"/>
                <w:bCs/>
                <w:sz w:val="22"/>
                <w:szCs w:val="22"/>
              </w:rPr>
              <w:t>orientatio</w:t>
            </w:r>
            <w:r w:rsidR="0008674D" w:rsidRPr="00603C04">
              <w:rPr>
                <w:rFonts w:ascii="Times New Roman" w:eastAsia="Calibri" w:hAnsi="Times New Roman"/>
                <w:bCs/>
                <w:sz w:val="22"/>
                <w:szCs w:val="22"/>
              </w:rPr>
              <w:t>n and homelessness.</w:t>
            </w:r>
          </w:p>
          <w:p w14:paraId="689F2E0E" w14:textId="77777777" w:rsidR="00967B47" w:rsidRPr="00603C04" w:rsidRDefault="00967B47" w:rsidP="00967B47">
            <w:pPr>
              <w:pStyle w:val="a"/>
              <w:numPr>
                <w:ilvl w:val="0"/>
                <w:numId w:val="107"/>
              </w:numPr>
              <w:tabs>
                <w:tab w:val="left" w:pos="-1440"/>
              </w:tabs>
              <w:autoSpaceDE w:val="0"/>
              <w:autoSpaceDN w:val="0"/>
              <w:adjustRightInd w:val="0"/>
              <w:rPr>
                <w:rFonts w:ascii="Times New Roman" w:eastAsia="Calibri" w:hAnsi="Times New Roman"/>
                <w:bCs/>
                <w:sz w:val="22"/>
                <w:szCs w:val="22"/>
              </w:rPr>
            </w:pPr>
            <w:r w:rsidRPr="00603C04">
              <w:rPr>
                <w:rFonts w:ascii="Times New Roman" w:eastAsia="Calibri" w:hAnsi="Times New Roman"/>
                <w:bCs/>
                <w:sz w:val="22"/>
                <w:szCs w:val="22"/>
              </w:rPr>
              <w:t>Prospective employers to whom this criterion applies include those participating in career days and work-study and apprenticeship training programs, as well as those offering cooperative work experiences.</w:t>
            </w:r>
          </w:p>
          <w:p w14:paraId="3DB6C4B9" w14:textId="36344399" w:rsidR="00967B47" w:rsidRDefault="00967B47" w:rsidP="00967B47">
            <w:pPr>
              <w:rPr>
                <w:bCs/>
                <w:sz w:val="22"/>
                <w:szCs w:val="22"/>
              </w:rPr>
            </w:pPr>
          </w:p>
          <w:p w14:paraId="0E120D7E" w14:textId="0F3A4EEE" w:rsidR="009369A0" w:rsidRPr="006826D7" w:rsidRDefault="009369A0" w:rsidP="00967B47">
            <w:pPr>
              <w:rPr>
                <w:b/>
                <w:sz w:val="22"/>
                <w:szCs w:val="22"/>
              </w:rPr>
            </w:pPr>
            <w:r w:rsidRPr="006826D7">
              <w:rPr>
                <w:b/>
                <w:sz w:val="22"/>
                <w:szCs w:val="22"/>
              </w:rPr>
              <w:t>State Requirements</w:t>
            </w:r>
          </w:p>
          <w:p w14:paraId="27A5CDCB" w14:textId="724CE496" w:rsidR="00967B47" w:rsidRPr="007D7FAA" w:rsidRDefault="00967B47" w:rsidP="00967B47">
            <w:pPr>
              <w:rPr>
                <w:bCs/>
                <w:sz w:val="22"/>
                <w:szCs w:val="22"/>
              </w:rPr>
            </w:pPr>
            <w:r w:rsidRPr="007D7FAA">
              <w:rPr>
                <w:bCs/>
                <w:sz w:val="22"/>
                <w:szCs w:val="22"/>
              </w:rPr>
              <w:t xml:space="preserve">M.G.L. c. 76, </w:t>
            </w:r>
            <w:r w:rsidR="00EF11D1" w:rsidRPr="007D7FAA">
              <w:rPr>
                <w:bCs/>
                <w:sz w:val="22"/>
                <w:szCs w:val="22"/>
              </w:rPr>
              <w:t>§</w:t>
            </w:r>
            <w:r w:rsidRPr="007D7FAA">
              <w:rPr>
                <w:bCs/>
                <w:sz w:val="22"/>
                <w:szCs w:val="22"/>
              </w:rPr>
              <w:t xml:space="preserve"> 5; 603 CMR 26.07(5) as amended by Chapter 199 of the Acts of 2011</w:t>
            </w:r>
            <w:r w:rsidR="0008674D" w:rsidRPr="007D7FAA">
              <w:rPr>
                <w:bCs/>
                <w:sz w:val="22"/>
                <w:szCs w:val="22"/>
              </w:rPr>
              <w:t xml:space="preserve">; </w:t>
            </w:r>
          </w:p>
          <w:p w14:paraId="1ED49D65" w14:textId="169BBBC5" w:rsidR="00967B47" w:rsidRDefault="00967B47" w:rsidP="00967B47">
            <w:pPr>
              <w:rPr>
                <w:bCs/>
                <w:sz w:val="22"/>
                <w:szCs w:val="22"/>
              </w:rPr>
            </w:pPr>
          </w:p>
          <w:p w14:paraId="446CA250" w14:textId="77777777" w:rsidR="00674B13" w:rsidRPr="007D7FAA" w:rsidRDefault="00674B13" w:rsidP="00967B47">
            <w:pPr>
              <w:rPr>
                <w:bCs/>
                <w:sz w:val="22"/>
                <w:szCs w:val="22"/>
              </w:rPr>
            </w:pPr>
          </w:p>
          <w:p w14:paraId="4BAF287F" w14:textId="27E190C1" w:rsidR="00967B47" w:rsidRDefault="00967B47" w:rsidP="00967B47">
            <w:pPr>
              <w:rPr>
                <w:rFonts w:eastAsia="Calibri"/>
                <w:bCs/>
                <w:sz w:val="22"/>
                <w:szCs w:val="22"/>
              </w:rPr>
            </w:pPr>
            <w:r w:rsidRPr="00603C04">
              <w:rPr>
                <w:b/>
                <w:bCs/>
                <w:sz w:val="22"/>
                <w:szCs w:val="22"/>
              </w:rPr>
              <w:lastRenderedPageBreak/>
              <w:t xml:space="preserve">Implementation Guidance: </w:t>
            </w:r>
            <w:r w:rsidRPr="00603C04">
              <w:rPr>
                <w:bCs/>
                <w:sz w:val="22"/>
                <w:szCs w:val="22"/>
              </w:rPr>
              <w:t xml:space="preserve">The statements signed by employers must indicate that the employer complies with all applicable federal and state laws prohibiting discrimination in hiring or employment practices on the bases of </w:t>
            </w:r>
            <w:r w:rsidR="0008674D" w:rsidRPr="00603C04">
              <w:rPr>
                <w:rFonts w:eastAsia="Calibri"/>
                <w:bCs/>
                <w:sz w:val="22"/>
                <w:szCs w:val="22"/>
              </w:rPr>
              <w:t>race, color, national origin, sex, gender identity, disability,  religion, limited English speaking ability</w:t>
            </w:r>
            <w:r w:rsidR="00B2049A" w:rsidRPr="00603C04">
              <w:rPr>
                <w:rFonts w:eastAsia="Calibri"/>
                <w:bCs/>
                <w:sz w:val="22"/>
                <w:szCs w:val="22"/>
              </w:rPr>
              <w:t xml:space="preserve">, </w:t>
            </w:r>
            <w:r w:rsidR="0008674D" w:rsidRPr="00603C04">
              <w:rPr>
                <w:rFonts w:eastAsia="Calibri"/>
                <w:bCs/>
                <w:sz w:val="22"/>
                <w:szCs w:val="22"/>
              </w:rPr>
              <w:t>sexual</w:t>
            </w:r>
            <w:r w:rsidR="00B2049A" w:rsidRPr="00603C04">
              <w:rPr>
                <w:rFonts w:eastAsia="Calibri"/>
                <w:bCs/>
                <w:sz w:val="22"/>
                <w:szCs w:val="22"/>
              </w:rPr>
              <w:t xml:space="preserve"> </w:t>
            </w:r>
            <w:r w:rsidR="0008674D" w:rsidRPr="00603C04">
              <w:rPr>
                <w:rFonts w:eastAsia="Calibri"/>
                <w:bCs/>
                <w:sz w:val="22"/>
                <w:szCs w:val="22"/>
              </w:rPr>
              <w:t>orientation and homelessness.</w:t>
            </w:r>
          </w:p>
          <w:p w14:paraId="67A3B115" w14:textId="1E5F5E3E" w:rsidR="00674B13" w:rsidRPr="002F6938" w:rsidRDefault="00674B13" w:rsidP="00967B47">
            <w:pPr>
              <w:rPr>
                <w:bCs/>
              </w:rPr>
            </w:pPr>
          </w:p>
        </w:tc>
        <w:tc>
          <w:tcPr>
            <w:tcW w:w="2880" w:type="dxa"/>
          </w:tcPr>
          <w:p w14:paraId="0DCD5AB5" w14:textId="77777777" w:rsidR="00967B47" w:rsidRDefault="00967B47" w:rsidP="00967B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A1D90B2" w14:textId="6208280B" w:rsidR="00967B47" w:rsidRDefault="00967B47" w:rsidP="00967B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Document</w:t>
            </w:r>
            <w:r w:rsidR="00674B13">
              <w:rPr>
                <w:sz w:val="22"/>
              </w:rPr>
              <w:t>ation</w:t>
            </w:r>
          </w:p>
          <w:p w14:paraId="7B44C651" w14:textId="77777777" w:rsidR="00967B47" w:rsidRDefault="00967B47" w:rsidP="00967B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8790079" w14:textId="2F023C6A" w:rsidR="00967B47" w:rsidRPr="00F571CE" w:rsidRDefault="00967B47" w:rsidP="00967B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Interview</w:t>
            </w:r>
            <w:r w:rsidR="00BD1ACE">
              <w:rPr>
                <w:sz w:val="22"/>
              </w:rPr>
              <w:t>s</w:t>
            </w:r>
          </w:p>
        </w:tc>
      </w:tr>
    </w:tbl>
    <w:p w14:paraId="160F4811" w14:textId="77777777" w:rsidR="00CF10DC" w:rsidRDefault="00CF10DC" w:rsidP="00CF10DC">
      <w:pPr>
        <w:tabs>
          <w:tab w:val="left" w:pos="3312"/>
        </w:tabs>
      </w:pPr>
    </w:p>
    <w:p w14:paraId="74DA02A2" w14:textId="77777777" w:rsidR="00184C68" w:rsidRPr="00F571CE" w:rsidRDefault="00184C68" w:rsidP="00CF10DC">
      <w:pPr>
        <w:tabs>
          <w:tab w:val="left" w:pos="3312"/>
        </w:tabs>
      </w:pPr>
    </w:p>
    <w:tbl>
      <w:tblPr>
        <w:tblW w:w="13536" w:type="dxa"/>
        <w:tblInd w:w="-3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1" w:type="dxa"/>
          <w:right w:w="141" w:type="dxa"/>
        </w:tblCellMar>
        <w:tblLook w:val="0000" w:firstRow="0" w:lastRow="0" w:firstColumn="0" w:lastColumn="0" w:noHBand="0" w:noVBand="0"/>
      </w:tblPr>
      <w:tblGrid>
        <w:gridCol w:w="1584"/>
        <w:gridCol w:w="9072"/>
        <w:gridCol w:w="2880"/>
      </w:tblGrid>
      <w:tr w:rsidR="00CE19B1" w:rsidRPr="00F571CE" w14:paraId="65DD18BA" w14:textId="77777777" w:rsidTr="00041A92">
        <w:trPr>
          <w:tblHeader/>
        </w:trPr>
        <w:tc>
          <w:tcPr>
            <w:tcW w:w="1584" w:type="dxa"/>
            <w:vAlign w:val="center"/>
          </w:tcPr>
          <w:p w14:paraId="6AA3EB53" w14:textId="77777777" w:rsidR="00CE19B1" w:rsidRPr="00F571CE" w:rsidRDefault="00CE19B1" w:rsidP="00E346E5">
            <w:pPr>
              <w:jc w:val="center"/>
              <w:rPr>
                <w:b/>
                <w:sz w:val="22"/>
              </w:rPr>
            </w:pPr>
            <w:r w:rsidRPr="00F571CE">
              <w:rPr>
                <w:b/>
                <w:sz w:val="22"/>
              </w:rPr>
              <w:t>CRITERION</w:t>
            </w:r>
          </w:p>
          <w:p w14:paraId="2D87AD57" w14:textId="77777777" w:rsidR="00CE19B1" w:rsidRPr="00F571CE" w:rsidRDefault="00CE19B1" w:rsidP="00E346E5">
            <w:pPr>
              <w:jc w:val="center"/>
              <w:rPr>
                <w:sz w:val="22"/>
              </w:rPr>
            </w:pPr>
            <w:r w:rsidRPr="00F571CE">
              <w:rPr>
                <w:b/>
                <w:sz w:val="22"/>
              </w:rPr>
              <w:t>NUMBER</w:t>
            </w:r>
          </w:p>
        </w:tc>
        <w:tc>
          <w:tcPr>
            <w:tcW w:w="9072" w:type="dxa"/>
            <w:vAlign w:val="center"/>
          </w:tcPr>
          <w:p w14:paraId="4911A272" w14:textId="77777777" w:rsidR="00CE19B1" w:rsidRPr="00F571CE" w:rsidRDefault="00CE19B1" w:rsidP="00E346E5">
            <w:pPr>
              <w:jc w:val="center"/>
              <w:rPr>
                <w:sz w:val="22"/>
              </w:rPr>
            </w:pPr>
          </w:p>
          <w:p w14:paraId="4491BFF6" w14:textId="77777777" w:rsidR="00CE19B1" w:rsidRPr="00F571CE" w:rsidRDefault="00CE19B1" w:rsidP="00E346E5">
            <w:pPr>
              <w:widowControl w:val="0"/>
              <w:autoSpaceDE w:val="0"/>
              <w:autoSpaceDN w:val="0"/>
              <w:adjustRightInd w:val="0"/>
              <w:jc w:val="center"/>
              <w:rPr>
                <w:b/>
                <w:sz w:val="22"/>
              </w:rPr>
            </w:pPr>
            <w:r w:rsidRPr="00F571CE">
              <w:rPr>
                <w:b/>
                <w:sz w:val="22"/>
              </w:rPr>
              <w:t>STUDENT SUPPORT SERVICES</w:t>
            </w:r>
          </w:p>
          <w:p w14:paraId="267E2453" w14:textId="77777777" w:rsidR="00CE19B1" w:rsidRPr="00F571CE" w:rsidRDefault="00CE19B1" w:rsidP="00E346E5">
            <w:pPr>
              <w:jc w:val="center"/>
              <w:rPr>
                <w:sz w:val="22"/>
              </w:rPr>
            </w:pPr>
          </w:p>
        </w:tc>
        <w:tc>
          <w:tcPr>
            <w:tcW w:w="2880" w:type="dxa"/>
            <w:vAlign w:val="center"/>
          </w:tcPr>
          <w:p w14:paraId="50444377" w14:textId="77777777" w:rsidR="00CE19B1" w:rsidRPr="00F571CE" w:rsidRDefault="00CE19B1" w:rsidP="00E346E5">
            <w:pPr>
              <w:jc w:val="center"/>
              <w:rPr>
                <w:sz w:val="22"/>
              </w:rPr>
            </w:pPr>
            <w:r w:rsidRPr="00F571CE">
              <w:rPr>
                <w:b/>
                <w:sz w:val="22"/>
              </w:rPr>
              <w:t>Source of Information</w:t>
            </w:r>
          </w:p>
        </w:tc>
      </w:tr>
      <w:tr w:rsidR="00CE19B1" w:rsidRPr="00603C04" w14:paraId="226C0B45" w14:textId="77777777" w:rsidTr="00041A92">
        <w:tc>
          <w:tcPr>
            <w:tcW w:w="1584" w:type="dxa"/>
          </w:tcPr>
          <w:p w14:paraId="6E0A7202" w14:textId="77777777" w:rsidR="00CE19B1" w:rsidRPr="00603C04" w:rsidRDefault="00CE19B1" w:rsidP="00E346E5">
            <w:pPr>
              <w:jc w:val="center"/>
              <w:rPr>
                <w:sz w:val="22"/>
                <w:szCs w:val="22"/>
              </w:rPr>
            </w:pPr>
          </w:p>
          <w:p w14:paraId="21C499C9" w14:textId="385881A6" w:rsidR="00CE19B1" w:rsidRPr="00603C04" w:rsidRDefault="00B50BF3" w:rsidP="00E346E5">
            <w:pPr>
              <w:jc w:val="center"/>
              <w:rPr>
                <w:sz w:val="22"/>
                <w:szCs w:val="22"/>
              </w:rPr>
            </w:pPr>
            <w:r w:rsidRPr="00603C04">
              <w:rPr>
                <w:sz w:val="22"/>
                <w:szCs w:val="22"/>
              </w:rPr>
              <w:t>C</w:t>
            </w:r>
            <w:r w:rsidR="00CE19B1" w:rsidRPr="00603C04">
              <w:rPr>
                <w:sz w:val="22"/>
                <w:szCs w:val="22"/>
              </w:rPr>
              <w:t>CR 10</w:t>
            </w:r>
          </w:p>
          <w:p w14:paraId="0E4C6C98" w14:textId="77777777" w:rsidR="00CE19B1" w:rsidRPr="00603C04" w:rsidRDefault="00CE19B1" w:rsidP="00E346E5">
            <w:pPr>
              <w:jc w:val="center"/>
              <w:rPr>
                <w:sz w:val="22"/>
                <w:szCs w:val="22"/>
              </w:rPr>
            </w:pPr>
          </w:p>
        </w:tc>
        <w:tc>
          <w:tcPr>
            <w:tcW w:w="9072" w:type="dxa"/>
          </w:tcPr>
          <w:p w14:paraId="24EEBC04" w14:textId="77777777" w:rsidR="00CE19B1" w:rsidRPr="00603C04" w:rsidRDefault="00CE19B1" w:rsidP="00E346E5">
            <w:pPr>
              <w:spacing w:line="163" w:lineRule="exact"/>
              <w:rPr>
                <w:sz w:val="22"/>
                <w:szCs w:val="22"/>
              </w:rPr>
            </w:pPr>
          </w:p>
          <w:p w14:paraId="75AFB327" w14:textId="635E674F" w:rsidR="00CE19B1" w:rsidRDefault="00CE19B1" w:rsidP="00E346E5">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603C04">
              <w:rPr>
                <w:sz w:val="22"/>
                <w:szCs w:val="22"/>
              </w:rPr>
              <w:t>Anti-Hazing Reports</w:t>
            </w:r>
          </w:p>
          <w:p w14:paraId="37AE2E6C" w14:textId="77777777" w:rsidR="00603C04" w:rsidRPr="007D7FAA" w:rsidRDefault="00603C04" w:rsidP="007D7FAA"/>
          <w:p w14:paraId="7078C6DE" w14:textId="27BF5DFD" w:rsidR="00CE19B1" w:rsidRPr="00603C04" w:rsidRDefault="00CE19B1" w:rsidP="00D24ACD">
            <w:pPr>
              <w:tabs>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2" w:hanging="372"/>
              <w:rPr>
                <w:sz w:val="22"/>
                <w:szCs w:val="22"/>
              </w:rPr>
            </w:pPr>
            <w:r w:rsidRPr="00603C04">
              <w:rPr>
                <w:sz w:val="22"/>
                <w:szCs w:val="22"/>
              </w:rPr>
              <w:t xml:space="preserve">1.   The principal/program director of each secondary school </w:t>
            </w:r>
            <w:r w:rsidR="00BD1ACE" w:rsidRPr="00603C04">
              <w:rPr>
                <w:sz w:val="22"/>
                <w:szCs w:val="22"/>
              </w:rPr>
              <w:t xml:space="preserve">program in the collaborative </w:t>
            </w:r>
            <w:r w:rsidRPr="00603C04">
              <w:rPr>
                <w:sz w:val="22"/>
                <w:szCs w:val="22"/>
              </w:rPr>
              <w:t xml:space="preserve">issues a copy of M.G.L. c. 269 §§ 17 through 19 to every student enrolled full-time and every student group, student team, or student organization, including every unaffiliated student group, student team, or student organization, </w:t>
            </w:r>
            <w:r w:rsidRPr="007D7FAA">
              <w:rPr>
                <w:sz w:val="22"/>
                <w:szCs w:val="22"/>
                <w:u w:val="single"/>
              </w:rPr>
              <w:t>and</w:t>
            </w:r>
            <w:r w:rsidRPr="00603C04">
              <w:rPr>
                <w:sz w:val="22"/>
                <w:szCs w:val="22"/>
              </w:rPr>
              <w:t xml:space="preserve"> a copy of </w:t>
            </w:r>
            <w:r w:rsidR="00BD1ACE" w:rsidRPr="00603C04">
              <w:rPr>
                <w:sz w:val="22"/>
                <w:szCs w:val="22"/>
              </w:rPr>
              <w:t xml:space="preserve">the collaborative’s </w:t>
            </w:r>
            <w:r w:rsidRPr="00603C04">
              <w:rPr>
                <w:sz w:val="22"/>
                <w:szCs w:val="22"/>
              </w:rPr>
              <w:t xml:space="preserve">anti-hazing disciplinary policy approved by </w:t>
            </w:r>
            <w:r w:rsidR="00BD1ACE" w:rsidRPr="00603C04">
              <w:rPr>
                <w:sz w:val="22"/>
                <w:szCs w:val="22"/>
              </w:rPr>
              <w:t>the collaborative board</w:t>
            </w:r>
            <w:r w:rsidRPr="00603C04">
              <w:rPr>
                <w:sz w:val="22"/>
                <w:szCs w:val="22"/>
              </w:rPr>
              <w:t xml:space="preserve">. </w:t>
            </w:r>
          </w:p>
          <w:p w14:paraId="64721B79" w14:textId="5CA0753F" w:rsidR="00CE19B1" w:rsidRPr="00603C04" w:rsidRDefault="00CE19B1"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03C04">
              <w:rPr>
                <w:sz w:val="22"/>
                <w:szCs w:val="22"/>
              </w:rPr>
              <w:t>2.   Each secondary school</w:t>
            </w:r>
            <w:r w:rsidR="00BD1ACE" w:rsidRPr="00603C04">
              <w:rPr>
                <w:sz w:val="22"/>
                <w:szCs w:val="22"/>
              </w:rPr>
              <w:t xml:space="preserve"> program</w:t>
            </w:r>
            <w:r w:rsidRPr="00603C04">
              <w:rPr>
                <w:sz w:val="22"/>
                <w:szCs w:val="22"/>
              </w:rPr>
              <w:t xml:space="preserve"> files, at least annually, a report with the Department certifying: </w:t>
            </w:r>
          </w:p>
          <w:p w14:paraId="0894CF4C" w14:textId="77777777" w:rsidR="00CE19B1" w:rsidRPr="00603C04" w:rsidRDefault="00CE19B1" w:rsidP="00E346E5">
            <w:pPr>
              <w:widowControl w:val="0"/>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szCs w:val="22"/>
              </w:rPr>
            </w:pPr>
            <w:r w:rsidRPr="00603C04">
              <w:rPr>
                <w:sz w:val="22"/>
                <w:szCs w:val="22"/>
              </w:rPr>
              <w:t>Its compliance with its responsibility to inform student groups, teams, or organizations, and every full-time enrolled student, of the provisions of M.G.L. c. 269 §§ 17 through 19;</w:t>
            </w:r>
          </w:p>
          <w:p w14:paraId="4FE13E05" w14:textId="77777777" w:rsidR="00CE19B1" w:rsidRPr="00603C04" w:rsidRDefault="00CE19B1" w:rsidP="00E346E5">
            <w:pPr>
              <w:widowControl w:val="0"/>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szCs w:val="22"/>
              </w:rPr>
            </w:pPr>
            <w:r w:rsidRPr="00603C04">
              <w:rPr>
                <w:sz w:val="22"/>
                <w:szCs w:val="22"/>
              </w:rPr>
              <w:t>Its adoption of a disciplinary policy with regard to the organizers and participants of hazing; and</w:t>
            </w:r>
          </w:p>
          <w:p w14:paraId="0F15347D" w14:textId="77777777" w:rsidR="00CE19B1" w:rsidRPr="00603C04" w:rsidRDefault="00CE19B1" w:rsidP="00E346E5">
            <w:pPr>
              <w:widowControl w:val="0"/>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szCs w:val="22"/>
              </w:rPr>
            </w:pPr>
            <w:r w:rsidRPr="00603C04">
              <w:rPr>
                <w:sz w:val="22"/>
                <w:szCs w:val="22"/>
              </w:rPr>
              <w:t xml:space="preserve">That the hazing policy has been included in the student handbook or other means of communicating school policies to students. </w:t>
            </w:r>
          </w:p>
          <w:p w14:paraId="3B8B5DC0" w14:textId="4AF2BF7A" w:rsidR="00CE19B1" w:rsidRDefault="00CE19B1" w:rsidP="00E346E5">
            <w:pPr>
              <w:spacing w:after="58"/>
              <w:rPr>
                <w:b/>
                <w:bCs/>
                <w:sz w:val="22"/>
                <w:szCs w:val="22"/>
              </w:rPr>
            </w:pPr>
          </w:p>
          <w:p w14:paraId="5DA87BF1" w14:textId="1C61345D" w:rsidR="009369A0" w:rsidRPr="004F4120" w:rsidRDefault="009369A0" w:rsidP="00E346E5">
            <w:pPr>
              <w:spacing w:after="58"/>
              <w:rPr>
                <w:b/>
                <w:bCs/>
                <w:sz w:val="22"/>
                <w:szCs w:val="22"/>
              </w:rPr>
            </w:pPr>
            <w:r w:rsidRPr="004F4120">
              <w:rPr>
                <w:b/>
                <w:bCs/>
                <w:sz w:val="22"/>
                <w:szCs w:val="22"/>
              </w:rPr>
              <w:t>State Requirements</w:t>
            </w:r>
          </w:p>
          <w:p w14:paraId="3B4F22F1" w14:textId="77777777" w:rsidR="00603C04" w:rsidRDefault="00CE19B1" w:rsidP="00603C04">
            <w:pPr>
              <w:spacing w:after="58"/>
              <w:rPr>
                <w:bCs/>
                <w:sz w:val="22"/>
                <w:szCs w:val="22"/>
              </w:rPr>
            </w:pPr>
            <w:r w:rsidRPr="00603C04">
              <w:rPr>
                <w:bCs/>
                <w:sz w:val="22"/>
                <w:szCs w:val="22"/>
              </w:rPr>
              <w:t>M.G.L. c. 269 §§ 17 through 19</w:t>
            </w:r>
          </w:p>
          <w:p w14:paraId="3F588AC3" w14:textId="77777777" w:rsidR="00674B13" w:rsidRDefault="00674B13" w:rsidP="00603C04">
            <w:pPr>
              <w:spacing w:after="58"/>
              <w:rPr>
                <w:sz w:val="22"/>
                <w:szCs w:val="22"/>
              </w:rPr>
            </w:pPr>
          </w:p>
          <w:p w14:paraId="6C986D62" w14:textId="58228516" w:rsidR="009369A0" w:rsidRPr="00603C04" w:rsidRDefault="009369A0" w:rsidP="00603C04">
            <w:pPr>
              <w:spacing w:after="58"/>
              <w:rPr>
                <w:sz w:val="22"/>
                <w:szCs w:val="22"/>
              </w:rPr>
            </w:pPr>
          </w:p>
        </w:tc>
        <w:tc>
          <w:tcPr>
            <w:tcW w:w="2880" w:type="dxa"/>
          </w:tcPr>
          <w:p w14:paraId="2EA93240" w14:textId="77777777" w:rsidR="00CE19B1" w:rsidRPr="00603C04" w:rsidRDefault="00CE19B1" w:rsidP="00E346E5">
            <w:pPr>
              <w:rPr>
                <w:sz w:val="22"/>
                <w:szCs w:val="22"/>
              </w:rPr>
            </w:pPr>
          </w:p>
          <w:p w14:paraId="556B0D2C" w14:textId="77777777" w:rsidR="00674B13" w:rsidRDefault="00674B13" w:rsidP="00674B13">
            <w:pPr>
              <w:rPr>
                <w:color w:val="000000"/>
                <w:sz w:val="22"/>
              </w:rPr>
            </w:pPr>
            <w:r>
              <w:rPr>
                <w:color w:val="000000"/>
                <w:sz w:val="22"/>
              </w:rPr>
              <w:t>Documentation</w:t>
            </w:r>
            <w:r w:rsidRPr="00F571CE">
              <w:rPr>
                <w:color w:val="000000"/>
                <w:sz w:val="22"/>
              </w:rPr>
              <w:t xml:space="preserve"> </w:t>
            </w:r>
          </w:p>
          <w:p w14:paraId="06E54427" w14:textId="77777777" w:rsidR="00674B13" w:rsidRDefault="00674B13" w:rsidP="00674B13">
            <w:pPr>
              <w:rPr>
                <w:color w:val="000000"/>
                <w:sz w:val="22"/>
              </w:rPr>
            </w:pPr>
          </w:p>
          <w:p w14:paraId="2474469D" w14:textId="77777777" w:rsidR="00674B13" w:rsidRPr="00F571CE" w:rsidRDefault="00674B13" w:rsidP="00674B13">
            <w:pPr>
              <w:rPr>
                <w:color w:val="000000"/>
                <w:sz w:val="22"/>
              </w:rPr>
            </w:pPr>
            <w:r w:rsidRPr="00F571CE">
              <w:rPr>
                <w:color w:val="000000"/>
                <w:sz w:val="22"/>
              </w:rPr>
              <w:t>Student Records</w:t>
            </w:r>
          </w:p>
          <w:p w14:paraId="1BC5C297" w14:textId="77777777" w:rsidR="00674B13" w:rsidRDefault="00674B13" w:rsidP="00674B13">
            <w:pPr>
              <w:rPr>
                <w:color w:val="000000"/>
                <w:sz w:val="22"/>
              </w:rPr>
            </w:pPr>
          </w:p>
          <w:p w14:paraId="5065E4B9" w14:textId="77777777" w:rsidR="00674B13" w:rsidRDefault="00674B13" w:rsidP="00674B13">
            <w:pPr>
              <w:rPr>
                <w:color w:val="000000"/>
                <w:sz w:val="22"/>
              </w:rPr>
            </w:pPr>
            <w:r>
              <w:rPr>
                <w:color w:val="000000"/>
                <w:sz w:val="22"/>
              </w:rPr>
              <w:t>Interviews</w:t>
            </w:r>
          </w:p>
          <w:p w14:paraId="2BF99F96" w14:textId="70045B0E" w:rsidR="00BD1ACE" w:rsidRPr="00603C04" w:rsidRDefault="00BD1ACE" w:rsidP="00E346E5">
            <w:pPr>
              <w:rPr>
                <w:sz w:val="22"/>
                <w:szCs w:val="22"/>
              </w:rPr>
            </w:pPr>
          </w:p>
        </w:tc>
      </w:tr>
      <w:tr w:rsidR="00CE19B1" w:rsidRPr="00F571CE" w14:paraId="63B78E6D" w14:textId="77777777" w:rsidTr="00041A92">
        <w:tc>
          <w:tcPr>
            <w:tcW w:w="1584" w:type="dxa"/>
          </w:tcPr>
          <w:p w14:paraId="25F91E60" w14:textId="77777777" w:rsidR="00CE19B1" w:rsidRPr="00F571CE" w:rsidRDefault="00CE19B1" w:rsidP="00E346E5">
            <w:pPr>
              <w:jc w:val="center"/>
              <w:rPr>
                <w:sz w:val="22"/>
              </w:rPr>
            </w:pPr>
          </w:p>
          <w:p w14:paraId="610F0737" w14:textId="51B2D500" w:rsidR="00CE19B1" w:rsidRPr="00F571CE" w:rsidRDefault="00B50BF3" w:rsidP="00E346E5">
            <w:pPr>
              <w:jc w:val="center"/>
              <w:rPr>
                <w:sz w:val="22"/>
              </w:rPr>
            </w:pPr>
            <w:r>
              <w:rPr>
                <w:sz w:val="22"/>
              </w:rPr>
              <w:t>C</w:t>
            </w:r>
            <w:r w:rsidR="00CE19B1" w:rsidRPr="00F571CE">
              <w:rPr>
                <w:sz w:val="22"/>
              </w:rPr>
              <w:t>CR 10A</w:t>
            </w:r>
          </w:p>
          <w:p w14:paraId="1894A79E" w14:textId="77777777" w:rsidR="00CE19B1" w:rsidRPr="00F571CE" w:rsidRDefault="00CE19B1" w:rsidP="00E346E5">
            <w:pPr>
              <w:jc w:val="center"/>
              <w:rPr>
                <w:sz w:val="22"/>
              </w:rPr>
            </w:pPr>
            <w:r w:rsidRPr="00F571CE">
              <w:rPr>
                <w:sz w:val="22"/>
              </w:rPr>
              <w:t xml:space="preserve"> </w:t>
            </w:r>
          </w:p>
        </w:tc>
        <w:tc>
          <w:tcPr>
            <w:tcW w:w="9072" w:type="dxa"/>
          </w:tcPr>
          <w:p w14:paraId="19EF1BB0" w14:textId="77777777" w:rsidR="00CE19B1" w:rsidRPr="00F571CE" w:rsidRDefault="00CE19B1" w:rsidP="00E346E5">
            <w:pPr>
              <w:rPr>
                <w:sz w:val="22"/>
              </w:rPr>
            </w:pPr>
          </w:p>
          <w:p w14:paraId="0505E6C3" w14:textId="0490D847" w:rsidR="00CE19B1" w:rsidRDefault="00CE19B1" w:rsidP="00E346E5">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F571CE">
              <w:rPr>
                <w:sz w:val="22"/>
                <w:szCs w:val="22"/>
              </w:rPr>
              <w:t>Student handbooks and codes of conduct</w:t>
            </w:r>
          </w:p>
          <w:p w14:paraId="43C5D02B" w14:textId="77777777" w:rsidR="00674B13" w:rsidRPr="00674B13" w:rsidRDefault="00674B13" w:rsidP="00674B13"/>
          <w:p w14:paraId="4E7286AE" w14:textId="77777777" w:rsidR="00CE19B1" w:rsidRPr="00F571CE" w:rsidRDefault="00CE19B1" w:rsidP="00E346E5">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r>
              <w:rPr>
                <w:sz w:val="22"/>
                <w:szCs w:val="22"/>
              </w:rPr>
              <w:t>a) The c</w:t>
            </w:r>
            <w:r w:rsidRPr="00F571CE">
              <w:rPr>
                <w:sz w:val="22"/>
                <w:szCs w:val="22"/>
              </w:rPr>
              <w:t xml:space="preserve">ollaborative has a code of conduct for students and one for teachers. </w:t>
            </w:r>
          </w:p>
          <w:p w14:paraId="1AA591C3" w14:textId="3D0139B6" w:rsidR="00CE19B1" w:rsidRPr="00F571CE" w:rsidRDefault="00CE19B1"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sidRPr="00F571CE">
              <w:rPr>
                <w:sz w:val="22"/>
                <w:szCs w:val="22"/>
              </w:rPr>
              <w:t xml:space="preserve">b) The principal/program director of every </w:t>
            </w:r>
            <w:r w:rsidR="00331D29">
              <w:rPr>
                <w:sz w:val="22"/>
                <w:szCs w:val="22"/>
              </w:rPr>
              <w:t>collaborative program</w:t>
            </w:r>
            <w:r w:rsidR="00331D29" w:rsidRPr="00F571CE">
              <w:rPr>
                <w:sz w:val="22"/>
                <w:szCs w:val="22"/>
              </w:rPr>
              <w:t xml:space="preserve"> </w:t>
            </w:r>
            <w:r w:rsidRPr="00F571CE">
              <w:rPr>
                <w:sz w:val="22"/>
                <w:szCs w:val="22"/>
              </w:rPr>
              <w:t xml:space="preserve">containing grades 9-12 prepares, in consultation with the </w:t>
            </w:r>
            <w:r w:rsidR="00331D29">
              <w:rPr>
                <w:sz w:val="22"/>
                <w:szCs w:val="22"/>
              </w:rPr>
              <w:t xml:space="preserve">Collaborative </w:t>
            </w:r>
            <w:r w:rsidRPr="00F571CE">
              <w:rPr>
                <w:sz w:val="22"/>
                <w:szCs w:val="22"/>
              </w:rPr>
              <w:t>Board, a student handbook containing the student code of conduct and distributes it to each student annually, as well as to parents and</w:t>
            </w:r>
            <w:r>
              <w:rPr>
                <w:sz w:val="22"/>
              </w:rPr>
              <w:t xml:space="preserve"> school personnel</w:t>
            </w:r>
            <w:r w:rsidR="00331D29">
              <w:rPr>
                <w:sz w:val="22"/>
              </w:rPr>
              <w:t>. T</w:t>
            </w:r>
            <w:r>
              <w:rPr>
                <w:sz w:val="22"/>
              </w:rPr>
              <w:t xml:space="preserve">he </w:t>
            </w:r>
            <w:r w:rsidR="00331D29">
              <w:rPr>
                <w:sz w:val="22"/>
              </w:rPr>
              <w:t>C</w:t>
            </w:r>
            <w:r w:rsidR="00331D29" w:rsidRPr="00F571CE">
              <w:rPr>
                <w:sz w:val="22"/>
              </w:rPr>
              <w:t>ollaborative</w:t>
            </w:r>
            <w:r w:rsidR="00331D29">
              <w:rPr>
                <w:sz w:val="22"/>
              </w:rPr>
              <w:t xml:space="preserve"> Board</w:t>
            </w:r>
            <w:r w:rsidRPr="00F571CE">
              <w:rPr>
                <w:sz w:val="22"/>
              </w:rPr>
              <w:t xml:space="preserve"> </w:t>
            </w:r>
            <w:r w:rsidR="00331D29">
              <w:rPr>
                <w:sz w:val="22"/>
              </w:rPr>
              <w:t xml:space="preserve">reviews and </w:t>
            </w:r>
            <w:r w:rsidRPr="00F571CE">
              <w:rPr>
                <w:sz w:val="22"/>
              </w:rPr>
              <w:t xml:space="preserve">revises the student code of conduct every year. </w:t>
            </w:r>
          </w:p>
          <w:p w14:paraId="5CD5A36E" w14:textId="730FE1D7" w:rsidR="00CE19B1" w:rsidRPr="00F571CE" w:rsidRDefault="00CE19B1"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sidRPr="00F571CE">
              <w:rPr>
                <w:sz w:val="22"/>
              </w:rPr>
              <w:t xml:space="preserve">c) The principal/program director of every </w:t>
            </w:r>
            <w:r w:rsidR="00331D29">
              <w:rPr>
                <w:sz w:val="22"/>
              </w:rPr>
              <w:t>collaborative program</w:t>
            </w:r>
            <w:r w:rsidR="00331D29" w:rsidRPr="00F571CE">
              <w:rPr>
                <w:sz w:val="22"/>
              </w:rPr>
              <w:t xml:space="preserve"> </w:t>
            </w:r>
            <w:r w:rsidRPr="00F571CE">
              <w:rPr>
                <w:sz w:val="22"/>
              </w:rPr>
              <w:t xml:space="preserve">containing other grades distributes the student code of conduct to students, parents, and personnel annually. </w:t>
            </w:r>
          </w:p>
          <w:p w14:paraId="0AEB98A4" w14:textId="77777777" w:rsidR="00CE19B1" w:rsidRPr="00F571CE" w:rsidRDefault="00CE19B1"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sidRPr="00F571CE">
              <w:rPr>
                <w:sz w:val="22"/>
              </w:rPr>
              <w:t>d) At the request of a parent or student whose primary language is not English, a student handbook or student code of conduct is translated into that language.</w:t>
            </w:r>
          </w:p>
          <w:p w14:paraId="0B4B91B7" w14:textId="77777777" w:rsidR="00CE19B1" w:rsidRPr="00F571CE" w:rsidRDefault="00CE19B1" w:rsidP="008F4566">
            <w:pPr>
              <w:widowControl w:val="0"/>
              <w:numPr>
                <w:ilvl w:val="0"/>
                <w:numId w:val="19"/>
              </w:numPr>
              <w:tabs>
                <w:tab w:val="clear" w:pos="360"/>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rPr>
            </w:pPr>
            <w:r w:rsidRPr="00F571CE">
              <w:rPr>
                <w:sz w:val="22"/>
              </w:rPr>
              <w:t xml:space="preserve">Student codes of conduct contain: </w:t>
            </w:r>
          </w:p>
          <w:p w14:paraId="5D99FB9C" w14:textId="77777777" w:rsidR="008F4566" w:rsidRDefault="00CE19B1" w:rsidP="008F4566">
            <w:pPr>
              <w:widowControl w:val="0"/>
              <w:numPr>
                <w:ilvl w:val="0"/>
                <w:numId w:val="20"/>
              </w:num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sidRPr="00F571CE">
              <w:rPr>
                <w:sz w:val="22"/>
              </w:rPr>
              <w:t>procedures assuring due process in disciplinary proceedings</w:t>
            </w:r>
            <w:r w:rsidR="00BF5881">
              <w:rPr>
                <w:sz w:val="22"/>
              </w:rPr>
              <w:t xml:space="preserve">; </w:t>
            </w:r>
            <w:r w:rsidR="00462B0C">
              <w:rPr>
                <w:sz w:val="22"/>
              </w:rPr>
              <w:t>and</w:t>
            </w:r>
          </w:p>
          <w:p w14:paraId="44D7A3A4" w14:textId="21EB5EA1" w:rsidR="00CE19B1" w:rsidRPr="008F4566" w:rsidRDefault="00CE19B1" w:rsidP="008F4566">
            <w:pPr>
              <w:widowControl w:val="0"/>
              <w:numPr>
                <w:ilvl w:val="0"/>
                <w:numId w:val="20"/>
              </w:num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sidRPr="008F4566">
              <w:rPr>
                <w:sz w:val="22"/>
              </w:rPr>
              <w:t xml:space="preserve">appropriate procedures for the discipline of students with special needs and students with </w:t>
            </w:r>
            <w:r w:rsidR="00462B0C" w:rsidRPr="008F4566">
              <w:rPr>
                <w:sz w:val="22"/>
              </w:rPr>
              <w:t xml:space="preserve">            </w:t>
            </w:r>
            <w:r w:rsidRPr="008F4566">
              <w:rPr>
                <w:sz w:val="22"/>
              </w:rPr>
              <w:t>Section 504 Accommodation Plans.</w:t>
            </w:r>
          </w:p>
          <w:p w14:paraId="1FADA984" w14:textId="2F6F500B" w:rsidR="00CE19B1" w:rsidRPr="00F571CE" w:rsidRDefault="00CE19B1" w:rsidP="00E346E5">
            <w:pPr>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F571CE">
              <w:rPr>
                <w:sz w:val="22"/>
              </w:rPr>
              <w:t xml:space="preserve">Student handbooks and codes of conduct reference M.G.L. c. 76, </w:t>
            </w:r>
            <w:r w:rsidR="00D24ACD">
              <w:rPr>
                <w:sz w:val="22"/>
              </w:rPr>
              <w:t>§</w:t>
            </w:r>
            <w:r w:rsidRPr="00F571CE">
              <w:rPr>
                <w:sz w:val="22"/>
              </w:rPr>
              <w:t xml:space="preserve"> 5 and </w:t>
            </w:r>
          </w:p>
          <w:p w14:paraId="644CE5BF" w14:textId="77777777" w:rsidR="00CE19B1" w:rsidRPr="00F571CE" w:rsidRDefault="00CE19B1"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F571CE">
              <w:rPr>
                <w:sz w:val="22"/>
              </w:rPr>
              <w:t xml:space="preserve">      contain:</w:t>
            </w:r>
          </w:p>
          <w:p w14:paraId="7516C473" w14:textId="0F0A415C" w:rsidR="00CE19B1" w:rsidRPr="009C1428" w:rsidRDefault="00CE19B1" w:rsidP="00BE0CA4">
            <w:pPr>
              <w:widowControl w:val="0"/>
              <w:numPr>
                <w:ilvl w:val="0"/>
                <w:numId w:val="1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sidRPr="00F571CE">
              <w:rPr>
                <w:sz w:val="22"/>
              </w:rPr>
              <w:t xml:space="preserve">nondiscrimination policy that is </w:t>
            </w:r>
            <w:r w:rsidRPr="009C1428">
              <w:rPr>
                <w:sz w:val="22"/>
              </w:rPr>
              <w:t xml:space="preserve">consistent with M.G.L. c. 76, </w:t>
            </w:r>
            <w:r w:rsidR="00D24ACD" w:rsidRPr="009C1428">
              <w:rPr>
                <w:sz w:val="22"/>
              </w:rPr>
              <w:t>§</w:t>
            </w:r>
            <w:r w:rsidR="000F4915">
              <w:rPr>
                <w:sz w:val="22"/>
              </w:rPr>
              <w:t xml:space="preserve"> </w:t>
            </w:r>
            <w:r w:rsidRPr="009C1428">
              <w:rPr>
                <w:sz w:val="22"/>
              </w:rPr>
              <w:t xml:space="preserve">5, and affirms the school’s non-tolerance for harassment based on </w:t>
            </w:r>
            <w:r w:rsidR="00D408A7" w:rsidRPr="009C1428">
              <w:rPr>
                <w:rFonts w:eastAsia="Calibri"/>
                <w:bCs/>
                <w:sz w:val="22"/>
                <w:szCs w:val="22"/>
              </w:rPr>
              <w:t>race, color, national origin, sex, gender identity, disability, religion, limited English speaking ability</w:t>
            </w:r>
            <w:r w:rsidR="00B2049A" w:rsidRPr="009C1428">
              <w:rPr>
                <w:rFonts w:eastAsia="Calibri"/>
                <w:bCs/>
                <w:sz w:val="22"/>
                <w:szCs w:val="22"/>
              </w:rPr>
              <w:t>,</w:t>
            </w:r>
            <w:r w:rsidR="00D408A7" w:rsidRPr="009C1428">
              <w:rPr>
                <w:rFonts w:eastAsia="Calibri"/>
                <w:bCs/>
                <w:sz w:val="22"/>
                <w:szCs w:val="22"/>
              </w:rPr>
              <w:t xml:space="preserve"> sexual orientation and homelessness.</w:t>
            </w:r>
            <w:r w:rsidRPr="009C1428">
              <w:rPr>
                <w:sz w:val="22"/>
              </w:rPr>
              <w:t xml:space="preserve">, or discrimination on those same bases; </w:t>
            </w:r>
          </w:p>
          <w:p w14:paraId="057B577B" w14:textId="77777777" w:rsidR="00CE19B1" w:rsidRPr="009C1428" w:rsidRDefault="00CE19B1" w:rsidP="00BE0CA4">
            <w:pPr>
              <w:widowControl w:val="0"/>
              <w:numPr>
                <w:ilvl w:val="0"/>
                <w:numId w:val="1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sidRPr="009C1428">
              <w:rPr>
                <w:sz w:val="22"/>
              </w:rPr>
              <w:t xml:space="preserve">the procedure for accepting, investigating and resolving complaints alleging discrimination or harassment; and </w:t>
            </w:r>
          </w:p>
          <w:p w14:paraId="67D7CC25" w14:textId="77777777" w:rsidR="00CE19B1" w:rsidRPr="009C1428" w:rsidRDefault="00CE19B1" w:rsidP="00BE0CA4">
            <w:pPr>
              <w:widowControl w:val="0"/>
              <w:numPr>
                <w:ilvl w:val="0"/>
                <w:numId w:val="1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sidRPr="009C1428">
              <w:rPr>
                <w:sz w:val="22"/>
              </w:rPr>
              <w:t>the disciplinary measures that the school may impose if it determines that harassment or discrimination has occurred.</w:t>
            </w:r>
          </w:p>
          <w:p w14:paraId="5CBF85B3" w14:textId="595271D2" w:rsidR="00CE19B1" w:rsidRDefault="00CE19B1"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6061D9E9" w14:textId="1974077E" w:rsidR="00291751" w:rsidRPr="004F4120" w:rsidRDefault="00291751" w:rsidP="00291751">
            <w:pPr>
              <w:pStyle w:val="BodyText"/>
              <w:widowControl w:val="0"/>
              <w:autoSpaceDE w:val="0"/>
              <w:autoSpaceDN w:val="0"/>
              <w:adjustRightInd w:val="0"/>
            </w:pPr>
            <w:r w:rsidRPr="004F4120">
              <w:t xml:space="preserve">State Requirements                                           </w:t>
            </w:r>
            <w:r w:rsidR="003B636F" w:rsidRPr="004F4120">
              <w:t xml:space="preserve">        </w:t>
            </w:r>
            <w:r w:rsidRPr="004F4120">
              <w:t>Federal Requirements</w:t>
            </w:r>
          </w:p>
          <w:p w14:paraId="4F7DBC08" w14:textId="3E8524BF" w:rsidR="00972285" w:rsidRDefault="00CE19B1"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9C1428">
              <w:rPr>
                <w:sz w:val="22"/>
              </w:rPr>
              <w:t xml:space="preserve">M.G.L. c. 71, </w:t>
            </w:r>
            <w:r w:rsidR="00D24ACD" w:rsidRPr="009C1428">
              <w:rPr>
                <w:sz w:val="22"/>
              </w:rPr>
              <w:t>§</w:t>
            </w:r>
            <w:r w:rsidR="000F4915" w:rsidRPr="009C1428">
              <w:rPr>
                <w:sz w:val="22"/>
              </w:rPr>
              <w:t>§</w:t>
            </w:r>
            <w:r w:rsidRPr="009C1428">
              <w:rPr>
                <w:sz w:val="22"/>
              </w:rPr>
              <w:t xml:space="preserve"> 37H</w:t>
            </w:r>
            <w:r w:rsidR="00331D29" w:rsidRPr="00786FCA">
              <w:rPr>
                <w:sz w:val="22"/>
              </w:rPr>
              <w:t>, 37H</w:t>
            </w:r>
            <w:r w:rsidR="000F4915">
              <w:rPr>
                <w:sz w:val="22"/>
              </w:rPr>
              <w:t xml:space="preserve"> </w:t>
            </w:r>
            <w:r w:rsidR="00331D29" w:rsidRPr="00786FCA">
              <w:rPr>
                <w:sz w:val="22"/>
              </w:rPr>
              <w:t>1/2 and 37H 3/4</w:t>
            </w:r>
            <w:r w:rsidRPr="00786FCA">
              <w:rPr>
                <w:sz w:val="22"/>
              </w:rPr>
              <w:t>;</w:t>
            </w:r>
            <w:r w:rsidR="003B636F">
              <w:rPr>
                <w:sz w:val="22"/>
              </w:rPr>
              <w:t xml:space="preserve">             </w:t>
            </w:r>
            <w:r w:rsidR="003B636F" w:rsidRPr="009C1428">
              <w:rPr>
                <w:sz w:val="22"/>
              </w:rPr>
              <w:t>Section 504 of the Rehabilitation Act of 1973</w:t>
            </w:r>
            <w:r w:rsidR="001E7200">
              <w:rPr>
                <w:sz w:val="22"/>
              </w:rPr>
              <w:t>.</w:t>
            </w:r>
          </w:p>
          <w:p w14:paraId="5D86C601" w14:textId="2F2C89E7" w:rsidR="00972285" w:rsidRDefault="00331D29"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9C1428">
              <w:rPr>
                <w:sz w:val="22"/>
              </w:rPr>
              <w:t xml:space="preserve">603 CMR 53.00; </w:t>
            </w:r>
            <w:r w:rsidR="00CE19B1" w:rsidRPr="009C1428">
              <w:rPr>
                <w:sz w:val="22"/>
              </w:rPr>
              <w:t>603 CMR 26.08</w:t>
            </w:r>
            <w:r w:rsidRPr="009C1428">
              <w:rPr>
                <w:sz w:val="22"/>
              </w:rPr>
              <w:t>,</w:t>
            </w:r>
          </w:p>
          <w:p w14:paraId="56A0A89B" w14:textId="3D9D933A" w:rsidR="00972285" w:rsidRDefault="00331D29"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9C1428">
              <w:rPr>
                <w:sz w:val="22"/>
              </w:rPr>
              <w:t>as amended by Chapter 199</w:t>
            </w:r>
          </w:p>
          <w:p w14:paraId="3A791133" w14:textId="077B8030" w:rsidR="00CE19B1" w:rsidRDefault="00331D29"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9C1428">
              <w:rPr>
                <w:sz w:val="22"/>
              </w:rPr>
              <w:t>of the Acts of 2011</w:t>
            </w:r>
            <w:r w:rsidR="004F4120">
              <w:rPr>
                <w:sz w:val="22"/>
              </w:rPr>
              <w:t>.</w:t>
            </w:r>
          </w:p>
          <w:p w14:paraId="51959DF4" w14:textId="77777777" w:rsidR="00CE19B1" w:rsidRPr="00F571CE" w:rsidRDefault="00CE19B1"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c>
          <w:tcPr>
            <w:tcW w:w="2880" w:type="dxa"/>
          </w:tcPr>
          <w:p w14:paraId="73D97DF7" w14:textId="77777777" w:rsidR="00CE19B1" w:rsidRPr="00F571CE" w:rsidRDefault="00CE19B1" w:rsidP="00E346E5">
            <w:pPr>
              <w:rPr>
                <w:sz w:val="22"/>
              </w:rPr>
            </w:pPr>
          </w:p>
          <w:p w14:paraId="79C2753F" w14:textId="295A3430" w:rsidR="00CE19B1" w:rsidRDefault="00CE19B1" w:rsidP="00E346E5">
            <w:pPr>
              <w:rPr>
                <w:sz w:val="22"/>
              </w:rPr>
            </w:pPr>
            <w:r>
              <w:rPr>
                <w:sz w:val="22"/>
              </w:rPr>
              <w:t>Document</w:t>
            </w:r>
            <w:r w:rsidR="00674B13">
              <w:rPr>
                <w:sz w:val="22"/>
              </w:rPr>
              <w:t>ation</w:t>
            </w:r>
          </w:p>
          <w:p w14:paraId="3418F04B" w14:textId="77777777" w:rsidR="00CE19B1" w:rsidRDefault="00CE19B1" w:rsidP="00E346E5">
            <w:pPr>
              <w:rPr>
                <w:sz w:val="22"/>
              </w:rPr>
            </w:pPr>
          </w:p>
          <w:p w14:paraId="650E4D1B" w14:textId="69D68182" w:rsidR="008F4566" w:rsidRDefault="008F4566" w:rsidP="00E346E5">
            <w:pPr>
              <w:rPr>
                <w:sz w:val="22"/>
              </w:rPr>
            </w:pPr>
            <w:r>
              <w:rPr>
                <w:sz w:val="22"/>
              </w:rPr>
              <w:t>Student Records</w:t>
            </w:r>
          </w:p>
          <w:p w14:paraId="4FBE70EB" w14:textId="77777777" w:rsidR="008F4566" w:rsidRDefault="008F4566" w:rsidP="00E346E5">
            <w:pPr>
              <w:rPr>
                <w:sz w:val="22"/>
              </w:rPr>
            </w:pPr>
          </w:p>
          <w:p w14:paraId="3BC73135" w14:textId="70B0F546" w:rsidR="00CE19B1" w:rsidRPr="00F571CE" w:rsidRDefault="00CE19B1" w:rsidP="00E346E5">
            <w:pPr>
              <w:rPr>
                <w:sz w:val="22"/>
              </w:rPr>
            </w:pPr>
            <w:r>
              <w:rPr>
                <w:sz w:val="22"/>
              </w:rPr>
              <w:t>Interviews</w:t>
            </w:r>
          </w:p>
        </w:tc>
      </w:tr>
      <w:tr w:rsidR="00CE19B1" w:rsidRPr="00F571CE" w14:paraId="5F1986F8" w14:textId="77777777" w:rsidTr="00041A92">
        <w:tc>
          <w:tcPr>
            <w:tcW w:w="1584" w:type="dxa"/>
          </w:tcPr>
          <w:p w14:paraId="13DFD314" w14:textId="77777777" w:rsidR="00CE19B1" w:rsidRPr="00F571CE" w:rsidRDefault="00CE19B1"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0CB153D3" w14:textId="1FD0DCEA" w:rsidR="00CE19B1" w:rsidRPr="00F571CE" w:rsidRDefault="00B50BF3"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w:t>
            </w:r>
            <w:r w:rsidR="00CE19B1" w:rsidRPr="00F571CE">
              <w:rPr>
                <w:sz w:val="22"/>
              </w:rPr>
              <w:t>CR 10B</w:t>
            </w:r>
          </w:p>
          <w:p w14:paraId="09E989EA" w14:textId="77777777" w:rsidR="00CE19B1" w:rsidRPr="00F571CE" w:rsidRDefault="00CE19B1"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9072" w:type="dxa"/>
          </w:tcPr>
          <w:p w14:paraId="5F5C9BB1" w14:textId="77777777" w:rsidR="00CE19B1" w:rsidRPr="00F571CE" w:rsidRDefault="00CE19B1"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7ECDAC4A" w14:textId="266DCE50" w:rsidR="00CE19B1" w:rsidRDefault="00CE19B1" w:rsidP="00E346E5">
            <w:pPr>
              <w:tabs>
                <w:tab w:val="left" w:pos="3312"/>
              </w:tabs>
              <w:rPr>
                <w:b/>
                <w:sz w:val="22"/>
                <w:szCs w:val="22"/>
              </w:rPr>
            </w:pPr>
            <w:r w:rsidRPr="00F571CE">
              <w:rPr>
                <w:b/>
                <w:sz w:val="22"/>
                <w:szCs w:val="22"/>
              </w:rPr>
              <w:t>Bullying Prevention</w:t>
            </w:r>
            <w:r w:rsidR="00D408A7">
              <w:rPr>
                <w:b/>
                <w:sz w:val="22"/>
                <w:szCs w:val="22"/>
              </w:rPr>
              <w:t xml:space="preserve"> and Intervention</w:t>
            </w:r>
          </w:p>
          <w:p w14:paraId="5D90A602" w14:textId="7E1DCB4D" w:rsidR="00674B13" w:rsidRPr="00F571CE" w:rsidRDefault="00674B13" w:rsidP="00E346E5">
            <w:pPr>
              <w:tabs>
                <w:tab w:val="left" w:pos="3312"/>
              </w:tabs>
              <w:rPr>
                <w:b/>
                <w:sz w:val="22"/>
                <w:szCs w:val="22"/>
              </w:rPr>
            </w:pPr>
          </w:p>
          <w:p w14:paraId="33578EAA" w14:textId="08DD2B6F" w:rsidR="00CE19B1" w:rsidRPr="00F571CE" w:rsidRDefault="00CE19B1" w:rsidP="00E346E5">
            <w:pPr>
              <w:numPr>
                <w:ilvl w:val="0"/>
                <w:numId w:val="21"/>
              </w:numPr>
              <w:tabs>
                <w:tab w:val="left" w:pos="3312"/>
              </w:tabs>
              <w:rPr>
                <w:sz w:val="22"/>
                <w:szCs w:val="22"/>
              </w:rPr>
            </w:pPr>
            <w:r>
              <w:rPr>
                <w:sz w:val="22"/>
                <w:szCs w:val="22"/>
              </w:rPr>
              <w:t xml:space="preserve">The collaborative must update </w:t>
            </w:r>
            <w:r w:rsidR="00331D29">
              <w:rPr>
                <w:sz w:val="22"/>
                <w:szCs w:val="22"/>
              </w:rPr>
              <w:t>collaborative and program</w:t>
            </w:r>
            <w:r w:rsidR="00331D29" w:rsidRPr="00F571CE">
              <w:rPr>
                <w:sz w:val="22"/>
                <w:szCs w:val="22"/>
              </w:rPr>
              <w:t xml:space="preserve"> </w:t>
            </w:r>
            <w:r w:rsidRPr="00F571CE">
              <w:rPr>
                <w:sz w:val="22"/>
                <w:szCs w:val="22"/>
              </w:rPr>
              <w:t>handbooks to co</w:t>
            </w:r>
            <w:r>
              <w:rPr>
                <w:sz w:val="22"/>
                <w:szCs w:val="22"/>
              </w:rPr>
              <w:t xml:space="preserve">nform to </w:t>
            </w:r>
            <w:r w:rsidR="00331D29">
              <w:rPr>
                <w:sz w:val="22"/>
                <w:szCs w:val="22"/>
              </w:rPr>
              <w:t xml:space="preserve">its </w:t>
            </w:r>
            <w:r>
              <w:rPr>
                <w:sz w:val="22"/>
                <w:szCs w:val="22"/>
              </w:rPr>
              <w:t xml:space="preserve">updated amended </w:t>
            </w:r>
            <w:r w:rsidRPr="00F571CE">
              <w:rPr>
                <w:sz w:val="22"/>
                <w:szCs w:val="22"/>
              </w:rPr>
              <w:t>Bullying Prevention and</w:t>
            </w:r>
            <w:r>
              <w:rPr>
                <w:sz w:val="22"/>
                <w:szCs w:val="22"/>
              </w:rPr>
              <w:t xml:space="preserve"> Intervention Plan (Plan). The c</w:t>
            </w:r>
            <w:r w:rsidRPr="00F571CE">
              <w:rPr>
                <w:sz w:val="22"/>
                <w:szCs w:val="22"/>
              </w:rPr>
              <w:t xml:space="preserve">ollaborative handbook (and </w:t>
            </w:r>
            <w:r w:rsidR="00015D2F">
              <w:rPr>
                <w:sz w:val="22"/>
                <w:szCs w:val="22"/>
              </w:rPr>
              <w:t xml:space="preserve">local </w:t>
            </w:r>
            <w:r w:rsidRPr="00F571CE">
              <w:rPr>
                <w:sz w:val="22"/>
                <w:szCs w:val="22"/>
              </w:rPr>
              <w:t>updated Plan) must be consistent with the amendment</w:t>
            </w:r>
            <w:r>
              <w:rPr>
                <w:sz w:val="22"/>
                <w:szCs w:val="22"/>
              </w:rPr>
              <w:t>s</w:t>
            </w:r>
            <w:r w:rsidRPr="00F571CE">
              <w:rPr>
                <w:sz w:val="22"/>
                <w:szCs w:val="22"/>
              </w:rPr>
              <w:t xml:space="preserve"> to the Massachusetts anti-bullying law, which became effective July 1, 2013. The amendments extend protections to students who are bullied by a member of the </w:t>
            </w:r>
            <w:r w:rsidR="00331D29">
              <w:rPr>
                <w:sz w:val="22"/>
                <w:szCs w:val="22"/>
              </w:rPr>
              <w:t xml:space="preserve">collaborative/school </w:t>
            </w:r>
            <w:r w:rsidRPr="00F571CE">
              <w:rPr>
                <w:sz w:val="22"/>
                <w:szCs w:val="22"/>
              </w:rPr>
              <w:t xml:space="preserve">staff. As defined by </w:t>
            </w:r>
            <w:r w:rsidR="00D24ACD">
              <w:rPr>
                <w:sz w:val="22"/>
                <w:szCs w:val="22"/>
              </w:rPr>
              <w:t>M.</w:t>
            </w:r>
            <w:r w:rsidRPr="00F571CE">
              <w:rPr>
                <w:sz w:val="22"/>
                <w:szCs w:val="22"/>
              </w:rPr>
              <w:t>G.L.</w:t>
            </w:r>
            <w:r w:rsidR="00D24ACD">
              <w:rPr>
                <w:sz w:val="22"/>
                <w:szCs w:val="22"/>
              </w:rPr>
              <w:t xml:space="preserve"> </w:t>
            </w:r>
            <w:r w:rsidRPr="00F571CE">
              <w:rPr>
                <w:sz w:val="22"/>
                <w:szCs w:val="22"/>
              </w:rPr>
              <w:t>c. 71,</w:t>
            </w:r>
            <w:r>
              <w:rPr>
                <w:sz w:val="22"/>
                <w:szCs w:val="22"/>
              </w:rPr>
              <w:t xml:space="preserve"> </w:t>
            </w:r>
            <w:r w:rsidR="00D24ACD">
              <w:rPr>
                <w:sz w:val="22"/>
              </w:rPr>
              <w:t xml:space="preserve"> §</w:t>
            </w:r>
            <w:r w:rsidRPr="00F571CE">
              <w:rPr>
                <w:sz w:val="22"/>
                <w:szCs w:val="22"/>
              </w:rPr>
              <w:t xml:space="preserve"> 37</w:t>
            </w:r>
            <w:r w:rsidR="00D24ACD">
              <w:rPr>
                <w:sz w:val="22"/>
                <w:szCs w:val="22"/>
              </w:rPr>
              <w:t>O</w:t>
            </w:r>
            <w:r w:rsidRPr="00F571CE">
              <w:rPr>
                <w:sz w:val="22"/>
                <w:szCs w:val="22"/>
              </w:rPr>
              <w:t>, as amended, a member of the</w:t>
            </w:r>
            <w:r w:rsidR="00331D29">
              <w:rPr>
                <w:sz w:val="22"/>
                <w:szCs w:val="22"/>
              </w:rPr>
              <w:t xml:space="preserve"> collaborative/schoo</w:t>
            </w:r>
            <w:r w:rsidRPr="00F571CE">
              <w:rPr>
                <w:sz w:val="22"/>
                <w:szCs w:val="22"/>
              </w:rPr>
              <w:t>l staff includes, but is not limited to</w:t>
            </w:r>
            <w:r>
              <w:rPr>
                <w:sz w:val="22"/>
                <w:szCs w:val="22"/>
              </w:rPr>
              <w:t>,</w:t>
            </w:r>
            <w:r w:rsidRPr="00F571CE">
              <w:rPr>
                <w:sz w:val="22"/>
                <w:szCs w:val="22"/>
              </w:rPr>
              <w:t xml:space="preserve"> a</w:t>
            </w:r>
            <w:r>
              <w:rPr>
                <w:sz w:val="22"/>
                <w:szCs w:val="22"/>
              </w:rPr>
              <w:t>n</w:t>
            </w:r>
            <w:r w:rsidRPr="00F571CE">
              <w:rPr>
                <w:sz w:val="22"/>
                <w:szCs w:val="22"/>
              </w:rPr>
              <w:t xml:space="preserve"> “educator, administrator, school nurse, cafeteria worker, custodian, bus driver, athletic coach, advisor to an extracurricular acti</w:t>
            </w:r>
            <w:r>
              <w:rPr>
                <w:sz w:val="22"/>
                <w:szCs w:val="22"/>
              </w:rPr>
              <w:t>vity or paraprofessional.” The c</w:t>
            </w:r>
            <w:r w:rsidRPr="00F571CE">
              <w:rPr>
                <w:sz w:val="22"/>
                <w:szCs w:val="22"/>
              </w:rPr>
              <w:t>ollaborative handbook must make clear that a member of the staff may be named the “aggressor” or “perpetrator” in a bullying report.</w:t>
            </w:r>
          </w:p>
          <w:p w14:paraId="4108EC4B" w14:textId="27D7EBF6" w:rsidR="00CE19B1" w:rsidRPr="00F571CE" w:rsidRDefault="00CE19B1" w:rsidP="00E346E5">
            <w:pPr>
              <w:numPr>
                <w:ilvl w:val="0"/>
                <w:numId w:val="21"/>
              </w:numPr>
              <w:tabs>
                <w:tab w:val="left" w:pos="3312"/>
              </w:tabs>
              <w:rPr>
                <w:sz w:val="22"/>
                <w:szCs w:val="22"/>
              </w:rPr>
            </w:pPr>
            <w:r w:rsidRPr="00F571CE">
              <w:rPr>
                <w:sz w:val="22"/>
                <w:szCs w:val="22"/>
              </w:rPr>
              <w:t xml:space="preserve">Collaborative </w:t>
            </w:r>
            <w:r w:rsidR="00331D29">
              <w:rPr>
                <w:sz w:val="22"/>
                <w:szCs w:val="22"/>
              </w:rPr>
              <w:t xml:space="preserve">and program </w:t>
            </w:r>
            <w:r w:rsidRPr="00F571CE">
              <w:rPr>
                <w:sz w:val="22"/>
                <w:szCs w:val="22"/>
              </w:rPr>
              <w:t>employee handbooks must contain relevant sections of the</w:t>
            </w:r>
            <w:r w:rsidR="009C1428">
              <w:rPr>
                <w:sz w:val="22"/>
                <w:szCs w:val="22"/>
              </w:rPr>
              <w:t xml:space="preserve"> </w:t>
            </w:r>
            <w:r w:rsidR="00015D2F">
              <w:rPr>
                <w:sz w:val="22"/>
                <w:szCs w:val="22"/>
              </w:rPr>
              <w:t xml:space="preserve">amended local </w:t>
            </w:r>
            <w:r w:rsidRPr="00F571CE">
              <w:rPr>
                <w:sz w:val="22"/>
                <w:szCs w:val="22"/>
              </w:rPr>
              <w:t>Plan relating to the duties of faculty and staff</w:t>
            </w:r>
            <w:r w:rsidR="00331D29">
              <w:rPr>
                <w:sz w:val="22"/>
                <w:szCs w:val="22"/>
              </w:rPr>
              <w:t xml:space="preserve"> and relevant sections </w:t>
            </w:r>
            <w:r w:rsidR="00015D2F">
              <w:rPr>
                <w:sz w:val="22"/>
                <w:szCs w:val="22"/>
              </w:rPr>
              <w:t xml:space="preserve">of the local Plan </w:t>
            </w:r>
            <w:r w:rsidR="00331D29">
              <w:rPr>
                <w:sz w:val="22"/>
                <w:szCs w:val="22"/>
              </w:rPr>
              <w:t>addressing the bullying of a student by a staff member</w:t>
            </w:r>
            <w:r w:rsidRPr="00F571CE">
              <w:rPr>
                <w:sz w:val="22"/>
                <w:szCs w:val="22"/>
              </w:rPr>
              <w:t>.</w:t>
            </w:r>
          </w:p>
          <w:p w14:paraId="0E5DDF9A" w14:textId="5CAD0D90" w:rsidR="00CE19B1" w:rsidRPr="00F571CE" w:rsidRDefault="00CE19B1" w:rsidP="00E346E5">
            <w:pPr>
              <w:numPr>
                <w:ilvl w:val="0"/>
                <w:numId w:val="21"/>
              </w:numPr>
              <w:tabs>
                <w:tab w:val="left" w:pos="3312"/>
              </w:tabs>
              <w:rPr>
                <w:sz w:val="22"/>
                <w:szCs w:val="22"/>
              </w:rPr>
            </w:pPr>
            <w:r>
              <w:rPr>
                <w:sz w:val="22"/>
                <w:szCs w:val="22"/>
              </w:rPr>
              <w:t>Each year the c</w:t>
            </w:r>
            <w:r w:rsidRPr="00F571CE">
              <w:rPr>
                <w:sz w:val="22"/>
                <w:szCs w:val="22"/>
              </w:rPr>
              <w:t xml:space="preserve">ollaborative </w:t>
            </w:r>
            <w:r w:rsidR="00331D29">
              <w:rPr>
                <w:sz w:val="22"/>
                <w:szCs w:val="22"/>
              </w:rPr>
              <w:t xml:space="preserve">and collaborative programs </w:t>
            </w:r>
            <w:r w:rsidRPr="00F571CE">
              <w:rPr>
                <w:sz w:val="22"/>
                <w:szCs w:val="22"/>
              </w:rPr>
              <w:t>must give parents and guardians annual written notice of the student-related sections of the local Plan.</w:t>
            </w:r>
          </w:p>
          <w:p w14:paraId="4257CF11" w14:textId="240879AB" w:rsidR="00CE19B1" w:rsidRPr="00F571CE" w:rsidRDefault="00CE19B1" w:rsidP="00E346E5">
            <w:pPr>
              <w:numPr>
                <w:ilvl w:val="0"/>
                <w:numId w:val="21"/>
              </w:numPr>
              <w:tabs>
                <w:tab w:val="left" w:pos="3312"/>
              </w:tabs>
              <w:rPr>
                <w:sz w:val="22"/>
                <w:szCs w:val="22"/>
              </w:rPr>
            </w:pPr>
            <w:r>
              <w:rPr>
                <w:sz w:val="22"/>
                <w:szCs w:val="22"/>
              </w:rPr>
              <w:t>Each year the c</w:t>
            </w:r>
            <w:r w:rsidRPr="00F571CE">
              <w:rPr>
                <w:sz w:val="22"/>
                <w:szCs w:val="22"/>
              </w:rPr>
              <w:t xml:space="preserve">ollaborative </w:t>
            </w:r>
            <w:r w:rsidR="00331D29">
              <w:rPr>
                <w:sz w:val="22"/>
                <w:szCs w:val="22"/>
              </w:rPr>
              <w:t xml:space="preserve">and collaborative programs </w:t>
            </w:r>
            <w:r w:rsidRPr="00F571CE">
              <w:rPr>
                <w:sz w:val="22"/>
                <w:szCs w:val="22"/>
              </w:rPr>
              <w:t xml:space="preserve">must provide all staff with annual written notice of the </w:t>
            </w:r>
            <w:r w:rsidR="006F6C1B">
              <w:rPr>
                <w:sz w:val="22"/>
                <w:szCs w:val="22"/>
              </w:rPr>
              <w:t xml:space="preserve">local </w:t>
            </w:r>
            <w:r w:rsidRPr="00F571CE">
              <w:rPr>
                <w:sz w:val="22"/>
                <w:szCs w:val="22"/>
              </w:rPr>
              <w:t>Plan.</w:t>
            </w:r>
          </w:p>
          <w:p w14:paraId="3DAF9AE3" w14:textId="1A3780A7" w:rsidR="00CE19B1" w:rsidRDefault="00CE19B1" w:rsidP="00E346E5">
            <w:pPr>
              <w:numPr>
                <w:ilvl w:val="0"/>
                <w:numId w:val="21"/>
              </w:numPr>
              <w:tabs>
                <w:tab w:val="left" w:pos="3312"/>
              </w:tabs>
              <w:rPr>
                <w:sz w:val="22"/>
                <w:szCs w:val="22"/>
              </w:rPr>
            </w:pPr>
            <w:r>
              <w:rPr>
                <w:sz w:val="22"/>
                <w:szCs w:val="22"/>
              </w:rPr>
              <w:t xml:space="preserve">The collaborative </w:t>
            </w:r>
            <w:r w:rsidR="004875C2">
              <w:rPr>
                <w:sz w:val="22"/>
                <w:szCs w:val="22"/>
              </w:rPr>
              <w:t xml:space="preserve">and collaborative programs </w:t>
            </w:r>
            <w:r>
              <w:rPr>
                <w:sz w:val="22"/>
                <w:szCs w:val="22"/>
              </w:rPr>
              <w:t>must implement</w:t>
            </w:r>
            <w:r w:rsidRPr="00F571CE">
              <w:rPr>
                <w:sz w:val="22"/>
                <w:szCs w:val="22"/>
              </w:rPr>
              <w:t xml:space="preserve"> professional development for all staff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w:t>
            </w:r>
            <w:r>
              <w:rPr>
                <w:sz w:val="22"/>
                <w:szCs w:val="22"/>
              </w:rPr>
              <w:t xml:space="preserve">ing in the school environment; </w:t>
            </w:r>
            <w:r w:rsidRPr="00F571CE">
              <w:rPr>
                <w:sz w:val="22"/>
                <w:szCs w:val="22"/>
              </w:rPr>
              <w:t>information on the incidence and nature of cyber-bullying; and internet safety issues as they relate to cyber-bullying.</w:t>
            </w:r>
          </w:p>
          <w:p w14:paraId="5E4F47B4" w14:textId="77777777" w:rsidR="003B636F" w:rsidRDefault="003B636F" w:rsidP="00BC6D90">
            <w:pPr>
              <w:tabs>
                <w:tab w:val="left" w:pos="3312"/>
              </w:tabs>
              <w:ind w:left="540"/>
              <w:rPr>
                <w:sz w:val="22"/>
                <w:szCs w:val="22"/>
              </w:rPr>
            </w:pPr>
          </w:p>
          <w:p w14:paraId="5E1A48AC" w14:textId="3162E459" w:rsidR="001E7200" w:rsidRDefault="001E7200" w:rsidP="00BC6D90">
            <w:pPr>
              <w:tabs>
                <w:tab w:val="left" w:pos="3312"/>
              </w:tabs>
              <w:ind w:left="540"/>
              <w:rPr>
                <w:sz w:val="22"/>
                <w:szCs w:val="22"/>
              </w:rPr>
            </w:pPr>
          </w:p>
          <w:p w14:paraId="39DEF975" w14:textId="77777777" w:rsidR="001E7200" w:rsidRPr="00F571CE" w:rsidRDefault="001E7200" w:rsidP="00BC6D90">
            <w:pPr>
              <w:tabs>
                <w:tab w:val="left" w:pos="3312"/>
              </w:tabs>
              <w:ind w:left="540"/>
              <w:rPr>
                <w:sz w:val="22"/>
                <w:szCs w:val="22"/>
              </w:rPr>
            </w:pPr>
          </w:p>
          <w:p w14:paraId="14D5DCE5" w14:textId="144445D4" w:rsidR="00CE19B1" w:rsidRPr="001E7200" w:rsidRDefault="003B636F" w:rsidP="00E346E5">
            <w:pPr>
              <w:tabs>
                <w:tab w:val="left" w:pos="3312"/>
              </w:tabs>
              <w:rPr>
                <w:b/>
                <w:bCs/>
                <w:sz w:val="22"/>
                <w:szCs w:val="22"/>
              </w:rPr>
            </w:pPr>
            <w:r w:rsidRPr="001E7200">
              <w:rPr>
                <w:b/>
                <w:bCs/>
                <w:sz w:val="22"/>
                <w:szCs w:val="22"/>
              </w:rPr>
              <w:lastRenderedPageBreak/>
              <w:t>State Requirements</w:t>
            </w:r>
          </w:p>
          <w:p w14:paraId="4B82290E" w14:textId="77777777" w:rsidR="001E7200" w:rsidRDefault="00CE19B1" w:rsidP="009D1791">
            <w:pPr>
              <w:tabs>
                <w:tab w:val="left" w:pos="3312"/>
              </w:tabs>
              <w:rPr>
                <w:sz w:val="22"/>
                <w:szCs w:val="22"/>
              </w:rPr>
            </w:pPr>
            <w:r w:rsidRPr="00F571CE">
              <w:rPr>
                <w:sz w:val="22"/>
                <w:szCs w:val="22"/>
              </w:rPr>
              <w:t>M.G.L.</w:t>
            </w:r>
            <w:r w:rsidR="009C1428">
              <w:rPr>
                <w:sz w:val="22"/>
                <w:szCs w:val="22"/>
              </w:rPr>
              <w:t xml:space="preserve"> </w:t>
            </w:r>
            <w:r w:rsidRPr="00F571CE">
              <w:rPr>
                <w:sz w:val="22"/>
                <w:szCs w:val="22"/>
              </w:rPr>
              <w:t xml:space="preserve">c. 71, </w:t>
            </w:r>
            <w:r w:rsidR="00D24ACD">
              <w:rPr>
                <w:sz w:val="22"/>
              </w:rPr>
              <w:t>§</w:t>
            </w:r>
            <w:r w:rsidRPr="00F571CE">
              <w:rPr>
                <w:sz w:val="22"/>
                <w:szCs w:val="22"/>
              </w:rPr>
              <w:t xml:space="preserve"> 37H, as amended by Chapter 92</w:t>
            </w:r>
          </w:p>
          <w:p w14:paraId="48ABC21E" w14:textId="77777777" w:rsidR="001E7200" w:rsidRDefault="00CE19B1" w:rsidP="009D1791">
            <w:pPr>
              <w:tabs>
                <w:tab w:val="left" w:pos="3312"/>
              </w:tabs>
              <w:rPr>
                <w:sz w:val="22"/>
                <w:szCs w:val="22"/>
              </w:rPr>
            </w:pPr>
            <w:r w:rsidRPr="00F571CE">
              <w:rPr>
                <w:sz w:val="22"/>
                <w:szCs w:val="22"/>
              </w:rPr>
              <w:t>of the Acts of 2010 and as amended by</w:t>
            </w:r>
          </w:p>
          <w:p w14:paraId="2A392703" w14:textId="77777777" w:rsidR="001E7200" w:rsidRDefault="00CE19B1" w:rsidP="009D1791">
            <w:pPr>
              <w:tabs>
                <w:tab w:val="left" w:pos="3312"/>
              </w:tabs>
              <w:rPr>
                <w:sz w:val="22"/>
                <w:szCs w:val="22"/>
              </w:rPr>
            </w:pPr>
            <w:r w:rsidRPr="00F571CE">
              <w:rPr>
                <w:sz w:val="22"/>
                <w:szCs w:val="22"/>
              </w:rPr>
              <w:t>sections 72-74 of Chapter 38 of the Acts of 2013</w:t>
            </w:r>
            <w:r w:rsidR="00325169">
              <w:rPr>
                <w:sz w:val="22"/>
                <w:szCs w:val="22"/>
              </w:rPr>
              <w:t>,</w:t>
            </w:r>
          </w:p>
          <w:p w14:paraId="5AE62DBF" w14:textId="6D9A548F" w:rsidR="00CE19B1" w:rsidRPr="00093198" w:rsidRDefault="00CE19B1" w:rsidP="009D1791">
            <w:pPr>
              <w:tabs>
                <w:tab w:val="left" w:pos="3312"/>
              </w:tabs>
              <w:rPr>
                <w:sz w:val="22"/>
                <w:szCs w:val="22"/>
              </w:rPr>
            </w:pPr>
            <w:r w:rsidRPr="00F571CE">
              <w:rPr>
                <w:sz w:val="22"/>
                <w:szCs w:val="22"/>
              </w:rPr>
              <w:t>M.G.L.</w:t>
            </w:r>
            <w:r w:rsidR="00D408A7">
              <w:rPr>
                <w:sz w:val="22"/>
                <w:szCs w:val="22"/>
              </w:rPr>
              <w:t xml:space="preserve"> </w:t>
            </w:r>
            <w:r w:rsidRPr="00F571CE">
              <w:rPr>
                <w:sz w:val="22"/>
                <w:szCs w:val="22"/>
              </w:rPr>
              <w:t xml:space="preserve">c. 71, </w:t>
            </w:r>
            <w:r w:rsidR="00D24ACD">
              <w:rPr>
                <w:sz w:val="22"/>
              </w:rPr>
              <w:t>§</w:t>
            </w:r>
            <w:r w:rsidR="000F4915">
              <w:rPr>
                <w:sz w:val="22"/>
              </w:rPr>
              <w:t xml:space="preserve"> </w:t>
            </w:r>
            <w:r w:rsidRPr="00F571CE">
              <w:rPr>
                <w:sz w:val="22"/>
                <w:szCs w:val="22"/>
              </w:rPr>
              <w:t>37O.</w:t>
            </w:r>
          </w:p>
          <w:p w14:paraId="4B75DF43" w14:textId="77777777" w:rsidR="00CE19B1" w:rsidRPr="00F571CE" w:rsidRDefault="00CE19B1"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c>
          <w:tcPr>
            <w:tcW w:w="2880" w:type="dxa"/>
          </w:tcPr>
          <w:p w14:paraId="0402F63E" w14:textId="77777777" w:rsidR="00CE19B1" w:rsidRDefault="00CE19B1" w:rsidP="00E346E5">
            <w:pPr>
              <w:tabs>
                <w:tab w:val="left" w:pos="3312"/>
              </w:tabs>
              <w:rPr>
                <w:sz w:val="22"/>
                <w:szCs w:val="22"/>
              </w:rPr>
            </w:pPr>
          </w:p>
          <w:p w14:paraId="00AD6764" w14:textId="05F86CAD" w:rsidR="00CE19B1" w:rsidRDefault="00CE19B1" w:rsidP="00E346E5">
            <w:pPr>
              <w:tabs>
                <w:tab w:val="left" w:pos="3312"/>
              </w:tabs>
              <w:rPr>
                <w:sz w:val="22"/>
                <w:szCs w:val="22"/>
              </w:rPr>
            </w:pPr>
            <w:r>
              <w:rPr>
                <w:sz w:val="22"/>
                <w:szCs w:val="22"/>
              </w:rPr>
              <w:t>Document</w:t>
            </w:r>
            <w:r w:rsidR="00674B13">
              <w:rPr>
                <w:sz w:val="22"/>
                <w:szCs w:val="22"/>
              </w:rPr>
              <w:t>ation</w:t>
            </w:r>
          </w:p>
          <w:p w14:paraId="17642A04" w14:textId="77777777" w:rsidR="00CE19B1" w:rsidRDefault="00CE19B1" w:rsidP="00E346E5">
            <w:pPr>
              <w:tabs>
                <w:tab w:val="left" w:pos="3312"/>
              </w:tabs>
              <w:rPr>
                <w:sz w:val="22"/>
                <w:szCs w:val="22"/>
              </w:rPr>
            </w:pPr>
          </w:p>
          <w:p w14:paraId="7DF6C414" w14:textId="6D79C905" w:rsidR="008F4566" w:rsidRDefault="008F4566" w:rsidP="00E346E5">
            <w:pPr>
              <w:tabs>
                <w:tab w:val="left" w:pos="3312"/>
              </w:tabs>
              <w:rPr>
                <w:sz w:val="22"/>
                <w:szCs w:val="22"/>
              </w:rPr>
            </w:pPr>
            <w:r>
              <w:rPr>
                <w:sz w:val="22"/>
                <w:szCs w:val="22"/>
              </w:rPr>
              <w:t>Student Records</w:t>
            </w:r>
          </w:p>
          <w:p w14:paraId="1F81A842" w14:textId="77777777" w:rsidR="008F4566" w:rsidRDefault="008F4566" w:rsidP="00E346E5">
            <w:pPr>
              <w:tabs>
                <w:tab w:val="left" w:pos="3312"/>
              </w:tabs>
              <w:rPr>
                <w:sz w:val="22"/>
                <w:szCs w:val="22"/>
              </w:rPr>
            </w:pPr>
          </w:p>
          <w:p w14:paraId="78ACA841" w14:textId="7ECD27ED" w:rsidR="00CE19B1" w:rsidRPr="00F571CE" w:rsidRDefault="00CE19B1" w:rsidP="00E346E5">
            <w:pPr>
              <w:tabs>
                <w:tab w:val="left" w:pos="3312"/>
              </w:tabs>
              <w:rPr>
                <w:sz w:val="22"/>
                <w:szCs w:val="22"/>
              </w:rPr>
            </w:pPr>
            <w:r>
              <w:rPr>
                <w:sz w:val="22"/>
                <w:szCs w:val="22"/>
              </w:rPr>
              <w:t>Interviews</w:t>
            </w:r>
          </w:p>
          <w:p w14:paraId="12BFB1ED" w14:textId="77777777" w:rsidR="00CE19B1" w:rsidRPr="00F571CE" w:rsidRDefault="00CE19B1" w:rsidP="00153F7D">
            <w:pPr>
              <w:tabs>
                <w:tab w:val="left" w:pos="3312"/>
              </w:tabs>
              <w:rPr>
                <w:sz w:val="22"/>
              </w:rPr>
            </w:pPr>
          </w:p>
        </w:tc>
      </w:tr>
      <w:tr w:rsidR="00CE19B1" w:rsidRPr="00F571CE" w14:paraId="502F5842" w14:textId="77777777" w:rsidTr="00041A92">
        <w:tc>
          <w:tcPr>
            <w:tcW w:w="1584" w:type="dxa"/>
          </w:tcPr>
          <w:p w14:paraId="715BC8EF" w14:textId="77777777" w:rsidR="00111AD0" w:rsidRPr="006F6C1B" w:rsidRDefault="00111AD0"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693867CA" w14:textId="1C8D1493" w:rsidR="00CE19B1" w:rsidRPr="006F6C1B" w:rsidRDefault="00B50BF3"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sidRPr="006F6C1B">
              <w:rPr>
                <w:sz w:val="22"/>
              </w:rPr>
              <w:t>C</w:t>
            </w:r>
            <w:r w:rsidR="00CE19B1" w:rsidRPr="006F6C1B">
              <w:rPr>
                <w:sz w:val="22"/>
              </w:rPr>
              <w:t>CR 10C</w:t>
            </w:r>
          </w:p>
        </w:tc>
        <w:tc>
          <w:tcPr>
            <w:tcW w:w="9072" w:type="dxa"/>
          </w:tcPr>
          <w:p w14:paraId="33F2B109" w14:textId="77777777" w:rsidR="00111AD0" w:rsidRPr="006F6C1B" w:rsidRDefault="00111AD0" w:rsidP="000931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007E7B64" w14:textId="545F3E16" w:rsidR="00CE19B1" w:rsidRDefault="00CE19B1" w:rsidP="000931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6C1B">
              <w:rPr>
                <w:b/>
                <w:sz w:val="22"/>
                <w:szCs w:val="22"/>
              </w:rPr>
              <w:t>Student Discipline</w:t>
            </w:r>
          </w:p>
          <w:p w14:paraId="64DDC455" w14:textId="77777777" w:rsidR="00603C04" w:rsidRPr="006F6C1B" w:rsidRDefault="00603C04" w:rsidP="000931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0F506BFF" w14:textId="69434BD4" w:rsidR="00CE19B1" w:rsidRPr="006F6C1B" w:rsidRDefault="00CE19B1" w:rsidP="000931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F6C1B">
              <w:rPr>
                <w:sz w:val="22"/>
                <w:szCs w:val="22"/>
              </w:rPr>
              <w:t>The collaborative executive director and board of directors shall ensure that policies and procedures are in place in public preschool, elementary, and secondary programs under its jurisdiction that meet, at a minimum, the requirements of M.G.L.</w:t>
            </w:r>
            <w:r w:rsidR="00A82E5A" w:rsidRPr="007D7FAA">
              <w:rPr>
                <w:sz w:val="22"/>
                <w:szCs w:val="22"/>
              </w:rPr>
              <w:t xml:space="preserve"> </w:t>
            </w:r>
            <w:r w:rsidRPr="006F6C1B">
              <w:rPr>
                <w:sz w:val="22"/>
                <w:szCs w:val="22"/>
              </w:rPr>
              <w:t xml:space="preserve">c. 71, </w:t>
            </w:r>
            <w:r w:rsidR="00D24ACD" w:rsidRPr="006F6C1B">
              <w:rPr>
                <w:sz w:val="22"/>
              </w:rPr>
              <w:t>§</w:t>
            </w:r>
            <w:r w:rsidRPr="006F6C1B">
              <w:rPr>
                <w:sz w:val="22"/>
                <w:szCs w:val="22"/>
              </w:rPr>
              <w:t xml:space="preserve"> 37H3/4, M.G.L.</w:t>
            </w:r>
            <w:r w:rsidR="00D24ACD" w:rsidRPr="006F6C1B">
              <w:rPr>
                <w:sz w:val="22"/>
                <w:szCs w:val="22"/>
              </w:rPr>
              <w:t xml:space="preserve"> </w:t>
            </w:r>
            <w:r w:rsidRPr="006F6C1B">
              <w:rPr>
                <w:sz w:val="22"/>
                <w:szCs w:val="22"/>
              </w:rPr>
              <w:t xml:space="preserve">c. 76, </w:t>
            </w:r>
            <w:r w:rsidR="00D24ACD" w:rsidRPr="006F6C1B">
              <w:rPr>
                <w:sz w:val="22"/>
              </w:rPr>
              <w:t>§</w:t>
            </w:r>
            <w:r w:rsidRPr="006F6C1B">
              <w:rPr>
                <w:sz w:val="22"/>
                <w:szCs w:val="22"/>
              </w:rPr>
              <w:t xml:space="preserve"> 21, and 603 CMR 53.00. These policies and procedures must address or establish, but are not limited to:</w:t>
            </w:r>
          </w:p>
          <w:p w14:paraId="1B4BBFC0" w14:textId="77777777" w:rsidR="00CE19B1" w:rsidRPr="006F6C1B" w:rsidRDefault="00CE19B1" w:rsidP="00093198">
            <w:pPr>
              <w:pStyle w:val="ListParagraph"/>
              <w:widowControl w:val="0"/>
              <w:numPr>
                <w:ilvl w:val="1"/>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r w:rsidRPr="006F6C1B">
              <w:rPr>
                <w:sz w:val="22"/>
                <w:szCs w:val="22"/>
              </w:rPr>
              <w:t>The notice of suspension and hearing;</w:t>
            </w:r>
          </w:p>
          <w:p w14:paraId="4407EAE0" w14:textId="77777777" w:rsidR="00CE19B1" w:rsidRPr="006F6C1B" w:rsidRDefault="00CE19B1" w:rsidP="00093198">
            <w:pPr>
              <w:pStyle w:val="ListParagraph"/>
              <w:widowControl w:val="0"/>
              <w:numPr>
                <w:ilvl w:val="1"/>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r w:rsidRPr="006F6C1B">
              <w:rPr>
                <w:sz w:val="22"/>
                <w:szCs w:val="22"/>
              </w:rPr>
              <w:t>Procedures for emergency removal;</w:t>
            </w:r>
          </w:p>
          <w:p w14:paraId="7ECA6575" w14:textId="77777777" w:rsidR="00CE19B1" w:rsidRPr="006F6C1B" w:rsidRDefault="00CE19B1" w:rsidP="00093198">
            <w:pPr>
              <w:pStyle w:val="ListParagraph"/>
              <w:widowControl w:val="0"/>
              <w:numPr>
                <w:ilvl w:val="1"/>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r w:rsidRPr="006F6C1B">
              <w:rPr>
                <w:sz w:val="22"/>
                <w:szCs w:val="22"/>
              </w:rPr>
              <w:t>Procedures for principal hearings for both short and long term suspension;</w:t>
            </w:r>
          </w:p>
          <w:p w14:paraId="35A32600" w14:textId="77777777" w:rsidR="00CE19B1" w:rsidRPr="006F6C1B" w:rsidRDefault="00CE19B1" w:rsidP="00093198">
            <w:pPr>
              <w:pStyle w:val="ListParagraph"/>
              <w:widowControl w:val="0"/>
              <w:numPr>
                <w:ilvl w:val="1"/>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r w:rsidRPr="006F6C1B">
              <w:rPr>
                <w:sz w:val="22"/>
                <w:szCs w:val="22"/>
              </w:rPr>
              <w:t>Procedures for in-school suspension;</w:t>
            </w:r>
          </w:p>
          <w:p w14:paraId="4EF5A870" w14:textId="54AAF42C" w:rsidR="00CE19B1" w:rsidRPr="006F6C1B" w:rsidRDefault="00CE19B1" w:rsidP="00093198">
            <w:pPr>
              <w:pStyle w:val="ListParagraph"/>
              <w:widowControl w:val="0"/>
              <w:numPr>
                <w:ilvl w:val="1"/>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r w:rsidRPr="006F6C1B">
              <w:rPr>
                <w:sz w:val="22"/>
                <w:szCs w:val="22"/>
              </w:rPr>
              <w:t>Procedures for executive director hearing;</w:t>
            </w:r>
          </w:p>
          <w:p w14:paraId="414BB3BE" w14:textId="77777777" w:rsidR="00CE19B1" w:rsidRPr="006F6C1B" w:rsidRDefault="00CE19B1" w:rsidP="00093198">
            <w:pPr>
              <w:pStyle w:val="ListParagraph"/>
              <w:widowControl w:val="0"/>
              <w:numPr>
                <w:ilvl w:val="1"/>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r w:rsidRPr="006F6C1B">
              <w:rPr>
                <w:sz w:val="22"/>
                <w:szCs w:val="22"/>
              </w:rPr>
              <w:t>Procedures for education services and academic progress (School-wide Education Service Plan).</w:t>
            </w:r>
          </w:p>
          <w:p w14:paraId="103B5ED0" w14:textId="77777777" w:rsidR="00CE19B1" w:rsidRPr="006F6C1B" w:rsidRDefault="00CE19B1" w:rsidP="00093198">
            <w:pPr>
              <w:pStyle w:val="ListParagraph"/>
              <w:widowControl w:val="0"/>
              <w:numPr>
                <w:ilvl w:val="1"/>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r w:rsidRPr="006F6C1B">
              <w:rPr>
                <w:sz w:val="22"/>
                <w:szCs w:val="22"/>
              </w:rPr>
              <w:t>A system for periodic review of discipline data by special populations.</w:t>
            </w:r>
          </w:p>
          <w:p w14:paraId="50B0FC6C" w14:textId="77777777" w:rsidR="00CE19B1" w:rsidRPr="006F6C1B" w:rsidRDefault="00CE19B1" w:rsidP="00093198">
            <w:pPr>
              <w:pStyle w:val="ListParagraph"/>
              <w:widowControl w:val="0"/>
              <w:numPr>
                <w:ilvl w:val="1"/>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r w:rsidRPr="006F6C1B">
              <w:rPr>
                <w:sz w:val="22"/>
                <w:szCs w:val="22"/>
              </w:rPr>
              <w:t>Alternatives to suspension.</w:t>
            </w:r>
          </w:p>
          <w:p w14:paraId="30D0912E" w14:textId="227EB7B5" w:rsidR="00CE19B1" w:rsidRDefault="00CE19B1" w:rsidP="00093198">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p>
          <w:p w14:paraId="725A6322" w14:textId="41288AFB" w:rsidR="003B636F" w:rsidRPr="001E7200" w:rsidRDefault="003B636F" w:rsidP="00BC6D9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1E7200">
              <w:rPr>
                <w:b/>
                <w:bCs/>
                <w:sz w:val="22"/>
                <w:szCs w:val="22"/>
              </w:rPr>
              <w:t>State Requirements</w:t>
            </w:r>
          </w:p>
          <w:p w14:paraId="3E41C4EA" w14:textId="412578F9" w:rsidR="00603C04" w:rsidRDefault="00CE19B1" w:rsidP="00D24A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F6C1B">
              <w:rPr>
                <w:sz w:val="22"/>
                <w:szCs w:val="22"/>
              </w:rPr>
              <w:t>M.G.L.</w:t>
            </w:r>
            <w:r w:rsidR="009C1428">
              <w:rPr>
                <w:sz w:val="22"/>
                <w:szCs w:val="22"/>
              </w:rPr>
              <w:t xml:space="preserve"> </w:t>
            </w:r>
            <w:r w:rsidRPr="006F6C1B">
              <w:rPr>
                <w:sz w:val="22"/>
                <w:szCs w:val="22"/>
              </w:rPr>
              <w:t>c. 71,</w:t>
            </w:r>
            <w:r w:rsidR="00D24ACD" w:rsidRPr="006F6C1B">
              <w:rPr>
                <w:sz w:val="22"/>
              </w:rPr>
              <w:t xml:space="preserve"> § </w:t>
            </w:r>
            <w:r w:rsidRPr="006F6C1B">
              <w:rPr>
                <w:sz w:val="22"/>
                <w:szCs w:val="22"/>
              </w:rPr>
              <w:t>37H</w:t>
            </w:r>
            <w:r w:rsidR="000F4915">
              <w:rPr>
                <w:sz w:val="22"/>
                <w:szCs w:val="22"/>
              </w:rPr>
              <w:t xml:space="preserve"> </w:t>
            </w:r>
            <w:r w:rsidRPr="006F6C1B">
              <w:rPr>
                <w:sz w:val="22"/>
                <w:szCs w:val="22"/>
              </w:rPr>
              <w:t>3/4, M.G.L.</w:t>
            </w:r>
            <w:r w:rsidR="00D24ACD" w:rsidRPr="006F6C1B">
              <w:rPr>
                <w:sz w:val="22"/>
                <w:szCs w:val="22"/>
              </w:rPr>
              <w:t xml:space="preserve"> </w:t>
            </w:r>
            <w:r w:rsidRPr="006F6C1B">
              <w:rPr>
                <w:sz w:val="22"/>
                <w:szCs w:val="22"/>
              </w:rPr>
              <w:t xml:space="preserve">c. 76, </w:t>
            </w:r>
            <w:r w:rsidR="00D24ACD" w:rsidRPr="006F6C1B">
              <w:rPr>
                <w:sz w:val="22"/>
              </w:rPr>
              <w:t>§</w:t>
            </w:r>
            <w:r w:rsidRPr="006F6C1B">
              <w:rPr>
                <w:sz w:val="22"/>
                <w:szCs w:val="22"/>
              </w:rPr>
              <w:t xml:space="preserve"> 21, and 603 CMR 53.00</w:t>
            </w:r>
          </w:p>
          <w:p w14:paraId="4C5E524C" w14:textId="3CF2DCC3" w:rsidR="00CE19B1" w:rsidRPr="006F6C1B" w:rsidRDefault="00CE19B1" w:rsidP="00D24A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c>
          <w:tcPr>
            <w:tcW w:w="2880" w:type="dxa"/>
          </w:tcPr>
          <w:p w14:paraId="1A684CA0" w14:textId="77777777" w:rsidR="00674B13" w:rsidRDefault="00674B13" w:rsidP="00674B13">
            <w:pPr>
              <w:rPr>
                <w:color w:val="000000"/>
                <w:sz w:val="22"/>
              </w:rPr>
            </w:pPr>
          </w:p>
          <w:p w14:paraId="580D4175" w14:textId="44CD7E05" w:rsidR="00674B13" w:rsidRDefault="00674B13" w:rsidP="00674B13">
            <w:pPr>
              <w:rPr>
                <w:color w:val="000000"/>
                <w:sz w:val="22"/>
              </w:rPr>
            </w:pPr>
            <w:r>
              <w:rPr>
                <w:color w:val="000000"/>
                <w:sz w:val="22"/>
              </w:rPr>
              <w:t>Documentation</w:t>
            </w:r>
            <w:r w:rsidRPr="00F571CE">
              <w:rPr>
                <w:color w:val="000000"/>
                <w:sz w:val="22"/>
              </w:rPr>
              <w:t xml:space="preserve"> </w:t>
            </w:r>
          </w:p>
          <w:p w14:paraId="0F950258" w14:textId="77777777" w:rsidR="00674B13" w:rsidRDefault="00674B13" w:rsidP="00674B13">
            <w:pPr>
              <w:rPr>
                <w:color w:val="000000"/>
                <w:sz w:val="22"/>
              </w:rPr>
            </w:pPr>
          </w:p>
          <w:p w14:paraId="62879F77" w14:textId="77777777" w:rsidR="00674B13" w:rsidRPr="00F571CE" w:rsidRDefault="00674B13" w:rsidP="00674B13">
            <w:pPr>
              <w:rPr>
                <w:color w:val="000000"/>
                <w:sz w:val="22"/>
              </w:rPr>
            </w:pPr>
            <w:r w:rsidRPr="00F571CE">
              <w:rPr>
                <w:color w:val="000000"/>
                <w:sz w:val="22"/>
              </w:rPr>
              <w:t>Student Records</w:t>
            </w:r>
          </w:p>
          <w:p w14:paraId="07FD8C99" w14:textId="77777777" w:rsidR="00674B13" w:rsidRDefault="00674B13" w:rsidP="00674B13">
            <w:pPr>
              <w:rPr>
                <w:color w:val="000000"/>
                <w:sz w:val="22"/>
              </w:rPr>
            </w:pPr>
          </w:p>
          <w:p w14:paraId="6B9B6DBB" w14:textId="77777777" w:rsidR="00674B13" w:rsidRDefault="00674B13" w:rsidP="00674B13">
            <w:pPr>
              <w:rPr>
                <w:color w:val="000000"/>
                <w:sz w:val="22"/>
              </w:rPr>
            </w:pPr>
            <w:r>
              <w:rPr>
                <w:color w:val="000000"/>
                <w:sz w:val="22"/>
              </w:rPr>
              <w:t>Interviews</w:t>
            </w:r>
          </w:p>
          <w:p w14:paraId="59881D7A" w14:textId="77777777" w:rsidR="00CE19B1" w:rsidRDefault="00CE19B1"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0E5E3BF8" w14:textId="77777777" w:rsidR="00CE19B1" w:rsidRPr="00F571CE" w:rsidRDefault="00CE19B1" w:rsidP="00674B1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CE19B1" w:rsidRPr="00F571CE" w14:paraId="3D88837C" w14:textId="77777777" w:rsidTr="00041A92">
        <w:tc>
          <w:tcPr>
            <w:tcW w:w="1584" w:type="dxa"/>
          </w:tcPr>
          <w:p w14:paraId="4359BA89" w14:textId="77777777" w:rsidR="00CE19B1" w:rsidRDefault="00CE19B1"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6455FC73" w14:textId="0524F01A" w:rsidR="00CE19B1" w:rsidRDefault="00B03CBB"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w:t>
            </w:r>
            <w:r w:rsidR="00CE19B1">
              <w:rPr>
                <w:sz w:val="22"/>
              </w:rPr>
              <w:t>CR</w:t>
            </w:r>
            <w:r>
              <w:rPr>
                <w:sz w:val="22"/>
              </w:rPr>
              <w:t xml:space="preserve"> </w:t>
            </w:r>
            <w:r w:rsidR="00CE19B1">
              <w:rPr>
                <w:sz w:val="22"/>
              </w:rPr>
              <w:t>11A</w:t>
            </w:r>
          </w:p>
        </w:tc>
        <w:tc>
          <w:tcPr>
            <w:tcW w:w="9072" w:type="dxa"/>
          </w:tcPr>
          <w:p w14:paraId="51C2AA15" w14:textId="77777777" w:rsidR="00424630" w:rsidRDefault="00424630" w:rsidP="00093198">
            <w:pPr>
              <w:pStyle w:val="Heading1"/>
              <w:jc w:val="left"/>
              <w:rPr>
                <w:b/>
                <w:sz w:val="22"/>
                <w:szCs w:val="22"/>
              </w:rPr>
            </w:pPr>
          </w:p>
          <w:p w14:paraId="3403CD75" w14:textId="1C503AAF" w:rsidR="00CE19B1" w:rsidRDefault="00CE19B1" w:rsidP="00093198">
            <w:pPr>
              <w:pStyle w:val="Heading1"/>
              <w:jc w:val="left"/>
              <w:rPr>
                <w:b/>
                <w:sz w:val="22"/>
                <w:szCs w:val="22"/>
              </w:rPr>
            </w:pPr>
            <w:r w:rsidRPr="00093198">
              <w:rPr>
                <w:b/>
                <w:sz w:val="22"/>
                <w:szCs w:val="22"/>
              </w:rPr>
              <w:t xml:space="preserve">Designation of coordinator(s); grievance procedures </w:t>
            </w:r>
          </w:p>
          <w:p w14:paraId="4CE7FFCC" w14:textId="77777777" w:rsidR="00603C04" w:rsidRPr="007D7FAA" w:rsidRDefault="00603C04" w:rsidP="007D7FAA"/>
          <w:p w14:paraId="10EDD594" w14:textId="77777777" w:rsidR="00CE19B1" w:rsidRPr="00093198" w:rsidRDefault="00CE19B1" w:rsidP="00321EA7">
            <w:pPr>
              <w:widowControl w:val="0"/>
              <w:numPr>
                <w:ilvl w:val="0"/>
                <w:numId w:val="10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r w:rsidRPr="00093198">
              <w:rPr>
                <w:sz w:val="22"/>
                <w:szCs w:val="22"/>
              </w:rPr>
              <w:t>The collaborative has designated one or more staff persons to serve as coordinator(s) for compliance with its responsibilities under Title IX, Section 504, and (if it employs 50 or more persons) Title II.</w:t>
            </w:r>
          </w:p>
          <w:p w14:paraId="0F273A9A" w14:textId="77777777" w:rsidR="00CE19B1" w:rsidRPr="00093198" w:rsidRDefault="00CE19B1" w:rsidP="00321EA7">
            <w:pPr>
              <w:widowControl w:val="0"/>
              <w:numPr>
                <w:ilvl w:val="0"/>
                <w:numId w:val="10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r w:rsidRPr="00093198">
              <w:rPr>
                <w:sz w:val="22"/>
                <w:szCs w:val="22"/>
              </w:rPr>
              <w:lastRenderedPageBreak/>
              <w:t xml:space="preserve">The collaborative has adopted and published grievance procedures for students and for employees providing for prompt and equitable resolution of complaints alleging discrimination based on sex or disability. </w:t>
            </w:r>
          </w:p>
          <w:p w14:paraId="6EFFE362" w14:textId="77777777" w:rsidR="00CE19B1" w:rsidRDefault="00CE19B1" w:rsidP="000931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C565014" w14:textId="5B7646A5" w:rsidR="007D371F" w:rsidRPr="007D371F" w:rsidRDefault="007D371F" w:rsidP="000931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sz w:val="22"/>
                <w:szCs w:val="22"/>
              </w:rPr>
              <w:t xml:space="preserve">                                                                                 </w:t>
            </w:r>
            <w:r w:rsidRPr="007D371F">
              <w:rPr>
                <w:b/>
                <w:bCs/>
                <w:sz w:val="22"/>
                <w:szCs w:val="22"/>
              </w:rPr>
              <w:t>Federal Requirements</w:t>
            </w:r>
          </w:p>
          <w:p w14:paraId="5FF876A5" w14:textId="77777777" w:rsidR="007D371F" w:rsidRDefault="007D371F" w:rsidP="000931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w:t>
            </w:r>
            <w:r w:rsidR="00CE19B1" w:rsidRPr="00093198">
              <w:rPr>
                <w:sz w:val="22"/>
                <w:szCs w:val="22"/>
              </w:rPr>
              <w:t>Title IX: 20 U.S.C. 1681; 34 CFR 106.8; Section</w:t>
            </w:r>
          </w:p>
          <w:p w14:paraId="29CB4446" w14:textId="77777777" w:rsidR="007D371F" w:rsidRDefault="007D371F" w:rsidP="000931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w:t>
            </w:r>
            <w:r w:rsidR="00CE19B1" w:rsidRPr="00093198">
              <w:rPr>
                <w:sz w:val="22"/>
                <w:szCs w:val="22"/>
              </w:rPr>
              <w:t xml:space="preserve"> 504: 29 U.S.C. 794; 34 CFR 104.7; Title II: 42 </w:t>
            </w:r>
          </w:p>
          <w:p w14:paraId="11F7C77A" w14:textId="28F03A79" w:rsidR="00CE19B1" w:rsidRDefault="007D371F" w:rsidP="000931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w:t>
            </w:r>
            <w:r w:rsidR="00CE19B1" w:rsidRPr="00093198">
              <w:rPr>
                <w:sz w:val="22"/>
                <w:szCs w:val="22"/>
              </w:rPr>
              <w:t>U.S.C. 12132; 28 CFR 35.107</w:t>
            </w:r>
          </w:p>
          <w:p w14:paraId="69C324B4" w14:textId="7C8EEBC4" w:rsidR="00603C04" w:rsidRPr="00767D30" w:rsidRDefault="00603C04" w:rsidP="000931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2880" w:type="dxa"/>
          </w:tcPr>
          <w:p w14:paraId="7E640233" w14:textId="77777777" w:rsidR="00CE19B1" w:rsidRDefault="00CE19B1"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5DB5658C" w14:textId="016E386D" w:rsidR="00CE19B1" w:rsidRDefault="00CE19B1"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Document</w:t>
            </w:r>
            <w:r w:rsidR="00674B13">
              <w:rPr>
                <w:sz w:val="22"/>
              </w:rPr>
              <w:t>ation</w:t>
            </w:r>
          </w:p>
          <w:p w14:paraId="130591FD" w14:textId="77777777" w:rsidR="00CE19B1" w:rsidRDefault="00CE19B1"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B6866FA" w14:textId="77777777" w:rsidR="00CE19B1" w:rsidRDefault="00CE19B1"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Interviews</w:t>
            </w:r>
          </w:p>
          <w:p w14:paraId="57BE607D" w14:textId="411D65E9" w:rsidR="008F4566" w:rsidRPr="00F571CE" w:rsidRDefault="008F4566"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CE19B1" w:rsidRPr="00093198" w14:paraId="30D0331B" w14:textId="77777777" w:rsidTr="00041A92">
        <w:tc>
          <w:tcPr>
            <w:tcW w:w="1584" w:type="dxa"/>
          </w:tcPr>
          <w:p w14:paraId="3929115A" w14:textId="77777777" w:rsidR="00CE19B1" w:rsidRDefault="00CE19B1"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778B7359" w14:textId="55819796" w:rsidR="00CE19B1" w:rsidRDefault="00B03CBB"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w:t>
            </w:r>
            <w:r w:rsidR="00CE19B1">
              <w:rPr>
                <w:sz w:val="22"/>
              </w:rPr>
              <w:t>CR</w:t>
            </w:r>
            <w:r>
              <w:rPr>
                <w:sz w:val="22"/>
              </w:rPr>
              <w:t xml:space="preserve"> </w:t>
            </w:r>
            <w:r w:rsidR="00CE19B1">
              <w:rPr>
                <w:sz w:val="22"/>
              </w:rPr>
              <w:t>12A</w:t>
            </w:r>
          </w:p>
        </w:tc>
        <w:tc>
          <w:tcPr>
            <w:tcW w:w="9072" w:type="dxa"/>
          </w:tcPr>
          <w:p w14:paraId="3BD50C60" w14:textId="77777777" w:rsidR="00CE19B1" w:rsidRPr="009C1428" w:rsidRDefault="00CE19B1" w:rsidP="00093198">
            <w:pPr>
              <w:rPr>
                <w:sz w:val="22"/>
                <w:szCs w:val="22"/>
              </w:rPr>
            </w:pPr>
          </w:p>
          <w:p w14:paraId="7748A034" w14:textId="1EBAB6A3" w:rsidR="00CE19B1" w:rsidRDefault="00CE19B1" w:rsidP="00CF6E65">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9C1428">
              <w:rPr>
                <w:sz w:val="22"/>
                <w:szCs w:val="22"/>
              </w:rPr>
              <w:t xml:space="preserve">Annual and continuous notification concerning nondiscrimination and coordinators </w:t>
            </w:r>
          </w:p>
          <w:p w14:paraId="7BFD535E" w14:textId="77777777" w:rsidR="00603C04" w:rsidRPr="007D7FAA" w:rsidRDefault="00603C04" w:rsidP="007D7FAA"/>
          <w:p w14:paraId="3836E938" w14:textId="4C0BF77C" w:rsidR="00CE19B1" w:rsidRPr="009C1428" w:rsidRDefault="00CE19B1" w:rsidP="00321EA7">
            <w:pPr>
              <w:pStyle w:val="Heading5"/>
              <w:numPr>
                <w:ilvl w:val="0"/>
                <w:numId w:val="10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val="0"/>
                <w:bCs/>
                <w:sz w:val="22"/>
                <w:szCs w:val="22"/>
              </w:rPr>
            </w:pPr>
            <w:r w:rsidRPr="009C1428">
              <w:rPr>
                <w:b w:val="0"/>
                <w:sz w:val="22"/>
                <w:szCs w:val="22"/>
              </w:rPr>
              <w:t xml:space="preserve">If the collaborative offers vocational education programs, it advises students, parents, employees and the general public before the beginning of each school year that all vocational opportunities will be offered regardless of </w:t>
            </w:r>
            <w:r w:rsidR="00B2049A" w:rsidRPr="007D7FAA">
              <w:rPr>
                <w:rFonts w:eastAsia="Calibri"/>
                <w:b w:val="0"/>
                <w:bCs/>
                <w:sz w:val="22"/>
                <w:szCs w:val="22"/>
              </w:rPr>
              <w:t>race, color, national origin, sex, gender identity, disability,  religion , limited English speaking ability</w:t>
            </w:r>
            <w:r w:rsidR="00B2049A" w:rsidRPr="009C1428">
              <w:rPr>
                <w:rFonts w:eastAsia="Calibri"/>
                <w:b w:val="0"/>
                <w:bCs/>
                <w:sz w:val="22"/>
                <w:szCs w:val="22"/>
              </w:rPr>
              <w:t>,</w:t>
            </w:r>
            <w:r w:rsidR="00B2049A" w:rsidRPr="007D7FAA">
              <w:rPr>
                <w:rFonts w:eastAsia="Calibri"/>
                <w:b w:val="0"/>
                <w:bCs/>
                <w:sz w:val="22"/>
                <w:szCs w:val="22"/>
              </w:rPr>
              <w:t xml:space="preserve"> sexual</w:t>
            </w:r>
            <w:r w:rsidR="00B2049A" w:rsidRPr="009C1428">
              <w:rPr>
                <w:rFonts w:eastAsia="Calibri"/>
                <w:b w:val="0"/>
                <w:bCs/>
                <w:sz w:val="22"/>
                <w:szCs w:val="22"/>
              </w:rPr>
              <w:t xml:space="preserve"> </w:t>
            </w:r>
            <w:r w:rsidR="00B2049A" w:rsidRPr="007D7FAA">
              <w:rPr>
                <w:rFonts w:eastAsia="Calibri"/>
                <w:b w:val="0"/>
                <w:bCs/>
                <w:sz w:val="22"/>
                <w:szCs w:val="22"/>
              </w:rPr>
              <w:t>orientation</w:t>
            </w:r>
            <w:r w:rsidR="00603C04">
              <w:rPr>
                <w:rFonts w:eastAsia="Calibri"/>
                <w:b w:val="0"/>
                <w:bCs/>
                <w:sz w:val="22"/>
                <w:szCs w:val="22"/>
              </w:rPr>
              <w:t xml:space="preserve"> or</w:t>
            </w:r>
            <w:r w:rsidR="00B2049A" w:rsidRPr="007D7FAA">
              <w:rPr>
                <w:rFonts w:eastAsia="Calibri"/>
                <w:b w:val="0"/>
                <w:bCs/>
                <w:sz w:val="22"/>
                <w:szCs w:val="22"/>
              </w:rPr>
              <w:t xml:space="preserve"> homelessness</w:t>
            </w:r>
            <w:r w:rsidRPr="009C1428">
              <w:rPr>
                <w:b w:val="0"/>
                <w:sz w:val="22"/>
                <w:szCs w:val="22"/>
              </w:rPr>
              <w:t>. The notice includes a brief summary of program offerings and admission criteria and the name(s), office address(es), and phone number(s) of the person(s) designated under CR 11A to coordinate compliance under Title IX and Section 504.</w:t>
            </w:r>
          </w:p>
          <w:p w14:paraId="68AA699B" w14:textId="427E99BB" w:rsidR="00603C04" w:rsidRPr="007D7FAA" w:rsidRDefault="00CE19B1" w:rsidP="00603C04">
            <w:pPr>
              <w:pStyle w:val="BodyText"/>
              <w:numPr>
                <w:ilvl w:val="0"/>
                <w:numId w:val="109"/>
              </w:numPr>
              <w:rPr>
                <w:b w:val="0"/>
                <w:szCs w:val="22"/>
              </w:rPr>
            </w:pPr>
            <w:r w:rsidRPr="009C1428">
              <w:rPr>
                <w:b w:val="0"/>
                <w:szCs w:val="22"/>
              </w:rPr>
              <w:t xml:space="preserve">In all cases, the collaborative takes continuing steps to notify applicants, students, parents, and employees (including those with impaired vision or hearing), as well as unions or professional organizations holding collective bargaining or professional agreements with the collaborative, that it does not discriminate on the basis </w:t>
            </w:r>
            <w:r w:rsidRPr="00BC251E">
              <w:rPr>
                <w:b w:val="0"/>
                <w:szCs w:val="22"/>
              </w:rPr>
              <w:t xml:space="preserve">of </w:t>
            </w:r>
            <w:r w:rsidR="00B2049A" w:rsidRPr="00BC251E">
              <w:rPr>
                <w:rFonts w:eastAsia="Calibri"/>
                <w:b w:val="0"/>
                <w:bCs/>
                <w:szCs w:val="22"/>
              </w:rPr>
              <w:t xml:space="preserve">race, color, national origin, sex, gender identity, disability, religion, limited English speaking ability, sexual orientation </w:t>
            </w:r>
            <w:r w:rsidR="00603C04" w:rsidRPr="00BC251E">
              <w:rPr>
                <w:rFonts w:eastAsia="Calibri"/>
                <w:b w:val="0"/>
                <w:bCs/>
                <w:szCs w:val="22"/>
              </w:rPr>
              <w:t xml:space="preserve">or </w:t>
            </w:r>
            <w:r w:rsidR="00B2049A" w:rsidRPr="00BC251E">
              <w:rPr>
                <w:rFonts w:eastAsia="Calibri"/>
                <w:b w:val="0"/>
                <w:bCs/>
                <w:szCs w:val="22"/>
              </w:rPr>
              <w:t>homelessness</w:t>
            </w:r>
            <w:r w:rsidRPr="00BC251E">
              <w:rPr>
                <w:b w:val="0"/>
                <w:szCs w:val="22"/>
              </w:rPr>
              <w:t>.</w:t>
            </w:r>
            <w:r w:rsidRPr="009C1428">
              <w:rPr>
                <w:b w:val="0"/>
                <w:szCs w:val="22"/>
              </w:rPr>
              <w:t xml:space="preserve"> This notice, also, includes the name(s), office address(es), and phone number(s) of the person(s) designated under C</w:t>
            </w:r>
            <w:r w:rsidR="007D371F">
              <w:rPr>
                <w:b w:val="0"/>
                <w:szCs w:val="22"/>
              </w:rPr>
              <w:t>C</w:t>
            </w:r>
            <w:r w:rsidRPr="009C1428">
              <w:rPr>
                <w:b w:val="0"/>
                <w:szCs w:val="22"/>
              </w:rPr>
              <w:t>R 11A to coordinate compliance under Title IX and Section 504.</w:t>
            </w:r>
          </w:p>
          <w:p w14:paraId="41DE10B5" w14:textId="2A26FA30" w:rsidR="00603C04" w:rsidRPr="007D7FAA" w:rsidRDefault="00CE19B1" w:rsidP="00603C04">
            <w:pPr>
              <w:pStyle w:val="BodyText"/>
              <w:numPr>
                <w:ilvl w:val="0"/>
                <w:numId w:val="109"/>
              </w:numPr>
              <w:rPr>
                <w:b w:val="0"/>
                <w:szCs w:val="22"/>
              </w:rPr>
            </w:pPr>
            <w:r w:rsidRPr="007D7FAA">
              <w:rPr>
                <w:b w:val="0"/>
              </w:rPr>
              <w:t xml:space="preserve">Written materials and other media used to publicize a school include a notice that the collaborative and its programs does not discriminate on the basis of </w:t>
            </w:r>
            <w:r w:rsidR="00B2049A" w:rsidRPr="007D7FAA">
              <w:rPr>
                <w:rFonts w:eastAsia="Calibri"/>
                <w:b w:val="0"/>
                <w:bCs/>
              </w:rPr>
              <w:t>race, color, national origin, sex, gender identity, disability, religion</w:t>
            </w:r>
            <w:r w:rsidR="00603C04">
              <w:rPr>
                <w:rFonts w:eastAsia="Calibri"/>
                <w:b w:val="0"/>
                <w:bCs/>
              </w:rPr>
              <w:t>,</w:t>
            </w:r>
            <w:r w:rsidR="00B2049A" w:rsidRPr="007D7FAA">
              <w:rPr>
                <w:rFonts w:eastAsia="Calibri"/>
                <w:b w:val="0"/>
                <w:bCs/>
              </w:rPr>
              <w:t xml:space="preserve"> limited English speaking ability, sexual orientation </w:t>
            </w:r>
            <w:r w:rsidR="00603C04">
              <w:rPr>
                <w:rFonts w:eastAsia="Calibri"/>
                <w:b w:val="0"/>
                <w:bCs/>
              </w:rPr>
              <w:t>or</w:t>
            </w:r>
            <w:r w:rsidR="00B2049A" w:rsidRPr="007D7FAA">
              <w:rPr>
                <w:rFonts w:eastAsia="Calibri"/>
                <w:b w:val="0"/>
                <w:bCs/>
              </w:rPr>
              <w:t xml:space="preserve"> homelessness</w:t>
            </w:r>
            <w:r w:rsidR="00603C04">
              <w:rPr>
                <w:rFonts w:eastAsia="Calibri"/>
                <w:b w:val="0"/>
                <w:bCs/>
              </w:rPr>
              <w:t>.</w:t>
            </w:r>
          </w:p>
          <w:p w14:paraId="45CB91C8" w14:textId="38DEC53E" w:rsidR="00CE19B1" w:rsidRPr="00C75ABF" w:rsidRDefault="00B2049A" w:rsidP="007D7FAA">
            <w:pPr>
              <w:pStyle w:val="BodyText"/>
              <w:ind w:left="360"/>
              <w:rPr>
                <w:szCs w:val="22"/>
              </w:rPr>
            </w:pPr>
            <w:r w:rsidRPr="00603C04" w:rsidDel="00B2049A">
              <w:t xml:space="preserve"> </w:t>
            </w:r>
          </w:p>
          <w:p w14:paraId="3A0CB25E" w14:textId="3C88F10B" w:rsidR="0025712C" w:rsidRPr="00A13040" w:rsidRDefault="0025712C" w:rsidP="00093198">
            <w:pPr>
              <w:pStyle w:val="Heading1"/>
              <w:jc w:val="left"/>
              <w:rPr>
                <w:b/>
                <w:bCs/>
                <w:sz w:val="22"/>
                <w:szCs w:val="22"/>
              </w:rPr>
            </w:pPr>
            <w:r w:rsidRPr="00A13040">
              <w:rPr>
                <w:b/>
                <w:bCs/>
                <w:sz w:val="22"/>
                <w:szCs w:val="22"/>
              </w:rPr>
              <w:lastRenderedPageBreak/>
              <w:t>State Requirements</w:t>
            </w:r>
            <w:r>
              <w:rPr>
                <w:sz w:val="22"/>
                <w:szCs w:val="22"/>
              </w:rPr>
              <w:t xml:space="preserve">                                                        </w:t>
            </w:r>
            <w:r w:rsidRPr="00A13040">
              <w:rPr>
                <w:b/>
                <w:bCs/>
                <w:sz w:val="22"/>
                <w:szCs w:val="22"/>
              </w:rPr>
              <w:t>Federal Requirements</w:t>
            </w:r>
          </w:p>
          <w:p w14:paraId="5A9894C6" w14:textId="447B60E5" w:rsidR="00C44441" w:rsidRDefault="00C44441" w:rsidP="00093198">
            <w:pPr>
              <w:pStyle w:val="Heading1"/>
              <w:jc w:val="left"/>
              <w:rPr>
                <w:sz w:val="22"/>
                <w:szCs w:val="22"/>
              </w:rPr>
            </w:pPr>
            <w:r>
              <w:rPr>
                <w:sz w:val="22"/>
                <w:szCs w:val="22"/>
              </w:rPr>
              <w:t xml:space="preserve"> </w:t>
            </w:r>
            <w:r w:rsidR="00A63830" w:rsidRPr="009C1428">
              <w:rPr>
                <w:sz w:val="22"/>
                <w:szCs w:val="22"/>
              </w:rPr>
              <w:t xml:space="preserve">M.G.L. c. 76, </w:t>
            </w:r>
            <w:r w:rsidR="00A63830" w:rsidRPr="009C1428">
              <w:rPr>
                <w:sz w:val="22"/>
              </w:rPr>
              <w:t>§</w:t>
            </w:r>
            <w:r w:rsidR="00A63830" w:rsidRPr="009C1428">
              <w:rPr>
                <w:sz w:val="22"/>
                <w:szCs w:val="22"/>
              </w:rPr>
              <w:t xml:space="preserve"> 5; 603</w:t>
            </w:r>
            <w:r>
              <w:rPr>
                <w:sz w:val="22"/>
                <w:szCs w:val="22"/>
              </w:rPr>
              <w:t xml:space="preserve"> </w:t>
            </w:r>
            <w:r w:rsidR="00DA1A74" w:rsidRPr="009C1428">
              <w:rPr>
                <w:sz w:val="22"/>
                <w:szCs w:val="22"/>
              </w:rPr>
              <w:t>CMR 26.02(2) as</w:t>
            </w:r>
            <w:r>
              <w:rPr>
                <w:sz w:val="22"/>
                <w:szCs w:val="22"/>
              </w:rPr>
              <w:t xml:space="preserve">                        </w:t>
            </w:r>
            <w:r w:rsidR="00CE19B1" w:rsidRPr="009C1428">
              <w:rPr>
                <w:sz w:val="22"/>
                <w:szCs w:val="22"/>
              </w:rPr>
              <w:t xml:space="preserve">Title VI:  42 U.S.C. 2000d; 34 CFR </w:t>
            </w:r>
          </w:p>
          <w:p w14:paraId="2FA83D6B" w14:textId="79DD6557" w:rsidR="00C44441" w:rsidRDefault="00C44441" w:rsidP="00093198">
            <w:pPr>
              <w:pStyle w:val="Heading1"/>
              <w:jc w:val="left"/>
              <w:rPr>
                <w:sz w:val="22"/>
                <w:szCs w:val="22"/>
              </w:rPr>
            </w:pPr>
            <w:r>
              <w:rPr>
                <w:sz w:val="22"/>
                <w:szCs w:val="22"/>
              </w:rPr>
              <w:t xml:space="preserve"> </w:t>
            </w:r>
            <w:r w:rsidR="00360A5A" w:rsidRPr="009C1428">
              <w:rPr>
                <w:sz w:val="22"/>
                <w:szCs w:val="22"/>
              </w:rPr>
              <w:t>amended by Chapter 199 of the Acts of 2011.</w:t>
            </w:r>
            <w:r>
              <w:rPr>
                <w:sz w:val="22"/>
                <w:szCs w:val="22"/>
              </w:rPr>
              <w:t xml:space="preserve">                </w:t>
            </w:r>
            <w:r w:rsidR="00CE19B1" w:rsidRPr="009C1428">
              <w:rPr>
                <w:sz w:val="22"/>
                <w:szCs w:val="22"/>
              </w:rPr>
              <w:t xml:space="preserve">100.6(d); Title IX: 20 U.S.C. 1681; 34 CFR </w:t>
            </w:r>
          </w:p>
          <w:p w14:paraId="0BCD533B" w14:textId="77777777" w:rsidR="00A63830" w:rsidRDefault="00C44441" w:rsidP="00093198">
            <w:pPr>
              <w:pStyle w:val="Heading1"/>
              <w:jc w:val="left"/>
              <w:rPr>
                <w:sz w:val="22"/>
                <w:szCs w:val="22"/>
              </w:rPr>
            </w:pPr>
            <w:r>
              <w:rPr>
                <w:sz w:val="22"/>
                <w:szCs w:val="22"/>
              </w:rPr>
              <w:t xml:space="preserve">                                                                                          </w:t>
            </w:r>
            <w:r w:rsidR="00CE19B1" w:rsidRPr="009C1428">
              <w:rPr>
                <w:sz w:val="22"/>
                <w:szCs w:val="22"/>
              </w:rPr>
              <w:t xml:space="preserve">106.8(a), 106.9; Section 504: 29 U.S.C. </w:t>
            </w:r>
          </w:p>
          <w:p w14:paraId="22B9429E" w14:textId="5E4037AA" w:rsidR="00CE19B1" w:rsidRDefault="00A63830" w:rsidP="00093198">
            <w:pPr>
              <w:pStyle w:val="Heading1"/>
              <w:jc w:val="left"/>
              <w:rPr>
                <w:sz w:val="22"/>
                <w:szCs w:val="22"/>
              </w:rPr>
            </w:pPr>
            <w:r>
              <w:rPr>
                <w:sz w:val="22"/>
                <w:szCs w:val="22"/>
              </w:rPr>
              <w:t xml:space="preserve">                                                                                          </w:t>
            </w:r>
            <w:r w:rsidR="00CE19B1" w:rsidRPr="009C1428">
              <w:rPr>
                <w:sz w:val="22"/>
                <w:szCs w:val="22"/>
              </w:rPr>
              <w:t>794; 34 CFR 104.8</w:t>
            </w:r>
            <w:r w:rsidR="00DA1A74">
              <w:rPr>
                <w:sz w:val="22"/>
                <w:szCs w:val="22"/>
              </w:rPr>
              <w:t>.</w:t>
            </w:r>
            <w:r w:rsidR="00CE19B1" w:rsidRPr="009C1428">
              <w:rPr>
                <w:sz w:val="22"/>
                <w:szCs w:val="22"/>
              </w:rPr>
              <w:t xml:space="preserve"> </w:t>
            </w:r>
          </w:p>
          <w:p w14:paraId="2DA47D79" w14:textId="5B428A1C" w:rsidR="00674B13" w:rsidRPr="00674B13" w:rsidRDefault="00674B13" w:rsidP="00674B13"/>
        </w:tc>
        <w:tc>
          <w:tcPr>
            <w:tcW w:w="2880" w:type="dxa"/>
          </w:tcPr>
          <w:p w14:paraId="1A6E604E" w14:textId="77777777" w:rsidR="003330E7" w:rsidRDefault="003330E7"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7713F8B" w14:textId="49BF9DF5" w:rsidR="00CE19B1" w:rsidRDefault="00CE19B1"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Document</w:t>
            </w:r>
            <w:r w:rsidR="00674B13">
              <w:rPr>
                <w:sz w:val="22"/>
                <w:szCs w:val="22"/>
              </w:rPr>
              <w:t>ation</w:t>
            </w:r>
          </w:p>
          <w:p w14:paraId="6E9F7B9A" w14:textId="77777777" w:rsidR="00CE19B1" w:rsidRDefault="00CE19B1"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755C76A" w14:textId="77777777" w:rsidR="00CE19B1" w:rsidRPr="00093198" w:rsidRDefault="00CE19B1"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Interviews</w:t>
            </w:r>
          </w:p>
        </w:tc>
      </w:tr>
      <w:tr w:rsidR="00CE19B1" w:rsidRPr="00093198" w14:paraId="545ADFC5" w14:textId="77777777" w:rsidTr="00041A92">
        <w:tc>
          <w:tcPr>
            <w:tcW w:w="1584" w:type="dxa"/>
          </w:tcPr>
          <w:p w14:paraId="3E45678E" w14:textId="77777777" w:rsidR="00CE19B1" w:rsidRDefault="00CE19B1"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2D08022E" w14:textId="77777777" w:rsidR="00CE19B1" w:rsidRDefault="00B03CBB"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w:t>
            </w:r>
            <w:r w:rsidR="00CE19B1">
              <w:rPr>
                <w:sz w:val="22"/>
              </w:rPr>
              <w:t>CR 13</w:t>
            </w:r>
          </w:p>
          <w:p w14:paraId="07A276C6" w14:textId="6427D0A6" w:rsidR="00BD275B" w:rsidRDefault="00BD275B"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(RESERVED</w:t>
            </w:r>
            <w:r w:rsidR="00361D7C">
              <w:rPr>
                <w:sz w:val="22"/>
              </w:rPr>
              <w:t>)</w:t>
            </w:r>
          </w:p>
        </w:tc>
        <w:tc>
          <w:tcPr>
            <w:tcW w:w="9072" w:type="dxa"/>
          </w:tcPr>
          <w:p w14:paraId="1877C3B6" w14:textId="4C410962" w:rsidR="0031095E" w:rsidRDefault="0031095E" w:rsidP="0031095E">
            <w:pPr>
              <w:pStyle w:val="Heading2"/>
              <w:jc w:val="left"/>
              <w:rPr>
                <w:bCs/>
                <w:snapToGrid w:val="0"/>
                <w:szCs w:val="22"/>
              </w:rPr>
            </w:pPr>
            <w:r w:rsidRPr="00505044">
              <w:rPr>
                <w:bCs/>
                <w:snapToGrid w:val="0"/>
                <w:szCs w:val="22"/>
              </w:rPr>
              <w:t>Availability of information and academic counseling on general curricular and occupational/vocational opportunities</w:t>
            </w:r>
          </w:p>
          <w:p w14:paraId="7611C66C" w14:textId="77777777" w:rsidR="00DA1A74" w:rsidRPr="00DA1A74" w:rsidRDefault="00DA1A74" w:rsidP="00DA1A74"/>
          <w:p w14:paraId="459BDB88" w14:textId="77777777" w:rsidR="0031095E" w:rsidRPr="00505044" w:rsidRDefault="0031095E" w:rsidP="0031095E">
            <w:pPr>
              <w:pStyle w:val="BodyTextIndent"/>
              <w:ind w:left="0"/>
              <w:rPr>
                <w:snapToGrid w:val="0"/>
              </w:rPr>
            </w:pPr>
            <w:bookmarkStart w:id="24" w:name="CRIT_CCR_13"/>
            <w:r w:rsidRPr="00505044">
              <w:t>S</w:t>
            </w:r>
            <w:r w:rsidRPr="00505044">
              <w:rPr>
                <w:snapToGrid w:val="0"/>
              </w:rPr>
              <w:t>tudents, in grades 7-12, from linguistic, racial, and ethnic minorities; males; females; homeless students; and students with disabilities all receive the same information and academic counseling as other students on the full range of general curricular and any occupational/vocational opportunities available to them.</w:t>
            </w:r>
          </w:p>
          <w:p w14:paraId="0741D603" w14:textId="77777777" w:rsidR="0031095E" w:rsidRPr="00505044" w:rsidRDefault="0031095E" w:rsidP="0031095E">
            <w:pPr>
              <w:pStyle w:val="BodyTextIndent"/>
              <w:ind w:left="0"/>
              <w:rPr>
                <w:snapToGrid w:val="0"/>
              </w:rPr>
            </w:pPr>
          </w:p>
          <w:p w14:paraId="03BBF042" w14:textId="77777777" w:rsidR="0031095E" w:rsidRPr="00505044" w:rsidRDefault="0031095E" w:rsidP="0031095E">
            <w:pPr>
              <w:pStyle w:val="BodyText"/>
              <w:tabs>
                <w:tab w:val="left" w:pos="494"/>
                <w:tab w:val="left" w:pos="720"/>
                <w:tab w:val="left" w:pos="10080"/>
                <w:tab w:val="left" w:pos="10800"/>
                <w:tab w:val="left" w:pos="11520"/>
                <w:tab w:val="left" w:pos="12240"/>
                <w:tab w:val="left" w:pos="12960"/>
                <w:tab w:val="left" w:pos="13680"/>
                <w:tab w:val="left" w:pos="14400"/>
              </w:tabs>
              <w:rPr>
                <w:b w:val="0"/>
              </w:rPr>
            </w:pPr>
            <w:r w:rsidRPr="00505044">
              <w:rPr>
                <w:snapToGrid w:val="0"/>
              </w:rPr>
              <w:t xml:space="preserve">The collaborative </w:t>
            </w:r>
            <w:r w:rsidRPr="00505044">
              <w:t xml:space="preserve">ensures that English Learners (ELs)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    </w:t>
            </w:r>
          </w:p>
          <w:p w14:paraId="5BFCCC2C" w14:textId="77777777" w:rsidR="0031095E" w:rsidRPr="00505044" w:rsidRDefault="0031095E" w:rsidP="0031095E">
            <w:pPr>
              <w:pStyle w:val="BodyText"/>
              <w:tabs>
                <w:tab w:val="left" w:pos="494"/>
                <w:tab w:val="left" w:pos="720"/>
                <w:tab w:val="left" w:pos="10080"/>
                <w:tab w:val="left" w:pos="10800"/>
                <w:tab w:val="left" w:pos="11520"/>
                <w:tab w:val="left" w:pos="12240"/>
                <w:tab w:val="left" w:pos="12960"/>
                <w:tab w:val="left" w:pos="13680"/>
                <w:tab w:val="left" w:pos="14400"/>
              </w:tabs>
              <w:rPr>
                <w:b w:val="0"/>
              </w:rPr>
            </w:pPr>
          </w:p>
          <w:p w14:paraId="0C3196AB" w14:textId="5FB55DDE" w:rsidR="0031095E" w:rsidRDefault="0031095E" w:rsidP="0031095E">
            <w:pPr>
              <w:pStyle w:val="BodyTextIndent"/>
              <w:ind w:left="0"/>
            </w:pPr>
            <w:r w:rsidRPr="00505044">
              <w:t>The collaborative uses grade appropriate content objectives for ELs that are based on the district curricula in English language arts, history and social science, mathematics, and science and technology/engineering, taught by qualified staff members.</w:t>
            </w:r>
            <w:bookmarkEnd w:id="24"/>
          </w:p>
          <w:p w14:paraId="4BDF04DC" w14:textId="45CA4563" w:rsidR="00360A5A" w:rsidRDefault="00360A5A" w:rsidP="0031095E">
            <w:pPr>
              <w:pStyle w:val="BodyTextIndent"/>
              <w:ind w:left="0"/>
            </w:pPr>
          </w:p>
          <w:p w14:paraId="4F060164" w14:textId="3E6EA497" w:rsidR="00360A5A" w:rsidRDefault="00C20B3D" w:rsidP="00BC6D90">
            <w:pPr>
              <w:pStyle w:val="BodyTextIndent"/>
              <w:ind w:left="0" w:firstLine="0"/>
            </w:pPr>
            <w:r w:rsidRPr="00142615">
              <w:rPr>
                <w:b/>
                <w:bCs/>
              </w:rPr>
              <w:t>State Requirements</w:t>
            </w:r>
            <w:r>
              <w:t xml:space="preserve">                                                  </w:t>
            </w:r>
            <w:r w:rsidRPr="00142615">
              <w:rPr>
                <w:b/>
                <w:bCs/>
              </w:rPr>
              <w:t>Federal Requirements</w:t>
            </w:r>
          </w:p>
          <w:p w14:paraId="554EF3F1" w14:textId="334D309D" w:rsidR="004D553A" w:rsidRDefault="00C35551" w:rsidP="007D7FAA">
            <w:pPr>
              <w:pStyle w:val="BodyText"/>
              <w:tabs>
                <w:tab w:val="left" w:pos="494"/>
                <w:tab w:val="left" w:pos="720"/>
                <w:tab w:val="left" w:pos="10080"/>
                <w:tab w:val="left" w:pos="10800"/>
                <w:tab w:val="left" w:pos="11520"/>
                <w:tab w:val="left" w:pos="12240"/>
                <w:tab w:val="left" w:pos="12960"/>
                <w:tab w:val="left" w:pos="13680"/>
                <w:tab w:val="left" w:pos="14400"/>
              </w:tabs>
              <w:rPr>
                <w:b w:val="0"/>
                <w:bCs/>
              </w:rPr>
            </w:pPr>
            <w:r w:rsidRPr="00213A9B">
              <w:rPr>
                <w:b w:val="0"/>
                <w:bCs/>
              </w:rPr>
              <w:t>Mass. Const. amend. art. 114;</w:t>
            </w:r>
            <w:r>
              <w:rPr>
                <w:b w:val="0"/>
                <w:bCs/>
              </w:rPr>
              <w:t xml:space="preserve"> </w:t>
            </w:r>
            <w:r w:rsidR="009845B1">
              <w:rPr>
                <w:b w:val="0"/>
                <w:bCs/>
              </w:rPr>
              <w:t xml:space="preserve">                                   </w:t>
            </w:r>
            <w:r w:rsidR="0031095E" w:rsidRPr="00BC6D90">
              <w:rPr>
                <w:b w:val="0"/>
                <w:bCs/>
              </w:rPr>
              <w:t xml:space="preserve">Title VI: 42 U.S.C. 2000d; 34 CFR 100.3(a), </w:t>
            </w:r>
          </w:p>
          <w:p w14:paraId="175094EF" w14:textId="1883BED2" w:rsidR="004D553A" w:rsidRDefault="00C35551" w:rsidP="007D7FAA">
            <w:pPr>
              <w:pStyle w:val="BodyText"/>
              <w:tabs>
                <w:tab w:val="left" w:pos="494"/>
                <w:tab w:val="left" w:pos="720"/>
                <w:tab w:val="left" w:pos="10080"/>
                <w:tab w:val="left" w:pos="10800"/>
                <w:tab w:val="left" w:pos="11520"/>
                <w:tab w:val="left" w:pos="12240"/>
                <w:tab w:val="left" w:pos="12960"/>
                <w:tab w:val="left" w:pos="13680"/>
                <w:tab w:val="left" w:pos="14400"/>
              </w:tabs>
              <w:rPr>
                <w:b w:val="0"/>
                <w:bCs/>
              </w:rPr>
            </w:pPr>
            <w:r w:rsidRPr="00213A9B">
              <w:rPr>
                <w:b w:val="0"/>
                <w:bCs/>
              </w:rPr>
              <w:t xml:space="preserve">M.G.L. c. 71A, </w:t>
            </w:r>
            <w:r w:rsidR="00755399">
              <w:t xml:space="preserve">§ </w:t>
            </w:r>
            <w:r w:rsidRPr="00213A9B">
              <w:rPr>
                <w:b w:val="0"/>
                <w:bCs/>
              </w:rPr>
              <w:t xml:space="preserve">7; c. 76, </w:t>
            </w:r>
            <w:r w:rsidR="00755399">
              <w:t xml:space="preserve">§ </w:t>
            </w:r>
            <w:r w:rsidRPr="00213A9B">
              <w:rPr>
                <w:b w:val="0"/>
                <w:bCs/>
              </w:rPr>
              <w:t xml:space="preserve">5; </w:t>
            </w:r>
            <w:r w:rsidR="004D553A">
              <w:rPr>
                <w:b w:val="0"/>
                <w:bCs/>
              </w:rPr>
              <w:t xml:space="preserve">         </w:t>
            </w:r>
            <w:r w:rsidR="00B32498">
              <w:rPr>
                <w:b w:val="0"/>
                <w:bCs/>
              </w:rPr>
              <w:t xml:space="preserve">     </w:t>
            </w:r>
            <w:r w:rsidR="004D553A">
              <w:rPr>
                <w:b w:val="0"/>
                <w:bCs/>
              </w:rPr>
              <w:t xml:space="preserve">                  </w:t>
            </w:r>
            <w:r w:rsidR="00755399">
              <w:rPr>
                <w:b w:val="0"/>
                <w:bCs/>
              </w:rPr>
              <w:t xml:space="preserve"> </w:t>
            </w:r>
            <w:r w:rsidR="004D553A">
              <w:rPr>
                <w:b w:val="0"/>
                <w:bCs/>
              </w:rPr>
              <w:t xml:space="preserve"> </w:t>
            </w:r>
            <w:r w:rsidR="0031095E" w:rsidRPr="00BC6D90">
              <w:rPr>
                <w:b w:val="0"/>
                <w:bCs/>
              </w:rPr>
              <w:t xml:space="preserve">(b); Title IX: 20 U.S.C. 1681; 34 CFR 106.31, </w:t>
            </w:r>
          </w:p>
          <w:p w14:paraId="541423BB" w14:textId="491CFF6A" w:rsidR="004D553A" w:rsidRDefault="00142615" w:rsidP="007D7FAA">
            <w:pPr>
              <w:pStyle w:val="BodyText"/>
              <w:tabs>
                <w:tab w:val="left" w:pos="494"/>
                <w:tab w:val="left" w:pos="720"/>
                <w:tab w:val="left" w:pos="10080"/>
                <w:tab w:val="left" w:pos="10800"/>
                <w:tab w:val="left" w:pos="11520"/>
                <w:tab w:val="left" w:pos="12240"/>
                <w:tab w:val="left" w:pos="12960"/>
                <w:tab w:val="left" w:pos="13680"/>
                <w:tab w:val="left" w:pos="14400"/>
              </w:tabs>
              <w:rPr>
                <w:b w:val="0"/>
                <w:bCs/>
              </w:rPr>
            </w:pPr>
            <w:r w:rsidRPr="00BC6D90">
              <w:rPr>
                <w:b w:val="0"/>
                <w:bCs/>
              </w:rPr>
              <w:t xml:space="preserve">603 </w:t>
            </w:r>
            <w:r w:rsidR="00B32498" w:rsidRPr="00213A9B">
              <w:rPr>
                <w:b w:val="0"/>
                <w:bCs/>
              </w:rPr>
              <w:t>CMR 26.03</w:t>
            </w:r>
            <w:r w:rsidR="00B32498">
              <w:rPr>
                <w:b w:val="0"/>
                <w:bCs/>
              </w:rPr>
              <w:t>.</w:t>
            </w:r>
            <w:r w:rsidR="004D553A">
              <w:rPr>
                <w:b w:val="0"/>
                <w:bCs/>
              </w:rPr>
              <w:t xml:space="preserve">                                                         </w:t>
            </w:r>
            <w:r w:rsidR="0031095E" w:rsidRPr="00BC6D90">
              <w:rPr>
                <w:b w:val="0"/>
                <w:bCs/>
              </w:rPr>
              <w:t xml:space="preserve">106.36; Section 504: 29 U.S.C. 794; 34 CFR </w:t>
            </w:r>
          </w:p>
          <w:p w14:paraId="356CECAB" w14:textId="77777777" w:rsidR="004D553A" w:rsidRDefault="004D553A" w:rsidP="007D7FAA">
            <w:pPr>
              <w:pStyle w:val="BodyText"/>
              <w:tabs>
                <w:tab w:val="left" w:pos="494"/>
                <w:tab w:val="left" w:pos="720"/>
                <w:tab w:val="left" w:pos="10080"/>
                <w:tab w:val="left" w:pos="10800"/>
                <w:tab w:val="left" w:pos="11520"/>
                <w:tab w:val="left" w:pos="12240"/>
                <w:tab w:val="left" w:pos="12960"/>
                <w:tab w:val="left" w:pos="13680"/>
                <w:tab w:val="left" w:pos="14400"/>
              </w:tabs>
              <w:rPr>
                <w:b w:val="0"/>
                <w:bCs/>
              </w:rPr>
            </w:pPr>
            <w:r>
              <w:rPr>
                <w:b w:val="0"/>
                <w:bCs/>
              </w:rPr>
              <w:t xml:space="preserve">                                                                                    </w:t>
            </w:r>
            <w:r w:rsidR="0031095E" w:rsidRPr="00BC6D90">
              <w:rPr>
                <w:b w:val="0"/>
                <w:bCs/>
              </w:rPr>
              <w:t xml:space="preserve">104.4, 104.37(b); Title II: 42 U.S.C. 12132; 28 </w:t>
            </w:r>
          </w:p>
          <w:p w14:paraId="3726EE87" w14:textId="77777777" w:rsidR="00864352" w:rsidRDefault="004D553A" w:rsidP="007D7FAA">
            <w:pPr>
              <w:pStyle w:val="BodyText"/>
              <w:tabs>
                <w:tab w:val="left" w:pos="494"/>
                <w:tab w:val="left" w:pos="720"/>
                <w:tab w:val="left" w:pos="10080"/>
                <w:tab w:val="left" w:pos="10800"/>
                <w:tab w:val="left" w:pos="11520"/>
                <w:tab w:val="left" w:pos="12240"/>
                <w:tab w:val="left" w:pos="12960"/>
                <w:tab w:val="left" w:pos="13680"/>
                <w:tab w:val="left" w:pos="14400"/>
              </w:tabs>
              <w:rPr>
                <w:b w:val="0"/>
                <w:bCs/>
              </w:rPr>
            </w:pPr>
            <w:r>
              <w:rPr>
                <w:b w:val="0"/>
                <w:bCs/>
              </w:rPr>
              <w:t xml:space="preserve">                                                                                    </w:t>
            </w:r>
            <w:r w:rsidR="0031095E" w:rsidRPr="00BC6D90">
              <w:rPr>
                <w:b w:val="0"/>
                <w:bCs/>
              </w:rPr>
              <w:t>CFR 35.130; NCLB: Title III, Part A, Sec.</w:t>
            </w:r>
          </w:p>
          <w:p w14:paraId="528D6E6E" w14:textId="77777777" w:rsidR="00CE19B1" w:rsidRDefault="00864352" w:rsidP="007D7FAA">
            <w:pPr>
              <w:pStyle w:val="BodyText"/>
              <w:tabs>
                <w:tab w:val="left" w:pos="494"/>
                <w:tab w:val="left" w:pos="720"/>
                <w:tab w:val="left" w:pos="10080"/>
                <w:tab w:val="left" w:pos="10800"/>
                <w:tab w:val="left" w:pos="11520"/>
                <w:tab w:val="left" w:pos="12240"/>
                <w:tab w:val="left" w:pos="12960"/>
                <w:tab w:val="left" w:pos="13680"/>
                <w:tab w:val="left" w:pos="14400"/>
              </w:tabs>
              <w:rPr>
                <w:b w:val="0"/>
                <w:bCs/>
              </w:rPr>
            </w:pPr>
            <w:r>
              <w:rPr>
                <w:b w:val="0"/>
                <w:bCs/>
              </w:rPr>
              <w:t xml:space="preserve">                                                                                   </w:t>
            </w:r>
            <w:r w:rsidR="0031095E" w:rsidRPr="00BC6D90">
              <w:rPr>
                <w:b w:val="0"/>
                <w:bCs/>
              </w:rPr>
              <w:t xml:space="preserve"> 3121(c)(1)(C); Title X, Part C, Sec. 721</w:t>
            </w:r>
            <w:r>
              <w:rPr>
                <w:b w:val="0"/>
                <w:bCs/>
              </w:rPr>
              <w:t>.</w:t>
            </w:r>
            <w:r w:rsidR="0031095E" w:rsidRPr="00BC6D90">
              <w:rPr>
                <w:b w:val="0"/>
                <w:bCs/>
              </w:rPr>
              <w:t xml:space="preserve"> </w:t>
            </w:r>
          </w:p>
          <w:p w14:paraId="1CCF87DB" w14:textId="77777777" w:rsidR="005223F6" w:rsidRDefault="005223F6" w:rsidP="007D7FAA">
            <w:pPr>
              <w:pStyle w:val="BodyText"/>
              <w:tabs>
                <w:tab w:val="left" w:pos="494"/>
                <w:tab w:val="left" w:pos="720"/>
                <w:tab w:val="left" w:pos="10080"/>
                <w:tab w:val="left" w:pos="10800"/>
                <w:tab w:val="left" w:pos="11520"/>
                <w:tab w:val="left" w:pos="12240"/>
                <w:tab w:val="left" w:pos="12960"/>
                <w:tab w:val="left" w:pos="13680"/>
                <w:tab w:val="left" w:pos="14400"/>
              </w:tabs>
              <w:rPr>
                <w:b w:val="0"/>
                <w:bCs/>
              </w:rPr>
            </w:pPr>
          </w:p>
          <w:p w14:paraId="4A7300A2" w14:textId="77777777" w:rsidR="005223F6" w:rsidRDefault="005223F6" w:rsidP="007D7FAA">
            <w:pPr>
              <w:pStyle w:val="BodyText"/>
              <w:tabs>
                <w:tab w:val="left" w:pos="494"/>
                <w:tab w:val="left" w:pos="720"/>
                <w:tab w:val="left" w:pos="10080"/>
                <w:tab w:val="left" w:pos="10800"/>
                <w:tab w:val="left" w:pos="11520"/>
                <w:tab w:val="left" w:pos="12240"/>
                <w:tab w:val="left" w:pos="12960"/>
                <w:tab w:val="left" w:pos="13680"/>
                <w:tab w:val="left" w:pos="14400"/>
              </w:tabs>
              <w:rPr>
                <w:b w:val="0"/>
                <w:bCs/>
              </w:rPr>
            </w:pPr>
          </w:p>
          <w:p w14:paraId="319C79F4" w14:textId="609B8CBC" w:rsidR="005223F6" w:rsidRDefault="005223F6" w:rsidP="007D7FAA">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p>
        </w:tc>
        <w:tc>
          <w:tcPr>
            <w:tcW w:w="2880" w:type="dxa"/>
          </w:tcPr>
          <w:p w14:paraId="5AFF6240" w14:textId="38EC15C0" w:rsidR="00CE19B1" w:rsidRDefault="00CE19B1"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40B4ADA" w14:textId="66885A42" w:rsidR="005223F6" w:rsidRDefault="005223F6"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Documentation</w:t>
            </w:r>
          </w:p>
          <w:p w14:paraId="17FB852C" w14:textId="2730B1BE" w:rsidR="005223F6" w:rsidRDefault="005223F6"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21F87D0" w14:textId="15D0DFE2" w:rsidR="005223F6" w:rsidRDefault="005223F6"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Interviews</w:t>
            </w:r>
          </w:p>
          <w:p w14:paraId="102AC882" w14:textId="1ECE00E1" w:rsidR="00CE19B1" w:rsidRPr="00093198" w:rsidRDefault="00CE19B1" w:rsidP="00E9114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CE19B1" w:rsidRPr="00093198" w14:paraId="1E106820" w14:textId="77777777" w:rsidTr="00041A92">
        <w:tc>
          <w:tcPr>
            <w:tcW w:w="1584" w:type="dxa"/>
          </w:tcPr>
          <w:p w14:paraId="3D47596A" w14:textId="77777777" w:rsidR="00CE19B1" w:rsidRDefault="00CE19B1"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753E10F8" w14:textId="77A09100" w:rsidR="00CE19B1" w:rsidRDefault="00B03CBB"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w:t>
            </w:r>
            <w:r w:rsidR="00CE19B1">
              <w:rPr>
                <w:sz w:val="22"/>
              </w:rPr>
              <w:t>CR 14</w:t>
            </w:r>
          </w:p>
        </w:tc>
        <w:tc>
          <w:tcPr>
            <w:tcW w:w="9072" w:type="dxa"/>
          </w:tcPr>
          <w:p w14:paraId="691DF5A6" w14:textId="77777777" w:rsidR="00CE19B1" w:rsidRDefault="00CE19B1" w:rsidP="00093198">
            <w:pPr>
              <w:rPr>
                <w:sz w:val="22"/>
                <w:szCs w:val="22"/>
              </w:rPr>
            </w:pPr>
          </w:p>
          <w:p w14:paraId="3D65CF60" w14:textId="616078E1" w:rsidR="00CE19B1" w:rsidRDefault="00CE19B1" w:rsidP="00CF6E65">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bCs/>
                <w:sz w:val="22"/>
                <w:szCs w:val="22"/>
              </w:rPr>
            </w:pPr>
            <w:r w:rsidRPr="00CF6E65">
              <w:rPr>
                <w:b/>
                <w:bCs/>
                <w:sz w:val="22"/>
                <w:szCs w:val="22"/>
              </w:rPr>
              <w:t>Counseling and counseling materials free from bias and stereotypes</w:t>
            </w:r>
          </w:p>
          <w:p w14:paraId="4D0A3770" w14:textId="77777777" w:rsidR="00603C04" w:rsidRPr="00CF6E65" w:rsidRDefault="00603C04" w:rsidP="00CF6E65">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p w14:paraId="05D16933" w14:textId="77777777" w:rsidR="00CE19B1" w:rsidRPr="00CF6E65" w:rsidRDefault="00CE19B1" w:rsidP="00CF6E65">
            <w:pPr>
              <w:pStyle w:val="a"/>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firstLine="0"/>
              <w:rPr>
                <w:rFonts w:ascii="Times New Roman" w:hAnsi="Times New Roman"/>
                <w:sz w:val="22"/>
                <w:szCs w:val="22"/>
              </w:rPr>
            </w:pPr>
            <w:r w:rsidRPr="00CF6E65">
              <w:rPr>
                <w:rFonts w:ascii="Times New Roman" w:hAnsi="Times New Roman"/>
                <w:sz w:val="22"/>
                <w:szCs w:val="22"/>
              </w:rPr>
              <w:t xml:space="preserve">To ensure that counseling and counseling materials are free from bias and stereotypes on the basis of race, color, sex, gender identity, religion, national origin, sexual orientation, disability, and homelessness, all counselors: </w:t>
            </w:r>
          </w:p>
          <w:p w14:paraId="4DBD7C67" w14:textId="77777777" w:rsidR="00CE19B1" w:rsidRPr="00CF6E65" w:rsidRDefault="00CE19B1" w:rsidP="00321EA7">
            <w:pPr>
              <w:pStyle w:val="a"/>
              <w:numPr>
                <w:ilvl w:val="0"/>
                <w:numId w:val="110"/>
              </w:numPr>
              <w:tabs>
                <w:tab w:val="left" w:pos="0"/>
                <w:tab w:val="left" w:pos="4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Times New Roman" w:hAnsi="Times New Roman"/>
                <w:sz w:val="22"/>
                <w:szCs w:val="22"/>
              </w:rPr>
            </w:pPr>
            <w:r w:rsidRPr="00CF6E65">
              <w:rPr>
                <w:rFonts w:ascii="Times New Roman" w:hAnsi="Times New Roman"/>
                <w:sz w:val="22"/>
                <w:szCs w:val="22"/>
              </w:rPr>
              <w:t xml:space="preserve">encourage students to consider programs of study, courses, extracurricular activities, and occupational opportunities on the basis of individual interests, abilities, and skills; </w:t>
            </w:r>
          </w:p>
          <w:p w14:paraId="795A6211" w14:textId="77777777" w:rsidR="00CE19B1" w:rsidRPr="00CF6E65" w:rsidRDefault="00CE19B1" w:rsidP="00321EA7">
            <w:pPr>
              <w:pStyle w:val="a"/>
              <w:numPr>
                <w:ilvl w:val="0"/>
                <w:numId w:val="110"/>
              </w:numPr>
              <w:tabs>
                <w:tab w:val="left" w:pos="0"/>
                <w:tab w:val="left" w:pos="4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Times New Roman" w:hAnsi="Times New Roman"/>
                <w:sz w:val="22"/>
                <w:szCs w:val="22"/>
              </w:rPr>
            </w:pPr>
            <w:r w:rsidRPr="00CF6E65">
              <w:rPr>
                <w:rFonts w:ascii="Times New Roman" w:hAnsi="Times New Roman"/>
                <w:sz w:val="22"/>
                <w:szCs w:val="22"/>
              </w:rPr>
              <w:t xml:space="preserve">examine testing materials for bias and counteract any found bias when administering tests and interpreting test results; </w:t>
            </w:r>
          </w:p>
          <w:p w14:paraId="1B712089" w14:textId="102234F9" w:rsidR="00CE19B1" w:rsidRPr="00CF6E65" w:rsidRDefault="00CE19B1" w:rsidP="00321EA7">
            <w:pPr>
              <w:pStyle w:val="a"/>
              <w:numPr>
                <w:ilvl w:val="0"/>
                <w:numId w:val="110"/>
              </w:numPr>
              <w:tabs>
                <w:tab w:val="left" w:pos="0"/>
                <w:tab w:val="left" w:pos="4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Times New Roman" w:hAnsi="Times New Roman"/>
                <w:sz w:val="22"/>
                <w:szCs w:val="22"/>
              </w:rPr>
            </w:pPr>
            <w:r w:rsidRPr="00CF6E65">
              <w:rPr>
                <w:rFonts w:ascii="Times New Roman" w:hAnsi="Times New Roman"/>
                <w:sz w:val="22"/>
                <w:szCs w:val="22"/>
              </w:rPr>
              <w:t xml:space="preserve">communicate effectively with </w:t>
            </w:r>
            <w:r w:rsidR="006F6C1B">
              <w:rPr>
                <w:rFonts w:ascii="Times New Roman" w:hAnsi="Times New Roman"/>
                <w:sz w:val="22"/>
                <w:szCs w:val="22"/>
              </w:rPr>
              <w:t>ELs</w:t>
            </w:r>
            <w:r w:rsidRPr="00CF6E65">
              <w:rPr>
                <w:rFonts w:ascii="Times New Roman" w:hAnsi="Times New Roman"/>
                <w:sz w:val="22"/>
                <w:szCs w:val="22"/>
              </w:rPr>
              <w:t xml:space="preserve"> and disabled students and facilitate their access to all programs and services offered by the district; </w:t>
            </w:r>
          </w:p>
          <w:p w14:paraId="5DF9F312" w14:textId="1F62F521" w:rsidR="00CE19B1" w:rsidRPr="00CF6E65" w:rsidRDefault="006F6C1B" w:rsidP="00321EA7">
            <w:pPr>
              <w:pStyle w:val="a"/>
              <w:numPr>
                <w:ilvl w:val="0"/>
                <w:numId w:val="110"/>
              </w:numPr>
              <w:tabs>
                <w:tab w:val="left" w:pos="0"/>
                <w:tab w:val="left" w:pos="4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Times New Roman" w:hAnsi="Times New Roman"/>
                <w:sz w:val="22"/>
                <w:szCs w:val="22"/>
              </w:rPr>
            </w:pPr>
            <w:r>
              <w:rPr>
                <w:rFonts w:ascii="Times New Roman" w:hAnsi="Times New Roman"/>
                <w:sz w:val="22"/>
                <w:szCs w:val="22"/>
              </w:rPr>
              <w:t>ensure that ELs have</w:t>
            </w:r>
            <w:r w:rsidR="00CE19B1" w:rsidRPr="00CF6E65">
              <w:rPr>
                <w:rFonts w:ascii="Times New Roman" w:hAnsi="Times New Roman"/>
                <w:sz w:val="22"/>
                <w:szCs w:val="22"/>
              </w:rPr>
              <w:t xml:space="preserve"> the opportunity to receive guidance and counseling in a language </w:t>
            </w:r>
            <w:r>
              <w:rPr>
                <w:rFonts w:ascii="Times New Roman" w:hAnsi="Times New Roman"/>
                <w:sz w:val="22"/>
                <w:szCs w:val="22"/>
              </w:rPr>
              <w:t>the student understands</w:t>
            </w:r>
            <w:r w:rsidR="00CE19B1" w:rsidRPr="00CF6E65">
              <w:rPr>
                <w:rFonts w:ascii="Times New Roman" w:hAnsi="Times New Roman"/>
                <w:sz w:val="22"/>
                <w:szCs w:val="22"/>
              </w:rPr>
              <w:t xml:space="preserve">; </w:t>
            </w:r>
          </w:p>
          <w:p w14:paraId="7D6A9CDC" w14:textId="2554C399" w:rsidR="00603C04" w:rsidRDefault="00CE19B1" w:rsidP="00B95B14">
            <w:pPr>
              <w:pStyle w:val="a"/>
              <w:numPr>
                <w:ilvl w:val="0"/>
                <w:numId w:val="110"/>
              </w:numPr>
              <w:tabs>
                <w:tab w:val="left" w:pos="0"/>
                <w:tab w:val="left" w:pos="4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Times New Roman" w:hAnsi="Times New Roman"/>
                <w:sz w:val="22"/>
                <w:szCs w:val="22"/>
              </w:rPr>
            </w:pPr>
            <w:r w:rsidRPr="00CF6E65">
              <w:rPr>
                <w:rFonts w:ascii="Times New Roman" w:hAnsi="Times New Roman"/>
                <w:sz w:val="22"/>
                <w:szCs w:val="22"/>
              </w:rPr>
              <w:t>support students in educational and occupational pursuits that are nontraditional for their gender.</w:t>
            </w:r>
          </w:p>
          <w:p w14:paraId="3FE07E21" w14:textId="77777777" w:rsidR="00F2377C" w:rsidRDefault="00F2377C" w:rsidP="00BC6D90">
            <w:pPr>
              <w:pStyle w:val="a"/>
              <w:tabs>
                <w:tab w:val="left" w:pos="0"/>
                <w:tab w:val="left" w:pos="4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Times New Roman" w:hAnsi="Times New Roman"/>
                <w:sz w:val="22"/>
                <w:szCs w:val="22"/>
              </w:rPr>
            </w:pPr>
          </w:p>
          <w:p w14:paraId="1077A56D" w14:textId="60047C25" w:rsidR="00C44E5F" w:rsidRDefault="00C44E5F" w:rsidP="00C44E5F">
            <w:pPr>
              <w:pStyle w:val="a"/>
              <w:tabs>
                <w:tab w:val="left" w:pos="0"/>
                <w:tab w:val="left" w:pos="4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firstLine="0"/>
              <w:rPr>
                <w:rFonts w:ascii="Times New Roman" w:hAnsi="Times New Roman"/>
                <w:sz w:val="22"/>
                <w:szCs w:val="22"/>
              </w:rPr>
            </w:pPr>
          </w:p>
          <w:p w14:paraId="06AFA48E" w14:textId="39BE5912" w:rsidR="00F2377C" w:rsidRPr="00755399" w:rsidRDefault="00F2377C" w:rsidP="00BC6D90">
            <w:pPr>
              <w:pStyle w:val="a"/>
              <w:tabs>
                <w:tab w:val="left" w:pos="0"/>
                <w:tab w:val="left" w:pos="4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720"/>
              <w:rPr>
                <w:rFonts w:ascii="Times New Roman" w:hAnsi="Times New Roman"/>
                <w:b/>
                <w:bCs/>
                <w:sz w:val="22"/>
                <w:szCs w:val="22"/>
              </w:rPr>
            </w:pPr>
            <w:r w:rsidRPr="00755399">
              <w:rPr>
                <w:rFonts w:ascii="Times New Roman" w:hAnsi="Times New Roman"/>
                <w:b/>
                <w:bCs/>
                <w:sz w:val="22"/>
                <w:szCs w:val="22"/>
              </w:rPr>
              <w:t>State Requirements                                            Federal Requirements</w:t>
            </w:r>
          </w:p>
          <w:p w14:paraId="613EA892" w14:textId="758C0CB2" w:rsidR="00F2377C" w:rsidRDefault="007A3188" w:rsidP="00B95B14">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r w:rsidRPr="00CF6E65">
              <w:rPr>
                <w:sz w:val="22"/>
                <w:szCs w:val="22"/>
              </w:rPr>
              <w:t xml:space="preserve">Mass. Const. amend. art. 114; </w:t>
            </w:r>
            <w:r w:rsidR="000543AB">
              <w:rPr>
                <w:sz w:val="22"/>
                <w:szCs w:val="22"/>
              </w:rPr>
              <w:t xml:space="preserve">   </w:t>
            </w:r>
            <w:r w:rsidR="00F2377C">
              <w:rPr>
                <w:sz w:val="22"/>
                <w:szCs w:val="22"/>
              </w:rPr>
              <w:t xml:space="preserve">                          </w:t>
            </w:r>
            <w:r w:rsidR="00CE19B1" w:rsidRPr="00CF6E65">
              <w:rPr>
                <w:sz w:val="22"/>
                <w:szCs w:val="22"/>
              </w:rPr>
              <w:t xml:space="preserve">Title VI: 42 U.S.C. 2000d; 34 CFR 100.3(a), (b); </w:t>
            </w:r>
          </w:p>
          <w:p w14:paraId="3B3029EF" w14:textId="16FB4615" w:rsidR="00F2377C" w:rsidRDefault="000543AB" w:rsidP="00B95B14">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r w:rsidRPr="00CF6E65">
              <w:rPr>
                <w:sz w:val="22"/>
                <w:szCs w:val="22"/>
              </w:rPr>
              <w:t xml:space="preserve">M.G.L. c. 71A, </w:t>
            </w:r>
            <w:r>
              <w:rPr>
                <w:sz w:val="22"/>
              </w:rPr>
              <w:t>§</w:t>
            </w:r>
            <w:r>
              <w:rPr>
                <w:sz w:val="22"/>
                <w:szCs w:val="22"/>
              </w:rPr>
              <w:t xml:space="preserve"> </w:t>
            </w:r>
            <w:r w:rsidRPr="00CF6E65">
              <w:rPr>
                <w:sz w:val="22"/>
                <w:szCs w:val="22"/>
              </w:rPr>
              <w:t xml:space="preserve">7; </w:t>
            </w:r>
            <w:r>
              <w:rPr>
                <w:sz w:val="22"/>
                <w:szCs w:val="22"/>
              </w:rPr>
              <w:t xml:space="preserve">M.G.L. </w:t>
            </w:r>
            <w:r w:rsidRPr="00CF6E65">
              <w:rPr>
                <w:sz w:val="22"/>
                <w:szCs w:val="22"/>
              </w:rPr>
              <w:t>c. 76</w:t>
            </w:r>
            <w:r>
              <w:rPr>
                <w:sz w:val="22"/>
                <w:szCs w:val="22"/>
              </w:rPr>
              <w:t xml:space="preserve"> </w:t>
            </w:r>
            <w:r w:rsidR="00F2377C">
              <w:rPr>
                <w:sz w:val="22"/>
                <w:szCs w:val="22"/>
              </w:rPr>
              <w:t xml:space="preserve">                    </w:t>
            </w:r>
            <w:r w:rsidR="00224571">
              <w:rPr>
                <w:sz w:val="22"/>
                <w:szCs w:val="22"/>
              </w:rPr>
              <w:t xml:space="preserve">   </w:t>
            </w:r>
            <w:r w:rsidR="00F2377C">
              <w:rPr>
                <w:sz w:val="22"/>
                <w:szCs w:val="22"/>
              </w:rPr>
              <w:t xml:space="preserve"> </w:t>
            </w:r>
            <w:r w:rsidR="00CE19B1" w:rsidRPr="00CF6E65">
              <w:rPr>
                <w:sz w:val="22"/>
                <w:szCs w:val="22"/>
              </w:rPr>
              <w:t xml:space="preserve">EEOA: 20 U.S.C. 1703(f); Title IX: 20 U.S.C. </w:t>
            </w:r>
          </w:p>
          <w:p w14:paraId="00C1B10D" w14:textId="1A2280CA" w:rsidR="00E3322C" w:rsidRDefault="00224571" w:rsidP="00B95B14">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r>
              <w:rPr>
                <w:sz w:val="22"/>
              </w:rPr>
              <w:t xml:space="preserve">§ </w:t>
            </w:r>
            <w:r w:rsidRPr="00CF6E65">
              <w:rPr>
                <w:sz w:val="22"/>
                <w:szCs w:val="22"/>
              </w:rPr>
              <w:t>5</w:t>
            </w:r>
            <w:r>
              <w:rPr>
                <w:sz w:val="22"/>
                <w:szCs w:val="22"/>
              </w:rPr>
              <w:t xml:space="preserve"> and </w:t>
            </w:r>
            <w:r w:rsidRPr="00CF6E65">
              <w:rPr>
                <w:sz w:val="22"/>
                <w:szCs w:val="22"/>
              </w:rPr>
              <w:t xml:space="preserve">603 CMR </w:t>
            </w:r>
            <w:r>
              <w:rPr>
                <w:sz w:val="22"/>
                <w:szCs w:val="22"/>
              </w:rPr>
              <w:t xml:space="preserve">26.03, </w:t>
            </w:r>
            <w:r w:rsidRPr="00CF6E65">
              <w:rPr>
                <w:sz w:val="22"/>
                <w:szCs w:val="22"/>
              </w:rPr>
              <w:t>26.04</w:t>
            </w:r>
            <w:r>
              <w:rPr>
                <w:sz w:val="22"/>
                <w:szCs w:val="22"/>
              </w:rPr>
              <w:t xml:space="preserve">  </w:t>
            </w:r>
            <w:r w:rsidR="00F2377C">
              <w:rPr>
                <w:sz w:val="22"/>
                <w:szCs w:val="22"/>
              </w:rPr>
              <w:t xml:space="preserve">                           </w:t>
            </w:r>
            <w:r w:rsidR="00CE19B1" w:rsidRPr="00CF6E65">
              <w:rPr>
                <w:sz w:val="22"/>
                <w:szCs w:val="22"/>
              </w:rPr>
              <w:t xml:space="preserve">1681; 34 CFR 106.31, 106.36; Section 504: 29 </w:t>
            </w:r>
          </w:p>
          <w:p w14:paraId="6FEDD59F" w14:textId="7E78ED5C" w:rsidR="00E3322C" w:rsidRDefault="00EB74F3" w:rsidP="00B95B14">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r>
              <w:rPr>
                <w:sz w:val="22"/>
                <w:szCs w:val="22"/>
              </w:rPr>
              <w:t xml:space="preserve">and </w:t>
            </w:r>
            <w:r w:rsidRPr="00CF6E65">
              <w:rPr>
                <w:sz w:val="22"/>
                <w:szCs w:val="22"/>
              </w:rPr>
              <w:t>26.07(8)</w:t>
            </w:r>
            <w:r>
              <w:rPr>
                <w:sz w:val="22"/>
                <w:szCs w:val="22"/>
              </w:rPr>
              <w:t>,</w:t>
            </w:r>
            <w:r w:rsidRPr="00CF6E65">
              <w:rPr>
                <w:sz w:val="22"/>
                <w:szCs w:val="22"/>
              </w:rPr>
              <w:t xml:space="preserve"> as amended by Chapter</w:t>
            </w:r>
            <w:r>
              <w:rPr>
                <w:sz w:val="22"/>
                <w:szCs w:val="22"/>
              </w:rPr>
              <w:t xml:space="preserve"> </w:t>
            </w:r>
            <w:r w:rsidR="00E3322C">
              <w:rPr>
                <w:sz w:val="22"/>
                <w:szCs w:val="22"/>
              </w:rPr>
              <w:t xml:space="preserve">                  </w:t>
            </w:r>
            <w:r w:rsidR="00CE19B1" w:rsidRPr="00CF6E65">
              <w:rPr>
                <w:sz w:val="22"/>
                <w:szCs w:val="22"/>
              </w:rPr>
              <w:t xml:space="preserve">U.S.C. 794; 34 CFR 104.4, 104.37; Title II: 42 </w:t>
            </w:r>
          </w:p>
          <w:p w14:paraId="2E168D9F" w14:textId="011B9EBC" w:rsidR="00E3322C" w:rsidRDefault="00EB74F3" w:rsidP="00B95B14">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r w:rsidRPr="00CF6E65">
              <w:rPr>
                <w:sz w:val="22"/>
                <w:szCs w:val="22"/>
              </w:rPr>
              <w:t>199 of the Acts of 2011.</w:t>
            </w:r>
            <w:r w:rsidR="003B0A8E">
              <w:rPr>
                <w:sz w:val="22"/>
                <w:szCs w:val="22"/>
              </w:rPr>
              <w:t xml:space="preserve"> </w:t>
            </w:r>
            <w:r w:rsidR="00E3322C">
              <w:rPr>
                <w:sz w:val="22"/>
                <w:szCs w:val="22"/>
              </w:rPr>
              <w:t xml:space="preserve">                                       </w:t>
            </w:r>
            <w:r w:rsidR="00CE19B1" w:rsidRPr="00CF6E65">
              <w:rPr>
                <w:sz w:val="22"/>
                <w:szCs w:val="22"/>
              </w:rPr>
              <w:t xml:space="preserve">U.S.C. 12132; 28 CFR 35.130, 35.160; NCLB: </w:t>
            </w:r>
          </w:p>
          <w:p w14:paraId="49907D3C" w14:textId="77777777" w:rsidR="00E3322C" w:rsidRDefault="00E3322C" w:rsidP="00B95B14">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r>
              <w:rPr>
                <w:sz w:val="22"/>
                <w:szCs w:val="22"/>
              </w:rPr>
              <w:t xml:space="preserve">                                                                               </w:t>
            </w:r>
            <w:r w:rsidR="00CE19B1" w:rsidRPr="00CF6E65">
              <w:rPr>
                <w:sz w:val="22"/>
                <w:szCs w:val="22"/>
              </w:rPr>
              <w:t xml:space="preserve">Title III, Part A, Sec. 3121(c)(1)(C); Title X, Part </w:t>
            </w:r>
          </w:p>
          <w:p w14:paraId="4EF2FD21" w14:textId="5342D386" w:rsidR="007A3188" w:rsidRDefault="00E3322C" w:rsidP="00B95B14">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r>
              <w:rPr>
                <w:sz w:val="22"/>
                <w:szCs w:val="22"/>
              </w:rPr>
              <w:t xml:space="preserve">                                                                                </w:t>
            </w:r>
            <w:r w:rsidR="00CE19B1" w:rsidRPr="00CF6E65">
              <w:rPr>
                <w:sz w:val="22"/>
                <w:szCs w:val="22"/>
              </w:rPr>
              <w:t>C, Sec. 721</w:t>
            </w:r>
            <w:r w:rsidR="007A3188">
              <w:rPr>
                <w:sz w:val="22"/>
                <w:szCs w:val="22"/>
              </w:rPr>
              <w:t>.</w:t>
            </w:r>
          </w:p>
          <w:p w14:paraId="6057BD91" w14:textId="169E14E5" w:rsidR="00674B13" w:rsidRPr="00093198" w:rsidRDefault="00674B13" w:rsidP="00EB74F3">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c>
          <w:tcPr>
            <w:tcW w:w="2880" w:type="dxa"/>
          </w:tcPr>
          <w:p w14:paraId="21105C50" w14:textId="77777777" w:rsidR="00CE19B1" w:rsidRDefault="00CE19B1" w:rsidP="00A820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BB22D7A" w14:textId="652D518A" w:rsidR="00CE19B1" w:rsidRDefault="00CE19B1" w:rsidP="00A820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Document</w:t>
            </w:r>
            <w:r w:rsidR="00674B13">
              <w:rPr>
                <w:sz w:val="22"/>
                <w:szCs w:val="22"/>
              </w:rPr>
              <w:t>ation</w:t>
            </w:r>
          </w:p>
          <w:p w14:paraId="4D874E94" w14:textId="77777777" w:rsidR="00CE19B1" w:rsidRDefault="00CE19B1" w:rsidP="00A820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ADE5284" w14:textId="77777777" w:rsidR="00CE19B1" w:rsidRPr="00093198" w:rsidRDefault="00CE19B1" w:rsidP="00A820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Interviews</w:t>
            </w:r>
          </w:p>
        </w:tc>
      </w:tr>
      <w:tr w:rsidR="00CE19B1" w:rsidRPr="00093198" w14:paraId="469B05F3" w14:textId="77777777" w:rsidTr="00041A92">
        <w:tc>
          <w:tcPr>
            <w:tcW w:w="1584" w:type="dxa"/>
          </w:tcPr>
          <w:p w14:paraId="767742C0" w14:textId="77777777" w:rsidR="00CE19B1" w:rsidRPr="007D7FAA" w:rsidRDefault="00CE19B1"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2"/>
                <w:szCs w:val="22"/>
              </w:rPr>
            </w:pPr>
          </w:p>
          <w:p w14:paraId="5848C99E" w14:textId="5C2E8C4E" w:rsidR="00CE19B1" w:rsidRPr="00603C04" w:rsidRDefault="00B03CBB"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D7FAA">
              <w:rPr>
                <w:color w:val="000000"/>
                <w:sz w:val="22"/>
                <w:szCs w:val="22"/>
              </w:rPr>
              <w:t>C</w:t>
            </w:r>
            <w:r w:rsidR="00CE19B1" w:rsidRPr="007D7FAA">
              <w:rPr>
                <w:color w:val="000000"/>
                <w:sz w:val="22"/>
                <w:szCs w:val="22"/>
              </w:rPr>
              <w:t>CR 15</w:t>
            </w:r>
          </w:p>
        </w:tc>
        <w:tc>
          <w:tcPr>
            <w:tcW w:w="9072" w:type="dxa"/>
          </w:tcPr>
          <w:p w14:paraId="7B6B94A0" w14:textId="77777777" w:rsidR="00CE19B1" w:rsidRPr="00603C04" w:rsidRDefault="00CE19B1" w:rsidP="00B95B14">
            <w:pPr>
              <w:pStyle w:val="Heading5"/>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left"/>
              <w:rPr>
                <w:sz w:val="22"/>
                <w:szCs w:val="22"/>
              </w:rPr>
            </w:pPr>
          </w:p>
          <w:p w14:paraId="6931C358" w14:textId="268825BF" w:rsidR="00CE19B1" w:rsidRDefault="00CE19B1" w:rsidP="00B95B14">
            <w:pPr>
              <w:pStyle w:val="Heading5"/>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left"/>
              <w:rPr>
                <w:sz w:val="22"/>
                <w:szCs w:val="22"/>
              </w:rPr>
            </w:pPr>
            <w:r w:rsidRPr="00603C04">
              <w:rPr>
                <w:sz w:val="22"/>
                <w:szCs w:val="22"/>
              </w:rPr>
              <w:t>Non-discriminatory administration of scholarships, prizes and awards</w:t>
            </w:r>
          </w:p>
          <w:p w14:paraId="501CDB64" w14:textId="77777777" w:rsidR="00674B13" w:rsidRPr="00674B13" w:rsidRDefault="00674B13" w:rsidP="00674B13"/>
          <w:p w14:paraId="352005AC" w14:textId="77777777" w:rsidR="00CE19B1" w:rsidRPr="00603C04" w:rsidRDefault="00CE19B1" w:rsidP="00B95B14">
            <w:pPr>
              <w:pStyle w:val="BodyText"/>
              <w:tabs>
                <w:tab w:val="left" w:pos="494"/>
                <w:tab w:val="left" w:pos="720"/>
                <w:tab w:val="left" w:pos="10080"/>
                <w:tab w:val="left" w:pos="10800"/>
                <w:tab w:val="left" w:pos="11520"/>
                <w:tab w:val="left" w:pos="12240"/>
                <w:tab w:val="left" w:pos="12960"/>
                <w:tab w:val="left" w:pos="13680"/>
                <w:tab w:val="left" w:pos="14400"/>
              </w:tabs>
              <w:rPr>
                <w:b w:val="0"/>
                <w:szCs w:val="22"/>
              </w:rPr>
            </w:pPr>
            <w:r w:rsidRPr="00603C04">
              <w:rPr>
                <w:b w:val="0"/>
                <w:szCs w:val="22"/>
              </w:rPr>
              <w:t>Scholarships, prizes and awards sponsored or administered by the collaborative are free of restrictions based upon race, color, sex, gender identity, religion, national origin, sexual orientation or disability.</w:t>
            </w:r>
          </w:p>
          <w:p w14:paraId="2886773F" w14:textId="77777777" w:rsidR="00CE19B1" w:rsidRPr="00603C04" w:rsidRDefault="00CE19B1" w:rsidP="00B95B14">
            <w:pPr>
              <w:pStyle w:val="BodyText"/>
              <w:tabs>
                <w:tab w:val="left" w:pos="494"/>
                <w:tab w:val="left" w:pos="720"/>
                <w:tab w:val="left" w:pos="10080"/>
                <w:tab w:val="left" w:pos="10800"/>
                <w:tab w:val="left" w:pos="11520"/>
                <w:tab w:val="left" w:pos="12240"/>
                <w:tab w:val="left" w:pos="12960"/>
                <w:tab w:val="left" w:pos="13680"/>
                <w:tab w:val="left" w:pos="14400"/>
              </w:tabs>
              <w:rPr>
                <w:b w:val="0"/>
                <w:szCs w:val="22"/>
              </w:rPr>
            </w:pPr>
          </w:p>
          <w:p w14:paraId="4999649B" w14:textId="0B871A8D" w:rsidR="00CE19B1" w:rsidRPr="00603C04" w:rsidRDefault="006F6C1B" w:rsidP="00B95B14">
            <w:pPr>
              <w:pStyle w:val="BodyText"/>
              <w:rPr>
                <w:b w:val="0"/>
                <w:szCs w:val="22"/>
              </w:rPr>
            </w:pPr>
            <w:r w:rsidRPr="00603C04">
              <w:rPr>
                <w:b w:val="0"/>
                <w:szCs w:val="22"/>
              </w:rPr>
              <w:t>Collaboratives</w:t>
            </w:r>
            <w:r w:rsidR="00CE19B1" w:rsidRPr="00603C04">
              <w:rPr>
                <w:b w:val="0"/>
                <w:szCs w:val="22"/>
              </w:rPr>
              <w:t xml:space="preserve"> may post or print information regarding private restricted scholarships as long as no preferential treatment is given to any particular scholarship offered and as long as the collaborative does not endorse or recommend any such scholarship nor advise or suggest to a particular student that he or she apply for such a scholarship.</w:t>
            </w:r>
          </w:p>
          <w:p w14:paraId="1CB57B68" w14:textId="14BFCFEA" w:rsidR="00CE19B1" w:rsidRDefault="00CE19B1" w:rsidP="00B95B14">
            <w:pPr>
              <w:pStyle w:val="BodyText"/>
              <w:rPr>
                <w:b w:val="0"/>
                <w:szCs w:val="22"/>
              </w:rPr>
            </w:pPr>
          </w:p>
          <w:p w14:paraId="6A010196" w14:textId="5D8D16FA" w:rsidR="00F50204" w:rsidRPr="00B95B14" w:rsidRDefault="00F50204" w:rsidP="00F50204">
            <w:pPr>
              <w:pStyle w:val="a"/>
              <w:tabs>
                <w:tab w:val="left" w:pos="0"/>
                <w:tab w:val="left" w:pos="4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720"/>
              <w:rPr>
                <w:rFonts w:ascii="Times New Roman" w:hAnsi="Times New Roman"/>
                <w:sz w:val="22"/>
                <w:szCs w:val="22"/>
              </w:rPr>
            </w:pPr>
            <w:r w:rsidRPr="006A1801">
              <w:rPr>
                <w:rFonts w:ascii="Times New Roman" w:hAnsi="Times New Roman"/>
                <w:b/>
                <w:bCs/>
                <w:sz w:val="22"/>
                <w:szCs w:val="22"/>
              </w:rPr>
              <w:t>State Requirements</w:t>
            </w:r>
            <w:r>
              <w:rPr>
                <w:rFonts w:ascii="Times New Roman" w:hAnsi="Times New Roman"/>
                <w:sz w:val="22"/>
                <w:szCs w:val="22"/>
              </w:rPr>
              <w:t xml:space="preserve">                                             </w:t>
            </w:r>
            <w:r w:rsidRPr="006A1801">
              <w:rPr>
                <w:rFonts w:ascii="Times New Roman" w:hAnsi="Times New Roman"/>
                <w:b/>
                <w:bCs/>
                <w:sz w:val="22"/>
                <w:szCs w:val="22"/>
              </w:rPr>
              <w:t>Federal Requirements</w:t>
            </w:r>
          </w:p>
          <w:p w14:paraId="44071FEB" w14:textId="45290744" w:rsidR="00F50204" w:rsidRDefault="00480978" w:rsidP="00B95B14">
            <w:pPr>
              <w:rPr>
                <w:sz w:val="22"/>
                <w:szCs w:val="22"/>
              </w:rPr>
            </w:pPr>
            <w:r w:rsidRPr="00603C04">
              <w:rPr>
                <w:sz w:val="22"/>
                <w:szCs w:val="22"/>
              </w:rPr>
              <w:t xml:space="preserve">Mass. Const. amend. art. 114; </w:t>
            </w:r>
            <w:r w:rsidR="00F50204">
              <w:rPr>
                <w:sz w:val="22"/>
                <w:szCs w:val="22"/>
              </w:rPr>
              <w:t xml:space="preserve">                             </w:t>
            </w:r>
            <w:r w:rsidR="00CE19B1" w:rsidRPr="00603C04">
              <w:rPr>
                <w:sz w:val="22"/>
                <w:szCs w:val="22"/>
              </w:rPr>
              <w:t xml:space="preserve">Title VI: 42 U.S.C. 2000d; 34 CFR 100.3; Title </w:t>
            </w:r>
          </w:p>
          <w:p w14:paraId="10176F9C" w14:textId="566035BB" w:rsidR="00480978" w:rsidRDefault="00B6106D" w:rsidP="00B95B14">
            <w:pPr>
              <w:rPr>
                <w:sz w:val="22"/>
                <w:szCs w:val="22"/>
              </w:rPr>
            </w:pPr>
            <w:r w:rsidRPr="00603C04">
              <w:rPr>
                <w:sz w:val="22"/>
                <w:szCs w:val="22"/>
              </w:rPr>
              <w:t xml:space="preserve">M.G.L. c. 76, § 5 and 603 CMR 26.07(7), </w:t>
            </w:r>
            <w:r w:rsidR="00480978">
              <w:rPr>
                <w:sz w:val="22"/>
                <w:szCs w:val="22"/>
              </w:rPr>
              <w:t xml:space="preserve">          </w:t>
            </w:r>
            <w:r w:rsidR="00CE19B1" w:rsidRPr="00603C04">
              <w:rPr>
                <w:sz w:val="22"/>
                <w:szCs w:val="22"/>
              </w:rPr>
              <w:t xml:space="preserve">IX: 20 U.S.C. 1681; 34 CFR 106.31, 106.37; </w:t>
            </w:r>
          </w:p>
          <w:p w14:paraId="7672A1F5" w14:textId="2E4C180E" w:rsidR="00480978" w:rsidRDefault="00C3439A" w:rsidP="00B95B14">
            <w:pPr>
              <w:rPr>
                <w:sz w:val="22"/>
                <w:szCs w:val="22"/>
              </w:rPr>
            </w:pPr>
            <w:r w:rsidRPr="00603C04">
              <w:rPr>
                <w:sz w:val="22"/>
                <w:szCs w:val="22"/>
              </w:rPr>
              <w:t xml:space="preserve">as amended by Chapter 199 </w:t>
            </w:r>
            <w:r w:rsidR="00480978">
              <w:rPr>
                <w:sz w:val="22"/>
                <w:szCs w:val="22"/>
              </w:rPr>
              <w:t xml:space="preserve">                                </w:t>
            </w:r>
            <w:r w:rsidR="00CE19B1" w:rsidRPr="00603C04">
              <w:rPr>
                <w:sz w:val="22"/>
                <w:szCs w:val="22"/>
              </w:rPr>
              <w:t xml:space="preserve">Section 504: 29 U.S.C. 794; 34 CFR </w:t>
            </w:r>
          </w:p>
          <w:p w14:paraId="4BEA1529" w14:textId="4BAE54EF" w:rsidR="00480978" w:rsidRDefault="001A4070" w:rsidP="00B95B14">
            <w:pPr>
              <w:rPr>
                <w:sz w:val="22"/>
                <w:szCs w:val="22"/>
              </w:rPr>
            </w:pPr>
            <w:r w:rsidRPr="00603C04">
              <w:rPr>
                <w:sz w:val="22"/>
                <w:szCs w:val="22"/>
              </w:rPr>
              <w:t>of the Acts of 2011.</w:t>
            </w:r>
            <w:r w:rsidR="00480978">
              <w:rPr>
                <w:sz w:val="22"/>
                <w:szCs w:val="22"/>
              </w:rPr>
              <w:t xml:space="preserve">                                              </w:t>
            </w:r>
            <w:r w:rsidR="00CE19B1" w:rsidRPr="00603C04">
              <w:rPr>
                <w:sz w:val="22"/>
                <w:szCs w:val="22"/>
              </w:rPr>
              <w:t>104.4(b)(1)(v); Title II: 42 U.S.C. 12132;</w:t>
            </w:r>
          </w:p>
          <w:p w14:paraId="1A137581" w14:textId="63ABE99C" w:rsidR="00480978" w:rsidRDefault="00480978" w:rsidP="00B95B14">
            <w:pPr>
              <w:rPr>
                <w:sz w:val="22"/>
                <w:szCs w:val="22"/>
              </w:rPr>
            </w:pPr>
            <w:r>
              <w:rPr>
                <w:sz w:val="22"/>
                <w:szCs w:val="22"/>
              </w:rPr>
              <w:t xml:space="preserve">                                                                              </w:t>
            </w:r>
            <w:r w:rsidR="00CE19B1" w:rsidRPr="00603C04">
              <w:rPr>
                <w:sz w:val="22"/>
                <w:szCs w:val="22"/>
              </w:rPr>
              <w:t>28 CFR 35.130(b)(1)(v)</w:t>
            </w:r>
            <w:r>
              <w:rPr>
                <w:sz w:val="22"/>
                <w:szCs w:val="22"/>
              </w:rPr>
              <w:t>.</w:t>
            </w:r>
          </w:p>
          <w:p w14:paraId="794C0A3D" w14:textId="5E5047BE" w:rsidR="00674B13" w:rsidRPr="00603C04" w:rsidRDefault="00CE19B1" w:rsidP="00C3439A">
            <w:pPr>
              <w:rPr>
                <w:sz w:val="22"/>
                <w:szCs w:val="22"/>
              </w:rPr>
            </w:pPr>
            <w:r w:rsidRPr="00603C04">
              <w:rPr>
                <w:sz w:val="22"/>
                <w:szCs w:val="22"/>
              </w:rPr>
              <w:t xml:space="preserve"> </w:t>
            </w:r>
          </w:p>
        </w:tc>
        <w:tc>
          <w:tcPr>
            <w:tcW w:w="2880" w:type="dxa"/>
          </w:tcPr>
          <w:p w14:paraId="7531AE9B" w14:textId="77777777" w:rsidR="00CE19B1" w:rsidRDefault="00CE19B1" w:rsidP="00E346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E04789B" w14:textId="7FB03903" w:rsidR="00CE19B1" w:rsidRDefault="00CE19B1" w:rsidP="006277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Document</w:t>
            </w:r>
            <w:r w:rsidR="00674B13">
              <w:rPr>
                <w:sz w:val="22"/>
                <w:szCs w:val="22"/>
              </w:rPr>
              <w:t>ation</w:t>
            </w:r>
          </w:p>
          <w:p w14:paraId="5C93955E" w14:textId="77777777" w:rsidR="00CE19B1" w:rsidRDefault="00CE19B1" w:rsidP="006277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D626CB" w14:textId="77777777" w:rsidR="00CE19B1" w:rsidRPr="00093198" w:rsidRDefault="00CE19B1" w:rsidP="006277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Interviews</w:t>
            </w:r>
          </w:p>
        </w:tc>
      </w:tr>
    </w:tbl>
    <w:p w14:paraId="67E7638B" w14:textId="77777777" w:rsidR="00C4059E" w:rsidRPr="00F571CE" w:rsidRDefault="00C4059E" w:rsidP="00CF10DC"/>
    <w:tbl>
      <w:tblPr>
        <w:tblW w:w="13536" w:type="dxa"/>
        <w:tblInd w:w="-3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1" w:type="dxa"/>
          <w:right w:w="141" w:type="dxa"/>
        </w:tblCellMar>
        <w:tblLook w:val="0000" w:firstRow="0" w:lastRow="0" w:firstColumn="0" w:lastColumn="0" w:noHBand="0" w:noVBand="0"/>
      </w:tblPr>
      <w:tblGrid>
        <w:gridCol w:w="1584"/>
        <w:gridCol w:w="9072"/>
        <w:gridCol w:w="2880"/>
      </w:tblGrid>
      <w:tr w:rsidR="00CE19B1" w:rsidRPr="00F571CE" w14:paraId="2B269678" w14:textId="77777777" w:rsidTr="00041A92">
        <w:trPr>
          <w:tblHeader/>
        </w:trPr>
        <w:tc>
          <w:tcPr>
            <w:tcW w:w="1584" w:type="dxa"/>
            <w:vAlign w:val="center"/>
          </w:tcPr>
          <w:p w14:paraId="32E2C8A1" w14:textId="77777777" w:rsidR="00CE19B1" w:rsidRPr="00F571CE" w:rsidRDefault="00CE19B1" w:rsidP="00E346E5">
            <w:pPr>
              <w:tabs>
                <w:tab w:val="left" w:pos="3312"/>
              </w:tabs>
              <w:jc w:val="center"/>
              <w:rPr>
                <w:b/>
                <w:sz w:val="22"/>
              </w:rPr>
            </w:pPr>
            <w:r w:rsidRPr="00F571CE">
              <w:rPr>
                <w:b/>
                <w:sz w:val="22"/>
              </w:rPr>
              <w:t>CRITERION</w:t>
            </w:r>
          </w:p>
          <w:p w14:paraId="41378900" w14:textId="77777777" w:rsidR="00CE19B1" w:rsidRPr="00F571CE" w:rsidRDefault="00CE19B1" w:rsidP="00E346E5">
            <w:pPr>
              <w:tabs>
                <w:tab w:val="left" w:pos="3312"/>
              </w:tabs>
              <w:jc w:val="center"/>
              <w:rPr>
                <w:b/>
                <w:sz w:val="22"/>
              </w:rPr>
            </w:pPr>
            <w:r w:rsidRPr="00F571CE">
              <w:rPr>
                <w:b/>
                <w:sz w:val="22"/>
              </w:rPr>
              <w:t>NUMBER</w:t>
            </w:r>
          </w:p>
        </w:tc>
        <w:tc>
          <w:tcPr>
            <w:tcW w:w="9072" w:type="dxa"/>
            <w:vAlign w:val="center"/>
          </w:tcPr>
          <w:p w14:paraId="0A8FADE7" w14:textId="77777777" w:rsidR="00CE19B1" w:rsidRPr="00F571CE" w:rsidRDefault="00CE19B1" w:rsidP="00E346E5">
            <w:pPr>
              <w:tabs>
                <w:tab w:val="left" w:pos="3312"/>
              </w:tabs>
              <w:jc w:val="center"/>
              <w:rPr>
                <w:b/>
                <w:sz w:val="22"/>
              </w:rPr>
            </w:pPr>
          </w:p>
          <w:p w14:paraId="450F35C8" w14:textId="77777777" w:rsidR="00CE19B1" w:rsidRPr="00F571CE" w:rsidRDefault="00CE19B1" w:rsidP="00E346E5">
            <w:pPr>
              <w:widowControl w:val="0"/>
              <w:tabs>
                <w:tab w:val="left" w:pos="3312"/>
              </w:tabs>
              <w:autoSpaceDE w:val="0"/>
              <w:autoSpaceDN w:val="0"/>
              <w:adjustRightInd w:val="0"/>
              <w:jc w:val="center"/>
              <w:rPr>
                <w:b/>
                <w:sz w:val="22"/>
              </w:rPr>
            </w:pPr>
            <w:r w:rsidRPr="00F571CE">
              <w:rPr>
                <w:b/>
                <w:sz w:val="22"/>
              </w:rPr>
              <w:t>FACULTY, STAFF AND ADMINISTRATION</w:t>
            </w:r>
          </w:p>
          <w:p w14:paraId="738F22B4" w14:textId="77777777" w:rsidR="00CE19B1" w:rsidRPr="00F571CE" w:rsidRDefault="00CE19B1" w:rsidP="00E346E5">
            <w:pPr>
              <w:tabs>
                <w:tab w:val="left" w:pos="3312"/>
              </w:tabs>
              <w:jc w:val="center"/>
              <w:rPr>
                <w:b/>
                <w:sz w:val="22"/>
              </w:rPr>
            </w:pPr>
          </w:p>
        </w:tc>
        <w:tc>
          <w:tcPr>
            <w:tcW w:w="2880" w:type="dxa"/>
            <w:vAlign w:val="center"/>
          </w:tcPr>
          <w:p w14:paraId="5533468E" w14:textId="77777777" w:rsidR="00CE19B1" w:rsidRPr="00F571CE" w:rsidRDefault="00CE19B1" w:rsidP="00E346E5">
            <w:pPr>
              <w:tabs>
                <w:tab w:val="left" w:pos="3312"/>
              </w:tabs>
              <w:jc w:val="center"/>
              <w:rPr>
                <w:b/>
                <w:sz w:val="22"/>
              </w:rPr>
            </w:pPr>
            <w:r w:rsidRPr="00F571CE">
              <w:rPr>
                <w:b/>
                <w:sz w:val="22"/>
              </w:rPr>
              <w:t>Source of Information</w:t>
            </w:r>
          </w:p>
        </w:tc>
      </w:tr>
      <w:tr w:rsidR="00E36CAB" w:rsidRPr="00F571CE" w14:paraId="0A54B069" w14:textId="77777777" w:rsidTr="00041A92">
        <w:tc>
          <w:tcPr>
            <w:tcW w:w="1584" w:type="dxa"/>
          </w:tcPr>
          <w:p w14:paraId="02674E1E" w14:textId="77777777" w:rsidR="00E36CAB" w:rsidRPr="000E208C" w:rsidRDefault="00E36CAB" w:rsidP="00E36CAB">
            <w:pPr>
              <w:tabs>
                <w:tab w:val="left" w:pos="3312"/>
              </w:tabs>
              <w:jc w:val="center"/>
              <w:rPr>
                <w:sz w:val="22"/>
                <w:highlight w:val="green"/>
              </w:rPr>
            </w:pPr>
          </w:p>
          <w:p w14:paraId="525F6A4A" w14:textId="49AAD1DD" w:rsidR="00E36CAB" w:rsidRDefault="00E36CAB" w:rsidP="00E36CAB">
            <w:pPr>
              <w:tabs>
                <w:tab w:val="left" w:pos="3312"/>
              </w:tabs>
              <w:jc w:val="center"/>
              <w:rPr>
                <w:sz w:val="22"/>
              </w:rPr>
            </w:pPr>
            <w:r w:rsidRPr="00E36CAB">
              <w:rPr>
                <w:sz w:val="22"/>
              </w:rPr>
              <w:t xml:space="preserve">CCR 17A  </w:t>
            </w:r>
          </w:p>
          <w:p w14:paraId="3941EE7E" w14:textId="79FA050E" w:rsidR="00E36CAB" w:rsidRDefault="00E36CAB" w:rsidP="00E36CAB">
            <w:pPr>
              <w:tabs>
                <w:tab w:val="left" w:pos="3312"/>
              </w:tabs>
              <w:jc w:val="center"/>
              <w:rPr>
                <w:sz w:val="22"/>
              </w:rPr>
            </w:pPr>
            <w:r>
              <w:rPr>
                <w:sz w:val="22"/>
              </w:rPr>
              <w:t>and</w:t>
            </w:r>
          </w:p>
          <w:p w14:paraId="794F3EEE" w14:textId="26478FB5" w:rsidR="00E36CAB" w:rsidRPr="00E36CAB" w:rsidRDefault="00E36CAB" w:rsidP="00E36CAB">
            <w:pPr>
              <w:tabs>
                <w:tab w:val="left" w:pos="3312"/>
              </w:tabs>
              <w:jc w:val="center"/>
              <w:rPr>
                <w:sz w:val="22"/>
              </w:rPr>
            </w:pPr>
            <w:r>
              <w:rPr>
                <w:sz w:val="22"/>
              </w:rPr>
              <w:t>APD 9.4 (where applicable)</w:t>
            </w:r>
          </w:p>
          <w:p w14:paraId="0FF51A49" w14:textId="77777777" w:rsidR="00E36CAB" w:rsidRPr="000E208C" w:rsidRDefault="00E36CAB" w:rsidP="00E36CAB">
            <w:pPr>
              <w:tabs>
                <w:tab w:val="left" w:pos="3312"/>
              </w:tabs>
              <w:jc w:val="center"/>
              <w:rPr>
                <w:sz w:val="22"/>
                <w:highlight w:val="green"/>
              </w:rPr>
            </w:pPr>
          </w:p>
          <w:p w14:paraId="502C842D" w14:textId="1EB894AB" w:rsidR="00E36CAB" w:rsidRPr="000E208C" w:rsidRDefault="00E36CAB" w:rsidP="00E36CAB">
            <w:pPr>
              <w:tabs>
                <w:tab w:val="left" w:pos="3312"/>
              </w:tabs>
              <w:rPr>
                <w:sz w:val="22"/>
                <w:highlight w:val="green"/>
              </w:rPr>
            </w:pPr>
          </w:p>
        </w:tc>
        <w:tc>
          <w:tcPr>
            <w:tcW w:w="9072" w:type="dxa"/>
          </w:tcPr>
          <w:p w14:paraId="14FE9C00" w14:textId="77777777" w:rsidR="00E36CAB" w:rsidRPr="00E36CAB" w:rsidRDefault="00E36CAB" w:rsidP="00E36CAB">
            <w:pPr>
              <w:pStyle w:val="Heading8"/>
            </w:pPr>
            <w:r w:rsidRPr="00E36CAB">
              <w:t xml:space="preserve"> </w:t>
            </w:r>
          </w:p>
          <w:p w14:paraId="06B379B4" w14:textId="77777777" w:rsidR="00E36CAB" w:rsidRPr="00E36CAB" w:rsidRDefault="00E36CAB" w:rsidP="00E36CAB">
            <w:pPr>
              <w:pStyle w:val="Heading8"/>
            </w:pPr>
            <w:r w:rsidRPr="00E36CAB">
              <w:rPr>
                <w:szCs w:val="22"/>
              </w:rPr>
              <w:t>Use of physical restraint on any student enrolled in a publicly-funded education program</w:t>
            </w:r>
          </w:p>
          <w:p w14:paraId="2E50AFBB" w14:textId="77777777" w:rsidR="00E36CAB" w:rsidRPr="00E36CAB" w:rsidRDefault="00E36CAB" w:rsidP="00E36CAB">
            <w:pPr>
              <w:rPr>
                <w:rFonts w:ascii="Georgia" w:hAnsi="Georgia"/>
              </w:rPr>
            </w:pPr>
            <w:r w:rsidRPr="00E36CAB">
              <w:rPr>
                <w:sz w:val="22"/>
                <w:szCs w:val="22"/>
              </w:rPr>
              <w:t>The program shall have a written policy on the use of physical restraint and administer physical restraint in accordance with the requirements of 603 CMR 46.00.</w:t>
            </w:r>
          </w:p>
          <w:p w14:paraId="68725B65" w14:textId="77777777" w:rsidR="00E36CAB" w:rsidRPr="00E36CAB" w:rsidRDefault="00E36CAB" w:rsidP="00E36CAB">
            <w:pPr>
              <w:rPr>
                <w:rFonts w:ascii="Georgia" w:hAnsi="Georgia"/>
              </w:rPr>
            </w:pPr>
            <w:r w:rsidRPr="00E36CAB">
              <w:rPr>
                <w:sz w:val="22"/>
                <w:szCs w:val="22"/>
              </w:rPr>
              <w:t> </w:t>
            </w:r>
          </w:p>
          <w:p w14:paraId="06290FF4" w14:textId="77777777" w:rsidR="00E36CAB" w:rsidRPr="00E36CAB" w:rsidRDefault="00E36CAB" w:rsidP="00E36CAB">
            <w:pPr>
              <w:rPr>
                <w:sz w:val="22"/>
                <w:szCs w:val="22"/>
              </w:rPr>
            </w:pPr>
            <w:r w:rsidRPr="00E36CAB">
              <w:rPr>
                <w:sz w:val="22"/>
                <w:szCs w:val="22"/>
              </w:rPr>
              <w:t xml:space="preserve">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 </w:t>
            </w:r>
          </w:p>
          <w:p w14:paraId="7055CA72" w14:textId="77777777" w:rsidR="00E36CAB" w:rsidRPr="00E36CAB" w:rsidRDefault="00E36CAB" w:rsidP="00E36CAB">
            <w:pPr>
              <w:rPr>
                <w:rFonts w:ascii="Georgia" w:hAnsi="Georgia"/>
              </w:rPr>
            </w:pPr>
          </w:p>
          <w:p w14:paraId="26446A35" w14:textId="77777777" w:rsidR="00E36CAB" w:rsidRPr="00E36CAB" w:rsidRDefault="00E36CAB" w:rsidP="00E36CAB">
            <w:pPr>
              <w:spacing w:after="58"/>
              <w:rPr>
                <w:rFonts w:ascii="Georgia" w:hAnsi="Georgia"/>
              </w:rPr>
            </w:pPr>
            <w:r w:rsidRPr="00E36CAB">
              <w:rPr>
                <w:sz w:val="22"/>
                <w:szCs w:val="22"/>
              </w:rPr>
              <w:t>Physical restraint policy and procedures must include the following:</w:t>
            </w:r>
          </w:p>
          <w:p w14:paraId="29AB3139" w14:textId="77777777" w:rsidR="00E36CAB" w:rsidRPr="00E36CAB" w:rsidRDefault="00E36CAB" w:rsidP="00E36CAB">
            <w:pPr>
              <w:ind w:left="270" w:hanging="270"/>
              <w:rPr>
                <w:sz w:val="22"/>
                <w:szCs w:val="22"/>
              </w:rPr>
            </w:pPr>
            <w:r w:rsidRPr="00E36CAB">
              <w:rPr>
                <w:sz w:val="22"/>
                <w:szCs w:val="22"/>
              </w:rPr>
              <w:t xml:space="preserve">1.  </w:t>
            </w:r>
            <w:r w:rsidRPr="00E36CAB">
              <w:rPr>
                <w:sz w:val="14"/>
                <w:szCs w:val="14"/>
              </w:rPr>
              <w:t xml:space="preserve"> </w:t>
            </w:r>
            <w:r w:rsidRPr="00E36CAB">
              <w:rPr>
                <w:sz w:val="22"/>
                <w:szCs w:val="22"/>
              </w:rPr>
              <w:t>Methods for engaging parents and students in discussions about restraint prevention and use;</w:t>
            </w:r>
          </w:p>
          <w:p w14:paraId="278C1380" w14:textId="77777777" w:rsidR="00E36CAB" w:rsidRPr="00E36CAB" w:rsidRDefault="00E36CAB" w:rsidP="00E36CAB">
            <w:pPr>
              <w:ind w:left="270" w:hanging="270"/>
              <w:rPr>
                <w:sz w:val="22"/>
                <w:szCs w:val="22"/>
              </w:rPr>
            </w:pPr>
            <w:r w:rsidRPr="00E36CAB">
              <w:rPr>
                <w:sz w:val="22"/>
                <w:szCs w:val="22"/>
              </w:rPr>
              <w:t>2.  A description and explanation of the method of physical restraint used by the program in an emergency situation;</w:t>
            </w:r>
          </w:p>
          <w:p w14:paraId="43D4ED64" w14:textId="77777777" w:rsidR="00E36CAB" w:rsidRPr="00E36CAB" w:rsidRDefault="00E36CAB" w:rsidP="00E36CAB">
            <w:pPr>
              <w:ind w:left="270" w:hanging="270"/>
              <w:rPr>
                <w:rFonts w:ascii="Georgia" w:hAnsi="Georgia"/>
              </w:rPr>
            </w:pPr>
            <w:r w:rsidRPr="00E36CAB">
              <w:rPr>
                <w:sz w:val="22"/>
                <w:szCs w:val="22"/>
              </w:rPr>
              <w:t>3.  A statement prohibiting seclusion, medication restraint, mechanical restraint and prone restraint unless permitted under 603 CMR 46.03(1)(b);</w:t>
            </w:r>
          </w:p>
          <w:p w14:paraId="5AA3F1A3" w14:textId="77777777" w:rsidR="00E36CAB" w:rsidRPr="00E36CAB" w:rsidRDefault="00E36CAB" w:rsidP="00E36CAB">
            <w:pPr>
              <w:ind w:left="270" w:hanging="270"/>
              <w:rPr>
                <w:sz w:val="22"/>
                <w:szCs w:val="22"/>
              </w:rPr>
            </w:pPr>
            <w:r w:rsidRPr="00E36CAB">
              <w:rPr>
                <w:sz w:val="22"/>
                <w:szCs w:val="22"/>
              </w:rPr>
              <w:lastRenderedPageBreak/>
              <w:t>4.  Physical restraint shall be used only in emergency situations of last resort, after other lawful and less intrusive alternatives have failed or been deemed inappropriate;</w:t>
            </w:r>
          </w:p>
          <w:p w14:paraId="5E79F206" w14:textId="77777777" w:rsidR="00E36CAB" w:rsidRPr="00E36CAB" w:rsidRDefault="00E36CAB" w:rsidP="00E36CAB">
            <w:pPr>
              <w:ind w:left="270" w:hanging="270"/>
              <w:rPr>
                <w:sz w:val="22"/>
                <w:szCs w:val="22"/>
              </w:rPr>
            </w:pPr>
            <w:r w:rsidRPr="00E36CAB">
              <w:rPr>
                <w:sz w:val="22"/>
                <w:szCs w:val="22"/>
              </w:rPr>
              <w:t xml:space="preserve">5.  A description of the program’s procedure for conducting periodic review of data and documentation on the program’s use of restraint; </w:t>
            </w:r>
          </w:p>
          <w:p w14:paraId="0746BB08" w14:textId="77777777" w:rsidR="00E36CAB" w:rsidRPr="00E36CAB" w:rsidRDefault="00E36CAB" w:rsidP="00E36CAB">
            <w:pPr>
              <w:ind w:left="270" w:hanging="270"/>
              <w:rPr>
                <w:sz w:val="22"/>
                <w:szCs w:val="22"/>
              </w:rPr>
            </w:pPr>
            <w:r w:rsidRPr="00E36CAB">
              <w:rPr>
                <w:sz w:val="22"/>
                <w:szCs w:val="22"/>
              </w:rPr>
              <w:t xml:space="preserve">6.  A description of the program's training requirements for all staff; </w:t>
            </w:r>
          </w:p>
          <w:p w14:paraId="3F81D622" w14:textId="77777777" w:rsidR="00E36CAB" w:rsidRPr="00E36CAB" w:rsidRDefault="00E36CAB" w:rsidP="00E36CAB">
            <w:pPr>
              <w:ind w:left="270" w:hanging="270"/>
              <w:rPr>
                <w:rFonts w:ascii="Georgia" w:hAnsi="Georgia"/>
              </w:rPr>
            </w:pPr>
            <w:r w:rsidRPr="00E36CAB">
              <w:rPr>
                <w:sz w:val="22"/>
                <w:szCs w:val="22"/>
              </w:rPr>
              <w:t xml:space="preserve">7.  A description of the intensive training for staff who serve as restraint resources for the program; </w:t>
            </w:r>
          </w:p>
          <w:p w14:paraId="7300A0FA" w14:textId="77777777" w:rsidR="00E36CAB" w:rsidRPr="00E36CAB" w:rsidRDefault="00E36CAB" w:rsidP="00E36CAB">
            <w:pPr>
              <w:ind w:left="270" w:hanging="270"/>
              <w:rPr>
                <w:sz w:val="22"/>
                <w:szCs w:val="22"/>
              </w:rPr>
            </w:pPr>
            <w:r w:rsidRPr="00E36CAB">
              <w:rPr>
                <w:sz w:val="22"/>
                <w:szCs w:val="22"/>
              </w:rPr>
              <w:t>8.  Reporting requirements and follow-up procedures for reports to parents/guardians and to the Department;</w:t>
            </w:r>
          </w:p>
          <w:p w14:paraId="7A2C93B9" w14:textId="77777777" w:rsidR="00E36CAB" w:rsidRPr="00E36CAB" w:rsidRDefault="00E36CAB" w:rsidP="00E36CAB">
            <w:pPr>
              <w:ind w:left="270" w:hanging="270"/>
              <w:rPr>
                <w:rFonts w:ascii="Georgia" w:hAnsi="Georgia"/>
              </w:rPr>
            </w:pPr>
            <w:r w:rsidRPr="00E36CAB">
              <w:rPr>
                <w:sz w:val="22"/>
                <w:szCs w:val="22"/>
              </w:rPr>
              <w:t>9.  A procedure for receiving and investigating complaints regarding restraint practices; and</w:t>
            </w:r>
          </w:p>
          <w:p w14:paraId="1B2C189F" w14:textId="77777777" w:rsidR="00E36CAB" w:rsidRPr="00E36CAB" w:rsidRDefault="00E36CAB" w:rsidP="00E36CAB">
            <w:pPr>
              <w:ind w:left="270" w:hanging="360"/>
              <w:rPr>
                <w:sz w:val="22"/>
                <w:szCs w:val="22"/>
              </w:rPr>
            </w:pPr>
            <w:r w:rsidRPr="00E36CAB">
              <w:rPr>
                <w:sz w:val="22"/>
                <w:szCs w:val="22"/>
              </w:rPr>
              <w:t>10.</w:t>
            </w:r>
            <w:r w:rsidRPr="00E36CAB">
              <w:rPr>
                <w:sz w:val="14"/>
                <w:szCs w:val="14"/>
              </w:rPr>
              <w:t> </w:t>
            </w:r>
            <w:r w:rsidRPr="00E36CAB">
              <w:rPr>
                <w:sz w:val="22"/>
                <w:szCs w:val="22"/>
              </w:rPr>
              <w:t>The director or his/her designee shall maintain an on-going record of all instances of physical restraint, which shall be made available for review by the Department upon request.</w:t>
            </w:r>
          </w:p>
          <w:p w14:paraId="05B93B58" w14:textId="77777777" w:rsidR="00E36CAB" w:rsidRPr="00E36CAB" w:rsidRDefault="00E36CAB" w:rsidP="00E36CAB">
            <w:pPr>
              <w:ind w:left="270" w:hanging="270"/>
              <w:rPr>
                <w:sz w:val="22"/>
                <w:szCs w:val="22"/>
              </w:rPr>
            </w:pPr>
          </w:p>
          <w:p w14:paraId="112CBA75" w14:textId="25AB94E6" w:rsidR="00E36CAB" w:rsidRPr="00E36CAB" w:rsidRDefault="00E36CAB" w:rsidP="000F4915">
            <w:pPr>
              <w:ind w:left="17" w:hanging="17"/>
              <w:rPr>
                <w:sz w:val="22"/>
                <w:szCs w:val="22"/>
              </w:rPr>
            </w:pPr>
            <w:r w:rsidRPr="000F4915">
              <w:rPr>
                <w:b/>
                <w:sz w:val="22"/>
                <w:szCs w:val="22"/>
                <w:u w:val="single"/>
              </w:rPr>
              <w:t>NOTE</w:t>
            </w:r>
            <w:r w:rsidRPr="00E36CAB">
              <w:rPr>
                <w:sz w:val="22"/>
                <w:szCs w:val="22"/>
              </w:rPr>
              <w:t>: In order for the principal to be able to complete the weekly Individual Student Reviews</w:t>
            </w:r>
            <w:r w:rsidR="000F4915">
              <w:rPr>
                <w:sz w:val="22"/>
                <w:szCs w:val="22"/>
              </w:rPr>
              <w:t xml:space="preserve"> </w:t>
            </w:r>
            <w:r w:rsidRPr="000F4915">
              <w:rPr>
                <w:sz w:val="22"/>
                <w:szCs w:val="22"/>
                <w:u w:val="single"/>
              </w:rPr>
              <w:t>and</w:t>
            </w:r>
            <w:r w:rsidR="000F4915">
              <w:rPr>
                <w:sz w:val="22"/>
                <w:szCs w:val="22"/>
                <w:u w:val="single"/>
              </w:rPr>
              <w:t xml:space="preserve"> </w:t>
            </w:r>
            <w:r w:rsidRPr="00E36CAB">
              <w:rPr>
                <w:sz w:val="22"/>
                <w:szCs w:val="22"/>
              </w:rPr>
              <w:t>monthly Administrative Reviews required by the regulations, at 603 CMR 46.06(5) and (6),</w:t>
            </w:r>
          </w:p>
          <w:p w14:paraId="7BF9D53F" w14:textId="77777777" w:rsidR="00E36CAB" w:rsidRPr="00E36CAB" w:rsidRDefault="00E36CAB" w:rsidP="00E36CAB">
            <w:pPr>
              <w:ind w:left="270" w:hanging="270"/>
              <w:rPr>
                <w:sz w:val="22"/>
                <w:szCs w:val="22"/>
              </w:rPr>
            </w:pPr>
            <w:r w:rsidRPr="00E36CAB">
              <w:rPr>
                <w:sz w:val="22"/>
                <w:szCs w:val="22"/>
              </w:rPr>
              <w:t>the principal’s log would need to contain the following fields, at a minimum:</w:t>
            </w:r>
          </w:p>
          <w:p w14:paraId="3A76BB50" w14:textId="77777777" w:rsidR="00E36CAB" w:rsidRPr="00E36CAB" w:rsidRDefault="00E36CAB" w:rsidP="00E36CAB">
            <w:pPr>
              <w:pStyle w:val="ListParagraph"/>
              <w:numPr>
                <w:ilvl w:val="0"/>
                <w:numId w:val="22"/>
              </w:numPr>
              <w:ind w:left="1254" w:firstLine="0"/>
              <w:rPr>
                <w:sz w:val="22"/>
                <w:szCs w:val="22"/>
              </w:rPr>
            </w:pPr>
            <w:r w:rsidRPr="00E36CAB">
              <w:rPr>
                <w:sz w:val="22"/>
                <w:szCs w:val="22"/>
              </w:rPr>
              <w:t>Student name,</w:t>
            </w:r>
          </w:p>
          <w:p w14:paraId="77FCB56A" w14:textId="77777777" w:rsidR="00E36CAB" w:rsidRPr="00E36CAB" w:rsidRDefault="00E36CAB" w:rsidP="00E36CAB">
            <w:pPr>
              <w:pStyle w:val="ListParagraph"/>
              <w:numPr>
                <w:ilvl w:val="0"/>
                <w:numId w:val="22"/>
              </w:numPr>
              <w:ind w:left="1254" w:firstLine="0"/>
              <w:rPr>
                <w:sz w:val="22"/>
                <w:szCs w:val="22"/>
              </w:rPr>
            </w:pPr>
            <w:r w:rsidRPr="00E36CAB">
              <w:rPr>
                <w:sz w:val="22"/>
                <w:szCs w:val="22"/>
              </w:rPr>
              <w:t>Dates of restraint,</w:t>
            </w:r>
          </w:p>
          <w:p w14:paraId="34C89D0B" w14:textId="77777777" w:rsidR="00E36CAB" w:rsidRPr="00E36CAB" w:rsidRDefault="00E36CAB" w:rsidP="00E36CAB">
            <w:pPr>
              <w:pStyle w:val="ListParagraph"/>
              <w:numPr>
                <w:ilvl w:val="0"/>
                <w:numId w:val="22"/>
              </w:numPr>
              <w:ind w:left="1254" w:firstLine="0"/>
              <w:rPr>
                <w:sz w:val="22"/>
                <w:szCs w:val="22"/>
              </w:rPr>
            </w:pPr>
            <w:r w:rsidRPr="00E36CAB">
              <w:rPr>
                <w:sz w:val="22"/>
                <w:szCs w:val="22"/>
              </w:rPr>
              <w:t>Time of restraint,</w:t>
            </w:r>
          </w:p>
          <w:p w14:paraId="0F3D7A74" w14:textId="77777777" w:rsidR="00E36CAB" w:rsidRPr="00E36CAB" w:rsidRDefault="00E36CAB" w:rsidP="00E36CAB">
            <w:pPr>
              <w:pStyle w:val="ListParagraph"/>
              <w:numPr>
                <w:ilvl w:val="0"/>
                <w:numId w:val="22"/>
              </w:numPr>
              <w:ind w:left="1254" w:firstLine="0"/>
              <w:rPr>
                <w:sz w:val="22"/>
                <w:szCs w:val="22"/>
              </w:rPr>
            </w:pPr>
            <w:r w:rsidRPr="00E36CAB">
              <w:rPr>
                <w:sz w:val="22"/>
                <w:szCs w:val="22"/>
              </w:rPr>
              <w:t>Duration of restraint,</w:t>
            </w:r>
          </w:p>
          <w:p w14:paraId="448F643F" w14:textId="77777777" w:rsidR="00E36CAB" w:rsidRPr="00E36CAB" w:rsidRDefault="00E36CAB" w:rsidP="00E36CAB">
            <w:pPr>
              <w:pStyle w:val="ListParagraph"/>
              <w:numPr>
                <w:ilvl w:val="0"/>
                <w:numId w:val="22"/>
              </w:numPr>
              <w:ind w:left="1254" w:firstLine="0"/>
              <w:rPr>
                <w:sz w:val="22"/>
                <w:szCs w:val="22"/>
              </w:rPr>
            </w:pPr>
            <w:r w:rsidRPr="00E36CAB">
              <w:rPr>
                <w:sz w:val="22"/>
                <w:szCs w:val="22"/>
              </w:rPr>
              <w:t xml:space="preserve">Individuals involved in the restraint, and </w:t>
            </w:r>
          </w:p>
          <w:p w14:paraId="4C058FE4" w14:textId="77777777" w:rsidR="00E36CAB" w:rsidRPr="00E36CAB" w:rsidRDefault="00E36CAB" w:rsidP="00E36CAB">
            <w:pPr>
              <w:pStyle w:val="ListParagraph"/>
              <w:numPr>
                <w:ilvl w:val="0"/>
                <w:numId w:val="22"/>
              </w:numPr>
              <w:ind w:left="1254" w:firstLine="0"/>
              <w:rPr>
                <w:sz w:val="22"/>
                <w:szCs w:val="22"/>
              </w:rPr>
            </w:pPr>
            <w:r w:rsidRPr="00E36CAB">
              <w:rPr>
                <w:sz w:val="22"/>
                <w:szCs w:val="22"/>
              </w:rPr>
              <w:t>Whether or not anyone (student or staff) was injured.</w:t>
            </w:r>
          </w:p>
          <w:p w14:paraId="0C6DF0DA" w14:textId="77777777" w:rsidR="00E36CAB" w:rsidRPr="00E36CAB" w:rsidRDefault="00E36CAB" w:rsidP="00E36CAB">
            <w:pPr>
              <w:ind w:left="270" w:hanging="360"/>
              <w:rPr>
                <w:rFonts w:ascii="Georgia" w:hAnsi="Georgia"/>
              </w:rPr>
            </w:pPr>
          </w:p>
          <w:p w14:paraId="70BD988F" w14:textId="2A0F3D33" w:rsidR="00E36CAB" w:rsidRPr="00E36CAB" w:rsidRDefault="00E36CAB" w:rsidP="00E36CAB">
            <w:pPr>
              <w:spacing w:after="58"/>
              <w:rPr>
                <w:sz w:val="22"/>
                <w:szCs w:val="22"/>
              </w:rPr>
            </w:pPr>
            <w:r w:rsidRPr="00E36CAB">
              <w:rPr>
                <w:b/>
                <w:bCs/>
                <w:sz w:val="22"/>
                <w:szCs w:val="22"/>
                <w:u w:val="single"/>
              </w:rPr>
              <w:t>NOTE</w:t>
            </w:r>
            <w:r w:rsidRPr="00E36CAB">
              <w:rPr>
                <w:b/>
                <w:bCs/>
                <w:sz w:val="22"/>
                <w:szCs w:val="22"/>
              </w:rPr>
              <w:t>:</w:t>
            </w:r>
            <w:r w:rsidRPr="00E36CAB">
              <w:rPr>
                <w:sz w:val="22"/>
                <w:szCs w:val="22"/>
              </w:rPr>
              <w:t> A residential educational program must comply with ESE restraint requirements under 603 CMR 46.00 during school hours and EEC restraint requirements under 102 CMR 3.00 during residential hours.</w:t>
            </w:r>
          </w:p>
          <w:p w14:paraId="34929D16" w14:textId="77777777" w:rsidR="00E36CAB" w:rsidRPr="00E36CAB" w:rsidRDefault="00E36CAB" w:rsidP="00E36CAB">
            <w:pPr>
              <w:spacing w:after="58"/>
              <w:rPr>
                <w:sz w:val="22"/>
                <w:szCs w:val="22"/>
              </w:rPr>
            </w:pPr>
          </w:p>
          <w:p w14:paraId="77A127A3" w14:textId="77777777" w:rsidR="00E36CAB" w:rsidRPr="00E36CAB" w:rsidRDefault="00E36CAB" w:rsidP="00E36CAB">
            <w:pPr>
              <w:rPr>
                <w:rFonts w:ascii="Georgia" w:hAnsi="Georgia"/>
              </w:rPr>
            </w:pPr>
            <w:r w:rsidRPr="00E36CAB">
              <w:rPr>
                <w:b/>
                <w:bCs/>
                <w:sz w:val="22"/>
                <w:szCs w:val="22"/>
                <w:u w:val="single"/>
              </w:rPr>
              <w:t>NOTE</w:t>
            </w:r>
            <w:r w:rsidRPr="00E36CAB">
              <w:rPr>
                <w:b/>
                <w:bCs/>
                <w:sz w:val="22"/>
                <w:szCs w:val="22"/>
              </w:rPr>
              <w:t>:</w:t>
            </w:r>
            <w:r w:rsidRPr="00E36CAB">
              <w:rPr>
                <w:sz w:val="22"/>
                <w:szCs w:val="22"/>
              </w:rPr>
              <w:t xml:space="preserve"> A program within a program or facility subject to M.G.L. c. 123 or Department of Mental Health Regulations must comply with the restraint requirements of M.G.L. c. 123, 104 CMR 27.12 or 104 CMR 28.05, where applicable.</w:t>
            </w:r>
          </w:p>
          <w:p w14:paraId="7C7A7F76" w14:textId="77777777" w:rsidR="00E36CAB" w:rsidRPr="00E36CAB" w:rsidRDefault="00E36CAB" w:rsidP="00E36CAB">
            <w:pPr>
              <w:rPr>
                <w:rFonts w:ascii="Georgia" w:hAnsi="Georgia"/>
              </w:rPr>
            </w:pPr>
          </w:p>
          <w:p w14:paraId="0278DDC3" w14:textId="77777777" w:rsidR="00E36CAB" w:rsidRPr="00E36CAB" w:rsidRDefault="00E36CAB" w:rsidP="00E36CAB">
            <w:pPr>
              <w:rPr>
                <w:sz w:val="22"/>
                <w:szCs w:val="22"/>
              </w:rPr>
            </w:pPr>
            <w:r w:rsidRPr="00E36CAB">
              <w:rPr>
                <w:b/>
                <w:bCs/>
                <w:sz w:val="22"/>
                <w:szCs w:val="22"/>
                <w:u w:val="single"/>
              </w:rPr>
              <w:t>NOTE</w:t>
            </w:r>
            <w:r w:rsidRPr="00E36CAB">
              <w:rPr>
                <w:b/>
                <w:bCs/>
                <w:sz w:val="22"/>
                <w:szCs w:val="22"/>
              </w:rPr>
              <w:t xml:space="preserve">:  </w:t>
            </w:r>
            <w:r w:rsidRPr="00E36CAB">
              <w:rPr>
                <w:sz w:val="22"/>
                <w:szCs w:val="22"/>
              </w:rPr>
              <w:t>Physical restraint training must be provided to all program staff within the first month of the school year regarding restraint prevention and the requirements when restraint is used.</w:t>
            </w:r>
          </w:p>
          <w:p w14:paraId="71E03A1C" w14:textId="77777777" w:rsidR="00E36CAB" w:rsidRPr="00E36CAB" w:rsidRDefault="00E36CAB" w:rsidP="00E36CAB">
            <w:pPr>
              <w:rPr>
                <w:sz w:val="22"/>
                <w:szCs w:val="22"/>
              </w:rPr>
            </w:pPr>
            <w:r w:rsidRPr="00E36CAB">
              <w:rPr>
                <w:sz w:val="22"/>
                <w:szCs w:val="22"/>
              </w:rPr>
              <w:lastRenderedPageBreak/>
              <w:t xml:space="preserve">OR </w:t>
            </w:r>
          </w:p>
          <w:p w14:paraId="42222DD3" w14:textId="77777777" w:rsidR="00E36CAB" w:rsidRPr="00E36CAB" w:rsidRDefault="00E36CAB" w:rsidP="00E36CAB">
            <w:pPr>
              <w:rPr>
                <w:sz w:val="22"/>
                <w:szCs w:val="22"/>
              </w:rPr>
            </w:pPr>
            <w:r w:rsidRPr="00E36CAB">
              <w:rPr>
                <w:sz w:val="22"/>
                <w:szCs w:val="22"/>
              </w:rPr>
              <w:t>For employees hired after the school year begins, physical restraint training must be provided and completed within one month of the date of hire of the employee.</w:t>
            </w:r>
          </w:p>
          <w:p w14:paraId="3444C68E" w14:textId="77777777" w:rsidR="00E36CAB" w:rsidRPr="00E36CAB" w:rsidRDefault="00E36CAB" w:rsidP="00E36CAB">
            <w:pPr>
              <w:spacing w:after="58"/>
              <w:rPr>
                <w:rFonts w:ascii="Georgia" w:hAnsi="Georgia"/>
              </w:rPr>
            </w:pPr>
          </w:p>
          <w:p w14:paraId="2BEEAB93" w14:textId="2398B941" w:rsidR="003B0A8E" w:rsidRPr="00756F67" w:rsidRDefault="003B0A8E" w:rsidP="009D21AE">
            <w:pPr>
              <w:rPr>
                <w:b/>
                <w:bCs/>
                <w:sz w:val="22"/>
                <w:szCs w:val="22"/>
              </w:rPr>
            </w:pPr>
            <w:r w:rsidRPr="00756F67">
              <w:rPr>
                <w:b/>
                <w:bCs/>
                <w:sz w:val="22"/>
                <w:szCs w:val="22"/>
              </w:rPr>
              <w:t>State Requirements</w:t>
            </w:r>
          </w:p>
          <w:p w14:paraId="73DC321C" w14:textId="5F820C9E" w:rsidR="00E36CAB" w:rsidRPr="00E36CAB" w:rsidRDefault="00E36CAB" w:rsidP="009D21AE">
            <w:pPr>
              <w:rPr>
                <w:sz w:val="22"/>
              </w:rPr>
            </w:pPr>
            <w:r w:rsidRPr="00E36CAB">
              <w:rPr>
                <w:sz w:val="22"/>
                <w:szCs w:val="22"/>
              </w:rPr>
              <w:t>M.G.L. c. 71, §37G</w:t>
            </w:r>
            <w:r w:rsidRPr="00E36CAB">
              <w:rPr>
                <w:sz w:val="22"/>
              </w:rPr>
              <w:t>; 603 CMR 18.05(5); 603 CMR 46.00</w:t>
            </w:r>
            <w:r w:rsidR="00756F67">
              <w:rPr>
                <w:sz w:val="22"/>
              </w:rPr>
              <w:t>.</w:t>
            </w:r>
          </w:p>
        </w:tc>
        <w:tc>
          <w:tcPr>
            <w:tcW w:w="2880" w:type="dxa"/>
          </w:tcPr>
          <w:p w14:paraId="617B5BA0" w14:textId="77777777" w:rsidR="00E36CAB" w:rsidRDefault="00E36CAB" w:rsidP="00E36CAB">
            <w:pPr>
              <w:rPr>
                <w:color w:val="000000"/>
                <w:sz w:val="22"/>
              </w:rPr>
            </w:pPr>
          </w:p>
          <w:p w14:paraId="368316A9" w14:textId="77777777" w:rsidR="00E36CAB" w:rsidRDefault="00E36CAB" w:rsidP="00E36CAB">
            <w:pPr>
              <w:rPr>
                <w:color w:val="000000"/>
                <w:sz w:val="22"/>
              </w:rPr>
            </w:pPr>
            <w:r>
              <w:rPr>
                <w:color w:val="000000"/>
                <w:sz w:val="22"/>
              </w:rPr>
              <w:t>Documentation</w:t>
            </w:r>
            <w:r w:rsidRPr="00F571CE">
              <w:rPr>
                <w:color w:val="000000"/>
                <w:sz w:val="22"/>
              </w:rPr>
              <w:t xml:space="preserve"> </w:t>
            </w:r>
          </w:p>
          <w:p w14:paraId="5E092ADB" w14:textId="77777777" w:rsidR="00E36CAB" w:rsidRDefault="00E36CAB" w:rsidP="00E36CAB">
            <w:pPr>
              <w:rPr>
                <w:color w:val="000000"/>
                <w:sz w:val="22"/>
              </w:rPr>
            </w:pPr>
          </w:p>
          <w:p w14:paraId="20BE0F1E" w14:textId="77777777" w:rsidR="00E36CAB" w:rsidRPr="00F571CE" w:rsidRDefault="00E36CAB" w:rsidP="00E36CAB">
            <w:pPr>
              <w:rPr>
                <w:color w:val="000000"/>
                <w:sz w:val="22"/>
              </w:rPr>
            </w:pPr>
            <w:r w:rsidRPr="00F571CE">
              <w:rPr>
                <w:color w:val="000000"/>
                <w:sz w:val="22"/>
              </w:rPr>
              <w:t>Student Records</w:t>
            </w:r>
          </w:p>
          <w:p w14:paraId="3656B988" w14:textId="77777777" w:rsidR="00E36CAB" w:rsidRDefault="00E36CAB" w:rsidP="00E36CAB">
            <w:pPr>
              <w:rPr>
                <w:color w:val="000000"/>
                <w:sz w:val="22"/>
              </w:rPr>
            </w:pPr>
          </w:p>
          <w:p w14:paraId="381862C2" w14:textId="77777777" w:rsidR="00E36CAB" w:rsidRDefault="00E36CAB" w:rsidP="00E36CAB">
            <w:pPr>
              <w:rPr>
                <w:color w:val="000000"/>
                <w:sz w:val="22"/>
              </w:rPr>
            </w:pPr>
            <w:r w:rsidRPr="00F571CE">
              <w:rPr>
                <w:color w:val="000000"/>
                <w:sz w:val="22"/>
              </w:rPr>
              <w:t>Parent Survey</w:t>
            </w:r>
          </w:p>
          <w:p w14:paraId="1A9189D7" w14:textId="77777777" w:rsidR="00E36CAB" w:rsidRDefault="00E36CAB" w:rsidP="00E36CAB">
            <w:pPr>
              <w:rPr>
                <w:color w:val="000000"/>
                <w:sz w:val="22"/>
              </w:rPr>
            </w:pPr>
          </w:p>
          <w:p w14:paraId="5C61BD05" w14:textId="77777777" w:rsidR="00E36CAB" w:rsidRDefault="00E36CAB" w:rsidP="00E36CAB">
            <w:pPr>
              <w:rPr>
                <w:color w:val="000000"/>
                <w:sz w:val="22"/>
              </w:rPr>
            </w:pPr>
            <w:r>
              <w:rPr>
                <w:color w:val="000000"/>
                <w:sz w:val="22"/>
              </w:rPr>
              <w:t>Interviews</w:t>
            </w:r>
          </w:p>
          <w:p w14:paraId="2481A487" w14:textId="192C7BF1" w:rsidR="00E36CAB" w:rsidRDefault="00E36CAB" w:rsidP="00E36CAB">
            <w:pPr>
              <w:rPr>
                <w:color w:val="000000"/>
                <w:sz w:val="22"/>
              </w:rPr>
            </w:pPr>
          </w:p>
          <w:p w14:paraId="5A9B93BB" w14:textId="14360208" w:rsidR="00E36CAB" w:rsidRDefault="00E36CAB" w:rsidP="00E36CAB">
            <w:pPr>
              <w:rPr>
                <w:color w:val="000000"/>
                <w:sz w:val="22"/>
              </w:rPr>
            </w:pPr>
            <w:r>
              <w:rPr>
                <w:color w:val="000000"/>
                <w:sz w:val="22"/>
              </w:rPr>
              <w:t>Observation</w:t>
            </w:r>
          </w:p>
          <w:p w14:paraId="51AA38DF" w14:textId="77777777" w:rsidR="00E36CAB" w:rsidRPr="00F571CE" w:rsidRDefault="00E36CAB" w:rsidP="00E36CAB">
            <w:pPr>
              <w:tabs>
                <w:tab w:val="left" w:pos="3312"/>
              </w:tabs>
              <w:rPr>
                <w:sz w:val="22"/>
              </w:rPr>
            </w:pPr>
          </w:p>
        </w:tc>
      </w:tr>
      <w:tr w:rsidR="00CE19B1" w:rsidRPr="00F571CE" w14:paraId="79CB8C8A" w14:textId="77777777" w:rsidTr="00041A92">
        <w:tc>
          <w:tcPr>
            <w:tcW w:w="1584" w:type="dxa"/>
          </w:tcPr>
          <w:p w14:paraId="6E00671C" w14:textId="77777777" w:rsidR="00CE19B1" w:rsidRDefault="00CE19B1" w:rsidP="00E346E5">
            <w:pPr>
              <w:tabs>
                <w:tab w:val="left" w:pos="3312"/>
              </w:tabs>
              <w:jc w:val="center"/>
              <w:rPr>
                <w:sz w:val="22"/>
              </w:rPr>
            </w:pPr>
          </w:p>
          <w:p w14:paraId="20809B81" w14:textId="4705431D" w:rsidR="00CE19B1" w:rsidRPr="00F571CE" w:rsidRDefault="00B03CBB" w:rsidP="00E346E5">
            <w:pPr>
              <w:tabs>
                <w:tab w:val="left" w:pos="3312"/>
              </w:tabs>
              <w:jc w:val="center"/>
              <w:rPr>
                <w:sz w:val="22"/>
              </w:rPr>
            </w:pPr>
            <w:r>
              <w:rPr>
                <w:sz w:val="22"/>
              </w:rPr>
              <w:t>C</w:t>
            </w:r>
            <w:r w:rsidR="00CE19B1">
              <w:rPr>
                <w:sz w:val="22"/>
              </w:rPr>
              <w:t>CR 18A</w:t>
            </w:r>
          </w:p>
        </w:tc>
        <w:tc>
          <w:tcPr>
            <w:tcW w:w="9072" w:type="dxa"/>
          </w:tcPr>
          <w:p w14:paraId="00DA60EF" w14:textId="77777777" w:rsidR="00CE19B1" w:rsidRDefault="00CE19B1" w:rsidP="00E346E5">
            <w:pPr>
              <w:tabs>
                <w:tab w:val="left" w:pos="0"/>
                <w:tab w:val="left" w:pos="494"/>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54C565B9" w14:textId="25C5F09B" w:rsidR="00CE19B1" w:rsidRDefault="00CE19B1" w:rsidP="00C4059E">
            <w:pPr>
              <w:pStyle w:val="Heading1"/>
              <w:jc w:val="left"/>
              <w:rPr>
                <w:b/>
                <w:sz w:val="22"/>
                <w:szCs w:val="22"/>
              </w:rPr>
            </w:pPr>
            <w:r w:rsidRPr="00C4059E">
              <w:rPr>
                <w:b/>
                <w:sz w:val="22"/>
                <w:szCs w:val="22"/>
              </w:rPr>
              <w:t>Collaborative employment practices</w:t>
            </w:r>
          </w:p>
          <w:p w14:paraId="7516EF38" w14:textId="77777777" w:rsidR="001A3F89" w:rsidRPr="007D7FAA" w:rsidRDefault="001A3F89" w:rsidP="007D7FAA"/>
          <w:p w14:paraId="33DC4D31" w14:textId="77777777" w:rsidR="00CE19B1" w:rsidRPr="00C4059E" w:rsidRDefault="00CE19B1" w:rsidP="00C4059E">
            <w:pPr>
              <w:pStyle w:val="BodyText"/>
              <w:rPr>
                <w:b w:val="0"/>
                <w:szCs w:val="22"/>
              </w:rPr>
            </w:pPr>
            <w:r w:rsidRPr="00C4059E">
              <w:rPr>
                <w:b w:val="0"/>
                <w:szCs w:val="22"/>
              </w:rPr>
              <w:t>Collaborative employment practices in general are free from discrimination on the basis of race, color,</w:t>
            </w:r>
            <w:r>
              <w:rPr>
                <w:b w:val="0"/>
                <w:szCs w:val="22"/>
              </w:rPr>
              <w:t xml:space="preserve"> gender identity,</w:t>
            </w:r>
            <w:r w:rsidRPr="00C4059E">
              <w:rPr>
                <w:b w:val="0"/>
                <w:szCs w:val="22"/>
              </w:rPr>
              <w:t xml:space="preserve"> national origin, sex, or disability. The collaborative’s employee recruitment is aimed at reaching all groups, including members of linguistic, ethnic, and racial minorities, females and males, and persons with disabilities.</w:t>
            </w:r>
          </w:p>
          <w:p w14:paraId="258A0DB8" w14:textId="46F1C3B4" w:rsidR="00CE19B1" w:rsidRDefault="00CE19B1" w:rsidP="00C4059E">
            <w:pPr>
              <w:rPr>
                <w:sz w:val="22"/>
                <w:szCs w:val="22"/>
              </w:rPr>
            </w:pPr>
          </w:p>
          <w:p w14:paraId="37430FD0" w14:textId="6FE46276" w:rsidR="001A4070" w:rsidRPr="00B95B14" w:rsidRDefault="001A4070" w:rsidP="001A4070">
            <w:pPr>
              <w:pStyle w:val="a"/>
              <w:tabs>
                <w:tab w:val="left" w:pos="0"/>
                <w:tab w:val="left" w:pos="4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720"/>
              <w:rPr>
                <w:rFonts w:ascii="Times New Roman" w:hAnsi="Times New Roman"/>
                <w:sz w:val="22"/>
                <w:szCs w:val="22"/>
              </w:rPr>
            </w:pPr>
            <w:r w:rsidRPr="00756F67">
              <w:rPr>
                <w:rFonts w:ascii="Times New Roman" w:hAnsi="Times New Roman"/>
                <w:b/>
                <w:bCs/>
                <w:sz w:val="22"/>
                <w:szCs w:val="22"/>
              </w:rPr>
              <w:t>State Requirements</w:t>
            </w:r>
            <w:r>
              <w:rPr>
                <w:rFonts w:ascii="Times New Roman" w:hAnsi="Times New Roman"/>
                <w:sz w:val="22"/>
                <w:szCs w:val="22"/>
              </w:rPr>
              <w:t xml:space="preserve">                                            </w:t>
            </w:r>
            <w:r w:rsidRPr="00756F67">
              <w:rPr>
                <w:rFonts w:ascii="Times New Roman" w:hAnsi="Times New Roman"/>
                <w:b/>
                <w:bCs/>
                <w:sz w:val="22"/>
                <w:szCs w:val="22"/>
              </w:rPr>
              <w:t>Federal Requirements</w:t>
            </w:r>
          </w:p>
          <w:p w14:paraId="155D3C17" w14:textId="08DD8E96" w:rsidR="0037243E" w:rsidRDefault="00111061" w:rsidP="00C4059E">
            <w:pPr>
              <w:pStyle w:val="xl24"/>
              <w:widowControl w:val="0"/>
              <w:autoSpaceDE w:val="0"/>
              <w:autoSpaceDN w:val="0"/>
              <w:adjustRightInd w:val="0"/>
              <w:spacing w:before="0" w:beforeAutospacing="0" w:after="0" w:afterAutospacing="0"/>
            </w:pPr>
            <w:r w:rsidRPr="00C4059E">
              <w:t>Mass. Const. amend. art 114</w:t>
            </w:r>
            <w:r w:rsidR="002D487E">
              <w:t>.</w:t>
            </w:r>
            <w:r w:rsidR="0037243E">
              <w:t xml:space="preserve">                               </w:t>
            </w:r>
            <w:r w:rsidR="00CE19B1" w:rsidRPr="00C4059E">
              <w:t xml:space="preserve">Title VI: 42 U.S.C. 2000d; 34 CFR 100.3(c); </w:t>
            </w:r>
          </w:p>
          <w:p w14:paraId="253C410D" w14:textId="77777777" w:rsidR="0037243E" w:rsidRDefault="0037243E" w:rsidP="00C4059E">
            <w:pPr>
              <w:pStyle w:val="xl24"/>
              <w:widowControl w:val="0"/>
              <w:autoSpaceDE w:val="0"/>
              <w:autoSpaceDN w:val="0"/>
              <w:adjustRightInd w:val="0"/>
              <w:spacing w:before="0" w:beforeAutospacing="0" w:after="0" w:afterAutospacing="0"/>
            </w:pPr>
            <w:r>
              <w:t xml:space="preserve">                                                                              </w:t>
            </w:r>
            <w:r w:rsidR="00CE19B1" w:rsidRPr="00C4059E">
              <w:t>EEOA: 20 U.S.C. 1703(d); Title IX: 20 U.S.C.</w:t>
            </w:r>
          </w:p>
          <w:p w14:paraId="1CFC3916" w14:textId="1461CB47" w:rsidR="00111061" w:rsidRDefault="00111061" w:rsidP="00C4059E">
            <w:pPr>
              <w:pStyle w:val="xl24"/>
              <w:widowControl w:val="0"/>
              <w:autoSpaceDE w:val="0"/>
              <w:autoSpaceDN w:val="0"/>
              <w:adjustRightInd w:val="0"/>
              <w:spacing w:before="0" w:beforeAutospacing="0" w:after="0" w:afterAutospacing="0"/>
            </w:pPr>
            <w:r>
              <w:t xml:space="preserve">                                                                              </w:t>
            </w:r>
            <w:r w:rsidR="00CE19B1" w:rsidRPr="00C4059E">
              <w:t xml:space="preserve">1681; 34 CFR 106.51-106.61; Section 504: 29 </w:t>
            </w:r>
          </w:p>
          <w:p w14:paraId="1594E3DF" w14:textId="77777777" w:rsidR="00111061" w:rsidRDefault="00111061" w:rsidP="00C4059E">
            <w:pPr>
              <w:pStyle w:val="xl24"/>
              <w:widowControl w:val="0"/>
              <w:autoSpaceDE w:val="0"/>
              <w:autoSpaceDN w:val="0"/>
              <w:adjustRightInd w:val="0"/>
              <w:spacing w:before="0" w:beforeAutospacing="0" w:after="0" w:afterAutospacing="0"/>
            </w:pPr>
            <w:r>
              <w:t xml:space="preserve">                                                                              </w:t>
            </w:r>
            <w:r w:rsidR="00CE19B1" w:rsidRPr="00C4059E">
              <w:t>U.S.C. 794; 34 CFR 104.11-104.14; Title II: 42</w:t>
            </w:r>
          </w:p>
          <w:p w14:paraId="0A79519B" w14:textId="11628F68" w:rsidR="00111061" w:rsidRDefault="00111061" w:rsidP="00C4059E">
            <w:pPr>
              <w:pStyle w:val="xl24"/>
              <w:widowControl w:val="0"/>
              <w:autoSpaceDE w:val="0"/>
              <w:autoSpaceDN w:val="0"/>
              <w:adjustRightInd w:val="0"/>
              <w:spacing w:before="0" w:beforeAutospacing="0" w:after="0" w:afterAutospacing="0"/>
            </w:pPr>
            <w:r>
              <w:t xml:space="preserve">                                                                              </w:t>
            </w:r>
            <w:r w:rsidR="00CE19B1" w:rsidRPr="00C4059E">
              <w:t>U.S.C. 12132; 28 CFR 35.140</w:t>
            </w:r>
            <w:r>
              <w:t>.</w:t>
            </w:r>
          </w:p>
          <w:p w14:paraId="0EFB71D9" w14:textId="77777777" w:rsidR="00CE19B1" w:rsidRPr="00F571CE" w:rsidRDefault="00CE19B1" w:rsidP="00BC6D90">
            <w:pPr>
              <w:pStyle w:val="xl24"/>
              <w:widowControl w:val="0"/>
              <w:autoSpaceDE w:val="0"/>
              <w:autoSpaceDN w:val="0"/>
              <w:adjustRightInd w:val="0"/>
              <w:spacing w:before="0" w:beforeAutospacing="0" w:after="0" w:afterAutospacing="0"/>
            </w:pPr>
          </w:p>
        </w:tc>
        <w:tc>
          <w:tcPr>
            <w:tcW w:w="2880" w:type="dxa"/>
          </w:tcPr>
          <w:p w14:paraId="5F4B4289" w14:textId="77777777" w:rsidR="00CE19B1" w:rsidRDefault="00CE19B1" w:rsidP="00E346E5">
            <w:pPr>
              <w:tabs>
                <w:tab w:val="left" w:pos="3312"/>
              </w:tabs>
              <w:rPr>
                <w:sz w:val="22"/>
              </w:rPr>
            </w:pPr>
          </w:p>
          <w:p w14:paraId="65445E27" w14:textId="671BC5F0" w:rsidR="00CE19B1" w:rsidRDefault="00CE19B1" w:rsidP="00E9114D">
            <w:pPr>
              <w:tabs>
                <w:tab w:val="left" w:pos="3312"/>
              </w:tabs>
              <w:rPr>
                <w:sz w:val="22"/>
              </w:rPr>
            </w:pPr>
            <w:r>
              <w:rPr>
                <w:sz w:val="22"/>
              </w:rPr>
              <w:t>Document</w:t>
            </w:r>
            <w:r w:rsidR="00674B13">
              <w:rPr>
                <w:sz w:val="22"/>
              </w:rPr>
              <w:t>ation</w:t>
            </w:r>
          </w:p>
          <w:p w14:paraId="0ADCFCF3" w14:textId="77777777" w:rsidR="00CE19B1" w:rsidRDefault="00CE19B1" w:rsidP="00E9114D">
            <w:pPr>
              <w:tabs>
                <w:tab w:val="left" w:pos="3312"/>
              </w:tabs>
              <w:rPr>
                <w:sz w:val="22"/>
              </w:rPr>
            </w:pPr>
          </w:p>
          <w:p w14:paraId="5AE0B6A4" w14:textId="77777777" w:rsidR="00CE19B1" w:rsidRPr="00F571CE" w:rsidRDefault="00CE19B1" w:rsidP="00E9114D">
            <w:pPr>
              <w:tabs>
                <w:tab w:val="left" w:pos="3312"/>
              </w:tabs>
              <w:rPr>
                <w:sz w:val="22"/>
              </w:rPr>
            </w:pPr>
            <w:r>
              <w:rPr>
                <w:sz w:val="22"/>
              </w:rPr>
              <w:t>Interviews</w:t>
            </w:r>
          </w:p>
        </w:tc>
      </w:tr>
      <w:tr w:rsidR="00CE19B1" w:rsidRPr="00F571CE" w14:paraId="3AB0F877" w14:textId="77777777" w:rsidTr="00041A92">
        <w:tc>
          <w:tcPr>
            <w:tcW w:w="1584" w:type="dxa"/>
          </w:tcPr>
          <w:p w14:paraId="5758602D" w14:textId="77777777" w:rsidR="00674B13" w:rsidRDefault="00674B13" w:rsidP="007D5F95">
            <w:pPr>
              <w:tabs>
                <w:tab w:val="left" w:pos="3312"/>
              </w:tabs>
              <w:rPr>
                <w:sz w:val="22"/>
              </w:rPr>
            </w:pPr>
          </w:p>
          <w:p w14:paraId="3615C1C7" w14:textId="038318BB" w:rsidR="007D5F95" w:rsidRDefault="00A257A1" w:rsidP="00674B13">
            <w:pPr>
              <w:tabs>
                <w:tab w:val="left" w:pos="3312"/>
              </w:tabs>
              <w:jc w:val="center"/>
              <w:rPr>
                <w:sz w:val="22"/>
              </w:rPr>
            </w:pPr>
            <w:r>
              <w:rPr>
                <w:sz w:val="22"/>
              </w:rPr>
              <w:t>CCR 20/</w:t>
            </w:r>
          </w:p>
          <w:p w14:paraId="61C855D4" w14:textId="1A58F744" w:rsidR="007D5F95" w:rsidRDefault="007D5F95" w:rsidP="00674B13">
            <w:pPr>
              <w:tabs>
                <w:tab w:val="left" w:pos="3312"/>
              </w:tabs>
              <w:jc w:val="center"/>
              <w:rPr>
                <w:sz w:val="22"/>
              </w:rPr>
            </w:pPr>
            <w:r>
              <w:rPr>
                <w:sz w:val="22"/>
              </w:rPr>
              <w:t xml:space="preserve">CCR </w:t>
            </w:r>
            <w:r w:rsidR="00A257A1">
              <w:rPr>
                <w:sz w:val="22"/>
              </w:rPr>
              <w:t>26A</w:t>
            </w:r>
          </w:p>
          <w:p w14:paraId="6212B548" w14:textId="42BF122E" w:rsidR="00BC251E" w:rsidRDefault="00BC251E" w:rsidP="00674B13">
            <w:pPr>
              <w:tabs>
                <w:tab w:val="left" w:pos="3312"/>
              </w:tabs>
              <w:jc w:val="center"/>
              <w:rPr>
                <w:sz w:val="22"/>
              </w:rPr>
            </w:pPr>
            <w:r>
              <w:rPr>
                <w:sz w:val="22"/>
              </w:rPr>
              <w:t>and</w:t>
            </w:r>
          </w:p>
          <w:p w14:paraId="18199AA1" w14:textId="77777777" w:rsidR="00CE19B1" w:rsidRDefault="00A257A1" w:rsidP="00674B13">
            <w:pPr>
              <w:tabs>
                <w:tab w:val="left" w:pos="3312"/>
              </w:tabs>
              <w:jc w:val="center"/>
              <w:rPr>
                <w:sz w:val="22"/>
              </w:rPr>
            </w:pPr>
            <w:r w:rsidRPr="009A0FB4">
              <w:rPr>
                <w:sz w:val="22"/>
              </w:rPr>
              <w:t>APD 18</w:t>
            </w:r>
            <w:r w:rsidR="007D5F95">
              <w:rPr>
                <w:sz w:val="22"/>
              </w:rPr>
              <w:t>.1</w:t>
            </w:r>
          </w:p>
          <w:p w14:paraId="5ABF1F9A" w14:textId="294DDC25" w:rsidR="00BC251E" w:rsidRPr="00F571CE" w:rsidRDefault="00BC251E" w:rsidP="00674B13">
            <w:pPr>
              <w:tabs>
                <w:tab w:val="left" w:pos="3312"/>
              </w:tabs>
              <w:jc w:val="center"/>
              <w:rPr>
                <w:sz w:val="22"/>
              </w:rPr>
            </w:pPr>
            <w:r>
              <w:rPr>
                <w:color w:val="000000"/>
                <w:sz w:val="22"/>
              </w:rPr>
              <w:t>(where applicable)</w:t>
            </w:r>
          </w:p>
        </w:tc>
        <w:tc>
          <w:tcPr>
            <w:tcW w:w="9072" w:type="dxa"/>
          </w:tcPr>
          <w:p w14:paraId="008411A1" w14:textId="77777777" w:rsidR="001A3F89" w:rsidRDefault="001A3F89" w:rsidP="001A3F89">
            <w:pPr>
              <w:pStyle w:val="Heading5"/>
              <w:tabs>
                <w:tab w:val="left" w:pos="0"/>
                <w:tab w:val="left" w:pos="494"/>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left"/>
              <w:rPr>
                <w:bCs/>
                <w:sz w:val="22"/>
                <w:szCs w:val="22"/>
              </w:rPr>
            </w:pPr>
          </w:p>
          <w:p w14:paraId="066A1D33" w14:textId="1F6BAACC" w:rsidR="00A257A1" w:rsidRPr="00DD0829" w:rsidRDefault="00A257A1" w:rsidP="007D7FAA">
            <w:pPr>
              <w:pStyle w:val="Heading5"/>
              <w:tabs>
                <w:tab w:val="left" w:pos="0"/>
                <w:tab w:val="left" w:pos="494"/>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left"/>
              <w:rPr>
                <w:sz w:val="22"/>
              </w:rPr>
            </w:pPr>
            <w:r w:rsidRPr="00F571CE">
              <w:rPr>
                <w:bCs/>
                <w:sz w:val="22"/>
                <w:szCs w:val="22"/>
              </w:rPr>
              <w:t xml:space="preserve">Staff training on confidentiality of student </w:t>
            </w:r>
            <w:r w:rsidRPr="00DD0829">
              <w:rPr>
                <w:sz w:val="22"/>
                <w:szCs w:val="22"/>
              </w:rPr>
              <w:t>records/</w:t>
            </w:r>
            <w:r w:rsidRPr="00DD0829">
              <w:rPr>
                <w:sz w:val="22"/>
              </w:rPr>
              <w:t xml:space="preserve">Confidentiality and student records </w:t>
            </w:r>
          </w:p>
          <w:p w14:paraId="2FEEE311" w14:textId="77777777" w:rsidR="00A257A1" w:rsidRPr="009C1428" w:rsidRDefault="00A257A1" w:rsidP="00A257A1">
            <w:pPr>
              <w:pStyle w:val="Footer"/>
              <w:tabs>
                <w:tab w:val="clear" w:pos="4320"/>
                <w:tab w:val="clear" w:pos="8640"/>
                <w:tab w:val="left" w:pos="0"/>
              </w:tabs>
              <w:snapToGrid w:val="0"/>
              <w:rPr>
                <w:sz w:val="22"/>
                <w:szCs w:val="22"/>
              </w:rPr>
            </w:pPr>
          </w:p>
          <w:p w14:paraId="7A89C17A" w14:textId="268C3EB4" w:rsidR="00A257A1" w:rsidRPr="009C1428" w:rsidRDefault="00A257A1" w:rsidP="00A257A1">
            <w:pPr>
              <w:pStyle w:val="Footer"/>
              <w:tabs>
                <w:tab w:val="clear" w:pos="4320"/>
                <w:tab w:val="clear" w:pos="8640"/>
                <w:tab w:val="left" w:pos="0"/>
              </w:tabs>
              <w:snapToGrid w:val="0"/>
              <w:rPr>
                <w:sz w:val="22"/>
                <w:szCs w:val="22"/>
              </w:rPr>
            </w:pPr>
            <w:r w:rsidRPr="009C1428">
              <w:rPr>
                <w:sz w:val="22"/>
                <w:szCs w:val="22"/>
              </w:rPr>
              <w:t xml:space="preserve">The collaborative trains personnel on the provisions of the Family Educational Rights and Privacy Act, M.G.L. c. 71, </w:t>
            </w:r>
            <w:r w:rsidR="001A3F89">
              <w:rPr>
                <w:sz w:val="22"/>
                <w:szCs w:val="22"/>
              </w:rPr>
              <w:t xml:space="preserve">§ </w:t>
            </w:r>
            <w:r w:rsidRPr="009C1428">
              <w:rPr>
                <w:sz w:val="22"/>
                <w:szCs w:val="22"/>
              </w:rPr>
              <w:t>34H, and 603 CMR 23.00</w:t>
            </w:r>
            <w:r w:rsidR="001A3F89">
              <w:rPr>
                <w:sz w:val="22"/>
                <w:szCs w:val="22"/>
              </w:rPr>
              <w:t>,</w:t>
            </w:r>
            <w:r w:rsidRPr="009C1428">
              <w:rPr>
                <w:sz w:val="22"/>
                <w:szCs w:val="22"/>
              </w:rPr>
              <w:t xml:space="preserve"> and on the importance of information privacy and confidentiality</w:t>
            </w:r>
            <w:r w:rsidR="001A3F89">
              <w:rPr>
                <w:sz w:val="22"/>
                <w:szCs w:val="22"/>
              </w:rPr>
              <w:t>.</w:t>
            </w:r>
          </w:p>
          <w:p w14:paraId="11D053A8" w14:textId="77777777" w:rsidR="00A257A1" w:rsidRPr="009C1428" w:rsidRDefault="00A257A1" w:rsidP="00A257A1">
            <w:pPr>
              <w:pStyle w:val="Footer"/>
              <w:tabs>
                <w:tab w:val="clear" w:pos="4320"/>
                <w:tab w:val="clear" w:pos="8640"/>
                <w:tab w:val="left" w:pos="0"/>
              </w:tabs>
              <w:snapToGrid w:val="0"/>
              <w:rPr>
                <w:sz w:val="22"/>
                <w:szCs w:val="22"/>
              </w:rPr>
            </w:pPr>
          </w:p>
          <w:p w14:paraId="00260650" w14:textId="77777777" w:rsidR="00A257A1" w:rsidRPr="009C1428" w:rsidRDefault="00A257A1" w:rsidP="00A257A1">
            <w:pPr>
              <w:pStyle w:val="Footer"/>
              <w:tabs>
                <w:tab w:val="clear" w:pos="4320"/>
                <w:tab w:val="clear" w:pos="8640"/>
                <w:tab w:val="left" w:pos="0"/>
              </w:tabs>
              <w:snapToGrid w:val="0"/>
              <w:rPr>
                <w:sz w:val="22"/>
                <w:szCs w:val="22"/>
              </w:rPr>
            </w:pPr>
            <w:r w:rsidRPr="009C1428">
              <w:rPr>
                <w:sz w:val="22"/>
                <w:szCs w:val="22"/>
              </w:rPr>
              <w:t xml:space="preserve">In accordance with federal and state requirements, the collaborative protects the confidentiality of any personally identifiable information that it collects, uses or maintains. </w:t>
            </w:r>
          </w:p>
          <w:p w14:paraId="4DCCD9F8" w14:textId="77777777" w:rsidR="00A257A1" w:rsidRPr="009C1428" w:rsidRDefault="00A257A1" w:rsidP="00A257A1">
            <w:pPr>
              <w:pStyle w:val="Footer"/>
              <w:tabs>
                <w:tab w:val="clear" w:pos="4320"/>
                <w:tab w:val="clear" w:pos="8640"/>
                <w:tab w:val="left" w:pos="0"/>
              </w:tabs>
              <w:snapToGrid w:val="0"/>
              <w:rPr>
                <w:sz w:val="22"/>
                <w:szCs w:val="22"/>
              </w:rPr>
            </w:pPr>
          </w:p>
          <w:p w14:paraId="46D2CDB2" w14:textId="77777777" w:rsidR="00A257A1" w:rsidRDefault="00A257A1" w:rsidP="00A257A1">
            <w:pPr>
              <w:pStyle w:val="Footer"/>
              <w:tabs>
                <w:tab w:val="clear" w:pos="4320"/>
                <w:tab w:val="clear" w:pos="8640"/>
                <w:tab w:val="left" w:pos="0"/>
              </w:tabs>
              <w:snapToGrid w:val="0"/>
              <w:rPr>
                <w:bCs/>
                <w:sz w:val="22"/>
              </w:rPr>
            </w:pPr>
            <w:r>
              <w:rPr>
                <w:bCs/>
                <w:sz w:val="22"/>
              </w:rPr>
              <w:t>The collaborative maintains and provides access to student records in accordance with federal and state requirements.</w:t>
            </w:r>
          </w:p>
          <w:p w14:paraId="2029FC49" w14:textId="77777777" w:rsidR="00A257A1" w:rsidRDefault="00A257A1" w:rsidP="00A257A1">
            <w:pPr>
              <w:pStyle w:val="Footer"/>
              <w:tabs>
                <w:tab w:val="clear" w:pos="4320"/>
                <w:tab w:val="clear" w:pos="8640"/>
                <w:tab w:val="left" w:pos="0"/>
              </w:tabs>
              <w:snapToGrid w:val="0"/>
              <w:rPr>
                <w:bCs/>
                <w:sz w:val="22"/>
              </w:rPr>
            </w:pPr>
          </w:p>
          <w:p w14:paraId="3D60FE74" w14:textId="77777777" w:rsidR="00A257A1" w:rsidRPr="00F571CE" w:rsidRDefault="00A257A1" w:rsidP="009C1428">
            <w:pPr>
              <w:pStyle w:val="Footer"/>
              <w:widowControl w:val="0"/>
              <w:tabs>
                <w:tab w:val="clear" w:pos="4320"/>
                <w:tab w:val="clear" w:pos="8640"/>
              </w:tabs>
              <w:suppressAutoHyphens/>
              <w:rPr>
                <w:sz w:val="22"/>
              </w:rPr>
            </w:pPr>
            <w:r w:rsidRPr="00F571CE">
              <w:rPr>
                <w:sz w:val="22"/>
              </w:rPr>
              <w:t xml:space="preserve">A log of access shall be kept as part of each student’s record. If parts of the student record are separately located, a separate log shall be kept with each part. The log shall indicate all persons who have obtained access to the student record, stating:  </w:t>
            </w:r>
          </w:p>
          <w:p w14:paraId="4D0E8547" w14:textId="77777777" w:rsidR="00A257A1" w:rsidRDefault="00A257A1" w:rsidP="00A257A1">
            <w:pPr>
              <w:pStyle w:val="BodyText2"/>
              <w:numPr>
                <w:ilvl w:val="0"/>
                <w:numId w:val="51"/>
              </w:numPr>
              <w:tabs>
                <w:tab w:val="clear" w:pos="0"/>
                <w:tab w:val="num" w:pos="780"/>
                <w:tab w:val="left" w:pos="1140"/>
                <w:tab w:val="left" w:pos="12960"/>
                <w:tab w:val="left" w:pos="13680"/>
                <w:tab w:val="left" w:pos="14400"/>
              </w:tabs>
              <w:ind w:left="1500"/>
            </w:pPr>
            <w:r w:rsidRPr="00F571CE">
              <w:t>The name, position and signature of the person releasing the information;</w:t>
            </w:r>
          </w:p>
          <w:p w14:paraId="411BC62A" w14:textId="77777777" w:rsidR="00A257A1" w:rsidRDefault="00A257A1" w:rsidP="00A257A1">
            <w:pPr>
              <w:pStyle w:val="BodyText2"/>
              <w:numPr>
                <w:ilvl w:val="0"/>
                <w:numId w:val="51"/>
              </w:numPr>
              <w:tabs>
                <w:tab w:val="clear" w:pos="0"/>
                <w:tab w:val="num" w:pos="780"/>
                <w:tab w:val="left" w:pos="1140"/>
                <w:tab w:val="left" w:pos="12960"/>
                <w:tab w:val="left" w:pos="13680"/>
                <w:tab w:val="left" w:pos="14400"/>
              </w:tabs>
              <w:ind w:left="1500"/>
            </w:pPr>
            <w:r>
              <w:t xml:space="preserve"> T</w:t>
            </w:r>
            <w:r w:rsidRPr="00F571CE">
              <w:t>he name,</w:t>
            </w:r>
            <w:r>
              <w:t xml:space="preserve"> position and, if a third party;</w:t>
            </w:r>
          </w:p>
          <w:p w14:paraId="618E1D23" w14:textId="77777777" w:rsidR="00A257A1" w:rsidRPr="00F571CE" w:rsidRDefault="00A257A1" w:rsidP="00A257A1">
            <w:pPr>
              <w:pStyle w:val="BodyText2"/>
              <w:numPr>
                <w:ilvl w:val="0"/>
                <w:numId w:val="51"/>
              </w:numPr>
              <w:tabs>
                <w:tab w:val="clear" w:pos="0"/>
                <w:tab w:val="num" w:pos="780"/>
                <w:tab w:val="left" w:pos="1140"/>
                <w:tab w:val="left" w:pos="12960"/>
                <w:tab w:val="left" w:pos="13680"/>
                <w:tab w:val="left" w:pos="14400"/>
              </w:tabs>
              <w:ind w:left="1500"/>
            </w:pPr>
            <w:r>
              <w:t xml:space="preserve"> T</w:t>
            </w:r>
            <w:r w:rsidRPr="00F571CE">
              <w:t xml:space="preserve">he affiliation if any, of the person who is to receive the information; </w:t>
            </w:r>
          </w:p>
          <w:p w14:paraId="2400A66D" w14:textId="77777777" w:rsidR="00A257A1" w:rsidRPr="00F571CE" w:rsidRDefault="00A257A1" w:rsidP="00A257A1">
            <w:pPr>
              <w:pStyle w:val="BodyText2"/>
              <w:numPr>
                <w:ilvl w:val="0"/>
                <w:numId w:val="51"/>
              </w:numPr>
              <w:tabs>
                <w:tab w:val="clear" w:pos="0"/>
                <w:tab w:val="num" w:pos="780"/>
                <w:tab w:val="left" w:pos="1140"/>
                <w:tab w:val="left" w:pos="12960"/>
                <w:tab w:val="left" w:pos="13680"/>
                <w:tab w:val="left" w:pos="14400"/>
              </w:tabs>
              <w:ind w:left="1500"/>
            </w:pPr>
            <w:r w:rsidRPr="00F571CE">
              <w:t xml:space="preserve">The date of access; </w:t>
            </w:r>
          </w:p>
          <w:p w14:paraId="47FD6DDA" w14:textId="77777777" w:rsidR="00A257A1" w:rsidRPr="00F571CE" w:rsidRDefault="00A257A1" w:rsidP="00A257A1">
            <w:pPr>
              <w:pStyle w:val="BodyText2"/>
              <w:numPr>
                <w:ilvl w:val="0"/>
                <w:numId w:val="51"/>
              </w:numPr>
              <w:tabs>
                <w:tab w:val="clear" w:pos="0"/>
                <w:tab w:val="num" w:pos="780"/>
                <w:tab w:val="left" w:pos="1140"/>
                <w:tab w:val="left" w:pos="12960"/>
                <w:tab w:val="left" w:pos="13680"/>
                <w:tab w:val="left" w:pos="14400"/>
              </w:tabs>
              <w:ind w:left="1500"/>
            </w:pPr>
            <w:r w:rsidRPr="00F571CE">
              <w:t xml:space="preserve">The parts of the record to which access was obtained; and </w:t>
            </w:r>
          </w:p>
          <w:p w14:paraId="606C1E42" w14:textId="77777777" w:rsidR="00A257A1" w:rsidRPr="00F571CE" w:rsidRDefault="00A257A1" w:rsidP="00A257A1">
            <w:pPr>
              <w:pStyle w:val="BodyText2"/>
              <w:numPr>
                <w:ilvl w:val="0"/>
                <w:numId w:val="51"/>
              </w:numPr>
              <w:tabs>
                <w:tab w:val="clear" w:pos="0"/>
                <w:tab w:val="num" w:pos="780"/>
                <w:tab w:val="left" w:pos="1140"/>
                <w:tab w:val="left" w:pos="12960"/>
                <w:tab w:val="left" w:pos="13680"/>
                <w:tab w:val="left" w:pos="14400"/>
              </w:tabs>
              <w:ind w:left="1500"/>
            </w:pPr>
            <w:r w:rsidRPr="00F571CE">
              <w:t xml:space="preserve">The purpose of such access. </w:t>
            </w:r>
          </w:p>
          <w:p w14:paraId="2ED1B08E" w14:textId="77777777" w:rsidR="00A257A1" w:rsidRPr="001A3F89" w:rsidRDefault="00A257A1" w:rsidP="00A257A1">
            <w:pPr>
              <w:pStyle w:val="BodyText2"/>
              <w:tabs>
                <w:tab w:val="left" w:pos="0"/>
                <w:tab w:val="left" w:pos="12960"/>
                <w:tab w:val="left" w:pos="13680"/>
                <w:tab w:val="left" w:pos="14400"/>
              </w:tabs>
              <w:rPr>
                <w:b/>
                <w:bCs/>
                <w:szCs w:val="22"/>
                <w:u w:val="single"/>
              </w:rPr>
            </w:pPr>
          </w:p>
          <w:p w14:paraId="3D6F049D" w14:textId="77777777" w:rsidR="00A257A1" w:rsidRPr="001A3F89" w:rsidRDefault="00A257A1" w:rsidP="00A257A1">
            <w:pPr>
              <w:pStyle w:val="BodyText2"/>
              <w:tabs>
                <w:tab w:val="left" w:pos="0"/>
                <w:tab w:val="left" w:pos="12960"/>
                <w:tab w:val="left" w:pos="13680"/>
                <w:tab w:val="left" w:pos="14400"/>
              </w:tabs>
              <w:rPr>
                <w:szCs w:val="22"/>
              </w:rPr>
            </w:pPr>
            <w:r w:rsidRPr="001A3F89">
              <w:rPr>
                <w:b/>
                <w:bCs/>
                <w:szCs w:val="22"/>
                <w:u w:val="single"/>
              </w:rPr>
              <w:t>NOTE</w:t>
            </w:r>
            <w:r w:rsidRPr="001A3F89">
              <w:rPr>
                <w:b/>
                <w:bCs/>
                <w:szCs w:val="22"/>
              </w:rPr>
              <w:t xml:space="preserve">:   </w:t>
            </w:r>
            <w:r w:rsidRPr="001A3F89">
              <w:rPr>
                <w:szCs w:val="22"/>
              </w:rPr>
              <w:t>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p>
          <w:p w14:paraId="6710CA62" w14:textId="2C8F83C8" w:rsidR="00A257A1" w:rsidRDefault="00A257A1" w:rsidP="00A257A1">
            <w:pPr>
              <w:pStyle w:val="BodyText2"/>
              <w:tabs>
                <w:tab w:val="left" w:pos="0"/>
                <w:tab w:val="left" w:pos="12960"/>
                <w:tab w:val="left" w:pos="13680"/>
                <w:tab w:val="left" w:pos="14400"/>
              </w:tabs>
              <w:rPr>
                <w:szCs w:val="22"/>
              </w:rPr>
            </w:pPr>
          </w:p>
          <w:p w14:paraId="002E169C" w14:textId="60D294ED" w:rsidR="002C517D" w:rsidRPr="001B37C0" w:rsidRDefault="002C517D" w:rsidP="002C517D">
            <w:pPr>
              <w:pStyle w:val="a"/>
              <w:tabs>
                <w:tab w:val="left" w:pos="0"/>
                <w:tab w:val="left" w:pos="4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720"/>
              <w:rPr>
                <w:rFonts w:ascii="Times New Roman" w:hAnsi="Times New Roman"/>
                <w:b/>
                <w:bCs/>
                <w:sz w:val="22"/>
                <w:szCs w:val="22"/>
              </w:rPr>
            </w:pPr>
            <w:r w:rsidRPr="001B37C0">
              <w:rPr>
                <w:rFonts w:ascii="Times New Roman" w:hAnsi="Times New Roman"/>
                <w:b/>
                <w:bCs/>
                <w:sz w:val="22"/>
                <w:szCs w:val="22"/>
              </w:rPr>
              <w:t>State Requirements                                             Federal Requirements</w:t>
            </w:r>
          </w:p>
          <w:p w14:paraId="69850BBF" w14:textId="0471A627" w:rsidR="009667E6" w:rsidRDefault="00B9229E" w:rsidP="009667E6">
            <w:pPr>
              <w:tabs>
                <w:tab w:val="left" w:pos="0"/>
                <w:tab w:val="left" w:pos="494"/>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sz w:val="22"/>
                <w:szCs w:val="22"/>
              </w:rPr>
            </w:pPr>
            <w:r w:rsidRPr="001A3F89">
              <w:rPr>
                <w:bCs/>
                <w:sz w:val="22"/>
                <w:szCs w:val="22"/>
              </w:rPr>
              <w:t xml:space="preserve">M.G.L. c. 71, § 34H; 603 CMR 23.05, </w:t>
            </w:r>
            <w:r w:rsidR="009667E6">
              <w:rPr>
                <w:bCs/>
                <w:sz w:val="22"/>
                <w:szCs w:val="22"/>
              </w:rPr>
              <w:t xml:space="preserve"> </w:t>
            </w:r>
            <w:r w:rsidR="00F07914">
              <w:rPr>
                <w:bCs/>
                <w:sz w:val="22"/>
                <w:szCs w:val="22"/>
              </w:rPr>
              <w:t xml:space="preserve">               </w:t>
            </w:r>
            <w:r w:rsidR="00A257A1" w:rsidRPr="001A3F89">
              <w:rPr>
                <w:bCs/>
                <w:sz w:val="22"/>
                <w:szCs w:val="22"/>
              </w:rPr>
              <w:t>FERPA: 20 U.S.C. § 1232g; 34 C</w:t>
            </w:r>
            <w:r w:rsidR="001A3F89">
              <w:rPr>
                <w:bCs/>
                <w:sz w:val="22"/>
                <w:szCs w:val="22"/>
              </w:rPr>
              <w:t>FR</w:t>
            </w:r>
            <w:r w:rsidR="00A257A1" w:rsidRPr="001A3F89">
              <w:rPr>
                <w:bCs/>
                <w:sz w:val="22"/>
                <w:szCs w:val="22"/>
              </w:rPr>
              <w:t xml:space="preserve"> Part 99</w:t>
            </w:r>
            <w:r w:rsidR="00563385">
              <w:rPr>
                <w:bCs/>
                <w:sz w:val="22"/>
                <w:szCs w:val="22"/>
              </w:rPr>
              <w:t xml:space="preserve">. </w:t>
            </w:r>
            <w:r w:rsidR="00A257A1" w:rsidRPr="001A3F89">
              <w:rPr>
                <w:bCs/>
                <w:sz w:val="22"/>
                <w:szCs w:val="22"/>
              </w:rPr>
              <w:t>23.07;</w:t>
            </w:r>
            <w:r w:rsidR="001A3F89">
              <w:rPr>
                <w:bCs/>
                <w:sz w:val="22"/>
                <w:szCs w:val="22"/>
              </w:rPr>
              <w:t xml:space="preserve"> </w:t>
            </w:r>
            <w:r w:rsidR="00A257A1" w:rsidRPr="007D7FAA">
              <w:rPr>
                <w:bCs/>
                <w:sz w:val="22"/>
                <w:szCs w:val="22"/>
              </w:rPr>
              <w:t xml:space="preserve">603 CMR 28.09(5)(a) and </w:t>
            </w:r>
            <w:r w:rsidR="00A257A1" w:rsidRPr="001A3F89">
              <w:rPr>
                <w:bCs/>
                <w:sz w:val="22"/>
                <w:szCs w:val="22"/>
              </w:rPr>
              <w:t>28.09(10);</w:t>
            </w:r>
          </w:p>
          <w:p w14:paraId="4DAB3862" w14:textId="16FFDD3E" w:rsidR="00184C68" w:rsidRPr="00C4059E" w:rsidRDefault="00A257A1" w:rsidP="00BC6D90">
            <w:pPr>
              <w:tabs>
                <w:tab w:val="left" w:pos="0"/>
                <w:tab w:val="left" w:pos="494"/>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sidRPr="007D7FAA">
              <w:rPr>
                <w:bCs/>
                <w:sz w:val="22"/>
                <w:szCs w:val="22"/>
              </w:rPr>
              <w:t xml:space="preserve">603 CMR </w:t>
            </w:r>
            <w:r w:rsidRPr="001A3F89">
              <w:rPr>
                <w:bCs/>
                <w:sz w:val="22"/>
                <w:szCs w:val="22"/>
              </w:rPr>
              <w:t>23.07(1); M.G.L. c. 71, § 34H</w:t>
            </w:r>
            <w:r w:rsidR="00616179">
              <w:rPr>
                <w:bCs/>
                <w:sz w:val="22"/>
                <w:szCs w:val="22"/>
              </w:rPr>
              <w:t>.</w:t>
            </w:r>
          </w:p>
        </w:tc>
        <w:tc>
          <w:tcPr>
            <w:tcW w:w="2880" w:type="dxa"/>
          </w:tcPr>
          <w:p w14:paraId="2C9E063D" w14:textId="77777777" w:rsidR="00674B13" w:rsidRDefault="00674B13" w:rsidP="00674B13">
            <w:pPr>
              <w:rPr>
                <w:color w:val="000000"/>
                <w:sz w:val="22"/>
              </w:rPr>
            </w:pPr>
            <w:r>
              <w:rPr>
                <w:color w:val="000000"/>
                <w:sz w:val="22"/>
              </w:rPr>
              <w:lastRenderedPageBreak/>
              <w:t>Documentation</w:t>
            </w:r>
            <w:r w:rsidRPr="00F571CE">
              <w:rPr>
                <w:color w:val="000000"/>
                <w:sz w:val="22"/>
              </w:rPr>
              <w:t xml:space="preserve"> </w:t>
            </w:r>
          </w:p>
          <w:p w14:paraId="45622E2C" w14:textId="77777777" w:rsidR="00674B13" w:rsidRDefault="00674B13" w:rsidP="00674B13">
            <w:pPr>
              <w:rPr>
                <w:color w:val="000000"/>
                <w:sz w:val="22"/>
              </w:rPr>
            </w:pPr>
          </w:p>
          <w:p w14:paraId="629229EB" w14:textId="77777777" w:rsidR="00674B13" w:rsidRPr="00F571CE" w:rsidRDefault="00674B13" w:rsidP="00674B13">
            <w:pPr>
              <w:rPr>
                <w:color w:val="000000"/>
                <w:sz w:val="22"/>
              </w:rPr>
            </w:pPr>
            <w:r w:rsidRPr="00F571CE">
              <w:rPr>
                <w:color w:val="000000"/>
                <w:sz w:val="22"/>
              </w:rPr>
              <w:t>Student Records</w:t>
            </w:r>
          </w:p>
          <w:p w14:paraId="0566A067" w14:textId="77777777" w:rsidR="00674B13" w:rsidRDefault="00674B13" w:rsidP="00674B13">
            <w:pPr>
              <w:rPr>
                <w:color w:val="000000"/>
                <w:sz w:val="22"/>
              </w:rPr>
            </w:pPr>
          </w:p>
          <w:p w14:paraId="4D24454A" w14:textId="77777777" w:rsidR="00674B13" w:rsidRDefault="00674B13" w:rsidP="00674B13">
            <w:pPr>
              <w:rPr>
                <w:color w:val="000000"/>
                <w:sz w:val="22"/>
              </w:rPr>
            </w:pPr>
            <w:r>
              <w:rPr>
                <w:color w:val="000000"/>
                <w:sz w:val="22"/>
              </w:rPr>
              <w:t>Interviews</w:t>
            </w:r>
          </w:p>
          <w:p w14:paraId="34625057" w14:textId="2F856C71" w:rsidR="00CE19B1" w:rsidRPr="00F571CE" w:rsidRDefault="00CE19B1" w:rsidP="00E346E5">
            <w:pPr>
              <w:tabs>
                <w:tab w:val="left" w:pos="3312"/>
              </w:tabs>
              <w:rPr>
                <w:sz w:val="22"/>
              </w:rPr>
            </w:pPr>
          </w:p>
        </w:tc>
      </w:tr>
      <w:tr w:rsidR="00CE19B1" w:rsidRPr="00F571CE" w14:paraId="736A1090" w14:textId="77777777" w:rsidTr="00041A92">
        <w:tc>
          <w:tcPr>
            <w:tcW w:w="1584" w:type="dxa"/>
          </w:tcPr>
          <w:p w14:paraId="3238C56C" w14:textId="77777777" w:rsidR="00CE19B1" w:rsidRPr="00F571CE" w:rsidRDefault="00CE19B1" w:rsidP="00E346E5">
            <w:pPr>
              <w:tabs>
                <w:tab w:val="left" w:pos="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jc w:val="center"/>
              <w:rPr>
                <w:sz w:val="22"/>
              </w:rPr>
            </w:pPr>
          </w:p>
          <w:p w14:paraId="46FA920E" w14:textId="77777777" w:rsidR="00424630" w:rsidRDefault="00424630" w:rsidP="00E346E5">
            <w:pPr>
              <w:tabs>
                <w:tab w:val="left" w:pos="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spacing w:after="58"/>
              <w:jc w:val="center"/>
              <w:rPr>
                <w:sz w:val="22"/>
              </w:rPr>
            </w:pPr>
          </w:p>
          <w:p w14:paraId="15C20A6A" w14:textId="51D93A15" w:rsidR="00CE19B1" w:rsidRPr="00F571CE" w:rsidRDefault="00B03CBB" w:rsidP="00E346E5">
            <w:pPr>
              <w:tabs>
                <w:tab w:val="left" w:pos="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spacing w:after="58"/>
              <w:jc w:val="center"/>
              <w:rPr>
                <w:sz w:val="22"/>
              </w:rPr>
            </w:pPr>
            <w:r>
              <w:rPr>
                <w:sz w:val="22"/>
              </w:rPr>
              <w:t>C</w:t>
            </w:r>
            <w:r w:rsidR="00CE19B1" w:rsidRPr="00F571CE">
              <w:rPr>
                <w:sz w:val="22"/>
              </w:rPr>
              <w:t>CR 21</w:t>
            </w:r>
          </w:p>
          <w:p w14:paraId="50164A7D" w14:textId="77777777" w:rsidR="00CE19B1" w:rsidRPr="00F571CE" w:rsidRDefault="00CE19B1" w:rsidP="00E346E5">
            <w:pPr>
              <w:tabs>
                <w:tab w:val="left" w:pos="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spacing w:after="58"/>
              <w:jc w:val="center"/>
              <w:rPr>
                <w:sz w:val="22"/>
              </w:rPr>
            </w:pPr>
          </w:p>
        </w:tc>
        <w:tc>
          <w:tcPr>
            <w:tcW w:w="9072" w:type="dxa"/>
          </w:tcPr>
          <w:p w14:paraId="358FB8BA" w14:textId="77777777" w:rsidR="00424630" w:rsidRDefault="00424630" w:rsidP="00E346E5">
            <w:pPr>
              <w:tabs>
                <w:tab w:val="left" w:pos="0"/>
                <w:tab w:val="left" w:pos="494"/>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2"/>
              </w:rPr>
            </w:pPr>
          </w:p>
          <w:p w14:paraId="65AE959B" w14:textId="0FDAA352" w:rsidR="00CE19B1" w:rsidRDefault="00CE19B1" w:rsidP="00E346E5">
            <w:pPr>
              <w:tabs>
                <w:tab w:val="left" w:pos="0"/>
                <w:tab w:val="left" w:pos="494"/>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2"/>
              </w:rPr>
            </w:pPr>
            <w:r w:rsidRPr="00F571CE">
              <w:rPr>
                <w:b/>
                <w:sz w:val="22"/>
              </w:rPr>
              <w:t>Staff training regarding civil rights responsibilities</w:t>
            </w:r>
          </w:p>
          <w:p w14:paraId="51B83F34" w14:textId="77777777" w:rsidR="001A3F89" w:rsidRPr="001C6924" w:rsidRDefault="001A3F89" w:rsidP="00E346E5">
            <w:pPr>
              <w:tabs>
                <w:tab w:val="left" w:pos="0"/>
                <w:tab w:val="left" w:pos="494"/>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2"/>
              </w:rPr>
            </w:pPr>
          </w:p>
          <w:p w14:paraId="75AE4A93" w14:textId="7C300DF9" w:rsidR="00CE19B1" w:rsidRPr="00F571CE" w:rsidRDefault="00CE19B1" w:rsidP="00E346E5">
            <w:pPr>
              <w:pStyle w:val="BodyText"/>
              <w:tabs>
                <w:tab w:val="left" w:pos="494"/>
                <w:tab w:val="left" w:pos="720"/>
                <w:tab w:val="left" w:pos="3312"/>
                <w:tab w:val="left" w:pos="10080"/>
                <w:tab w:val="left" w:pos="10800"/>
                <w:tab w:val="left" w:pos="11520"/>
                <w:tab w:val="left" w:pos="12240"/>
                <w:tab w:val="left" w:pos="12960"/>
                <w:tab w:val="left" w:pos="13680"/>
                <w:tab w:val="left" w:pos="14400"/>
              </w:tabs>
              <w:rPr>
                <w:b w:val="0"/>
              </w:rPr>
            </w:pPr>
            <w:r>
              <w:rPr>
                <w:b w:val="0"/>
              </w:rPr>
              <w:t>The c</w:t>
            </w:r>
            <w:r w:rsidRPr="00F571CE">
              <w:rPr>
                <w:b w:val="0"/>
              </w:rPr>
              <w:t>ollaborative provides in-service training for all personnel at least annually regarding civil rights responsibilities, including the prevention of discrimination and harassment on the basis of students’ race, color, sex, gender identity, religion, national origin and sexual orientation and the appropriate methods for responding to it in the program setting.</w:t>
            </w:r>
          </w:p>
          <w:p w14:paraId="3A6FDF7D" w14:textId="7E82C890" w:rsidR="00CE19B1" w:rsidRDefault="00CE19B1" w:rsidP="00E346E5">
            <w:pPr>
              <w:tabs>
                <w:tab w:val="left" w:pos="0"/>
                <w:tab w:val="left" w:pos="494"/>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334D0249" w14:textId="77777777" w:rsidR="00616179" w:rsidRPr="00B95B14" w:rsidRDefault="00616179" w:rsidP="00616179">
            <w:pPr>
              <w:pStyle w:val="a"/>
              <w:tabs>
                <w:tab w:val="left" w:pos="0"/>
                <w:tab w:val="left" w:pos="4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720"/>
              <w:rPr>
                <w:rFonts w:ascii="Times New Roman" w:hAnsi="Times New Roman"/>
                <w:sz w:val="22"/>
                <w:szCs w:val="22"/>
              </w:rPr>
            </w:pPr>
            <w:r>
              <w:rPr>
                <w:rFonts w:ascii="Times New Roman" w:hAnsi="Times New Roman"/>
                <w:sz w:val="22"/>
                <w:szCs w:val="22"/>
              </w:rPr>
              <w:t>State Requirements                                               Federal Requirements</w:t>
            </w:r>
          </w:p>
          <w:p w14:paraId="3C93B122" w14:textId="3701CD49" w:rsidR="00616179" w:rsidRDefault="00C8635E" w:rsidP="00B03CBB">
            <w:pPr>
              <w:tabs>
                <w:tab w:val="left" w:pos="0"/>
                <w:tab w:val="left" w:pos="494"/>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sidRPr="00F571CE">
              <w:rPr>
                <w:sz w:val="22"/>
              </w:rPr>
              <w:t xml:space="preserve">M.G.L. c. 76, </w:t>
            </w:r>
            <w:r>
              <w:rPr>
                <w:sz w:val="22"/>
              </w:rPr>
              <w:t xml:space="preserve">§ </w:t>
            </w:r>
            <w:r w:rsidRPr="00F571CE">
              <w:rPr>
                <w:sz w:val="22"/>
              </w:rPr>
              <w:t xml:space="preserve">5; </w:t>
            </w:r>
            <w:r w:rsidR="00616179">
              <w:rPr>
                <w:sz w:val="22"/>
              </w:rPr>
              <w:t xml:space="preserve">                                                </w:t>
            </w:r>
            <w:r w:rsidR="00CE19B1" w:rsidRPr="00F571CE">
              <w:rPr>
                <w:sz w:val="22"/>
              </w:rPr>
              <w:t>Title VI: 42 U.S.C. 2000d; 34 CFR 100.3; EEOA:</w:t>
            </w:r>
          </w:p>
          <w:p w14:paraId="4D95239F" w14:textId="694230A6" w:rsidR="00C8635E" w:rsidRDefault="00EB48E2" w:rsidP="00B03CBB">
            <w:pPr>
              <w:tabs>
                <w:tab w:val="left" w:pos="0"/>
                <w:tab w:val="left" w:pos="494"/>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sidRPr="00F571CE">
              <w:rPr>
                <w:sz w:val="22"/>
              </w:rPr>
              <w:t>603 CMR 26.</w:t>
            </w:r>
            <w:r>
              <w:rPr>
                <w:sz w:val="22"/>
              </w:rPr>
              <w:t>07(2) and (3)</w:t>
            </w:r>
            <w:r w:rsidR="00670188">
              <w:rPr>
                <w:sz w:val="22"/>
              </w:rPr>
              <w:t>.</w:t>
            </w:r>
            <w:r w:rsidR="00616179">
              <w:rPr>
                <w:sz w:val="22"/>
              </w:rPr>
              <w:t xml:space="preserve">                                  </w:t>
            </w:r>
            <w:r w:rsidR="00CE19B1" w:rsidRPr="00F571CE">
              <w:rPr>
                <w:sz w:val="22"/>
              </w:rPr>
              <w:t xml:space="preserve"> 20 U.S.C. 1703(f); Title IX: 20 U.S.C. 1681; 34 </w:t>
            </w:r>
          </w:p>
          <w:p w14:paraId="1377EE6E" w14:textId="1E4120E3" w:rsidR="00C8635E" w:rsidRDefault="00C8635E" w:rsidP="00B03CBB">
            <w:pPr>
              <w:tabs>
                <w:tab w:val="left" w:pos="0"/>
                <w:tab w:val="left" w:pos="494"/>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sz w:val="22"/>
              </w:rPr>
              <w:t xml:space="preserve">                                                                              </w:t>
            </w:r>
            <w:r w:rsidR="00CE19B1" w:rsidRPr="00F571CE">
              <w:rPr>
                <w:sz w:val="22"/>
              </w:rPr>
              <w:t>CFR 106.31-106.4</w:t>
            </w:r>
            <w:r w:rsidR="00670188">
              <w:rPr>
                <w:sz w:val="22"/>
              </w:rPr>
              <w:t>2.</w:t>
            </w:r>
          </w:p>
          <w:p w14:paraId="70DDA270" w14:textId="43C43679" w:rsidR="00CE19B1" w:rsidRPr="00F571CE" w:rsidRDefault="00CE19B1" w:rsidP="00B03CBB">
            <w:pPr>
              <w:tabs>
                <w:tab w:val="left" w:pos="0"/>
                <w:tab w:val="left" w:pos="494"/>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c>
          <w:tcPr>
            <w:tcW w:w="2880" w:type="dxa"/>
          </w:tcPr>
          <w:p w14:paraId="7A609867" w14:textId="77777777" w:rsidR="00424630" w:rsidRDefault="00424630" w:rsidP="0077670E">
            <w:pPr>
              <w:widowControl w:val="0"/>
              <w:tabs>
                <w:tab w:val="left" w:pos="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rPr>
            </w:pPr>
          </w:p>
          <w:p w14:paraId="66C3902B" w14:textId="05CB7CDF" w:rsidR="00CE19B1" w:rsidRDefault="00CE19B1" w:rsidP="0077670E">
            <w:pPr>
              <w:widowControl w:val="0"/>
              <w:tabs>
                <w:tab w:val="left" w:pos="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rPr>
            </w:pPr>
            <w:r>
              <w:rPr>
                <w:sz w:val="22"/>
              </w:rPr>
              <w:t>Document</w:t>
            </w:r>
            <w:r w:rsidR="00674B13">
              <w:rPr>
                <w:sz w:val="22"/>
              </w:rPr>
              <w:t>ation</w:t>
            </w:r>
          </w:p>
          <w:p w14:paraId="777EAFFD" w14:textId="77777777" w:rsidR="00CE19B1" w:rsidRDefault="00CE19B1" w:rsidP="0077670E">
            <w:pPr>
              <w:widowControl w:val="0"/>
              <w:tabs>
                <w:tab w:val="left" w:pos="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rPr>
            </w:pPr>
          </w:p>
          <w:p w14:paraId="6779126F" w14:textId="77777777" w:rsidR="00CE19B1" w:rsidRDefault="00CE19B1" w:rsidP="0077670E">
            <w:pPr>
              <w:widowControl w:val="0"/>
              <w:tabs>
                <w:tab w:val="left" w:pos="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rPr>
            </w:pPr>
            <w:r>
              <w:rPr>
                <w:sz w:val="22"/>
              </w:rPr>
              <w:t>Interviews</w:t>
            </w:r>
          </w:p>
          <w:p w14:paraId="52326C1A" w14:textId="0F691C22" w:rsidR="00B03CBB" w:rsidRPr="00F571CE" w:rsidRDefault="00B03CBB" w:rsidP="0077670E">
            <w:pPr>
              <w:widowControl w:val="0"/>
              <w:tabs>
                <w:tab w:val="left" w:pos="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rPr>
            </w:pPr>
          </w:p>
        </w:tc>
      </w:tr>
    </w:tbl>
    <w:p w14:paraId="470A4C76" w14:textId="77777777" w:rsidR="00C803CD" w:rsidRDefault="00C803CD" w:rsidP="00CF10DC">
      <w:pPr>
        <w:tabs>
          <w:tab w:val="center" w:pos="7272"/>
          <w:tab w:val="left" w:pos="7488"/>
          <w:tab w:val="left" w:pos="8208"/>
          <w:tab w:val="left" w:pos="8928"/>
          <w:tab w:val="left" w:pos="9648"/>
          <w:tab w:val="left" w:pos="10368"/>
          <w:tab w:val="left" w:pos="11088"/>
        </w:tabs>
        <w:rPr>
          <w:color w:val="FF0000"/>
        </w:rPr>
      </w:pPr>
    </w:p>
    <w:tbl>
      <w:tblPr>
        <w:tblW w:w="1353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4"/>
        <w:gridCol w:w="9072"/>
        <w:gridCol w:w="2880"/>
      </w:tblGrid>
      <w:tr w:rsidR="00CE19B1" w:rsidRPr="00F571CE" w14:paraId="1E2428CE" w14:textId="77777777" w:rsidTr="00041A92">
        <w:tc>
          <w:tcPr>
            <w:tcW w:w="1584" w:type="dxa"/>
          </w:tcPr>
          <w:p w14:paraId="1569E55B" w14:textId="77777777" w:rsidR="00CE19B1" w:rsidRPr="00F571CE" w:rsidRDefault="00CE19B1" w:rsidP="009D21AE">
            <w:pPr>
              <w:tabs>
                <w:tab w:val="left" w:pos="3312"/>
              </w:tabs>
              <w:rPr>
                <w:b/>
                <w:sz w:val="22"/>
              </w:rPr>
            </w:pPr>
            <w:r w:rsidRPr="00F571CE">
              <w:rPr>
                <w:b/>
                <w:sz w:val="22"/>
              </w:rPr>
              <w:t>CRITERION</w:t>
            </w:r>
          </w:p>
          <w:p w14:paraId="1A909506" w14:textId="77777777" w:rsidR="00CE19B1" w:rsidRPr="00F571CE" w:rsidRDefault="00CE19B1" w:rsidP="002659EE">
            <w:pPr>
              <w:tabs>
                <w:tab w:val="left" w:pos="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jc w:val="center"/>
              <w:rPr>
                <w:sz w:val="22"/>
              </w:rPr>
            </w:pPr>
            <w:r w:rsidRPr="00F571CE">
              <w:rPr>
                <w:b/>
                <w:sz w:val="22"/>
              </w:rPr>
              <w:t>NUMBER</w:t>
            </w:r>
          </w:p>
        </w:tc>
        <w:tc>
          <w:tcPr>
            <w:tcW w:w="9072" w:type="dxa"/>
          </w:tcPr>
          <w:p w14:paraId="37B1CD2A" w14:textId="77777777" w:rsidR="00CE19B1" w:rsidRPr="00F571CE" w:rsidRDefault="00CE19B1" w:rsidP="002659EE">
            <w:pPr>
              <w:tabs>
                <w:tab w:val="left" w:pos="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jc w:val="center"/>
              <w:rPr>
                <w:sz w:val="22"/>
              </w:rPr>
            </w:pPr>
          </w:p>
          <w:p w14:paraId="2D9282F7" w14:textId="54E3941D" w:rsidR="00CE19B1" w:rsidRPr="00F571CE" w:rsidRDefault="00CE19B1" w:rsidP="009D21AE">
            <w:pPr>
              <w:pStyle w:val="Heading2"/>
              <w:widowControl w:val="0"/>
              <w:tabs>
                <w:tab w:val="left" w:pos="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F571CE">
              <w:rPr>
                <w:bCs/>
                <w:noProof w:val="0"/>
                <w:szCs w:val="24"/>
              </w:rPr>
              <w:t>RECORD KEEPING</w:t>
            </w:r>
          </w:p>
        </w:tc>
        <w:tc>
          <w:tcPr>
            <w:tcW w:w="2880" w:type="dxa"/>
          </w:tcPr>
          <w:p w14:paraId="68B715FE" w14:textId="77777777" w:rsidR="0092760C" w:rsidRDefault="0092760C" w:rsidP="002659EE">
            <w:pPr>
              <w:tabs>
                <w:tab w:val="left" w:pos="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jc w:val="center"/>
              <w:rPr>
                <w:b/>
                <w:bCs/>
                <w:sz w:val="22"/>
                <w:szCs w:val="22"/>
              </w:rPr>
            </w:pPr>
          </w:p>
          <w:p w14:paraId="52D3B06D" w14:textId="77777777" w:rsidR="00CE19B1" w:rsidRPr="00F571CE" w:rsidRDefault="00CE19B1" w:rsidP="002659EE">
            <w:pPr>
              <w:tabs>
                <w:tab w:val="left" w:pos="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jc w:val="center"/>
              <w:rPr>
                <w:sz w:val="22"/>
              </w:rPr>
            </w:pPr>
            <w:r w:rsidRPr="00F571CE">
              <w:rPr>
                <w:b/>
                <w:bCs/>
                <w:sz w:val="22"/>
                <w:szCs w:val="22"/>
              </w:rPr>
              <w:t>Source of Information</w:t>
            </w:r>
          </w:p>
        </w:tc>
      </w:tr>
      <w:tr w:rsidR="00CE19B1" w:rsidRPr="00F571CE" w14:paraId="23AEA962" w14:textId="77777777" w:rsidTr="00041A92">
        <w:tc>
          <w:tcPr>
            <w:tcW w:w="1584" w:type="dxa"/>
          </w:tcPr>
          <w:p w14:paraId="507ECEED" w14:textId="77777777" w:rsidR="00CE19B1" w:rsidRDefault="00CE19B1" w:rsidP="002659EE">
            <w:pPr>
              <w:tabs>
                <w:tab w:val="left" w:pos="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jc w:val="center"/>
              <w:rPr>
                <w:sz w:val="22"/>
              </w:rPr>
            </w:pPr>
          </w:p>
          <w:p w14:paraId="2BD54DA3" w14:textId="086D5D44" w:rsidR="00CE19B1" w:rsidRPr="00F571CE" w:rsidRDefault="00B03CBB" w:rsidP="002659EE">
            <w:pPr>
              <w:tabs>
                <w:tab w:val="left" w:pos="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w:t>
            </w:r>
            <w:r w:rsidR="00CE19B1" w:rsidRPr="005B79E9">
              <w:rPr>
                <w:sz w:val="22"/>
              </w:rPr>
              <w:t>CR 24</w:t>
            </w:r>
          </w:p>
        </w:tc>
        <w:tc>
          <w:tcPr>
            <w:tcW w:w="9072" w:type="dxa"/>
          </w:tcPr>
          <w:p w14:paraId="31104380" w14:textId="77777777" w:rsidR="00CE19B1" w:rsidRDefault="00CE19B1" w:rsidP="00C803CD">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bCs/>
              </w:rPr>
            </w:pPr>
          </w:p>
          <w:p w14:paraId="57FA64CF" w14:textId="3B263E19" w:rsidR="00CE19B1" w:rsidRPr="00C803CD" w:rsidRDefault="00CE19B1" w:rsidP="00C803CD">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r w:rsidRPr="00C803CD">
              <w:rPr>
                <w:b/>
                <w:bCs/>
                <w:sz w:val="22"/>
                <w:szCs w:val="22"/>
              </w:rPr>
              <w:t xml:space="preserve">Curriculum review </w:t>
            </w:r>
            <w:r w:rsidR="001A3F89">
              <w:rPr>
                <w:b/>
                <w:bCs/>
                <w:sz w:val="22"/>
                <w:szCs w:val="22"/>
              </w:rPr>
              <w:br/>
            </w:r>
          </w:p>
          <w:p w14:paraId="0AA5238B" w14:textId="4A1614DF" w:rsidR="00B03CBB" w:rsidRPr="007D7FAA" w:rsidRDefault="00CE19B1" w:rsidP="00C803CD">
            <w:pPr>
              <w:rPr>
                <w:rFonts w:ascii="Georgia" w:hAnsi="Georgia"/>
                <w:color w:val="000000"/>
                <w:sz w:val="20"/>
                <w:szCs w:val="20"/>
                <w:shd w:val="clear" w:color="auto" w:fill="FFFFFF"/>
              </w:rPr>
            </w:pPr>
            <w:r w:rsidRPr="00C803CD">
              <w:rPr>
                <w:sz w:val="22"/>
                <w:szCs w:val="22"/>
              </w:rPr>
              <w:t xml:space="preserve">The collaborative ensures that individual teachers in the collaborative review all educational materials for simplistic and demeaning generalizations, lacking intellectual merit, on the basis of race, color, sex, gender identity, religion, national origin </w:t>
            </w:r>
            <w:r w:rsidR="00B03CBB">
              <w:rPr>
                <w:sz w:val="22"/>
                <w:szCs w:val="22"/>
              </w:rPr>
              <w:t xml:space="preserve">or </w:t>
            </w:r>
            <w:r w:rsidRPr="00C803CD">
              <w:rPr>
                <w:sz w:val="22"/>
                <w:szCs w:val="22"/>
              </w:rPr>
              <w:t xml:space="preserve">sexual orientation. Appropriate activities, discussions and/or supplementary materials are used to provide balance and context for any such stereotypes depicted in such materials. </w:t>
            </w:r>
          </w:p>
          <w:p w14:paraId="08C9D534" w14:textId="18039BF4" w:rsidR="00CE19B1" w:rsidRDefault="00CE19B1" w:rsidP="00C803CD">
            <w:pPr>
              <w:rPr>
                <w:sz w:val="22"/>
                <w:szCs w:val="22"/>
              </w:rPr>
            </w:pPr>
          </w:p>
          <w:p w14:paraId="5D8296F0" w14:textId="479B4C63" w:rsidR="002D468B" w:rsidRPr="00670188" w:rsidRDefault="002D468B" w:rsidP="00C803CD">
            <w:pPr>
              <w:rPr>
                <w:b/>
                <w:bCs/>
                <w:sz w:val="22"/>
                <w:szCs w:val="22"/>
              </w:rPr>
            </w:pPr>
            <w:r w:rsidRPr="00670188">
              <w:rPr>
                <w:b/>
                <w:bCs/>
                <w:sz w:val="22"/>
              </w:rPr>
              <w:t>State Requirements</w:t>
            </w:r>
          </w:p>
          <w:p w14:paraId="2455EE7A" w14:textId="77777777" w:rsidR="002D468B" w:rsidRDefault="00CE19B1" w:rsidP="009D21AE">
            <w:pPr>
              <w:pStyle w:val="BodyTextIndent"/>
              <w:tabs>
                <w:tab w:val="left" w:pos="3312"/>
              </w:tabs>
              <w:ind w:left="0"/>
              <w:rPr>
                <w:szCs w:val="22"/>
              </w:rPr>
            </w:pPr>
            <w:r w:rsidRPr="00C803CD">
              <w:rPr>
                <w:szCs w:val="22"/>
              </w:rPr>
              <w:t>M.G.</w:t>
            </w:r>
            <w:r>
              <w:rPr>
                <w:szCs w:val="22"/>
              </w:rPr>
              <w:t xml:space="preserve">     M.G.</w:t>
            </w:r>
            <w:r w:rsidRPr="00C803CD">
              <w:rPr>
                <w:szCs w:val="22"/>
              </w:rPr>
              <w:t xml:space="preserve">L. c. 76, </w:t>
            </w:r>
            <w:r w:rsidR="00B03CBB">
              <w:rPr>
                <w:szCs w:val="22"/>
              </w:rPr>
              <w:t>§</w:t>
            </w:r>
            <w:r w:rsidRPr="00C803CD">
              <w:rPr>
                <w:szCs w:val="22"/>
              </w:rPr>
              <w:t xml:space="preserve"> 5</w:t>
            </w:r>
            <w:r w:rsidR="00B03CBB">
              <w:rPr>
                <w:szCs w:val="22"/>
              </w:rPr>
              <w:t xml:space="preserve"> and</w:t>
            </w:r>
            <w:r w:rsidRPr="00C803CD">
              <w:rPr>
                <w:szCs w:val="22"/>
              </w:rPr>
              <w:t xml:space="preserve"> 603 CMR 26.05(2</w:t>
            </w:r>
            <w:r w:rsidR="00B03CBB">
              <w:rPr>
                <w:szCs w:val="22"/>
              </w:rPr>
              <w:t>),</w:t>
            </w:r>
          </w:p>
          <w:p w14:paraId="4204EF1A" w14:textId="596A8916" w:rsidR="00674B13" w:rsidRPr="00F571CE" w:rsidRDefault="00B738D6" w:rsidP="009D21AE">
            <w:pPr>
              <w:pStyle w:val="BodyTextIndent"/>
              <w:tabs>
                <w:tab w:val="left" w:pos="3312"/>
              </w:tabs>
              <w:ind w:left="0"/>
              <w:rPr>
                <w:b/>
                <w:bCs/>
              </w:rPr>
            </w:pPr>
            <w:r>
              <w:rPr>
                <w:szCs w:val="22"/>
              </w:rPr>
              <w:t xml:space="preserve">             </w:t>
            </w:r>
            <w:r w:rsidR="00CE19B1" w:rsidRPr="00C803CD">
              <w:rPr>
                <w:snapToGrid w:val="0"/>
                <w:color w:val="000000"/>
                <w:szCs w:val="22"/>
              </w:rPr>
              <w:t>as amended by Chapter 199 of the Acts of 2011.</w:t>
            </w:r>
          </w:p>
        </w:tc>
        <w:tc>
          <w:tcPr>
            <w:tcW w:w="2880" w:type="dxa"/>
          </w:tcPr>
          <w:p w14:paraId="52558FA9" w14:textId="77777777" w:rsidR="00CE19B1" w:rsidRDefault="00CE19B1" w:rsidP="002659EE">
            <w:pPr>
              <w:tabs>
                <w:tab w:val="left" w:pos="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rPr>
                <w:b/>
                <w:bCs/>
                <w:sz w:val="22"/>
              </w:rPr>
            </w:pPr>
          </w:p>
          <w:p w14:paraId="377530B8" w14:textId="09F645EF" w:rsidR="00CE19B1" w:rsidRDefault="00CE19B1" w:rsidP="002659EE">
            <w:pPr>
              <w:tabs>
                <w:tab w:val="left" w:pos="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rPr>
                <w:bCs/>
                <w:sz w:val="22"/>
              </w:rPr>
            </w:pPr>
            <w:r>
              <w:rPr>
                <w:bCs/>
                <w:sz w:val="22"/>
              </w:rPr>
              <w:t>Document</w:t>
            </w:r>
            <w:r w:rsidR="00674B13">
              <w:rPr>
                <w:bCs/>
                <w:sz w:val="22"/>
              </w:rPr>
              <w:t>ation</w:t>
            </w:r>
          </w:p>
          <w:p w14:paraId="25DAD305" w14:textId="77777777" w:rsidR="00CE19B1" w:rsidRDefault="00CE19B1" w:rsidP="002659EE">
            <w:pPr>
              <w:tabs>
                <w:tab w:val="left" w:pos="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rPr>
                <w:bCs/>
                <w:sz w:val="22"/>
              </w:rPr>
            </w:pPr>
          </w:p>
          <w:p w14:paraId="56DE27EE" w14:textId="77777777" w:rsidR="00CE19B1" w:rsidRPr="005B79E9" w:rsidRDefault="00CE19B1" w:rsidP="002659EE">
            <w:pPr>
              <w:tabs>
                <w:tab w:val="left" w:pos="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s>
              <w:rPr>
                <w:bCs/>
                <w:sz w:val="22"/>
              </w:rPr>
            </w:pPr>
            <w:r>
              <w:rPr>
                <w:bCs/>
                <w:sz w:val="22"/>
              </w:rPr>
              <w:t>Interviews</w:t>
            </w:r>
          </w:p>
        </w:tc>
      </w:tr>
    </w:tbl>
    <w:p w14:paraId="57E5C06C" w14:textId="43976DBF" w:rsidR="00674B13" w:rsidRDefault="00674B13">
      <w:pPr>
        <w:rPr>
          <w:i/>
          <w:color w:val="000000"/>
          <w:sz w:val="22"/>
        </w:rPr>
      </w:pPr>
      <w:bookmarkStart w:id="25" w:name="AppendixI"/>
      <w:bookmarkStart w:id="26" w:name="AppendixII"/>
      <w:bookmarkEnd w:id="25"/>
      <w:bookmarkEnd w:id="26"/>
    </w:p>
    <w:p w14:paraId="235A0497" w14:textId="4F6EE447" w:rsidR="00670188" w:rsidRDefault="00670188">
      <w:pPr>
        <w:rPr>
          <w:i/>
          <w:color w:val="000000"/>
          <w:sz w:val="22"/>
        </w:rPr>
      </w:pPr>
    </w:p>
    <w:p w14:paraId="6C38664F" w14:textId="4AB9E1D4" w:rsidR="00670188" w:rsidRDefault="00670188">
      <w:pPr>
        <w:rPr>
          <w:i/>
          <w:color w:val="000000"/>
          <w:sz w:val="22"/>
        </w:rPr>
      </w:pPr>
    </w:p>
    <w:p w14:paraId="5819690A" w14:textId="61DF9B78" w:rsidR="00670188" w:rsidRDefault="00670188">
      <w:pPr>
        <w:rPr>
          <w:i/>
          <w:color w:val="000000"/>
          <w:sz w:val="22"/>
        </w:rPr>
      </w:pPr>
    </w:p>
    <w:p w14:paraId="5A5C2794" w14:textId="1C674291" w:rsidR="00670188" w:rsidRDefault="00670188">
      <w:pPr>
        <w:rPr>
          <w:i/>
          <w:color w:val="000000"/>
          <w:sz w:val="22"/>
        </w:rPr>
      </w:pPr>
    </w:p>
    <w:p w14:paraId="40717A6F" w14:textId="5C72D248" w:rsidR="00670188" w:rsidRDefault="00670188">
      <w:pPr>
        <w:rPr>
          <w:i/>
          <w:color w:val="000000"/>
          <w:sz w:val="22"/>
        </w:rPr>
      </w:pPr>
    </w:p>
    <w:p w14:paraId="3BFA0BD1" w14:textId="02A42DD7" w:rsidR="00670188" w:rsidRDefault="00670188">
      <w:pPr>
        <w:rPr>
          <w:i/>
          <w:color w:val="000000"/>
          <w:sz w:val="22"/>
        </w:rPr>
      </w:pPr>
    </w:p>
    <w:p w14:paraId="6F7F4D92" w14:textId="01CFCA4A" w:rsidR="00670188" w:rsidRDefault="00670188">
      <w:pPr>
        <w:rPr>
          <w:i/>
          <w:color w:val="000000"/>
          <w:sz w:val="22"/>
        </w:rPr>
      </w:pPr>
    </w:p>
    <w:p w14:paraId="1B9020D2" w14:textId="0347EB04" w:rsidR="00670188" w:rsidRDefault="00670188">
      <w:pPr>
        <w:rPr>
          <w:i/>
          <w:color w:val="000000"/>
          <w:sz w:val="22"/>
        </w:rPr>
      </w:pPr>
    </w:p>
    <w:p w14:paraId="790FB0F2" w14:textId="6A043278" w:rsidR="00670188" w:rsidRDefault="00670188">
      <w:pPr>
        <w:rPr>
          <w:i/>
          <w:color w:val="000000"/>
          <w:sz w:val="22"/>
        </w:rPr>
      </w:pPr>
    </w:p>
    <w:p w14:paraId="3E110E6B" w14:textId="2F62FD22" w:rsidR="00670188" w:rsidRDefault="00670188">
      <w:pPr>
        <w:rPr>
          <w:i/>
          <w:color w:val="000000"/>
          <w:sz w:val="22"/>
        </w:rPr>
      </w:pPr>
    </w:p>
    <w:p w14:paraId="0395C82A" w14:textId="242C9953" w:rsidR="00670188" w:rsidRDefault="00670188">
      <w:pPr>
        <w:rPr>
          <w:i/>
          <w:color w:val="000000"/>
          <w:sz w:val="22"/>
        </w:rPr>
      </w:pPr>
    </w:p>
    <w:p w14:paraId="5E02C31E" w14:textId="2B04380E" w:rsidR="00670188" w:rsidRDefault="00670188">
      <w:pPr>
        <w:rPr>
          <w:i/>
          <w:color w:val="000000"/>
          <w:sz w:val="22"/>
        </w:rPr>
      </w:pPr>
    </w:p>
    <w:p w14:paraId="5BE748FA" w14:textId="52E77B22" w:rsidR="00670188" w:rsidRDefault="00670188">
      <w:pPr>
        <w:rPr>
          <w:i/>
          <w:color w:val="000000"/>
          <w:sz w:val="22"/>
        </w:rPr>
      </w:pPr>
    </w:p>
    <w:p w14:paraId="156B98CD" w14:textId="5BD1B4F5" w:rsidR="00670188" w:rsidRDefault="00670188">
      <w:pPr>
        <w:rPr>
          <w:i/>
          <w:color w:val="000000"/>
          <w:sz w:val="22"/>
        </w:rPr>
      </w:pPr>
    </w:p>
    <w:p w14:paraId="1717F598" w14:textId="0D3592DA" w:rsidR="00670188" w:rsidRDefault="00670188">
      <w:pPr>
        <w:rPr>
          <w:i/>
          <w:color w:val="000000"/>
          <w:sz w:val="22"/>
        </w:rPr>
      </w:pPr>
    </w:p>
    <w:p w14:paraId="5B4F655F" w14:textId="0FF0E5DA" w:rsidR="00670188" w:rsidRDefault="00670188">
      <w:pPr>
        <w:rPr>
          <w:i/>
          <w:color w:val="000000"/>
          <w:sz w:val="22"/>
        </w:rPr>
      </w:pPr>
    </w:p>
    <w:p w14:paraId="27AE84BC" w14:textId="6D26DE09" w:rsidR="00670188" w:rsidRDefault="00670188">
      <w:pPr>
        <w:rPr>
          <w:i/>
          <w:color w:val="000000"/>
          <w:sz w:val="22"/>
        </w:rPr>
      </w:pPr>
    </w:p>
    <w:p w14:paraId="0720F2E3" w14:textId="1612AC6F" w:rsidR="00670188" w:rsidRDefault="00670188">
      <w:pPr>
        <w:rPr>
          <w:i/>
          <w:color w:val="000000"/>
          <w:sz w:val="22"/>
        </w:rPr>
      </w:pPr>
    </w:p>
    <w:p w14:paraId="656DDA1D" w14:textId="425588CA" w:rsidR="00670188" w:rsidRDefault="00670188">
      <w:pPr>
        <w:rPr>
          <w:i/>
          <w:color w:val="000000"/>
          <w:sz w:val="22"/>
        </w:rPr>
      </w:pPr>
    </w:p>
    <w:p w14:paraId="666D89B1" w14:textId="1348431D" w:rsidR="00670188" w:rsidRDefault="00670188">
      <w:pPr>
        <w:rPr>
          <w:i/>
          <w:color w:val="000000"/>
          <w:sz w:val="22"/>
        </w:rPr>
      </w:pPr>
    </w:p>
    <w:p w14:paraId="6E232C63" w14:textId="77777777" w:rsidR="009D21AE" w:rsidRDefault="009D21AE" w:rsidP="009D21AE">
      <w:pPr>
        <w:pBdr>
          <w:top w:val="double" w:sz="4" w:space="1" w:color="auto"/>
          <w:left w:val="double" w:sz="4" w:space="4" w:color="auto"/>
          <w:bottom w:val="double" w:sz="4" w:space="1" w:color="auto"/>
          <w:right w:val="double" w:sz="4" w:space="4" w:color="auto"/>
        </w:pBdr>
        <w:ind w:left="720" w:right="1890"/>
        <w:jc w:val="center"/>
        <w:rPr>
          <w:b/>
          <w:color w:val="000000"/>
          <w:sz w:val="22"/>
        </w:rPr>
      </w:pPr>
      <w:bookmarkStart w:id="27" w:name="Document7"/>
      <w:bookmarkEnd w:id="27"/>
    </w:p>
    <w:p w14:paraId="156A1E52" w14:textId="61895F8A" w:rsidR="00BC251E" w:rsidRDefault="009D21AE" w:rsidP="009D21AE">
      <w:pPr>
        <w:pBdr>
          <w:top w:val="double" w:sz="4" w:space="1" w:color="auto"/>
          <w:left w:val="double" w:sz="4" w:space="4" w:color="auto"/>
          <w:bottom w:val="double" w:sz="4" w:space="1" w:color="auto"/>
          <w:right w:val="double" w:sz="4" w:space="4" w:color="auto"/>
        </w:pBdr>
        <w:ind w:left="720" w:right="1890"/>
        <w:jc w:val="center"/>
        <w:rPr>
          <w:b/>
          <w:color w:val="000000"/>
          <w:sz w:val="22"/>
        </w:rPr>
      </w:pPr>
      <w:r>
        <w:rPr>
          <w:b/>
          <w:color w:val="000000"/>
          <w:sz w:val="22"/>
        </w:rPr>
        <w:t>APPROVED PUBLIC DAY PROGRAM (APD) REVIEW CRITERIA</w:t>
      </w:r>
    </w:p>
    <w:p w14:paraId="3B704873" w14:textId="6719F59E" w:rsidR="009D21AE" w:rsidRDefault="002542B1" w:rsidP="009D21AE">
      <w:pPr>
        <w:pBdr>
          <w:top w:val="double" w:sz="4" w:space="1" w:color="auto"/>
          <w:left w:val="double" w:sz="4" w:space="4" w:color="auto"/>
          <w:bottom w:val="double" w:sz="4" w:space="1" w:color="auto"/>
          <w:right w:val="double" w:sz="4" w:space="4" w:color="auto"/>
        </w:pBdr>
        <w:ind w:left="720" w:right="1890"/>
        <w:jc w:val="center"/>
        <w:rPr>
          <w:b/>
          <w:color w:val="000000"/>
          <w:sz w:val="22"/>
        </w:rPr>
      </w:pPr>
      <w:r>
        <w:rPr>
          <w:b/>
          <w:color w:val="000000"/>
          <w:sz w:val="22"/>
        </w:rPr>
        <w:t>2020- 2021</w:t>
      </w:r>
    </w:p>
    <w:p w14:paraId="6431A98E" w14:textId="77777777" w:rsidR="009D21AE" w:rsidRDefault="009D21AE" w:rsidP="009D21AE">
      <w:pPr>
        <w:pBdr>
          <w:top w:val="double" w:sz="4" w:space="1" w:color="auto"/>
          <w:left w:val="double" w:sz="4" w:space="4" w:color="auto"/>
          <w:bottom w:val="double" w:sz="4" w:space="1" w:color="auto"/>
          <w:right w:val="double" w:sz="4" w:space="4" w:color="auto"/>
        </w:pBdr>
        <w:ind w:left="720" w:right="1890"/>
        <w:jc w:val="center"/>
        <w:rPr>
          <w:b/>
          <w:color w:val="000000"/>
          <w:sz w:val="22"/>
        </w:rPr>
      </w:pPr>
    </w:p>
    <w:p w14:paraId="6CE25855" w14:textId="77777777" w:rsidR="009D21AE" w:rsidRDefault="009D21AE" w:rsidP="007F45F5">
      <w:pPr>
        <w:jc w:val="center"/>
        <w:rPr>
          <w:b/>
          <w:color w:val="000000"/>
          <w:sz w:val="22"/>
        </w:rPr>
      </w:pPr>
    </w:p>
    <w:p w14:paraId="73E46CBE" w14:textId="0131C1BE" w:rsidR="00C00434" w:rsidRPr="00F571CE" w:rsidRDefault="00C00434" w:rsidP="009D21AE">
      <w:pPr>
        <w:ind w:hanging="450"/>
        <w:jc w:val="center"/>
        <w:rPr>
          <w:b/>
        </w:rPr>
      </w:pPr>
      <w:r>
        <w:rPr>
          <w:b/>
          <w:color w:val="000000"/>
          <w:sz w:val="22"/>
        </w:rPr>
        <w:t>AREA 3: ADMINISTRATION- MANUALS AND HANDBOOKS</w:t>
      </w:r>
    </w:p>
    <w:p w14:paraId="1D2C9C80" w14:textId="77777777" w:rsidR="007F45F5" w:rsidRPr="009E14EF" w:rsidRDefault="007F45F5" w:rsidP="007F45F5">
      <w:pPr>
        <w:jc w:val="center"/>
        <w:rPr>
          <w:b/>
          <w:sz w:val="14"/>
          <w:szCs w:val="14"/>
        </w:rPr>
      </w:pPr>
    </w:p>
    <w:tbl>
      <w:tblPr>
        <w:tblW w:w="13477" w:type="dxa"/>
        <w:tblInd w:w="-612" w:type="dxa"/>
        <w:tblLayout w:type="fixed"/>
        <w:tblLook w:val="0000" w:firstRow="0" w:lastRow="0" w:firstColumn="0" w:lastColumn="0" w:noHBand="0" w:noVBand="0"/>
      </w:tblPr>
      <w:tblGrid>
        <w:gridCol w:w="1584"/>
        <w:gridCol w:w="9373"/>
        <w:gridCol w:w="2520"/>
      </w:tblGrid>
      <w:tr w:rsidR="00041A92" w:rsidRPr="00F571CE" w14:paraId="1AF54990" w14:textId="77777777" w:rsidTr="00562BCC">
        <w:trPr>
          <w:tblHeader/>
        </w:trPr>
        <w:tc>
          <w:tcPr>
            <w:tcW w:w="1584" w:type="dxa"/>
            <w:tcBorders>
              <w:top w:val="single" w:sz="4" w:space="0" w:color="000000"/>
              <w:left w:val="single" w:sz="4" w:space="0" w:color="000000"/>
              <w:bottom w:val="single" w:sz="4" w:space="0" w:color="000000"/>
            </w:tcBorders>
            <w:shd w:val="clear" w:color="auto" w:fill="auto"/>
          </w:tcPr>
          <w:p w14:paraId="537CAE7E" w14:textId="77777777" w:rsidR="007F45F5" w:rsidRPr="00F571CE" w:rsidRDefault="007F45F5" w:rsidP="00BA485B">
            <w:pPr>
              <w:pStyle w:val="Title"/>
              <w:rPr>
                <w:b/>
                <w:sz w:val="22"/>
                <w:u w:val="none"/>
              </w:rPr>
            </w:pPr>
            <w:r w:rsidRPr="00F571CE">
              <w:rPr>
                <w:b/>
                <w:sz w:val="22"/>
                <w:u w:val="none"/>
              </w:rPr>
              <w:t>CRITERION NUMBE</w:t>
            </w:r>
            <w:r w:rsidR="002D53ED" w:rsidRPr="00F571CE">
              <w:rPr>
                <w:b/>
                <w:sz w:val="22"/>
                <w:u w:val="none"/>
              </w:rPr>
              <w:t>R</w:t>
            </w:r>
          </w:p>
        </w:tc>
        <w:tc>
          <w:tcPr>
            <w:tcW w:w="9373" w:type="dxa"/>
            <w:tcBorders>
              <w:top w:val="single" w:sz="4" w:space="0" w:color="000000"/>
              <w:left w:val="single" w:sz="4" w:space="0" w:color="000000"/>
              <w:bottom w:val="single" w:sz="4" w:space="0" w:color="000000"/>
            </w:tcBorders>
            <w:shd w:val="clear" w:color="auto" w:fill="auto"/>
          </w:tcPr>
          <w:p w14:paraId="713F095D" w14:textId="77777777" w:rsidR="007F45F5" w:rsidRPr="00F571CE" w:rsidRDefault="007F45F5" w:rsidP="002D53ED">
            <w:pPr>
              <w:pStyle w:val="Title"/>
              <w:rPr>
                <w:b/>
                <w:sz w:val="22"/>
                <w:u w:val="none"/>
              </w:rPr>
            </w:pPr>
            <w:r w:rsidRPr="00F571CE">
              <w:rPr>
                <w:b/>
                <w:sz w:val="22"/>
                <w:u w:val="none"/>
              </w:rPr>
              <w:t>REQUIREMENTS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A571CB7" w14:textId="77777777" w:rsidR="007F45F5" w:rsidRPr="00BE0CA4" w:rsidRDefault="00BE0CA4" w:rsidP="002D53ED">
            <w:pPr>
              <w:pStyle w:val="Title"/>
              <w:rPr>
                <w:b/>
                <w:sz w:val="22"/>
                <w:u w:val="none"/>
              </w:rPr>
            </w:pPr>
            <w:r w:rsidRPr="00BE0CA4">
              <w:rPr>
                <w:b/>
                <w:sz w:val="22"/>
                <w:u w:val="none"/>
              </w:rPr>
              <w:t>Source of Information</w:t>
            </w:r>
          </w:p>
        </w:tc>
      </w:tr>
      <w:tr w:rsidR="00041A92" w:rsidRPr="00F571CE" w14:paraId="2CC13F99" w14:textId="77777777" w:rsidTr="00562BCC">
        <w:tc>
          <w:tcPr>
            <w:tcW w:w="1584" w:type="dxa"/>
            <w:tcBorders>
              <w:top w:val="single" w:sz="4" w:space="0" w:color="000000"/>
              <w:left w:val="single" w:sz="4" w:space="0" w:color="000000"/>
              <w:bottom w:val="single" w:sz="4" w:space="0" w:color="000000"/>
            </w:tcBorders>
            <w:shd w:val="clear" w:color="auto" w:fill="auto"/>
          </w:tcPr>
          <w:p w14:paraId="4F13CBD0" w14:textId="77777777" w:rsidR="007F45F5" w:rsidRPr="00F571CE" w:rsidRDefault="007F45F5" w:rsidP="007F45F5">
            <w:pPr>
              <w:pStyle w:val="BodyText"/>
              <w:snapToGrid w:val="0"/>
            </w:pPr>
          </w:p>
          <w:p w14:paraId="457ED4BC" w14:textId="2C0D31CA" w:rsidR="007F45F5" w:rsidRPr="00F571CE" w:rsidRDefault="006C0169" w:rsidP="007F45F5">
            <w:pPr>
              <w:pStyle w:val="BodyText"/>
              <w:snapToGrid w:val="0"/>
              <w:rPr>
                <w:b w:val="0"/>
              </w:rPr>
            </w:pPr>
            <w:r>
              <w:rPr>
                <w:b w:val="0"/>
              </w:rPr>
              <w:t xml:space="preserve">APD </w:t>
            </w:r>
            <w:r w:rsidR="007F45F5" w:rsidRPr="00F571CE">
              <w:rPr>
                <w:b w:val="0"/>
              </w:rPr>
              <w:t xml:space="preserve">3.1 </w:t>
            </w:r>
          </w:p>
          <w:p w14:paraId="14F21A11" w14:textId="1F77D9E1" w:rsidR="008E5798" w:rsidRPr="00F571CE" w:rsidRDefault="008736B5" w:rsidP="007F45F5">
            <w:pPr>
              <w:pStyle w:val="BodyText"/>
              <w:rPr>
                <w:b w:val="0"/>
              </w:rPr>
            </w:pPr>
            <w:r>
              <w:rPr>
                <w:b w:val="0"/>
              </w:rPr>
              <w:t xml:space="preserve"> </w:t>
            </w:r>
            <w:r w:rsidR="008E5798">
              <w:rPr>
                <w:b w:val="0"/>
              </w:rPr>
              <w:t>(RESERVED)</w:t>
            </w:r>
          </w:p>
          <w:p w14:paraId="3EF8D5D1" w14:textId="69C4D621" w:rsidR="007F45F5" w:rsidRPr="00F571CE" w:rsidRDefault="007F45F5" w:rsidP="000B1150">
            <w:pPr>
              <w:pStyle w:val="BodyText"/>
            </w:pPr>
            <w:r w:rsidRPr="00F571CE">
              <w:t xml:space="preserve">  </w:t>
            </w:r>
          </w:p>
        </w:tc>
        <w:tc>
          <w:tcPr>
            <w:tcW w:w="9373" w:type="dxa"/>
            <w:tcBorders>
              <w:top w:val="single" w:sz="4" w:space="0" w:color="000000"/>
              <w:left w:val="single" w:sz="4" w:space="0" w:color="000000"/>
              <w:bottom w:val="single" w:sz="4" w:space="0" w:color="000000"/>
            </w:tcBorders>
            <w:shd w:val="clear" w:color="auto" w:fill="auto"/>
          </w:tcPr>
          <w:p w14:paraId="63CDF9AF" w14:textId="33090505" w:rsidR="00BD309A" w:rsidRDefault="00BD309A" w:rsidP="00462FC3">
            <w:pPr>
              <w:pStyle w:val="BodyText2"/>
              <w:snapToGrid w:val="0"/>
              <w:rPr>
                <w:b/>
              </w:rPr>
            </w:pPr>
          </w:p>
          <w:p w14:paraId="53EE56B1" w14:textId="77777777" w:rsidR="008736B5" w:rsidRPr="008736B5" w:rsidRDefault="008736B5" w:rsidP="008736B5">
            <w:pPr>
              <w:pStyle w:val="BodyText"/>
              <w:rPr>
                <w:bCs/>
              </w:rPr>
            </w:pPr>
            <w:r w:rsidRPr="008736B5">
              <w:rPr>
                <w:bCs/>
              </w:rPr>
              <w:t xml:space="preserve">Policies &amp; Procedures Manual  </w:t>
            </w:r>
          </w:p>
          <w:p w14:paraId="7C126721" w14:textId="77777777" w:rsidR="008736B5" w:rsidRDefault="008736B5" w:rsidP="00462FC3">
            <w:pPr>
              <w:pStyle w:val="BodyText2"/>
              <w:snapToGrid w:val="0"/>
              <w:rPr>
                <w:b/>
              </w:rPr>
            </w:pPr>
          </w:p>
          <w:p w14:paraId="3F7E5A79" w14:textId="471AA237" w:rsidR="00462FC3" w:rsidRPr="008736B5" w:rsidRDefault="00462FC3" w:rsidP="00462FC3">
            <w:pPr>
              <w:pStyle w:val="BodyText2"/>
              <w:snapToGrid w:val="0"/>
              <w:rPr>
                <w:bCs/>
                <w:i/>
              </w:rPr>
            </w:pPr>
            <w:r w:rsidRPr="008736B5">
              <w:rPr>
                <w:bCs/>
              </w:rPr>
              <w:t>All approved public day program shall maintain onsite a policies and procedures manual and shall provide written notice to parents of enrolled students that copies of such policies and procedures are available upon request.</w:t>
            </w:r>
          </w:p>
          <w:p w14:paraId="6D619EE2" w14:textId="77777777" w:rsidR="00462FC3" w:rsidRPr="00AE1A6D" w:rsidRDefault="00462FC3" w:rsidP="00462FC3"/>
          <w:p w14:paraId="55193684" w14:textId="77777777" w:rsidR="00462FC3" w:rsidRPr="006E7EB0" w:rsidRDefault="00462FC3" w:rsidP="00462FC3">
            <w:pPr>
              <w:pStyle w:val="BodyText2"/>
              <w:rPr>
                <w:i/>
                <w:szCs w:val="22"/>
              </w:rPr>
            </w:pPr>
            <w:r w:rsidRPr="006E7EB0">
              <w:rPr>
                <w:szCs w:val="22"/>
              </w:rPr>
              <w:t>The program’s manual must contain a Table of Contents and a policy for all subject areas. The policies and procedures must include, but are not limited to:</w:t>
            </w:r>
          </w:p>
          <w:p w14:paraId="434D4DE1" w14:textId="77777777" w:rsidR="00462FC3" w:rsidRPr="00BC6D90" w:rsidRDefault="00462FC3" w:rsidP="00462FC3">
            <w:pPr>
              <w:widowControl w:val="0"/>
              <w:numPr>
                <w:ilvl w:val="0"/>
                <w:numId w:val="25"/>
              </w:numPr>
              <w:suppressAutoHyphens/>
              <w:rPr>
                <w:sz w:val="22"/>
                <w:szCs w:val="22"/>
              </w:rPr>
            </w:pPr>
            <w:r w:rsidRPr="00BC6D90">
              <w:rPr>
                <w:sz w:val="22"/>
                <w:szCs w:val="22"/>
              </w:rPr>
              <w:t>Reporting Suspected Child Abuse/Neglect to DCF and to the Disabled Persons Protection Commission (Criterion 3.1(c));</w:t>
            </w:r>
          </w:p>
          <w:p w14:paraId="07B1881C" w14:textId="77777777" w:rsidR="00462FC3" w:rsidRPr="00BC6D90" w:rsidRDefault="00462FC3" w:rsidP="00462FC3">
            <w:pPr>
              <w:widowControl w:val="0"/>
              <w:numPr>
                <w:ilvl w:val="0"/>
                <w:numId w:val="27"/>
              </w:numPr>
              <w:suppressAutoHyphens/>
              <w:rPr>
                <w:sz w:val="22"/>
                <w:szCs w:val="22"/>
              </w:rPr>
            </w:pPr>
            <w:r w:rsidRPr="00BC6D90">
              <w:rPr>
                <w:sz w:val="22"/>
                <w:szCs w:val="22"/>
              </w:rPr>
              <w:t>Evacuation and Emergency Procedures (3.1(d) ;</w:t>
            </w:r>
          </w:p>
          <w:p w14:paraId="40BF45B5" w14:textId="77777777" w:rsidR="00462FC3" w:rsidRPr="00BC6D90" w:rsidRDefault="00462FC3" w:rsidP="00462FC3">
            <w:pPr>
              <w:widowControl w:val="0"/>
              <w:numPr>
                <w:ilvl w:val="0"/>
                <w:numId w:val="25"/>
              </w:numPr>
              <w:suppressAutoHyphens/>
              <w:rPr>
                <w:sz w:val="22"/>
                <w:szCs w:val="22"/>
              </w:rPr>
            </w:pPr>
            <w:r w:rsidRPr="00BC6D90">
              <w:rPr>
                <w:sz w:val="22"/>
                <w:szCs w:val="22"/>
              </w:rPr>
              <w:t>Immediate Notification (Form2) (Criterion 4.5);</w:t>
            </w:r>
          </w:p>
          <w:p w14:paraId="04E1F8B0" w14:textId="77777777" w:rsidR="00462FC3" w:rsidRPr="00BC6D90" w:rsidRDefault="00462FC3" w:rsidP="00462FC3">
            <w:pPr>
              <w:widowControl w:val="0"/>
              <w:numPr>
                <w:ilvl w:val="0"/>
                <w:numId w:val="27"/>
              </w:numPr>
              <w:suppressAutoHyphens/>
              <w:rPr>
                <w:sz w:val="22"/>
                <w:szCs w:val="22"/>
              </w:rPr>
            </w:pPr>
            <w:r w:rsidRPr="00BC6D90">
              <w:rPr>
                <w:sz w:val="22"/>
                <w:szCs w:val="22"/>
              </w:rPr>
              <w:t>State and District-Wide Assessments (Criterion 7.3);</w:t>
            </w:r>
          </w:p>
          <w:p w14:paraId="6C0E39CC" w14:textId="77777777" w:rsidR="00462FC3" w:rsidRPr="00BC6D90" w:rsidRDefault="00462FC3" w:rsidP="00462FC3">
            <w:pPr>
              <w:widowControl w:val="0"/>
              <w:numPr>
                <w:ilvl w:val="0"/>
                <w:numId w:val="27"/>
              </w:numPr>
              <w:suppressAutoHyphens/>
              <w:rPr>
                <w:bCs/>
                <w:sz w:val="22"/>
                <w:szCs w:val="22"/>
              </w:rPr>
            </w:pPr>
            <w:r w:rsidRPr="00BC6D90">
              <w:rPr>
                <w:bCs/>
                <w:sz w:val="22"/>
                <w:szCs w:val="22"/>
              </w:rPr>
              <w:t>Program Modifications and Support Services for Limited English Proficient (LEP) students (Criterion 8.4);</w:t>
            </w:r>
          </w:p>
          <w:p w14:paraId="78CC3A59" w14:textId="77777777" w:rsidR="00462FC3" w:rsidRPr="00BC6D90" w:rsidRDefault="00462FC3" w:rsidP="00462FC3">
            <w:pPr>
              <w:widowControl w:val="0"/>
              <w:numPr>
                <w:ilvl w:val="0"/>
                <w:numId w:val="28"/>
              </w:numPr>
              <w:suppressAutoHyphens/>
              <w:rPr>
                <w:sz w:val="22"/>
                <w:szCs w:val="22"/>
              </w:rPr>
            </w:pPr>
            <w:r w:rsidRPr="00BC6D90">
              <w:rPr>
                <w:sz w:val="22"/>
                <w:szCs w:val="22"/>
              </w:rPr>
              <w:t>IEP Progress Reports (Criterion 8.8);</w:t>
            </w:r>
          </w:p>
          <w:p w14:paraId="4DE75042" w14:textId="77777777" w:rsidR="00462FC3" w:rsidRPr="00BC6D90" w:rsidRDefault="00462FC3" w:rsidP="00462FC3">
            <w:pPr>
              <w:widowControl w:val="0"/>
              <w:numPr>
                <w:ilvl w:val="0"/>
                <w:numId w:val="27"/>
              </w:numPr>
              <w:suppressAutoHyphens/>
              <w:rPr>
                <w:sz w:val="22"/>
                <w:szCs w:val="22"/>
              </w:rPr>
            </w:pPr>
            <w:r w:rsidRPr="00BC6D90">
              <w:rPr>
                <w:sz w:val="22"/>
                <w:szCs w:val="22"/>
              </w:rPr>
              <w:t>Less Restrictive Placement (Criterion 8.10);</w:t>
            </w:r>
          </w:p>
          <w:p w14:paraId="3DFECB6B" w14:textId="77777777" w:rsidR="00462FC3" w:rsidRPr="00BC6D90" w:rsidRDefault="00462FC3" w:rsidP="00462FC3">
            <w:pPr>
              <w:widowControl w:val="0"/>
              <w:numPr>
                <w:ilvl w:val="0"/>
                <w:numId w:val="27"/>
              </w:numPr>
              <w:suppressAutoHyphens/>
              <w:rPr>
                <w:sz w:val="22"/>
                <w:szCs w:val="22"/>
              </w:rPr>
            </w:pPr>
            <w:r w:rsidRPr="00BC6D90">
              <w:rPr>
                <w:sz w:val="22"/>
                <w:szCs w:val="22"/>
              </w:rPr>
              <w:t>Transition Planning (Criterion 8.11);</w:t>
            </w:r>
          </w:p>
          <w:p w14:paraId="72CEA0BC" w14:textId="77777777" w:rsidR="00462FC3" w:rsidRPr="00BC6D90" w:rsidRDefault="00462FC3" w:rsidP="00462FC3">
            <w:pPr>
              <w:widowControl w:val="0"/>
              <w:numPr>
                <w:ilvl w:val="0"/>
                <w:numId w:val="27"/>
              </w:numPr>
              <w:suppressAutoHyphens/>
              <w:rPr>
                <w:sz w:val="22"/>
                <w:szCs w:val="22"/>
              </w:rPr>
            </w:pPr>
            <w:r w:rsidRPr="00BC6D90">
              <w:rPr>
                <w:sz w:val="22"/>
                <w:szCs w:val="22"/>
              </w:rPr>
              <w:t xml:space="preserve"> Behavior Management (Criterion 9.1); </w:t>
            </w:r>
          </w:p>
          <w:p w14:paraId="7BF93678" w14:textId="77777777" w:rsidR="00462FC3" w:rsidRPr="00BC6D90" w:rsidRDefault="00462FC3" w:rsidP="00462FC3">
            <w:pPr>
              <w:widowControl w:val="0"/>
              <w:numPr>
                <w:ilvl w:val="0"/>
                <w:numId w:val="27"/>
              </w:numPr>
              <w:suppressAutoHyphens/>
              <w:rPr>
                <w:iCs/>
                <w:sz w:val="22"/>
                <w:szCs w:val="22"/>
              </w:rPr>
            </w:pPr>
            <w:r w:rsidRPr="00BC6D90">
              <w:rPr>
                <w:iCs/>
                <w:sz w:val="22"/>
                <w:szCs w:val="22"/>
              </w:rPr>
              <w:t xml:space="preserve"> Student Separation Resulting From Behavior Management (Criterion 9.1(a)); </w:t>
            </w:r>
          </w:p>
          <w:p w14:paraId="22AB8245" w14:textId="77777777" w:rsidR="00462FC3" w:rsidRPr="00BC6D90" w:rsidRDefault="00462FC3" w:rsidP="00462FC3">
            <w:pPr>
              <w:widowControl w:val="0"/>
              <w:numPr>
                <w:ilvl w:val="0"/>
                <w:numId w:val="27"/>
              </w:numPr>
              <w:suppressAutoHyphens/>
              <w:rPr>
                <w:sz w:val="22"/>
                <w:szCs w:val="22"/>
              </w:rPr>
            </w:pPr>
            <w:r w:rsidRPr="00BC6D90">
              <w:rPr>
                <w:sz w:val="22"/>
                <w:szCs w:val="22"/>
              </w:rPr>
              <w:t xml:space="preserve"> Runaway Students (Criterion 9.3);</w:t>
            </w:r>
          </w:p>
          <w:p w14:paraId="28B16177" w14:textId="77777777" w:rsidR="00462FC3" w:rsidRPr="00BC6D90" w:rsidRDefault="00462FC3" w:rsidP="00462FC3">
            <w:pPr>
              <w:widowControl w:val="0"/>
              <w:numPr>
                <w:ilvl w:val="0"/>
                <w:numId w:val="27"/>
              </w:numPr>
              <w:suppressAutoHyphens/>
              <w:rPr>
                <w:sz w:val="22"/>
                <w:szCs w:val="22"/>
              </w:rPr>
            </w:pPr>
            <w:r w:rsidRPr="00BC6D90">
              <w:rPr>
                <w:sz w:val="22"/>
                <w:szCs w:val="22"/>
              </w:rPr>
              <w:t xml:space="preserve"> Physical Restraint (Criterion 9.4);</w:t>
            </w:r>
          </w:p>
          <w:p w14:paraId="37F4E840" w14:textId="77777777" w:rsidR="00462FC3" w:rsidRPr="00BC6D90" w:rsidRDefault="00462FC3" w:rsidP="00462FC3">
            <w:pPr>
              <w:widowControl w:val="0"/>
              <w:numPr>
                <w:ilvl w:val="0"/>
                <w:numId w:val="27"/>
              </w:numPr>
              <w:suppressAutoHyphens/>
              <w:rPr>
                <w:sz w:val="22"/>
                <w:szCs w:val="22"/>
              </w:rPr>
            </w:pPr>
            <w:r w:rsidRPr="00BC6D90">
              <w:rPr>
                <w:sz w:val="22"/>
                <w:szCs w:val="22"/>
              </w:rPr>
              <w:t xml:space="preserve"> 3-5 Day Suspensions (Criterion 9.5);</w:t>
            </w:r>
          </w:p>
          <w:p w14:paraId="497EA6CE" w14:textId="77777777" w:rsidR="00462FC3" w:rsidRPr="00BC6D90" w:rsidRDefault="00462FC3" w:rsidP="00462FC3">
            <w:pPr>
              <w:widowControl w:val="0"/>
              <w:numPr>
                <w:ilvl w:val="0"/>
                <w:numId w:val="27"/>
              </w:numPr>
              <w:suppressAutoHyphens/>
              <w:rPr>
                <w:sz w:val="22"/>
                <w:szCs w:val="22"/>
              </w:rPr>
            </w:pPr>
            <w:r w:rsidRPr="00BC6D90">
              <w:rPr>
                <w:sz w:val="22"/>
                <w:szCs w:val="22"/>
              </w:rPr>
              <w:t xml:space="preserve"> 10+ Day Suspensions (Criterion 9.6); </w:t>
            </w:r>
          </w:p>
          <w:p w14:paraId="1AD21896" w14:textId="77777777" w:rsidR="00462FC3" w:rsidRPr="00BC6D90" w:rsidRDefault="00462FC3" w:rsidP="00462FC3">
            <w:pPr>
              <w:widowControl w:val="0"/>
              <w:numPr>
                <w:ilvl w:val="0"/>
                <w:numId w:val="27"/>
              </w:numPr>
              <w:suppressAutoHyphens/>
              <w:rPr>
                <w:sz w:val="22"/>
                <w:szCs w:val="22"/>
              </w:rPr>
            </w:pPr>
            <w:r w:rsidRPr="00BC6D90">
              <w:rPr>
                <w:sz w:val="22"/>
                <w:szCs w:val="22"/>
              </w:rPr>
              <w:t xml:space="preserve"> Terminations (Criterion 9.7); </w:t>
            </w:r>
          </w:p>
          <w:p w14:paraId="0905ED9D" w14:textId="77777777" w:rsidR="00462FC3" w:rsidRPr="00BC6D90" w:rsidRDefault="00462FC3" w:rsidP="00462FC3">
            <w:pPr>
              <w:widowControl w:val="0"/>
              <w:numPr>
                <w:ilvl w:val="0"/>
                <w:numId w:val="27"/>
              </w:numPr>
              <w:suppressAutoHyphens/>
              <w:rPr>
                <w:rStyle w:val="CommentReference"/>
                <w:vanish/>
                <w:sz w:val="22"/>
                <w:szCs w:val="22"/>
              </w:rPr>
            </w:pPr>
            <w:r w:rsidRPr="00BC6D90">
              <w:rPr>
                <w:sz w:val="22"/>
                <w:szCs w:val="22"/>
              </w:rPr>
              <w:lastRenderedPageBreak/>
              <w:t xml:space="preserve"> Supervision of Students (Criterion 11.11);</w:t>
            </w:r>
            <w:r w:rsidRPr="00BC6D90">
              <w:rPr>
                <w:rStyle w:val="CommentReference"/>
                <w:vanish/>
                <w:sz w:val="22"/>
                <w:szCs w:val="22"/>
              </w:rPr>
              <w:t xml:space="preserve"> </w:t>
            </w:r>
          </w:p>
          <w:p w14:paraId="43795F93" w14:textId="77777777" w:rsidR="00462FC3" w:rsidRPr="00BC6D90" w:rsidRDefault="00462FC3" w:rsidP="00462FC3">
            <w:pPr>
              <w:widowControl w:val="0"/>
              <w:numPr>
                <w:ilvl w:val="0"/>
                <w:numId w:val="27"/>
              </w:numPr>
              <w:suppressAutoHyphens/>
              <w:rPr>
                <w:sz w:val="22"/>
                <w:szCs w:val="22"/>
              </w:rPr>
            </w:pPr>
            <w:r w:rsidRPr="00BC6D90">
              <w:rPr>
                <w:sz w:val="22"/>
                <w:szCs w:val="22"/>
              </w:rPr>
              <w:t xml:space="preserve"> New Staff Orientation and Annual In-Service Training (Criterion 12.1 and 12.2);  </w:t>
            </w:r>
          </w:p>
          <w:p w14:paraId="22546571" w14:textId="77777777" w:rsidR="00462FC3" w:rsidRPr="00BC6D90" w:rsidRDefault="00462FC3" w:rsidP="00462FC3">
            <w:pPr>
              <w:widowControl w:val="0"/>
              <w:numPr>
                <w:ilvl w:val="0"/>
                <w:numId w:val="27"/>
              </w:numPr>
              <w:suppressAutoHyphens/>
              <w:rPr>
                <w:sz w:val="22"/>
                <w:szCs w:val="22"/>
              </w:rPr>
            </w:pPr>
            <w:r w:rsidRPr="00BC6D90">
              <w:rPr>
                <w:sz w:val="22"/>
                <w:szCs w:val="22"/>
              </w:rPr>
              <w:t xml:space="preserve"> Parent Involvement (Criterion 15.1); </w:t>
            </w:r>
          </w:p>
          <w:p w14:paraId="1AC46E21" w14:textId="77777777" w:rsidR="00462FC3" w:rsidRPr="00BC6D90" w:rsidRDefault="00462FC3" w:rsidP="00462FC3">
            <w:pPr>
              <w:widowControl w:val="0"/>
              <w:numPr>
                <w:ilvl w:val="0"/>
                <w:numId w:val="27"/>
              </w:numPr>
              <w:suppressAutoHyphens/>
              <w:rPr>
                <w:sz w:val="22"/>
                <w:szCs w:val="22"/>
              </w:rPr>
            </w:pPr>
            <w:r w:rsidRPr="00BC6D90">
              <w:rPr>
                <w:sz w:val="22"/>
                <w:szCs w:val="22"/>
              </w:rPr>
              <w:t>Change of Student’s Legal Status (Criterion 15.4);</w:t>
            </w:r>
          </w:p>
          <w:p w14:paraId="7CC1A5CD" w14:textId="77777777" w:rsidR="00462FC3" w:rsidRPr="00BC6D90" w:rsidRDefault="00462FC3" w:rsidP="00462FC3">
            <w:pPr>
              <w:widowControl w:val="0"/>
              <w:numPr>
                <w:ilvl w:val="0"/>
                <w:numId w:val="27"/>
              </w:numPr>
              <w:suppressAutoHyphens/>
              <w:rPr>
                <w:sz w:val="22"/>
                <w:szCs w:val="22"/>
              </w:rPr>
            </w:pPr>
            <w:r w:rsidRPr="00BC6D90">
              <w:rPr>
                <w:sz w:val="22"/>
                <w:szCs w:val="22"/>
              </w:rPr>
              <w:t>Parent Consent and Notification (Criterion 15.5);</w:t>
            </w:r>
          </w:p>
          <w:p w14:paraId="2C02A40F" w14:textId="77777777" w:rsidR="00462FC3" w:rsidRPr="00BC6D90" w:rsidRDefault="00462FC3" w:rsidP="00462FC3">
            <w:pPr>
              <w:widowControl w:val="0"/>
              <w:numPr>
                <w:ilvl w:val="0"/>
                <w:numId w:val="27"/>
              </w:numPr>
              <w:suppressAutoHyphens/>
              <w:rPr>
                <w:bCs/>
                <w:sz w:val="22"/>
                <w:szCs w:val="22"/>
              </w:rPr>
            </w:pPr>
            <w:r w:rsidRPr="00BC6D90">
              <w:rPr>
                <w:sz w:val="22"/>
                <w:szCs w:val="22"/>
              </w:rPr>
              <w:t>Registering Complaints and Grievances – parents, students and employees (Criterion 15.8);</w:t>
            </w:r>
            <w:r w:rsidRPr="00BC6D90">
              <w:rPr>
                <w:bCs/>
                <w:sz w:val="22"/>
                <w:szCs w:val="22"/>
              </w:rPr>
              <w:t xml:space="preserve"> </w:t>
            </w:r>
          </w:p>
          <w:p w14:paraId="7C5C8D37" w14:textId="77777777" w:rsidR="00462FC3" w:rsidRPr="00BC6D90" w:rsidRDefault="00462FC3" w:rsidP="00462FC3">
            <w:pPr>
              <w:widowControl w:val="0"/>
              <w:numPr>
                <w:ilvl w:val="0"/>
                <w:numId w:val="26"/>
              </w:numPr>
              <w:suppressAutoHyphens/>
              <w:rPr>
                <w:sz w:val="22"/>
                <w:szCs w:val="22"/>
              </w:rPr>
            </w:pPr>
            <w:r w:rsidRPr="00BC6D90">
              <w:rPr>
                <w:sz w:val="22"/>
                <w:szCs w:val="22"/>
              </w:rPr>
              <w:t xml:space="preserve"> Student Transportation and Transportation Safety (</w:t>
            </w:r>
            <w:r w:rsidRPr="00BC6D90">
              <w:rPr>
                <w:b/>
                <w:bCs/>
                <w:sz w:val="22"/>
                <w:szCs w:val="22"/>
              </w:rPr>
              <w:t>Only where applicable</w:t>
            </w:r>
            <w:r w:rsidRPr="00BC6D90">
              <w:rPr>
                <w:sz w:val="22"/>
                <w:szCs w:val="22"/>
              </w:rPr>
              <w:t>) (Criterion 17.1); and</w:t>
            </w:r>
          </w:p>
          <w:p w14:paraId="58EB5633" w14:textId="16578E5D" w:rsidR="007F45F5" w:rsidRPr="005274BA" w:rsidRDefault="00462FC3" w:rsidP="007F45F5">
            <w:pPr>
              <w:pStyle w:val="BodyText2"/>
              <w:numPr>
                <w:ilvl w:val="0"/>
                <w:numId w:val="26"/>
              </w:numPr>
              <w:suppressAutoHyphens/>
              <w:rPr>
                <w:i/>
                <w:szCs w:val="22"/>
              </w:rPr>
            </w:pPr>
            <w:r w:rsidRPr="006E7EB0">
              <w:rPr>
                <w:szCs w:val="22"/>
              </w:rPr>
              <w:t>Participation of the public day school program as well as school district representatives at the TEAM and other key meetings, including reviewing/revising the IEP (34 CFR 300.321).</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E9EE346" w14:textId="77777777" w:rsidR="007F45F5" w:rsidRDefault="007F45F5" w:rsidP="007F45F5">
            <w:pPr>
              <w:rPr>
                <w:bCs/>
                <w:sz w:val="22"/>
              </w:rPr>
            </w:pPr>
          </w:p>
          <w:p w14:paraId="694FADE2" w14:textId="77777777" w:rsidR="00BD309A" w:rsidRDefault="00BD309A" w:rsidP="007F45F5">
            <w:pPr>
              <w:rPr>
                <w:bCs/>
                <w:sz w:val="22"/>
              </w:rPr>
            </w:pPr>
            <w:r>
              <w:rPr>
                <w:bCs/>
                <w:sz w:val="22"/>
              </w:rPr>
              <w:t>Documentation</w:t>
            </w:r>
          </w:p>
          <w:p w14:paraId="0039581D" w14:textId="77777777" w:rsidR="00BD309A" w:rsidRDefault="00BD309A" w:rsidP="007F45F5">
            <w:pPr>
              <w:rPr>
                <w:bCs/>
                <w:sz w:val="22"/>
              </w:rPr>
            </w:pPr>
          </w:p>
          <w:p w14:paraId="159F1DF3" w14:textId="77777777" w:rsidR="00BD309A" w:rsidRDefault="00BD309A" w:rsidP="007F45F5">
            <w:pPr>
              <w:rPr>
                <w:bCs/>
                <w:sz w:val="22"/>
              </w:rPr>
            </w:pPr>
            <w:r>
              <w:rPr>
                <w:bCs/>
                <w:sz w:val="22"/>
              </w:rPr>
              <w:t>Observation</w:t>
            </w:r>
          </w:p>
          <w:p w14:paraId="5C6982FD" w14:textId="77777777" w:rsidR="00BD309A" w:rsidRDefault="00BD309A" w:rsidP="007F45F5">
            <w:pPr>
              <w:rPr>
                <w:bCs/>
                <w:sz w:val="22"/>
              </w:rPr>
            </w:pPr>
          </w:p>
          <w:p w14:paraId="30043710" w14:textId="25E70FD7" w:rsidR="00BD309A" w:rsidRPr="00F571CE" w:rsidRDefault="00BD309A" w:rsidP="007F45F5">
            <w:pPr>
              <w:rPr>
                <w:bCs/>
                <w:sz w:val="22"/>
              </w:rPr>
            </w:pPr>
            <w:r w:rsidRPr="00BD309A">
              <w:rPr>
                <w:b/>
                <w:sz w:val="22"/>
                <w:u w:val="single"/>
              </w:rPr>
              <w:t>NOTE:</w:t>
            </w:r>
            <w:r>
              <w:rPr>
                <w:bCs/>
                <w:sz w:val="22"/>
              </w:rPr>
              <w:t xml:space="preserve"> The policies and procedures manual must be kept onsite and be visible in the reception area or other commonly visited area in the program. The policies and procedures manual must be plainly marked.</w:t>
            </w:r>
          </w:p>
        </w:tc>
      </w:tr>
      <w:tr w:rsidR="00424630" w:rsidRPr="00F571CE" w14:paraId="56F1C0F3" w14:textId="77777777" w:rsidTr="00562BCC">
        <w:tc>
          <w:tcPr>
            <w:tcW w:w="1584" w:type="dxa"/>
            <w:tcBorders>
              <w:top w:val="single" w:sz="4" w:space="0" w:color="000000"/>
              <w:left w:val="single" w:sz="4" w:space="0" w:color="000000"/>
              <w:bottom w:val="single" w:sz="4" w:space="0" w:color="000000"/>
            </w:tcBorders>
            <w:shd w:val="clear" w:color="auto" w:fill="auto"/>
          </w:tcPr>
          <w:p w14:paraId="0C872452" w14:textId="77777777" w:rsidR="000B1150" w:rsidRDefault="000B1150" w:rsidP="000B1150">
            <w:pPr>
              <w:pStyle w:val="Heading5"/>
              <w:widowControl w:val="0"/>
              <w:numPr>
                <w:ilvl w:val="4"/>
                <w:numId w:val="0"/>
              </w:numPr>
              <w:tabs>
                <w:tab w:val="num" w:pos="1008"/>
                <w:tab w:val="center" w:pos="7023"/>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left"/>
              <w:rPr>
                <w:b w:val="0"/>
              </w:rPr>
            </w:pPr>
          </w:p>
          <w:p w14:paraId="159931C8" w14:textId="3A954BBB" w:rsidR="00424630" w:rsidRPr="00DE5CD0" w:rsidRDefault="007D5F95" w:rsidP="000B1150">
            <w:pPr>
              <w:pStyle w:val="Heading5"/>
              <w:widowControl w:val="0"/>
              <w:numPr>
                <w:ilvl w:val="4"/>
                <w:numId w:val="0"/>
              </w:numPr>
              <w:tabs>
                <w:tab w:val="num" w:pos="1008"/>
                <w:tab w:val="center" w:pos="7023"/>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left"/>
              <w:rPr>
                <w:b w:val="0"/>
                <w:sz w:val="22"/>
                <w:szCs w:val="22"/>
              </w:rPr>
            </w:pPr>
            <w:r w:rsidRPr="00DE5CD0">
              <w:rPr>
                <w:b w:val="0"/>
                <w:sz w:val="22"/>
                <w:szCs w:val="22"/>
              </w:rPr>
              <w:t xml:space="preserve">APD </w:t>
            </w:r>
            <w:r w:rsidR="00424630" w:rsidRPr="00DE5CD0">
              <w:rPr>
                <w:b w:val="0"/>
                <w:sz w:val="22"/>
                <w:szCs w:val="22"/>
              </w:rPr>
              <w:t xml:space="preserve">3.2 </w:t>
            </w:r>
          </w:p>
          <w:p w14:paraId="26E4EEF7" w14:textId="251B007E" w:rsidR="00462FC3" w:rsidRPr="00462FC3" w:rsidRDefault="00E74DDF" w:rsidP="00BC6D90">
            <w:pPr>
              <w:rPr>
                <w:sz w:val="22"/>
                <w:szCs w:val="22"/>
              </w:rPr>
            </w:pPr>
            <w:r w:rsidRPr="00BC6D90">
              <w:rPr>
                <w:sz w:val="22"/>
                <w:szCs w:val="22"/>
              </w:rPr>
              <w:t xml:space="preserve"> </w:t>
            </w:r>
            <w:r w:rsidR="00462FC3" w:rsidRPr="00BC6D90">
              <w:rPr>
                <w:sz w:val="22"/>
                <w:szCs w:val="22"/>
              </w:rPr>
              <w:t>(RESERVED)</w:t>
            </w:r>
          </w:p>
          <w:p w14:paraId="5275FCBF" w14:textId="20460E0A" w:rsidR="00424630" w:rsidRPr="00F571CE" w:rsidRDefault="00424630" w:rsidP="00677ECA">
            <w:pPr>
              <w:rPr>
                <w:sz w:val="22"/>
              </w:rPr>
            </w:pPr>
          </w:p>
        </w:tc>
        <w:tc>
          <w:tcPr>
            <w:tcW w:w="9373" w:type="dxa"/>
            <w:tcBorders>
              <w:top w:val="single" w:sz="4" w:space="0" w:color="000000"/>
              <w:left w:val="single" w:sz="4" w:space="0" w:color="000000"/>
              <w:bottom w:val="single" w:sz="4" w:space="0" w:color="000000"/>
            </w:tcBorders>
            <w:shd w:val="clear" w:color="auto" w:fill="auto"/>
          </w:tcPr>
          <w:p w14:paraId="6E500A62" w14:textId="37FD3D02" w:rsidR="00A04052" w:rsidRPr="00A04052" w:rsidRDefault="00A04052" w:rsidP="005D4425">
            <w:pPr>
              <w:rPr>
                <w:b/>
                <w:bCs/>
                <w:sz w:val="22"/>
                <w:szCs w:val="22"/>
              </w:rPr>
            </w:pPr>
            <w:r w:rsidRPr="00A04052">
              <w:rPr>
                <w:b/>
                <w:bCs/>
                <w:sz w:val="22"/>
                <w:szCs w:val="22"/>
              </w:rPr>
              <w:t>Health Care Manual</w:t>
            </w:r>
          </w:p>
          <w:p w14:paraId="3721039B" w14:textId="77777777" w:rsidR="00A04052" w:rsidRDefault="00A04052" w:rsidP="005D4425">
            <w:pPr>
              <w:rPr>
                <w:sz w:val="22"/>
                <w:szCs w:val="22"/>
              </w:rPr>
            </w:pPr>
          </w:p>
          <w:p w14:paraId="0F0EE252" w14:textId="0FAB3BC7" w:rsidR="005D4425" w:rsidRPr="00BC6D90" w:rsidRDefault="005D4425" w:rsidP="005D4425">
            <w:pPr>
              <w:rPr>
                <w:sz w:val="22"/>
                <w:szCs w:val="22"/>
              </w:rPr>
            </w:pPr>
            <w:r w:rsidRPr="00BC6D90">
              <w:rPr>
                <w:sz w:val="22"/>
                <w:szCs w:val="22"/>
              </w:rPr>
              <w:t xml:space="preserve">The program maintains a written and current Health Care Manual containing a Table of Contents and all required health-related policies and procedures. The program’s physician or a registered nurse shall aid in the development of the Health Care Manual. The program’s licensed physician or a registered nurse shall approve the Health Care Manual.  </w:t>
            </w:r>
          </w:p>
          <w:p w14:paraId="490D1817" w14:textId="77777777" w:rsidR="005D4425" w:rsidRPr="00BC6D90" w:rsidRDefault="005D4425" w:rsidP="005D4425">
            <w:pPr>
              <w:rPr>
                <w:sz w:val="22"/>
                <w:szCs w:val="22"/>
              </w:rPr>
            </w:pPr>
            <w:r w:rsidRPr="00BC6D90">
              <w:rPr>
                <w:sz w:val="22"/>
                <w:szCs w:val="22"/>
              </w:rPr>
              <w:t xml:space="preserve">The manual is readily available to all staff and includes the following: </w:t>
            </w:r>
          </w:p>
          <w:p w14:paraId="1661FBF5" w14:textId="77777777" w:rsidR="005D4425" w:rsidRPr="00BC6D90" w:rsidRDefault="005D4425" w:rsidP="005D4425">
            <w:pPr>
              <w:widowControl w:val="0"/>
              <w:numPr>
                <w:ilvl w:val="0"/>
                <w:numId w:val="30"/>
              </w:numPr>
              <w:suppressAutoHyphens/>
              <w:rPr>
                <w:sz w:val="22"/>
                <w:szCs w:val="22"/>
              </w:rPr>
            </w:pPr>
            <w:r w:rsidRPr="00BC6D90">
              <w:rPr>
                <w:sz w:val="22"/>
                <w:szCs w:val="22"/>
              </w:rPr>
              <w:t xml:space="preserve"> Food and Nutrition (Criterion 14.2); (where applicable) </w:t>
            </w:r>
          </w:p>
          <w:p w14:paraId="480B9210" w14:textId="77777777" w:rsidR="005D4425" w:rsidRPr="00BC6D90" w:rsidRDefault="005D4425" w:rsidP="005D4425">
            <w:pPr>
              <w:widowControl w:val="0"/>
              <w:numPr>
                <w:ilvl w:val="0"/>
                <w:numId w:val="30"/>
              </w:numPr>
              <w:suppressAutoHyphens/>
              <w:rPr>
                <w:sz w:val="22"/>
                <w:szCs w:val="22"/>
              </w:rPr>
            </w:pPr>
            <w:r w:rsidRPr="00BC6D90">
              <w:rPr>
                <w:sz w:val="22"/>
                <w:szCs w:val="22"/>
              </w:rPr>
              <w:t xml:space="preserve"> Toileting Procedures (for schools that enroll students who require toilet training or diapering only) (Criterion 14.3);  </w:t>
            </w:r>
          </w:p>
          <w:p w14:paraId="7EEF4228" w14:textId="77777777" w:rsidR="005D4425" w:rsidRPr="00BC6D90" w:rsidRDefault="005D4425" w:rsidP="005D4425">
            <w:pPr>
              <w:widowControl w:val="0"/>
              <w:numPr>
                <w:ilvl w:val="0"/>
                <w:numId w:val="30"/>
              </w:numPr>
              <w:suppressAutoHyphens/>
              <w:rPr>
                <w:sz w:val="22"/>
                <w:szCs w:val="22"/>
              </w:rPr>
            </w:pPr>
            <w:r w:rsidRPr="00BC6D90">
              <w:rPr>
                <w:sz w:val="22"/>
                <w:szCs w:val="22"/>
              </w:rPr>
              <w:t xml:space="preserve"> Physician Consultant (Criterion 16.2); (where applicable)</w:t>
            </w:r>
          </w:p>
          <w:p w14:paraId="3BC9EA46" w14:textId="77777777" w:rsidR="005D4425" w:rsidRPr="00BC6D90" w:rsidRDefault="005D4425" w:rsidP="005D4425">
            <w:pPr>
              <w:widowControl w:val="0"/>
              <w:numPr>
                <w:ilvl w:val="0"/>
                <w:numId w:val="30"/>
              </w:numPr>
              <w:suppressAutoHyphens/>
              <w:rPr>
                <w:sz w:val="22"/>
                <w:szCs w:val="22"/>
              </w:rPr>
            </w:pPr>
            <w:r w:rsidRPr="00BC6D90">
              <w:rPr>
                <w:sz w:val="22"/>
                <w:szCs w:val="22"/>
              </w:rPr>
              <w:t xml:space="preserve"> Provision of Medical, Nursing, and Infirmary Care (Criterion 16.3) (where applicable)</w:t>
            </w:r>
          </w:p>
          <w:p w14:paraId="4C2D4F14" w14:textId="77777777" w:rsidR="005D4425" w:rsidRPr="00BC6D90" w:rsidRDefault="005D4425" w:rsidP="005D4425">
            <w:pPr>
              <w:widowControl w:val="0"/>
              <w:numPr>
                <w:ilvl w:val="0"/>
                <w:numId w:val="30"/>
              </w:numPr>
              <w:suppressAutoHyphens/>
              <w:rPr>
                <w:sz w:val="22"/>
                <w:szCs w:val="22"/>
              </w:rPr>
            </w:pPr>
            <w:r w:rsidRPr="00BC6D90">
              <w:rPr>
                <w:sz w:val="22"/>
                <w:szCs w:val="22"/>
              </w:rPr>
              <w:t xml:space="preserve"> Emergency First Aid and Medical Treatment (Criterion 16.4);</w:t>
            </w:r>
          </w:p>
          <w:p w14:paraId="013F8F55" w14:textId="77777777" w:rsidR="005D4425" w:rsidRPr="00BC6D90" w:rsidRDefault="005D4425" w:rsidP="005D4425">
            <w:pPr>
              <w:widowControl w:val="0"/>
              <w:numPr>
                <w:ilvl w:val="0"/>
                <w:numId w:val="30"/>
              </w:numPr>
              <w:suppressAutoHyphens/>
              <w:rPr>
                <w:sz w:val="22"/>
                <w:szCs w:val="22"/>
              </w:rPr>
            </w:pPr>
            <w:r w:rsidRPr="00BC6D90">
              <w:rPr>
                <w:sz w:val="22"/>
                <w:szCs w:val="22"/>
              </w:rPr>
              <w:t xml:space="preserve"> Administration of Medications (Criterion 16.5);</w:t>
            </w:r>
          </w:p>
          <w:p w14:paraId="7E6A53EA" w14:textId="77777777" w:rsidR="005D4425" w:rsidRPr="00301325" w:rsidRDefault="005D4425" w:rsidP="005D4425">
            <w:pPr>
              <w:pStyle w:val="Title"/>
              <w:numPr>
                <w:ilvl w:val="0"/>
                <w:numId w:val="29"/>
              </w:numPr>
              <w:suppressAutoHyphens/>
              <w:jc w:val="left"/>
              <w:rPr>
                <w:sz w:val="22"/>
                <w:szCs w:val="22"/>
              </w:rPr>
            </w:pPr>
            <w:r w:rsidRPr="00301325">
              <w:rPr>
                <w:sz w:val="22"/>
                <w:szCs w:val="22"/>
              </w:rPr>
              <w:t xml:space="preserve"> Administration of Anti-psychotic Medications (Criterion 16.6);</w:t>
            </w:r>
          </w:p>
          <w:p w14:paraId="5022465F" w14:textId="77777777" w:rsidR="005D4425" w:rsidRPr="003D5CFB" w:rsidRDefault="005D4425" w:rsidP="005D4425">
            <w:pPr>
              <w:pStyle w:val="Title"/>
              <w:numPr>
                <w:ilvl w:val="0"/>
                <w:numId w:val="29"/>
              </w:numPr>
              <w:suppressAutoHyphens/>
              <w:jc w:val="left"/>
              <w:rPr>
                <w:bCs/>
                <w:sz w:val="22"/>
                <w:szCs w:val="22"/>
              </w:rPr>
            </w:pPr>
            <w:r w:rsidRPr="003D5CFB">
              <w:rPr>
                <w:bCs/>
                <w:sz w:val="22"/>
                <w:szCs w:val="22"/>
              </w:rPr>
              <w:t>Preventive Health Care (Criterion 16.7);</w:t>
            </w:r>
          </w:p>
          <w:p w14:paraId="4DF29463" w14:textId="77777777" w:rsidR="005D4425" w:rsidRPr="00BC6D90" w:rsidRDefault="005D4425" w:rsidP="005D4425">
            <w:pPr>
              <w:pStyle w:val="Title"/>
              <w:numPr>
                <w:ilvl w:val="0"/>
                <w:numId w:val="29"/>
              </w:numPr>
              <w:suppressAutoHyphens/>
              <w:jc w:val="left"/>
              <w:rPr>
                <w:bCs/>
                <w:sz w:val="22"/>
                <w:szCs w:val="22"/>
              </w:rPr>
            </w:pPr>
            <w:r w:rsidRPr="00BC6D90">
              <w:rPr>
                <w:bCs/>
                <w:sz w:val="22"/>
                <w:szCs w:val="22"/>
              </w:rPr>
              <w:t>Receipt of Medical Treatment – Religious Beliefs (Criterion 16.8);</w:t>
            </w:r>
          </w:p>
          <w:p w14:paraId="6E3366B0" w14:textId="77777777" w:rsidR="005D4425" w:rsidRPr="00BC6D90" w:rsidRDefault="005D4425" w:rsidP="005D4425">
            <w:pPr>
              <w:widowControl w:val="0"/>
              <w:numPr>
                <w:ilvl w:val="0"/>
                <w:numId w:val="30"/>
              </w:numPr>
              <w:suppressAutoHyphens/>
              <w:rPr>
                <w:sz w:val="22"/>
                <w:szCs w:val="22"/>
              </w:rPr>
            </w:pPr>
            <w:r w:rsidRPr="00BC6D90">
              <w:rPr>
                <w:sz w:val="22"/>
                <w:szCs w:val="22"/>
              </w:rPr>
              <w:t>Protection from Exposure Based on Allergy to Food, Chemical or Other Material (Criterion 16.11); and,</w:t>
            </w:r>
          </w:p>
          <w:p w14:paraId="44F76E24" w14:textId="77777777" w:rsidR="005D4425" w:rsidRPr="00BC6D90" w:rsidRDefault="005D4425" w:rsidP="005D4425">
            <w:pPr>
              <w:widowControl w:val="0"/>
              <w:numPr>
                <w:ilvl w:val="0"/>
                <w:numId w:val="30"/>
              </w:numPr>
              <w:suppressAutoHyphens/>
              <w:rPr>
                <w:sz w:val="22"/>
                <w:szCs w:val="22"/>
              </w:rPr>
            </w:pPr>
            <w:r w:rsidRPr="00BC6D90">
              <w:rPr>
                <w:sz w:val="22"/>
                <w:szCs w:val="22"/>
              </w:rPr>
              <w:t>No Smoking Policy pursuant to G.L. c. 71, § 37H (Criterion 16.12).</w:t>
            </w:r>
          </w:p>
          <w:p w14:paraId="63492CD3" w14:textId="77777777" w:rsidR="005D4425" w:rsidRPr="00BC6D90" w:rsidRDefault="005D4425" w:rsidP="005D4425">
            <w:pPr>
              <w:ind w:left="360"/>
              <w:rPr>
                <w:sz w:val="22"/>
                <w:szCs w:val="22"/>
              </w:rPr>
            </w:pPr>
          </w:p>
          <w:p w14:paraId="136E1B08" w14:textId="09497B04" w:rsidR="00424630" w:rsidRPr="00301325" w:rsidRDefault="005D4425" w:rsidP="005D4425">
            <w:pPr>
              <w:rPr>
                <w:sz w:val="22"/>
                <w:szCs w:val="22"/>
              </w:rPr>
            </w:pPr>
            <w:r w:rsidRPr="00BC6D90">
              <w:rPr>
                <w:b/>
                <w:bCs/>
                <w:sz w:val="22"/>
                <w:szCs w:val="22"/>
                <w:u w:val="single"/>
              </w:rPr>
              <w:t>NOTE:</w:t>
            </w:r>
            <w:r w:rsidRPr="00BC6D90">
              <w:rPr>
                <w:b/>
                <w:bCs/>
                <w:sz w:val="22"/>
                <w:szCs w:val="22"/>
              </w:rPr>
              <w:t xml:space="preserve"> </w:t>
            </w:r>
            <w:r w:rsidRPr="00BC6D90">
              <w:rPr>
                <w:sz w:val="22"/>
                <w:szCs w:val="22"/>
              </w:rPr>
              <w:t>Approved Day Schools must follow the Department of Public Health regulations.</w:t>
            </w:r>
          </w:p>
          <w:p w14:paraId="019A6620" w14:textId="77777777" w:rsidR="00403769" w:rsidRPr="00F571CE" w:rsidRDefault="00403769" w:rsidP="00677ECA">
            <w:pPr>
              <w:rPr>
                <w:sz w:val="22"/>
              </w:rPr>
            </w:pPr>
          </w:p>
          <w:p w14:paraId="1891378D" w14:textId="77777777" w:rsidR="00424630" w:rsidRPr="00F571CE" w:rsidRDefault="00424630" w:rsidP="00677ECA">
            <w:pPr>
              <w:rPr>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104D391" w14:textId="77777777" w:rsidR="00424630" w:rsidRDefault="00424630" w:rsidP="00677ECA">
            <w:pPr>
              <w:ind w:left="265"/>
              <w:rPr>
                <w:sz w:val="22"/>
              </w:rPr>
            </w:pPr>
          </w:p>
          <w:p w14:paraId="664C3D93" w14:textId="13B27A48" w:rsidR="00DE5CD0" w:rsidRDefault="00DE5CD0" w:rsidP="00677ECA">
            <w:pPr>
              <w:ind w:left="265"/>
              <w:rPr>
                <w:sz w:val="22"/>
              </w:rPr>
            </w:pPr>
            <w:r>
              <w:rPr>
                <w:sz w:val="22"/>
              </w:rPr>
              <w:t>Documentation</w:t>
            </w:r>
          </w:p>
          <w:p w14:paraId="4109EAD5" w14:textId="77777777" w:rsidR="008736B5" w:rsidRDefault="008736B5" w:rsidP="00677ECA">
            <w:pPr>
              <w:ind w:left="265"/>
              <w:rPr>
                <w:sz w:val="22"/>
              </w:rPr>
            </w:pPr>
          </w:p>
          <w:p w14:paraId="3B5A3D5B" w14:textId="77777777" w:rsidR="00DE5CD0" w:rsidRDefault="00DE5CD0" w:rsidP="00677ECA">
            <w:pPr>
              <w:ind w:left="265"/>
              <w:rPr>
                <w:sz w:val="22"/>
              </w:rPr>
            </w:pPr>
            <w:r>
              <w:rPr>
                <w:sz w:val="22"/>
              </w:rPr>
              <w:t>Observation</w:t>
            </w:r>
          </w:p>
          <w:p w14:paraId="1BF1530F" w14:textId="77777777" w:rsidR="005274BA" w:rsidRDefault="005274BA" w:rsidP="00677ECA">
            <w:pPr>
              <w:ind w:left="265"/>
              <w:rPr>
                <w:sz w:val="22"/>
              </w:rPr>
            </w:pPr>
          </w:p>
          <w:p w14:paraId="0E907554" w14:textId="19C773CF" w:rsidR="005274BA" w:rsidRPr="00F571CE" w:rsidRDefault="008736B5" w:rsidP="00677ECA">
            <w:pPr>
              <w:ind w:left="265"/>
              <w:rPr>
                <w:sz w:val="22"/>
              </w:rPr>
            </w:pPr>
            <w:r w:rsidRPr="008736B5">
              <w:rPr>
                <w:b/>
                <w:bCs/>
                <w:sz w:val="22"/>
                <w:u w:val="single"/>
              </w:rPr>
              <w:t>NOTE</w:t>
            </w:r>
            <w:r>
              <w:rPr>
                <w:sz w:val="22"/>
              </w:rPr>
              <w:t>: The health care manual must be kept accessible to all staff in administrative offices and the school health center, infirmary or nurse’s office.</w:t>
            </w:r>
          </w:p>
        </w:tc>
      </w:tr>
    </w:tbl>
    <w:p w14:paraId="13841547" w14:textId="77777777" w:rsidR="00C00434" w:rsidRPr="00F571CE" w:rsidRDefault="00C00434"/>
    <w:p w14:paraId="4D3106F4" w14:textId="037E14BD" w:rsidR="0021404E" w:rsidRDefault="0021404E"/>
    <w:p w14:paraId="16EE535B" w14:textId="47438F39" w:rsidR="00E74DDF" w:rsidRDefault="00E74DDF"/>
    <w:p w14:paraId="05DA64AA" w14:textId="265470E7" w:rsidR="00E74DDF" w:rsidRDefault="00E74DDF"/>
    <w:p w14:paraId="107C08AA" w14:textId="016524D3" w:rsidR="00E74DDF" w:rsidRDefault="00E74DDF"/>
    <w:p w14:paraId="20425592" w14:textId="2BD98E3E" w:rsidR="00E74DDF" w:rsidRDefault="00E74DDF"/>
    <w:p w14:paraId="5432BB73" w14:textId="394E0195" w:rsidR="00E74DDF" w:rsidRDefault="00E74DDF"/>
    <w:p w14:paraId="009F885A" w14:textId="033E824C" w:rsidR="00E74DDF" w:rsidRDefault="00E74DDF"/>
    <w:p w14:paraId="1019476C" w14:textId="77777777" w:rsidR="00E74DDF" w:rsidRPr="00F571CE" w:rsidRDefault="00E74DDF"/>
    <w:p w14:paraId="7D6464C3" w14:textId="3EF7B5CA" w:rsidR="00B26CCB" w:rsidRDefault="007F45F5" w:rsidP="00BC251E">
      <w:pPr>
        <w:jc w:val="center"/>
        <w:rPr>
          <w:b/>
          <w:color w:val="000000"/>
          <w:sz w:val="22"/>
        </w:rPr>
      </w:pPr>
      <w:r w:rsidRPr="000B1150">
        <w:rPr>
          <w:b/>
          <w:color w:val="000000"/>
          <w:sz w:val="22"/>
        </w:rPr>
        <w:lastRenderedPageBreak/>
        <w:t>AREA 4: DISCLOSURE OF INFORMATION</w:t>
      </w:r>
    </w:p>
    <w:p w14:paraId="4005E5EB" w14:textId="77777777" w:rsidR="00BC251E" w:rsidRPr="009E14EF" w:rsidRDefault="00BC251E" w:rsidP="00BC251E">
      <w:pPr>
        <w:jc w:val="center"/>
        <w:rPr>
          <w:b/>
          <w:sz w:val="14"/>
          <w:szCs w:val="14"/>
        </w:rPr>
      </w:pPr>
    </w:p>
    <w:tbl>
      <w:tblPr>
        <w:tblW w:w="13536" w:type="dxa"/>
        <w:tblInd w:w="-612" w:type="dxa"/>
        <w:tblLayout w:type="fixed"/>
        <w:tblLook w:val="0000" w:firstRow="0" w:lastRow="0" w:firstColumn="0" w:lastColumn="0" w:noHBand="0" w:noVBand="0"/>
      </w:tblPr>
      <w:tblGrid>
        <w:gridCol w:w="1584"/>
        <w:gridCol w:w="9373"/>
        <w:gridCol w:w="2579"/>
      </w:tblGrid>
      <w:tr w:rsidR="00BE0CA4" w:rsidRPr="00F571CE" w14:paraId="79B3125C" w14:textId="77777777" w:rsidTr="00562BCC">
        <w:trPr>
          <w:tblHeader/>
        </w:trPr>
        <w:tc>
          <w:tcPr>
            <w:tcW w:w="1584" w:type="dxa"/>
            <w:tcBorders>
              <w:top w:val="single" w:sz="4" w:space="0" w:color="000000"/>
              <w:left w:val="single" w:sz="4" w:space="0" w:color="000000"/>
              <w:bottom w:val="single" w:sz="4" w:space="0" w:color="000000"/>
            </w:tcBorders>
            <w:shd w:val="clear" w:color="auto" w:fill="auto"/>
          </w:tcPr>
          <w:p w14:paraId="0F7A863A" w14:textId="77777777" w:rsidR="007F45F5" w:rsidRPr="00F571CE" w:rsidRDefault="007F45F5" w:rsidP="002D53ED">
            <w:pPr>
              <w:pStyle w:val="Title"/>
              <w:rPr>
                <w:b/>
                <w:sz w:val="22"/>
                <w:u w:val="none"/>
              </w:rPr>
            </w:pPr>
            <w:r w:rsidRPr="00F571CE">
              <w:rPr>
                <w:b/>
                <w:sz w:val="22"/>
                <w:u w:val="none"/>
              </w:rPr>
              <w:t>CRITERION NUMBER</w:t>
            </w:r>
          </w:p>
        </w:tc>
        <w:tc>
          <w:tcPr>
            <w:tcW w:w="9373" w:type="dxa"/>
            <w:tcBorders>
              <w:top w:val="single" w:sz="4" w:space="0" w:color="000000"/>
              <w:left w:val="single" w:sz="4" w:space="0" w:color="000000"/>
              <w:bottom w:val="single" w:sz="4" w:space="0" w:color="000000"/>
            </w:tcBorders>
            <w:shd w:val="clear" w:color="auto" w:fill="auto"/>
          </w:tcPr>
          <w:p w14:paraId="6A7C1C6F" w14:textId="77777777" w:rsidR="007F45F5" w:rsidRPr="00F571CE" w:rsidRDefault="007F45F5" w:rsidP="002D53ED">
            <w:pPr>
              <w:pStyle w:val="Title"/>
              <w:rPr>
                <w:b/>
                <w:sz w:val="22"/>
                <w:u w:val="none"/>
              </w:rPr>
            </w:pPr>
            <w:r w:rsidRPr="00F571CE">
              <w:rPr>
                <w:b/>
                <w:sz w:val="22"/>
                <w:u w:val="none"/>
              </w:rPr>
              <w:t>REQUIREMENTS</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365BC576" w14:textId="77777777" w:rsidR="007F45F5" w:rsidRPr="00BE0CA4" w:rsidRDefault="00BE0CA4" w:rsidP="002D53ED">
            <w:pPr>
              <w:pStyle w:val="Title"/>
              <w:rPr>
                <w:b/>
                <w:sz w:val="22"/>
                <w:u w:val="none"/>
              </w:rPr>
            </w:pPr>
            <w:r w:rsidRPr="00BE0CA4">
              <w:rPr>
                <w:b/>
                <w:sz w:val="22"/>
                <w:u w:val="none"/>
              </w:rPr>
              <w:t>Source of Information</w:t>
            </w:r>
          </w:p>
        </w:tc>
      </w:tr>
      <w:tr w:rsidR="00BE0CA4" w:rsidRPr="00F571CE" w14:paraId="2E444E7E" w14:textId="77777777" w:rsidTr="00562BCC">
        <w:tc>
          <w:tcPr>
            <w:tcW w:w="1584" w:type="dxa"/>
            <w:tcBorders>
              <w:top w:val="single" w:sz="4" w:space="0" w:color="000000"/>
              <w:left w:val="single" w:sz="4" w:space="0" w:color="000000"/>
              <w:bottom w:val="single" w:sz="4" w:space="0" w:color="000000"/>
            </w:tcBorders>
            <w:shd w:val="clear" w:color="auto" w:fill="auto"/>
          </w:tcPr>
          <w:p w14:paraId="65D45319" w14:textId="77777777" w:rsidR="00A81B16" w:rsidRDefault="00A81B16" w:rsidP="007F45F5">
            <w:pPr>
              <w:pStyle w:val="Title"/>
              <w:snapToGrid w:val="0"/>
              <w:jc w:val="left"/>
              <w:rPr>
                <w:bCs/>
                <w:sz w:val="22"/>
                <w:u w:val="none"/>
              </w:rPr>
            </w:pPr>
          </w:p>
          <w:p w14:paraId="1D84D3B4" w14:textId="18985783" w:rsidR="00981C1C" w:rsidRPr="00F571CE" w:rsidRDefault="006C0169" w:rsidP="007F45F5">
            <w:pPr>
              <w:pStyle w:val="Title"/>
              <w:snapToGrid w:val="0"/>
              <w:jc w:val="left"/>
              <w:rPr>
                <w:bCs/>
                <w:sz w:val="22"/>
                <w:u w:val="none"/>
              </w:rPr>
            </w:pPr>
            <w:r>
              <w:rPr>
                <w:bCs/>
                <w:sz w:val="22"/>
                <w:u w:val="none"/>
              </w:rPr>
              <w:t xml:space="preserve">APD </w:t>
            </w:r>
            <w:r w:rsidR="007F45F5" w:rsidRPr="00F571CE">
              <w:rPr>
                <w:bCs/>
                <w:sz w:val="22"/>
                <w:u w:val="none"/>
              </w:rPr>
              <w:t xml:space="preserve">4.2 </w:t>
            </w:r>
          </w:p>
          <w:p w14:paraId="0A71AC4F" w14:textId="77777777" w:rsidR="007F45F5" w:rsidRPr="00F571CE" w:rsidRDefault="007F45F5" w:rsidP="007F45F5">
            <w:pPr>
              <w:pStyle w:val="Title"/>
              <w:jc w:val="left"/>
              <w:rPr>
                <w:b/>
                <w:bCs/>
                <w:sz w:val="22"/>
              </w:rPr>
            </w:pPr>
          </w:p>
          <w:p w14:paraId="0C4B0BCA" w14:textId="72D2E2D9" w:rsidR="007F45F5" w:rsidRPr="00F571CE" w:rsidRDefault="007F45F5" w:rsidP="007F45F5">
            <w:pPr>
              <w:rPr>
                <w:bCs/>
                <w:sz w:val="22"/>
              </w:rPr>
            </w:pPr>
          </w:p>
        </w:tc>
        <w:tc>
          <w:tcPr>
            <w:tcW w:w="9373" w:type="dxa"/>
            <w:tcBorders>
              <w:top w:val="single" w:sz="4" w:space="0" w:color="000000"/>
              <w:left w:val="single" w:sz="4" w:space="0" w:color="000000"/>
              <w:bottom w:val="single" w:sz="4" w:space="0" w:color="000000"/>
            </w:tcBorders>
            <w:shd w:val="clear" w:color="auto" w:fill="auto"/>
          </w:tcPr>
          <w:p w14:paraId="08AC9BFE" w14:textId="094432D5" w:rsidR="000B1150" w:rsidRDefault="000B1150" w:rsidP="000B1150">
            <w:pPr>
              <w:pStyle w:val="NormalWeb"/>
              <w:tabs>
                <w:tab w:val="left" w:pos="180"/>
              </w:tabs>
              <w:snapToGrid w:val="0"/>
              <w:spacing w:before="0" w:beforeAutospacing="0" w:after="0" w:afterAutospacing="0"/>
              <w:rPr>
                <w:rFonts w:ascii="Times New Roman" w:hAnsi="Times New Roman"/>
                <w:sz w:val="22"/>
              </w:rPr>
            </w:pPr>
          </w:p>
          <w:p w14:paraId="147C66BD" w14:textId="77777777" w:rsidR="00E74DDF" w:rsidRPr="00E74DDF" w:rsidRDefault="00E74DDF" w:rsidP="00E74DDF">
            <w:pPr>
              <w:pStyle w:val="Title"/>
              <w:snapToGrid w:val="0"/>
              <w:jc w:val="left"/>
              <w:rPr>
                <w:b/>
                <w:sz w:val="22"/>
                <w:u w:val="none"/>
              </w:rPr>
            </w:pPr>
            <w:r w:rsidRPr="00E74DDF">
              <w:rPr>
                <w:b/>
                <w:sz w:val="22"/>
                <w:u w:val="none"/>
              </w:rPr>
              <w:t>Public Information and Postings</w:t>
            </w:r>
          </w:p>
          <w:p w14:paraId="185EBF91" w14:textId="77777777" w:rsidR="00E74DDF" w:rsidRDefault="00E74DDF" w:rsidP="000B1150">
            <w:pPr>
              <w:pStyle w:val="NormalWeb"/>
              <w:tabs>
                <w:tab w:val="left" w:pos="180"/>
              </w:tabs>
              <w:snapToGrid w:val="0"/>
              <w:spacing w:before="0" w:beforeAutospacing="0" w:after="0" w:afterAutospacing="0"/>
              <w:rPr>
                <w:rFonts w:ascii="Times New Roman" w:hAnsi="Times New Roman"/>
                <w:sz w:val="22"/>
              </w:rPr>
            </w:pPr>
          </w:p>
          <w:p w14:paraId="1CBBAF12" w14:textId="45568F96" w:rsidR="007F45F5" w:rsidRDefault="00204553" w:rsidP="000B1150">
            <w:pPr>
              <w:pStyle w:val="NormalWeb"/>
              <w:tabs>
                <w:tab w:val="left" w:pos="180"/>
              </w:tabs>
              <w:snapToGrid w:val="0"/>
              <w:spacing w:before="0" w:beforeAutospacing="0" w:after="0" w:afterAutospacing="0"/>
              <w:rPr>
                <w:rFonts w:ascii="Times New Roman" w:hAnsi="Times New Roman"/>
                <w:sz w:val="22"/>
              </w:rPr>
            </w:pPr>
            <w:r w:rsidRPr="00F571CE">
              <w:rPr>
                <w:rFonts w:ascii="Times New Roman" w:hAnsi="Times New Roman"/>
                <w:sz w:val="22"/>
              </w:rPr>
              <w:t>The following information must be publicly posted</w:t>
            </w:r>
            <w:r>
              <w:rPr>
                <w:rFonts w:ascii="Times New Roman" w:hAnsi="Times New Roman"/>
                <w:sz w:val="22"/>
              </w:rPr>
              <w:t>:</w:t>
            </w:r>
          </w:p>
          <w:p w14:paraId="24CF4263" w14:textId="77777777" w:rsidR="000B1150" w:rsidRPr="00F571CE" w:rsidRDefault="000B1150" w:rsidP="000B1150">
            <w:pPr>
              <w:pStyle w:val="NormalWeb"/>
              <w:tabs>
                <w:tab w:val="left" w:pos="180"/>
              </w:tabs>
              <w:snapToGrid w:val="0"/>
              <w:spacing w:before="0" w:beforeAutospacing="0" w:after="0" w:afterAutospacing="0"/>
              <w:rPr>
                <w:rFonts w:ascii="Times New Roman" w:hAnsi="Times New Roman"/>
                <w:sz w:val="22"/>
              </w:rPr>
            </w:pPr>
          </w:p>
          <w:p w14:paraId="67381376" w14:textId="77777777" w:rsidR="007F45F5" w:rsidRPr="00F571CE" w:rsidRDefault="007F45F5" w:rsidP="007D7FAA">
            <w:pPr>
              <w:pStyle w:val="NormalWeb"/>
              <w:numPr>
                <w:ilvl w:val="0"/>
                <w:numId w:val="125"/>
              </w:numPr>
              <w:suppressAutoHyphens/>
              <w:spacing w:before="0" w:beforeAutospacing="0" w:after="0" w:afterAutospacing="0"/>
              <w:rPr>
                <w:rFonts w:ascii="Times New Roman" w:hAnsi="Times New Roman"/>
                <w:sz w:val="22"/>
              </w:rPr>
            </w:pPr>
            <w:r w:rsidRPr="00F571CE">
              <w:rPr>
                <w:rFonts w:ascii="Times New Roman" w:hAnsi="Times New Roman"/>
                <w:sz w:val="22"/>
              </w:rPr>
              <w:t>First aid procedures;</w:t>
            </w:r>
          </w:p>
          <w:p w14:paraId="6D4F9278" w14:textId="77C76938" w:rsidR="007F45F5" w:rsidRPr="00F571CE" w:rsidRDefault="007F45F5" w:rsidP="007D7FAA">
            <w:pPr>
              <w:pStyle w:val="NormalWeb"/>
              <w:numPr>
                <w:ilvl w:val="0"/>
                <w:numId w:val="125"/>
              </w:numPr>
              <w:suppressAutoHyphens/>
              <w:spacing w:before="0" w:beforeAutospacing="0" w:after="0" w:afterAutospacing="0"/>
              <w:rPr>
                <w:rFonts w:ascii="Times New Roman" w:hAnsi="Times New Roman"/>
                <w:sz w:val="22"/>
              </w:rPr>
            </w:pPr>
            <w:r w:rsidRPr="00F571CE">
              <w:rPr>
                <w:rFonts w:ascii="Times New Roman" w:hAnsi="Times New Roman"/>
                <w:sz w:val="22"/>
              </w:rPr>
              <w:t>Emergency procedures;</w:t>
            </w:r>
            <w:r w:rsidR="001A3F89">
              <w:rPr>
                <w:rFonts w:ascii="Times New Roman" w:hAnsi="Times New Roman"/>
                <w:sz w:val="22"/>
              </w:rPr>
              <w:t xml:space="preserve"> and</w:t>
            </w:r>
          </w:p>
          <w:p w14:paraId="20B3086C" w14:textId="63C0CDA3" w:rsidR="007F45F5" w:rsidRPr="00F571CE" w:rsidRDefault="007F45F5" w:rsidP="007D7FAA">
            <w:pPr>
              <w:pStyle w:val="NormalWeb"/>
              <w:numPr>
                <w:ilvl w:val="0"/>
                <w:numId w:val="125"/>
              </w:numPr>
              <w:suppressAutoHyphens/>
              <w:spacing w:before="0" w:beforeAutospacing="0" w:after="0" w:afterAutospacing="0"/>
              <w:rPr>
                <w:rFonts w:ascii="Times New Roman" w:hAnsi="Times New Roman"/>
                <w:sz w:val="22"/>
              </w:rPr>
            </w:pPr>
            <w:r w:rsidRPr="00F571CE">
              <w:rPr>
                <w:rFonts w:ascii="Times New Roman" w:hAnsi="Times New Roman"/>
                <w:sz w:val="22"/>
              </w:rPr>
              <w:t>Emergency telephone numbers</w:t>
            </w:r>
            <w:r w:rsidR="001A3F89">
              <w:rPr>
                <w:rFonts w:ascii="Times New Roman" w:hAnsi="Times New Roman"/>
                <w:sz w:val="22"/>
              </w:rPr>
              <w:t>.</w:t>
            </w:r>
          </w:p>
          <w:p w14:paraId="3AD2914C" w14:textId="2C82C3D3" w:rsidR="00532220" w:rsidRDefault="00532220" w:rsidP="007D7FAA">
            <w:pPr>
              <w:pStyle w:val="NormalWeb"/>
              <w:suppressAutoHyphens/>
              <w:spacing w:before="0" w:beforeAutospacing="0" w:after="0" w:afterAutospacing="0"/>
              <w:ind w:left="720"/>
              <w:rPr>
                <w:rFonts w:ascii="Times New Roman" w:hAnsi="Times New Roman"/>
                <w:sz w:val="22"/>
              </w:rPr>
            </w:pPr>
          </w:p>
          <w:p w14:paraId="2F9F4142" w14:textId="15F70C69" w:rsidR="00113B0D" w:rsidRPr="00652F47" w:rsidRDefault="00113B0D" w:rsidP="00BC6D90">
            <w:pPr>
              <w:pStyle w:val="NormalWeb"/>
              <w:suppressAutoHyphens/>
              <w:spacing w:before="0" w:beforeAutospacing="0" w:after="0" w:afterAutospacing="0"/>
              <w:rPr>
                <w:rFonts w:ascii="Times New Roman" w:hAnsi="Times New Roman"/>
                <w:sz w:val="22"/>
              </w:rPr>
            </w:pPr>
            <w:r>
              <w:rPr>
                <w:rFonts w:ascii="Times New Roman" w:hAnsi="Times New Roman"/>
                <w:sz w:val="22"/>
              </w:rPr>
              <w:t>State Requirements</w:t>
            </w:r>
          </w:p>
          <w:p w14:paraId="06E37504" w14:textId="540B9447" w:rsidR="007F45F5" w:rsidRDefault="00E512DB" w:rsidP="007D7FAA">
            <w:pPr>
              <w:pStyle w:val="BodyText2"/>
              <w:rPr>
                <w:bCs/>
              </w:rPr>
            </w:pPr>
            <w:r>
              <w:t>60</w:t>
            </w:r>
            <w:r w:rsidR="00532220">
              <w:t>3</w:t>
            </w:r>
            <w:r>
              <w:t xml:space="preserve"> CMR 28.09(6)(a-e) and </w:t>
            </w:r>
            <w:r w:rsidRPr="00F571CE">
              <w:rPr>
                <w:bCs/>
              </w:rPr>
              <w:t>28.09(2)(b)(4)</w:t>
            </w:r>
            <w:r w:rsidR="000E208C">
              <w:rPr>
                <w:bCs/>
              </w:rPr>
              <w:br/>
            </w:r>
          </w:p>
          <w:p w14:paraId="7D538376" w14:textId="4F303163" w:rsidR="000B1150" w:rsidRPr="00F571CE" w:rsidRDefault="000B1150" w:rsidP="007D7FAA">
            <w:pPr>
              <w:pStyle w:val="BodyText2"/>
            </w:pP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07E73092" w14:textId="77777777" w:rsidR="003F1609" w:rsidRDefault="003F1609" w:rsidP="003F1609">
            <w:pPr>
              <w:tabs>
                <w:tab w:val="left" w:pos="445"/>
              </w:tabs>
              <w:snapToGrid w:val="0"/>
              <w:rPr>
                <w:bCs/>
                <w:sz w:val="22"/>
                <w:szCs w:val="22"/>
              </w:rPr>
            </w:pPr>
          </w:p>
          <w:p w14:paraId="4B3EF754" w14:textId="5ECAD559" w:rsidR="007F45F5" w:rsidRPr="00F571CE" w:rsidRDefault="00532220" w:rsidP="003F1609">
            <w:pPr>
              <w:tabs>
                <w:tab w:val="left" w:pos="445"/>
              </w:tabs>
              <w:snapToGrid w:val="0"/>
              <w:rPr>
                <w:sz w:val="22"/>
              </w:rPr>
            </w:pPr>
            <w:r>
              <w:rPr>
                <w:bCs/>
                <w:sz w:val="22"/>
                <w:szCs w:val="22"/>
              </w:rPr>
              <w:t>Observations</w:t>
            </w:r>
          </w:p>
          <w:p w14:paraId="49A32463" w14:textId="77777777" w:rsidR="007F45F5" w:rsidRPr="00F571CE" w:rsidRDefault="007F45F5" w:rsidP="007F45F5">
            <w:pPr>
              <w:rPr>
                <w:sz w:val="22"/>
              </w:rPr>
            </w:pPr>
          </w:p>
          <w:p w14:paraId="12B7BFC3" w14:textId="77777777" w:rsidR="009A5AAF" w:rsidRDefault="007F45F5">
            <w:pPr>
              <w:pStyle w:val="Heading7"/>
              <w:widowControl w:val="0"/>
              <w:tabs>
                <w:tab w:val="left" w:pos="-1440"/>
                <w:tab w:val="left" w:pos="-720"/>
                <w:tab w:val="left" w:pos="145"/>
              </w:tabs>
              <w:suppressAutoHyphens/>
              <w:ind w:left="745" w:right="12"/>
            </w:pPr>
            <w:r w:rsidRPr="00F571CE">
              <w:t xml:space="preserve"> </w:t>
            </w:r>
          </w:p>
        </w:tc>
      </w:tr>
      <w:tr w:rsidR="00BE0CA4" w:rsidRPr="00F571CE" w14:paraId="5234D779" w14:textId="77777777" w:rsidTr="00562BCC">
        <w:tc>
          <w:tcPr>
            <w:tcW w:w="1584" w:type="dxa"/>
            <w:tcBorders>
              <w:top w:val="single" w:sz="4" w:space="0" w:color="000000"/>
              <w:left w:val="single" w:sz="4" w:space="0" w:color="000000"/>
              <w:bottom w:val="single" w:sz="4" w:space="0" w:color="000000"/>
            </w:tcBorders>
            <w:shd w:val="clear" w:color="auto" w:fill="auto"/>
          </w:tcPr>
          <w:p w14:paraId="0D840986" w14:textId="77777777" w:rsidR="00A81B16" w:rsidRDefault="00A81B16" w:rsidP="007F45F5">
            <w:pPr>
              <w:pStyle w:val="Title"/>
              <w:snapToGrid w:val="0"/>
              <w:jc w:val="left"/>
              <w:rPr>
                <w:bCs/>
                <w:sz w:val="22"/>
                <w:u w:val="none"/>
              </w:rPr>
            </w:pPr>
            <w:bookmarkStart w:id="28" w:name="_Hlk199066872"/>
            <w:bookmarkStart w:id="29" w:name="OLE_LINK4"/>
            <w:bookmarkStart w:id="30" w:name="OLE_LINK3"/>
            <w:bookmarkEnd w:id="28"/>
            <w:bookmarkEnd w:id="29"/>
            <w:bookmarkEnd w:id="30"/>
          </w:p>
          <w:p w14:paraId="1D6E13AD" w14:textId="028C2934" w:rsidR="00981C1C" w:rsidRPr="00F571CE" w:rsidRDefault="006C0169" w:rsidP="007F45F5">
            <w:pPr>
              <w:pStyle w:val="Title"/>
              <w:snapToGrid w:val="0"/>
              <w:jc w:val="left"/>
              <w:rPr>
                <w:bCs/>
                <w:sz w:val="22"/>
                <w:u w:val="none"/>
              </w:rPr>
            </w:pPr>
            <w:r>
              <w:rPr>
                <w:bCs/>
                <w:sz w:val="22"/>
                <w:u w:val="none"/>
              </w:rPr>
              <w:t xml:space="preserve">APD </w:t>
            </w:r>
            <w:r w:rsidR="007F45F5" w:rsidRPr="00F571CE">
              <w:rPr>
                <w:bCs/>
                <w:sz w:val="22"/>
                <w:u w:val="none"/>
              </w:rPr>
              <w:t xml:space="preserve">4.5 </w:t>
            </w:r>
          </w:p>
          <w:p w14:paraId="43B965C5" w14:textId="2631A262" w:rsidR="007F45F5" w:rsidRPr="00F571CE" w:rsidRDefault="007F45F5" w:rsidP="007F45F5">
            <w:pPr>
              <w:pStyle w:val="Title"/>
              <w:jc w:val="left"/>
              <w:rPr>
                <w:bCs/>
                <w:sz w:val="22"/>
                <w:u w:val="none"/>
              </w:rPr>
            </w:pPr>
          </w:p>
          <w:p w14:paraId="28215575" w14:textId="6DFCB95F" w:rsidR="007F45F5" w:rsidRPr="00F571CE" w:rsidRDefault="007F45F5" w:rsidP="007F45F5">
            <w:pPr>
              <w:pStyle w:val="TOC1"/>
            </w:pPr>
          </w:p>
        </w:tc>
        <w:tc>
          <w:tcPr>
            <w:tcW w:w="9373" w:type="dxa"/>
            <w:tcBorders>
              <w:top w:val="single" w:sz="4" w:space="0" w:color="000000"/>
              <w:left w:val="single" w:sz="4" w:space="0" w:color="000000"/>
              <w:bottom w:val="single" w:sz="4" w:space="0" w:color="000000"/>
            </w:tcBorders>
            <w:shd w:val="clear" w:color="auto" w:fill="auto"/>
          </w:tcPr>
          <w:p w14:paraId="1CB75B3A" w14:textId="5C818D9F" w:rsidR="00876F3D" w:rsidRDefault="00876F3D" w:rsidP="007F45F5">
            <w:pPr>
              <w:pStyle w:val="BodyText"/>
              <w:tabs>
                <w:tab w:val="left" w:pos="12240"/>
                <w:tab w:val="left" w:pos="12960"/>
                <w:tab w:val="left" w:pos="13680"/>
                <w:tab w:val="left" w:pos="14400"/>
              </w:tabs>
              <w:snapToGrid w:val="0"/>
              <w:rPr>
                <w:b w:val="0"/>
              </w:rPr>
            </w:pPr>
            <w:bookmarkStart w:id="31" w:name="OLE_LINK5"/>
          </w:p>
          <w:p w14:paraId="668A6A5C" w14:textId="77777777" w:rsidR="003E1A8A" w:rsidRPr="003E1A8A" w:rsidRDefault="003E1A8A" w:rsidP="003E1A8A">
            <w:pPr>
              <w:pStyle w:val="Title"/>
              <w:snapToGrid w:val="0"/>
              <w:jc w:val="left"/>
              <w:rPr>
                <w:b/>
                <w:sz w:val="22"/>
                <w:u w:val="none"/>
              </w:rPr>
            </w:pPr>
            <w:r w:rsidRPr="003E1A8A">
              <w:rPr>
                <w:b/>
                <w:sz w:val="22"/>
                <w:u w:val="none"/>
              </w:rPr>
              <w:t>Immediate Notification</w:t>
            </w:r>
          </w:p>
          <w:p w14:paraId="08CA85F4" w14:textId="77777777" w:rsidR="003E1A8A" w:rsidRDefault="003E1A8A" w:rsidP="007F45F5">
            <w:pPr>
              <w:pStyle w:val="BodyText"/>
              <w:tabs>
                <w:tab w:val="left" w:pos="12240"/>
                <w:tab w:val="left" w:pos="12960"/>
                <w:tab w:val="left" w:pos="13680"/>
                <w:tab w:val="left" w:pos="14400"/>
              </w:tabs>
              <w:snapToGrid w:val="0"/>
              <w:rPr>
                <w:b w:val="0"/>
              </w:rPr>
            </w:pPr>
          </w:p>
          <w:p w14:paraId="0041270C" w14:textId="76F920D3" w:rsidR="00695360" w:rsidRPr="00695360" w:rsidRDefault="00695360" w:rsidP="00695360">
            <w:pPr>
              <w:widowControl w:val="0"/>
              <w:rPr>
                <w:sz w:val="22"/>
                <w:szCs w:val="22"/>
              </w:rPr>
            </w:pPr>
            <w:r w:rsidRPr="0069536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00CC1BC5">
              <w:rPr>
                <w:bCs/>
                <w:sz w:val="22"/>
                <w:szCs w:val="22"/>
              </w:rPr>
              <w:t>school hours.</w:t>
            </w:r>
            <w:r w:rsidR="00CC1BC5" w:rsidRPr="00695360">
              <w:rPr>
                <w:b/>
                <w:sz w:val="22"/>
                <w:szCs w:val="22"/>
              </w:rPr>
              <w:t xml:space="preserve"> </w:t>
            </w:r>
          </w:p>
          <w:p w14:paraId="5E83A178" w14:textId="77777777" w:rsidR="00695360" w:rsidRPr="00695360" w:rsidRDefault="00695360" w:rsidP="00695360">
            <w:pPr>
              <w:widowControl w:val="0"/>
              <w:rPr>
                <w:sz w:val="22"/>
                <w:szCs w:val="22"/>
              </w:rPr>
            </w:pPr>
          </w:p>
          <w:p w14:paraId="7AD65594" w14:textId="77777777" w:rsidR="00695360" w:rsidRPr="00695360" w:rsidRDefault="00695360" w:rsidP="00695360">
            <w:pPr>
              <w:widowControl w:val="0"/>
              <w:numPr>
                <w:ilvl w:val="0"/>
                <w:numId w:val="132"/>
              </w:numPr>
              <w:rPr>
                <w:sz w:val="22"/>
                <w:szCs w:val="22"/>
              </w:rPr>
            </w:pPr>
            <w:r w:rsidRPr="00695360">
              <w:rPr>
                <w:sz w:val="22"/>
                <w:szCs w:val="22"/>
              </w:rPr>
              <w:t xml:space="preserve">The death of any student </w:t>
            </w:r>
            <w:r w:rsidRPr="00695360">
              <w:rPr>
                <w:bCs/>
                <w:color w:val="000000"/>
                <w:sz w:val="22"/>
                <w:szCs w:val="22"/>
              </w:rPr>
              <w:t>(Immediate verbal and written notification to the student’s parents/guardians and school district);</w:t>
            </w:r>
          </w:p>
          <w:p w14:paraId="0B9E06F4" w14:textId="4E6D2BBF" w:rsidR="00695360" w:rsidRPr="00695360" w:rsidRDefault="00695360" w:rsidP="00695360">
            <w:pPr>
              <w:widowControl w:val="0"/>
              <w:numPr>
                <w:ilvl w:val="0"/>
                <w:numId w:val="131"/>
              </w:numPr>
              <w:rPr>
                <w:sz w:val="22"/>
                <w:szCs w:val="22"/>
              </w:rPr>
            </w:pPr>
            <w:r w:rsidRPr="00695360">
              <w:rPr>
                <w:sz w:val="22"/>
                <w:szCs w:val="22"/>
              </w:rPr>
              <w:t>The filing of a 51-A report with Department of Children and Families (DCF) OR a complaint filed with the Disabled Persons Protection Commission (DPPC), against the school or a school staff member, for alleged abuse or neglect of any student;</w:t>
            </w:r>
          </w:p>
          <w:p w14:paraId="487D7F9A" w14:textId="77777777" w:rsidR="00695360" w:rsidRPr="00695360" w:rsidRDefault="00695360" w:rsidP="00695360">
            <w:pPr>
              <w:widowControl w:val="0"/>
              <w:numPr>
                <w:ilvl w:val="0"/>
                <w:numId w:val="131"/>
              </w:numPr>
              <w:rPr>
                <w:sz w:val="22"/>
                <w:szCs w:val="22"/>
              </w:rPr>
            </w:pPr>
            <w:r w:rsidRPr="00695360">
              <w:rPr>
                <w:sz w:val="22"/>
                <w:szCs w:val="22"/>
              </w:rPr>
              <w:t>Any action taken by a federal, state, or local agency that might jeopardize the school’s approval with ESE (i.e. federal or state investigation; closure of intake);</w:t>
            </w:r>
          </w:p>
          <w:p w14:paraId="1195234B" w14:textId="77777777" w:rsidR="00695360" w:rsidRPr="00695360" w:rsidRDefault="00695360" w:rsidP="00695360">
            <w:pPr>
              <w:widowControl w:val="0"/>
              <w:numPr>
                <w:ilvl w:val="0"/>
                <w:numId w:val="131"/>
              </w:numPr>
              <w:rPr>
                <w:sz w:val="22"/>
                <w:szCs w:val="22"/>
              </w:rPr>
            </w:pPr>
            <w:r w:rsidRPr="00695360">
              <w:rPr>
                <w:bCs/>
                <w:sz w:val="22"/>
                <w:szCs w:val="22"/>
              </w:rPr>
              <w:t>Any legal proceeding brought against the school or its employee(s) arising out of circumstances related to the care or education of any of its students;</w:t>
            </w:r>
          </w:p>
          <w:p w14:paraId="2177C0C0" w14:textId="77777777" w:rsidR="00695360" w:rsidRPr="00695360" w:rsidRDefault="00695360" w:rsidP="00695360">
            <w:pPr>
              <w:widowControl w:val="0"/>
              <w:numPr>
                <w:ilvl w:val="0"/>
                <w:numId w:val="131"/>
              </w:numPr>
              <w:rPr>
                <w:sz w:val="22"/>
                <w:szCs w:val="22"/>
              </w:rPr>
            </w:pPr>
            <w:r w:rsidRPr="00695360">
              <w:rPr>
                <w:sz w:val="22"/>
                <w:szCs w:val="22"/>
              </w:rPr>
              <w:t>The hospitalization of a student (including out-patient emergency room visits) due to physical injury at school or previously unidentified illness, accident or disorder which occurs while the student is in the program;</w:t>
            </w:r>
          </w:p>
          <w:p w14:paraId="0A2A4AB0" w14:textId="77777777" w:rsidR="00695360" w:rsidRPr="00695360" w:rsidRDefault="00695360" w:rsidP="00695360">
            <w:pPr>
              <w:widowControl w:val="0"/>
              <w:numPr>
                <w:ilvl w:val="0"/>
                <w:numId w:val="131"/>
              </w:numPr>
              <w:rPr>
                <w:sz w:val="22"/>
                <w:szCs w:val="22"/>
              </w:rPr>
            </w:pPr>
            <w:r w:rsidRPr="00695360">
              <w:rPr>
                <w:sz w:val="22"/>
                <w:szCs w:val="22"/>
              </w:rPr>
              <w:t>A student run from the program; and</w:t>
            </w:r>
          </w:p>
          <w:p w14:paraId="137FF99D" w14:textId="77777777" w:rsidR="00695360" w:rsidRPr="00695360" w:rsidRDefault="00695360" w:rsidP="00695360">
            <w:pPr>
              <w:widowControl w:val="0"/>
              <w:numPr>
                <w:ilvl w:val="0"/>
                <w:numId w:val="131"/>
              </w:numPr>
              <w:rPr>
                <w:sz w:val="22"/>
                <w:szCs w:val="22"/>
              </w:rPr>
            </w:pPr>
            <w:r w:rsidRPr="00695360">
              <w:rPr>
                <w:sz w:val="22"/>
                <w:szCs w:val="22"/>
              </w:rPr>
              <w:lastRenderedPageBreak/>
              <w:t>Any other incident of a serious nature that occurs to a student or staff in the program. (Some examples include: any police involvement, any media involvement, weapons, fire setting, alcohol or drug possession or use while in the program).</w:t>
            </w:r>
          </w:p>
          <w:p w14:paraId="790F7A28" w14:textId="3BF34062" w:rsidR="00876F3D" w:rsidRDefault="00695360" w:rsidP="00BC6D90">
            <w:pPr>
              <w:pStyle w:val="BodyText"/>
              <w:numPr>
                <w:ilvl w:val="0"/>
                <w:numId w:val="131"/>
              </w:numPr>
              <w:tabs>
                <w:tab w:val="left" w:pos="12240"/>
                <w:tab w:val="left" w:pos="12960"/>
                <w:tab w:val="left" w:pos="13680"/>
                <w:tab w:val="left" w:pos="14400"/>
              </w:tabs>
              <w:snapToGrid w:val="0"/>
              <w:rPr>
                <w:b w:val="0"/>
                <w:szCs w:val="22"/>
              </w:rPr>
            </w:pPr>
            <w:r w:rsidRPr="00695360">
              <w:rPr>
                <w:b w:val="0"/>
                <w:szCs w:val="22"/>
              </w:rPr>
              <w:t>The emergency termination of a student pursuant to 28.09(12</w:t>
            </w:r>
            <w:r w:rsidR="007D5F95">
              <w:rPr>
                <w:b w:val="0"/>
                <w:szCs w:val="22"/>
              </w:rPr>
              <w:t>)</w:t>
            </w:r>
            <w:r w:rsidRPr="00695360">
              <w:rPr>
                <w:b w:val="0"/>
                <w:szCs w:val="22"/>
              </w:rPr>
              <w:t>(b).</w:t>
            </w:r>
          </w:p>
          <w:p w14:paraId="1E60E852" w14:textId="092818F7" w:rsidR="007D5F95" w:rsidRDefault="007D5F95" w:rsidP="00695360">
            <w:pPr>
              <w:pStyle w:val="BodyText"/>
              <w:tabs>
                <w:tab w:val="left" w:pos="12240"/>
                <w:tab w:val="left" w:pos="12960"/>
                <w:tab w:val="left" w:pos="13680"/>
                <w:tab w:val="left" w:pos="14400"/>
              </w:tabs>
              <w:snapToGrid w:val="0"/>
              <w:rPr>
                <w:b w:val="0"/>
                <w:szCs w:val="22"/>
              </w:rPr>
            </w:pPr>
          </w:p>
          <w:p w14:paraId="62527965" w14:textId="437EF58D" w:rsidR="000613F3" w:rsidRDefault="003D5CFB" w:rsidP="00695360">
            <w:pPr>
              <w:pStyle w:val="BodyText"/>
              <w:tabs>
                <w:tab w:val="left" w:pos="12240"/>
                <w:tab w:val="left" w:pos="12960"/>
                <w:tab w:val="left" w:pos="13680"/>
                <w:tab w:val="left" w:pos="14400"/>
              </w:tabs>
              <w:snapToGrid w:val="0"/>
              <w:rPr>
                <w:b w:val="0"/>
                <w:szCs w:val="22"/>
              </w:rPr>
            </w:pPr>
            <w:r>
              <w:rPr>
                <w:b w:val="0"/>
                <w:szCs w:val="22"/>
              </w:rPr>
              <w:t>State Requirements</w:t>
            </w:r>
          </w:p>
          <w:p w14:paraId="41700C37" w14:textId="3FDB4D4D" w:rsidR="007D5F95" w:rsidRPr="007D5F95" w:rsidRDefault="007D5F95" w:rsidP="007D7FAA">
            <w:pPr>
              <w:rPr>
                <w:bCs/>
                <w:noProof/>
                <w:sz w:val="22"/>
                <w:szCs w:val="22"/>
              </w:rPr>
            </w:pPr>
            <w:r>
              <w:rPr>
                <w:bCs/>
                <w:sz w:val="22"/>
                <w:szCs w:val="22"/>
              </w:rPr>
              <w:t xml:space="preserve">603 CMR </w:t>
            </w:r>
            <w:r w:rsidRPr="007D5F95">
              <w:rPr>
                <w:bCs/>
                <w:sz w:val="22"/>
                <w:szCs w:val="22"/>
              </w:rPr>
              <w:t>18.03(10);</w:t>
            </w:r>
            <w:r>
              <w:rPr>
                <w:bCs/>
                <w:sz w:val="22"/>
                <w:szCs w:val="22"/>
              </w:rPr>
              <w:t xml:space="preserve"> 603 CMR </w:t>
            </w:r>
            <w:r w:rsidRPr="007D5F95">
              <w:rPr>
                <w:bCs/>
                <w:sz w:val="22"/>
                <w:szCs w:val="22"/>
              </w:rPr>
              <w:t>18.05(7);</w:t>
            </w:r>
            <w:r>
              <w:rPr>
                <w:bCs/>
                <w:sz w:val="22"/>
                <w:szCs w:val="22"/>
              </w:rPr>
              <w:t xml:space="preserve"> 603 CMR </w:t>
            </w:r>
            <w:r w:rsidRPr="007D5F95">
              <w:rPr>
                <w:bCs/>
                <w:noProof/>
                <w:sz w:val="22"/>
                <w:szCs w:val="22"/>
              </w:rPr>
              <w:t>28.09(12) (a, b)</w:t>
            </w:r>
          </w:p>
          <w:bookmarkEnd w:id="31"/>
          <w:p w14:paraId="220E69D6" w14:textId="55F99863" w:rsidR="0050202B" w:rsidRPr="0050202B" w:rsidRDefault="0050202B" w:rsidP="007D7FAA">
            <w:pPr>
              <w:pStyle w:val="Title"/>
              <w:jc w:val="left"/>
              <w:rPr>
                <w:sz w:val="22"/>
                <w:szCs w:val="22"/>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1DFF0AAA" w14:textId="77777777" w:rsidR="003F1609" w:rsidRDefault="003F1609" w:rsidP="003F1609">
            <w:pPr>
              <w:widowControl w:val="0"/>
              <w:tabs>
                <w:tab w:val="left" w:pos="145"/>
              </w:tabs>
              <w:suppressAutoHyphens/>
              <w:rPr>
                <w:sz w:val="22"/>
              </w:rPr>
            </w:pPr>
          </w:p>
          <w:p w14:paraId="08BBADC3" w14:textId="77777777" w:rsidR="000B1150" w:rsidRDefault="000B1150" w:rsidP="000B1150">
            <w:pPr>
              <w:rPr>
                <w:color w:val="000000"/>
                <w:sz w:val="22"/>
              </w:rPr>
            </w:pPr>
            <w:r>
              <w:rPr>
                <w:color w:val="000000"/>
                <w:sz w:val="22"/>
              </w:rPr>
              <w:t>Documentation</w:t>
            </w:r>
            <w:r w:rsidRPr="00F571CE">
              <w:rPr>
                <w:color w:val="000000"/>
                <w:sz w:val="22"/>
              </w:rPr>
              <w:t xml:space="preserve"> </w:t>
            </w:r>
          </w:p>
          <w:p w14:paraId="2305D485" w14:textId="77777777" w:rsidR="000B1150" w:rsidRDefault="000B1150" w:rsidP="000B1150">
            <w:pPr>
              <w:rPr>
                <w:color w:val="000000"/>
                <w:sz w:val="22"/>
              </w:rPr>
            </w:pPr>
          </w:p>
          <w:p w14:paraId="31B6AFDD" w14:textId="77777777" w:rsidR="000B1150" w:rsidRPr="00F571CE" w:rsidRDefault="000B1150" w:rsidP="000B1150">
            <w:pPr>
              <w:rPr>
                <w:color w:val="000000"/>
                <w:sz w:val="22"/>
              </w:rPr>
            </w:pPr>
            <w:r w:rsidRPr="00F571CE">
              <w:rPr>
                <w:color w:val="000000"/>
                <w:sz w:val="22"/>
              </w:rPr>
              <w:t>Student Records</w:t>
            </w:r>
          </w:p>
          <w:p w14:paraId="4885710D" w14:textId="77777777" w:rsidR="000B1150" w:rsidRDefault="000B1150" w:rsidP="000B1150">
            <w:pPr>
              <w:rPr>
                <w:color w:val="000000"/>
                <w:sz w:val="22"/>
              </w:rPr>
            </w:pPr>
          </w:p>
          <w:p w14:paraId="451CECAA" w14:textId="77777777" w:rsidR="000B1150" w:rsidRDefault="000B1150" w:rsidP="000B1150">
            <w:pPr>
              <w:rPr>
                <w:color w:val="000000"/>
                <w:sz w:val="22"/>
              </w:rPr>
            </w:pPr>
            <w:r>
              <w:rPr>
                <w:color w:val="000000"/>
                <w:sz w:val="22"/>
              </w:rPr>
              <w:t>Interviews</w:t>
            </w:r>
          </w:p>
          <w:p w14:paraId="3565F535" w14:textId="77777777" w:rsidR="007F45F5" w:rsidRPr="00F571CE" w:rsidRDefault="007F45F5" w:rsidP="000758C2">
            <w:pPr>
              <w:widowControl w:val="0"/>
              <w:tabs>
                <w:tab w:val="left" w:pos="265"/>
              </w:tabs>
              <w:suppressAutoHyphens/>
              <w:ind w:left="720"/>
              <w:rPr>
                <w:sz w:val="22"/>
                <w:szCs w:val="22"/>
              </w:rPr>
            </w:pPr>
          </w:p>
          <w:p w14:paraId="237CD47D" w14:textId="77777777" w:rsidR="007F45F5" w:rsidRPr="00F571CE" w:rsidRDefault="007F45F5" w:rsidP="007F45F5">
            <w:pPr>
              <w:tabs>
                <w:tab w:val="left" w:pos="265"/>
              </w:tabs>
              <w:ind w:left="85"/>
              <w:rPr>
                <w:sz w:val="22"/>
              </w:rPr>
            </w:pPr>
          </w:p>
          <w:p w14:paraId="06F077E9" w14:textId="77777777" w:rsidR="007F45F5" w:rsidRPr="00F571CE" w:rsidRDefault="007F45F5" w:rsidP="007F45F5">
            <w:pPr>
              <w:rPr>
                <w:sz w:val="22"/>
              </w:rPr>
            </w:pPr>
          </w:p>
        </w:tc>
      </w:tr>
    </w:tbl>
    <w:p w14:paraId="6F3A7773" w14:textId="77777777" w:rsidR="00FC1D61" w:rsidRDefault="00FC1D61" w:rsidP="00FC1D61">
      <w:pPr>
        <w:jc w:val="center"/>
        <w:rPr>
          <w:b/>
          <w:sz w:val="22"/>
          <w:szCs w:val="22"/>
        </w:rPr>
      </w:pPr>
    </w:p>
    <w:p w14:paraId="5AD3CCBE" w14:textId="0BE870C2" w:rsidR="007F45F5" w:rsidRPr="00BC251E" w:rsidRDefault="007F45F5" w:rsidP="00FC1D61">
      <w:pPr>
        <w:jc w:val="center"/>
        <w:rPr>
          <w:b/>
          <w:sz w:val="22"/>
          <w:szCs w:val="22"/>
        </w:rPr>
      </w:pPr>
      <w:r w:rsidRPr="00BC251E">
        <w:rPr>
          <w:b/>
          <w:sz w:val="22"/>
          <w:szCs w:val="22"/>
        </w:rPr>
        <w:t>AREA 5: ADMINISTRATION AND ADMISSION PROCEDURES</w:t>
      </w:r>
    </w:p>
    <w:p w14:paraId="0A6287E4" w14:textId="77777777" w:rsidR="007F45F5" w:rsidRPr="009E14EF" w:rsidRDefault="007F45F5" w:rsidP="007F45F5">
      <w:pPr>
        <w:ind w:left="-900" w:firstLine="900"/>
        <w:jc w:val="center"/>
        <w:rPr>
          <w:b/>
          <w:sz w:val="14"/>
          <w:szCs w:val="14"/>
        </w:rPr>
      </w:pPr>
    </w:p>
    <w:tbl>
      <w:tblPr>
        <w:tblW w:w="13536" w:type="dxa"/>
        <w:tblInd w:w="-612" w:type="dxa"/>
        <w:tblLayout w:type="fixed"/>
        <w:tblLook w:val="0000" w:firstRow="0" w:lastRow="0" w:firstColumn="0" w:lastColumn="0" w:noHBand="0" w:noVBand="0"/>
      </w:tblPr>
      <w:tblGrid>
        <w:gridCol w:w="1584"/>
        <w:gridCol w:w="9373"/>
        <w:gridCol w:w="2579"/>
      </w:tblGrid>
      <w:tr w:rsidR="00041A92" w:rsidRPr="00F571CE" w14:paraId="35D8CAD0" w14:textId="77777777" w:rsidTr="00562BCC">
        <w:trPr>
          <w:tblHeader/>
        </w:trPr>
        <w:tc>
          <w:tcPr>
            <w:tcW w:w="1584" w:type="dxa"/>
            <w:tcBorders>
              <w:top w:val="single" w:sz="4" w:space="0" w:color="000000"/>
              <w:left w:val="single" w:sz="4" w:space="0" w:color="000000"/>
              <w:bottom w:val="single" w:sz="4" w:space="0" w:color="000000"/>
            </w:tcBorders>
            <w:shd w:val="clear" w:color="auto" w:fill="auto"/>
          </w:tcPr>
          <w:p w14:paraId="0103FAC4" w14:textId="77777777" w:rsidR="007F45F5" w:rsidRPr="00F571CE" w:rsidRDefault="007F45F5" w:rsidP="007F45F5">
            <w:pPr>
              <w:pStyle w:val="Title"/>
              <w:snapToGrid w:val="0"/>
              <w:jc w:val="left"/>
              <w:rPr>
                <w:b/>
                <w:sz w:val="22"/>
                <w:u w:val="none"/>
              </w:rPr>
            </w:pPr>
          </w:p>
          <w:p w14:paraId="10B7E8E1" w14:textId="77777777" w:rsidR="007F45F5" w:rsidRPr="00F571CE" w:rsidRDefault="007F45F5" w:rsidP="007F45F5">
            <w:pPr>
              <w:pStyle w:val="Title"/>
              <w:rPr>
                <w:b/>
                <w:sz w:val="22"/>
                <w:u w:val="none"/>
              </w:rPr>
            </w:pPr>
            <w:r w:rsidRPr="00F571CE">
              <w:rPr>
                <w:b/>
                <w:sz w:val="22"/>
                <w:u w:val="none"/>
              </w:rPr>
              <w:t>CRITERION NUMBER</w:t>
            </w:r>
          </w:p>
        </w:tc>
        <w:tc>
          <w:tcPr>
            <w:tcW w:w="9373" w:type="dxa"/>
            <w:tcBorders>
              <w:top w:val="single" w:sz="4" w:space="0" w:color="000000"/>
              <w:left w:val="single" w:sz="4" w:space="0" w:color="000000"/>
              <w:bottom w:val="single" w:sz="4" w:space="0" w:color="000000"/>
            </w:tcBorders>
            <w:shd w:val="clear" w:color="auto" w:fill="auto"/>
          </w:tcPr>
          <w:p w14:paraId="7A6DB1A3" w14:textId="77777777" w:rsidR="007F45F5" w:rsidRPr="00F571CE" w:rsidRDefault="007F45F5" w:rsidP="007F45F5">
            <w:pPr>
              <w:pStyle w:val="Title"/>
              <w:snapToGrid w:val="0"/>
              <w:rPr>
                <w:b/>
                <w:sz w:val="22"/>
                <w:u w:val="none"/>
              </w:rPr>
            </w:pPr>
          </w:p>
          <w:p w14:paraId="5D44C4DE" w14:textId="77777777" w:rsidR="007F45F5" w:rsidRPr="00F571CE" w:rsidRDefault="007F45F5" w:rsidP="007F45F5">
            <w:pPr>
              <w:pStyle w:val="Title"/>
              <w:rPr>
                <w:b/>
                <w:sz w:val="22"/>
                <w:u w:val="none"/>
              </w:rPr>
            </w:pPr>
            <w:r w:rsidRPr="00F571CE">
              <w:rPr>
                <w:b/>
                <w:sz w:val="22"/>
                <w:u w:val="none"/>
              </w:rPr>
              <w:t>REQUIREMENTS</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32416A9E" w14:textId="77777777" w:rsidR="007F45F5" w:rsidRPr="00F571CE" w:rsidRDefault="007F45F5" w:rsidP="007F45F5">
            <w:pPr>
              <w:pStyle w:val="Title"/>
              <w:snapToGrid w:val="0"/>
              <w:ind w:right="-834"/>
              <w:rPr>
                <w:b/>
                <w:sz w:val="22"/>
                <w:u w:val="none"/>
              </w:rPr>
            </w:pPr>
          </w:p>
          <w:p w14:paraId="12A3ED71" w14:textId="77777777" w:rsidR="007F45F5" w:rsidRPr="00BE0CA4" w:rsidRDefault="00BE0CA4" w:rsidP="007F45F5">
            <w:pPr>
              <w:pStyle w:val="Title"/>
              <w:rPr>
                <w:b/>
                <w:sz w:val="22"/>
                <w:u w:val="none"/>
              </w:rPr>
            </w:pPr>
            <w:r w:rsidRPr="00BE0CA4">
              <w:rPr>
                <w:b/>
                <w:sz w:val="22"/>
                <w:u w:val="none"/>
              </w:rPr>
              <w:t>Source of Information</w:t>
            </w:r>
          </w:p>
        </w:tc>
      </w:tr>
      <w:tr w:rsidR="00041A92" w:rsidRPr="00F571CE" w14:paraId="7289540C" w14:textId="77777777" w:rsidTr="00562BCC">
        <w:tc>
          <w:tcPr>
            <w:tcW w:w="1584" w:type="dxa"/>
            <w:tcBorders>
              <w:top w:val="single" w:sz="4" w:space="0" w:color="000000"/>
              <w:left w:val="single" w:sz="4" w:space="0" w:color="000000"/>
              <w:bottom w:val="single" w:sz="4" w:space="0" w:color="000000"/>
            </w:tcBorders>
            <w:shd w:val="clear" w:color="auto" w:fill="auto"/>
          </w:tcPr>
          <w:p w14:paraId="2E8532B4" w14:textId="77777777" w:rsidR="001B6201" w:rsidRDefault="001B6201" w:rsidP="00BC4428">
            <w:pPr>
              <w:rPr>
                <w:color w:val="000000"/>
                <w:sz w:val="22"/>
              </w:rPr>
            </w:pPr>
          </w:p>
          <w:p w14:paraId="0C47D692" w14:textId="0102DB9A" w:rsidR="00981C1C" w:rsidRPr="00F571CE" w:rsidRDefault="001B6201" w:rsidP="00BC4428">
            <w:pPr>
              <w:rPr>
                <w:color w:val="000000"/>
                <w:sz w:val="22"/>
              </w:rPr>
            </w:pPr>
            <w:r>
              <w:rPr>
                <w:color w:val="000000"/>
                <w:sz w:val="22"/>
              </w:rPr>
              <w:t xml:space="preserve">APD </w:t>
            </w:r>
            <w:r w:rsidR="00BC4428" w:rsidRPr="00F571CE">
              <w:rPr>
                <w:color w:val="000000"/>
                <w:sz w:val="22"/>
              </w:rPr>
              <w:t xml:space="preserve">5.2 </w:t>
            </w:r>
          </w:p>
          <w:p w14:paraId="1B514A00" w14:textId="474D1C0E" w:rsidR="00BC4428" w:rsidRDefault="001C69D2" w:rsidP="00CA6CE1">
            <w:pPr>
              <w:pStyle w:val="BodyText"/>
              <w:rPr>
                <w:b w:val="0"/>
                <w:color w:val="000000"/>
              </w:rPr>
            </w:pPr>
            <w:r>
              <w:rPr>
                <w:b w:val="0"/>
                <w:color w:val="000000"/>
              </w:rPr>
              <w:t xml:space="preserve"> </w:t>
            </w:r>
            <w:r w:rsidR="00621DC5">
              <w:rPr>
                <w:b w:val="0"/>
                <w:color w:val="000000"/>
              </w:rPr>
              <w:t>(RESERVED)</w:t>
            </w:r>
          </w:p>
          <w:p w14:paraId="517E3FDE" w14:textId="5615BF1B" w:rsidR="00632C01" w:rsidRPr="00CA6CE1" w:rsidRDefault="00632C01" w:rsidP="00BC6D90">
            <w:pPr>
              <w:pStyle w:val="BodyText"/>
              <w:jc w:val="center"/>
              <w:rPr>
                <w:b w:val="0"/>
                <w:color w:val="000000"/>
              </w:rPr>
            </w:pPr>
          </w:p>
        </w:tc>
        <w:tc>
          <w:tcPr>
            <w:tcW w:w="9373" w:type="dxa"/>
            <w:tcBorders>
              <w:top w:val="single" w:sz="4" w:space="0" w:color="000000"/>
              <w:left w:val="single" w:sz="4" w:space="0" w:color="000000"/>
              <w:bottom w:val="single" w:sz="4" w:space="0" w:color="000000"/>
            </w:tcBorders>
            <w:shd w:val="clear" w:color="auto" w:fill="auto"/>
          </w:tcPr>
          <w:p w14:paraId="736519C3" w14:textId="2094474C" w:rsidR="00BC4428" w:rsidRDefault="00BC4428" w:rsidP="00BC4428">
            <w:pPr>
              <w:rPr>
                <w:color w:val="000000"/>
                <w:sz w:val="22"/>
                <w:szCs w:val="22"/>
              </w:rPr>
            </w:pPr>
          </w:p>
          <w:p w14:paraId="5227256C" w14:textId="5B0CF5C9" w:rsidR="001C69D2" w:rsidRPr="001C69D2" w:rsidRDefault="001C69D2" w:rsidP="001C69D2">
            <w:pPr>
              <w:rPr>
                <w:b/>
                <w:bCs/>
                <w:color w:val="000000"/>
                <w:sz w:val="22"/>
              </w:rPr>
            </w:pPr>
            <w:r w:rsidRPr="001C69D2">
              <w:rPr>
                <w:b/>
                <w:bCs/>
                <w:color w:val="000000"/>
                <w:sz w:val="22"/>
              </w:rPr>
              <w:t>Policies and Procedures for Coordination/Collaboration with Public School Districts &amp;</w:t>
            </w:r>
            <w:r w:rsidRPr="001C69D2">
              <w:rPr>
                <w:b/>
                <w:bCs/>
                <w:color w:val="000000"/>
                <w:sz w:val="22"/>
                <w:szCs w:val="22"/>
              </w:rPr>
              <w:t xml:space="preserve"> Contents for Coordination/Collaboration with Public School Districts</w:t>
            </w:r>
          </w:p>
          <w:p w14:paraId="737FDFE9" w14:textId="77777777" w:rsidR="00FC1D61" w:rsidRPr="003D5CFB" w:rsidRDefault="00FC1D61" w:rsidP="00BC4428">
            <w:pPr>
              <w:rPr>
                <w:color w:val="000000"/>
                <w:sz w:val="22"/>
                <w:szCs w:val="22"/>
              </w:rPr>
            </w:pPr>
          </w:p>
          <w:p w14:paraId="02F54406" w14:textId="77777777" w:rsidR="00E2543E" w:rsidRPr="00BC6D90" w:rsidRDefault="00E2543E" w:rsidP="00E2543E">
            <w:pPr>
              <w:rPr>
                <w:color w:val="000000"/>
                <w:sz w:val="22"/>
                <w:szCs w:val="22"/>
              </w:rPr>
            </w:pPr>
            <w:r w:rsidRPr="00BC6D90">
              <w:rPr>
                <w:color w:val="000000"/>
                <w:sz w:val="22"/>
                <w:szCs w:val="22"/>
              </w:rPr>
              <w:t>The collaborative has policies and procedures that describe roles and responsibilities of the program and its staff as well as general communication and collaboration procedures that address the following:</w:t>
            </w:r>
          </w:p>
          <w:p w14:paraId="163F56A6" w14:textId="77777777" w:rsidR="00E2543E" w:rsidRPr="00BC6D90" w:rsidRDefault="00E2543E" w:rsidP="00E2543E">
            <w:pPr>
              <w:rPr>
                <w:color w:val="000000"/>
                <w:sz w:val="22"/>
                <w:szCs w:val="22"/>
              </w:rPr>
            </w:pPr>
          </w:p>
          <w:p w14:paraId="16EBE830" w14:textId="77777777" w:rsidR="00E2543E" w:rsidRPr="00BC6D90" w:rsidRDefault="00E2543E" w:rsidP="00E2543E">
            <w:pPr>
              <w:numPr>
                <w:ilvl w:val="0"/>
                <w:numId w:val="81"/>
              </w:numPr>
              <w:rPr>
                <w:color w:val="000000"/>
                <w:sz w:val="22"/>
                <w:szCs w:val="22"/>
              </w:rPr>
            </w:pPr>
            <w:r w:rsidRPr="00BC6D90">
              <w:rPr>
                <w:color w:val="000000"/>
                <w:sz w:val="22"/>
                <w:szCs w:val="22"/>
              </w:rPr>
              <w:t>Consideration of possible placement and admissions process;</w:t>
            </w:r>
          </w:p>
          <w:p w14:paraId="733747A9" w14:textId="77777777" w:rsidR="00E2543E" w:rsidRPr="00BC6D90" w:rsidRDefault="00E2543E" w:rsidP="00E2543E">
            <w:pPr>
              <w:numPr>
                <w:ilvl w:val="0"/>
                <w:numId w:val="81"/>
              </w:numPr>
              <w:rPr>
                <w:color w:val="000000"/>
                <w:sz w:val="22"/>
                <w:szCs w:val="22"/>
              </w:rPr>
            </w:pPr>
            <w:r w:rsidRPr="00BC6D90">
              <w:rPr>
                <w:color w:val="000000"/>
                <w:sz w:val="22"/>
                <w:szCs w:val="22"/>
              </w:rPr>
              <w:t>IEP development and implementation and roles in 3-year eligibility re-determinations;</w:t>
            </w:r>
          </w:p>
          <w:p w14:paraId="2AC51083" w14:textId="77777777" w:rsidR="00E2543E" w:rsidRPr="00BC6D90" w:rsidRDefault="00E2543E" w:rsidP="00E2543E">
            <w:pPr>
              <w:numPr>
                <w:ilvl w:val="0"/>
                <w:numId w:val="81"/>
              </w:numPr>
              <w:rPr>
                <w:color w:val="000000"/>
                <w:sz w:val="22"/>
                <w:szCs w:val="22"/>
              </w:rPr>
            </w:pPr>
            <w:r w:rsidRPr="00BC6D90">
              <w:rPr>
                <w:color w:val="000000"/>
                <w:sz w:val="22"/>
                <w:szCs w:val="22"/>
              </w:rPr>
              <w:t>Contents of and general arrangements for executing contracts with placing school districts;</w:t>
            </w:r>
          </w:p>
          <w:p w14:paraId="65173DA4" w14:textId="77777777" w:rsidR="00E2543E" w:rsidRPr="00BC6D90" w:rsidRDefault="00E2543E" w:rsidP="00E2543E">
            <w:pPr>
              <w:numPr>
                <w:ilvl w:val="0"/>
                <w:numId w:val="81"/>
              </w:numPr>
              <w:rPr>
                <w:color w:val="000000"/>
                <w:sz w:val="22"/>
                <w:szCs w:val="22"/>
              </w:rPr>
            </w:pPr>
            <w:r w:rsidRPr="00BC6D90">
              <w:rPr>
                <w:color w:val="000000"/>
                <w:sz w:val="22"/>
                <w:szCs w:val="22"/>
              </w:rPr>
              <w:t xml:space="preserve">Participation of the program as well as school district representatives at the Team and other key meetings, including reviewing/revising the IEP; </w:t>
            </w:r>
          </w:p>
          <w:p w14:paraId="47A4A46E" w14:textId="77777777" w:rsidR="00E2543E" w:rsidRPr="00BC6D90" w:rsidRDefault="00E2543E" w:rsidP="00E2543E">
            <w:pPr>
              <w:numPr>
                <w:ilvl w:val="0"/>
                <w:numId w:val="81"/>
              </w:numPr>
              <w:rPr>
                <w:color w:val="000000"/>
                <w:sz w:val="22"/>
                <w:szCs w:val="22"/>
              </w:rPr>
            </w:pPr>
            <w:r w:rsidRPr="00BC6D90">
              <w:rPr>
                <w:color w:val="000000"/>
                <w:sz w:val="22"/>
                <w:szCs w:val="22"/>
              </w:rPr>
              <w:t xml:space="preserve">Written progress reports; </w:t>
            </w:r>
          </w:p>
          <w:p w14:paraId="1244E05D" w14:textId="77777777" w:rsidR="00E2543E" w:rsidRPr="00BC6D90" w:rsidRDefault="00E2543E" w:rsidP="00E2543E">
            <w:pPr>
              <w:numPr>
                <w:ilvl w:val="0"/>
                <w:numId w:val="81"/>
              </w:numPr>
              <w:rPr>
                <w:color w:val="000000"/>
                <w:sz w:val="22"/>
                <w:szCs w:val="22"/>
              </w:rPr>
            </w:pPr>
            <w:r w:rsidRPr="00BC6D90">
              <w:rPr>
                <w:color w:val="000000"/>
                <w:sz w:val="22"/>
                <w:szCs w:val="22"/>
              </w:rPr>
              <w:t xml:space="preserve">Documentation regarding student-related developments, including matters involving students’ behavioral plans, functional behavioral assessments, manifestation determinations, imposition of discipline, etc.       </w:t>
            </w:r>
          </w:p>
          <w:p w14:paraId="775FFF70" w14:textId="77777777" w:rsidR="00E2543E" w:rsidRPr="00BC6D90" w:rsidRDefault="00E2543E" w:rsidP="00E2543E">
            <w:pPr>
              <w:numPr>
                <w:ilvl w:val="0"/>
                <w:numId w:val="81"/>
              </w:numPr>
              <w:rPr>
                <w:color w:val="000000"/>
                <w:sz w:val="22"/>
                <w:szCs w:val="22"/>
              </w:rPr>
            </w:pPr>
            <w:r w:rsidRPr="00BC6D90">
              <w:rPr>
                <w:color w:val="000000"/>
                <w:sz w:val="22"/>
                <w:szCs w:val="22"/>
              </w:rPr>
              <w:t xml:space="preserve">Administration of tests;     </w:t>
            </w:r>
          </w:p>
          <w:p w14:paraId="38D7599C" w14:textId="77777777" w:rsidR="00E2543E" w:rsidRPr="00BC6D90" w:rsidRDefault="00E2543E" w:rsidP="00E2543E">
            <w:pPr>
              <w:numPr>
                <w:ilvl w:val="0"/>
                <w:numId w:val="81"/>
              </w:numPr>
              <w:rPr>
                <w:color w:val="000000"/>
                <w:sz w:val="22"/>
                <w:szCs w:val="22"/>
              </w:rPr>
            </w:pPr>
            <w:r w:rsidRPr="00BC6D90">
              <w:rPr>
                <w:color w:val="000000"/>
                <w:sz w:val="22"/>
                <w:szCs w:val="22"/>
              </w:rPr>
              <w:t xml:space="preserve">Preparations for students returning to a public school or other less restrictive setting;   </w:t>
            </w:r>
          </w:p>
          <w:p w14:paraId="38957B22" w14:textId="77777777" w:rsidR="00E2543E" w:rsidRPr="00BC6D90" w:rsidRDefault="00E2543E" w:rsidP="00E2543E">
            <w:pPr>
              <w:numPr>
                <w:ilvl w:val="0"/>
                <w:numId w:val="81"/>
              </w:numPr>
              <w:rPr>
                <w:color w:val="000000"/>
                <w:sz w:val="22"/>
                <w:szCs w:val="22"/>
              </w:rPr>
            </w:pPr>
            <w:r w:rsidRPr="00BC6D90">
              <w:rPr>
                <w:color w:val="000000"/>
                <w:sz w:val="22"/>
                <w:szCs w:val="22"/>
              </w:rPr>
              <w:t>Preparations for students approaching or reaching ages 14, 16 and 18, later education, and adult life, consistent with IDEA “transition” requirements and state age-of-majority law;</w:t>
            </w:r>
          </w:p>
          <w:p w14:paraId="59A18970" w14:textId="77777777" w:rsidR="00E2543E" w:rsidRPr="00BC6D90" w:rsidRDefault="00E2543E" w:rsidP="00E2543E">
            <w:pPr>
              <w:numPr>
                <w:ilvl w:val="0"/>
                <w:numId w:val="81"/>
              </w:numPr>
              <w:rPr>
                <w:color w:val="000000"/>
                <w:sz w:val="22"/>
                <w:szCs w:val="22"/>
              </w:rPr>
            </w:pPr>
            <w:r w:rsidRPr="00BC6D90">
              <w:rPr>
                <w:color w:val="000000"/>
                <w:sz w:val="22"/>
                <w:szCs w:val="22"/>
              </w:rPr>
              <w:t>Monitoring of student progress;</w:t>
            </w:r>
          </w:p>
          <w:p w14:paraId="25226F79" w14:textId="53304FDB" w:rsidR="00E2543E" w:rsidRDefault="00E2543E" w:rsidP="00E2543E">
            <w:pPr>
              <w:numPr>
                <w:ilvl w:val="0"/>
                <w:numId w:val="81"/>
              </w:numPr>
              <w:rPr>
                <w:color w:val="000000"/>
                <w:sz w:val="22"/>
                <w:szCs w:val="22"/>
              </w:rPr>
            </w:pPr>
            <w:r w:rsidRPr="00BC6D90">
              <w:rPr>
                <w:color w:val="000000"/>
                <w:sz w:val="22"/>
                <w:szCs w:val="22"/>
              </w:rPr>
              <w:lastRenderedPageBreak/>
              <w:t>Conditions for issuance of certificates of attendance or program completion by the educational collaborative.</w:t>
            </w:r>
          </w:p>
          <w:p w14:paraId="7F7456E7" w14:textId="77777777" w:rsidR="00D26395" w:rsidRPr="00BC6D90" w:rsidRDefault="00D26395" w:rsidP="00BC6D90">
            <w:pPr>
              <w:rPr>
                <w:color w:val="000000"/>
                <w:sz w:val="22"/>
                <w:szCs w:val="22"/>
              </w:rPr>
            </w:pPr>
          </w:p>
          <w:p w14:paraId="283CC491" w14:textId="39ACAF8E" w:rsidR="003D5CFB" w:rsidRPr="00EB51DF" w:rsidRDefault="003D5CFB" w:rsidP="00BC4428">
            <w:pPr>
              <w:rPr>
                <w:b/>
                <w:bCs/>
                <w:color w:val="000000"/>
                <w:sz w:val="22"/>
                <w:szCs w:val="22"/>
              </w:rPr>
            </w:pPr>
            <w:r w:rsidRPr="00EB51DF">
              <w:rPr>
                <w:b/>
                <w:bCs/>
                <w:color w:val="000000"/>
                <w:sz w:val="22"/>
                <w:szCs w:val="22"/>
              </w:rPr>
              <w:t>State Requirements                                                      Federal Requirements</w:t>
            </w:r>
          </w:p>
          <w:p w14:paraId="2EDEA665" w14:textId="13E1D019" w:rsidR="00C81C15" w:rsidRPr="00BC6D90" w:rsidRDefault="003D5CFB" w:rsidP="00BC6D90">
            <w:pPr>
              <w:rPr>
                <w:bCs/>
                <w:color w:val="000000"/>
                <w:sz w:val="22"/>
                <w:szCs w:val="22"/>
              </w:rPr>
            </w:pPr>
            <w:r w:rsidRPr="00BC6D90">
              <w:rPr>
                <w:color w:val="000000"/>
                <w:sz w:val="22"/>
                <w:szCs w:val="22"/>
              </w:rPr>
              <w:t>28.06(2-3)</w:t>
            </w:r>
            <w:r w:rsidR="003768B0" w:rsidRPr="00BC6D90">
              <w:rPr>
                <w:color w:val="000000"/>
                <w:sz w:val="22"/>
                <w:szCs w:val="22"/>
              </w:rPr>
              <w:t xml:space="preserve">                                                                       300.349</w:t>
            </w:r>
            <w:r w:rsidR="00C81C15" w:rsidRPr="00BC6D90">
              <w:rPr>
                <w:b/>
                <w:color w:val="000000"/>
                <w:sz w:val="22"/>
                <w:szCs w:val="22"/>
              </w:rPr>
              <w:t xml:space="preserve"> </w:t>
            </w:r>
            <w:r w:rsidR="00C81C15" w:rsidRPr="00BC6D90">
              <w:rPr>
                <w:bCs/>
                <w:color w:val="000000"/>
                <w:sz w:val="22"/>
                <w:szCs w:val="22"/>
              </w:rPr>
              <w:t>and 300.400-.401</w:t>
            </w:r>
          </w:p>
          <w:p w14:paraId="671A0C88" w14:textId="4F20CBA7" w:rsidR="003D5CFB" w:rsidRPr="00F14FF5" w:rsidRDefault="003D5CFB" w:rsidP="00BC6D90">
            <w:pPr>
              <w:pStyle w:val="BodyText"/>
              <w:rPr>
                <w:b w:val="0"/>
                <w:bCs/>
                <w:color w:val="000000"/>
              </w:rPr>
            </w:pPr>
            <w:r w:rsidRPr="00BC6D90">
              <w:rPr>
                <w:b w:val="0"/>
                <w:bCs/>
                <w:color w:val="000000"/>
              </w:rPr>
              <w:t>28.09(9)(c)&amp;(d)</w:t>
            </w:r>
          </w:p>
          <w:p w14:paraId="6D5FAB40" w14:textId="77777777" w:rsidR="003D5CFB" w:rsidRPr="00F14FF5" w:rsidRDefault="003D5CFB" w:rsidP="00BC6D90">
            <w:pPr>
              <w:pStyle w:val="BodyText"/>
              <w:rPr>
                <w:b w:val="0"/>
                <w:bCs/>
                <w:color w:val="000000"/>
              </w:rPr>
            </w:pPr>
            <w:r w:rsidRPr="00BC6D90">
              <w:rPr>
                <w:b w:val="0"/>
                <w:bCs/>
                <w:color w:val="000000"/>
              </w:rPr>
              <w:t>28.09(2)(b)7</w:t>
            </w:r>
          </w:p>
          <w:p w14:paraId="5EFD4138" w14:textId="5C6612D5" w:rsidR="003D5CFB" w:rsidRPr="005D67CC" w:rsidRDefault="003D5CFB" w:rsidP="003D5CFB">
            <w:pPr>
              <w:jc w:val="center"/>
              <w:rPr>
                <w:b/>
                <w:color w:val="000000"/>
              </w:rPr>
            </w:pPr>
          </w:p>
          <w:p w14:paraId="4443F8FA" w14:textId="77777777" w:rsidR="003D5CFB" w:rsidRPr="003D5CFB" w:rsidRDefault="003D5CFB" w:rsidP="00BC4428">
            <w:pPr>
              <w:rPr>
                <w:color w:val="000000"/>
                <w:sz w:val="22"/>
                <w:szCs w:val="22"/>
              </w:rPr>
            </w:pPr>
          </w:p>
          <w:p w14:paraId="5E8EF2E0" w14:textId="77777777" w:rsidR="00876F3D" w:rsidRPr="003D5CFB" w:rsidRDefault="00876F3D" w:rsidP="00BC4428">
            <w:pPr>
              <w:rPr>
                <w:color w:val="000000"/>
                <w:sz w:val="22"/>
                <w:szCs w:val="22"/>
              </w:rPr>
            </w:pPr>
          </w:p>
          <w:p w14:paraId="3458098A" w14:textId="77777777" w:rsidR="00876F3D" w:rsidRPr="00F14FF5" w:rsidRDefault="00876F3D" w:rsidP="00BC4428">
            <w:pPr>
              <w:rPr>
                <w:color w:val="000000"/>
                <w:sz w:val="22"/>
                <w:szCs w:val="22"/>
              </w:rPr>
            </w:pPr>
          </w:p>
          <w:p w14:paraId="112A61CC" w14:textId="4EFBB9BD" w:rsidR="0050202B" w:rsidRPr="00BC6D90" w:rsidRDefault="0050202B" w:rsidP="0050202B">
            <w:pPr>
              <w:snapToGrid w:val="0"/>
              <w:rPr>
                <w:color w:val="000000"/>
                <w:sz w:val="22"/>
                <w:szCs w:val="22"/>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0F90E192" w14:textId="77777777" w:rsidR="003F1609" w:rsidRDefault="003F1609" w:rsidP="003F1609">
            <w:pPr>
              <w:widowControl w:val="0"/>
              <w:tabs>
                <w:tab w:val="left" w:pos="265"/>
              </w:tabs>
              <w:suppressAutoHyphens/>
              <w:rPr>
                <w:bCs/>
                <w:color w:val="000000"/>
                <w:sz w:val="22"/>
                <w:szCs w:val="22"/>
              </w:rPr>
            </w:pPr>
          </w:p>
          <w:p w14:paraId="46B65885" w14:textId="77777777" w:rsidR="001B6201" w:rsidRDefault="001B6201" w:rsidP="003F1609">
            <w:pPr>
              <w:widowControl w:val="0"/>
              <w:tabs>
                <w:tab w:val="left" w:pos="265"/>
              </w:tabs>
              <w:suppressAutoHyphens/>
              <w:rPr>
                <w:bCs/>
                <w:color w:val="000000"/>
                <w:sz w:val="22"/>
                <w:szCs w:val="22"/>
              </w:rPr>
            </w:pPr>
            <w:r>
              <w:rPr>
                <w:bCs/>
                <w:color w:val="000000"/>
                <w:sz w:val="22"/>
                <w:szCs w:val="22"/>
              </w:rPr>
              <w:t>Documentation</w:t>
            </w:r>
          </w:p>
          <w:p w14:paraId="20A066C4" w14:textId="77777777" w:rsidR="001B6201" w:rsidRDefault="001B6201" w:rsidP="003F1609">
            <w:pPr>
              <w:widowControl w:val="0"/>
              <w:tabs>
                <w:tab w:val="left" w:pos="265"/>
              </w:tabs>
              <w:suppressAutoHyphens/>
              <w:rPr>
                <w:bCs/>
                <w:color w:val="000000"/>
                <w:sz w:val="22"/>
                <w:szCs w:val="22"/>
              </w:rPr>
            </w:pPr>
          </w:p>
          <w:p w14:paraId="58EC0BB0" w14:textId="204E3B63" w:rsidR="001B6201" w:rsidRPr="003F1609" w:rsidRDefault="001B6201" w:rsidP="003F1609">
            <w:pPr>
              <w:widowControl w:val="0"/>
              <w:tabs>
                <w:tab w:val="left" w:pos="265"/>
              </w:tabs>
              <w:suppressAutoHyphens/>
              <w:rPr>
                <w:bCs/>
                <w:color w:val="000000"/>
                <w:sz w:val="22"/>
                <w:szCs w:val="22"/>
              </w:rPr>
            </w:pPr>
            <w:r>
              <w:rPr>
                <w:bCs/>
                <w:color w:val="000000"/>
                <w:sz w:val="22"/>
                <w:szCs w:val="22"/>
              </w:rPr>
              <w:t>Interviews</w:t>
            </w:r>
          </w:p>
        </w:tc>
      </w:tr>
      <w:tr w:rsidR="00632C01" w:rsidRPr="00F571CE" w14:paraId="0B88EE98" w14:textId="77777777" w:rsidTr="00562BCC">
        <w:tc>
          <w:tcPr>
            <w:tcW w:w="1584" w:type="dxa"/>
            <w:tcBorders>
              <w:top w:val="single" w:sz="4" w:space="0" w:color="000000"/>
              <w:left w:val="single" w:sz="4" w:space="0" w:color="000000"/>
              <w:bottom w:val="single" w:sz="4" w:space="0" w:color="000000"/>
            </w:tcBorders>
            <w:shd w:val="clear" w:color="auto" w:fill="auto"/>
          </w:tcPr>
          <w:p w14:paraId="0F7F5D04" w14:textId="77777777" w:rsidR="00EB51DF" w:rsidRPr="00EB51DF" w:rsidRDefault="00EB51DF" w:rsidP="005C2889">
            <w:pPr>
              <w:snapToGrid w:val="0"/>
              <w:jc w:val="center"/>
              <w:rPr>
                <w:bCs/>
                <w:sz w:val="22"/>
                <w:szCs w:val="22"/>
              </w:rPr>
            </w:pPr>
          </w:p>
          <w:p w14:paraId="487A293C" w14:textId="686BED66" w:rsidR="005C2889" w:rsidRPr="00EB51DF" w:rsidRDefault="005C2889" w:rsidP="005C2889">
            <w:pPr>
              <w:snapToGrid w:val="0"/>
              <w:jc w:val="center"/>
              <w:rPr>
                <w:bCs/>
                <w:sz w:val="22"/>
                <w:szCs w:val="22"/>
              </w:rPr>
            </w:pPr>
            <w:r w:rsidRPr="00EB51DF">
              <w:rPr>
                <w:bCs/>
                <w:sz w:val="22"/>
                <w:szCs w:val="22"/>
              </w:rPr>
              <w:t>APD 5.2(a)</w:t>
            </w:r>
          </w:p>
          <w:p w14:paraId="71A69400" w14:textId="5CD4BD38" w:rsidR="005C2889" w:rsidRPr="00F571CE" w:rsidRDefault="00EB51DF" w:rsidP="005C2889">
            <w:pPr>
              <w:rPr>
                <w:color w:val="000000"/>
                <w:sz w:val="22"/>
              </w:rPr>
            </w:pPr>
            <w:r w:rsidRPr="00EB51DF">
              <w:rPr>
                <w:bCs/>
                <w:sz w:val="22"/>
                <w:szCs w:val="22"/>
              </w:rPr>
              <w:t xml:space="preserve"> </w:t>
            </w:r>
            <w:r w:rsidR="005C2889" w:rsidRPr="00EB51DF">
              <w:rPr>
                <w:bCs/>
                <w:sz w:val="22"/>
                <w:szCs w:val="22"/>
              </w:rPr>
              <w:t>(RESERVED)</w:t>
            </w:r>
          </w:p>
        </w:tc>
        <w:tc>
          <w:tcPr>
            <w:tcW w:w="9373" w:type="dxa"/>
            <w:tcBorders>
              <w:top w:val="single" w:sz="4" w:space="0" w:color="000000"/>
              <w:left w:val="single" w:sz="4" w:space="0" w:color="000000"/>
              <w:bottom w:val="single" w:sz="4" w:space="0" w:color="000000"/>
            </w:tcBorders>
            <w:shd w:val="clear" w:color="auto" w:fill="auto"/>
          </w:tcPr>
          <w:p w14:paraId="5B770AB2" w14:textId="77777777" w:rsidR="00EB51DF" w:rsidRDefault="00EB51DF" w:rsidP="00F53B93">
            <w:pPr>
              <w:snapToGrid w:val="0"/>
              <w:rPr>
                <w:sz w:val="22"/>
                <w:szCs w:val="22"/>
              </w:rPr>
            </w:pPr>
          </w:p>
          <w:p w14:paraId="7FBFC874" w14:textId="45C61261" w:rsidR="00EB51DF" w:rsidRPr="00D37480" w:rsidRDefault="00D37480" w:rsidP="00F53B93">
            <w:pPr>
              <w:snapToGrid w:val="0"/>
              <w:rPr>
                <w:b/>
                <w:bCs/>
                <w:sz w:val="22"/>
                <w:szCs w:val="22"/>
              </w:rPr>
            </w:pPr>
            <w:r w:rsidRPr="00D37480">
              <w:rPr>
                <w:b/>
                <w:bCs/>
                <w:sz w:val="22"/>
                <w:szCs w:val="22"/>
              </w:rPr>
              <w:t>Contracts</w:t>
            </w:r>
          </w:p>
          <w:p w14:paraId="5ABBE775" w14:textId="77777777" w:rsidR="00D37480" w:rsidRDefault="00D37480" w:rsidP="00F53B93">
            <w:pPr>
              <w:snapToGrid w:val="0"/>
              <w:rPr>
                <w:sz w:val="22"/>
                <w:szCs w:val="22"/>
              </w:rPr>
            </w:pPr>
          </w:p>
          <w:p w14:paraId="7F0324D7" w14:textId="00E22C07" w:rsidR="00F53B93" w:rsidRPr="00BC6D90" w:rsidRDefault="00F53B93" w:rsidP="00F53B93">
            <w:pPr>
              <w:snapToGrid w:val="0"/>
              <w:rPr>
                <w:sz w:val="22"/>
                <w:szCs w:val="22"/>
              </w:rPr>
            </w:pPr>
            <w:r w:rsidRPr="00BC6D90">
              <w:rPr>
                <w:sz w:val="22"/>
                <w:szCs w:val="22"/>
              </w:rPr>
              <w:t>There shall be a written contract for each enrolled student consistent with the requirements of 603 CMR 28.06(3) (f).</w:t>
            </w:r>
          </w:p>
          <w:p w14:paraId="36A95347" w14:textId="77777777" w:rsidR="00F53B93" w:rsidRPr="00BC6D90" w:rsidRDefault="00F53B93" w:rsidP="00F53B93">
            <w:pPr>
              <w:rPr>
                <w:sz w:val="22"/>
                <w:szCs w:val="22"/>
              </w:rPr>
            </w:pPr>
            <w:r w:rsidRPr="00BC6D90">
              <w:rPr>
                <w:sz w:val="22"/>
                <w:szCs w:val="22"/>
              </w:rPr>
              <w:t>Written contracts:  The collaborative shall have a written contract with all school districts.  Each contract shall include, but not be limited to, the following terms:</w:t>
            </w:r>
          </w:p>
          <w:p w14:paraId="18EC9859" w14:textId="77777777" w:rsidR="00F53B93" w:rsidRPr="00BC6D90" w:rsidRDefault="00F53B93" w:rsidP="00F53B93">
            <w:pPr>
              <w:widowControl w:val="0"/>
              <w:numPr>
                <w:ilvl w:val="0"/>
                <w:numId w:val="33"/>
              </w:numPr>
              <w:suppressAutoHyphens/>
              <w:rPr>
                <w:sz w:val="22"/>
                <w:szCs w:val="22"/>
              </w:rPr>
            </w:pPr>
            <w:r w:rsidRPr="00BC6D90">
              <w:rPr>
                <w:sz w:val="22"/>
                <w:szCs w:val="22"/>
              </w:rPr>
              <w:t>The out-of-district placement shall comply with all elements of the IEP for the student and shall provide, in writing, to the Administrator of Special Education detailed documentation of such compliance through completion of required student progress reports.</w:t>
            </w:r>
          </w:p>
          <w:p w14:paraId="479D41BC" w14:textId="77777777" w:rsidR="00F53B93" w:rsidRPr="00BC6D90" w:rsidRDefault="00F53B93" w:rsidP="00F53B93">
            <w:pPr>
              <w:widowControl w:val="0"/>
              <w:numPr>
                <w:ilvl w:val="0"/>
                <w:numId w:val="33"/>
              </w:numPr>
              <w:suppressAutoHyphens/>
              <w:rPr>
                <w:i/>
                <w:iCs/>
                <w:sz w:val="22"/>
                <w:szCs w:val="22"/>
              </w:rPr>
            </w:pPr>
            <w:r w:rsidRPr="00BC6D90">
              <w:rPr>
                <w:sz w:val="22"/>
                <w:szCs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sidRPr="00BC6D90">
              <w:rPr>
                <w:i/>
                <w:iCs/>
                <w:sz w:val="22"/>
                <w:szCs w:val="22"/>
              </w:rPr>
              <w:t>Student Records</w:t>
            </w:r>
          </w:p>
          <w:p w14:paraId="76EF93FF" w14:textId="77777777" w:rsidR="00F53B93" w:rsidRPr="00BC6D90" w:rsidRDefault="00F53B93" w:rsidP="00F53B93">
            <w:pPr>
              <w:widowControl w:val="0"/>
              <w:numPr>
                <w:ilvl w:val="0"/>
                <w:numId w:val="33"/>
              </w:numPr>
              <w:suppressAutoHyphens/>
              <w:rPr>
                <w:sz w:val="22"/>
                <w:szCs w:val="22"/>
              </w:rPr>
            </w:pPr>
            <w:r w:rsidRPr="00BC6D90">
              <w:rPr>
                <w:sz w:val="22"/>
                <w:szCs w:val="22"/>
              </w:rPr>
              <w:t>The out-of-district placement</w:t>
            </w:r>
            <w:r w:rsidRPr="00BC6D90">
              <w:rPr>
                <w:i/>
                <w:iCs/>
                <w:sz w:val="22"/>
                <w:szCs w:val="22"/>
              </w:rPr>
              <w:t xml:space="preserve"> </w:t>
            </w:r>
            <w:r w:rsidRPr="00BC6D90">
              <w:rPr>
                <w:sz w:val="22"/>
                <w:szCs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600DA182" w14:textId="77777777" w:rsidR="00F53B93" w:rsidRPr="00BC6D90" w:rsidRDefault="00F53B93" w:rsidP="00F53B93">
            <w:pPr>
              <w:widowControl w:val="0"/>
              <w:numPr>
                <w:ilvl w:val="0"/>
                <w:numId w:val="33"/>
              </w:numPr>
              <w:suppressAutoHyphens/>
              <w:rPr>
                <w:sz w:val="22"/>
                <w:szCs w:val="22"/>
              </w:rPr>
            </w:pPr>
            <w:r w:rsidRPr="00BC6D90">
              <w:rPr>
                <w:sz w:val="22"/>
                <w:szCs w:val="22"/>
              </w:rPr>
              <w:lastRenderedPageBreak/>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05F9EC72" w14:textId="77777777" w:rsidR="00F53B93" w:rsidRPr="0056536A" w:rsidRDefault="00F53B93" w:rsidP="00F53B93">
            <w:pPr>
              <w:widowControl w:val="0"/>
              <w:suppressAutoHyphens/>
              <w:ind w:left="720"/>
            </w:pPr>
          </w:p>
          <w:p w14:paraId="1E88BF7C" w14:textId="5FF07A53" w:rsidR="00632C01" w:rsidRPr="00005EC9" w:rsidRDefault="00F53B93" w:rsidP="00F53B93">
            <w:pPr>
              <w:rPr>
                <w:color w:val="000000"/>
                <w:sz w:val="22"/>
                <w:szCs w:val="22"/>
              </w:rPr>
            </w:pPr>
            <w:r w:rsidRPr="00BC6D90">
              <w:rPr>
                <w:sz w:val="22"/>
                <w:szCs w:val="22"/>
              </w:rPr>
              <w:t>The collaborative shall not discriminate on the grounds of race, color, religion, sexual orientation, or national origin, or that discriminates against qualified persons with disabilities.</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48B46FC7" w14:textId="77777777" w:rsidR="00632C01" w:rsidRDefault="00632C01" w:rsidP="003F1609">
            <w:pPr>
              <w:widowControl w:val="0"/>
              <w:tabs>
                <w:tab w:val="left" w:pos="265"/>
              </w:tabs>
              <w:suppressAutoHyphens/>
              <w:rPr>
                <w:bCs/>
                <w:color w:val="000000"/>
                <w:sz w:val="22"/>
                <w:szCs w:val="22"/>
              </w:rPr>
            </w:pPr>
          </w:p>
          <w:p w14:paraId="5AC66267" w14:textId="77777777" w:rsidR="00D37480" w:rsidRDefault="00D37480" w:rsidP="003F1609">
            <w:pPr>
              <w:widowControl w:val="0"/>
              <w:tabs>
                <w:tab w:val="left" w:pos="265"/>
              </w:tabs>
              <w:suppressAutoHyphens/>
              <w:rPr>
                <w:bCs/>
                <w:color w:val="000000"/>
                <w:sz w:val="22"/>
                <w:szCs w:val="22"/>
              </w:rPr>
            </w:pPr>
            <w:r>
              <w:rPr>
                <w:bCs/>
                <w:color w:val="000000"/>
                <w:sz w:val="22"/>
                <w:szCs w:val="22"/>
              </w:rPr>
              <w:t>Documentation</w:t>
            </w:r>
          </w:p>
          <w:p w14:paraId="048C0768" w14:textId="77777777" w:rsidR="00D37480" w:rsidRDefault="00D37480" w:rsidP="003F1609">
            <w:pPr>
              <w:widowControl w:val="0"/>
              <w:tabs>
                <w:tab w:val="left" w:pos="265"/>
              </w:tabs>
              <w:suppressAutoHyphens/>
              <w:rPr>
                <w:bCs/>
                <w:color w:val="000000"/>
                <w:sz w:val="22"/>
                <w:szCs w:val="22"/>
              </w:rPr>
            </w:pPr>
          </w:p>
          <w:p w14:paraId="055C1791" w14:textId="77777777" w:rsidR="00D37480" w:rsidRDefault="00D37480" w:rsidP="003F1609">
            <w:pPr>
              <w:widowControl w:val="0"/>
              <w:tabs>
                <w:tab w:val="left" w:pos="265"/>
              </w:tabs>
              <w:suppressAutoHyphens/>
              <w:rPr>
                <w:bCs/>
                <w:color w:val="000000"/>
                <w:sz w:val="22"/>
                <w:szCs w:val="22"/>
              </w:rPr>
            </w:pPr>
            <w:r>
              <w:rPr>
                <w:bCs/>
                <w:color w:val="000000"/>
                <w:sz w:val="22"/>
                <w:szCs w:val="22"/>
              </w:rPr>
              <w:t>Student Records</w:t>
            </w:r>
          </w:p>
          <w:p w14:paraId="7F26B8B5" w14:textId="4FE7A970" w:rsidR="00D37480" w:rsidRPr="003F1609" w:rsidRDefault="00D37480" w:rsidP="003F1609">
            <w:pPr>
              <w:widowControl w:val="0"/>
              <w:tabs>
                <w:tab w:val="left" w:pos="265"/>
              </w:tabs>
              <w:suppressAutoHyphens/>
              <w:rPr>
                <w:bCs/>
                <w:color w:val="000000"/>
                <w:sz w:val="22"/>
                <w:szCs w:val="22"/>
              </w:rPr>
            </w:pPr>
          </w:p>
        </w:tc>
      </w:tr>
    </w:tbl>
    <w:p w14:paraId="196A4CE5" w14:textId="77777777" w:rsidR="0028019E" w:rsidRPr="00CA6CE1" w:rsidRDefault="0028019E" w:rsidP="00A81B16">
      <w:pPr>
        <w:rPr>
          <w:b/>
          <w:sz w:val="2"/>
          <w:szCs w:val="2"/>
        </w:rPr>
      </w:pPr>
    </w:p>
    <w:p w14:paraId="21F978F8" w14:textId="7F4CEDE2" w:rsidR="00CE1ED6" w:rsidRDefault="00CE1ED6" w:rsidP="007F45F5">
      <w:pPr>
        <w:jc w:val="center"/>
        <w:rPr>
          <w:b/>
        </w:rPr>
      </w:pPr>
    </w:p>
    <w:p w14:paraId="3022707F" w14:textId="77777777" w:rsidR="00005EC9" w:rsidRDefault="00005EC9" w:rsidP="007F45F5">
      <w:pPr>
        <w:jc w:val="center"/>
        <w:rPr>
          <w:b/>
        </w:rPr>
      </w:pPr>
    </w:p>
    <w:p w14:paraId="1E149C79" w14:textId="31F434EE" w:rsidR="007F45F5" w:rsidRPr="00BC251E" w:rsidRDefault="00BC251E" w:rsidP="007F45F5">
      <w:pPr>
        <w:jc w:val="center"/>
        <w:rPr>
          <w:b/>
          <w:sz w:val="22"/>
          <w:szCs w:val="22"/>
        </w:rPr>
      </w:pPr>
      <w:r>
        <w:rPr>
          <w:b/>
          <w:sz w:val="22"/>
          <w:szCs w:val="22"/>
        </w:rPr>
        <w:t xml:space="preserve">AREA </w:t>
      </w:r>
      <w:r w:rsidR="007F45F5" w:rsidRPr="00BC251E">
        <w:rPr>
          <w:b/>
          <w:sz w:val="22"/>
          <w:szCs w:val="22"/>
        </w:rPr>
        <w:t>6: EDUCATIONAL PROGRAM REQUIREMENTS - STUDENT LEARNING TIME</w:t>
      </w:r>
    </w:p>
    <w:p w14:paraId="17C3990A" w14:textId="77777777" w:rsidR="007F45F5" w:rsidRPr="009E14EF" w:rsidRDefault="007F45F5" w:rsidP="007F45F5">
      <w:pPr>
        <w:ind w:left="-900" w:firstLine="900"/>
        <w:jc w:val="center"/>
        <w:rPr>
          <w:b/>
          <w:sz w:val="14"/>
          <w:szCs w:val="14"/>
        </w:rPr>
      </w:pPr>
    </w:p>
    <w:tbl>
      <w:tblPr>
        <w:tblW w:w="13536" w:type="dxa"/>
        <w:tblInd w:w="-522" w:type="dxa"/>
        <w:tblLayout w:type="fixed"/>
        <w:tblLook w:val="0000" w:firstRow="0" w:lastRow="0" w:firstColumn="0" w:lastColumn="0" w:noHBand="0" w:noVBand="0"/>
      </w:tblPr>
      <w:tblGrid>
        <w:gridCol w:w="1584"/>
        <w:gridCol w:w="9283"/>
        <w:gridCol w:w="2669"/>
      </w:tblGrid>
      <w:tr w:rsidR="00041A92" w:rsidRPr="00F571CE" w14:paraId="5941A712" w14:textId="77777777" w:rsidTr="00562BCC">
        <w:trPr>
          <w:tblHeader/>
        </w:trPr>
        <w:tc>
          <w:tcPr>
            <w:tcW w:w="1584" w:type="dxa"/>
            <w:tcBorders>
              <w:top w:val="single" w:sz="4" w:space="0" w:color="000000"/>
              <w:left w:val="single" w:sz="4" w:space="0" w:color="000000"/>
              <w:bottom w:val="single" w:sz="4" w:space="0" w:color="000000"/>
            </w:tcBorders>
            <w:shd w:val="clear" w:color="auto" w:fill="auto"/>
          </w:tcPr>
          <w:p w14:paraId="45D2C842" w14:textId="77777777" w:rsidR="007F45F5" w:rsidRPr="00F571CE" w:rsidRDefault="007F45F5" w:rsidP="007F45F5">
            <w:pPr>
              <w:pStyle w:val="Title"/>
              <w:snapToGrid w:val="0"/>
              <w:jc w:val="left"/>
              <w:rPr>
                <w:b/>
                <w:sz w:val="22"/>
                <w:u w:val="none"/>
              </w:rPr>
            </w:pPr>
          </w:p>
          <w:p w14:paraId="42596B96" w14:textId="77777777" w:rsidR="007F45F5" w:rsidRPr="00F571CE" w:rsidRDefault="007F45F5" w:rsidP="007F45F5">
            <w:pPr>
              <w:pStyle w:val="Title"/>
              <w:rPr>
                <w:b/>
                <w:sz w:val="22"/>
                <w:u w:val="none"/>
              </w:rPr>
            </w:pPr>
            <w:r w:rsidRPr="00F571CE">
              <w:rPr>
                <w:b/>
                <w:sz w:val="22"/>
                <w:u w:val="none"/>
              </w:rPr>
              <w:t>CRITERION NUMBER</w:t>
            </w:r>
          </w:p>
        </w:tc>
        <w:tc>
          <w:tcPr>
            <w:tcW w:w="9283" w:type="dxa"/>
            <w:tcBorders>
              <w:top w:val="single" w:sz="4" w:space="0" w:color="000000"/>
              <w:left w:val="single" w:sz="4" w:space="0" w:color="000000"/>
              <w:bottom w:val="single" w:sz="4" w:space="0" w:color="000000"/>
            </w:tcBorders>
            <w:shd w:val="clear" w:color="auto" w:fill="auto"/>
          </w:tcPr>
          <w:p w14:paraId="7B812AA3" w14:textId="77777777" w:rsidR="007F45F5" w:rsidRPr="00F571CE" w:rsidRDefault="007F45F5" w:rsidP="007F45F5">
            <w:pPr>
              <w:pStyle w:val="Title"/>
              <w:snapToGrid w:val="0"/>
              <w:rPr>
                <w:b/>
                <w:sz w:val="22"/>
                <w:u w:val="none"/>
              </w:rPr>
            </w:pPr>
          </w:p>
          <w:p w14:paraId="254DA48E" w14:textId="77777777" w:rsidR="007F45F5" w:rsidRPr="00F571CE" w:rsidRDefault="007F45F5" w:rsidP="007F45F5">
            <w:pPr>
              <w:pStyle w:val="Title"/>
              <w:rPr>
                <w:b/>
                <w:sz w:val="22"/>
                <w:u w:val="none"/>
              </w:rPr>
            </w:pPr>
            <w:r w:rsidRPr="00F571CE">
              <w:rPr>
                <w:b/>
                <w:sz w:val="22"/>
                <w:u w:val="none"/>
              </w:rPr>
              <w:t>REQUIREMENTS</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14:paraId="2EAEA072" w14:textId="77777777" w:rsidR="007F45F5" w:rsidRPr="00F571CE" w:rsidRDefault="007F45F5" w:rsidP="007F45F5">
            <w:pPr>
              <w:pStyle w:val="Title"/>
              <w:snapToGrid w:val="0"/>
              <w:ind w:right="-834"/>
              <w:rPr>
                <w:b/>
                <w:sz w:val="22"/>
                <w:u w:val="none"/>
              </w:rPr>
            </w:pPr>
          </w:p>
          <w:p w14:paraId="7C4E0C7A" w14:textId="77777777" w:rsidR="007F45F5" w:rsidRPr="00041A92" w:rsidRDefault="00041A92" w:rsidP="007F45F5">
            <w:pPr>
              <w:pStyle w:val="Title"/>
              <w:rPr>
                <w:b/>
                <w:sz w:val="22"/>
                <w:u w:val="none"/>
              </w:rPr>
            </w:pPr>
            <w:r w:rsidRPr="00041A92">
              <w:rPr>
                <w:b/>
                <w:sz w:val="22"/>
                <w:u w:val="none"/>
              </w:rPr>
              <w:t>Source of Information</w:t>
            </w:r>
          </w:p>
        </w:tc>
      </w:tr>
      <w:tr w:rsidR="00340464" w:rsidRPr="00F571CE" w14:paraId="6D8D6E23" w14:textId="77777777" w:rsidTr="00562BCC">
        <w:tc>
          <w:tcPr>
            <w:tcW w:w="1584" w:type="dxa"/>
            <w:tcBorders>
              <w:top w:val="single" w:sz="4" w:space="0" w:color="000000"/>
              <w:left w:val="single" w:sz="4" w:space="0" w:color="000000"/>
              <w:bottom w:val="single" w:sz="4" w:space="0" w:color="000000"/>
            </w:tcBorders>
            <w:shd w:val="clear" w:color="auto" w:fill="auto"/>
          </w:tcPr>
          <w:p w14:paraId="46B33607" w14:textId="77777777" w:rsidR="00340464" w:rsidRDefault="00340464" w:rsidP="00340464">
            <w:pPr>
              <w:pStyle w:val="Title"/>
              <w:snapToGrid w:val="0"/>
              <w:jc w:val="left"/>
              <w:rPr>
                <w:bCs/>
                <w:sz w:val="22"/>
                <w:u w:val="none"/>
              </w:rPr>
            </w:pPr>
          </w:p>
          <w:p w14:paraId="642C983C" w14:textId="78F861FF" w:rsidR="00340464" w:rsidRPr="00F571CE" w:rsidRDefault="00340464" w:rsidP="00340464">
            <w:pPr>
              <w:pStyle w:val="Title"/>
              <w:snapToGrid w:val="0"/>
              <w:jc w:val="left"/>
              <w:rPr>
                <w:bCs/>
                <w:sz w:val="22"/>
                <w:u w:val="none"/>
              </w:rPr>
            </w:pPr>
            <w:r>
              <w:rPr>
                <w:bCs/>
                <w:sz w:val="22"/>
                <w:u w:val="none"/>
              </w:rPr>
              <w:t xml:space="preserve">APD </w:t>
            </w:r>
            <w:r w:rsidRPr="00F571CE">
              <w:rPr>
                <w:bCs/>
                <w:sz w:val="22"/>
                <w:u w:val="none"/>
              </w:rPr>
              <w:t xml:space="preserve">6.1 </w:t>
            </w:r>
          </w:p>
          <w:p w14:paraId="4987CFE8" w14:textId="1E93FDFD" w:rsidR="00340464" w:rsidRDefault="007904A3" w:rsidP="00340464">
            <w:pPr>
              <w:rPr>
                <w:bCs/>
                <w:sz w:val="22"/>
              </w:rPr>
            </w:pPr>
            <w:r>
              <w:rPr>
                <w:bCs/>
                <w:sz w:val="22"/>
              </w:rPr>
              <w:t xml:space="preserve"> </w:t>
            </w:r>
            <w:r w:rsidR="00340464">
              <w:rPr>
                <w:bCs/>
                <w:sz w:val="22"/>
              </w:rPr>
              <w:t>(RESERVED)</w:t>
            </w:r>
          </w:p>
          <w:p w14:paraId="313D6740" w14:textId="0A98FF1E" w:rsidR="00340464" w:rsidRPr="00DA781C" w:rsidRDefault="00340464" w:rsidP="00340464">
            <w:pPr>
              <w:rPr>
                <w:bCs/>
                <w:sz w:val="22"/>
                <w:szCs w:val="22"/>
              </w:rPr>
            </w:pPr>
          </w:p>
        </w:tc>
        <w:tc>
          <w:tcPr>
            <w:tcW w:w="9283" w:type="dxa"/>
            <w:tcBorders>
              <w:top w:val="single" w:sz="4" w:space="0" w:color="000000"/>
              <w:left w:val="single" w:sz="4" w:space="0" w:color="000000"/>
              <w:bottom w:val="single" w:sz="4" w:space="0" w:color="000000"/>
            </w:tcBorders>
            <w:shd w:val="clear" w:color="auto" w:fill="auto"/>
          </w:tcPr>
          <w:p w14:paraId="7C2635C8" w14:textId="4BA8E429" w:rsidR="00340464" w:rsidRDefault="00340464" w:rsidP="00340464">
            <w:pPr>
              <w:pStyle w:val="Title"/>
              <w:snapToGrid w:val="0"/>
              <w:jc w:val="left"/>
              <w:rPr>
                <w:b/>
                <w:bCs/>
                <w:sz w:val="22"/>
                <w:szCs w:val="22"/>
              </w:rPr>
            </w:pPr>
            <w:bookmarkStart w:id="32" w:name="CRIT_APD_6o1"/>
          </w:p>
          <w:p w14:paraId="2E838B42" w14:textId="77777777" w:rsidR="007904A3" w:rsidRPr="007904A3" w:rsidRDefault="007904A3" w:rsidP="007904A3">
            <w:pPr>
              <w:rPr>
                <w:b/>
                <w:sz w:val="22"/>
              </w:rPr>
            </w:pPr>
            <w:r w:rsidRPr="007904A3">
              <w:rPr>
                <w:b/>
                <w:sz w:val="22"/>
              </w:rPr>
              <w:t>Daily Instructional Hours</w:t>
            </w:r>
          </w:p>
          <w:p w14:paraId="6D482110" w14:textId="77777777" w:rsidR="007904A3" w:rsidRPr="00340464" w:rsidRDefault="007904A3" w:rsidP="00340464">
            <w:pPr>
              <w:pStyle w:val="Title"/>
              <w:snapToGrid w:val="0"/>
              <w:jc w:val="left"/>
              <w:rPr>
                <w:b/>
                <w:bCs/>
                <w:sz w:val="22"/>
                <w:szCs w:val="22"/>
              </w:rPr>
            </w:pPr>
          </w:p>
          <w:p w14:paraId="60EA453F" w14:textId="77777777" w:rsidR="00340464" w:rsidRPr="001C63A2" w:rsidRDefault="00340464" w:rsidP="00340464">
            <w:pPr>
              <w:pStyle w:val="Title"/>
              <w:snapToGrid w:val="0"/>
              <w:jc w:val="left"/>
              <w:rPr>
                <w:b/>
                <w:bCs/>
                <w:sz w:val="22"/>
                <w:szCs w:val="22"/>
                <w:u w:val="none"/>
              </w:rPr>
            </w:pPr>
            <w:r w:rsidRPr="001C63A2">
              <w:rPr>
                <w:bCs/>
                <w:sz w:val="22"/>
                <w:szCs w:val="22"/>
                <w:u w:val="none"/>
              </w:rPr>
              <w:t>The program ensures that each student is scheduled to receive an average minimum of the following instructional hours unless otherwise approved by ESE or a student’s IEP provides otherwise:</w:t>
            </w:r>
          </w:p>
          <w:p w14:paraId="166F6B04" w14:textId="77777777" w:rsidR="00340464" w:rsidRPr="001C63A2" w:rsidRDefault="00340464" w:rsidP="00340464">
            <w:pPr>
              <w:pStyle w:val="Title"/>
              <w:suppressAutoHyphens/>
              <w:jc w:val="left"/>
              <w:rPr>
                <w:b/>
                <w:bCs/>
                <w:sz w:val="22"/>
                <w:szCs w:val="22"/>
                <w:u w:val="none"/>
              </w:rPr>
            </w:pPr>
          </w:p>
          <w:p w14:paraId="4B6925DC" w14:textId="77777777" w:rsidR="00340464" w:rsidRPr="001C63A2" w:rsidRDefault="00340464" w:rsidP="00340464">
            <w:pPr>
              <w:pStyle w:val="Title"/>
              <w:numPr>
                <w:ilvl w:val="0"/>
                <w:numId w:val="35"/>
              </w:numPr>
              <w:suppressAutoHyphens/>
              <w:jc w:val="left"/>
              <w:rPr>
                <w:b/>
                <w:bCs/>
                <w:sz w:val="22"/>
                <w:szCs w:val="22"/>
                <w:u w:val="none"/>
              </w:rPr>
            </w:pPr>
            <w:r w:rsidRPr="001C63A2">
              <w:rPr>
                <w:bCs/>
                <w:sz w:val="22"/>
                <w:szCs w:val="22"/>
                <w:u w:val="none"/>
              </w:rPr>
              <w:t xml:space="preserve">Elementary – A total of: </w:t>
            </w:r>
          </w:p>
          <w:p w14:paraId="1BDE459C" w14:textId="77777777" w:rsidR="00340464" w:rsidRPr="001C63A2" w:rsidRDefault="00340464" w:rsidP="00340464">
            <w:pPr>
              <w:pStyle w:val="Title"/>
              <w:ind w:left="360"/>
              <w:jc w:val="left"/>
              <w:rPr>
                <w:b/>
                <w:bCs/>
                <w:sz w:val="22"/>
                <w:szCs w:val="22"/>
                <w:u w:val="none"/>
              </w:rPr>
            </w:pPr>
          </w:p>
          <w:p w14:paraId="39213F99" w14:textId="77777777" w:rsidR="00340464" w:rsidRPr="001C63A2" w:rsidRDefault="00340464" w:rsidP="00340464">
            <w:pPr>
              <w:pStyle w:val="Title"/>
              <w:jc w:val="left"/>
              <w:rPr>
                <w:b/>
                <w:bCs/>
                <w:sz w:val="22"/>
                <w:szCs w:val="22"/>
                <w:u w:val="none"/>
              </w:rPr>
            </w:pPr>
            <w:r w:rsidRPr="001C63A2">
              <w:rPr>
                <w:bCs/>
                <w:sz w:val="22"/>
                <w:szCs w:val="22"/>
                <w:u w:val="none"/>
              </w:rPr>
              <w:t>10 month program – 900 hours</w:t>
            </w:r>
          </w:p>
          <w:p w14:paraId="4B91A6D3" w14:textId="77777777" w:rsidR="00340464" w:rsidRPr="001C63A2" w:rsidRDefault="00340464" w:rsidP="00340464">
            <w:pPr>
              <w:pStyle w:val="Title"/>
              <w:jc w:val="left"/>
              <w:rPr>
                <w:b/>
                <w:bCs/>
                <w:sz w:val="22"/>
                <w:szCs w:val="22"/>
                <w:u w:val="none"/>
              </w:rPr>
            </w:pPr>
            <w:r w:rsidRPr="001C63A2">
              <w:rPr>
                <w:bCs/>
                <w:sz w:val="22"/>
                <w:szCs w:val="22"/>
                <w:u w:val="none"/>
              </w:rPr>
              <w:t>11 month program – 990 hours</w:t>
            </w:r>
          </w:p>
          <w:p w14:paraId="2DB9C91E" w14:textId="77777777" w:rsidR="00340464" w:rsidRPr="001C63A2" w:rsidRDefault="00340464" w:rsidP="00340464">
            <w:pPr>
              <w:pStyle w:val="Title"/>
              <w:jc w:val="left"/>
              <w:rPr>
                <w:b/>
                <w:bCs/>
                <w:sz w:val="22"/>
                <w:szCs w:val="22"/>
                <w:u w:val="none"/>
              </w:rPr>
            </w:pPr>
            <w:r w:rsidRPr="001C63A2">
              <w:rPr>
                <w:bCs/>
                <w:sz w:val="22"/>
                <w:szCs w:val="22"/>
                <w:u w:val="none"/>
              </w:rPr>
              <w:t>12 month program – 1080 hours</w:t>
            </w:r>
          </w:p>
          <w:p w14:paraId="4B653CEB" w14:textId="77777777" w:rsidR="00340464" w:rsidRPr="001C63A2" w:rsidRDefault="00340464" w:rsidP="00340464">
            <w:pPr>
              <w:pStyle w:val="Title"/>
              <w:jc w:val="left"/>
              <w:rPr>
                <w:b/>
                <w:bCs/>
                <w:sz w:val="22"/>
                <w:szCs w:val="22"/>
                <w:u w:val="none"/>
              </w:rPr>
            </w:pPr>
          </w:p>
          <w:p w14:paraId="05DEE5FB" w14:textId="77777777" w:rsidR="00340464" w:rsidRPr="001C63A2" w:rsidRDefault="00340464" w:rsidP="00340464">
            <w:pPr>
              <w:pStyle w:val="Title"/>
              <w:numPr>
                <w:ilvl w:val="0"/>
                <w:numId w:val="34"/>
              </w:numPr>
              <w:suppressAutoHyphens/>
              <w:jc w:val="left"/>
              <w:rPr>
                <w:b/>
                <w:bCs/>
                <w:sz w:val="22"/>
                <w:szCs w:val="22"/>
                <w:u w:val="none"/>
              </w:rPr>
            </w:pPr>
            <w:r w:rsidRPr="001C63A2">
              <w:rPr>
                <w:bCs/>
                <w:sz w:val="22"/>
                <w:szCs w:val="22"/>
                <w:u w:val="none"/>
              </w:rPr>
              <w:t>Secondary – A total of:</w:t>
            </w:r>
          </w:p>
          <w:p w14:paraId="53298328" w14:textId="77777777" w:rsidR="00340464" w:rsidRPr="001C63A2" w:rsidRDefault="00340464" w:rsidP="00340464">
            <w:pPr>
              <w:pStyle w:val="Title"/>
              <w:ind w:left="360"/>
              <w:jc w:val="left"/>
              <w:rPr>
                <w:b/>
                <w:bCs/>
                <w:sz w:val="22"/>
                <w:szCs w:val="22"/>
                <w:u w:val="none"/>
              </w:rPr>
            </w:pPr>
          </w:p>
          <w:p w14:paraId="7A997F7A" w14:textId="77777777" w:rsidR="00340464" w:rsidRPr="001C63A2" w:rsidRDefault="00340464" w:rsidP="00340464">
            <w:pPr>
              <w:pStyle w:val="Title"/>
              <w:jc w:val="left"/>
              <w:rPr>
                <w:b/>
                <w:bCs/>
                <w:sz w:val="22"/>
                <w:szCs w:val="22"/>
                <w:u w:val="none"/>
              </w:rPr>
            </w:pPr>
            <w:r w:rsidRPr="001C63A2">
              <w:rPr>
                <w:bCs/>
                <w:sz w:val="22"/>
                <w:szCs w:val="22"/>
                <w:u w:val="none"/>
              </w:rPr>
              <w:t>10 month program – 990 hours</w:t>
            </w:r>
          </w:p>
          <w:p w14:paraId="6DBC6560" w14:textId="77777777" w:rsidR="00340464" w:rsidRPr="001C63A2" w:rsidRDefault="00340464" w:rsidP="00340464">
            <w:pPr>
              <w:pStyle w:val="Title"/>
              <w:jc w:val="left"/>
              <w:rPr>
                <w:b/>
                <w:bCs/>
                <w:sz w:val="22"/>
                <w:szCs w:val="22"/>
                <w:u w:val="none"/>
              </w:rPr>
            </w:pPr>
            <w:r w:rsidRPr="001C63A2">
              <w:rPr>
                <w:bCs/>
                <w:sz w:val="22"/>
                <w:szCs w:val="22"/>
                <w:u w:val="none"/>
              </w:rPr>
              <w:t>11 month program –1089 hours</w:t>
            </w:r>
          </w:p>
          <w:p w14:paraId="6F8A1007" w14:textId="77777777" w:rsidR="00340464" w:rsidRPr="001C63A2" w:rsidRDefault="00340464" w:rsidP="00340464">
            <w:pPr>
              <w:pStyle w:val="Title"/>
              <w:jc w:val="left"/>
              <w:rPr>
                <w:b/>
                <w:bCs/>
                <w:sz w:val="22"/>
                <w:szCs w:val="22"/>
                <w:u w:val="none"/>
              </w:rPr>
            </w:pPr>
            <w:r w:rsidRPr="001C63A2">
              <w:rPr>
                <w:bCs/>
                <w:sz w:val="22"/>
                <w:szCs w:val="22"/>
                <w:u w:val="none"/>
              </w:rPr>
              <w:t>12 month program – 1188 hours</w:t>
            </w:r>
          </w:p>
          <w:p w14:paraId="1E95DC00" w14:textId="77777777" w:rsidR="00340464" w:rsidRPr="00BC6D90" w:rsidRDefault="00340464" w:rsidP="00340464">
            <w:pPr>
              <w:pStyle w:val="Title"/>
              <w:jc w:val="left"/>
              <w:rPr>
                <w:b/>
                <w:bCs/>
                <w:sz w:val="22"/>
                <w:szCs w:val="22"/>
              </w:rPr>
            </w:pPr>
          </w:p>
          <w:p w14:paraId="76259E6C" w14:textId="77777777" w:rsidR="00340464" w:rsidRPr="001C63A2" w:rsidRDefault="00340464" w:rsidP="00340464">
            <w:pPr>
              <w:pStyle w:val="Title"/>
              <w:jc w:val="left"/>
              <w:rPr>
                <w:bCs/>
                <w:sz w:val="22"/>
                <w:szCs w:val="22"/>
                <w:u w:val="none"/>
              </w:rPr>
            </w:pPr>
            <w:r w:rsidRPr="001C63A2">
              <w:rPr>
                <w:bCs/>
                <w:sz w:val="22"/>
                <w:szCs w:val="22"/>
                <w:u w:val="none"/>
              </w:rPr>
              <w:lastRenderedPageBreak/>
              <w:t>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private special education program operates separate middle schools, at the beginning of the school year it designates each one as either elementary or secondary.</w:t>
            </w:r>
          </w:p>
          <w:p w14:paraId="1C3B9ECE" w14:textId="77777777" w:rsidR="00340464" w:rsidRPr="001C63A2" w:rsidRDefault="00340464" w:rsidP="00340464">
            <w:pPr>
              <w:pStyle w:val="Title"/>
              <w:jc w:val="left"/>
              <w:rPr>
                <w:b/>
                <w:bCs/>
                <w:sz w:val="22"/>
                <w:szCs w:val="22"/>
                <w:u w:val="none"/>
              </w:rPr>
            </w:pPr>
          </w:p>
          <w:p w14:paraId="7B040699" w14:textId="21398772" w:rsidR="002E4909" w:rsidRDefault="00340464" w:rsidP="00340464">
            <w:pPr>
              <w:pStyle w:val="Title"/>
              <w:snapToGrid w:val="0"/>
              <w:jc w:val="left"/>
              <w:rPr>
                <w:sz w:val="22"/>
                <w:szCs w:val="22"/>
                <w:u w:val="none"/>
              </w:rPr>
            </w:pPr>
            <w:r w:rsidRPr="001C63A2">
              <w:rPr>
                <w:b/>
                <w:sz w:val="22"/>
                <w:szCs w:val="22"/>
                <w:u w:val="none"/>
              </w:rPr>
              <w:t>NOTE:</w:t>
            </w:r>
            <w:r w:rsidRPr="001C63A2">
              <w:rPr>
                <w:sz w:val="22"/>
                <w:szCs w:val="22"/>
                <w:u w:val="none"/>
              </w:rPr>
              <w:t xml:space="preserve">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bookmarkEnd w:id="32"/>
          </w:p>
          <w:p w14:paraId="370DF6F5" w14:textId="77777777" w:rsidR="001C63A2" w:rsidRPr="001C63A2" w:rsidRDefault="001C63A2" w:rsidP="00340464">
            <w:pPr>
              <w:pStyle w:val="Title"/>
              <w:snapToGrid w:val="0"/>
              <w:jc w:val="left"/>
              <w:rPr>
                <w:bCs/>
                <w:sz w:val="22"/>
                <w:szCs w:val="22"/>
                <w:u w:val="none"/>
              </w:rPr>
            </w:pPr>
          </w:p>
          <w:p w14:paraId="21BBAF9F" w14:textId="03A0825F" w:rsidR="00600FAF" w:rsidRPr="001C63A2" w:rsidRDefault="00600FAF" w:rsidP="00340464">
            <w:pPr>
              <w:pStyle w:val="Title"/>
              <w:snapToGrid w:val="0"/>
              <w:jc w:val="left"/>
              <w:rPr>
                <w:b/>
                <w:sz w:val="22"/>
                <w:szCs w:val="22"/>
                <w:u w:val="none"/>
              </w:rPr>
            </w:pPr>
            <w:r w:rsidRPr="001C63A2">
              <w:rPr>
                <w:b/>
                <w:sz w:val="22"/>
                <w:szCs w:val="22"/>
                <w:u w:val="none"/>
              </w:rPr>
              <w:t>State Requirements</w:t>
            </w:r>
          </w:p>
          <w:p w14:paraId="201A6F62" w14:textId="4F1C923C" w:rsidR="00340464" w:rsidRPr="001C63A2" w:rsidRDefault="00600FAF" w:rsidP="00BC6D90">
            <w:pPr>
              <w:pStyle w:val="Title"/>
              <w:snapToGrid w:val="0"/>
              <w:jc w:val="left"/>
              <w:rPr>
                <w:sz w:val="22"/>
                <w:szCs w:val="22"/>
                <w:u w:val="none"/>
              </w:rPr>
            </w:pPr>
            <w:r w:rsidRPr="001C63A2">
              <w:rPr>
                <w:bCs/>
                <w:sz w:val="22"/>
                <w:szCs w:val="22"/>
                <w:u w:val="none"/>
              </w:rPr>
              <w:t>603 CMR 27.04</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14:paraId="280E0A80" w14:textId="77777777" w:rsidR="00340464" w:rsidRDefault="00340464" w:rsidP="00340464">
            <w:pPr>
              <w:pStyle w:val="Title"/>
              <w:tabs>
                <w:tab w:val="left" w:pos="360"/>
              </w:tabs>
              <w:suppressAutoHyphens/>
              <w:jc w:val="left"/>
              <w:rPr>
                <w:sz w:val="22"/>
                <w:u w:val="none"/>
              </w:rPr>
            </w:pPr>
          </w:p>
          <w:p w14:paraId="4DAA2781" w14:textId="77777777" w:rsidR="007904A3" w:rsidRDefault="007904A3" w:rsidP="00340464">
            <w:pPr>
              <w:pStyle w:val="Title"/>
              <w:tabs>
                <w:tab w:val="left" w:pos="360"/>
              </w:tabs>
              <w:suppressAutoHyphens/>
              <w:jc w:val="left"/>
              <w:rPr>
                <w:sz w:val="22"/>
                <w:u w:val="none"/>
              </w:rPr>
            </w:pPr>
            <w:r>
              <w:rPr>
                <w:sz w:val="22"/>
                <w:u w:val="none"/>
              </w:rPr>
              <w:t>Documentation</w:t>
            </w:r>
          </w:p>
          <w:p w14:paraId="6D24962D" w14:textId="77777777" w:rsidR="001C63A2" w:rsidRDefault="001C63A2" w:rsidP="00340464">
            <w:pPr>
              <w:pStyle w:val="Title"/>
              <w:tabs>
                <w:tab w:val="left" w:pos="360"/>
              </w:tabs>
              <w:suppressAutoHyphens/>
              <w:jc w:val="left"/>
              <w:rPr>
                <w:sz w:val="22"/>
                <w:u w:val="none"/>
              </w:rPr>
            </w:pPr>
          </w:p>
          <w:p w14:paraId="2EC8EF34" w14:textId="3E822105" w:rsidR="001C63A2" w:rsidRPr="00F571CE" w:rsidRDefault="001C63A2" w:rsidP="00340464">
            <w:pPr>
              <w:pStyle w:val="Title"/>
              <w:tabs>
                <w:tab w:val="left" w:pos="360"/>
              </w:tabs>
              <w:suppressAutoHyphens/>
              <w:jc w:val="left"/>
              <w:rPr>
                <w:sz w:val="22"/>
                <w:u w:val="none"/>
              </w:rPr>
            </w:pPr>
            <w:r>
              <w:rPr>
                <w:sz w:val="22"/>
                <w:u w:val="none"/>
              </w:rPr>
              <w:t>Interviews</w:t>
            </w:r>
          </w:p>
        </w:tc>
      </w:tr>
    </w:tbl>
    <w:p w14:paraId="5AAD7C1B" w14:textId="04D3DF00" w:rsidR="007D5F95" w:rsidRDefault="007D5F95" w:rsidP="00C83B17">
      <w:pPr>
        <w:rPr>
          <w:b/>
        </w:rPr>
      </w:pPr>
    </w:p>
    <w:p w14:paraId="144195D8" w14:textId="77777777" w:rsidR="000E208C" w:rsidRDefault="000E208C">
      <w:pPr>
        <w:rPr>
          <w:b/>
          <w:sz w:val="22"/>
          <w:szCs w:val="22"/>
        </w:rPr>
      </w:pPr>
      <w:r>
        <w:rPr>
          <w:b/>
          <w:sz w:val="22"/>
          <w:szCs w:val="22"/>
        </w:rPr>
        <w:br w:type="page"/>
      </w:r>
    </w:p>
    <w:p w14:paraId="239CABD8" w14:textId="324ECE00" w:rsidR="007F45F5" w:rsidRPr="000B1150" w:rsidRDefault="007F45F5" w:rsidP="007D7FAA">
      <w:pPr>
        <w:jc w:val="center"/>
        <w:rPr>
          <w:b/>
          <w:sz w:val="22"/>
          <w:szCs w:val="22"/>
        </w:rPr>
      </w:pPr>
      <w:r w:rsidRPr="000B1150">
        <w:rPr>
          <w:b/>
          <w:sz w:val="22"/>
          <w:szCs w:val="22"/>
        </w:rPr>
        <w:lastRenderedPageBreak/>
        <w:t>AREA 8: EDUCATIONAL PROGRAM REQUIREMENTS - INDIVIDUALIZED EDUCATION</w:t>
      </w:r>
      <w:r w:rsidR="00BC251E">
        <w:rPr>
          <w:b/>
          <w:sz w:val="22"/>
          <w:szCs w:val="22"/>
        </w:rPr>
        <w:t xml:space="preserve"> </w:t>
      </w:r>
      <w:r w:rsidRPr="000B1150">
        <w:rPr>
          <w:b/>
          <w:sz w:val="22"/>
          <w:szCs w:val="22"/>
        </w:rPr>
        <w:t>PROGRAMS</w:t>
      </w:r>
    </w:p>
    <w:p w14:paraId="4C79500A" w14:textId="77777777" w:rsidR="007F45F5" w:rsidRPr="009E14EF" w:rsidRDefault="007F45F5" w:rsidP="007F45F5">
      <w:pPr>
        <w:ind w:left="-900" w:firstLine="900"/>
        <w:jc w:val="center"/>
        <w:rPr>
          <w:b/>
          <w:sz w:val="14"/>
          <w:szCs w:val="14"/>
        </w:rPr>
      </w:pPr>
    </w:p>
    <w:tbl>
      <w:tblPr>
        <w:tblW w:w="13536" w:type="dxa"/>
        <w:tblInd w:w="-522" w:type="dxa"/>
        <w:tblLayout w:type="fixed"/>
        <w:tblLook w:val="0000" w:firstRow="0" w:lastRow="0" w:firstColumn="0" w:lastColumn="0" w:noHBand="0" w:noVBand="0"/>
      </w:tblPr>
      <w:tblGrid>
        <w:gridCol w:w="1584"/>
        <w:gridCol w:w="9193"/>
        <w:gridCol w:w="2759"/>
      </w:tblGrid>
      <w:tr w:rsidR="00041A92" w:rsidRPr="00F571CE" w14:paraId="57F3C466" w14:textId="77777777" w:rsidTr="00562BCC">
        <w:trPr>
          <w:trHeight w:val="737"/>
          <w:tblHeader/>
        </w:trPr>
        <w:tc>
          <w:tcPr>
            <w:tcW w:w="1584" w:type="dxa"/>
            <w:tcBorders>
              <w:top w:val="single" w:sz="4" w:space="0" w:color="000000"/>
              <w:left w:val="single" w:sz="4" w:space="0" w:color="000000"/>
              <w:bottom w:val="single" w:sz="4" w:space="0" w:color="000000"/>
            </w:tcBorders>
            <w:shd w:val="clear" w:color="auto" w:fill="auto"/>
          </w:tcPr>
          <w:p w14:paraId="65006FEA" w14:textId="77777777" w:rsidR="007F45F5" w:rsidRPr="00F571CE" w:rsidRDefault="007F45F5" w:rsidP="002D53ED">
            <w:pPr>
              <w:pStyle w:val="Title"/>
              <w:rPr>
                <w:b/>
                <w:sz w:val="22"/>
                <w:u w:val="none"/>
              </w:rPr>
            </w:pPr>
            <w:r w:rsidRPr="00F571CE">
              <w:rPr>
                <w:b/>
                <w:sz w:val="22"/>
                <w:u w:val="none"/>
              </w:rPr>
              <w:t>CRITERION NUMBER</w:t>
            </w:r>
          </w:p>
        </w:tc>
        <w:tc>
          <w:tcPr>
            <w:tcW w:w="9193" w:type="dxa"/>
            <w:tcBorders>
              <w:top w:val="single" w:sz="4" w:space="0" w:color="000000"/>
              <w:left w:val="single" w:sz="4" w:space="0" w:color="000000"/>
              <w:bottom w:val="single" w:sz="4" w:space="0" w:color="000000"/>
            </w:tcBorders>
            <w:shd w:val="clear" w:color="auto" w:fill="auto"/>
          </w:tcPr>
          <w:p w14:paraId="5CD24D81" w14:textId="77777777" w:rsidR="007F45F5" w:rsidRPr="00F571CE" w:rsidRDefault="007F45F5" w:rsidP="002D53ED">
            <w:pPr>
              <w:pStyle w:val="Title"/>
              <w:rPr>
                <w:b/>
                <w:sz w:val="22"/>
                <w:u w:val="none"/>
              </w:rPr>
            </w:pPr>
            <w:r w:rsidRPr="00F571CE">
              <w:rPr>
                <w:b/>
                <w:sz w:val="22"/>
                <w:u w:val="none"/>
              </w:rPr>
              <w:t>REQUIREMENTS</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0AF4447A" w14:textId="77777777" w:rsidR="007F45F5" w:rsidRPr="00041A92" w:rsidRDefault="00041A92" w:rsidP="002D53ED">
            <w:pPr>
              <w:pStyle w:val="Title"/>
              <w:rPr>
                <w:b/>
                <w:sz w:val="22"/>
                <w:u w:val="none"/>
              </w:rPr>
            </w:pPr>
            <w:r w:rsidRPr="00041A92">
              <w:rPr>
                <w:b/>
                <w:sz w:val="22"/>
                <w:u w:val="none"/>
              </w:rPr>
              <w:t>Source of Information</w:t>
            </w:r>
          </w:p>
        </w:tc>
      </w:tr>
      <w:tr w:rsidR="00041A92" w:rsidRPr="00F571CE" w14:paraId="6DAE8D7D" w14:textId="77777777" w:rsidTr="00562BCC">
        <w:tc>
          <w:tcPr>
            <w:tcW w:w="1584" w:type="dxa"/>
            <w:tcBorders>
              <w:top w:val="single" w:sz="4" w:space="0" w:color="000000"/>
              <w:left w:val="single" w:sz="4" w:space="0" w:color="000000"/>
              <w:bottom w:val="single" w:sz="4" w:space="0" w:color="000000"/>
            </w:tcBorders>
            <w:shd w:val="clear" w:color="auto" w:fill="auto"/>
          </w:tcPr>
          <w:p w14:paraId="3DC27338" w14:textId="77777777" w:rsidR="00A81B16" w:rsidRDefault="00A81B16" w:rsidP="007F45F5">
            <w:pPr>
              <w:snapToGrid w:val="0"/>
              <w:rPr>
                <w:sz w:val="22"/>
              </w:rPr>
            </w:pPr>
          </w:p>
          <w:p w14:paraId="67CAEFFA" w14:textId="5EC0A1AD" w:rsidR="00B630DA" w:rsidRPr="00F571CE" w:rsidRDefault="004F43C9" w:rsidP="007F45F5">
            <w:pPr>
              <w:snapToGrid w:val="0"/>
              <w:rPr>
                <w:sz w:val="22"/>
              </w:rPr>
            </w:pPr>
            <w:r>
              <w:rPr>
                <w:sz w:val="22"/>
              </w:rPr>
              <w:t xml:space="preserve">APD </w:t>
            </w:r>
            <w:r w:rsidR="007F45F5" w:rsidRPr="00F571CE">
              <w:rPr>
                <w:sz w:val="22"/>
              </w:rPr>
              <w:t xml:space="preserve">8.5 </w:t>
            </w:r>
          </w:p>
          <w:p w14:paraId="184942B9" w14:textId="0F68C088" w:rsidR="007F45F5" w:rsidRPr="00F571CE" w:rsidRDefault="001C63A2" w:rsidP="007F45F5">
            <w:pPr>
              <w:rPr>
                <w:iCs/>
                <w:sz w:val="22"/>
              </w:rPr>
            </w:pPr>
            <w:r>
              <w:rPr>
                <w:iCs/>
                <w:sz w:val="22"/>
              </w:rPr>
              <w:t xml:space="preserve"> </w:t>
            </w:r>
            <w:r w:rsidR="004D25B3">
              <w:rPr>
                <w:iCs/>
                <w:sz w:val="22"/>
              </w:rPr>
              <w:t>(RESERVED)</w:t>
            </w:r>
          </w:p>
          <w:p w14:paraId="4D916449" w14:textId="215EF43F" w:rsidR="007F45F5" w:rsidRPr="00F571CE" w:rsidRDefault="007F45F5" w:rsidP="007F45F5">
            <w:pPr>
              <w:pStyle w:val="BodyText3"/>
              <w:rPr>
                <w:iCs/>
              </w:rPr>
            </w:pPr>
          </w:p>
        </w:tc>
        <w:tc>
          <w:tcPr>
            <w:tcW w:w="9193" w:type="dxa"/>
            <w:tcBorders>
              <w:top w:val="single" w:sz="4" w:space="0" w:color="000000"/>
              <w:left w:val="single" w:sz="4" w:space="0" w:color="000000"/>
              <w:bottom w:val="single" w:sz="4" w:space="0" w:color="000000"/>
            </w:tcBorders>
            <w:shd w:val="clear" w:color="auto" w:fill="auto"/>
          </w:tcPr>
          <w:p w14:paraId="5DC11D62" w14:textId="40AEDF4C" w:rsidR="00A81B16" w:rsidRDefault="00A81B16" w:rsidP="007F45F5">
            <w:pPr>
              <w:snapToGrid w:val="0"/>
              <w:rPr>
                <w:sz w:val="22"/>
              </w:rPr>
            </w:pPr>
          </w:p>
          <w:p w14:paraId="511E0B1F" w14:textId="77777777" w:rsidR="001C63A2" w:rsidRPr="001C63A2" w:rsidRDefault="001C63A2" w:rsidP="001C63A2">
            <w:pPr>
              <w:snapToGrid w:val="0"/>
              <w:rPr>
                <w:b/>
                <w:bCs/>
                <w:sz w:val="22"/>
              </w:rPr>
            </w:pPr>
            <w:r w:rsidRPr="001C63A2">
              <w:rPr>
                <w:b/>
                <w:bCs/>
                <w:sz w:val="22"/>
              </w:rPr>
              <w:t>Current IEP &amp; Student Roster</w:t>
            </w:r>
          </w:p>
          <w:p w14:paraId="0FB941CD" w14:textId="77777777" w:rsidR="001C63A2" w:rsidRDefault="001C63A2" w:rsidP="007F45F5">
            <w:pPr>
              <w:snapToGrid w:val="0"/>
              <w:rPr>
                <w:sz w:val="22"/>
              </w:rPr>
            </w:pPr>
          </w:p>
          <w:p w14:paraId="3D9A15F9" w14:textId="77777777" w:rsidR="00704DC9" w:rsidRPr="00BC6D90" w:rsidRDefault="00704DC9" w:rsidP="00704DC9">
            <w:pPr>
              <w:snapToGrid w:val="0"/>
              <w:rPr>
                <w:sz w:val="22"/>
                <w:szCs w:val="22"/>
              </w:rPr>
            </w:pPr>
            <w:r w:rsidRPr="00BC6D90">
              <w:rPr>
                <w:sz w:val="22"/>
                <w:szCs w:val="22"/>
              </w:rPr>
              <w:t>The program has on file a current IEP for each enrolled Massachusetts student that has been issued by the responsible public school district and consented to and dated by the student’s parent(s) (or student, when applicable).</w:t>
            </w:r>
          </w:p>
          <w:p w14:paraId="549122C6" w14:textId="17ECC9E7" w:rsidR="007F45F5" w:rsidRDefault="007F45F5" w:rsidP="007F45F5">
            <w:pPr>
              <w:rPr>
                <w:sz w:val="22"/>
              </w:rPr>
            </w:pPr>
          </w:p>
          <w:p w14:paraId="33C71276" w14:textId="2EE7C398" w:rsidR="00EA4A25" w:rsidRDefault="00EA4A25" w:rsidP="007F45F5">
            <w:pPr>
              <w:rPr>
                <w:sz w:val="22"/>
              </w:rPr>
            </w:pPr>
          </w:p>
          <w:p w14:paraId="359EA0C3" w14:textId="77777777" w:rsidR="007F45F5" w:rsidRPr="00F571CE" w:rsidRDefault="007F45F5" w:rsidP="00BC6D90"/>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32F10A91" w14:textId="77777777" w:rsidR="007F45F5" w:rsidRDefault="007F45F5" w:rsidP="007D7FAA">
            <w:pPr>
              <w:rPr>
                <w:sz w:val="22"/>
                <w:szCs w:val="22"/>
              </w:rPr>
            </w:pPr>
          </w:p>
          <w:p w14:paraId="28CE5655" w14:textId="77777777" w:rsidR="00033D5F" w:rsidRDefault="00033D5F" w:rsidP="007D7FAA">
            <w:pPr>
              <w:rPr>
                <w:sz w:val="22"/>
                <w:szCs w:val="22"/>
              </w:rPr>
            </w:pPr>
            <w:r>
              <w:rPr>
                <w:sz w:val="22"/>
                <w:szCs w:val="22"/>
              </w:rPr>
              <w:t>Documentation</w:t>
            </w:r>
          </w:p>
          <w:p w14:paraId="315782B7" w14:textId="77777777" w:rsidR="00033D5F" w:rsidRDefault="00033D5F" w:rsidP="007D7FAA">
            <w:pPr>
              <w:rPr>
                <w:sz w:val="22"/>
                <w:szCs w:val="22"/>
              </w:rPr>
            </w:pPr>
          </w:p>
          <w:p w14:paraId="1FC2C08C" w14:textId="77777777" w:rsidR="00033D5F" w:rsidRDefault="00033D5F" w:rsidP="007D7FAA">
            <w:pPr>
              <w:rPr>
                <w:sz w:val="22"/>
                <w:szCs w:val="22"/>
              </w:rPr>
            </w:pPr>
            <w:r>
              <w:rPr>
                <w:sz w:val="22"/>
                <w:szCs w:val="22"/>
              </w:rPr>
              <w:t>Student Records</w:t>
            </w:r>
          </w:p>
          <w:p w14:paraId="6F343B01" w14:textId="77777777" w:rsidR="00033D5F" w:rsidRDefault="00033D5F" w:rsidP="007D7FAA">
            <w:pPr>
              <w:rPr>
                <w:sz w:val="22"/>
                <w:szCs w:val="22"/>
              </w:rPr>
            </w:pPr>
          </w:p>
          <w:p w14:paraId="5C3B656A" w14:textId="4AC05C3B" w:rsidR="00033D5F" w:rsidRPr="00F571CE" w:rsidRDefault="00033D5F" w:rsidP="007D7FAA">
            <w:pPr>
              <w:rPr>
                <w:sz w:val="22"/>
                <w:szCs w:val="22"/>
              </w:rPr>
            </w:pPr>
            <w:r>
              <w:rPr>
                <w:sz w:val="22"/>
                <w:szCs w:val="22"/>
              </w:rPr>
              <w:t>Interviews</w:t>
            </w:r>
          </w:p>
        </w:tc>
      </w:tr>
      <w:tr w:rsidR="00041A92" w:rsidRPr="00F571CE" w14:paraId="2848BC88" w14:textId="77777777" w:rsidTr="00562BCC">
        <w:tc>
          <w:tcPr>
            <w:tcW w:w="1584" w:type="dxa"/>
            <w:tcBorders>
              <w:top w:val="single" w:sz="4" w:space="0" w:color="000000"/>
              <w:left w:val="single" w:sz="4" w:space="0" w:color="000000"/>
              <w:bottom w:val="single" w:sz="4" w:space="0" w:color="000000"/>
            </w:tcBorders>
            <w:shd w:val="clear" w:color="auto" w:fill="auto"/>
          </w:tcPr>
          <w:p w14:paraId="5C76E986" w14:textId="77777777" w:rsidR="00B44A59" w:rsidRPr="00F571CE" w:rsidRDefault="00B44A59" w:rsidP="00B44A59">
            <w:pPr>
              <w:pStyle w:val="Title"/>
              <w:jc w:val="left"/>
              <w:rPr>
                <w:color w:val="000000"/>
                <w:sz w:val="22"/>
                <w:u w:val="none"/>
              </w:rPr>
            </w:pPr>
          </w:p>
          <w:p w14:paraId="58E98FEC" w14:textId="04D7CB16" w:rsidR="00B44A59" w:rsidRPr="00F571CE" w:rsidRDefault="004F43C9" w:rsidP="00B44A59">
            <w:pPr>
              <w:pStyle w:val="Title"/>
              <w:jc w:val="left"/>
              <w:rPr>
                <w:color w:val="000000"/>
                <w:sz w:val="22"/>
                <w:u w:val="none"/>
              </w:rPr>
            </w:pPr>
            <w:r>
              <w:rPr>
                <w:color w:val="000000"/>
                <w:sz w:val="22"/>
                <w:u w:val="none"/>
              </w:rPr>
              <w:t xml:space="preserve">APD </w:t>
            </w:r>
            <w:r w:rsidR="00B44A59" w:rsidRPr="00F571CE">
              <w:rPr>
                <w:color w:val="000000"/>
                <w:sz w:val="22"/>
                <w:u w:val="none"/>
              </w:rPr>
              <w:t>8.8</w:t>
            </w:r>
          </w:p>
          <w:p w14:paraId="08EE6942" w14:textId="67C91E1B" w:rsidR="004D25B3" w:rsidRPr="00F571CE" w:rsidRDefault="001C63A2" w:rsidP="00B44A59">
            <w:pPr>
              <w:pStyle w:val="Title"/>
              <w:jc w:val="left"/>
              <w:rPr>
                <w:color w:val="000000"/>
                <w:sz w:val="22"/>
                <w:u w:val="none"/>
              </w:rPr>
            </w:pPr>
            <w:r>
              <w:rPr>
                <w:color w:val="000000"/>
                <w:sz w:val="22"/>
                <w:u w:val="none"/>
              </w:rPr>
              <w:t xml:space="preserve"> </w:t>
            </w:r>
            <w:r w:rsidR="004D25B3">
              <w:rPr>
                <w:color w:val="000000"/>
                <w:sz w:val="22"/>
                <w:u w:val="none"/>
              </w:rPr>
              <w:t>(RESERVED)</w:t>
            </w:r>
          </w:p>
          <w:p w14:paraId="362EE602" w14:textId="77777777" w:rsidR="00B44A59" w:rsidRPr="00F571CE" w:rsidRDefault="00B44A59" w:rsidP="007F45F5">
            <w:pPr>
              <w:snapToGrid w:val="0"/>
              <w:rPr>
                <w:color w:val="000000"/>
                <w:sz w:val="22"/>
              </w:rPr>
            </w:pPr>
          </w:p>
        </w:tc>
        <w:tc>
          <w:tcPr>
            <w:tcW w:w="9193" w:type="dxa"/>
            <w:tcBorders>
              <w:top w:val="single" w:sz="4" w:space="0" w:color="000000"/>
              <w:left w:val="single" w:sz="4" w:space="0" w:color="000000"/>
              <w:bottom w:val="single" w:sz="4" w:space="0" w:color="000000"/>
            </w:tcBorders>
            <w:shd w:val="clear" w:color="auto" w:fill="auto"/>
          </w:tcPr>
          <w:p w14:paraId="403AACC6" w14:textId="089D8034" w:rsidR="00B44A59" w:rsidRDefault="00B44A59" w:rsidP="00B44A59">
            <w:pPr>
              <w:pStyle w:val="BodyText"/>
              <w:rPr>
                <w:color w:val="000000"/>
              </w:rPr>
            </w:pPr>
          </w:p>
          <w:p w14:paraId="1D4BF980" w14:textId="01594D48" w:rsidR="001C63A2" w:rsidRDefault="001C63A2" w:rsidP="00B44A59">
            <w:pPr>
              <w:pStyle w:val="BodyText"/>
              <w:rPr>
                <w:color w:val="000000"/>
              </w:rPr>
            </w:pPr>
            <w:r>
              <w:rPr>
                <w:color w:val="000000"/>
              </w:rPr>
              <w:t xml:space="preserve">IEP Progress Reports </w:t>
            </w:r>
          </w:p>
          <w:p w14:paraId="0F8BC7CA" w14:textId="77777777" w:rsidR="001C63A2" w:rsidRPr="00F571CE" w:rsidRDefault="001C63A2" w:rsidP="00B44A59">
            <w:pPr>
              <w:pStyle w:val="BodyText"/>
              <w:rPr>
                <w:color w:val="000000"/>
              </w:rPr>
            </w:pPr>
          </w:p>
          <w:p w14:paraId="42DB83F8" w14:textId="77777777" w:rsidR="00436437" w:rsidRPr="001C63A2" w:rsidRDefault="00436437" w:rsidP="00436437">
            <w:pPr>
              <w:pStyle w:val="BodyText"/>
              <w:rPr>
                <w:b w:val="0"/>
                <w:bCs/>
                <w:color w:val="000000"/>
              </w:rPr>
            </w:pPr>
            <w:r w:rsidRPr="001C63A2">
              <w:rPr>
                <w:b w:val="0"/>
                <w:bCs/>
                <w:color w:val="000000"/>
              </w:rPr>
              <w:t xml:space="preserve">The program shall send copies, quarterly or concurrent with the sending school district’s report cards, of progress reports to the public school. </w:t>
            </w:r>
          </w:p>
          <w:p w14:paraId="7A629A55" w14:textId="77777777" w:rsidR="00436437" w:rsidRPr="001C63A2" w:rsidRDefault="00436437" w:rsidP="00436437">
            <w:pPr>
              <w:pStyle w:val="BodyText"/>
              <w:rPr>
                <w:b w:val="0"/>
                <w:bCs/>
                <w:color w:val="000000"/>
              </w:rPr>
            </w:pPr>
          </w:p>
          <w:p w14:paraId="33C79588" w14:textId="77777777" w:rsidR="00436437" w:rsidRPr="001C63A2" w:rsidRDefault="00436437" w:rsidP="00436437">
            <w:pPr>
              <w:pStyle w:val="BodyText"/>
              <w:rPr>
                <w:b w:val="0"/>
                <w:bCs/>
                <w:color w:val="000000"/>
              </w:rPr>
            </w:pPr>
            <w:r w:rsidRPr="001C63A2">
              <w:rPr>
                <w:b w:val="0"/>
                <w:bCs/>
                <w:color w:val="000000"/>
              </w:rPr>
              <w:t>Such reports must include written information on the student’s progress toward the annual goals in the IEP (specifying each quarter), including information on the extent to which such progress is sufficient to enable the child to achieve the goals by the end of the year.</w:t>
            </w:r>
          </w:p>
          <w:p w14:paraId="0AC0568E" w14:textId="77777777" w:rsidR="00436437" w:rsidRPr="001C03B9" w:rsidRDefault="00436437" w:rsidP="00436437">
            <w:pPr>
              <w:pStyle w:val="BodyText"/>
              <w:rPr>
                <w:color w:val="000000"/>
              </w:rPr>
            </w:pPr>
          </w:p>
          <w:p w14:paraId="0FC53864" w14:textId="77777777" w:rsidR="00436437" w:rsidRPr="00033D5F" w:rsidRDefault="00436437" w:rsidP="00436437">
            <w:pPr>
              <w:pStyle w:val="Title"/>
              <w:jc w:val="left"/>
              <w:rPr>
                <w:b/>
                <w:color w:val="000000"/>
                <w:sz w:val="22"/>
                <w:u w:val="none"/>
              </w:rPr>
            </w:pPr>
            <w:r w:rsidRPr="00033D5F">
              <w:rPr>
                <w:color w:val="000000"/>
                <w:sz w:val="22"/>
                <w:u w:val="none"/>
              </w:rPr>
              <w:t>Copies of progress reports shall be maintained in student records, including documentation of persons or agencies receiving such reports.</w:t>
            </w:r>
          </w:p>
          <w:p w14:paraId="57451874" w14:textId="77777777" w:rsidR="0050202B" w:rsidRDefault="0050202B" w:rsidP="00B44A59">
            <w:pPr>
              <w:pStyle w:val="BodyText"/>
              <w:rPr>
                <w:b w:val="0"/>
                <w:color w:val="000000"/>
              </w:rPr>
            </w:pPr>
          </w:p>
          <w:p w14:paraId="7F2B6A7D" w14:textId="30289458" w:rsidR="00B44A59" w:rsidRPr="00F571CE" w:rsidRDefault="00B44A59" w:rsidP="00BC6D90">
            <w:pPr>
              <w:pStyle w:val="BodyText"/>
              <w:rPr>
                <w:color w:val="000000"/>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58413267" w14:textId="77777777" w:rsidR="00B44A59" w:rsidRDefault="00B44A59" w:rsidP="00E221BB">
            <w:pPr>
              <w:widowControl w:val="0"/>
              <w:tabs>
                <w:tab w:val="left" w:pos="265"/>
              </w:tabs>
              <w:suppressAutoHyphens/>
              <w:ind w:left="720"/>
              <w:rPr>
                <w:b/>
                <w:bCs/>
                <w:color w:val="000000"/>
                <w:sz w:val="22"/>
                <w:szCs w:val="22"/>
                <w:u w:val="single"/>
              </w:rPr>
            </w:pPr>
          </w:p>
          <w:p w14:paraId="4413957D" w14:textId="77777777" w:rsidR="00033D5F" w:rsidRPr="00033D5F" w:rsidRDefault="00033D5F" w:rsidP="00033D5F">
            <w:pPr>
              <w:widowControl w:val="0"/>
              <w:tabs>
                <w:tab w:val="left" w:pos="265"/>
              </w:tabs>
              <w:suppressAutoHyphens/>
              <w:rPr>
                <w:color w:val="000000"/>
                <w:sz w:val="22"/>
                <w:szCs w:val="22"/>
              </w:rPr>
            </w:pPr>
            <w:r w:rsidRPr="00033D5F">
              <w:rPr>
                <w:color w:val="000000"/>
                <w:sz w:val="22"/>
                <w:szCs w:val="22"/>
              </w:rPr>
              <w:t>Student Records</w:t>
            </w:r>
          </w:p>
          <w:p w14:paraId="392585E3" w14:textId="77777777" w:rsidR="00033D5F" w:rsidRPr="00033D5F" w:rsidRDefault="00033D5F" w:rsidP="00033D5F">
            <w:pPr>
              <w:widowControl w:val="0"/>
              <w:tabs>
                <w:tab w:val="left" w:pos="265"/>
              </w:tabs>
              <w:suppressAutoHyphens/>
              <w:rPr>
                <w:color w:val="000000"/>
                <w:sz w:val="22"/>
                <w:szCs w:val="22"/>
              </w:rPr>
            </w:pPr>
          </w:p>
          <w:p w14:paraId="48275731" w14:textId="32267524" w:rsidR="00033D5F" w:rsidRPr="00F571CE" w:rsidRDefault="00033D5F" w:rsidP="00033D5F">
            <w:pPr>
              <w:widowControl w:val="0"/>
              <w:tabs>
                <w:tab w:val="left" w:pos="265"/>
              </w:tabs>
              <w:suppressAutoHyphens/>
              <w:rPr>
                <w:b/>
                <w:bCs/>
                <w:color w:val="000000"/>
                <w:sz w:val="22"/>
                <w:szCs w:val="22"/>
                <w:u w:val="single"/>
              </w:rPr>
            </w:pPr>
            <w:r w:rsidRPr="00033D5F">
              <w:rPr>
                <w:color w:val="000000"/>
                <w:sz w:val="22"/>
                <w:szCs w:val="22"/>
              </w:rPr>
              <w:t>Interviews</w:t>
            </w:r>
          </w:p>
        </w:tc>
      </w:tr>
    </w:tbl>
    <w:p w14:paraId="09757D0F" w14:textId="692D78DC" w:rsidR="00E221BB" w:rsidRDefault="00E221BB" w:rsidP="00066D4F">
      <w:pPr>
        <w:rPr>
          <w:b/>
          <w:sz w:val="22"/>
          <w:szCs w:val="22"/>
        </w:rPr>
      </w:pPr>
    </w:p>
    <w:p w14:paraId="108285CA" w14:textId="7A533F24" w:rsidR="0051239A" w:rsidRDefault="0051239A" w:rsidP="00066D4F">
      <w:pPr>
        <w:rPr>
          <w:b/>
          <w:sz w:val="22"/>
          <w:szCs w:val="22"/>
        </w:rPr>
      </w:pPr>
    </w:p>
    <w:p w14:paraId="66AA4116" w14:textId="2C8FD052" w:rsidR="0051239A" w:rsidRDefault="0051239A" w:rsidP="00066D4F">
      <w:pPr>
        <w:rPr>
          <w:b/>
          <w:sz w:val="22"/>
          <w:szCs w:val="22"/>
        </w:rPr>
      </w:pPr>
    </w:p>
    <w:p w14:paraId="24379FC6" w14:textId="04F93B6F" w:rsidR="0051239A" w:rsidRDefault="0051239A" w:rsidP="00066D4F">
      <w:pPr>
        <w:rPr>
          <w:b/>
          <w:sz w:val="22"/>
          <w:szCs w:val="22"/>
        </w:rPr>
      </w:pPr>
    </w:p>
    <w:p w14:paraId="6869D642" w14:textId="3F4D8003" w:rsidR="0051239A" w:rsidRDefault="0051239A" w:rsidP="00066D4F">
      <w:pPr>
        <w:rPr>
          <w:b/>
          <w:sz w:val="22"/>
          <w:szCs w:val="22"/>
        </w:rPr>
      </w:pPr>
    </w:p>
    <w:p w14:paraId="1B34CB5C" w14:textId="536A3AD9" w:rsidR="0051239A" w:rsidRDefault="0051239A" w:rsidP="00066D4F">
      <w:pPr>
        <w:rPr>
          <w:b/>
          <w:sz w:val="22"/>
          <w:szCs w:val="22"/>
        </w:rPr>
      </w:pPr>
    </w:p>
    <w:p w14:paraId="2D607A0A" w14:textId="693697FD" w:rsidR="0051239A" w:rsidRDefault="0051239A" w:rsidP="00066D4F">
      <w:pPr>
        <w:rPr>
          <w:b/>
          <w:sz w:val="22"/>
          <w:szCs w:val="22"/>
        </w:rPr>
      </w:pPr>
    </w:p>
    <w:p w14:paraId="6E71B440" w14:textId="1B1CF84F" w:rsidR="0051239A" w:rsidRDefault="0051239A" w:rsidP="00066D4F">
      <w:pPr>
        <w:rPr>
          <w:b/>
          <w:sz w:val="22"/>
          <w:szCs w:val="22"/>
        </w:rPr>
      </w:pPr>
    </w:p>
    <w:p w14:paraId="416EA852" w14:textId="77777777" w:rsidR="0051239A" w:rsidRPr="00B55538" w:rsidRDefault="0051239A" w:rsidP="00066D4F">
      <w:pPr>
        <w:rPr>
          <w:b/>
          <w:sz w:val="22"/>
          <w:szCs w:val="22"/>
        </w:rPr>
      </w:pPr>
    </w:p>
    <w:p w14:paraId="7B4B5F25" w14:textId="37164F79" w:rsidR="00332C9F" w:rsidRPr="00B55538" w:rsidRDefault="00B44A59" w:rsidP="00B44A59">
      <w:pPr>
        <w:ind w:left="-900" w:firstLine="900"/>
        <w:jc w:val="center"/>
        <w:rPr>
          <w:b/>
          <w:sz w:val="22"/>
          <w:szCs w:val="22"/>
        </w:rPr>
      </w:pPr>
      <w:r w:rsidRPr="00B55538">
        <w:rPr>
          <w:b/>
          <w:sz w:val="22"/>
          <w:szCs w:val="22"/>
        </w:rPr>
        <w:lastRenderedPageBreak/>
        <w:t xml:space="preserve">     </w:t>
      </w:r>
      <w:r w:rsidR="00332C9F" w:rsidRPr="00B55538">
        <w:rPr>
          <w:b/>
          <w:sz w:val="22"/>
          <w:szCs w:val="22"/>
        </w:rPr>
        <w:t>AREA 9: EDUCATIONAL PROGRAM REQUIREMENTS</w:t>
      </w:r>
      <w:r w:rsidR="00B55538">
        <w:rPr>
          <w:b/>
          <w:sz w:val="22"/>
          <w:szCs w:val="22"/>
        </w:rPr>
        <w:t xml:space="preserve"> </w:t>
      </w:r>
      <w:r w:rsidR="006A4230" w:rsidRPr="00B55538">
        <w:rPr>
          <w:b/>
          <w:sz w:val="22"/>
          <w:szCs w:val="22"/>
        </w:rPr>
        <w:t>-</w:t>
      </w:r>
      <w:r w:rsidR="00332C9F" w:rsidRPr="00B55538">
        <w:rPr>
          <w:b/>
          <w:sz w:val="22"/>
          <w:szCs w:val="22"/>
        </w:rPr>
        <w:t xml:space="preserve"> STUDENT DISCIPLINE AND BEHAVIOR </w:t>
      </w:r>
      <w:r w:rsidR="00447F0C" w:rsidRPr="00B55538">
        <w:rPr>
          <w:b/>
          <w:sz w:val="22"/>
          <w:szCs w:val="22"/>
        </w:rPr>
        <w:t>SUPPORT</w:t>
      </w:r>
    </w:p>
    <w:p w14:paraId="158DFF36" w14:textId="77777777" w:rsidR="00332C9F" w:rsidRPr="00F571CE" w:rsidRDefault="00332C9F" w:rsidP="00332C9F">
      <w:pPr>
        <w:ind w:left="-900" w:firstLine="900"/>
        <w:jc w:val="center"/>
        <w:rPr>
          <w:b/>
        </w:rPr>
      </w:pPr>
      <w:r w:rsidRPr="00F571CE">
        <w:rPr>
          <w:b/>
        </w:rPr>
        <w:tab/>
      </w:r>
    </w:p>
    <w:tbl>
      <w:tblPr>
        <w:tblW w:w="13536" w:type="dxa"/>
        <w:tblInd w:w="-522" w:type="dxa"/>
        <w:tblLayout w:type="fixed"/>
        <w:tblLook w:val="0000" w:firstRow="0" w:lastRow="0" w:firstColumn="0" w:lastColumn="0" w:noHBand="0" w:noVBand="0"/>
      </w:tblPr>
      <w:tblGrid>
        <w:gridCol w:w="1584"/>
        <w:gridCol w:w="9193"/>
        <w:gridCol w:w="2759"/>
      </w:tblGrid>
      <w:tr w:rsidR="00041A92" w:rsidRPr="00F571CE" w14:paraId="2E31A899" w14:textId="77777777" w:rsidTr="00562BCC">
        <w:trPr>
          <w:tblHeader/>
        </w:trPr>
        <w:tc>
          <w:tcPr>
            <w:tcW w:w="1584" w:type="dxa"/>
            <w:tcBorders>
              <w:top w:val="single" w:sz="4" w:space="0" w:color="000000"/>
              <w:left w:val="single" w:sz="4" w:space="0" w:color="000000"/>
              <w:bottom w:val="single" w:sz="4" w:space="0" w:color="000000"/>
            </w:tcBorders>
            <w:shd w:val="clear" w:color="auto" w:fill="auto"/>
          </w:tcPr>
          <w:p w14:paraId="03847C55" w14:textId="77777777" w:rsidR="00332C9F" w:rsidRPr="00F571CE" w:rsidRDefault="00332C9F" w:rsidP="00332C9F">
            <w:pPr>
              <w:pStyle w:val="Title"/>
              <w:rPr>
                <w:b/>
                <w:sz w:val="22"/>
                <w:u w:val="none"/>
              </w:rPr>
            </w:pPr>
            <w:r w:rsidRPr="00F571CE">
              <w:rPr>
                <w:b/>
                <w:sz w:val="22"/>
                <w:u w:val="none"/>
              </w:rPr>
              <w:t>CRITERION NUMBER</w:t>
            </w:r>
          </w:p>
        </w:tc>
        <w:tc>
          <w:tcPr>
            <w:tcW w:w="9193" w:type="dxa"/>
            <w:tcBorders>
              <w:top w:val="single" w:sz="4" w:space="0" w:color="000000"/>
              <w:left w:val="single" w:sz="4" w:space="0" w:color="000000"/>
              <w:bottom w:val="single" w:sz="4" w:space="0" w:color="000000"/>
            </w:tcBorders>
            <w:shd w:val="clear" w:color="auto" w:fill="auto"/>
          </w:tcPr>
          <w:p w14:paraId="0CA287D2" w14:textId="77777777" w:rsidR="00332C9F" w:rsidRPr="00F571CE" w:rsidRDefault="00332C9F" w:rsidP="00332C9F">
            <w:pPr>
              <w:pStyle w:val="Title"/>
              <w:rPr>
                <w:b/>
                <w:sz w:val="22"/>
                <w:u w:val="none"/>
              </w:rPr>
            </w:pPr>
            <w:r w:rsidRPr="00F571CE">
              <w:rPr>
                <w:b/>
                <w:sz w:val="22"/>
                <w:u w:val="none"/>
              </w:rPr>
              <w:t>REQUIREMENTS</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52414CF1" w14:textId="77777777" w:rsidR="00332C9F" w:rsidRPr="00F571CE" w:rsidRDefault="00041A92" w:rsidP="00332C9F">
            <w:pPr>
              <w:pStyle w:val="Title"/>
              <w:rPr>
                <w:b/>
                <w:sz w:val="22"/>
                <w:u w:val="none"/>
              </w:rPr>
            </w:pPr>
            <w:r w:rsidRPr="00041A92">
              <w:rPr>
                <w:b/>
                <w:sz w:val="22"/>
                <w:u w:val="none"/>
              </w:rPr>
              <w:t>Source of Information</w:t>
            </w:r>
          </w:p>
        </w:tc>
      </w:tr>
      <w:tr w:rsidR="006256FE" w:rsidRPr="00F571CE" w14:paraId="5F125D77" w14:textId="77777777" w:rsidTr="00562BCC">
        <w:tc>
          <w:tcPr>
            <w:tcW w:w="1584" w:type="dxa"/>
            <w:tcBorders>
              <w:top w:val="single" w:sz="4" w:space="0" w:color="000000"/>
              <w:left w:val="single" w:sz="4" w:space="0" w:color="000000"/>
              <w:bottom w:val="single" w:sz="4" w:space="0" w:color="000000"/>
            </w:tcBorders>
            <w:shd w:val="clear" w:color="auto" w:fill="auto"/>
          </w:tcPr>
          <w:p w14:paraId="421DB067" w14:textId="77777777" w:rsidR="006256FE" w:rsidRDefault="006256FE" w:rsidP="006256FE">
            <w:pPr>
              <w:snapToGrid w:val="0"/>
              <w:rPr>
                <w:sz w:val="22"/>
              </w:rPr>
            </w:pPr>
          </w:p>
          <w:p w14:paraId="08052973" w14:textId="599D3910" w:rsidR="006256FE" w:rsidRPr="00F571CE" w:rsidRDefault="006256FE" w:rsidP="006256FE">
            <w:pPr>
              <w:snapToGrid w:val="0"/>
              <w:rPr>
                <w:sz w:val="22"/>
              </w:rPr>
            </w:pPr>
            <w:r>
              <w:rPr>
                <w:sz w:val="22"/>
              </w:rPr>
              <w:t xml:space="preserve">APD </w:t>
            </w:r>
            <w:r w:rsidRPr="00F571CE">
              <w:rPr>
                <w:sz w:val="22"/>
              </w:rPr>
              <w:t xml:space="preserve">9.1 </w:t>
            </w:r>
          </w:p>
          <w:p w14:paraId="51BF1109" w14:textId="4DC570FE" w:rsidR="00436437" w:rsidRPr="00F571CE" w:rsidRDefault="00033D5F" w:rsidP="006256FE">
            <w:pPr>
              <w:snapToGrid w:val="0"/>
              <w:rPr>
                <w:sz w:val="22"/>
              </w:rPr>
            </w:pPr>
            <w:r>
              <w:rPr>
                <w:sz w:val="22"/>
              </w:rPr>
              <w:t xml:space="preserve"> </w:t>
            </w:r>
            <w:r w:rsidR="00436437">
              <w:rPr>
                <w:sz w:val="22"/>
              </w:rPr>
              <w:t>(RESERVED)</w:t>
            </w:r>
          </w:p>
          <w:p w14:paraId="1B68F4C4" w14:textId="77777777" w:rsidR="006256FE" w:rsidRPr="00F571CE" w:rsidRDefault="006256FE" w:rsidP="006256FE">
            <w:pPr>
              <w:rPr>
                <w:sz w:val="22"/>
              </w:rPr>
            </w:pPr>
          </w:p>
          <w:p w14:paraId="2482CF1C" w14:textId="51F587C4" w:rsidR="006256FE" w:rsidRPr="00F571CE" w:rsidRDefault="006256FE" w:rsidP="006256FE">
            <w:pPr>
              <w:rPr>
                <w:sz w:val="22"/>
              </w:rPr>
            </w:pPr>
          </w:p>
        </w:tc>
        <w:tc>
          <w:tcPr>
            <w:tcW w:w="9193" w:type="dxa"/>
            <w:tcBorders>
              <w:top w:val="single" w:sz="4" w:space="0" w:color="000000"/>
              <w:left w:val="single" w:sz="4" w:space="0" w:color="000000"/>
              <w:bottom w:val="single" w:sz="4" w:space="0" w:color="000000"/>
            </w:tcBorders>
            <w:shd w:val="clear" w:color="auto" w:fill="auto"/>
          </w:tcPr>
          <w:p w14:paraId="495018B9" w14:textId="2A8C9E3C" w:rsidR="006256FE" w:rsidRDefault="006256FE" w:rsidP="006256FE">
            <w:pPr>
              <w:tabs>
                <w:tab w:val="left" w:pos="0"/>
                <w:tab w:val="left" w:pos="12240"/>
                <w:tab w:val="left" w:pos="12960"/>
              </w:tabs>
              <w:snapToGrid w:val="0"/>
              <w:spacing w:after="58"/>
              <w:rPr>
                <w:sz w:val="22"/>
              </w:rPr>
            </w:pPr>
          </w:p>
          <w:p w14:paraId="290613AC" w14:textId="77777777" w:rsidR="0051239A" w:rsidRPr="0051239A" w:rsidRDefault="0051239A" w:rsidP="0051239A">
            <w:pPr>
              <w:snapToGrid w:val="0"/>
              <w:rPr>
                <w:b/>
                <w:bCs/>
                <w:sz w:val="22"/>
              </w:rPr>
            </w:pPr>
            <w:r w:rsidRPr="0051239A">
              <w:rPr>
                <w:b/>
                <w:bCs/>
                <w:sz w:val="22"/>
              </w:rPr>
              <w:t>Policies and Procedure for Behavior Support</w:t>
            </w:r>
          </w:p>
          <w:p w14:paraId="6F9F3517" w14:textId="5FE32B6E" w:rsidR="00033D5F" w:rsidRDefault="00033D5F" w:rsidP="006256FE">
            <w:pPr>
              <w:tabs>
                <w:tab w:val="left" w:pos="0"/>
                <w:tab w:val="left" w:pos="12240"/>
                <w:tab w:val="left" w:pos="12960"/>
              </w:tabs>
              <w:snapToGrid w:val="0"/>
              <w:spacing w:after="58"/>
              <w:rPr>
                <w:sz w:val="22"/>
              </w:rPr>
            </w:pPr>
          </w:p>
          <w:p w14:paraId="1CD5BD29" w14:textId="77777777" w:rsidR="00471260" w:rsidRPr="001C03B9" w:rsidRDefault="00471260" w:rsidP="00471260">
            <w:pPr>
              <w:pStyle w:val="BodyText2"/>
              <w:tabs>
                <w:tab w:val="left" w:pos="0"/>
                <w:tab w:val="left" w:pos="12240"/>
                <w:tab w:val="left" w:pos="12960"/>
              </w:tabs>
              <w:rPr>
                <w:i/>
              </w:rPr>
            </w:pPr>
            <w:r w:rsidRPr="001C03B9">
              <w:t>The program develops and implements a comprehensive set of policies and procedures dealing with discipline and behavior support that meet all federal and state special education requirements.</w:t>
            </w:r>
          </w:p>
          <w:p w14:paraId="4EC67E99" w14:textId="77777777" w:rsidR="00471260" w:rsidRPr="001C03B9" w:rsidRDefault="00471260" w:rsidP="00471260">
            <w:pPr>
              <w:pStyle w:val="BodyText2"/>
              <w:tabs>
                <w:tab w:val="left" w:pos="0"/>
                <w:tab w:val="left" w:pos="12240"/>
                <w:tab w:val="left" w:pos="12960"/>
              </w:tabs>
              <w:rPr>
                <w:i/>
              </w:rPr>
            </w:pPr>
          </w:p>
          <w:p w14:paraId="2FF38FF8" w14:textId="77777777" w:rsidR="00471260" w:rsidRPr="001C03B9" w:rsidRDefault="00471260" w:rsidP="00471260">
            <w:pPr>
              <w:pStyle w:val="BodyText2"/>
              <w:tabs>
                <w:tab w:val="left" w:pos="0"/>
                <w:tab w:val="left" w:pos="12240"/>
                <w:tab w:val="left" w:pos="12960"/>
              </w:tabs>
              <w:rPr>
                <w:i/>
              </w:rPr>
            </w:pPr>
            <w:r w:rsidRPr="001C03B9">
              <w:t>The policy must include a description of the behavior management procedures used in the facility including the following if applicable:</w:t>
            </w:r>
          </w:p>
          <w:p w14:paraId="2DE6F583" w14:textId="77777777" w:rsidR="00471260" w:rsidRPr="003E2D4D" w:rsidRDefault="00471260" w:rsidP="00471260">
            <w:pPr>
              <w:pStyle w:val="Title"/>
              <w:numPr>
                <w:ilvl w:val="1"/>
                <w:numId w:val="37"/>
              </w:numPr>
              <w:tabs>
                <w:tab w:val="left" w:pos="1440"/>
              </w:tabs>
              <w:suppressAutoHyphens/>
              <w:jc w:val="left"/>
              <w:rPr>
                <w:b/>
                <w:bCs/>
                <w:iCs/>
                <w:sz w:val="22"/>
                <w:u w:val="none"/>
              </w:rPr>
            </w:pPr>
            <w:r w:rsidRPr="003E2D4D">
              <w:rPr>
                <w:bCs/>
                <w:iCs/>
                <w:sz w:val="22"/>
                <w:u w:val="none"/>
              </w:rPr>
              <w:t>Level/point systems of privileges, including procedures for the student</w:t>
            </w:r>
            <w:r w:rsidRPr="003E2D4D">
              <w:rPr>
                <w:color w:val="000000"/>
                <w:sz w:val="22"/>
                <w:u w:val="none"/>
              </w:rPr>
              <w:t>'</w:t>
            </w:r>
            <w:r w:rsidRPr="003E2D4D">
              <w:rPr>
                <w:bCs/>
                <w:iCs/>
                <w:sz w:val="22"/>
                <w:u w:val="none"/>
              </w:rPr>
              <w:t xml:space="preserve">s progress in the program; </w:t>
            </w:r>
          </w:p>
          <w:p w14:paraId="106562F5" w14:textId="77777777" w:rsidR="00471260" w:rsidRPr="003E2D4D" w:rsidRDefault="00471260" w:rsidP="00471260">
            <w:pPr>
              <w:pStyle w:val="Title"/>
              <w:numPr>
                <w:ilvl w:val="1"/>
                <w:numId w:val="37"/>
              </w:numPr>
              <w:tabs>
                <w:tab w:val="left" w:pos="1440"/>
              </w:tabs>
              <w:suppressAutoHyphens/>
              <w:jc w:val="left"/>
              <w:rPr>
                <w:b/>
                <w:bCs/>
                <w:iCs/>
                <w:sz w:val="22"/>
                <w:u w:val="none"/>
              </w:rPr>
            </w:pPr>
            <w:r w:rsidRPr="003E2D4D">
              <w:rPr>
                <w:bCs/>
                <w:iCs/>
                <w:sz w:val="22"/>
                <w:u w:val="none"/>
              </w:rPr>
              <w:t>The type and range of restrictions a staff member can impose for unacceptable behavior, including suspension and termination;</w:t>
            </w:r>
          </w:p>
          <w:p w14:paraId="1C92059B" w14:textId="77777777" w:rsidR="00471260" w:rsidRPr="003E2D4D" w:rsidRDefault="00471260" w:rsidP="00471260">
            <w:pPr>
              <w:pStyle w:val="Title"/>
              <w:numPr>
                <w:ilvl w:val="1"/>
                <w:numId w:val="37"/>
              </w:numPr>
              <w:tabs>
                <w:tab w:val="left" w:pos="1440"/>
              </w:tabs>
              <w:suppressAutoHyphens/>
              <w:jc w:val="left"/>
              <w:rPr>
                <w:b/>
                <w:bCs/>
                <w:iCs/>
                <w:sz w:val="22"/>
                <w:u w:val="none"/>
              </w:rPr>
            </w:pPr>
            <w:r w:rsidRPr="003E2D4D">
              <w:rPr>
                <w:bCs/>
                <w:iCs/>
                <w:sz w:val="22"/>
                <w:u w:val="none"/>
              </w:rPr>
              <w:t>The form of restraint used in an emergency; the behavioral interventions used as alternatives to restraint; and controls on abuse of such restraints (see 603 CMR 46.00); and</w:t>
            </w:r>
          </w:p>
          <w:p w14:paraId="28EDD26B" w14:textId="77777777" w:rsidR="00471260" w:rsidRPr="003E2D4D" w:rsidRDefault="00471260" w:rsidP="00471260">
            <w:pPr>
              <w:pStyle w:val="Title"/>
              <w:numPr>
                <w:ilvl w:val="1"/>
                <w:numId w:val="37"/>
              </w:numPr>
              <w:tabs>
                <w:tab w:val="left" w:pos="1440"/>
              </w:tabs>
              <w:suppressAutoHyphens/>
              <w:jc w:val="left"/>
              <w:rPr>
                <w:b/>
                <w:bCs/>
                <w:iCs/>
                <w:sz w:val="22"/>
                <w:u w:val="none"/>
              </w:rPr>
            </w:pPr>
            <w:r w:rsidRPr="003E2D4D">
              <w:rPr>
                <w:bCs/>
                <w:iCs/>
                <w:sz w:val="22"/>
                <w:u w:val="none"/>
              </w:rPr>
              <w:t>Any denial or restrictions of on-grounds program services.</w:t>
            </w:r>
            <w:r w:rsidRPr="003E2D4D">
              <w:rPr>
                <w:bCs/>
                <w:sz w:val="22"/>
                <w:u w:val="none"/>
              </w:rPr>
              <w:t xml:space="preserve"> </w:t>
            </w:r>
          </w:p>
          <w:p w14:paraId="46AE14CF" w14:textId="57CD01FA" w:rsidR="00471260" w:rsidRPr="003E2D4D" w:rsidRDefault="00471260" w:rsidP="00471260">
            <w:pPr>
              <w:pStyle w:val="Title"/>
              <w:tabs>
                <w:tab w:val="left" w:pos="1440"/>
              </w:tabs>
              <w:suppressAutoHyphens/>
              <w:jc w:val="left"/>
              <w:rPr>
                <w:b/>
                <w:bCs/>
                <w:iCs/>
                <w:sz w:val="22"/>
                <w:u w:val="none"/>
              </w:rPr>
            </w:pPr>
          </w:p>
          <w:p w14:paraId="6ED1AF28" w14:textId="767B5459" w:rsidR="00B23325" w:rsidRPr="003E2D4D" w:rsidRDefault="00B23325" w:rsidP="00471260">
            <w:pPr>
              <w:pStyle w:val="Title"/>
              <w:tabs>
                <w:tab w:val="left" w:pos="1440"/>
              </w:tabs>
              <w:suppressAutoHyphens/>
              <w:jc w:val="left"/>
              <w:rPr>
                <w:iCs/>
                <w:sz w:val="22"/>
                <w:u w:val="none"/>
              </w:rPr>
            </w:pPr>
            <w:r w:rsidRPr="003E2D4D">
              <w:rPr>
                <w:iCs/>
                <w:sz w:val="22"/>
                <w:u w:val="none"/>
              </w:rPr>
              <w:t>State Requirements</w:t>
            </w:r>
          </w:p>
          <w:p w14:paraId="1F611D0C" w14:textId="77777777" w:rsidR="00471260" w:rsidRPr="003E2D4D" w:rsidRDefault="00471260" w:rsidP="00471260">
            <w:pPr>
              <w:pStyle w:val="Title"/>
              <w:tabs>
                <w:tab w:val="left" w:pos="1440"/>
              </w:tabs>
              <w:suppressAutoHyphens/>
              <w:jc w:val="left"/>
              <w:rPr>
                <w:b/>
                <w:sz w:val="22"/>
                <w:u w:val="none"/>
              </w:rPr>
            </w:pPr>
            <w:r w:rsidRPr="003E2D4D">
              <w:rPr>
                <w:sz w:val="22"/>
                <w:u w:val="none"/>
              </w:rPr>
              <w:t>603 CMR 18.03(7)(b)(2) and 18.05(5, 6, 7); 603 CMR 28.09(11); 603 CMR 46.00</w:t>
            </w:r>
          </w:p>
          <w:p w14:paraId="180ADF1A" w14:textId="066F0733" w:rsidR="006256FE" w:rsidRPr="00F571CE" w:rsidRDefault="006256FE" w:rsidP="006256FE">
            <w:pPr>
              <w:pStyle w:val="BodyText2"/>
              <w:tabs>
                <w:tab w:val="left" w:pos="0"/>
                <w:tab w:val="left" w:pos="12240"/>
                <w:tab w:val="left" w:pos="12960"/>
              </w:tabs>
            </w:pPr>
          </w:p>
          <w:p w14:paraId="492D19F2" w14:textId="77777777" w:rsidR="006256FE" w:rsidRPr="00F571CE" w:rsidRDefault="006256FE" w:rsidP="006256FE">
            <w:pPr>
              <w:pStyle w:val="BodyText2"/>
              <w:tabs>
                <w:tab w:val="left" w:pos="12240"/>
                <w:tab w:val="left" w:pos="12960"/>
              </w:tabs>
              <w:rPr>
                <w:iCs/>
                <w:u w:val="single"/>
              </w:rPr>
            </w:pPr>
          </w:p>
          <w:p w14:paraId="62493AB2" w14:textId="1ADAFCC2" w:rsidR="006256FE" w:rsidRPr="00F571CE" w:rsidRDefault="006256FE" w:rsidP="006256FE">
            <w:pPr>
              <w:rPr>
                <w:iCs/>
                <w:sz w:val="22"/>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32F8CFF4" w14:textId="77777777" w:rsidR="006256FE" w:rsidRDefault="006256FE" w:rsidP="006256FE">
            <w:pPr>
              <w:rPr>
                <w:color w:val="000000"/>
                <w:sz w:val="22"/>
              </w:rPr>
            </w:pPr>
          </w:p>
          <w:p w14:paraId="43FE4A1B" w14:textId="77777777" w:rsidR="000B1150" w:rsidRDefault="0051239A" w:rsidP="006256FE">
            <w:pPr>
              <w:widowControl w:val="0"/>
              <w:tabs>
                <w:tab w:val="left" w:pos="252"/>
              </w:tabs>
              <w:suppressAutoHyphens/>
              <w:rPr>
                <w:sz w:val="22"/>
              </w:rPr>
            </w:pPr>
            <w:r>
              <w:rPr>
                <w:sz w:val="22"/>
              </w:rPr>
              <w:t>Student Records</w:t>
            </w:r>
          </w:p>
          <w:p w14:paraId="470FA2CC" w14:textId="77777777" w:rsidR="0051239A" w:rsidRDefault="0051239A" w:rsidP="006256FE">
            <w:pPr>
              <w:widowControl w:val="0"/>
              <w:tabs>
                <w:tab w:val="left" w:pos="252"/>
              </w:tabs>
              <w:suppressAutoHyphens/>
              <w:rPr>
                <w:sz w:val="22"/>
              </w:rPr>
            </w:pPr>
          </w:p>
          <w:p w14:paraId="5E35D914" w14:textId="77777777" w:rsidR="0051239A" w:rsidRDefault="0051239A" w:rsidP="006256FE">
            <w:pPr>
              <w:widowControl w:val="0"/>
              <w:tabs>
                <w:tab w:val="left" w:pos="252"/>
              </w:tabs>
              <w:suppressAutoHyphens/>
              <w:rPr>
                <w:sz w:val="22"/>
              </w:rPr>
            </w:pPr>
            <w:r>
              <w:rPr>
                <w:sz w:val="22"/>
              </w:rPr>
              <w:t>Documentation</w:t>
            </w:r>
          </w:p>
          <w:p w14:paraId="6EA40404" w14:textId="77777777" w:rsidR="0051239A" w:rsidRDefault="0051239A" w:rsidP="006256FE">
            <w:pPr>
              <w:widowControl w:val="0"/>
              <w:tabs>
                <w:tab w:val="left" w:pos="252"/>
              </w:tabs>
              <w:suppressAutoHyphens/>
              <w:rPr>
                <w:sz w:val="22"/>
              </w:rPr>
            </w:pPr>
          </w:p>
          <w:p w14:paraId="16EB61C4" w14:textId="7F80D95B" w:rsidR="0051239A" w:rsidRPr="00F571CE" w:rsidRDefault="0051239A" w:rsidP="006256FE">
            <w:pPr>
              <w:widowControl w:val="0"/>
              <w:tabs>
                <w:tab w:val="left" w:pos="252"/>
              </w:tabs>
              <w:suppressAutoHyphens/>
              <w:rPr>
                <w:sz w:val="22"/>
              </w:rPr>
            </w:pPr>
            <w:r>
              <w:rPr>
                <w:sz w:val="22"/>
              </w:rPr>
              <w:t>Interviews</w:t>
            </w:r>
          </w:p>
        </w:tc>
      </w:tr>
      <w:tr w:rsidR="006256FE" w:rsidRPr="00F571CE" w14:paraId="4D6EBAD1" w14:textId="77777777" w:rsidTr="00562BCC">
        <w:tc>
          <w:tcPr>
            <w:tcW w:w="1584" w:type="dxa"/>
            <w:tcBorders>
              <w:top w:val="single" w:sz="4" w:space="0" w:color="000000"/>
              <w:left w:val="single" w:sz="4" w:space="0" w:color="000000"/>
              <w:bottom w:val="single" w:sz="4" w:space="0" w:color="000000"/>
            </w:tcBorders>
            <w:shd w:val="clear" w:color="auto" w:fill="auto"/>
          </w:tcPr>
          <w:p w14:paraId="5E988016" w14:textId="77777777" w:rsidR="006256FE" w:rsidRDefault="006256FE" w:rsidP="006256FE">
            <w:pPr>
              <w:snapToGrid w:val="0"/>
              <w:rPr>
                <w:sz w:val="22"/>
              </w:rPr>
            </w:pPr>
          </w:p>
          <w:p w14:paraId="1B76AE60" w14:textId="399F03A9" w:rsidR="006256FE" w:rsidRPr="00F571CE" w:rsidRDefault="006256FE" w:rsidP="006256FE">
            <w:pPr>
              <w:snapToGrid w:val="0"/>
              <w:rPr>
                <w:sz w:val="22"/>
              </w:rPr>
            </w:pPr>
            <w:r>
              <w:rPr>
                <w:sz w:val="22"/>
              </w:rPr>
              <w:t xml:space="preserve">APD </w:t>
            </w:r>
            <w:r w:rsidRPr="00F571CE">
              <w:rPr>
                <w:sz w:val="22"/>
              </w:rPr>
              <w:t xml:space="preserve">9.1(a) </w:t>
            </w:r>
          </w:p>
          <w:p w14:paraId="7CB129A5" w14:textId="77777777" w:rsidR="006256FE" w:rsidRPr="00F571CE" w:rsidRDefault="006256FE" w:rsidP="006256FE">
            <w:pPr>
              <w:rPr>
                <w:sz w:val="22"/>
              </w:rPr>
            </w:pPr>
          </w:p>
          <w:p w14:paraId="339797E0" w14:textId="41475F7C" w:rsidR="006256FE" w:rsidRPr="00F571CE" w:rsidRDefault="006256FE" w:rsidP="006256FE">
            <w:pPr>
              <w:rPr>
                <w:sz w:val="22"/>
              </w:rPr>
            </w:pPr>
          </w:p>
        </w:tc>
        <w:tc>
          <w:tcPr>
            <w:tcW w:w="9193" w:type="dxa"/>
            <w:tcBorders>
              <w:top w:val="single" w:sz="4" w:space="0" w:color="000000"/>
              <w:left w:val="single" w:sz="4" w:space="0" w:color="000000"/>
              <w:bottom w:val="single" w:sz="4" w:space="0" w:color="000000"/>
            </w:tcBorders>
            <w:shd w:val="clear" w:color="auto" w:fill="auto"/>
          </w:tcPr>
          <w:p w14:paraId="59AA4CCE" w14:textId="46BB657A" w:rsidR="006256FE" w:rsidRDefault="006256FE" w:rsidP="006256FE">
            <w:pPr>
              <w:tabs>
                <w:tab w:val="left" w:pos="0"/>
                <w:tab w:val="left" w:pos="12240"/>
                <w:tab w:val="left" w:pos="12960"/>
              </w:tabs>
              <w:snapToGrid w:val="0"/>
              <w:spacing w:after="58"/>
              <w:rPr>
                <w:sz w:val="22"/>
              </w:rPr>
            </w:pPr>
          </w:p>
          <w:p w14:paraId="537A8E0C" w14:textId="77777777" w:rsidR="00A62FFB" w:rsidRPr="00A62FFB" w:rsidRDefault="00A62FFB" w:rsidP="00A62FFB">
            <w:pPr>
              <w:snapToGrid w:val="0"/>
              <w:rPr>
                <w:b/>
                <w:bCs/>
                <w:sz w:val="22"/>
              </w:rPr>
            </w:pPr>
            <w:r w:rsidRPr="00A62FFB">
              <w:rPr>
                <w:b/>
                <w:bCs/>
                <w:sz w:val="22"/>
              </w:rPr>
              <w:t>Student Separation Resulting from Behavior Support</w:t>
            </w:r>
          </w:p>
          <w:p w14:paraId="1E30DC27" w14:textId="77777777" w:rsidR="00A62FFB" w:rsidRDefault="00A62FFB" w:rsidP="006256FE">
            <w:pPr>
              <w:tabs>
                <w:tab w:val="left" w:pos="0"/>
                <w:tab w:val="left" w:pos="12240"/>
                <w:tab w:val="left" w:pos="12960"/>
              </w:tabs>
              <w:snapToGrid w:val="0"/>
              <w:spacing w:after="58"/>
              <w:rPr>
                <w:sz w:val="22"/>
              </w:rPr>
            </w:pPr>
          </w:p>
          <w:p w14:paraId="75517245" w14:textId="77777777" w:rsidR="006256FE" w:rsidRPr="00F571CE" w:rsidRDefault="006256FE" w:rsidP="006256FE">
            <w:pPr>
              <w:tabs>
                <w:tab w:val="left" w:pos="0"/>
                <w:tab w:val="left" w:pos="12240"/>
                <w:tab w:val="left" w:pos="12960"/>
              </w:tabs>
              <w:snapToGrid w:val="0"/>
              <w:spacing w:after="58"/>
            </w:pPr>
            <w:r w:rsidRPr="00F571CE">
              <w:rPr>
                <w:sz w:val="22"/>
              </w:rPr>
              <w:t xml:space="preserve">If the program’s behavior </w:t>
            </w:r>
            <w:r>
              <w:rPr>
                <w:sz w:val="22"/>
              </w:rPr>
              <w:t>support</w:t>
            </w:r>
            <w:r w:rsidRPr="00F571CE">
              <w:rPr>
                <w:sz w:val="22"/>
              </w:rPr>
              <w:t xml:space="preserve"> policy and procedures result in a student being separated in a room apart from the group or program activities, it shall include, but not be limited to, the following:</w:t>
            </w:r>
            <w:r w:rsidRPr="00F571CE">
              <w:t xml:space="preserve"> </w:t>
            </w:r>
          </w:p>
          <w:p w14:paraId="5099AF6F" w14:textId="77777777" w:rsidR="006256FE" w:rsidRPr="00F571CE" w:rsidRDefault="006256FE" w:rsidP="006256FE">
            <w:pPr>
              <w:pStyle w:val="BodyText2"/>
              <w:numPr>
                <w:ilvl w:val="0"/>
                <w:numId w:val="39"/>
              </w:numPr>
              <w:tabs>
                <w:tab w:val="left" w:pos="300"/>
              </w:tabs>
              <w:suppressAutoHyphens/>
              <w:ind w:left="300" w:hanging="240"/>
            </w:pPr>
            <w:r w:rsidRPr="00F571CE">
              <w:t>Guidelines for staff in the utilization of such an area;</w:t>
            </w:r>
          </w:p>
          <w:p w14:paraId="32EC2498" w14:textId="77777777" w:rsidR="006256FE" w:rsidRPr="00F571CE" w:rsidRDefault="006256FE" w:rsidP="006256FE">
            <w:pPr>
              <w:pStyle w:val="BodyText2"/>
              <w:numPr>
                <w:ilvl w:val="0"/>
                <w:numId w:val="39"/>
              </w:numPr>
              <w:tabs>
                <w:tab w:val="left" w:pos="300"/>
              </w:tabs>
              <w:suppressAutoHyphens/>
              <w:ind w:left="300" w:hanging="240"/>
            </w:pPr>
            <w:r w:rsidRPr="00F571CE">
              <w:t xml:space="preserve">Persons responsible for implementing such procedures; </w:t>
            </w:r>
          </w:p>
          <w:p w14:paraId="2844AAF2" w14:textId="77777777" w:rsidR="006256FE" w:rsidRPr="00F571CE" w:rsidRDefault="006256FE" w:rsidP="006256FE">
            <w:pPr>
              <w:pStyle w:val="BodyText2"/>
              <w:numPr>
                <w:ilvl w:val="0"/>
                <w:numId w:val="39"/>
              </w:numPr>
              <w:tabs>
                <w:tab w:val="left" w:pos="300"/>
              </w:tabs>
              <w:suppressAutoHyphens/>
              <w:ind w:left="300" w:hanging="240"/>
            </w:pPr>
            <w:r w:rsidRPr="00F571CE">
              <w:t>The duration of the procedures including procedures for approval by the chief administrative person or his/her designee for any period longer than 30 minutes;</w:t>
            </w:r>
          </w:p>
          <w:p w14:paraId="6D5EC394" w14:textId="77777777" w:rsidR="006256FE" w:rsidRPr="00F571CE" w:rsidRDefault="006256FE" w:rsidP="006256FE">
            <w:pPr>
              <w:pStyle w:val="BodyText2"/>
              <w:numPr>
                <w:ilvl w:val="0"/>
                <w:numId w:val="39"/>
              </w:numPr>
              <w:tabs>
                <w:tab w:val="left" w:pos="300"/>
              </w:tabs>
              <w:suppressAutoHyphens/>
              <w:ind w:left="300" w:hanging="240"/>
            </w:pPr>
            <w:r w:rsidRPr="00F571CE">
              <w:lastRenderedPageBreak/>
              <w:t>Requirement that students shall be observed at all times and in all parts of the room, and that the staff shall be accessible at all times; and</w:t>
            </w:r>
          </w:p>
          <w:p w14:paraId="6781F169" w14:textId="77777777" w:rsidR="006256FE" w:rsidRPr="00F571CE" w:rsidRDefault="006256FE" w:rsidP="006256FE">
            <w:pPr>
              <w:pStyle w:val="BodyText2"/>
              <w:numPr>
                <w:ilvl w:val="0"/>
                <w:numId w:val="39"/>
              </w:numPr>
              <w:tabs>
                <w:tab w:val="left" w:pos="300"/>
              </w:tabs>
              <w:suppressAutoHyphens/>
              <w:ind w:left="300" w:hanging="240"/>
            </w:pPr>
            <w:r w:rsidRPr="00F571CE">
              <w:t xml:space="preserve">A means of documenting the use of time-out for an individual student, including, at a minimum, length of time, reasons for this intervention, who approved the procedure, and who monitored the student during the time out. </w:t>
            </w:r>
          </w:p>
          <w:p w14:paraId="7F1731AA" w14:textId="77777777" w:rsidR="006256FE" w:rsidRPr="00F571CE" w:rsidRDefault="006256FE" w:rsidP="007D7FAA">
            <w:pPr>
              <w:pStyle w:val="BodyText2"/>
              <w:numPr>
                <w:ilvl w:val="0"/>
                <w:numId w:val="128"/>
              </w:numPr>
              <w:tabs>
                <w:tab w:val="left" w:pos="1020"/>
              </w:tabs>
              <w:suppressAutoHyphens/>
            </w:pPr>
            <w:r w:rsidRPr="00F571CE">
              <w:t>Time out rooms shall not be locked.</w:t>
            </w:r>
          </w:p>
          <w:p w14:paraId="37D955DF" w14:textId="77777777" w:rsidR="006256FE" w:rsidRPr="00F571CE" w:rsidRDefault="006256FE" w:rsidP="007D7FAA">
            <w:pPr>
              <w:pStyle w:val="BodyText2"/>
              <w:numPr>
                <w:ilvl w:val="0"/>
                <w:numId w:val="128"/>
              </w:numPr>
              <w:tabs>
                <w:tab w:val="left" w:pos="1020"/>
              </w:tabs>
              <w:suppressAutoHyphens/>
            </w:pPr>
            <w:r w:rsidRPr="00F571CE">
              <w:t>Any room or space used for the practice of separation must be physically safe and appropriate to the population served by the facility.</w:t>
            </w:r>
          </w:p>
          <w:p w14:paraId="66537B91" w14:textId="745FD86F" w:rsidR="006256FE" w:rsidRDefault="006256FE" w:rsidP="007D7FAA">
            <w:pPr>
              <w:pStyle w:val="BodyText2"/>
              <w:tabs>
                <w:tab w:val="left" w:pos="1020"/>
              </w:tabs>
              <w:suppressAutoHyphens/>
            </w:pPr>
          </w:p>
          <w:p w14:paraId="1BFF0F24" w14:textId="10C17715" w:rsidR="00B23325" w:rsidRPr="0057631F" w:rsidRDefault="00B23325" w:rsidP="007D7FAA">
            <w:pPr>
              <w:pStyle w:val="BodyText2"/>
              <w:tabs>
                <w:tab w:val="left" w:pos="1020"/>
              </w:tabs>
              <w:suppressAutoHyphens/>
              <w:rPr>
                <w:b/>
                <w:bCs/>
              </w:rPr>
            </w:pPr>
            <w:r w:rsidRPr="0057631F">
              <w:rPr>
                <w:b/>
                <w:bCs/>
              </w:rPr>
              <w:t>State Requirements</w:t>
            </w:r>
          </w:p>
          <w:p w14:paraId="4C791286" w14:textId="77777777" w:rsidR="006256FE" w:rsidRDefault="006256FE" w:rsidP="006256FE">
            <w:pPr>
              <w:pStyle w:val="BodyText2"/>
              <w:tabs>
                <w:tab w:val="left" w:pos="1020"/>
              </w:tabs>
              <w:suppressAutoHyphens/>
            </w:pPr>
            <w:r>
              <w:t xml:space="preserve">603 CMR 18.05(5)(i), 18.05(6, 7), and 603 CMR </w:t>
            </w:r>
            <w:r w:rsidRPr="00F571CE">
              <w:t>46.02(5)(b)</w:t>
            </w:r>
          </w:p>
          <w:p w14:paraId="27C02374" w14:textId="412BE83C" w:rsidR="006256FE" w:rsidRPr="00F571CE" w:rsidRDefault="006256FE" w:rsidP="007D7FAA">
            <w:pPr>
              <w:pStyle w:val="BodyText2"/>
              <w:tabs>
                <w:tab w:val="left" w:pos="1020"/>
              </w:tabs>
              <w:suppressAutoHyphens/>
            </w:pP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7CCC5577" w14:textId="77777777" w:rsidR="006256FE" w:rsidRDefault="006256FE" w:rsidP="006256FE">
            <w:pPr>
              <w:rPr>
                <w:color w:val="000000"/>
                <w:sz w:val="22"/>
              </w:rPr>
            </w:pPr>
          </w:p>
          <w:p w14:paraId="02687D09" w14:textId="77777777" w:rsidR="000B1150" w:rsidRDefault="000B1150" w:rsidP="000B1150">
            <w:pPr>
              <w:rPr>
                <w:color w:val="000000"/>
                <w:sz w:val="22"/>
              </w:rPr>
            </w:pPr>
            <w:r>
              <w:rPr>
                <w:color w:val="000000"/>
                <w:sz w:val="22"/>
              </w:rPr>
              <w:t>Documentation</w:t>
            </w:r>
            <w:r w:rsidRPr="00F571CE">
              <w:rPr>
                <w:color w:val="000000"/>
                <w:sz w:val="22"/>
              </w:rPr>
              <w:t xml:space="preserve"> </w:t>
            </w:r>
          </w:p>
          <w:p w14:paraId="7D916B40" w14:textId="77777777" w:rsidR="000B1150" w:rsidRDefault="000B1150" w:rsidP="000B1150">
            <w:pPr>
              <w:rPr>
                <w:color w:val="000000"/>
                <w:sz w:val="22"/>
              </w:rPr>
            </w:pPr>
          </w:p>
          <w:p w14:paraId="4ECC842A" w14:textId="77777777" w:rsidR="000B1150" w:rsidRPr="00F571CE" w:rsidRDefault="000B1150" w:rsidP="000B1150">
            <w:pPr>
              <w:rPr>
                <w:color w:val="000000"/>
                <w:sz w:val="22"/>
              </w:rPr>
            </w:pPr>
            <w:r w:rsidRPr="00F571CE">
              <w:rPr>
                <w:color w:val="000000"/>
                <w:sz w:val="22"/>
              </w:rPr>
              <w:t>Student Records</w:t>
            </w:r>
          </w:p>
          <w:p w14:paraId="16F7313A" w14:textId="77777777" w:rsidR="000B1150" w:rsidRDefault="000B1150" w:rsidP="000B1150">
            <w:pPr>
              <w:rPr>
                <w:color w:val="000000"/>
                <w:sz w:val="22"/>
              </w:rPr>
            </w:pPr>
          </w:p>
          <w:p w14:paraId="24283C1D" w14:textId="77777777" w:rsidR="000B1150" w:rsidRDefault="000B1150" w:rsidP="000B1150">
            <w:pPr>
              <w:rPr>
                <w:color w:val="000000"/>
                <w:sz w:val="22"/>
              </w:rPr>
            </w:pPr>
            <w:r w:rsidRPr="00F571CE">
              <w:rPr>
                <w:color w:val="000000"/>
                <w:sz w:val="22"/>
              </w:rPr>
              <w:t>Parent Survey</w:t>
            </w:r>
          </w:p>
          <w:p w14:paraId="3696E74C" w14:textId="77777777" w:rsidR="000B1150" w:rsidRDefault="000B1150" w:rsidP="000B1150">
            <w:pPr>
              <w:rPr>
                <w:color w:val="000000"/>
                <w:sz w:val="22"/>
              </w:rPr>
            </w:pPr>
          </w:p>
          <w:p w14:paraId="56342261" w14:textId="77777777" w:rsidR="000B1150" w:rsidRDefault="000B1150" w:rsidP="000B1150">
            <w:pPr>
              <w:rPr>
                <w:color w:val="000000"/>
                <w:sz w:val="22"/>
              </w:rPr>
            </w:pPr>
            <w:r>
              <w:rPr>
                <w:color w:val="000000"/>
                <w:sz w:val="22"/>
              </w:rPr>
              <w:t>Interviews</w:t>
            </w:r>
          </w:p>
          <w:p w14:paraId="5EB3838A" w14:textId="77777777" w:rsidR="006256FE" w:rsidRDefault="006256FE" w:rsidP="006256FE">
            <w:pPr>
              <w:rPr>
                <w:color w:val="000000"/>
                <w:sz w:val="22"/>
              </w:rPr>
            </w:pPr>
          </w:p>
          <w:p w14:paraId="27CA239F" w14:textId="77777777" w:rsidR="006256FE" w:rsidRDefault="006256FE" w:rsidP="006256FE">
            <w:pPr>
              <w:rPr>
                <w:color w:val="000000"/>
                <w:sz w:val="22"/>
              </w:rPr>
            </w:pPr>
            <w:r>
              <w:rPr>
                <w:color w:val="000000"/>
                <w:sz w:val="22"/>
              </w:rPr>
              <w:t>Observation</w:t>
            </w:r>
          </w:p>
          <w:p w14:paraId="2792FFDE" w14:textId="77777777" w:rsidR="006256FE" w:rsidRPr="00F571CE" w:rsidRDefault="006256FE" w:rsidP="006256FE">
            <w:pPr>
              <w:widowControl w:val="0"/>
              <w:tabs>
                <w:tab w:val="left" w:pos="252"/>
              </w:tabs>
              <w:suppressAutoHyphens/>
            </w:pPr>
          </w:p>
        </w:tc>
      </w:tr>
      <w:tr w:rsidR="006256FE" w:rsidRPr="00F571CE" w14:paraId="6C6937AA" w14:textId="77777777" w:rsidTr="00562BCC">
        <w:tc>
          <w:tcPr>
            <w:tcW w:w="1584" w:type="dxa"/>
            <w:tcBorders>
              <w:top w:val="single" w:sz="4" w:space="0" w:color="000000"/>
              <w:left w:val="single" w:sz="4" w:space="0" w:color="000000"/>
              <w:bottom w:val="single" w:sz="4" w:space="0" w:color="000000"/>
            </w:tcBorders>
            <w:shd w:val="clear" w:color="auto" w:fill="auto"/>
          </w:tcPr>
          <w:p w14:paraId="2C01D598" w14:textId="77777777" w:rsidR="006256FE" w:rsidRPr="00E36CAB" w:rsidRDefault="006256FE" w:rsidP="006256FE">
            <w:pPr>
              <w:snapToGrid w:val="0"/>
              <w:rPr>
                <w:sz w:val="22"/>
              </w:rPr>
            </w:pPr>
          </w:p>
          <w:p w14:paraId="3FCEB0E9" w14:textId="6EC0D070" w:rsidR="006256FE" w:rsidRDefault="006256FE" w:rsidP="004341B6">
            <w:pPr>
              <w:snapToGrid w:val="0"/>
              <w:jc w:val="center"/>
              <w:rPr>
                <w:sz w:val="22"/>
              </w:rPr>
            </w:pPr>
            <w:r w:rsidRPr="00E36CAB">
              <w:rPr>
                <w:sz w:val="22"/>
              </w:rPr>
              <w:t>APD 9.4</w:t>
            </w:r>
          </w:p>
          <w:p w14:paraId="4A420110" w14:textId="130731E8" w:rsidR="00E36CAB" w:rsidRDefault="000A6407" w:rsidP="00B55538">
            <w:pPr>
              <w:jc w:val="center"/>
              <w:rPr>
                <w:sz w:val="22"/>
              </w:rPr>
            </w:pPr>
            <w:r>
              <w:rPr>
                <w:sz w:val="22"/>
              </w:rPr>
              <w:t>(RESERVED)</w:t>
            </w:r>
          </w:p>
          <w:p w14:paraId="1F8E2FAB" w14:textId="77777777" w:rsidR="00E36CAB" w:rsidRDefault="00E36CAB" w:rsidP="00B55538">
            <w:pPr>
              <w:jc w:val="center"/>
              <w:rPr>
                <w:sz w:val="22"/>
              </w:rPr>
            </w:pPr>
          </w:p>
          <w:p w14:paraId="78E497FF" w14:textId="77777777" w:rsidR="00E36CAB" w:rsidRPr="00E36CAB" w:rsidRDefault="00E36CAB" w:rsidP="00B55538">
            <w:pPr>
              <w:jc w:val="center"/>
              <w:rPr>
                <w:sz w:val="22"/>
              </w:rPr>
            </w:pPr>
          </w:p>
          <w:p w14:paraId="5D185C8F" w14:textId="77777777" w:rsidR="006256FE" w:rsidRPr="00E36CAB" w:rsidRDefault="006256FE" w:rsidP="007D7FAA">
            <w:pPr>
              <w:pStyle w:val="Heading8"/>
            </w:pPr>
          </w:p>
        </w:tc>
        <w:tc>
          <w:tcPr>
            <w:tcW w:w="9193" w:type="dxa"/>
            <w:tcBorders>
              <w:top w:val="single" w:sz="4" w:space="0" w:color="000000"/>
              <w:left w:val="single" w:sz="4" w:space="0" w:color="000000"/>
              <w:bottom w:val="single" w:sz="4" w:space="0" w:color="000000"/>
            </w:tcBorders>
            <w:shd w:val="clear" w:color="auto" w:fill="auto"/>
          </w:tcPr>
          <w:p w14:paraId="3FED7139" w14:textId="48ABCB6E" w:rsidR="006256FE" w:rsidRDefault="006256FE" w:rsidP="006256FE">
            <w:pPr>
              <w:tabs>
                <w:tab w:val="left" w:pos="0"/>
                <w:tab w:val="left" w:pos="494"/>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2760F796" w14:textId="77777777" w:rsidR="004341B6" w:rsidRPr="004341B6" w:rsidRDefault="004341B6" w:rsidP="004341B6">
            <w:pPr>
              <w:snapToGrid w:val="0"/>
              <w:rPr>
                <w:b/>
                <w:bCs/>
                <w:sz w:val="22"/>
              </w:rPr>
            </w:pPr>
            <w:r w:rsidRPr="004341B6">
              <w:rPr>
                <w:b/>
                <w:bCs/>
                <w:sz w:val="22"/>
              </w:rPr>
              <w:t>Physical Restraint</w:t>
            </w:r>
          </w:p>
          <w:p w14:paraId="01A80F56" w14:textId="77777777" w:rsidR="004341B6" w:rsidRPr="00E36CAB" w:rsidRDefault="004341B6" w:rsidP="006256FE">
            <w:pPr>
              <w:tabs>
                <w:tab w:val="left" w:pos="0"/>
                <w:tab w:val="left" w:pos="494"/>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51A44E85" w14:textId="77777777" w:rsidR="003E0DEC" w:rsidRPr="00BC6D90" w:rsidRDefault="003E0DEC" w:rsidP="003E0DEC">
            <w:pPr>
              <w:tabs>
                <w:tab w:val="left" w:pos="-720"/>
                <w:tab w:val="left" w:pos="0"/>
                <w:tab w:val="left" w:pos="11520"/>
                <w:tab w:val="left" w:pos="12240"/>
                <w:tab w:val="left" w:pos="12960"/>
                <w:tab w:val="left" w:pos="13680"/>
                <w:tab w:val="left" w:pos="14400"/>
              </w:tabs>
              <w:snapToGrid w:val="0"/>
              <w:rPr>
                <w:sz w:val="22"/>
                <w:szCs w:val="22"/>
              </w:rPr>
            </w:pPr>
            <w:r w:rsidRPr="00BC6D90">
              <w:rPr>
                <w:sz w:val="22"/>
                <w:szCs w:val="22"/>
              </w:rPr>
              <w:t xml:space="preserve">The program shall have a written policy on the use of physical restraint and administer physical restraint in accordance with the requirements of 603 CMR 46.00. </w:t>
            </w:r>
          </w:p>
          <w:p w14:paraId="27653755" w14:textId="77777777" w:rsidR="003E0DEC" w:rsidRPr="00BC6D90" w:rsidRDefault="003E0DEC" w:rsidP="003E0DEC">
            <w:pPr>
              <w:tabs>
                <w:tab w:val="left" w:pos="-720"/>
                <w:tab w:val="left" w:pos="0"/>
                <w:tab w:val="left" w:pos="11520"/>
                <w:tab w:val="left" w:pos="12240"/>
                <w:tab w:val="left" w:pos="12960"/>
              </w:tabs>
              <w:spacing w:after="58"/>
              <w:rPr>
                <w:sz w:val="22"/>
                <w:szCs w:val="22"/>
              </w:rPr>
            </w:pPr>
            <w:r w:rsidRPr="00BC6D90">
              <w:rPr>
                <w:sz w:val="22"/>
                <w:szCs w:val="22"/>
              </w:rPr>
              <w:t>The policy and procedures must include the following:</w:t>
            </w:r>
          </w:p>
          <w:p w14:paraId="71088ABF" w14:textId="77777777" w:rsidR="003E0DEC" w:rsidRPr="001C03B9" w:rsidRDefault="003E0DEC" w:rsidP="003E0DEC">
            <w:pPr>
              <w:pStyle w:val="NormalWeb"/>
              <w:numPr>
                <w:ilvl w:val="0"/>
                <w:numId w:val="138"/>
              </w:numPr>
              <w:suppressAutoHyphens/>
              <w:spacing w:before="280" w:beforeAutospacing="0" w:after="0" w:afterAutospacing="0"/>
              <w:rPr>
                <w:rFonts w:ascii="Times New Roman" w:hAnsi="Times New Roman" w:cs="Times New Roman"/>
                <w:sz w:val="22"/>
                <w:szCs w:val="22"/>
              </w:rPr>
            </w:pPr>
            <w:r w:rsidRPr="001C03B9">
              <w:rPr>
                <w:rFonts w:ascii="Times New Roman" w:hAnsi="Times New Roman" w:cs="Times New Roman"/>
                <w:sz w:val="22"/>
                <w:szCs w:val="22"/>
              </w:rPr>
              <w:t>Parent/guardian consent to the implementation of restraint pursuant to the program’s policy must be obtained annually.</w:t>
            </w:r>
          </w:p>
          <w:p w14:paraId="6FBFBD8A" w14:textId="77777777" w:rsidR="003E0DEC" w:rsidRPr="001C03B9" w:rsidRDefault="003E0DEC" w:rsidP="003E0DEC">
            <w:pPr>
              <w:pStyle w:val="NormalWeb"/>
              <w:numPr>
                <w:ilvl w:val="0"/>
                <w:numId w:val="138"/>
              </w:numPr>
              <w:suppressAutoHyphens/>
              <w:spacing w:before="0" w:beforeAutospacing="0" w:after="0" w:afterAutospacing="0"/>
              <w:rPr>
                <w:rFonts w:ascii="Times New Roman" w:hAnsi="Times New Roman" w:cs="Times New Roman"/>
                <w:sz w:val="22"/>
                <w:szCs w:val="22"/>
              </w:rPr>
            </w:pPr>
            <w:r w:rsidRPr="001C03B9">
              <w:rPr>
                <w:rFonts w:ascii="Times New Roman" w:hAnsi="Times New Roman" w:cs="Times New Roman"/>
                <w:sz w:val="22"/>
                <w:szCs w:val="22"/>
              </w:rPr>
              <w:t xml:space="preserve">The use of chemical or mechanical restraint is prohibited unless explicitly authorized by a physician and approved in writing by the parent or guardian. </w:t>
            </w:r>
          </w:p>
          <w:p w14:paraId="29D75696" w14:textId="77777777" w:rsidR="003E0DEC" w:rsidRPr="001C03B9" w:rsidRDefault="003E0DEC" w:rsidP="003E0DEC">
            <w:pPr>
              <w:pStyle w:val="NormalWeb"/>
              <w:numPr>
                <w:ilvl w:val="0"/>
                <w:numId w:val="138"/>
              </w:numPr>
              <w:suppressAutoHyphens/>
              <w:spacing w:before="0" w:beforeAutospacing="0" w:after="0" w:afterAutospacing="0"/>
              <w:rPr>
                <w:rFonts w:ascii="Times New Roman" w:hAnsi="Times New Roman" w:cs="Times New Roman"/>
                <w:sz w:val="22"/>
                <w:szCs w:val="22"/>
              </w:rPr>
            </w:pPr>
            <w:r w:rsidRPr="001C03B9">
              <w:rPr>
                <w:rFonts w:ascii="Times New Roman" w:hAnsi="Times New Roman" w:cs="Times New Roman"/>
                <w:sz w:val="22"/>
                <w:szCs w:val="22"/>
              </w:rPr>
              <w:t>The use of seclusion restraint is prohibited.</w:t>
            </w:r>
          </w:p>
          <w:p w14:paraId="45219148" w14:textId="77777777" w:rsidR="003E0DEC" w:rsidRPr="001C03B9" w:rsidRDefault="003E0DEC" w:rsidP="003E0DEC">
            <w:pPr>
              <w:pStyle w:val="NormalWeb"/>
              <w:numPr>
                <w:ilvl w:val="0"/>
                <w:numId w:val="138"/>
              </w:numPr>
              <w:suppressAutoHyphens/>
              <w:spacing w:before="0" w:beforeAutospacing="0" w:after="0" w:afterAutospacing="0"/>
              <w:rPr>
                <w:rFonts w:ascii="Times New Roman" w:hAnsi="Times New Roman" w:cs="Times New Roman"/>
                <w:sz w:val="22"/>
                <w:szCs w:val="22"/>
              </w:rPr>
            </w:pPr>
            <w:r w:rsidRPr="001C03B9">
              <w:rPr>
                <w:rFonts w:ascii="Times New Roman" w:hAnsi="Times New Roman" w:cs="Times New Roman"/>
                <w:sz w:val="22"/>
                <w:szCs w:val="22"/>
              </w:rPr>
              <w:t>Methods for preventing student violence, self-injurious behavior, and suicide, including de-escalation of potentially dangerous behavior occurring among groups of students or with an individual student;</w:t>
            </w:r>
          </w:p>
          <w:p w14:paraId="33CF5A5D" w14:textId="77777777" w:rsidR="003E0DEC" w:rsidRPr="001C03B9" w:rsidRDefault="003E0DEC" w:rsidP="003E0DEC">
            <w:pPr>
              <w:pStyle w:val="NormalWeb"/>
              <w:numPr>
                <w:ilvl w:val="0"/>
                <w:numId w:val="138"/>
              </w:numPr>
              <w:suppressAutoHyphens/>
              <w:spacing w:before="0" w:beforeAutospacing="0" w:after="0" w:afterAutospacing="0"/>
              <w:rPr>
                <w:rFonts w:ascii="Times New Roman" w:hAnsi="Times New Roman" w:cs="Times New Roman"/>
                <w:sz w:val="22"/>
                <w:szCs w:val="22"/>
              </w:rPr>
            </w:pPr>
            <w:r w:rsidRPr="001C03B9">
              <w:rPr>
                <w:rFonts w:ascii="Times New Roman" w:hAnsi="Times New Roman" w:cs="Times New Roman"/>
                <w:sz w:val="22"/>
                <w:szCs w:val="22"/>
              </w:rPr>
              <w:t xml:space="preserve">A description and explanation of the school's or program's method of physical restraint, </w:t>
            </w:r>
          </w:p>
          <w:p w14:paraId="34CA6825" w14:textId="77777777" w:rsidR="003E0DEC" w:rsidRPr="001C03B9" w:rsidRDefault="003E0DEC" w:rsidP="003E0DEC">
            <w:pPr>
              <w:pStyle w:val="NormalWeb"/>
              <w:numPr>
                <w:ilvl w:val="0"/>
                <w:numId w:val="138"/>
              </w:numPr>
              <w:suppressAutoHyphens/>
              <w:spacing w:before="0" w:beforeAutospacing="0" w:after="0" w:afterAutospacing="0"/>
              <w:rPr>
                <w:rFonts w:ascii="Times New Roman" w:hAnsi="Times New Roman" w:cs="Times New Roman"/>
                <w:sz w:val="22"/>
                <w:szCs w:val="22"/>
              </w:rPr>
            </w:pPr>
            <w:r w:rsidRPr="001C03B9">
              <w:rPr>
                <w:rFonts w:ascii="Times New Roman" w:hAnsi="Times New Roman" w:cs="Times New Roman"/>
                <w:sz w:val="22"/>
                <w:szCs w:val="22"/>
              </w:rPr>
              <w:t>A description of the program's training requirements for all staff and intensive training for staff who serve as restraint resources for the program,</w:t>
            </w:r>
          </w:p>
          <w:p w14:paraId="540A1C6C" w14:textId="77777777" w:rsidR="003E0DEC" w:rsidRPr="001C03B9" w:rsidRDefault="003E0DEC" w:rsidP="003E0DEC">
            <w:pPr>
              <w:pStyle w:val="NormalWeb"/>
              <w:numPr>
                <w:ilvl w:val="0"/>
                <w:numId w:val="138"/>
              </w:numPr>
              <w:suppressAutoHyphens/>
              <w:spacing w:before="0" w:beforeAutospacing="0" w:after="0" w:afterAutospacing="0"/>
              <w:rPr>
                <w:rFonts w:ascii="Times New Roman" w:hAnsi="Times New Roman" w:cs="Times New Roman"/>
                <w:sz w:val="22"/>
                <w:szCs w:val="22"/>
              </w:rPr>
            </w:pPr>
            <w:r w:rsidRPr="001C03B9">
              <w:rPr>
                <w:rFonts w:ascii="Times New Roman" w:hAnsi="Times New Roman" w:cs="Times New Roman"/>
                <w:sz w:val="22"/>
                <w:szCs w:val="22"/>
              </w:rPr>
              <w:t xml:space="preserve">Reporting requirements and follow-up procedures for reports to parents/guardians and to the Department, </w:t>
            </w:r>
          </w:p>
          <w:p w14:paraId="22F131EE" w14:textId="77777777" w:rsidR="003E0DEC" w:rsidRPr="001C03B9" w:rsidRDefault="003E0DEC" w:rsidP="003E0DEC">
            <w:pPr>
              <w:pStyle w:val="NormalWeb"/>
              <w:numPr>
                <w:ilvl w:val="0"/>
                <w:numId w:val="138"/>
              </w:numPr>
              <w:suppressAutoHyphens/>
              <w:spacing w:before="0" w:beforeAutospacing="0" w:after="0" w:afterAutospacing="0"/>
              <w:rPr>
                <w:rFonts w:ascii="Times New Roman" w:hAnsi="Times New Roman" w:cs="Times New Roman"/>
                <w:sz w:val="22"/>
                <w:szCs w:val="22"/>
              </w:rPr>
            </w:pPr>
            <w:r w:rsidRPr="001C03B9">
              <w:rPr>
                <w:rFonts w:ascii="Times New Roman" w:hAnsi="Times New Roman" w:cs="Times New Roman"/>
                <w:sz w:val="22"/>
                <w:szCs w:val="22"/>
              </w:rPr>
              <w:t>A procedure for receiving and investigating complaints regarding restraint practices.</w:t>
            </w:r>
          </w:p>
          <w:p w14:paraId="1A153102" w14:textId="77777777" w:rsidR="003E0DEC" w:rsidRPr="001C03B9" w:rsidRDefault="003E0DEC" w:rsidP="003E0DEC">
            <w:pPr>
              <w:pStyle w:val="NormalWeb"/>
              <w:numPr>
                <w:ilvl w:val="0"/>
                <w:numId w:val="138"/>
              </w:numPr>
              <w:suppressAutoHyphens/>
              <w:spacing w:before="0" w:beforeAutospacing="0" w:after="0" w:afterAutospacing="0"/>
              <w:rPr>
                <w:rFonts w:ascii="Times New Roman" w:hAnsi="Times New Roman" w:cs="Times New Roman"/>
                <w:sz w:val="22"/>
                <w:szCs w:val="22"/>
              </w:rPr>
            </w:pPr>
            <w:r w:rsidRPr="001C03B9">
              <w:rPr>
                <w:rFonts w:ascii="Times New Roman" w:hAnsi="Times New Roman" w:cs="Times New Roman"/>
                <w:sz w:val="22"/>
                <w:szCs w:val="22"/>
              </w:rPr>
              <w:lastRenderedPageBreak/>
              <w:t>Floor or prone restraints shall be prohibited unless the staff member administering the restraint has received in-depth training according to the requirements of 603 CMR 46.03(3) and, in the judgment of the trained staff member, such method is required to provide safety for the student or others present.</w:t>
            </w:r>
          </w:p>
          <w:p w14:paraId="3A05E062" w14:textId="77777777" w:rsidR="003E0DEC" w:rsidRPr="001C03B9" w:rsidRDefault="003E0DEC" w:rsidP="003E0DEC">
            <w:pPr>
              <w:pStyle w:val="NormalWeb"/>
              <w:numPr>
                <w:ilvl w:val="0"/>
                <w:numId w:val="138"/>
              </w:numPr>
              <w:suppressAutoHyphens/>
              <w:spacing w:before="0" w:beforeAutospacing="0" w:after="0" w:afterAutospacing="0"/>
              <w:rPr>
                <w:rFonts w:ascii="Times New Roman" w:hAnsi="Times New Roman" w:cs="Times New Roman"/>
                <w:sz w:val="22"/>
                <w:szCs w:val="22"/>
              </w:rPr>
            </w:pPr>
            <w:r w:rsidRPr="001C03B9">
              <w:rPr>
                <w:rFonts w:ascii="Times New Roman" w:hAnsi="Times New Roman" w:cs="Times New Roman"/>
                <w:sz w:val="22"/>
                <w:szCs w:val="22"/>
              </w:rPr>
              <w:t>The director or his/her designee shall maintain an on-going record of all instances of physical restraint, which shall be made available for review by the Department of Elementary and Secondary Education, upon request,</w:t>
            </w:r>
          </w:p>
          <w:p w14:paraId="0E7DF475" w14:textId="71AFF289" w:rsidR="003E0DEC" w:rsidRDefault="003E0DEC" w:rsidP="003E0DEC">
            <w:pPr>
              <w:tabs>
                <w:tab w:val="left" w:pos="-720"/>
                <w:tab w:val="left" w:pos="0"/>
                <w:tab w:val="left" w:pos="11520"/>
                <w:tab w:val="left" w:pos="12240"/>
                <w:tab w:val="left" w:pos="12960"/>
                <w:tab w:val="left" w:pos="13680"/>
                <w:tab w:val="left" w:pos="14400"/>
              </w:tabs>
            </w:pPr>
          </w:p>
          <w:p w14:paraId="05F875CC" w14:textId="77777777" w:rsidR="00D67862" w:rsidRPr="001C03B9" w:rsidRDefault="00D67862" w:rsidP="003E0DEC">
            <w:pPr>
              <w:tabs>
                <w:tab w:val="left" w:pos="-720"/>
                <w:tab w:val="left" w:pos="0"/>
                <w:tab w:val="left" w:pos="11520"/>
                <w:tab w:val="left" w:pos="12240"/>
                <w:tab w:val="left" w:pos="12960"/>
                <w:tab w:val="left" w:pos="13680"/>
                <w:tab w:val="left" w:pos="14400"/>
              </w:tabs>
            </w:pPr>
          </w:p>
          <w:p w14:paraId="6C37F26A" w14:textId="1117F2B7" w:rsidR="00E36CAB" w:rsidRPr="00D67862" w:rsidRDefault="003E0DEC" w:rsidP="003E0DEC">
            <w:pPr>
              <w:tabs>
                <w:tab w:val="left" w:pos="0"/>
                <w:tab w:val="left" w:pos="494"/>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r w:rsidRPr="00BC6D90">
              <w:rPr>
                <w:b/>
                <w:sz w:val="22"/>
                <w:szCs w:val="22"/>
                <w:u w:val="single"/>
              </w:rPr>
              <w:t>NOTE:</w:t>
            </w:r>
            <w:r w:rsidRPr="00BC6D90">
              <w:rPr>
                <w:sz w:val="22"/>
                <w:szCs w:val="22"/>
              </w:rPr>
              <w:t xml:space="preserve"> A program within a program or facility subject to M.G.L. c. 123 or Department of Mental Health Regulations must comply with the restraint requirements of M.G.L. c. 123, 104 CMR 27.12 or 104 CMR 28.05, where applicable.</w:t>
            </w:r>
          </w:p>
          <w:p w14:paraId="7F173E29" w14:textId="77777777" w:rsidR="00E36CAB" w:rsidRPr="00E36CAB" w:rsidRDefault="00E36CAB" w:rsidP="006256FE">
            <w:pPr>
              <w:tabs>
                <w:tab w:val="left" w:pos="0"/>
                <w:tab w:val="left" w:pos="494"/>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24E6E982" w14:textId="0C324027" w:rsidR="00E36CAB" w:rsidRPr="00E36CAB" w:rsidRDefault="00E36CAB" w:rsidP="006256FE">
            <w:pPr>
              <w:tabs>
                <w:tab w:val="left" w:pos="0"/>
                <w:tab w:val="left" w:pos="494"/>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4998EF5A" w14:textId="77777777" w:rsidR="006256FE" w:rsidRDefault="006256FE" w:rsidP="006256FE">
            <w:pPr>
              <w:rPr>
                <w:color w:val="000000"/>
                <w:sz w:val="22"/>
              </w:rPr>
            </w:pPr>
          </w:p>
          <w:p w14:paraId="070E258A" w14:textId="77777777" w:rsidR="0057631F" w:rsidRDefault="0057631F" w:rsidP="0057631F">
            <w:pPr>
              <w:rPr>
                <w:color w:val="000000"/>
                <w:sz w:val="22"/>
              </w:rPr>
            </w:pPr>
            <w:r>
              <w:rPr>
                <w:color w:val="000000"/>
                <w:sz w:val="22"/>
              </w:rPr>
              <w:t>Documentation</w:t>
            </w:r>
            <w:r w:rsidRPr="00F571CE">
              <w:rPr>
                <w:color w:val="000000"/>
                <w:sz w:val="22"/>
              </w:rPr>
              <w:t xml:space="preserve"> </w:t>
            </w:r>
          </w:p>
          <w:p w14:paraId="44C2E351" w14:textId="77777777" w:rsidR="0057631F" w:rsidRDefault="0057631F" w:rsidP="0057631F">
            <w:pPr>
              <w:rPr>
                <w:color w:val="000000"/>
                <w:sz w:val="22"/>
              </w:rPr>
            </w:pPr>
          </w:p>
          <w:p w14:paraId="03977F82" w14:textId="77777777" w:rsidR="0057631F" w:rsidRPr="00F571CE" w:rsidRDefault="0057631F" w:rsidP="0057631F">
            <w:pPr>
              <w:rPr>
                <w:color w:val="000000"/>
                <w:sz w:val="22"/>
              </w:rPr>
            </w:pPr>
            <w:r w:rsidRPr="00F571CE">
              <w:rPr>
                <w:color w:val="000000"/>
                <w:sz w:val="22"/>
              </w:rPr>
              <w:t>Student Records</w:t>
            </w:r>
          </w:p>
          <w:p w14:paraId="660352F9" w14:textId="77777777" w:rsidR="0057631F" w:rsidRDefault="0057631F" w:rsidP="0057631F">
            <w:pPr>
              <w:rPr>
                <w:color w:val="000000"/>
                <w:sz w:val="22"/>
              </w:rPr>
            </w:pPr>
          </w:p>
          <w:p w14:paraId="289315DE" w14:textId="77777777" w:rsidR="0057631F" w:rsidRDefault="0057631F" w:rsidP="0057631F">
            <w:pPr>
              <w:rPr>
                <w:color w:val="000000"/>
                <w:sz w:val="22"/>
              </w:rPr>
            </w:pPr>
            <w:r w:rsidRPr="00F571CE">
              <w:rPr>
                <w:color w:val="000000"/>
                <w:sz w:val="22"/>
              </w:rPr>
              <w:t>Parent Survey</w:t>
            </w:r>
          </w:p>
          <w:p w14:paraId="2DBA9F58" w14:textId="77777777" w:rsidR="0057631F" w:rsidRDefault="0057631F" w:rsidP="0057631F">
            <w:pPr>
              <w:rPr>
                <w:color w:val="000000"/>
                <w:sz w:val="22"/>
              </w:rPr>
            </w:pPr>
          </w:p>
          <w:p w14:paraId="6B7FC78F" w14:textId="77777777" w:rsidR="0057631F" w:rsidRDefault="0057631F" w:rsidP="0057631F">
            <w:pPr>
              <w:rPr>
                <w:color w:val="000000"/>
                <w:sz w:val="22"/>
              </w:rPr>
            </w:pPr>
            <w:r>
              <w:rPr>
                <w:color w:val="000000"/>
                <w:sz w:val="22"/>
              </w:rPr>
              <w:t>Interviews</w:t>
            </w:r>
          </w:p>
          <w:p w14:paraId="2017BBED" w14:textId="77777777" w:rsidR="0057631F" w:rsidRDefault="0057631F" w:rsidP="0057631F">
            <w:pPr>
              <w:rPr>
                <w:color w:val="000000"/>
                <w:sz w:val="22"/>
              </w:rPr>
            </w:pPr>
          </w:p>
          <w:p w14:paraId="49913A0E" w14:textId="77777777" w:rsidR="0057631F" w:rsidRDefault="0057631F" w:rsidP="0057631F">
            <w:pPr>
              <w:rPr>
                <w:color w:val="000000"/>
                <w:sz w:val="22"/>
              </w:rPr>
            </w:pPr>
            <w:r>
              <w:rPr>
                <w:color w:val="000000"/>
                <w:sz w:val="22"/>
              </w:rPr>
              <w:t>Observation</w:t>
            </w:r>
          </w:p>
          <w:p w14:paraId="5D2EEDE4" w14:textId="77777777" w:rsidR="006256FE" w:rsidRPr="00F571CE" w:rsidRDefault="006256FE" w:rsidP="00E36CAB">
            <w:pPr>
              <w:rPr>
                <w:sz w:val="22"/>
              </w:rPr>
            </w:pPr>
          </w:p>
        </w:tc>
      </w:tr>
      <w:tr w:rsidR="006256FE" w:rsidRPr="00F571CE" w14:paraId="5DF8670C" w14:textId="77777777" w:rsidTr="00562BCC">
        <w:tc>
          <w:tcPr>
            <w:tcW w:w="1584" w:type="dxa"/>
            <w:tcBorders>
              <w:top w:val="single" w:sz="4" w:space="0" w:color="000000"/>
              <w:left w:val="single" w:sz="4" w:space="0" w:color="000000"/>
              <w:bottom w:val="single" w:sz="4" w:space="0" w:color="000000"/>
            </w:tcBorders>
            <w:shd w:val="clear" w:color="auto" w:fill="auto"/>
          </w:tcPr>
          <w:p w14:paraId="1B896DEB" w14:textId="77777777" w:rsidR="006256FE" w:rsidRDefault="006256FE" w:rsidP="006256FE">
            <w:pPr>
              <w:snapToGrid w:val="0"/>
              <w:rPr>
                <w:sz w:val="22"/>
              </w:rPr>
            </w:pPr>
          </w:p>
          <w:p w14:paraId="024A9F46" w14:textId="0B194AAA" w:rsidR="006256FE" w:rsidRDefault="006256FE" w:rsidP="006256FE">
            <w:pPr>
              <w:snapToGrid w:val="0"/>
              <w:rPr>
                <w:sz w:val="22"/>
              </w:rPr>
            </w:pPr>
            <w:r>
              <w:rPr>
                <w:sz w:val="22"/>
              </w:rPr>
              <w:t xml:space="preserve">APD </w:t>
            </w:r>
            <w:r w:rsidRPr="00F571CE">
              <w:rPr>
                <w:sz w:val="22"/>
              </w:rPr>
              <w:t xml:space="preserve">9.6 </w:t>
            </w:r>
          </w:p>
          <w:p w14:paraId="373C4732" w14:textId="6FF4AC4E" w:rsidR="006256FE" w:rsidRPr="00F571CE" w:rsidRDefault="00832438" w:rsidP="006256FE">
            <w:pPr>
              <w:rPr>
                <w:sz w:val="22"/>
              </w:rPr>
            </w:pPr>
            <w:r>
              <w:rPr>
                <w:sz w:val="22"/>
              </w:rPr>
              <w:t xml:space="preserve"> </w:t>
            </w:r>
            <w:r w:rsidR="003E0DEC">
              <w:rPr>
                <w:sz w:val="22"/>
              </w:rPr>
              <w:t>(RESERVED)</w:t>
            </w:r>
          </w:p>
        </w:tc>
        <w:tc>
          <w:tcPr>
            <w:tcW w:w="9193" w:type="dxa"/>
            <w:tcBorders>
              <w:top w:val="single" w:sz="4" w:space="0" w:color="000000"/>
              <w:left w:val="single" w:sz="4" w:space="0" w:color="000000"/>
              <w:bottom w:val="single" w:sz="4" w:space="0" w:color="000000"/>
            </w:tcBorders>
            <w:shd w:val="clear" w:color="auto" w:fill="auto"/>
          </w:tcPr>
          <w:p w14:paraId="761B9500" w14:textId="77777777" w:rsidR="00832438" w:rsidRDefault="00832438" w:rsidP="00832438">
            <w:pPr>
              <w:snapToGrid w:val="0"/>
              <w:rPr>
                <w:b/>
                <w:bCs/>
                <w:sz w:val="22"/>
              </w:rPr>
            </w:pPr>
          </w:p>
          <w:p w14:paraId="63CE2CD2" w14:textId="779A50D3" w:rsidR="00832438" w:rsidRPr="00832438" w:rsidRDefault="00832438" w:rsidP="00832438">
            <w:pPr>
              <w:snapToGrid w:val="0"/>
              <w:rPr>
                <w:b/>
                <w:bCs/>
                <w:sz w:val="22"/>
              </w:rPr>
            </w:pPr>
            <w:r w:rsidRPr="00832438">
              <w:rPr>
                <w:b/>
                <w:bCs/>
                <w:sz w:val="22"/>
              </w:rPr>
              <w:t>10+ Day Suspensions</w:t>
            </w:r>
          </w:p>
          <w:p w14:paraId="79AFAEB4" w14:textId="77777777" w:rsidR="00832438" w:rsidRPr="00A5720F" w:rsidRDefault="00832438" w:rsidP="006256FE">
            <w:pPr>
              <w:pStyle w:val="BodyText2"/>
              <w:tabs>
                <w:tab w:val="left" w:pos="0"/>
                <w:tab w:val="left" w:pos="12240"/>
                <w:tab w:val="left" w:pos="12960"/>
              </w:tabs>
              <w:snapToGrid w:val="0"/>
              <w:rPr>
                <w:bCs/>
                <w:szCs w:val="22"/>
              </w:rPr>
            </w:pPr>
          </w:p>
          <w:p w14:paraId="6C97168B" w14:textId="77777777" w:rsidR="00A5720F" w:rsidRPr="0060761B" w:rsidRDefault="00A5720F" w:rsidP="00A5720F">
            <w:pPr>
              <w:pStyle w:val="BodyText2"/>
              <w:tabs>
                <w:tab w:val="left" w:pos="0"/>
                <w:tab w:val="left" w:pos="12240"/>
                <w:tab w:val="left" w:pos="12960"/>
              </w:tabs>
              <w:snapToGrid w:val="0"/>
              <w:rPr>
                <w:bCs/>
                <w:i/>
                <w:szCs w:val="22"/>
              </w:rPr>
            </w:pPr>
            <w:r w:rsidRPr="0060761B">
              <w:rPr>
                <w:bCs/>
                <w:szCs w:val="22"/>
              </w:rPr>
              <w:t xml:space="preserve">The program shall develop and implement the following procedures when suspensions constitute a change of placement.  A suspension is a change of placement when:  1) it exceeds 10 consecutive school days or 2) it is one of a series of suspensions that constitute a pattern under 34 CFR 300.536.   </w:t>
            </w:r>
          </w:p>
          <w:p w14:paraId="7B48B0FA" w14:textId="77777777" w:rsidR="00A5720F" w:rsidRPr="00BC6D90" w:rsidRDefault="00A5720F" w:rsidP="00A5720F">
            <w:pPr>
              <w:widowControl w:val="0"/>
              <w:numPr>
                <w:ilvl w:val="0"/>
                <w:numId w:val="38"/>
              </w:numPr>
              <w:tabs>
                <w:tab w:val="left" w:pos="300"/>
                <w:tab w:val="left" w:pos="12240"/>
                <w:tab w:val="left" w:pos="12960"/>
              </w:tabs>
              <w:suppressAutoHyphens/>
              <w:ind w:left="300" w:hanging="240"/>
              <w:rPr>
                <w:sz w:val="22"/>
                <w:szCs w:val="22"/>
              </w:rPr>
            </w:pPr>
            <w:r w:rsidRPr="00BC6D90">
              <w:rPr>
                <w:sz w:val="22"/>
                <w:szCs w:val="22"/>
              </w:rPr>
              <w:t xml:space="preserve">A request is made of the student's responsible school district to convene an IEP Team meeting prior to a suspension that constitutes a change in placement of a student with disabilities.  </w:t>
            </w:r>
          </w:p>
          <w:p w14:paraId="2EBA68F9" w14:textId="77777777" w:rsidR="00A5720F" w:rsidRPr="00BC6D90" w:rsidRDefault="00A5720F" w:rsidP="00A5720F">
            <w:pPr>
              <w:widowControl w:val="0"/>
              <w:numPr>
                <w:ilvl w:val="0"/>
                <w:numId w:val="38"/>
              </w:numPr>
              <w:tabs>
                <w:tab w:val="left" w:pos="300"/>
                <w:tab w:val="left" w:pos="12240"/>
                <w:tab w:val="left" w:pos="12960"/>
              </w:tabs>
              <w:suppressAutoHyphens/>
              <w:ind w:left="300" w:hanging="240"/>
              <w:rPr>
                <w:sz w:val="22"/>
                <w:szCs w:val="22"/>
              </w:rPr>
            </w:pPr>
            <w:r w:rsidRPr="00BC6D90">
              <w:rPr>
                <w:sz w:val="22"/>
                <w:szCs w:val="22"/>
              </w:rPr>
              <w:t>The program participates in the TEAM meeting:</w:t>
            </w:r>
          </w:p>
          <w:p w14:paraId="4059DF90" w14:textId="77777777" w:rsidR="00A5720F" w:rsidRPr="00BC6D90" w:rsidRDefault="00A5720F" w:rsidP="00A5720F">
            <w:pPr>
              <w:widowControl w:val="0"/>
              <w:numPr>
                <w:ilvl w:val="0"/>
                <w:numId w:val="36"/>
              </w:numPr>
              <w:tabs>
                <w:tab w:val="left" w:pos="780"/>
                <w:tab w:val="left" w:pos="10800"/>
                <w:tab w:val="left" w:pos="11520"/>
                <w:tab w:val="left" w:pos="12240"/>
                <w:tab w:val="left" w:pos="12960"/>
              </w:tabs>
              <w:suppressAutoHyphens/>
              <w:ind w:left="780" w:firstLine="0"/>
              <w:rPr>
                <w:sz w:val="22"/>
                <w:szCs w:val="22"/>
              </w:rPr>
            </w:pPr>
            <w:r w:rsidRPr="00BC6D90">
              <w:rPr>
                <w:sz w:val="22"/>
                <w:szCs w:val="22"/>
              </w:rPr>
              <w:t>To develop or review a functional behavioral assessment of the student’s behavior and to develop or modify a behavior intervention plan;</w:t>
            </w:r>
          </w:p>
          <w:p w14:paraId="52E27F9D" w14:textId="77777777" w:rsidR="00A5720F" w:rsidRPr="00BC6D90" w:rsidRDefault="00A5720F" w:rsidP="00A5720F">
            <w:pPr>
              <w:widowControl w:val="0"/>
              <w:numPr>
                <w:ilvl w:val="0"/>
                <w:numId w:val="36"/>
              </w:numPr>
              <w:tabs>
                <w:tab w:val="left" w:pos="780"/>
                <w:tab w:val="left" w:pos="1260"/>
                <w:tab w:val="left" w:pos="10800"/>
                <w:tab w:val="left" w:pos="11520"/>
                <w:tab w:val="left" w:pos="12240"/>
                <w:tab w:val="left" w:pos="12960"/>
              </w:tabs>
              <w:suppressAutoHyphens/>
              <w:ind w:left="780" w:firstLine="0"/>
              <w:rPr>
                <w:sz w:val="22"/>
                <w:szCs w:val="22"/>
              </w:rPr>
            </w:pPr>
            <w:r w:rsidRPr="00BC6D90">
              <w:rPr>
                <w:sz w:val="22"/>
                <w:szCs w:val="22"/>
              </w:rPr>
              <w:t>To identify appropriate alternative educational setting(s); and</w:t>
            </w:r>
          </w:p>
          <w:p w14:paraId="56467DE1" w14:textId="77777777" w:rsidR="00A5720F" w:rsidRPr="00BC6D90" w:rsidRDefault="00A5720F" w:rsidP="00A5720F">
            <w:pPr>
              <w:widowControl w:val="0"/>
              <w:numPr>
                <w:ilvl w:val="0"/>
                <w:numId w:val="36"/>
              </w:numPr>
              <w:tabs>
                <w:tab w:val="left" w:pos="780"/>
                <w:tab w:val="left" w:pos="1260"/>
                <w:tab w:val="left" w:pos="10800"/>
                <w:tab w:val="left" w:pos="11520"/>
                <w:tab w:val="left" w:pos="12240"/>
                <w:tab w:val="left" w:pos="12960"/>
              </w:tabs>
              <w:suppressAutoHyphens/>
              <w:ind w:left="780" w:firstLine="0"/>
              <w:rPr>
                <w:sz w:val="22"/>
                <w:szCs w:val="22"/>
              </w:rPr>
            </w:pPr>
            <w:r w:rsidRPr="00BC6D90">
              <w:rPr>
                <w:sz w:val="22"/>
                <w:szCs w:val="22"/>
              </w:rPr>
              <w:t xml:space="preserve">To conduct a manifestation determination (i.e. to determine the relationship between the disability and the behavior). </w:t>
            </w:r>
          </w:p>
          <w:p w14:paraId="69580464" w14:textId="77777777" w:rsidR="00A5720F" w:rsidRPr="00BC6D90" w:rsidRDefault="00A5720F" w:rsidP="00A5720F">
            <w:pPr>
              <w:tabs>
                <w:tab w:val="left" w:pos="10800"/>
                <w:tab w:val="left" w:pos="11520"/>
                <w:tab w:val="left" w:pos="12240"/>
                <w:tab w:val="left" w:pos="12960"/>
              </w:tabs>
              <w:ind w:left="420"/>
              <w:rPr>
                <w:sz w:val="22"/>
                <w:szCs w:val="22"/>
              </w:rPr>
            </w:pPr>
          </w:p>
          <w:p w14:paraId="70AD607E" w14:textId="77777777" w:rsidR="00A5720F" w:rsidRPr="00BC6D90" w:rsidRDefault="00A5720F" w:rsidP="00A5720F">
            <w:pPr>
              <w:widowControl w:val="0"/>
              <w:numPr>
                <w:ilvl w:val="0"/>
                <w:numId w:val="40"/>
              </w:numPr>
              <w:tabs>
                <w:tab w:val="left" w:pos="300"/>
                <w:tab w:val="left" w:pos="10800"/>
                <w:tab w:val="left" w:pos="11520"/>
                <w:tab w:val="left" w:pos="12240"/>
                <w:tab w:val="left" w:pos="12960"/>
              </w:tabs>
              <w:suppressAutoHyphens/>
              <w:ind w:left="300" w:hanging="240"/>
              <w:rPr>
                <w:sz w:val="22"/>
                <w:szCs w:val="22"/>
              </w:rPr>
            </w:pPr>
            <w:r w:rsidRPr="00BC6D90">
              <w:rPr>
                <w:sz w:val="22"/>
                <w:szCs w:val="22"/>
              </w:rPr>
              <w:t xml:space="preserve">If the TEAM determines that the behavior is </w:t>
            </w:r>
            <w:r w:rsidRPr="00BC6D90">
              <w:rPr>
                <w:sz w:val="22"/>
                <w:szCs w:val="22"/>
                <w:u w:val="single"/>
              </w:rPr>
              <w:t>NOT</w:t>
            </w:r>
            <w:r w:rsidRPr="00BC6D90">
              <w:rPr>
                <w:sz w:val="22"/>
                <w:szCs w:val="22"/>
              </w:rPr>
              <w:t xml:space="preserve"> a manifestation of the disability, the school may suspend or terminate the student consistent with policies applied to any other student in the program. The responsible school district must, however, offer an appropriate education program to the student that may be in some other setting.</w:t>
            </w:r>
          </w:p>
          <w:p w14:paraId="465BBEC1" w14:textId="77777777" w:rsidR="00A5720F" w:rsidRPr="00BC6D90" w:rsidRDefault="00A5720F" w:rsidP="00A5720F">
            <w:pPr>
              <w:widowControl w:val="0"/>
              <w:numPr>
                <w:ilvl w:val="0"/>
                <w:numId w:val="40"/>
              </w:numPr>
              <w:tabs>
                <w:tab w:val="left" w:pos="300"/>
                <w:tab w:val="left" w:pos="10800"/>
                <w:tab w:val="left" w:pos="11520"/>
                <w:tab w:val="left" w:pos="12240"/>
                <w:tab w:val="left" w:pos="12960"/>
              </w:tabs>
              <w:suppressAutoHyphens/>
              <w:ind w:left="300" w:hanging="240"/>
              <w:rPr>
                <w:sz w:val="22"/>
                <w:szCs w:val="22"/>
              </w:rPr>
            </w:pPr>
            <w:r w:rsidRPr="00BC6D90">
              <w:rPr>
                <w:sz w:val="22"/>
                <w:szCs w:val="22"/>
              </w:rPr>
              <w:t>If the TEAM determines that the behavior</w:t>
            </w:r>
            <w:r w:rsidRPr="00BC6D90">
              <w:rPr>
                <w:sz w:val="22"/>
                <w:szCs w:val="22"/>
                <w:u w:val="single"/>
              </w:rPr>
              <w:t xml:space="preserve"> IS</w:t>
            </w:r>
            <w:r w:rsidRPr="00BC6D90">
              <w:rPr>
                <w:sz w:val="22"/>
                <w:szCs w:val="22"/>
              </w:rPr>
              <w:t xml:space="preserve"> a manifestation of the disability, the TEAM, takes </w:t>
            </w:r>
            <w:r w:rsidRPr="00BC6D90">
              <w:rPr>
                <w:sz w:val="22"/>
                <w:szCs w:val="22"/>
              </w:rPr>
              <w:lastRenderedPageBreak/>
              <w:t>steps to modify the IEP, the behavior intervention plan, and/or the placement.</w:t>
            </w:r>
          </w:p>
          <w:p w14:paraId="48B1CB0E" w14:textId="77777777" w:rsidR="00A5720F" w:rsidRPr="00BC6D90" w:rsidRDefault="00A5720F" w:rsidP="00A5720F">
            <w:pPr>
              <w:tabs>
                <w:tab w:val="left" w:pos="10800"/>
                <w:tab w:val="left" w:pos="11520"/>
                <w:tab w:val="left" w:pos="12240"/>
                <w:tab w:val="left" w:pos="12960"/>
              </w:tabs>
              <w:rPr>
                <w:sz w:val="22"/>
                <w:szCs w:val="22"/>
              </w:rPr>
            </w:pPr>
          </w:p>
          <w:p w14:paraId="3A40AF03" w14:textId="485454CA" w:rsidR="007D5F95" w:rsidRPr="00A5720F" w:rsidRDefault="00A5720F" w:rsidP="006256FE">
            <w:pPr>
              <w:pStyle w:val="BodyText2"/>
              <w:tabs>
                <w:tab w:val="left" w:pos="0"/>
                <w:tab w:val="left" w:pos="12240"/>
                <w:tab w:val="left" w:pos="12960"/>
              </w:tabs>
              <w:snapToGrid w:val="0"/>
              <w:rPr>
                <w:bCs/>
                <w:szCs w:val="22"/>
              </w:rPr>
            </w:pPr>
            <w:r w:rsidRPr="00A5720F">
              <w:rPr>
                <w:b/>
                <w:bCs/>
                <w:szCs w:val="22"/>
                <w:u w:val="single"/>
              </w:rPr>
              <w:t>NOTE</w:t>
            </w:r>
            <w:r w:rsidRPr="00A5720F">
              <w:rPr>
                <w:b/>
                <w:bCs/>
                <w:szCs w:val="22"/>
              </w:rPr>
              <w:t>:</w:t>
            </w:r>
            <w:r w:rsidRPr="00A5720F">
              <w:rPr>
                <w:szCs w:val="22"/>
              </w:rP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Elementary and Secondary Education.</w:t>
            </w:r>
          </w:p>
          <w:p w14:paraId="41CE4F25" w14:textId="67525DD0" w:rsidR="006256FE" w:rsidRPr="00A5720F" w:rsidRDefault="006256FE" w:rsidP="00BC6D90">
            <w:pPr>
              <w:pStyle w:val="BodyText2"/>
              <w:tabs>
                <w:tab w:val="left" w:pos="0"/>
                <w:tab w:val="left" w:pos="12240"/>
                <w:tab w:val="left" w:pos="12960"/>
              </w:tabs>
              <w:snapToGrid w:val="0"/>
              <w:rPr>
                <w:szCs w:val="22"/>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0C431C6C" w14:textId="77777777" w:rsidR="006256FE" w:rsidRDefault="006256FE" w:rsidP="007D7FAA">
            <w:pPr>
              <w:widowControl w:val="0"/>
              <w:suppressAutoHyphens/>
              <w:rPr>
                <w:sz w:val="22"/>
              </w:rPr>
            </w:pPr>
          </w:p>
          <w:p w14:paraId="556884F3" w14:textId="77777777" w:rsidR="00E4245E" w:rsidRDefault="00E4245E" w:rsidP="007D7FAA">
            <w:pPr>
              <w:widowControl w:val="0"/>
              <w:suppressAutoHyphens/>
              <w:rPr>
                <w:sz w:val="22"/>
              </w:rPr>
            </w:pPr>
            <w:r>
              <w:rPr>
                <w:sz w:val="22"/>
              </w:rPr>
              <w:t>Student Records</w:t>
            </w:r>
          </w:p>
          <w:p w14:paraId="009B4830" w14:textId="77777777" w:rsidR="00E4245E" w:rsidRDefault="00E4245E" w:rsidP="007D7FAA">
            <w:pPr>
              <w:widowControl w:val="0"/>
              <w:suppressAutoHyphens/>
              <w:rPr>
                <w:sz w:val="22"/>
              </w:rPr>
            </w:pPr>
          </w:p>
          <w:p w14:paraId="0A3592A9" w14:textId="77777777" w:rsidR="00E4245E" w:rsidRDefault="00E4245E" w:rsidP="007D7FAA">
            <w:pPr>
              <w:widowControl w:val="0"/>
              <w:suppressAutoHyphens/>
              <w:rPr>
                <w:sz w:val="22"/>
              </w:rPr>
            </w:pPr>
            <w:r>
              <w:rPr>
                <w:sz w:val="22"/>
              </w:rPr>
              <w:t>Interviews</w:t>
            </w:r>
          </w:p>
          <w:p w14:paraId="1B37D2A3" w14:textId="77777777" w:rsidR="00E4245E" w:rsidRDefault="00E4245E" w:rsidP="007D7FAA">
            <w:pPr>
              <w:widowControl w:val="0"/>
              <w:suppressAutoHyphens/>
              <w:rPr>
                <w:sz w:val="22"/>
              </w:rPr>
            </w:pPr>
          </w:p>
          <w:p w14:paraId="6F5D00E6" w14:textId="673EAFDC" w:rsidR="00E4245E" w:rsidRPr="00F571CE" w:rsidRDefault="00E4245E" w:rsidP="007D7FAA">
            <w:pPr>
              <w:widowControl w:val="0"/>
              <w:suppressAutoHyphens/>
              <w:rPr>
                <w:sz w:val="22"/>
              </w:rPr>
            </w:pPr>
            <w:r>
              <w:rPr>
                <w:sz w:val="22"/>
              </w:rPr>
              <w:t>Documentation</w:t>
            </w:r>
          </w:p>
        </w:tc>
      </w:tr>
    </w:tbl>
    <w:p w14:paraId="22BC9094" w14:textId="4E2196FE" w:rsidR="00CA6CE1" w:rsidRDefault="00CA6CE1">
      <w:pPr>
        <w:rPr>
          <w:b/>
        </w:rPr>
      </w:pPr>
    </w:p>
    <w:p w14:paraId="3703452C" w14:textId="77777777" w:rsidR="00332C9F" w:rsidRPr="00BC251E" w:rsidRDefault="00332C9F" w:rsidP="00332C9F">
      <w:pPr>
        <w:ind w:left="-900" w:firstLine="900"/>
        <w:jc w:val="center"/>
        <w:rPr>
          <w:b/>
          <w:sz w:val="22"/>
          <w:szCs w:val="22"/>
        </w:rPr>
      </w:pPr>
      <w:r w:rsidRPr="00BC251E">
        <w:rPr>
          <w:b/>
          <w:sz w:val="22"/>
          <w:szCs w:val="22"/>
        </w:rPr>
        <w:t>AREA 12: EDUCATIONAL STAFFING REQUIREMENTS – STAFF TRAINING</w:t>
      </w:r>
    </w:p>
    <w:p w14:paraId="138186CC" w14:textId="77777777" w:rsidR="00332C9F" w:rsidRPr="009E14EF" w:rsidRDefault="00332C9F" w:rsidP="00332C9F">
      <w:pPr>
        <w:ind w:left="-900" w:firstLine="900"/>
        <w:jc w:val="center"/>
        <w:rPr>
          <w:b/>
          <w:sz w:val="14"/>
          <w:szCs w:val="14"/>
        </w:rPr>
      </w:pPr>
    </w:p>
    <w:tbl>
      <w:tblPr>
        <w:tblW w:w="13536" w:type="dxa"/>
        <w:tblInd w:w="-522" w:type="dxa"/>
        <w:tblLayout w:type="fixed"/>
        <w:tblLook w:val="0000" w:firstRow="0" w:lastRow="0" w:firstColumn="0" w:lastColumn="0" w:noHBand="0" w:noVBand="0"/>
      </w:tblPr>
      <w:tblGrid>
        <w:gridCol w:w="1584"/>
        <w:gridCol w:w="9193"/>
        <w:gridCol w:w="2759"/>
      </w:tblGrid>
      <w:tr w:rsidR="00041A92" w:rsidRPr="00F571CE" w14:paraId="13E55843" w14:textId="77777777" w:rsidTr="00562BCC">
        <w:trPr>
          <w:tblHeader/>
        </w:trPr>
        <w:tc>
          <w:tcPr>
            <w:tcW w:w="1584" w:type="dxa"/>
            <w:tcBorders>
              <w:top w:val="single" w:sz="4" w:space="0" w:color="000000"/>
              <w:left w:val="single" w:sz="4" w:space="0" w:color="000000"/>
              <w:bottom w:val="single" w:sz="4" w:space="0" w:color="000000"/>
            </w:tcBorders>
            <w:shd w:val="clear" w:color="auto" w:fill="auto"/>
          </w:tcPr>
          <w:p w14:paraId="6B1D0378" w14:textId="77777777" w:rsidR="00332C9F" w:rsidRPr="00F571CE" w:rsidRDefault="00332C9F" w:rsidP="00066D4F">
            <w:pPr>
              <w:pStyle w:val="Title"/>
              <w:jc w:val="left"/>
              <w:rPr>
                <w:b/>
                <w:sz w:val="22"/>
                <w:u w:val="none"/>
              </w:rPr>
            </w:pPr>
            <w:r w:rsidRPr="00F571CE">
              <w:rPr>
                <w:b/>
                <w:sz w:val="22"/>
                <w:u w:val="none"/>
              </w:rPr>
              <w:t>CRITERION NUMBER</w:t>
            </w:r>
          </w:p>
        </w:tc>
        <w:tc>
          <w:tcPr>
            <w:tcW w:w="9193" w:type="dxa"/>
            <w:tcBorders>
              <w:top w:val="single" w:sz="4" w:space="0" w:color="000000"/>
              <w:left w:val="single" w:sz="4" w:space="0" w:color="000000"/>
              <w:bottom w:val="single" w:sz="4" w:space="0" w:color="000000"/>
            </w:tcBorders>
            <w:shd w:val="clear" w:color="auto" w:fill="auto"/>
          </w:tcPr>
          <w:p w14:paraId="531AF7BF" w14:textId="77777777" w:rsidR="00332C9F" w:rsidRPr="00F571CE" w:rsidRDefault="00332C9F" w:rsidP="00066D4F">
            <w:pPr>
              <w:pStyle w:val="Title"/>
              <w:rPr>
                <w:b/>
                <w:sz w:val="22"/>
                <w:u w:val="none"/>
              </w:rPr>
            </w:pPr>
            <w:r w:rsidRPr="00F571CE">
              <w:rPr>
                <w:b/>
                <w:sz w:val="22"/>
                <w:u w:val="none"/>
              </w:rPr>
              <w:t>REQUIREMENTS</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4C9F3C9E" w14:textId="77777777" w:rsidR="00332C9F" w:rsidRPr="00F571CE" w:rsidRDefault="00041A92" w:rsidP="00041A92">
            <w:pPr>
              <w:pStyle w:val="Title"/>
              <w:rPr>
                <w:b/>
                <w:sz w:val="22"/>
                <w:u w:val="none"/>
              </w:rPr>
            </w:pPr>
            <w:r w:rsidRPr="00041A92">
              <w:rPr>
                <w:b/>
                <w:sz w:val="22"/>
                <w:u w:val="none"/>
              </w:rPr>
              <w:t>Source of Information</w:t>
            </w:r>
          </w:p>
        </w:tc>
      </w:tr>
      <w:tr w:rsidR="00041A92" w:rsidRPr="00F571CE" w14:paraId="3B93D37E" w14:textId="77777777" w:rsidTr="00562BCC">
        <w:tc>
          <w:tcPr>
            <w:tcW w:w="1584" w:type="dxa"/>
            <w:tcBorders>
              <w:top w:val="single" w:sz="4" w:space="0" w:color="000000"/>
              <w:left w:val="single" w:sz="4" w:space="0" w:color="000000"/>
              <w:bottom w:val="single" w:sz="4" w:space="0" w:color="000000"/>
            </w:tcBorders>
            <w:shd w:val="clear" w:color="auto" w:fill="auto"/>
          </w:tcPr>
          <w:p w14:paraId="6077B42A" w14:textId="77777777" w:rsidR="00A81B16" w:rsidRDefault="00A81B16" w:rsidP="00E400E7">
            <w:pPr>
              <w:tabs>
                <w:tab w:val="left" w:pos="0"/>
              </w:tabs>
              <w:rPr>
                <w:bCs/>
                <w:sz w:val="22"/>
                <w:szCs w:val="22"/>
              </w:rPr>
            </w:pPr>
          </w:p>
          <w:p w14:paraId="6B47A771" w14:textId="05FC774B" w:rsidR="00E400E7" w:rsidRDefault="00762A96" w:rsidP="00E400E7">
            <w:pPr>
              <w:tabs>
                <w:tab w:val="left" w:pos="0"/>
              </w:tabs>
              <w:rPr>
                <w:bCs/>
                <w:sz w:val="22"/>
                <w:szCs w:val="22"/>
              </w:rPr>
            </w:pPr>
            <w:r>
              <w:rPr>
                <w:bCs/>
                <w:sz w:val="22"/>
                <w:szCs w:val="22"/>
              </w:rPr>
              <w:t xml:space="preserve">APD </w:t>
            </w:r>
            <w:r w:rsidR="00E400E7" w:rsidRPr="00E400E7">
              <w:rPr>
                <w:bCs/>
                <w:sz w:val="22"/>
                <w:szCs w:val="22"/>
              </w:rPr>
              <w:t xml:space="preserve">11.12 </w:t>
            </w:r>
          </w:p>
          <w:p w14:paraId="1D432C4C" w14:textId="56191426" w:rsidR="003A500B" w:rsidRDefault="00E4245E" w:rsidP="00E400E7">
            <w:pPr>
              <w:tabs>
                <w:tab w:val="left" w:pos="0"/>
              </w:tabs>
              <w:rPr>
                <w:bCs/>
                <w:sz w:val="22"/>
                <w:szCs w:val="22"/>
              </w:rPr>
            </w:pPr>
            <w:r>
              <w:rPr>
                <w:bCs/>
                <w:sz w:val="22"/>
                <w:szCs w:val="22"/>
              </w:rPr>
              <w:t xml:space="preserve"> </w:t>
            </w:r>
            <w:r w:rsidR="00A5720F">
              <w:rPr>
                <w:bCs/>
                <w:sz w:val="22"/>
                <w:szCs w:val="22"/>
              </w:rPr>
              <w:t>(RESERVED)</w:t>
            </w:r>
          </w:p>
          <w:p w14:paraId="35073315" w14:textId="77777777" w:rsidR="003A500B" w:rsidRPr="00E400E7" w:rsidRDefault="003A500B" w:rsidP="00E400E7">
            <w:pPr>
              <w:tabs>
                <w:tab w:val="left" w:pos="0"/>
              </w:tabs>
              <w:rPr>
                <w:bCs/>
                <w:sz w:val="22"/>
                <w:szCs w:val="22"/>
              </w:rPr>
            </w:pPr>
          </w:p>
          <w:p w14:paraId="29A5919D" w14:textId="77777777" w:rsidR="00CA6CE1" w:rsidRPr="00F571CE" w:rsidRDefault="00CA6CE1" w:rsidP="00596BFE">
            <w:pPr>
              <w:pStyle w:val="BodyText2"/>
              <w:snapToGrid w:val="0"/>
              <w:rPr>
                <w:bCs/>
              </w:rPr>
            </w:pPr>
          </w:p>
        </w:tc>
        <w:tc>
          <w:tcPr>
            <w:tcW w:w="9193" w:type="dxa"/>
            <w:tcBorders>
              <w:top w:val="single" w:sz="4" w:space="0" w:color="000000"/>
              <w:left w:val="single" w:sz="4" w:space="0" w:color="000000"/>
              <w:bottom w:val="single" w:sz="4" w:space="0" w:color="000000"/>
            </w:tcBorders>
            <w:shd w:val="clear" w:color="auto" w:fill="auto"/>
          </w:tcPr>
          <w:p w14:paraId="0FACA953" w14:textId="77777777" w:rsidR="00E4245E" w:rsidRDefault="00E4245E" w:rsidP="0060761B">
            <w:pPr>
              <w:snapToGrid w:val="0"/>
              <w:rPr>
                <w:sz w:val="22"/>
                <w:szCs w:val="22"/>
              </w:rPr>
            </w:pPr>
          </w:p>
          <w:p w14:paraId="10D7C541" w14:textId="6FAEE513" w:rsidR="00E4245E" w:rsidRPr="00E4245E" w:rsidRDefault="00E4245E" w:rsidP="0060761B">
            <w:pPr>
              <w:snapToGrid w:val="0"/>
              <w:rPr>
                <w:b/>
                <w:bCs/>
                <w:sz w:val="22"/>
                <w:szCs w:val="22"/>
              </w:rPr>
            </w:pPr>
            <w:r w:rsidRPr="00E4245E">
              <w:rPr>
                <w:b/>
                <w:bCs/>
                <w:sz w:val="22"/>
                <w:szCs w:val="22"/>
              </w:rPr>
              <w:t>Equal Access</w:t>
            </w:r>
          </w:p>
          <w:p w14:paraId="239708AF" w14:textId="77777777" w:rsidR="00E4245E" w:rsidRDefault="00E4245E" w:rsidP="0060761B">
            <w:pPr>
              <w:snapToGrid w:val="0"/>
              <w:rPr>
                <w:sz w:val="22"/>
                <w:szCs w:val="22"/>
              </w:rPr>
            </w:pPr>
          </w:p>
          <w:p w14:paraId="6F356043" w14:textId="0BE2A4C5" w:rsidR="0060761B" w:rsidRPr="00BC6D90" w:rsidRDefault="0060761B" w:rsidP="0060761B">
            <w:pPr>
              <w:snapToGrid w:val="0"/>
              <w:rPr>
                <w:sz w:val="22"/>
                <w:szCs w:val="22"/>
              </w:rPr>
            </w:pPr>
            <w:r w:rsidRPr="00BC6D90">
              <w:rPr>
                <w:sz w:val="22"/>
                <w:szCs w:val="22"/>
              </w:rPr>
              <w:t>The program provides all students with equal access to services, facilities, activities and benefits regardless of race, color, sex, gender identity, religion, national origin, sexual orientation, disability or homelessness.</w:t>
            </w:r>
          </w:p>
          <w:p w14:paraId="6DBAD483" w14:textId="77777777" w:rsidR="0060761B" w:rsidRPr="00BC6D90" w:rsidRDefault="0060761B" w:rsidP="0060761B">
            <w:pPr>
              <w:widowControl w:val="0"/>
              <w:numPr>
                <w:ilvl w:val="0"/>
                <w:numId w:val="139"/>
              </w:numPr>
              <w:suppressAutoHyphens/>
              <w:rPr>
                <w:sz w:val="22"/>
                <w:szCs w:val="22"/>
              </w:rPr>
            </w:pPr>
            <w:r w:rsidRPr="00BC6D90">
              <w:rPr>
                <w:sz w:val="22"/>
                <w:szCs w:val="22"/>
              </w:rPr>
              <w:t>The program provides equal opportunity for all students to participate in intramural and interscholastic sports; and</w:t>
            </w:r>
          </w:p>
          <w:p w14:paraId="33778E44" w14:textId="77777777" w:rsidR="0060761B" w:rsidRPr="00BC6D90" w:rsidRDefault="0060761B" w:rsidP="0060761B">
            <w:pPr>
              <w:widowControl w:val="0"/>
              <w:numPr>
                <w:ilvl w:val="0"/>
                <w:numId w:val="139"/>
              </w:numPr>
              <w:suppressAutoHyphens/>
              <w:rPr>
                <w:sz w:val="22"/>
                <w:szCs w:val="22"/>
              </w:rPr>
            </w:pPr>
            <w:r w:rsidRPr="00BC6D90">
              <w:rPr>
                <w:sz w:val="22"/>
                <w:szCs w:val="22"/>
              </w:rPr>
              <w:t>Extracurricular activities or clubs sponsored by the program do not exclude students on the basis of race, color, national origin, sex, gender identity, disability, religion, limited English speaking ability, sexual orientation or homelessness.</w:t>
            </w:r>
          </w:p>
          <w:p w14:paraId="0C99971B" w14:textId="27CBC8AF" w:rsidR="0060761B" w:rsidRDefault="0060761B" w:rsidP="0060761B">
            <w:pPr>
              <w:rPr>
                <w:sz w:val="22"/>
                <w:szCs w:val="22"/>
              </w:rPr>
            </w:pPr>
          </w:p>
          <w:p w14:paraId="49A34461" w14:textId="68F7F347" w:rsidR="000B6128" w:rsidRPr="00BD373D" w:rsidRDefault="00D67862" w:rsidP="0060761B">
            <w:pPr>
              <w:rPr>
                <w:b/>
                <w:bCs/>
                <w:sz w:val="22"/>
                <w:szCs w:val="22"/>
              </w:rPr>
            </w:pPr>
            <w:r w:rsidRPr="00BD373D">
              <w:rPr>
                <w:b/>
                <w:bCs/>
                <w:sz w:val="22"/>
                <w:szCs w:val="22"/>
              </w:rPr>
              <w:t>State Requirement</w:t>
            </w:r>
            <w:r w:rsidR="000B6128" w:rsidRPr="00BD373D">
              <w:rPr>
                <w:b/>
                <w:bCs/>
                <w:sz w:val="22"/>
                <w:szCs w:val="22"/>
              </w:rPr>
              <w:t>s                                                      Federal Requirements</w:t>
            </w:r>
          </w:p>
          <w:p w14:paraId="690D2832" w14:textId="62091CD4" w:rsidR="00DF458A" w:rsidRDefault="00DF458A" w:rsidP="0060761B">
            <w:pPr>
              <w:rPr>
                <w:sz w:val="22"/>
                <w:szCs w:val="22"/>
              </w:rPr>
            </w:pPr>
            <w:r w:rsidRPr="00213A9B">
              <w:rPr>
                <w:sz w:val="22"/>
                <w:szCs w:val="22"/>
              </w:rPr>
              <w:t xml:space="preserve">Mass. Const. amend. Art. 114; </w:t>
            </w:r>
            <w:r w:rsidR="009462D9">
              <w:rPr>
                <w:sz w:val="22"/>
                <w:szCs w:val="22"/>
              </w:rPr>
              <w:t xml:space="preserve">                                     </w:t>
            </w:r>
            <w:r w:rsidR="0060761B" w:rsidRPr="00BC6D90">
              <w:rPr>
                <w:sz w:val="22"/>
                <w:szCs w:val="22"/>
              </w:rPr>
              <w:t xml:space="preserve">Title VI: 42 U.S.C. 2000d; 34 CFR 100.3(a), </w:t>
            </w:r>
          </w:p>
          <w:p w14:paraId="154BFCC2" w14:textId="105D3CF9" w:rsidR="00DF458A" w:rsidRDefault="009462D9" w:rsidP="0060761B">
            <w:pPr>
              <w:rPr>
                <w:sz w:val="22"/>
                <w:szCs w:val="22"/>
              </w:rPr>
            </w:pPr>
            <w:r w:rsidRPr="00213A9B">
              <w:rPr>
                <w:sz w:val="22"/>
                <w:szCs w:val="22"/>
              </w:rPr>
              <w:t>c. 76, § 5; 603 CMR 26.00</w:t>
            </w:r>
            <w:r w:rsidR="00486E3A">
              <w:rPr>
                <w:sz w:val="22"/>
                <w:szCs w:val="22"/>
              </w:rPr>
              <w:t xml:space="preserve">                                            </w:t>
            </w:r>
            <w:r w:rsidR="0060761B" w:rsidRPr="00BC6D90">
              <w:rPr>
                <w:sz w:val="22"/>
                <w:szCs w:val="22"/>
              </w:rPr>
              <w:t xml:space="preserve">(b); Title IX: 20 U.S.C. 1681; 34 CFR 106; </w:t>
            </w:r>
          </w:p>
          <w:p w14:paraId="6701599D" w14:textId="37A351C1" w:rsidR="00DF458A" w:rsidRDefault="00486E3A" w:rsidP="0060761B">
            <w:pPr>
              <w:rPr>
                <w:sz w:val="22"/>
                <w:szCs w:val="22"/>
              </w:rPr>
            </w:pPr>
            <w:r w:rsidRPr="00213A9B">
              <w:rPr>
                <w:sz w:val="22"/>
                <w:szCs w:val="22"/>
              </w:rPr>
              <w:t>M.G.L</w:t>
            </w:r>
            <w:r w:rsidR="006F63D1">
              <w:rPr>
                <w:sz w:val="22"/>
                <w:szCs w:val="22"/>
              </w:rPr>
              <w:t xml:space="preserve">. </w:t>
            </w:r>
            <w:r w:rsidRPr="00213A9B">
              <w:rPr>
                <w:sz w:val="22"/>
                <w:szCs w:val="22"/>
              </w:rPr>
              <w:t>as amended by Chapter 199</w:t>
            </w:r>
            <w:r w:rsidR="00DF458A">
              <w:rPr>
                <w:sz w:val="22"/>
                <w:szCs w:val="22"/>
              </w:rPr>
              <w:t xml:space="preserve">                              </w:t>
            </w:r>
            <w:r w:rsidR="0060761B" w:rsidRPr="00BC6D90">
              <w:rPr>
                <w:sz w:val="22"/>
                <w:szCs w:val="22"/>
              </w:rPr>
              <w:t xml:space="preserve">Section 504: 29 U.S.C. 794; 34 CFR 104; </w:t>
            </w:r>
          </w:p>
          <w:p w14:paraId="144EC6F5" w14:textId="7C62C9E4" w:rsidR="00DF458A" w:rsidRDefault="00486E3A" w:rsidP="0060761B">
            <w:pPr>
              <w:rPr>
                <w:sz w:val="22"/>
                <w:szCs w:val="22"/>
              </w:rPr>
            </w:pPr>
            <w:r w:rsidRPr="00213A9B">
              <w:rPr>
                <w:sz w:val="22"/>
                <w:szCs w:val="22"/>
              </w:rPr>
              <w:t>of the Acts of 2011</w:t>
            </w:r>
            <w:r>
              <w:rPr>
                <w:sz w:val="22"/>
                <w:szCs w:val="22"/>
              </w:rPr>
              <w:t xml:space="preserve">.                                                       </w:t>
            </w:r>
            <w:r w:rsidR="0060761B" w:rsidRPr="00BC6D90">
              <w:rPr>
                <w:sz w:val="22"/>
                <w:szCs w:val="22"/>
              </w:rPr>
              <w:t xml:space="preserve">Title II: 42 U.S.C. 12132; 28 CFR 35.130; </w:t>
            </w:r>
          </w:p>
          <w:p w14:paraId="7872616B" w14:textId="795E62DF" w:rsidR="00E400E7" w:rsidRDefault="00DF458A" w:rsidP="0060761B">
            <w:pPr>
              <w:rPr>
                <w:sz w:val="22"/>
                <w:szCs w:val="22"/>
              </w:rPr>
            </w:pPr>
            <w:r>
              <w:rPr>
                <w:sz w:val="22"/>
                <w:szCs w:val="22"/>
              </w:rPr>
              <w:t xml:space="preserve">                                                                                       </w:t>
            </w:r>
            <w:r w:rsidR="0060761B" w:rsidRPr="00BC6D90">
              <w:rPr>
                <w:sz w:val="22"/>
                <w:szCs w:val="22"/>
              </w:rPr>
              <w:t>NCLB: Title X, Part C, § 721.</w:t>
            </w:r>
          </w:p>
          <w:p w14:paraId="3503F7E1" w14:textId="46185A27" w:rsidR="007B08EF" w:rsidRDefault="007B08EF" w:rsidP="0060761B">
            <w:pPr>
              <w:rPr>
                <w:sz w:val="22"/>
                <w:szCs w:val="22"/>
              </w:rPr>
            </w:pPr>
          </w:p>
          <w:p w14:paraId="2F4773F8" w14:textId="77777777" w:rsidR="009A10D7" w:rsidRDefault="009A10D7" w:rsidP="0060761B">
            <w:pPr>
              <w:rPr>
                <w:sz w:val="22"/>
                <w:szCs w:val="22"/>
              </w:rPr>
            </w:pPr>
          </w:p>
          <w:p w14:paraId="2F31A0EF" w14:textId="77777777" w:rsidR="00E400E7" w:rsidRPr="000B3090" w:rsidRDefault="00E400E7" w:rsidP="00BC6D90">
            <w:pPr>
              <w:rPr>
                <w:sz w:val="22"/>
                <w:szCs w:val="22"/>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1DF7C56C" w14:textId="77777777" w:rsidR="00E400E7" w:rsidRDefault="00E400E7" w:rsidP="00332C9F">
            <w:pPr>
              <w:tabs>
                <w:tab w:val="left" w:pos="265"/>
              </w:tabs>
              <w:ind w:left="85"/>
              <w:rPr>
                <w:b/>
                <w:bCs/>
                <w:sz w:val="22"/>
                <w:u w:val="single"/>
              </w:rPr>
            </w:pPr>
          </w:p>
          <w:p w14:paraId="0855680A" w14:textId="225E63E1" w:rsidR="004B693F" w:rsidRDefault="00BD373D" w:rsidP="00332C9F">
            <w:pPr>
              <w:tabs>
                <w:tab w:val="left" w:pos="265"/>
              </w:tabs>
              <w:ind w:left="85"/>
              <w:rPr>
                <w:sz w:val="22"/>
              </w:rPr>
            </w:pPr>
            <w:r>
              <w:rPr>
                <w:sz w:val="22"/>
              </w:rPr>
              <w:t>Documentation</w:t>
            </w:r>
          </w:p>
          <w:p w14:paraId="2839A630" w14:textId="46A93B74" w:rsidR="00BD373D" w:rsidRDefault="00BD373D" w:rsidP="00332C9F">
            <w:pPr>
              <w:tabs>
                <w:tab w:val="left" w:pos="265"/>
              </w:tabs>
              <w:ind w:left="85"/>
              <w:rPr>
                <w:sz w:val="22"/>
              </w:rPr>
            </w:pPr>
          </w:p>
          <w:p w14:paraId="655ABDEF" w14:textId="1CC53751" w:rsidR="00BD373D" w:rsidRDefault="00BD373D" w:rsidP="00332C9F">
            <w:pPr>
              <w:tabs>
                <w:tab w:val="left" w:pos="265"/>
              </w:tabs>
              <w:ind w:left="85"/>
              <w:rPr>
                <w:sz w:val="22"/>
              </w:rPr>
            </w:pPr>
            <w:r>
              <w:rPr>
                <w:sz w:val="22"/>
              </w:rPr>
              <w:t>Parent Survey</w:t>
            </w:r>
          </w:p>
          <w:p w14:paraId="0CF2F1E3" w14:textId="5F364B28" w:rsidR="00BD373D" w:rsidRDefault="00BD373D" w:rsidP="00332C9F">
            <w:pPr>
              <w:tabs>
                <w:tab w:val="left" w:pos="265"/>
              </w:tabs>
              <w:ind w:left="85"/>
              <w:rPr>
                <w:sz w:val="22"/>
              </w:rPr>
            </w:pPr>
          </w:p>
          <w:p w14:paraId="40EE387D" w14:textId="7689BA83" w:rsidR="00BD373D" w:rsidRPr="00BD373D" w:rsidRDefault="00BD373D" w:rsidP="00332C9F">
            <w:pPr>
              <w:tabs>
                <w:tab w:val="left" w:pos="265"/>
              </w:tabs>
              <w:ind w:left="85"/>
              <w:rPr>
                <w:sz w:val="22"/>
              </w:rPr>
            </w:pPr>
            <w:r>
              <w:rPr>
                <w:sz w:val="22"/>
              </w:rPr>
              <w:t>Interviews</w:t>
            </w:r>
          </w:p>
          <w:p w14:paraId="4F84FABC" w14:textId="77777777" w:rsidR="004B693F" w:rsidRPr="004B693F" w:rsidRDefault="004B693F" w:rsidP="00332C9F">
            <w:pPr>
              <w:tabs>
                <w:tab w:val="left" w:pos="265"/>
              </w:tabs>
              <w:ind w:left="85"/>
              <w:rPr>
                <w:bCs/>
                <w:sz w:val="22"/>
                <w:u w:val="single"/>
              </w:rPr>
            </w:pPr>
            <w:r>
              <w:rPr>
                <w:bCs/>
                <w:sz w:val="22"/>
                <w:u w:val="single"/>
              </w:rPr>
              <w:t xml:space="preserve"> </w:t>
            </w:r>
          </w:p>
        </w:tc>
      </w:tr>
      <w:tr w:rsidR="00041A92" w:rsidRPr="00F571CE" w14:paraId="1CD19F8E" w14:textId="77777777" w:rsidTr="00562BCC">
        <w:tc>
          <w:tcPr>
            <w:tcW w:w="1584" w:type="dxa"/>
            <w:tcBorders>
              <w:top w:val="single" w:sz="4" w:space="0" w:color="000000"/>
              <w:left w:val="single" w:sz="4" w:space="0" w:color="000000"/>
              <w:bottom w:val="single" w:sz="4" w:space="0" w:color="000000"/>
            </w:tcBorders>
            <w:shd w:val="clear" w:color="auto" w:fill="auto"/>
          </w:tcPr>
          <w:p w14:paraId="31255068" w14:textId="77777777" w:rsidR="00A81B16" w:rsidRDefault="00A81B16" w:rsidP="00332C9F">
            <w:pPr>
              <w:pStyle w:val="BodyText2"/>
              <w:snapToGrid w:val="0"/>
              <w:rPr>
                <w:bCs/>
              </w:rPr>
            </w:pPr>
          </w:p>
          <w:p w14:paraId="7F8A7221" w14:textId="6E79F443" w:rsidR="00B630DA" w:rsidRPr="00F571CE" w:rsidRDefault="00BD373D" w:rsidP="00332C9F">
            <w:pPr>
              <w:pStyle w:val="BodyText2"/>
              <w:snapToGrid w:val="0"/>
              <w:rPr>
                <w:bCs/>
              </w:rPr>
            </w:pPr>
            <w:r>
              <w:rPr>
                <w:bCs/>
              </w:rPr>
              <w:lastRenderedPageBreak/>
              <w:t xml:space="preserve">APD </w:t>
            </w:r>
            <w:r w:rsidR="00332C9F" w:rsidRPr="00F571CE">
              <w:rPr>
                <w:bCs/>
              </w:rPr>
              <w:t>12.2</w:t>
            </w:r>
          </w:p>
          <w:p w14:paraId="02E9AF8C" w14:textId="77777777" w:rsidR="00332C9F" w:rsidRPr="00F571CE" w:rsidRDefault="00332C9F" w:rsidP="00332C9F">
            <w:pPr>
              <w:pStyle w:val="BodyText2"/>
              <w:rPr>
                <w:bCs/>
              </w:rPr>
            </w:pPr>
          </w:p>
          <w:p w14:paraId="5056F558" w14:textId="11E8881E" w:rsidR="00332C9F" w:rsidRPr="00F571CE" w:rsidRDefault="00332C9F" w:rsidP="00332C9F">
            <w:pPr>
              <w:rPr>
                <w:bCs/>
                <w:sz w:val="22"/>
              </w:rPr>
            </w:pPr>
          </w:p>
        </w:tc>
        <w:tc>
          <w:tcPr>
            <w:tcW w:w="9193" w:type="dxa"/>
            <w:tcBorders>
              <w:top w:val="single" w:sz="4" w:space="0" w:color="000000"/>
              <w:left w:val="single" w:sz="4" w:space="0" w:color="000000"/>
              <w:bottom w:val="single" w:sz="4" w:space="0" w:color="000000"/>
            </w:tcBorders>
            <w:shd w:val="clear" w:color="auto" w:fill="auto"/>
          </w:tcPr>
          <w:p w14:paraId="330F0A36" w14:textId="77777777" w:rsidR="00A81B16" w:rsidRDefault="00A81B16" w:rsidP="00332C9F">
            <w:pPr>
              <w:tabs>
                <w:tab w:val="left" w:pos="0"/>
                <w:tab w:val="left" w:pos="12240"/>
                <w:tab w:val="left" w:pos="12960"/>
              </w:tabs>
              <w:autoSpaceDE w:val="0"/>
              <w:snapToGrid w:val="0"/>
              <w:spacing w:after="58"/>
              <w:rPr>
                <w:sz w:val="22"/>
                <w:szCs w:val="22"/>
              </w:rPr>
            </w:pPr>
          </w:p>
          <w:p w14:paraId="5C367CBC" w14:textId="77777777" w:rsidR="00BD373D" w:rsidRDefault="00BD373D" w:rsidP="00332C9F">
            <w:pPr>
              <w:tabs>
                <w:tab w:val="left" w:pos="0"/>
                <w:tab w:val="left" w:pos="12240"/>
                <w:tab w:val="left" w:pos="12960"/>
              </w:tabs>
              <w:autoSpaceDE w:val="0"/>
              <w:snapToGrid w:val="0"/>
              <w:spacing w:after="58"/>
              <w:rPr>
                <w:sz w:val="22"/>
                <w:szCs w:val="22"/>
              </w:rPr>
            </w:pPr>
          </w:p>
          <w:p w14:paraId="3CBADE56" w14:textId="77777777" w:rsidR="00BD373D" w:rsidRPr="00BD373D" w:rsidRDefault="00BD373D" w:rsidP="00BD373D">
            <w:pPr>
              <w:pStyle w:val="BodyText2"/>
              <w:snapToGrid w:val="0"/>
              <w:rPr>
                <w:b/>
              </w:rPr>
            </w:pPr>
            <w:r w:rsidRPr="00BD373D">
              <w:rPr>
                <w:b/>
              </w:rPr>
              <w:t>In-Service Training Plan and Calendar</w:t>
            </w:r>
          </w:p>
          <w:p w14:paraId="37D1109E" w14:textId="77777777" w:rsidR="00BD373D" w:rsidRDefault="00BD373D" w:rsidP="00332C9F">
            <w:pPr>
              <w:tabs>
                <w:tab w:val="left" w:pos="0"/>
                <w:tab w:val="left" w:pos="12240"/>
                <w:tab w:val="left" w:pos="12960"/>
              </w:tabs>
              <w:autoSpaceDE w:val="0"/>
              <w:snapToGrid w:val="0"/>
              <w:spacing w:after="58"/>
              <w:rPr>
                <w:sz w:val="22"/>
                <w:szCs w:val="22"/>
              </w:rPr>
            </w:pPr>
          </w:p>
          <w:p w14:paraId="630779E7" w14:textId="315C2A57" w:rsidR="00332C9F" w:rsidRPr="00F571CE" w:rsidRDefault="00332C9F" w:rsidP="00332C9F">
            <w:pPr>
              <w:tabs>
                <w:tab w:val="left" w:pos="0"/>
                <w:tab w:val="left" w:pos="12240"/>
                <w:tab w:val="left" w:pos="12960"/>
              </w:tabs>
              <w:autoSpaceDE w:val="0"/>
              <w:snapToGrid w:val="0"/>
              <w:spacing w:after="58"/>
              <w:rPr>
                <w:sz w:val="22"/>
                <w:szCs w:val="22"/>
              </w:rPr>
            </w:pPr>
            <w:r w:rsidRPr="00F571CE">
              <w:rPr>
                <w:sz w:val="22"/>
                <w:szCs w:val="22"/>
              </w:rPr>
              <w:t xml:space="preserve">All staff, including new employees, interns and volunteers, must participate in annual in-service training on average at least two hours per month. </w:t>
            </w:r>
          </w:p>
          <w:p w14:paraId="30DC8D47" w14:textId="77777777" w:rsidR="00332C9F" w:rsidRPr="00F571CE" w:rsidRDefault="00332C9F" w:rsidP="00332C9F">
            <w:pPr>
              <w:tabs>
                <w:tab w:val="left" w:pos="0"/>
                <w:tab w:val="left" w:pos="12240"/>
                <w:tab w:val="left" w:pos="12960"/>
              </w:tabs>
              <w:autoSpaceDE w:val="0"/>
              <w:spacing w:after="58"/>
              <w:rPr>
                <w:sz w:val="22"/>
                <w:szCs w:val="22"/>
              </w:rPr>
            </w:pPr>
            <w:r w:rsidRPr="00F571CE">
              <w:rPr>
                <w:sz w:val="22"/>
                <w:szCs w:val="22"/>
              </w:rPr>
              <w:t xml:space="preserve">The following topics are </w:t>
            </w:r>
            <w:r w:rsidRPr="00F571CE">
              <w:rPr>
                <w:sz w:val="22"/>
                <w:szCs w:val="22"/>
                <w:u w:val="single"/>
              </w:rPr>
              <w:t>required</w:t>
            </w:r>
            <w:r w:rsidRPr="00F571CE">
              <w:rPr>
                <w:sz w:val="22"/>
                <w:szCs w:val="22"/>
              </w:rPr>
              <w:t xml:space="preserve"> in-service training topics and </w:t>
            </w:r>
            <w:r w:rsidRPr="00F571CE">
              <w:rPr>
                <w:sz w:val="22"/>
                <w:szCs w:val="22"/>
                <w:u w:val="single"/>
              </w:rPr>
              <w:t>must</w:t>
            </w:r>
            <w:r w:rsidRPr="00F571CE">
              <w:rPr>
                <w:sz w:val="22"/>
                <w:szCs w:val="22"/>
              </w:rPr>
              <w:t xml:space="preserve"> be provided annually to </w:t>
            </w:r>
            <w:r w:rsidRPr="00F571CE">
              <w:rPr>
                <w:sz w:val="22"/>
                <w:szCs w:val="22"/>
                <w:u w:val="single"/>
              </w:rPr>
              <w:t>all staff</w:t>
            </w:r>
            <w:r w:rsidRPr="00F571CE">
              <w:rPr>
                <w:sz w:val="22"/>
                <w:szCs w:val="22"/>
              </w:rPr>
              <w:t xml:space="preserve">: </w:t>
            </w:r>
          </w:p>
          <w:p w14:paraId="1824A806" w14:textId="77777777" w:rsidR="00332C9F" w:rsidRPr="00F571CE" w:rsidRDefault="00332C9F" w:rsidP="00321EA7">
            <w:pPr>
              <w:widowControl w:val="0"/>
              <w:numPr>
                <w:ilvl w:val="0"/>
                <w:numId w:val="42"/>
              </w:numPr>
              <w:tabs>
                <w:tab w:val="left" w:pos="360"/>
                <w:tab w:val="left" w:pos="12240"/>
                <w:tab w:val="left" w:pos="12960"/>
              </w:tabs>
              <w:suppressAutoHyphens/>
              <w:autoSpaceDE w:val="0"/>
              <w:spacing w:after="58"/>
              <w:ind w:left="360" w:hanging="360"/>
              <w:rPr>
                <w:sz w:val="22"/>
                <w:szCs w:val="22"/>
              </w:rPr>
            </w:pPr>
            <w:r w:rsidRPr="00F571CE">
              <w:rPr>
                <w:sz w:val="22"/>
                <w:szCs w:val="22"/>
              </w:rPr>
              <w:t>Reporting abuse and neglect of students to the Department of Children and Families and/or the Disabled Persons Protection Commission;</w:t>
            </w:r>
          </w:p>
          <w:p w14:paraId="514EAFBE" w14:textId="339731DE" w:rsidR="00332C9F" w:rsidRPr="00F571CE" w:rsidRDefault="00332C9F" w:rsidP="00321EA7">
            <w:pPr>
              <w:widowControl w:val="0"/>
              <w:numPr>
                <w:ilvl w:val="0"/>
                <w:numId w:val="42"/>
              </w:numPr>
              <w:tabs>
                <w:tab w:val="left" w:pos="360"/>
                <w:tab w:val="left" w:pos="12240"/>
                <w:tab w:val="left" w:pos="12960"/>
              </w:tabs>
              <w:suppressAutoHyphens/>
              <w:autoSpaceDE w:val="0"/>
              <w:spacing w:after="58"/>
              <w:ind w:left="360" w:hanging="360"/>
              <w:rPr>
                <w:sz w:val="22"/>
                <w:szCs w:val="22"/>
              </w:rPr>
            </w:pPr>
            <w:r w:rsidRPr="00F571CE">
              <w:rPr>
                <w:sz w:val="22"/>
                <w:szCs w:val="22"/>
              </w:rPr>
              <w:t xml:space="preserve">Disciplinary and Behavior </w:t>
            </w:r>
            <w:r w:rsidR="00447F0C">
              <w:rPr>
                <w:sz w:val="22"/>
                <w:szCs w:val="22"/>
              </w:rPr>
              <w:t>Support</w:t>
            </w:r>
            <w:r w:rsidRPr="00F571CE">
              <w:rPr>
                <w:sz w:val="22"/>
                <w:szCs w:val="22"/>
              </w:rPr>
              <w:t xml:space="preserve"> Procedures used by the program, such as positive reinforcement, point/level systems, token economies, time-out procedures and suspensions and terminations; as well as Restraint Procedures including de-escalation methods used by the program</w:t>
            </w:r>
            <w:r w:rsidR="00596BFE">
              <w:rPr>
                <w:sz w:val="22"/>
                <w:szCs w:val="22"/>
              </w:rPr>
              <w:t>, safeguards for students’ emotional, physical and psychological well-being; and procedures for obtaining and recording data regarding student discipline and behavior and integrating it into IEP Team discussions</w:t>
            </w:r>
            <w:r w:rsidRPr="00F571CE">
              <w:rPr>
                <w:sz w:val="22"/>
                <w:szCs w:val="22"/>
              </w:rPr>
              <w:t>;</w:t>
            </w:r>
          </w:p>
          <w:p w14:paraId="52B8E364" w14:textId="77777777" w:rsidR="00332C9F" w:rsidRPr="00F571CE" w:rsidRDefault="00332C9F" w:rsidP="00321EA7">
            <w:pPr>
              <w:widowControl w:val="0"/>
              <w:numPr>
                <w:ilvl w:val="0"/>
                <w:numId w:val="42"/>
              </w:numPr>
              <w:tabs>
                <w:tab w:val="left" w:pos="360"/>
                <w:tab w:val="left" w:pos="12240"/>
                <w:tab w:val="left" w:pos="12960"/>
              </w:tabs>
              <w:suppressAutoHyphens/>
              <w:autoSpaceDE w:val="0"/>
              <w:spacing w:after="58"/>
              <w:ind w:left="360" w:hanging="360"/>
              <w:rPr>
                <w:sz w:val="22"/>
                <w:szCs w:val="22"/>
              </w:rPr>
            </w:pPr>
            <w:r w:rsidRPr="00F571CE">
              <w:rPr>
                <w:sz w:val="22"/>
                <w:szCs w:val="22"/>
              </w:rPr>
              <w:t>Runaway policy;</w:t>
            </w:r>
          </w:p>
          <w:p w14:paraId="19F8453A" w14:textId="77777777" w:rsidR="00332C9F" w:rsidRPr="00F571CE" w:rsidRDefault="00332C9F" w:rsidP="00321EA7">
            <w:pPr>
              <w:widowControl w:val="0"/>
              <w:numPr>
                <w:ilvl w:val="0"/>
                <w:numId w:val="42"/>
              </w:numPr>
              <w:tabs>
                <w:tab w:val="left" w:pos="360"/>
                <w:tab w:val="left" w:pos="12240"/>
                <w:tab w:val="left" w:pos="12960"/>
              </w:tabs>
              <w:suppressAutoHyphens/>
              <w:autoSpaceDE w:val="0"/>
              <w:spacing w:after="58"/>
              <w:ind w:left="360" w:hanging="360"/>
              <w:rPr>
                <w:sz w:val="22"/>
                <w:szCs w:val="22"/>
              </w:rPr>
            </w:pPr>
            <w:r w:rsidRPr="00F571CE">
              <w:rPr>
                <w:sz w:val="22"/>
                <w:szCs w:val="22"/>
              </w:rPr>
              <w:t>Emergency procedures including Evacuation Drills and Emergency Drills; and</w:t>
            </w:r>
          </w:p>
          <w:p w14:paraId="64848A00" w14:textId="77777777" w:rsidR="00066D4F" w:rsidRPr="00F571CE" w:rsidRDefault="00332C9F" w:rsidP="00321EA7">
            <w:pPr>
              <w:widowControl w:val="0"/>
              <w:numPr>
                <w:ilvl w:val="0"/>
                <w:numId w:val="42"/>
              </w:numPr>
              <w:tabs>
                <w:tab w:val="left" w:pos="360"/>
                <w:tab w:val="left" w:pos="12240"/>
                <w:tab w:val="left" w:pos="12960"/>
              </w:tabs>
              <w:suppressAutoHyphens/>
              <w:autoSpaceDE w:val="0"/>
              <w:spacing w:after="58"/>
              <w:ind w:left="360" w:hanging="360"/>
              <w:rPr>
                <w:sz w:val="22"/>
                <w:szCs w:val="22"/>
              </w:rPr>
            </w:pPr>
            <w:r w:rsidRPr="00F571CE">
              <w:rPr>
                <w:sz w:val="22"/>
                <w:szCs w:val="22"/>
              </w:rPr>
              <w:t>Civil rights responsibilities (discrimination and harassment).</w:t>
            </w:r>
          </w:p>
          <w:p w14:paraId="6084EF03" w14:textId="77777777" w:rsidR="009D21AE" w:rsidRDefault="009D21AE" w:rsidP="00332C9F">
            <w:pPr>
              <w:tabs>
                <w:tab w:val="left" w:pos="12240"/>
                <w:tab w:val="left" w:pos="12960"/>
              </w:tabs>
              <w:autoSpaceDE w:val="0"/>
              <w:spacing w:after="58"/>
              <w:rPr>
                <w:sz w:val="22"/>
                <w:szCs w:val="22"/>
              </w:rPr>
            </w:pPr>
          </w:p>
          <w:p w14:paraId="4BAF0A3A" w14:textId="519F1F69" w:rsidR="00332C9F" w:rsidRPr="00F571CE" w:rsidRDefault="00332C9F" w:rsidP="00332C9F">
            <w:pPr>
              <w:tabs>
                <w:tab w:val="left" w:pos="12240"/>
                <w:tab w:val="left" w:pos="12960"/>
              </w:tabs>
              <w:autoSpaceDE w:val="0"/>
              <w:spacing w:after="58"/>
              <w:rPr>
                <w:sz w:val="22"/>
                <w:szCs w:val="22"/>
              </w:rPr>
            </w:pPr>
            <w:r w:rsidRPr="00F571CE">
              <w:rPr>
                <w:sz w:val="22"/>
                <w:szCs w:val="22"/>
              </w:rPr>
              <w:t xml:space="preserve">The following </w:t>
            </w:r>
            <w:r w:rsidRPr="00F571CE">
              <w:rPr>
                <w:sz w:val="22"/>
                <w:szCs w:val="22"/>
                <w:u w:val="single"/>
              </w:rPr>
              <w:t>additional</w:t>
            </w:r>
            <w:r w:rsidRPr="00F571CE">
              <w:rPr>
                <w:sz w:val="22"/>
                <w:szCs w:val="22"/>
              </w:rPr>
              <w:t xml:space="preserve"> topics are </w:t>
            </w:r>
            <w:r w:rsidRPr="00F571CE">
              <w:rPr>
                <w:sz w:val="22"/>
                <w:szCs w:val="22"/>
                <w:u w:val="single"/>
              </w:rPr>
              <w:t>required</w:t>
            </w:r>
            <w:r w:rsidRPr="00F571CE">
              <w:rPr>
                <w:sz w:val="22"/>
                <w:szCs w:val="22"/>
              </w:rPr>
              <w:t xml:space="preserve"> in-service training topics and </w:t>
            </w:r>
            <w:r w:rsidRPr="00F571CE">
              <w:rPr>
                <w:sz w:val="22"/>
                <w:szCs w:val="22"/>
                <w:u w:val="single"/>
              </w:rPr>
              <w:t>must</w:t>
            </w:r>
            <w:r w:rsidRPr="00F571CE">
              <w:rPr>
                <w:sz w:val="22"/>
                <w:szCs w:val="22"/>
              </w:rPr>
              <w:t xml:space="preserve"> be provided annually </w:t>
            </w:r>
            <w:r w:rsidRPr="00F571CE">
              <w:rPr>
                <w:sz w:val="22"/>
                <w:szCs w:val="22"/>
                <w:u w:val="single"/>
              </w:rPr>
              <w:t>to all teaching staff</w:t>
            </w:r>
            <w:r w:rsidRPr="00F571CE">
              <w:rPr>
                <w:sz w:val="22"/>
                <w:szCs w:val="22"/>
              </w:rPr>
              <w:t>:</w:t>
            </w:r>
          </w:p>
          <w:p w14:paraId="15281FF3" w14:textId="77777777" w:rsidR="00332C9F" w:rsidRPr="00F571CE" w:rsidRDefault="00332C9F" w:rsidP="00321EA7">
            <w:pPr>
              <w:widowControl w:val="0"/>
              <w:numPr>
                <w:ilvl w:val="0"/>
                <w:numId w:val="43"/>
              </w:numPr>
              <w:tabs>
                <w:tab w:val="left" w:pos="265"/>
              </w:tabs>
              <w:suppressAutoHyphens/>
              <w:ind w:left="265" w:hanging="180"/>
              <w:rPr>
                <w:bCs/>
                <w:sz w:val="22"/>
              </w:rPr>
            </w:pPr>
            <w:r w:rsidRPr="00F571CE">
              <w:rPr>
                <w:sz w:val="22"/>
              </w:rPr>
              <w:t xml:space="preserve"> </w:t>
            </w:r>
            <w:r w:rsidRPr="00F571CE">
              <w:rPr>
                <w:bCs/>
                <w:sz w:val="22"/>
              </w:rPr>
              <w:t>How the learning standards of the Massachusetts Curriculum Frameworks are incorporated into the program’s instruction;</w:t>
            </w:r>
          </w:p>
          <w:p w14:paraId="25FC3316" w14:textId="77777777" w:rsidR="00596BFE" w:rsidRDefault="00332C9F" w:rsidP="00321EA7">
            <w:pPr>
              <w:widowControl w:val="0"/>
              <w:numPr>
                <w:ilvl w:val="0"/>
                <w:numId w:val="43"/>
              </w:numPr>
              <w:tabs>
                <w:tab w:val="left" w:pos="265"/>
              </w:tabs>
              <w:suppressAutoHyphens/>
              <w:ind w:left="265" w:hanging="180"/>
              <w:rPr>
                <w:sz w:val="22"/>
                <w:szCs w:val="22"/>
              </w:rPr>
            </w:pPr>
            <w:r w:rsidRPr="00F571CE">
              <w:rPr>
                <w:sz w:val="22"/>
                <w:szCs w:val="22"/>
              </w:rPr>
              <w:t xml:space="preserve">Procedures for inclusion of all students in MCAS testing and/or alternate assessments; </w:t>
            </w:r>
          </w:p>
          <w:p w14:paraId="3F5E6EB1" w14:textId="541E35A1" w:rsidR="00332C9F" w:rsidRPr="00F571CE" w:rsidRDefault="00332C9F" w:rsidP="00321EA7">
            <w:pPr>
              <w:widowControl w:val="0"/>
              <w:numPr>
                <w:ilvl w:val="0"/>
                <w:numId w:val="43"/>
              </w:numPr>
              <w:tabs>
                <w:tab w:val="left" w:pos="265"/>
              </w:tabs>
              <w:suppressAutoHyphens/>
              <w:ind w:left="265" w:hanging="180"/>
              <w:rPr>
                <w:sz w:val="22"/>
                <w:szCs w:val="22"/>
              </w:rPr>
            </w:pPr>
            <w:r w:rsidRPr="00F571CE">
              <w:rPr>
                <w:sz w:val="22"/>
                <w:szCs w:val="22"/>
              </w:rPr>
              <w:t>and</w:t>
            </w:r>
          </w:p>
          <w:p w14:paraId="24C945BC" w14:textId="77777777" w:rsidR="00332C9F" w:rsidRPr="00F571CE" w:rsidRDefault="00332C9F" w:rsidP="00321EA7">
            <w:pPr>
              <w:widowControl w:val="0"/>
              <w:numPr>
                <w:ilvl w:val="0"/>
                <w:numId w:val="43"/>
              </w:numPr>
              <w:tabs>
                <w:tab w:val="left" w:pos="265"/>
              </w:tabs>
              <w:suppressAutoHyphens/>
              <w:ind w:left="265" w:hanging="180"/>
              <w:rPr>
                <w:sz w:val="22"/>
                <w:szCs w:val="22"/>
              </w:rPr>
            </w:pPr>
            <w:r w:rsidRPr="00F571CE">
              <w:rPr>
                <w:sz w:val="22"/>
                <w:szCs w:val="22"/>
              </w:rPr>
              <w:t>Student record policies and confidentiality issues.</w:t>
            </w:r>
          </w:p>
          <w:p w14:paraId="5884F112" w14:textId="77777777" w:rsidR="00332C9F" w:rsidRPr="00F571CE" w:rsidRDefault="00332C9F" w:rsidP="00332C9F">
            <w:pPr>
              <w:tabs>
                <w:tab w:val="left" w:pos="12240"/>
                <w:tab w:val="left" w:pos="12960"/>
              </w:tabs>
              <w:autoSpaceDE w:val="0"/>
              <w:spacing w:after="58"/>
              <w:rPr>
                <w:sz w:val="22"/>
                <w:szCs w:val="22"/>
              </w:rPr>
            </w:pPr>
          </w:p>
          <w:p w14:paraId="7F212D15" w14:textId="77777777" w:rsidR="00332C9F" w:rsidRPr="00F571CE" w:rsidRDefault="00332C9F" w:rsidP="00332C9F">
            <w:pPr>
              <w:tabs>
                <w:tab w:val="left" w:pos="360"/>
              </w:tabs>
              <w:autoSpaceDE w:val="0"/>
              <w:spacing w:after="58"/>
              <w:rPr>
                <w:sz w:val="22"/>
                <w:szCs w:val="22"/>
              </w:rPr>
            </w:pPr>
            <w:r w:rsidRPr="00F571CE">
              <w:rPr>
                <w:sz w:val="22"/>
                <w:szCs w:val="22"/>
              </w:rPr>
              <w:t xml:space="preserve">The following </w:t>
            </w:r>
            <w:r w:rsidRPr="00F571CE">
              <w:rPr>
                <w:sz w:val="22"/>
                <w:szCs w:val="22"/>
                <w:u w:val="single"/>
              </w:rPr>
              <w:t>additional</w:t>
            </w:r>
            <w:r w:rsidRPr="00F571CE">
              <w:rPr>
                <w:sz w:val="22"/>
                <w:szCs w:val="22"/>
              </w:rPr>
              <w:t xml:space="preserve"> topics are </w:t>
            </w:r>
            <w:r w:rsidRPr="00F571CE">
              <w:rPr>
                <w:sz w:val="22"/>
                <w:szCs w:val="22"/>
                <w:u w:val="single"/>
              </w:rPr>
              <w:t>required</w:t>
            </w:r>
            <w:r w:rsidRPr="00F571CE">
              <w:rPr>
                <w:sz w:val="22"/>
                <w:szCs w:val="22"/>
              </w:rPr>
              <w:t xml:space="preserve"> in-service training topics and </w:t>
            </w:r>
            <w:r w:rsidRPr="00F571CE">
              <w:rPr>
                <w:sz w:val="22"/>
                <w:szCs w:val="22"/>
                <w:u w:val="single"/>
              </w:rPr>
              <w:t>must</w:t>
            </w:r>
            <w:r w:rsidRPr="00F571CE">
              <w:rPr>
                <w:sz w:val="22"/>
                <w:szCs w:val="22"/>
              </w:rPr>
              <w:t xml:space="preserve"> be provided annually </w:t>
            </w:r>
            <w:r w:rsidRPr="00F571CE">
              <w:rPr>
                <w:sz w:val="22"/>
                <w:szCs w:val="22"/>
                <w:u w:val="single"/>
              </w:rPr>
              <w:t>to appropriate staff based on their job responsibilities</w:t>
            </w:r>
            <w:r w:rsidRPr="00F571CE">
              <w:rPr>
                <w:sz w:val="22"/>
                <w:szCs w:val="22"/>
              </w:rPr>
              <w:t>:</w:t>
            </w:r>
          </w:p>
          <w:p w14:paraId="36CB6DE6" w14:textId="77777777" w:rsidR="00332C9F" w:rsidRPr="00F571CE" w:rsidRDefault="00332C9F" w:rsidP="00321EA7">
            <w:pPr>
              <w:widowControl w:val="0"/>
              <w:numPr>
                <w:ilvl w:val="0"/>
                <w:numId w:val="41"/>
              </w:numPr>
              <w:suppressAutoHyphens/>
              <w:autoSpaceDE w:val="0"/>
              <w:spacing w:after="58"/>
              <w:rPr>
                <w:sz w:val="22"/>
                <w:szCs w:val="22"/>
              </w:rPr>
            </w:pPr>
            <w:r w:rsidRPr="00F571CE">
              <w:rPr>
                <w:sz w:val="22"/>
                <w:szCs w:val="22"/>
              </w:rPr>
              <w:t>CPR training and certification;</w:t>
            </w:r>
          </w:p>
          <w:p w14:paraId="3543E05B" w14:textId="34E6CC05" w:rsidR="00332C9F" w:rsidRPr="00F571CE" w:rsidRDefault="00332C9F" w:rsidP="00321EA7">
            <w:pPr>
              <w:widowControl w:val="0"/>
              <w:numPr>
                <w:ilvl w:val="0"/>
                <w:numId w:val="41"/>
              </w:numPr>
              <w:suppressAutoHyphens/>
              <w:autoSpaceDE w:val="0"/>
              <w:spacing w:after="58"/>
              <w:rPr>
                <w:sz w:val="22"/>
                <w:szCs w:val="22"/>
              </w:rPr>
            </w:pPr>
            <w:r w:rsidRPr="00F571CE">
              <w:rPr>
                <w:sz w:val="22"/>
                <w:szCs w:val="22"/>
              </w:rPr>
              <w:t xml:space="preserve">Medication administration (including, but not limited to, administration of antipsychotic medications and discussions of medications students are currently taking and their possible side </w:t>
            </w:r>
            <w:r w:rsidRPr="00F571CE">
              <w:rPr>
                <w:sz w:val="22"/>
                <w:szCs w:val="22"/>
              </w:rPr>
              <w:lastRenderedPageBreak/>
              <w:t>effects</w:t>
            </w:r>
            <w:r w:rsidR="00365596">
              <w:rPr>
                <w:sz w:val="22"/>
              </w:rPr>
              <w:t xml:space="preserve">; training shall include the </w:t>
            </w:r>
            <w:r w:rsidR="00365596" w:rsidRPr="00F571CE">
              <w:rPr>
                <w:sz w:val="22"/>
              </w:rPr>
              <w:t>nature of a medication, potential side effects and any special precautions or requirements shall be provided by a physician or registered nurse to all staff providing care or instruction to students for whom any staff administers medication</w:t>
            </w:r>
            <w:r w:rsidRPr="00F571CE">
              <w:rPr>
                <w:sz w:val="22"/>
                <w:szCs w:val="22"/>
              </w:rPr>
              <w:t>);</w:t>
            </w:r>
          </w:p>
          <w:p w14:paraId="70012AF8" w14:textId="152DAB05" w:rsidR="005C7D3C" w:rsidRDefault="00332C9F" w:rsidP="007D7FAA">
            <w:pPr>
              <w:widowControl w:val="0"/>
              <w:numPr>
                <w:ilvl w:val="0"/>
                <w:numId w:val="41"/>
              </w:numPr>
              <w:suppressAutoHyphens/>
              <w:autoSpaceDE w:val="0"/>
              <w:spacing w:after="58"/>
              <w:rPr>
                <w:bCs/>
                <w:sz w:val="22"/>
              </w:rPr>
            </w:pPr>
            <w:r w:rsidRPr="00F571CE">
              <w:rPr>
                <w:sz w:val="22"/>
                <w:szCs w:val="22"/>
              </w:rPr>
              <w:t>Transportation safety (for staff with transportation-related job responsibilities); and</w:t>
            </w:r>
            <w:r w:rsidR="00D63575">
              <w:rPr>
                <w:sz w:val="22"/>
                <w:szCs w:val="22"/>
              </w:rPr>
              <w:t xml:space="preserve"> </w:t>
            </w:r>
            <w:r w:rsidRPr="005C7D3C">
              <w:rPr>
                <w:sz w:val="22"/>
                <w:szCs w:val="22"/>
              </w:rPr>
              <w:t>Student record policies and confidentiality issues (for staff who oversee, maintain or access student records).</w:t>
            </w:r>
            <w:r w:rsidR="005C7D3C" w:rsidRPr="005C7D3C">
              <w:rPr>
                <w:bCs/>
                <w:sz w:val="22"/>
              </w:rPr>
              <w:t xml:space="preserve"> </w:t>
            </w:r>
          </w:p>
          <w:p w14:paraId="7318C180" w14:textId="77777777" w:rsidR="00BC251E" w:rsidRPr="005C7D3C" w:rsidRDefault="00BC251E" w:rsidP="00BC251E">
            <w:pPr>
              <w:widowControl w:val="0"/>
              <w:suppressAutoHyphens/>
              <w:autoSpaceDE w:val="0"/>
              <w:spacing w:after="58"/>
              <w:ind w:left="360"/>
              <w:rPr>
                <w:bCs/>
                <w:sz w:val="22"/>
              </w:rPr>
            </w:pPr>
          </w:p>
          <w:p w14:paraId="3A8A555E" w14:textId="4CD87AD4" w:rsidR="005247F4" w:rsidRPr="009A10D7" w:rsidRDefault="005247F4" w:rsidP="005247F4">
            <w:pPr>
              <w:rPr>
                <w:b/>
                <w:bCs/>
                <w:sz w:val="22"/>
                <w:szCs w:val="22"/>
              </w:rPr>
            </w:pPr>
            <w:r w:rsidRPr="009A10D7">
              <w:rPr>
                <w:b/>
                <w:bCs/>
                <w:sz w:val="22"/>
                <w:szCs w:val="22"/>
              </w:rPr>
              <w:t>State Requirements                                                     Federal Requirements</w:t>
            </w:r>
          </w:p>
          <w:p w14:paraId="2A6B4019" w14:textId="467BF8A2" w:rsidR="00731FE7" w:rsidRDefault="00365596" w:rsidP="007D7FAA">
            <w:pPr>
              <w:tabs>
                <w:tab w:val="left" w:pos="0"/>
                <w:tab w:val="left" w:pos="12240"/>
                <w:tab w:val="left" w:pos="12960"/>
              </w:tabs>
              <w:spacing w:after="58"/>
              <w:rPr>
                <w:bCs/>
                <w:sz w:val="22"/>
              </w:rPr>
            </w:pPr>
            <w:r>
              <w:rPr>
                <w:bCs/>
                <w:sz w:val="22"/>
              </w:rPr>
              <w:t>6</w:t>
            </w:r>
            <w:r w:rsidR="005C7D3C">
              <w:rPr>
                <w:bCs/>
                <w:sz w:val="22"/>
              </w:rPr>
              <w:t>03 CMR 28.09(7)(f), 28.09(9)(b)</w:t>
            </w:r>
            <w:r w:rsidR="00731FE7">
              <w:rPr>
                <w:bCs/>
                <w:sz w:val="22"/>
              </w:rPr>
              <w:t xml:space="preserve">                                </w:t>
            </w:r>
            <w:r w:rsidR="00731FE7" w:rsidRPr="00F571CE">
              <w:rPr>
                <w:bCs/>
                <w:sz w:val="22"/>
              </w:rPr>
              <w:t>Title VI: 42 U.S.C. 2000d;</w:t>
            </w:r>
          </w:p>
          <w:p w14:paraId="5A4AFF36" w14:textId="5E712EE1" w:rsidR="00731FE7" w:rsidRDefault="005C7D3C" w:rsidP="007D7FAA">
            <w:pPr>
              <w:tabs>
                <w:tab w:val="left" w:pos="0"/>
                <w:tab w:val="left" w:pos="12240"/>
                <w:tab w:val="left" w:pos="12960"/>
              </w:tabs>
              <w:spacing w:after="58"/>
              <w:rPr>
                <w:bCs/>
                <w:sz w:val="22"/>
              </w:rPr>
            </w:pPr>
            <w:r>
              <w:rPr>
                <w:bCs/>
                <w:sz w:val="22"/>
              </w:rPr>
              <w:t>and 28.09(10);</w:t>
            </w:r>
            <w:r w:rsidR="00731FE7">
              <w:rPr>
                <w:bCs/>
                <w:sz w:val="22"/>
              </w:rPr>
              <w:t xml:space="preserve"> </w:t>
            </w:r>
            <w:r>
              <w:rPr>
                <w:bCs/>
                <w:sz w:val="22"/>
              </w:rPr>
              <w:t xml:space="preserve">603 CMR 18.03(3), </w:t>
            </w:r>
            <w:r w:rsidR="005C5839">
              <w:rPr>
                <w:bCs/>
                <w:sz w:val="22"/>
              </w:rPr>
              <w:t xml:space="preserve">                              </w:t>
            </w:r>
            <w:r w:rsidR="005C5839" w:rsidRPr="00F571CE">
              <w:rPr>
                <w:bCs/>
                <w:sz w:val="22"/>
              </w:rPr>
              <w:t>34 CFR 100.3; EEOA: 20 U.S.C. 1703(f);</w:t>
            </w:r>
          </w:p>
          <w:p w14:paraId="11EA1B13" w14:textId="27AA970F" w:rsidR="00731FE7" w:rsidRDefault="005C7D3C" w:rsidP="007D7FAA">
            <w:pPr>
              <w:tabs>
                <w:tab w:val="left" w:pos="0"/>
                <w:tab w:val="left" w:pos="12240"/>
                <w:tab w:val="left" w:pos="12960"/>
              </w:tabs>
              <w:spacing w:after="58"/>
            </w:pPr>
            <w:r>
              <w:rPr>
                <w:bCs/>
                <w:sz w:val="22"/>
              </w:rPr>
              <w:t xml:space="preserve">18.05(9)(e)(1), </w:t>
            </w:r>
            <w:r w:rsidR="00365596" w:rsidRPr="00F571CE">
              <w:t>18.05(9)(f)(3)(c)</w:t>
            </w:r>
            <w:r w:rsidR="00365596">
              <w:t xml:space="preserve">, </w:t>
            </w:r>
            <w:r w:rsidR="005C5839">
              <w:t xml:space="preserve">                            </w:t>
            </w:r>
            <w:r w:rsidR="005C5839" w:rsidRPr="00F571CE">
              <w:rPr>
                <w:bCs/>
                <w:sz w:val="22"/>
              </w:rPr>
              <w:t>Title IX: 20 U.S.C. 1681;</w:t>
            </w:r>
          </w:p>
          <w:p w14:paraId="0EE1EFB8" w14:textId="29A7F118" w:rsidR="003C5D07" w:rsidRDefault="005C7D3C" w:rsidP="007D7FAA">
            <w:pPr>
              <w:tabs>
                <w:tab w:val="left" w:pos="0"/>
                <w:tab w:val="left" w:pos="12240"/>
                <w:tab w:val="left" w:pos="12960"/>
              </w:tabs>
              <w:spacing w:after="58"/>
              <w:rPr>
                <w:bCs/>
                <w:sz w:val="22"/>
              </w:rPr>
            </w:pPr>
            <w:r>
              <w:rPr>
                <w:bCs/>
                <w:sz w:val="22"/>
              </w:rPr>
              <w:t>18.05(10) and</w:t>
            </w:r>
            <w:r w:rsidRPr="00F571CE">
              <w:rPr>
                <w:bCs/>
                <w:sz w:val="22"/>
              </w:rPr>
              <w:t xml:space="preserve"> 18.05(11)(h)</w:t>
            </w:r>
            <w:r w:rsidR="003C5D07">
              <w:rPr>
                <w:bCs/>
                <w:sz w:val="22"/>
              </w:rPr>
              <w:t>;</w:t>
            </w:r>
            <w:r w:rsidR="003C5D07" w:rsidRPr="00F571CE">
              <w:rPr>
                <w:bCs/>
                <w:sz w:val="22"/>
              </w:rPr>
              <w:t xml:space="preserve"> </w:t>
            </w:r>
            <w:r w:rsidR="003C5D07">
              <w:rPr>
                <w:bCs/>
                <w:sz w:val="22"/>
              </w:rPr>
              <w:t xml:space="preserve">                                         </w:t>
            </w:r>
            <w:r w:rsidR="003C5D07" w:rsidRPr="00F571CE">
              <w:rPr>
                <w:bCs/>
                <w:sz w:val="22"/>
              </w:rPr>
              <w:t>34 CFR 106.31-106.42</w:t>
            </w:r>
            <w:r w:rsidR="003C5D07">
              <w:rPr>
                <w:bCs/>
                <w:sz w:val="22"/>
              </w:rPr>
              <w:t>.</w:t>
            </w:r>
          </w:p>
          <w:p w14:paraId="10B672BC" w14:textId="5303985A" w:rsidR="00066D4F" w:rsidRDefault="005C7D3C" w:rsidP="007D7FAA">
            <w:pPr>
              <w:tabs>
                <w:tab w:val="left" w:pos="0"/>
                <w:tab w:val="left" w:pos="12240"/>
                <w:tab w:val="left" w:pos="12960"/>
              </w:tabs>
              <w:spacing w:after="58"/>
            </w:pPr>
            <w:r w:rsidRPr="00F571CE">
              <w:rPr>
                <w:bCs/>
                <w:sz w:val="22"/>
              </w:rPr>
              <w:t xml:space="preserve">M.G.L. </w:t>
            </w:r>
            <w:r>
              <w:rPr>
                <w:bCs/>
                <w:sz w:val="22"/>
              </w:rPr>
              <w:t>c. 76, § 5 and</w:t>
            </w:r>
            <w:r w:rsidRPr="00F571CE">
              <w:rPr>
                <w:bCs/>
                <w:sz w:val="22"/>
              </w:rPr>
              <w:t xml:space="preserve"> 603 CMR 26.</w:t>
            </w:r>
            <w:r>
              <w:rPr>
                <w:bCs/>
                <w:sz w:val="22"/>
              </w:rPr>
              <w:t>07(2) and (3)</w:t>
            </w:r>
            <w:r w:rsidR="00365596">
              <w:t>.</w:t>
            </w:r>
          </w:p>
          <w:p w14:paraId="6DB3B9D3" w14:textId="2A4413C0" w:rsidR="009D21AE" w:rsidRPr="00F571CE" w:rsidRDefault="009D21AE" w:rsidP="007D7FAA">
            <w:pPr>
              <w:tabs>
                <w:tab w:val="left" w:pos="0"/>
                <w:tab w:val="left" w:pos="12240"/>
                <w:tab w:val="left" w:pos="12960"/>
              </w:tabs>
              <w:spacing w:after="58"/>
              <w:rPr>
                <w:sz w:val="22"/>
                <w:szCs w:val="22"/>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22ECBC67" w14:textId="77777777" w:rsidR="00A81B16" w:rsidRDefault="00A81B16" w:rsidP="003A500B">
            <w:pPr>
              <w:tabs>
                <w:tab w:val="left" w:pos="265"/>
              </w:tabs>
              <w:ind w:left="85"/>
              <w:rPr>
                <w:bCs/>
                <w:sz w:val="22"/>
              </w:rPr>
            </w:pPr>
          </w:p>
          <w:p w14:paraId="6F0492DB" w14:textId="77381798" w:rsidR="003A500B" w:rsidRDefault="003A500B" w:rsidP="003A500B">
            <w:pPr>
              <w:tabs>
                <w:tab w:val="left" w:pos="265"/>
              </w:tabs>
              <w:ind w:left="85"/>
              <w:rPr>
                <w:bCs/>
                <w:sz w:val="22"/>
              </w:rPr>
            </w:pPr>
            <w:r>
              <w:rPr>
                <w:bCs/>
                <w:sz w:val="22"/>
              </w:rPr>
              <w:lastRenderedPageBreak/>
              <w:t>Document</w:t>
            </w:r>
            <w:r w:rsidR="00BC251E">
              <w:rPr>
                <w:bCs/>
                <w:sz w:val="22"/>
              </w:rPr>
              <w:t>ation</w:t>
            </w:r>
          </w:p>
          <w:p w14:paraId="1D82DACA" w14:textId="77777777" w:rsidR="003A500B" w:rsidRDefault="003A500B" w:rsidP="003A500B">
            <w:pPr>
              <w:tabs>
                <w:tab w:val="left" w:pos="265"/>
              </w:tabs>
              <w:ind w:left="85"/>
              <w:rPr>
                <w:bCs/>
                <w:sz w:val="22"/>
              </w:rPr>
            </w:pPr>
          </w:p>
          <w:p w14:paraId="40103B58" w14:textId="77777777" w:rsidR="00143AB6" w:rsidRPr="003A500B" w:rsidRDefault="003A500B" w:rsidP="003A500B">
            <w:pPr>
              <w:tabs>
                <w:tab w:val="left" w:pos="265"/>
              </w:tabs>
              <w:ind w:left="85"/>
              <w:rPr>
                <w:bCs/>
                <w:sz w:val="22"/>
              </w:rPr>
            </w:pPr>
            <w:r>
              <w:rPr>
                <w:bCs/>
                <w:sz w:val="22"/>
              </w:rPr>
              <w:t>Interviews</w:t>
            </w:r>
            <w:r w:rsidR="008B689E" w:rsidRPr="00F571CE">
              <w:rPr>
                <w:b/>
                <w:bCs/>
                <w:sz w:val="22"/>
                <w:u w:val="single"/>
              </w:rPr>
              <w:t xml:space="preserve">     </w:t>
            </w:r>
          </w:p>
          <w:p w14:paraId="49C16F24" w14:textId="77777777" w:rsidR="00332568" w:rsidRPr="00F571CE" w:rsidRDefault="00332568" w:rsidP="003A500B">
            <w:pPr>
              <w:tabs>
                <w:tab w:val="left" w:pos="265"/>
              </w:tabs>
              <w:ind w:left="805"/>
              <w:rPr>
                <w:bCs/>
                <w:sz w:val="22"/>
              </w:rPr>
            </w:pPr>
          </w:p>
        </w:tc>
      </w:tr>
      <w:tr w:rsidR="00041A92" w:rsidRPr="00F571CE" w14:paraId="32D603E9" w14:textId="77777777" w:rsidTr="00562BCC">
        <w:tc>
          <w:tcPr>
            <w:tcW w:w="1584" w:type="dxa"/>
            <w:tcBorders>
              <w:top w:val="single" w:sz="4" w:space="0" w:color="000000"/>
              <w:left w:val="single" w:sz="4" w:space="0" w:color="000000"/>
              <w:bottom w:val="single" w:sz="4" w:space="0" w:color="000000"/>
            </w:tcBorders>
            <w:shd w:val="clear" w:color="auto" w:fill="auto"/>
          </w:tcPr>
          <w:p w14:paraId="30E2DE82" w14:textId="77777777" w:rsidR="00A81B16" w:rsidRDefault="00A81B16" w:rsidP="00332C9F">
            <w:pPr>
              <w:pStyle w:val="CommentText"/>
              <w:rPr>
                <w:bCs/>
                <w:sz w:val="22"/>
              </w:rPr>
            </w:pPr>
          </w:p>
          <w:p w14:paraId="0A7EE57D" w14:textId="7AE9D2E0" w:rsidR="00332C9F" w:rsidRPr="00F571CE" w:rsidRDefault="00FA2532" w:rsidP="00332C9F">
            <w:pPr>
              <w:pStyle w:val="CommentText"/>
              <w:rPr>
                <w:bCs/>
                <w:sz w:val="22"/>
              </w:rPr>
            </w:pPr>
            <w:r>
              <w:rPr>
                <w:bCs/>
                <w:sz w:val="22"/>
              </w:rPr>
              <w:t xml:space="preserve">APD </w:t>
            </w:r>
            <w:r w:rsidR="00332C9F" w:rsidRPr="00F571CE">
              <w:rPr>
                <w:bCs/>
                <w:sz w:val="22"/>
              </w:rPr>
              <w:t xml:space="preserve">12.2(a) </w:t>
            </w:r>
          </w:p>
          <w:p w14:paraId="43F63089" w14:textId="05EAF653" w:rsidR="00F505EE" w:rsidRPr="00F571CE" w:rsidRDefault="00F505EE" w:rsidP="000B3090">
            <w:pPr>
              <w:pStyle w:val="CommentText"/>
              <w:rPr>
                <w:bCs/>
              </w:rPr>
            </w:pPr>
            <w:r>
              <w:rPr>
                <w:bCs/>
                <w:sz w:val="22"/>
              </w:rPr>
              <w:t>(RESERVED)</w:t>
            </w:r>
          </w:p>
        </w:tc>
        <w:tc>
          <w:tcPr>
            <w:tcW w:w="9193" w:type="dxa"/>
            <w:tcBorders>
              <w:top w:val="single" w:sz="4" w:space="0" w:color="000000"/>
              <w:left w:val="single" w:sz="4" w:space="0" w:color="000000"/>
              <w:bottom w:val="single" w:sz="4" w:space="0" w:color="000000"/>
            </w:tcBorders>
            <w:shd w:val="clear" w:color="auto" w:fill="auto"/>
          </w:tcPr>
          <w:p w14:paraId="5D884D84" w14:textId="21F87258" w:rsidR="00BC251E" w:rsidRDefault="00BC251E" w:rsidP="00332C9F">
            <w:pPr>
              <w:tabs>
                <w:tab w:val="left" w:pos="0"/>
                <w:tab w:val="left" w:pos="12240"/>
                <w:tab w:val="left" w:pos="12960"/>
              </w:tabs>
              <w:autoSpaceDE w:val="0"/>
              <w:spacing w:after="58"/>
              <w:rPr>
                <w:sz w:val="22"/>
                <w:szCs w:val="22"/>
              </w:rPr>
            </w:pPr>
          </w:p>
          <w:p w14:paraId="194CA5E6" w14:textId="77777777" w:rsidR="00FA2532" w:rsidRPr="00FA2532" w:rsidRDefault="00FA2532" w:rsidP="00FA2532">
            <w:pPr>
              <w:pStyle w:val="CommentText"/>
              <w:rPr>
                <w:b/>
                <w:sz w:val="22"/>
              </w:rPr>
            </w:pPr>
            <w:r w:rsidRPr="00FA2532">
              <w:rPr>
                <w:b/>
                <w:sz w:val="22"/>
              </w:rPr>
              <w:t>Required Training - Behavior Support and Restraint Training</w:t>
            </w:r>
          </w:p>
          <w:p w14:paraId="09B2E032" w14:textId="77777777" w:rsidR="009A10D7" w:rsidRPr="00A13D42" w:rsidRDefault="009A10D7" w:rsidP="00332C9F">
            <w:pPr>
              <w:tabs>
                <w:tab w:val="left" w:pos="0"/>
                <w:tab w:val="left" w:pos="12240"/>
                <w:tab w:val="left" w:pos="12960"/>
              </w:tabs>
              <w:autoSpaceDE w:val="0"/>
              <w:spacing w:after="58"/>
              <w:rPr>
                <w:sz w:val="22"/>
                <w:szCs w:val="22"/>
              </w:rPr>
            </w:pPr>
          </w:p>
          <w:p w14:paraId="71702169" w14:textId="77777777" w:rsidR="00A13D42" w:rsidRPr="00BC6D90" w:rsidRDefault="00A13D42" w:rsidP="00A13D42">
            <w:pPr>
              <w:tabs>
                <w:tab w:val="left" w:pos="0"/>
                <w:tab w:val="left" w:pos="12240"/>
                <w:tab w:val="left" w:pos="12960"/>
              </w:tabs>
              <w:autoSpaceDE w:val="0"/>
              <w:spacing w:after="58"/>
              <w:rPr>
                <w:sz w:val="22"/>
                <w:szCs w:val="22"/>
              </w:rPr>
            </w:pPr>
            <w:r w:rsidRPr="00BC6D90">
              <w:rPr>
                <w:sz w:val="22"/>
                <w:szCs w:val="22"/>
              </w:rPr>
              <w:t>Training on behavior management and suspension and termination procedures includes:</w:t>
            </w:r>
          </w:p>
          <w:p w14:paraId="75BEAF3B" w14:textId="77777777" w:rsidR="00A13D42" w:rsidRPr="00BC6D90" w:rsidRDefault="00A13D42" w:rsidP="00A13D42">
            <w:pPr>
              <w:widowControl w:val="0"/>
              <w:numPr>
                <w:ilvl w:val="0"/>
                <w:numId w:val="44"/>
              </w:numPr>
              <w:tabs>
                <w:tab w:val="left" w:pos="360"/>
              </w:tabs>
              <w:suppressAutoHyphens/>
              <w:ind w:left="360" w:firstLine="0"/>
              <w:rPr>
                <w:sz w:val="22"/>
                <w:szCs w:val="22"/>
              </w:rPr>
            </w:pPr>
            <w:r w:rsidRPr="00BC6D90">
              <w:rPr>
                <w:sz w:val="22"/>
                <w:szCs w:val="22"/>
              </w:rPr>
              <w:t>Program’s student conduct/discipline code</w:t>
            </w:r>
          </w:p>
          <w:p w14:paraId="2F554E77" w14:textId="77777777" w:rsidR="00A13D42" w:rsidRPr="00BC6D90" w:rsidRDefault="00A13D42" w:rsidP="00A13D42">
            <w:pPr>
              <w:widowControl w:val="0"/>
              <w:numPr>
                <w:ilvl w:val="0"/>
                <w:numId w:val="44"/>
              </w:numPr>
              <w:tabs>
                <w:tab w:val="left" w:pos="360"/>
              </w:tabs>
              <w:suppressAutoHyphens/>
              <w:ind w:left="360" w:firstLine="0"/>
              <w:rPr>
                <w:sz w:val="22"/>
                <w:szCs w:val="22"/>
              </w:rPr>
            </w:pPr>
            <w:r w:rsidRPr="00BC6D90">
              <w:rPr>
                <w:sz w:val="22"/>
                <w:szCs w:val="22"/>
              </w:rPr>
              <w:t>Description of safeguards for students’ emotional, physical, and psychological well-being</w:t>
            </w:r>
          </w:p>
          <w:p w14:paraId="76AFF196" w14:textId="77777777" w:rsidR="00A13D42" w:rsidRPr="00BC6D90" w:rsidRDefault="00A13D42" w:rsidP="00A13D42">
            <w:pPr>
              <w:widowControl w:val="0"/>
              <w:numPr>
                <w:ilvl w:val="0"/>
                <w:numId w:val="44"/>
              </w:numPr>
              <w:tabs>
                <w:tab w:val="left" w:pos="360"/>
              </w:tabs>
              <w:suppressAutoHyphens/>
              <w:ind w:left="360" w:firstLine="0"/>
              <w:rPr>
                <w:sz w:val="22"/>
                <w:szCs w:val="22"/>
              </w:rPr>
            </w:pPr>
            <w:r w:rsidRPr="00BC6D90">
              <w:rPr>
                <w:sz w:val="22"/>
                <w:szCs w:val="22"/>
              </w:rPr>
              <w:t>Policies on use of time-out procedures and</w:t>
            </w:r>
          </w:p>
          <w:p w14:paraId="56D3F6D6" w14:textId="77777777" w:rsidR="00A13D42" w:rsidRPr="000679C6" w:rsidRDefault="00A13D42" w:rsidP="00A13D42">
            <w:pPr>
              <w:pStyle w:val="BodyTextIndent"/>
              <w:tabs>
                <w:tab w:val="left" w:pos="360"/>
              </w:tabs>
              <w:ind w:left="0"/>
              <w:rPr>
                <w:szCs w:val="22"/>
              </w:rPr>
            </w:pPr>
            <w:r w:rsidRPr="00A13D42">
              <w:rPr>
                <w:szCs w:val="22"/>
              </w:rPr>
              <w:t xml:space="preserve">      techniques for dealing with disruptive and violent behavior      </w:t>
            </w:r>
          </w:p>
          <w:p w14:paraId="1CB14696" w14:textId="77777777" w:rsidR="00A13D42" w:rsidRPr="00BC6D90" w:rsidRDefault="00A13D42" w:rsidP="00A13D42">
            <w:pPr>
              <w:widowControl w:val="0"/>
              <w:numPr>
                <w:ilvl w:val="0"/>
                <w:numId w:val="44"/>
              </w:numPr>
              <w:tabs>
                <w:tab w:val="left" w:pos="360"/>
              </w:tabs>
              <w:suppressAutoHyphens/>
              <w:ind w:left="360" w:firstLine="0"/>
              <w:rPr>
                <w:sz w:val="22"/>
                <w:szCs w:val="22"/>
              </w:rPr>
            </w:pPr>
            <w:r w:rsidRPr="00BC6D90">
              <w:rPr>
                <w:sz w:val="22"/>
                <w:szCs w:val="22"/>
              </w:rPr>
              <w:t xml:space="preserve">Detailed procedures pertaining to the use of any type of restraint, which must meet or exceed any requirements in applicable state regulations or policy  </w:t>
            </w:r>
          </w:p>
          <w:p w14:paraId="57EDAFF9" w14:textId="77777777" w:rsidR="00A13D42" w:rsidRPr="00BC6D90" w:rsidRDefault="00A13D42" w:rsidP="00A13D42">
            <w:pPr>
              <w:widowControl w:val="0"/>
              <w:numPr>
                <w:ilvl w:val="0"/>
                <w:numId w:val="44"/>
              </w:numPr>
              <w:tabs>
                <w:tab w:val="left" w:pos="360"/>
              </w:tabs>
              <w:suppressAutoHyphens/>
              <w:ind w:left="360" w:firstLine="0"/>
              <w:rPr>
                <w:sz w:val="22"/>
                <w:szCs w:val="22"/>
              </w:rPr>
            </w:pPr>
            <w:r w:rsidRPr="00BC6D90">
              <w:rPr>
                <w:sz w:val="22"/>
                <w:szCs w:val="22"/>
              </w:rPr>
              <w:t>Procedures for obtaining and recording data regarding student discipline and behavior along with a description of how such data will be integrated into IEP Team discussions</w:t>
            </w:r>
          </w:p>
          <w:p w14:paraId="5484C83C" w14:textId="77777777" w:rsidR="00A13D42" w:rsidRPr="00BC6D90" w:rsidRDefault="00A13D42" w:rsidP="00A13D42">
            <w:pPr>
              <w:widowControl w:val="0"/>
              <w:numPr>
                <w:ilvl w:val="0"/>
                <w:numId w:val="44"/>
              </w:numPr>
              <w:tabs>
                <w:tab w:val="left" w:pos="360"/>
              </w:tabs>
              <w:suppressAutoHyphens/>
              <w:ind w:left="360" w:firstLine="0"/>
              <w:rPr>
                <w:sz w:val="22"/>
                <w:szCs w:val="22"/>
              </w:rPr>
            </w:pPr>
            <w:r w:rsidRPr="00BC6D90">
              <w:rPr>
                <w:sz w:val="22"/>
                <w:szCs w:val="22"/>
              </w:rPr>
              <w:t>Procedures for obtaining parental consent, if appropriate, for behavior management procedures</w:t>
            </w:r>
          </w:p>
          <w:p w14:paraId="05028B67" w14:textId="77777777" w:rsidR="00A13D42" w:rsidRPr="00BC6D90" w:rsidRDefault="00A13D42" w:rsidP="00A13D42">
            <w:pPr>
              <w:tabs>
                <w:tab w:val="left" w:pos="0"/>
                <w:tab w:val="left" w:pos="12240"/>
                <w:tab w:val="left" w:pos="12960"/>
              </w:tabs>
              <w:autoSpaceDE w:val="0"/>
              <w:spacing w:after="58"/>
              <w:rPr>
                <w:sz w:val="22"/>
                <w:szCs w:val="22"/>
              </w:rPr>
            </w:pPr>
          </w:p>
          <w:p w14:paraId="63BF298C" w14:textId="261A2347" w:rsidR="00596BFE" w:rsidRPr="009617CE" w:rsidRDefault="00A13D42" w:rsidP="00332C9F">
            <w:pPr>
              <w:tabs>
                <w:tab w:val="left" w:pos="0"/>
                <w:tab w:val="left" w:pos="12240"/>
                <w:tab w:val="left" w:pos="12960"/>
              </w:tabs>
              <w:autoSpaceDE w:val="0"/>
              <w:spacing w:after="58"/>
              <w:rPr>
                <w:sz w:val="22"/>
                <w:szCs w:val="22"/>
              </w:rPr>
            </w:pPr>
            <w:r w:rsidRPr="00A13D42">
              <w:rPr>
                <w:sz w:val="22"/>
                <w:szCs w:val="22"/>
              </w:rPr>
              <w:lastRenderedPageBreak/>
              <w:t xml:space="preserve">NOTE: An educational program within a program or facility subject to M.G.L. c. 123 or </w:t>
            </w:r>
            <w:r w:rsidRPr="009617CE">
              <w:rPr>
                <w:sz w:val="22"/>
                <w:szCs w:val="22"/>
              </w:rPr>
              <w:t>Department of Mental Health Regulations must comply with the restraint requirements of M.G.L. c. 123, 104 CMR 27.12 or 104 CMR 28.05, where applicable.</w:t>
            </w:r>
          </w:p>
          <w:p w14:paraId="1238660B" w14:textId="613558FD" w:rsidR="00596BFE" w:rsidRDefault="00596BFE" w:rsidP="00332C9F">
            <w:pPr>
              <w:tabs>
                <w:tab w:val="left" w:pos="0"/>
                <w:tab w:val="left" w:pos="12240"/>
                <w:tab w:val="left" w:pos="12960"/>
              </w:tabs>
              <w:autoSpaceDE w:val="0"/>
              <w:spacing w:after="58"/>
              <w:rPr>
                <w:sz w:val="22"/>
                <w:szCs w:val="22"/>
              </w:rPr>
            </w:pPr>
          </w:p>
          <w:p w14:paraId="56A3C1D1" w14:textId="49A17EB7" w:rsidR="00E6401E" w:rsidRPr="009970FF" w:rsidRDefault="00E6401E" w:rsidP="00332C9F">
            <w:pPr>
              <w:tabs>
                <w:tab w:val="left" w:pos="0"/>
                <w:tab w:val="left" w:pos="12240"/>
                <w:tab w:val="left" w:pos="12960"/>
              </w:tabs>
              <w:autoSpaceDE w:val="0"/>
              <w:spacing w:after="58"/>
              <w:rPr>
                <w:b/>
                <w:bCs/>
                <w:sz w:val="22"/>
                <w:szCs w:val="22"/>
              </w:rPr>
            </w:pPr>
            <w:r w:rsidRPr="009970FF">
              <w:rPr>
                <w:b/>
                <w:bCs/>
                <w:sz w:val="22"/>
                <w:szCs w:val="22"/>
              </w:rPr>
              <w:t>State Requirements</w:t>
            </w:r>
          </w:p>
          <w:p w14:paraId="7D3B8B1D" w14:textId="29D21BD0" w:rsidR="00E6401E" w:rsidRPr="00E6401E" w:rsidRDefault="00E6401E" w:rsidP="00E6401E">
            <w:pPr>
              <w:pStyle w:val="CommentText"/>
              <w:rPr>
                <w:bCs/>
                <w:sz w:val="22"/>
              </w:rPr>
            </w:pPr>
            <w:r>
              <w:rPr>
                <w:bCs/>
              </w:rPr>
              <w:t xml:space="preserve">603 CMR </w:t>
            </w:r>
            <w:r w:rsidRPr="00BC6D90">
              <w:rPr>
                <w:bCs/>
              </w:rPr>
              <w:t>18.05(5, 6, 7)</w:t>
            </w:r>
          </w:p>
          <w:p w14:paraId="538700EE" w14:textId="77777777" w:rsidR="00E6401E" w:rsidRPr="00212B6B" w:rsidRDefault="00E6401E" w:rsidP="00332C9F">
            <w:pPr>
              <w:tabs>
                <w:tab w:val="left" w:pos="0"/>
                <w:tab w:val="left" w:pos="12240"/>
                <w:tab w:val="left" w:pos="12960"/>
              </w:tabs>
              <w:autoSpaceDE w:val="0"/>
              <w:spacing w:after="58"/>
              <w:rPr>
                <w:sz w:val="22"/>
                <w:szCs w:val="22"/>
              </w:rPr>
            </w:pPr>
          </w:p>
          <w:p w14:paraId="7C860EF6" w14:textId="77777777" w:rsidR="00332C9F" w:rsidRPr="00BC6D90" w:rsidRDefault="00332C9F" w:rsidP="00332C9F">
            <w:pPr>
              <w:tabs>
                <w:tab w:val="left" w:pos="0"/>
                <w:tab w:val="left" w:pos="12240"/>
                <w:tab w:val="left" w:pos="12960"/>
              </w:tabs>
              <w:autoSpaceDE w:val="0"/>
              <w:spacing w:after="58"/>
              <w:rPr>
                <w:sz w:val="22"/>
                <w:szCs w:val="22"/>
              </w:rPr>
            </w:pPr>
          </w:p>
          <w:p w14:paraId="3DF8DC0B" w14:textId="48BA89B2" w:rsidR="00BB5F15" w:rsidRPr="00A13D42" w:rsidRDefault="00BB5F15" w:rsidP="00332C9F">
            <w:pPr>
              <w:tabs>
                <w:tab w:val="left" w:pos="0"/>
                <w:tab w:val="left" w:pos="12240"/>
                <w:tab w:val="left" w:pos="12960"/>
              </w:tabs>
              <w:autoSpaceDE w:val="0"/>
              <w:spacing w:after="58"/>
              <w:rPr>
                <w:sz w:val="22"/>
                <w:szCs w:val="22"/>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0F1E6266" w14:textId="77777777" w:rsidR="00A81B16" w:rsidRDefault="00A81B16" w:rsidP="00332C9F">
            <w:pPr>
              <w:rPr>
                <w:bCs/>
                <w:sz w:val="22"/>
                <w:szCs w:val="22"/>
              </w:rPr>
            </w:pPr>
          </w:p>
          <w:p w14:paraId="4ACAEE54" w14:textId="77777777" w:rsidR="00332C9F" w:rsidRPr="00C71311" w:rsidRDefault="00C71311" w:rsidP="007D7FAA">
            <w:pPr>
              <w:rPr>
                <w:bCs/>
                <w:sz w:val="22"/>
                <w:szCs w:val="22"/>
              </w:rPr>
            </w:pPr>
            <w:r w:rsidRPr="00C71311">
              <w:rPr>
                <w:bCs/>
                <w:sz w:val="22"/>
                <w:szCs w:val="22"/>
              </w:rPr>
              <w:t>Documentation</w:t>
            </w:r>
          </w:p>
          <w:p w14:paraId="57987C01" w14:textId="77777777" w:rsidR="00C71311" w:rsidRPr="00C71311" w:rsidRDefault="00C71311" w:rsidP="007D7FAA">
            <w:pPr>
              <w:rPr>
                <w:bCs/>
                <w:sz w:val="22"/>
                <w:szCs w:val="22"/>
              </w:rPr>
            </w:pPr>
          </w:p>
          <w:p w14:paraId="682371EA" w14:textId="6D361DE4" w:rsidR="00C71311" w:rsidRPr="00F571CE" w:rsidRDefault="00C71311" w:rsidP="007D7FAA">
            <w:pPr>
              <w:rPr>
                <w:b/>
                <w:sz w:val="22"/>
                <w:szCs w:val="22"/>
                <w:u w:val="single"/>
              </w:rPr>
            </w:pPr>
            <w:r w:rsidRPr="00C71311">
              <w:rPr>
                <w:bCs/>
                <w:sz w:val="22"/>
                <w:szCs w:val="22"/>
              </w:rPr>
              <w:t>Interviews</w:t>
            </w:r>
          </w:p>
        </w:tc>
      </w:tr>
      <w:tr w:rsidR="00041A92" w:rsidRPr="00F571CE" w14:paraId="0C8994F3" w14:textId="77777777" w:rsidTr="00562BCC">
        <w:tc>
          <w:tcPr>
            <w:tcW w:w="1584" w:type="dxa"/>
            <w:tcBorders>
              <w:top w:val="single" w:sz="4" w:space="0" w:color="000000"/>
              <w:left w:val="single" w:sz="4" w:space="0" w:color="000000"/>
              <w:bottom w:val="single" w:sz="4" w:space="0" w:color="000000"/>
            </w:tcBorders>
            <w:shd w:val="clear" w:color="auto" w:fill="auto"/>
          </w:tcPr>
          <w:p w14:paraId="5760DCAE" w14:textId="77777777" w:rsidR="00A81B16" w:rsidRDefault="00A81B16" w:rsidP="00332C9F">
            <w:pPr>
              <w:tabs>
                <w:tab w:val="left" w:pos="0"/>
                <w:tab w:val="left" w:pos="12240"/>
                <w:tab w:val="left" w:pos="12960"/>
              </w:tabs>
              <w:spacing w:after="58"/>
              <w:rPr>
                <w:sz w:val="22"/>
              </w:rPr>
            </w:pPr>
          </w:p>
          <w:p w14:paraId="39FEF3A6" w14:textId="301E9FB4" w:rsidR="00332C9F" w:rsidRPr="00F571CE" w:rsidRDefault="00C71311" w:rsidP="00332C9F">
            <w:pPr>
              <w:tabs>
                <w:tab w:val="left" w:pos="0"/>
                <w:tab w:val="left" w:pos="12240"/>
                <w:tab w:val="left" w:pos="12960"/>
              </w:tabs>
              <w:spacing w:after="58"/>
              <w:rPr>
                <w:sz w:val="22"/>
              </w:rPr>
            </w:pPr>
            <w:r>
              <w:rPr>
                <w:sz w:val="22"/>
              </w:rPr>
              <w:t xml:space="preserve">APD </w:t>
            </w:r>
            <w:r w:rsidR="00332C9F" w:rsidRPr="00F571CE">
              <w:rPr>
                <w:sz w:val="22"/>
              </w:rPr>
              <w:t xml:space="preserve">12.2(d) </w:t>
            </w:r>
          </w:p>
          <w:p w14:paraId="13E2654F" w14:textId="2B328256" w:rsidR="00332C9F" w:rsidRPr="00F571CE" w:rsidRDefault="00332C9F" w:rsidP="00C71311">
            <w:pPr>
              <w:tabs>
                <w:tab w:val="left" w:pos="0"/>
                <w:tab w:val="left" w:pos="12240"/>
                <w:tab w:val="left" w:pos="12960"/>
              </w:tabs>
              <w:spacing w:after="58"/>
            </w:pPr>
          </w:p>
        </w:tc>
        <w:tc>
          <w:tcPr>
            <w:tcW w:w="9193" w:type="dxa"/>
            <w:tcBorders>
              <w:top w:val="single" w:sz="4" w:space="0" w:color="000000"/>
              <w:left w:val="single" w:sz="4" w:space="0" w:color="000000"/>
              <w:bottom w:val="single" w:sz="4" w:space="0" w:color="000000"/>
            </w:tcBorders>
            <w:shd w:val="clear" w:color="auto" w:fill="auto"/>
          </w:tcPr>
          <w:p w14:paraId="55AEA28A" w14:textId="502597A2" w:rsidR="00BC251E" w:rsidRDefault="00BC251E" w:rsidP="00332C9F">
            <w:pPr>
              <w:tabs>
                <w:tab w:val="left" w:pos="0"/>
                <w:tab w:val="left" w:pos="12240"/>
                <w:tab w:val="left" w:pos="12960"/>
              </w:tabs>
              <w:spacing w:after="58"/>
              <w:rPr>
                <w:sz w:val="22"/>
              </w:rPr>
            </w:pPr>
          </w:p>
          <w:p w14:paraId="0499FA0F" w14:textId="577B0EC4" w:rsidR="00C71311" w:rsidRPr="00C71311" w:rsidRDefault="00C71311" w:rsidP="00C71311">
            <w:pPr>
              <w:tabs>
                <w:tab w:val="left" w:pos="0"/>
                <w:tab w:val="left" w:pos="12240"/>
                <w:tab w:val="left" w:pos="12960"/>
              </w:tabs>
              <w:spacing w:after="58"/>
              <w:rPr>
                <w:b/>
                <w:bCs/>
                <w:sz w:val="22"/>
              </w:rPr>
            </w:pPr>
            <w:r w:rsidRPr="00C71311">
              <w:rPr>
                <w:b/>
                <w:bCs/>
                <w:sz w:val="22"/>
              </w:rPr>
              <w:t>Required Training - Medication Training</w:t>
            </w:r>
          </w:p>
          <w:p w14:paraId="3C2D42E9" w14:textId="77777777" w:rsidR="00C71311" w:rsidRDefault="00C71311" w:rsidP="00332C9F">
            <w:pPr>
              <w:tabs>
                <w:tab w:val="left" w:pos="0"/>
                <w:tab w:val="left" w:pos="12240"/>
                <w:tab w:val="left" w:pos="12960"/>
              </w:tabs>
              <w:spacing w:after="58"/>
              <w:rPr>
                <w:sz w:val="22"/>
              </w:rPr>
            </w:pPr>
          </w:p>
          <w:p w14:paraId="706E2EDF" w14:textId="4916680E" w:rsidR="00596BFE" w:rsidRDefault="000C7A33" w:rsidP="00332C9F">
            <w:pPr>
              <w:tabs>
                <w:tab w:val="left" w:pos="0"/>
                <w:tab w:val="left" w:pos="12240"/>
                <w:tab w:val="left" w:pos="12960"/>
              </w:tabs>
              <w:spacing w:after="58"/>
              <w:rPr>
                <w:sz w:val="22"/>
              </w:rPr>
            </w:pPr>
            <w:bookmarkStart w:id="33" w:name="CRIT_APD_12o2D"/>
            <w:r w:rsidRPr="00BC6D90">
              <w:rPr>
                <w:sz w:val="22"/>
                <w:szCs w:val="22"/>
              </w:rPr>
              <w:t>Training about the nature of a medication, potential side effects and any special precautions or requirements shall be provided by a physician or registered nurse to all staff providing care or instruction to students for whom any staff administers medication.</w:t>
            </w:r>
            <w:bookmarkEnd w:id="33"/>
            <w:r w:rsidRPr="00BC6D90">
              <w:rPr>
                <w:sz w:val="22"/>
                <w:szCs w:val="22"/>
              </w:rPr>
              <w:t xml:space="preserve">  </w:t>
            </w:r>
          </w:p>
          <w:p w14:paraId="2AD0AF97" w14:textId="22ECFBB7" w:rsidR="000504DA" w:rsidRDefault="000504DA" w:rsidP="00332C9F">
            <w:pPr>
              <w:tabs>
                <w:tab w:val="left" w:pos="0"/>
                <w:tab w:val="left" w:pos="12240"/>
                <w:tab w:val="left" w:pos="12960"/>
              </w:tabs>
              <w:spacing w:after="58"/>
              <w:rPr>
                <w:sz w:val="22"/>
              </w:rPr>
            </w:pPr>
          </w:p>
          <w:p w14:paraId="7881565F" w14:textId="56A4EAD9" w:rsidR="000504DA" w:rsidRPr="009970FF" w:rsidRDefault="000504DA" w:rsidP="00332C9F">
            <w:pPr>
              <w:tabs>
                <w:tab w:val="left" w:pos="0"/>
                <w:tab w:val="left" w:pos="12240"/>
                <w:tab w:val="left" w:pos="12960"/>
              </w:tabs>
              <w:spacing w:after="58"/>
              <w:rPr>
                <w:b/>
                <w:bCs/>
                <w:sz w:val="22"/>
                <w:szCs w:val="22"/>
              </w:rPr>
            </w:pPr>
            <w:r w:rsidRPr="009970FF">
              <w:rPr>
                <w:b/>
                <w:bCs/>
                <w:sz w:val="22"/>
                <w:szCs w:val="22"/>
              </w:rPr>
              <w:t>State Requirements</w:t>
            </w:r>
          </w:p>
          <w:p w14:paraId="0FD27C06" w14:textId="39E7AB5F" w:rsidR="000504DA" w:rsidRPr="009970FF" w:rsidRDefault="000504DA" w:rsidP="000504DA">
            <w:pPr>
              <w:tabs>
                <w:tab w:val="left" w:pos="0"/>
                <w:tab w:val="left" w:pos="12240"/>
                <w:tab w:val="left" w:pos="12960"/>
              </w:tabs>
              <w:spacing w:after="58"/>
              <w:rPr>
                <w:bCs/>
                <w:sz w:val="22"/>
                <w:szCs w:val="22"/>
              </w:rPr>
            </w:pPr>
            <w:r w:rsidRPr="009970FF">
              <w:rPr>
                <w:sz w:val="22"/>
                <w:szCs w:val="22"/>
              </w:rPr>
              <w:t xml:space="preserve">603 CMR </w:t>
            </w:r>
            <w:r w:rsidRPr="009970FF">
              <w:rPr>
                <w:bCs/>
                <w:sz w:val="22"/>
                <w:szCs w:val="22"/>
              </w:rPr>
              <w:t>18.05(9)(f)(3)(c)</w:t>
            </w:r>
          </w:p>
          <w:p w14:paraId="33984159" w14:textId="55A63248" w:rsidR="00332C9F" w:rsidRPr="00F571CE" w:rsidRDefault="00332C9F">
            <w:pPr>
              <w:tabs>
                <w:tab w:val="left" w:pos="0"/>
                <w:tab w:val="left" w:pos="12240"/>
                <w:tab w:val="left" w:pos="12960"/>
              </w:tabs>
              <w:spacing w:after="58"/>
              <w:rPr>
                <w:sz w:val="22"/>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730FCA2C" w14:textId="77777777" w:rsidR="00A81B16" w:rsidRDefault="00A81B16" w:rsidP="00DB2D0E">
            <w:pPr>
              <w:rPr>
                <w:sz w:val="22"/>
                <w:szCs w:val="22"/>
              </w:rPr>
            </w:pPr>
          </w:p>
          <w:p w14:paraId="3FCBE7D4" w14:textId="253DEF0C" w:rsidR="00332C9F" w:rsidRPr="00DB2D0E" w:rsidRDefault="00540085" w:rsidP="00DB2D0E">
            <w:pPr>
              <w:rPr>
                <w:bCs/>
                <w:sz w:val="22"/>
              </w:rPr>
            </w:pPr>
            <w:r>
              <w:rPr>
                <w:bCs/>
                <w:sz w:val="22"/>
              </w:rPr>
              <w:t>Interviews</w:t>
            </w:r>
          </w:p>
        </w:tc>
      </w:tr>
    </w:tbl>
    <w:p w14:paraId="1523D518" w14:textId="77777777" w:rsidR="009A5AAF" w:rsidRDefault="009A5AAF">
      <w:pPr>
        <w:rPr>
          <w:b/>
        </w:rPr>
      </w:pPr>
    </w:p>
    <w:p w14:paraId="4012BF5C" w14:textId="4BE3187C" w:rsidR="009D21AE" w:rsidRDefault="009D21AE" w:rsidP="00066D4F">
      <w:pPr>
        <w:jc w:val="center"/>
        <w:rPr>
          <w:b/>
          <w:sz w:val="22"/>
          <w:szCs w:val="22"/>
        </w:rPr>
      </w:pPr>
    </w:p>
    <w:p w14:paraId="622F3412" w14:textId="47ED8D60" w:rsidR="002364D3" w:rsidRDefault="002364D3" w:rsidP="00066D4F">
      <w:pPr>
        <w:jc w:val="center"/>
        <w:rPr>
          <w:b/>
          <w:sz w:val="22"/>
          <w:szCs w:val="22"/>
        </w:rPr>
      </w:pPr>
    </w:p>
    <w:p w14:paraId="7F5578DC" w14:textId="0D0A79B9" w:rsidR="002364D3" w:rsidRDefault="002364D3" w:rsidP="00066D4F">
      <w:pPr>
        <w:jc w:val="center"/>
        <w:rPr>
          <w:b/>
          <w:sz w:val="22"/>
          <w:szCs w:val="22"/>
        </w:rPr>
      </w:pPr>
    </w:p>
    <w:p w14:paraId="65EC73F7" w14:textId="3B29A8B1" w:rsidR="002364D3" w:rsidRDefault="002364D3" w:rsidP="00066D4F">
      <w:pPr>
        <w:jc w:val="center"/>
        <w:rPr>
          <w:b/>
          <w:sz w:val="22"/>
          <w:szCs w:val="22"/>
        </w:rPr>
      </w:pPr>
    </w:p>
    <w:p w14:paraId="48395F99" w14:textId="5C154D7E" w:rsidR="002364D3" w:rsidRDefault="002364D3" w:rsidP="00066D4F">
      <w:pPr>
        <w:jc w:val="center"/>
        <w:rPr>
          <w:b/>
          <w:sz w:val="22"/>
          <w:szCs w:val="22"/>
        </w:rPr>
      </w:pPr>
    </w:p>
    <w:p w14:paraId="384ABD9B" w14:textId="2658AD31" w:rsidR="002364D3" w:rsidRDefault="002364D3" w:rsidP="00066D4F">
      <w:pPr>
        <w:jc w:val="center"/>
        <w:rPr>
          <w:b/>
          <w:sz w:val="22"/>
          <w:szCs w:val="22"/>
        </w:rPr>
      </w:pPr>
    </w:p>
    <w:p w14:paraId="32F8E806" w14:textId="11EA0300" w:rsidR="002364D3" w:rsidRDefault="002364D3" w:rsidP="00066D4F">
      <w:pPr>
        <w:jc w:val="center"/>
        <w:rPr>
          <w:b/>
          <w:sz w:val="22"/>
          <w:szCs w:val="22"/>
        </w:rPr>
      </w:pPr>
    </w:p>
    <w:p w14:paraId="5981E227" w14:textId="66CDD320" w:rsidR="002364D3" w:rsidRDefault="002364D3" w:rsidP="00066D4F">
      <w:pPr>
        <w:jc w:val="center"/>
        <w:rPr>
          <w:b/>
          <w:sz w:val="22"/>
          <w:szCs w:val="22"/>
        </w:rPr>
      </w:pPr>
    </w:p>
    <w:p w14:paraId="01294E1E" w14:textId="28A6800F" w:rsidR="002364D3" w:rsidRDefault="002364D3" w:rsidP="00066D4F">
      <w:pPr>
        <w:jc w:val="center"/>
        <w:rPr>
          <w:b/>
          <w:sz w:val="22"/>
          <w:szCs w:val="22"/>
        </w:rPr>
      </w:pPr>
    </w:p>
    <w:p w14:paraId="168B8AE8" w14:textId="025CA1E4" w:rsidR="002364D3" w:rsidRDefault="002364D3" w:rsidP="00066D4F">
      <w:pPr>
        <w:jc w:val="center"/>
        <w:rPr>
          <w:b/>
          <w:sz w:val="22"/>
          <w:szCs w:val="22"/>
        </w:rPr>
      </w:pPr>
    </w:p>
    <w:p w14:paraId="36BB5B1E" w14:textId="77777777" w:rsidR="002364D3" w:rsidRDefault="002364D3" w:rsidP="00066D4F">
      <w:pPr>
        <w:jc w:val="center"/>
        <w:rPr>
          <w:b/>
          <w:sz w:val="22"/>
          <w:szCs w:val="22"/>
        </w:rPr>
      </w:pPr>
    </w:p>
    <w:p w14:paraId="22E616E8" w14:textId="6DDC8622" w:rsidR="00332C9F" w:rsidRPr="00BC251E" w:rsidRDefault="00332C9F" w:rsidP="00066D4F">
      <w:pPr>
        <w:jc w:val="center"/>
        <w:rPr>
          <w:b/>
          <w:sz w:val="22"/>
          <w:szCs w:val="22"/>
        </w:rPr>
      </w:pPr>
      <w:r w:rsidRPr="00BC251E">
        <w:rPr>
          <w:b/>
          <w:sz w:val="22"/>
          <w:szCs w:val="22"/>
        </w:rPr>
        <w:lastRenderedPageBreak/>
        <w:t>AREA 13: PHYSICAL FACILITY AND EQUIPMENT REQUIREMENTS</w:t>
      </w:r>
    </w:p>
    <w:p w14:paraId="7009857D" w14:textId="77777777" w:rsidR="00F01355" w:rsidRPr="009E14EF" w:rsidRDefault="00F01355" w:rsidP="00066D4F">
      <w:pPr>
        <w:jc w:val="center"/>
        <w:rPr>
          <w:b/>
          <w:sz w:val="14"/>
          <w:szCs w:val="14"/>
        </w:rPr>
      </w:pPr>
    </w:p>
    <w:tbl>
      <w:tblPr>
        <w:tblW w:w="13536" w:type="dxa"/>
        <w:tblInd w:w="-522" w:type="dxa"/>
        <w:tblLayout w:type="fixed"/>
        <w:tblLook w:val="0000" w:firstRow="0" w:lastRow="0" w:firstColumn="0" w:lastColumn="0" w:noHBand="0" w:noVBand="0"/>
      </w:tblPr>
      <w:tblGrid>
        <w:gridCol w:w="1584"/>
        <w:gridCol w:w="9193"/>
        <w:gridCol w:w="2759"/>
      </w:tblGrid>
      <w:tr w:rsidR="00041A92" w:rsidRPr="00F571CE" w14:paraId="1F9F2B92" w14:textId="77777777" w:rsidTr="00562BCC">
        <w:trPr>
          <w:tblHeader/>
        </w:trPr>
        <w:tc>
          <w:tcPr>
            <w:tcW w:w="1584" w:type="dxa"/>
            <w:tcBorders>
              <w:top w:val="single" w:sz="4" w:space="0" w:color="000000"/>
              <w:left w:val="single" w:sz="4" w:space="0" w:color="000000"/>
              <w:bottom w:val="single" w:sz="4" w:space="0" w:color="000000"/>
            </w:tcBorders>
            <w:shd w:val="clear" w:color="auto" w:fill="auto"/>
          </w:tcPr>
          <w:p w14:paraId="385309FE" w14:textId="77777777" w:rsidR="00332C9F" w:rsidRPr="00F571CE" w:rsidRDefault="00332C9F" w:rsidP="00332C9F">
            <w:pPr>
              <w:pStyle w:val="Title"/>
              <w:jc w:val="left"/>
              <w:rPr>
                <w:b/>
                <w:sz w:val="22"/>
                <w:szCs w:val="22"/>
                <w:u w:val="none"/>
              </w:rPr>
            </w:pPr>
            <w:r w:rsidRPr="00F571CE">
              <w:rPr>
                <w:b/>
                <w:sz w:val="22"/>
                <w:szCs w:val="22"/>
                <w:u w:val="none"/>
              </w:rPr>
              <w:t>CRITERION NUMBER</w:t>
            </w:r>
          </w:p>
        </w:tc>
        <w:tc>
          <w:tcPr>
            <w:tcW w:w="9193" w:type="dxa"/>
            <w:tcBorders>
              <w:top w:val="single" w:sz="4" w:space="0" w:color="000000"/>
              <w:left w:val="single" w:sz="4" w:space="0" w:color="000000"/>
              <w:bottom w:val="single" w:sz="4" w:space="0" w:color="000000"/>
            </w:tcBorders>
            <w:shd w:val="clear" w:color="auto" w:fill="auto"/>
          </w:tcPr>
          <w:p w14:paraId="64B3193B" w14:textId="77777777" w:rsidR="00332C9F" w:rsidRPr="00F571CE" w:rsidRDefault="00332C9F" w:rsidP="00332C9F">
            <w:pPr>
              <w:jc w:val="center"/>
              <w:rPr>
                <w:b/>
                <w:sz w:val="22"/>
                <w:szCs w:val="22"/>
              </w:rPr>
            </w:pPr>
            <w:r w:rsidRPr="00F571CE">
              <w:rPr>
                <w:b/>
                <w:sz w:val="22"/>
                <w:szCs w:val="22"/>
              </w:rPr>
              <w:t>REQUIREMENTS</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45DBE2F8" w14:textId="77777777" w:rsidR="00332C9F" w:rsidRPr="00F571CE" w:rsidRDefault="00041A92" w:rsidP="00041A92">
            <w:pPr>
              <w:pStyle w:val="Title"/>
              <w:rPr>
                <w:b/>
                <w:bCs/>
                <w:sz w:val="22"/>
                <w:szCs w:val="22"/>
                <w:u w:val="none"/>
              </w:rPr>
            </w:pPr>
            <w:r w:rsidRPr="00041A92">
              <w:rPr>
                <w:b/>
                <w:sz w:val="22"/>
                <w:u w:val="none"/>
              </w:rPr>
              <w:t>Source of Information</w:t>
            </w:r>
          </w:p>
        </w:tc>
      </w:tr>
      <w:tr w:rsidR="00041A92" w:rsidRPr="00F571CE" w14:paraId="7C9C18E6" w14:textId="77777777" w:rsidTr="00562BCC">
        <w:trPr>
          <w:tblHeader/>
        </w:trPr>
        <w:tc>
          <w:tcPr>
            <w:tcW w:w="1584" w:type="dxa"/>
            <w:tcBorders>
              <w:top w:val="single" w:sz="4" w:space="0" w:color="000000"/>
              <w:left w:val="single" w:sz="4" w:space="0" w:color="000000"/>
              <w:bottom w:val="single" w:sz="4" w:space="0" w:color="000000"/>
            </w:tcBorders>
            <w:shd w:val="clear" w:color="auto" w:fill="auto"/>
          </w:tcPr>
          <w:p w14:paraId="385753F6" w14:textId="77777777" w:rsidR="00A81B16" w:rsidRDefault="00A81B16" w:rsidP="00332C9F">
            <w:pPr>
              <w:pStyle w:val="Title"/>
              <w:jc w:val="left"/>
              <w:rPr>
                <w:sz w:val="22"/>
                <w:u w:val="none"/>
              </w:rPr>
            </w:pPr>
          </w:p>
          <w:p w14:paraId="093CC8A1" w14:textId="13A06285" w:rsidR="00B630DA" w:rsidRPr="00F571CE" w:rsidRDefault="00B57A61" w:rsidP="00332C9F">
            <w:pPr>
              <w:pStyle w:val="Title"/>
              <w:jc w:val="left"/>
              <w:rPr>
                <w:sz w:val="22"/>
                <w:u w:val="none"/>
              </w:rPr>
            </w:pPr>
            <w:r>
              <w:rPr>
                <w:sz w:val="22"/>
                <w:u w:val="none"/>
              </w:rPr>
              <w:t xml:space="preserve">APD </w:t>
            </w:r>
            <w:r w:rsidR="00332C9F" w:rsidRPr="00F571CE">
              <w:rPr>
                <w:sz w:val="22"/>
                <w:u w:val="none"/>
              </w:rPr>
              <w:t xml:space="preserve">13.4 </w:t>
            </w:r>
          </w:p>
          <w:p w14:paraId="4FCDEE29" w14:textId="07B832A9" w:rsidR="009617CE" w:rsidRPr="00E0216A" w:rsidRDefault="009617CE" w:rsidP="009617CE">
            <w:pPr>
              <w:pStyle w:val="Title"/>
              <w:jc w:val="left"/>
              <w:rPr>
                <w:sz w:val="22"/>
                <w:u w:val="none"/>
              </w:rPr>
            </w:pPr>
            <w:r w:rsidRPr="00E0216A">
              <w:rPr>
                <w:bCs/>
                <w:sz w:val="22"/>
                <w:u w:val="none"/>
              </w:rPr>
              <w:t>(RESERVED)</w:t>
            </w:r>
          </w:p>
          <w:p w14:paraId="49D4FA96" w14:textId="77777777" w:rsidR="00332C9F" w:rsidRPr="00F571CE" w:rsidRDefault="00332C9F" w:rsidP="00BC251E">
            <w:pPr>
              <w:pStyle w:val="Title"/>
              <w:jc w:val="left"/>
              <w:rPr>
                <w:sz w:val="22"/>
                <w:u w:val="none"/>
              </w:rPr>
            </w:pPr>
          </w:p>
        </w:tc>
        <w:tc>
          <w:tcPr>
            <w:tcW w:w="9193" w:type="dxa"/>
            <w:tcBorders>
              <w:top w:val="single" w:sz="4" w:space="0" w:color="000000"/>
              <w:left w:val="single" w:sz="4" w:space="0" w:color="000000"/>
              <w:bottom w:val="single" w:sz="4" w:space="0" w:color="000000"/>
            </w:tcBorders>
            <w:shd w:val="clear" w:color="auto" w:fill="auto"/>
          </w:tcPr>
          <w:p w14:paraId="0A9E1F71" w14:textId="77777777" w:rsidR="00A81B16" w:rsidRDefault="00A81B16" w:rsidP="00332C9F">
            <w:pPr>
              <w:rPr>
                <w:sz w:val="22"/>
              </w:rPr>
            </w:pPr>
          </w:p>
          <w:p w14:paraId="029DECAF" w14:textId="77777777" w:rsidR="00CB003C" w:rsidRPr="00CB003C" w:rsidRDefault="00CB003C" w:rsidP="00CB003C">
            <w:pPr>
              <w:pStyle w:val="Title"/>
              <w:jc w:val="left"/>
              <w:rPr>
                <w:b/>
                <w:bCs/>
                <w:sz w:val="22"/>
                <w:u w:val="none"/>
              </w:rPr>
            </w:pPr>
            <w:r w:rsidRPr="00CB003C">
              <w:rPr>
                <w:b/>
                <w:bCs/>
                <w:sz w:val="22"/>
                <w:u w:val="none"/>
              </w:rPr>
              <w:t>Physical Facility/ Architectural Barriers</w:t>
            </w:r>
          </w:p>
          <w:p w14:paraId="764CFD4A" w14:textId="77777777" w:rsidR="00CB003C" w:rsidRDefault="00CB003C" w:rsidP="00013853">
            <w:pPr>
              <w:rPr>
                <w:sz w:val="22"/>
                <w:szCs w:val="22"/>
              </w:rPr>
            </w:pPr>
          </w:p>
          <w:p w14:paraId="0AEF8C64" w14:textId="5D5DE5FD" w:rsidR="00013853" w:rsidRPr="00BC6D90" w:rsidRDefault="00013853" w:rsidP="00013853">
            <w:pPr>
              <w:rPr>
                <w:sz w:val="22"/>
                <w:szCs w:val="22"/>
              </w:rPr>
            </w:pPr>
            <w:r w:rsidRPr="00BC6D90">
              <w:rPr>
                <w:sz w:val="22"/>
                <w:szCs w:val="22"/>
              </w:rPr>
              <w:t>A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22E97CE5" w14:textId="77777777" w:rsidR="00013853" w:rsidRPr="00BC6D90" w:rsidRDefault="00013853" w:rsidP="00013853">
            <w:pPr>
              <w:rPr>
                <w:sz w:val="22"/>
                <w:szCs w:val="22"/>
              </w:rPr>
            </w:pPr>
          </w:p>
          <w:p w14:paraId="7269293E" w14:textId="77777777" w:rsidR="00013853" w:rsidRPr="00BC6D90" w:rsidRDefault="00013853" w:rsidP="00013853">
            <w:pPr>
              <w:rPr>
                <w:sz w:val="22"/>
                <w:szCs w:val="22"/>
              </w:rPr>
            </w:pPr>
            <w:r w:rsidRPr="00BC6D90">
              <w:rPr>
                <w:sz w:val="22"/>
                <w:szCs w:val="22"/>
              </w:rPr>
              <w:t xml:space="preserve">A program which enrolls students requiring wheelchairs shall have at least one entrance without steps and wide enough for a wheelchair, for each building utilized in carrying out the IEPs for such students. </w:t>
            </w:r>
          </w:p>
          <w:p w14:paraId="47601760" w14:textId="77777777" w:rsidR="00013853" w:rsidRPr="00BC6D90" w:rsidRDefault="00013853" w:rsidP="00013853">
            <w:pPr>
              <w:rPr>
                <w:sz w:val="22"/>
                <w:szCs w:val="22"/>
              </w:rPr>
            </w:pPr>
          </w:p>
          <w:p w14:paraId="68FC4AE8" w14:textId="43E3BBEC" w:rsidR="000504DA" w:rsidRDefault="00013853" w:rsidP="00013853">
            <w:pPr>
              <w:rPr>
                <w:sz w:val="22"/>
                <w:szCs w:val="22"/>
              </w:rPr>
            </w:pPr>
            <w:r w:rsidRPr="00BC6D90">
              <w:rPr>
                <w:sz w:val="22"/>
                <w:szCs w:val="22"/>
              </w:rPr>
              <w:t>If any part of the program is not accessible to students with limited physical mobility, a plan and timetable shall be provided that describes how the program will make all programs and appropriate buildings accessible.</w:t>
            </w:r>
          </w:p>
          <w:p w14:paraId="77DCA524" w14:textId="66B8481E" w:rsidR="000504DA" w:rsidRDefault="000504DA" w:rsidP="00013853">
            <w:pPr>
              <w:rPr>
                <w:sz w:val="22"/>
                <w:szCs w:val="22"/>
              </w:rPr>
            </w:pPr>
          </w:p>
          <w:p w14:paraId="46B3926C" w14:textId="55F26070" w:rsidR="000504DA" w:rsidRPr="00E0216A" w:rsidRDefault="000504DA" w:rsidP="00013853">
            <w:pPr>
              <w:rPr>
                <w:b/>
                <w:bCs/>
                <w:sz w:val="22"/>
                <w:szCs w:val="22"/>
              </w:rPr>
            </w:pPr>
            <w:r w:rsidRPr="00E0216A">
              <w:rPr>
                <w:b/>
                <w:bCs/>
                <w:sz w:val="22"/>
                <w:szCs w:val="22"/>
              </w:rPr>
              <w:t>State Requirements                                                              Federal Requirements</w:t>
            </w:r>
          </w:p>
          <w:p w14:paraId="28E9FD08" w14:textId="4BE754C8" w:rsidR="006911AA" w:rsidRPr="00E0216A" w:rsidRDefault="00CF0536" w:rsidP="000504DA">
            <w:pPr>
              <w:pStyle w:val="Title"/>
              <w:jc w:val="left"/>
              <w:rPr>
                <w:bCs/>
                <w:sz w:val="22"/>
                <w:u w:val="none"/>
              </w:rPr>
            </w:pPr>
            <w:r w:rsidRPr="00E0216A">
              <w:rPr>
                <w:bCs/>
                <w:sz w:val="22"/>
                <w:u w:val="none"/>
              </w:rPr>
              <w:t xml:space="preserve">603 CMR </w:t>
            </w:r>
            <w:r w:rsidR="000504DA" w:rsidRPr="00E0216A">
              <w:rPr>
                <w:bCs/>
                <w:sz w:val="22"/>
                <w:u w:val="none"/>
              </w:rPr>
              <w:t xml:space="preserve">18.04(8); </w:t>
            </w:r>
            <w:r w:rsidRPr="00E0216A">
              <w:rPr>
                <w:bCs/>
                <w:sz w:val="22"/>
                <w:u w:val="none"/>
              </w:rPr>
              <w:t xml:space="preserve">                                                               </w:t>
            </w:r>
            <w:r w:rsidR="000504DA" w:rsidRPr="00E0216A">
              <w:rPr>
                <w:bCs/>
                <w:sz w:val="22"/>
                <w:u w:val="none"/>
              </w:rPr>
              <w:t>Section 504</w:t>
            </w:r>
            <w:r w:rsidR="006911AA" w:rsidRPr="00E0216A">
              <w:rPr>
                <w:bCs/>
                <w:sz w:val="22"/>
                <w:u w:val="none"/>
              </w:rPr>
              <w:t>;</w:t>
            </w:r>
            <w:r w:rsidRPr="00E0216A">
              <w:rPr>
                <w:bCs/>
                <w:sz w:val="22"/>
                <w:u w:val="none"/>
              </w:rPr>
              <w:t xml:space="preserve"> </w:t>
            </w:r>
            <w:r w:rsidR="000504DA" w:rsidRPr="00E0216A">
              <w:rPr>
                <w:bCs/>
                <w:sz w:val="22"/>
                <w:u w:val="none"/>
              </w:rPr>
              <w:t xml:space="preserve">29 U.S.C. 794; 34 CFR </w:t>
            </w:r>
            <w:r w:rsidR="006911AA" w:rsidRPr="00E0216A">
              <w:rPr>
                <w:bCs/>
                <w:sz w:val="22"/>
                <w:u w:val="none"/>
              </w:rPr>
              <w:t xml:space="preserve"> Mass. Const. amend. art. 114</w:t>
            </w:r>
            <w:r w:rsidR="00657D0A">
              <w:rPr>
                <w:bCs/>
                <w:sz w:val="22"/>
                <w:u w:val="none"/>
              </w:rPr>
              <w:t>.</w:t>
            </w:r>
            <w:r w:rsidR="006911AA" w:rsidRPr="00E0216A">
              <w:rPr>
                <w:bCs/>
                <w:sz w:val="22"/>
                <w:u w:val="none"/>
              </w:rPr>
              <w:t xml:space="preserve">                                                </w:t>
            </w:r>
            <w:r w:rsidR="000504DA" w:rsidRPr="00E0216A">
              <w:rPr>
                <w:bCs/>
                <w:sz w:val="22"/>
                <w:u w:val="none"/>
              </w:rPr>
              <w:t xml:space="preserve">104.21,104.22; Title II: 42 U.S.C. </w:t>
            </w:r>
          </w:p>
          <w:p w14:paraId="5B900556" w14:textId="77777777" w:rsidR="006911AA" w:rsidRPr="00E0216A" w:rsidRDefault="006911AA" w:rsidP="000504DA">
            <w:pPr>
              <w:pStyle w:val="Title"/>
              <w:jc w:val="left"/>
              <w:rPr>
                <w:bCs/>
                <w:sz w:val="22"/>
                <w:u w:val="none"/>
              </w:rPr>
            </w:pPr>
            <w:r w:rsidRPr="00E0216A">
              <w:rPr>
                <w:bCs/>
                <w:sz w:val="22"/>
                <w:u w:val="none"/>
              </w:rPr>
              <w:t xml:space="preserve">                                                                                               </w:t>
            </w:r>
            <w:r w:rsidR="000504DA" w:rsidRPr="00E0216A">
              <w:rPr>
                <w:bCs/>
                <w:sz w:val="22"/>
                <w:u w:val="none"/>
              </w:rPr>
              <w:t>12132; 28 CFR 35.149, 35.150</w:t>
            </w:r>
            <w:r w:rsidRPr="00E0216A">
              <w:rPr>
                <w:bCs/>
                <w:sz w:val="22"/>
                <w:u w:val="none"/>
              </w:rPr>
              <w:t>.</w:t>
            </w:r>
          </w:p>
          <w:p w14:paraId="2CA2C7C5" w14:textId="77777777" w:rsidR="000504DA" w:rsidRPr="00013853" w:rsidRDefault="000504DA" w:rsidP="00013853">
            <w:pPr>
              <w:rPr>
                <w:sz w:val="22"/>
                <w:szCs w:val="22"/>
              </w:rPr>
            </w:pPr>
          </w:p>
          <w:p w14:paraId="66C9AE83" w14:textId="2A53B3F5" w:rsidR="00B57A61" w:rsidRDefault="00B57A61" w:rsidP="00332C9F">
            <w:pPr>
              <w:rPr>
                <w:sz w:val="22"/>
              </w:rPr>
            </w:pPr>
          </w:p>
          <w:p w14:paraId="62383C31" w14:textId="6841B86A" w:rsidR="00365596" w:rsidRPr="00F571CE" w:rsidRDefault="00365596" w:rsidP="00BC6D90">
            <w:pPr>
              <w:rPr>
                <w:sz w:val="22"/>
                <w:szCs w:val="22"/>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4B6687D4" w14:textId="77777777" w:rsidR="00332C9F" w:rsidRDefault="00332C9F" w:rsidP="00D37E47">
            <w:pPr>
              <w:pStyle w:val="Title"/>
              <w:tabs>
                <w:tab w:val="left" w:pos="265"/>
              </w:tabs>
              <w:suppressAutoHyphens/>
              <w:ind w:left="360"/>
              <w:jc w:val="left"/>
              <w:rPr>
                <w:bCs/>
                <w:sz w:val="22"/>
                <w:u w:val="none"/>
              </w:rPr>
            </w:pPr>
          </w:p>
          <w:p w14:paraId="12558248" w14:textId="77777777" w:rsidR="00CB003C" w:rsidRDefault="00CB003C" w:rsidP="00D37E47">
            <w:pPr>
              <w:pStyle w:val="Title"/>
              <w:tabs>
                <w:tab w:val="left" w:pos="265"/>
              </w:tabs>
              <w:suppressAutoHyphens/>
              <w:ind w:left="360"/>
              <w:jc w:val="left"/>
              <w:rPr>
                <w:bCs/>
                <w:sz w:val="22"/>
                <w:u w:val="none"/>
              </w:rPr>
            </w:pPr>
            <w:r>
              <w:rPr>
                <w:bCs/>
                <w:sz w:val="22"/>
                <w:u w:val="none"/>
              </w:rPr>
              <w:t>Documentation</w:t>
            </w:r>
          </w:p>
          <w:p w14:paraId="76DF2AE9" w14:textId="77777777" w:rsidR="00CB003C" w:rsidRDefault="00CB003C" w:rsidP="00D37E47">
            <w:pPr>
              <w:pStyle w:val="Title"/>
              <w:tabs>
                <w:tab w:val="left" w:pos="265"/>
              </w:tabs>
              <w:suppressAutoHyphens/>
              <w:ind w:left="360"/>
              <w:jc w:val="left"/>
              <w:rPr>
                <w:bCs/>
                <w:sz w:val="22"/>
                <w:u w:val="none"/>
              </w:rPr>
            </w:pPr>
          </w:p>
          <w:p w14:paraId="5CF979C7" w14:textId="77777777" w:rsidR="00CB003C" w:rsidRDefault="00CB003C" w:rsidP="00D37E47">
            <w:pPr>
              <w:pStyle w:val="Title"/>
              <w:tabs>
                <w:tab w:val="left" w:pos="265"/>
              </w:tabs>
              <w:suppressAutoHyphens/>
              <w:ind w:left="360"/>
              <w:jc w:val="left"/>
              <w:rPr>
                <w:bCs/>
                <w:sz w:val="22"/>
                <w:u w:val="none"/>
              </w:rPr>
            </w:pPr>
            <w:r>
              <w:rPr>
                <w:bCs/>
                <w:sz w:val="22"/>
                <w:u w:val="none"/>
              </w:rPr>
              <w:t>Observation</w:t>
            </w:r>
          </w:p>
          <w:p w14:paraId="45F8D3E2" w14:textId="77777777" w:rsidR="00CB003C" w:rsidRDefault="00CB003C" w:rsidP="00D37E47">
            <w:pPr>
              <w:pStyle w:val="Title"/>
              <w:tabs>
                <w:tab w:val="left" w:pos="265"/>
              </w:tabs>
              <w:suppressAutoHyphens/>
              <w:ind w:left="360"/>
              <w:jc w:val="left"/>
              <w:rPr>
                <w:bCs/>
                <w:sz w:val="22"/>
                <w:u w:val="none"/>
              </w:rPr>
            </w:pPr>
          </w:p>
          <w:p w14:paraId="4D5CCFC8" w14:textId="5B6CF51D" w:rsidR="00CB003C" w:rsidRPr="00F571CE" w:rsidRDefault="00CB003C" w:rsidP="00D37E47">
            <w:pPr>
              <w:pStyle w:val="Title"/>
              <w:tabs>
                <w:tab w:val="left" w:pos="265"/>
              </w:tabs>
              <w:suppressAutoHyphens/>
              <w:ind w:left="360"/>
              <w:jc w:val="left"/>
              <w:rPr>
                <w:bCs/>
                <w:sz w:val="22"/>
                <w:u w:val="none"/>
              </w:rPr>
            </w:pPr>
            <w:r>
              <w:rPr>
                <w:bCs/>
                <w:sz w:val="22"/>
                <w:u w:val="none"/>
              </w:rPr>
              <w:t>Interviews</w:t>
            </w:r>
          </w:p>
        </w:tc>
      </w:tr>
    </w:tbl>
    <w:p w14:paraId="0B742951" w14:textId="4E6A9422" w:rsidR="00092A8B" w:rsidRDefault="00092A8B" w:rsidP="00332C9F">
      <w:pPr>
        <w:ind w:left="-900" w:firstLine="900"/>
        <w:jc w:val="center"/>
        <w:rPr>
          <w:b/>
        </w:rPr>
      </w:pPr>
    </w:p>
    <w:p w14:paraId="69C1C852" w14:textId="4A2EE82D" w:rsidR="00E0216A" w:rsidRDefault="00E0216A" w:rsidP="00332C9F">
      <w:pPr>
        <w:ind w:left="-900" w:firstLine="900"/>
        <w:jc w:val="center"/>
        <w:rPr>
          <w:b/>
        </w:rPr>
      </w:pPr>
    </w:p>
    <w:p w14:paraId="048DDFE4" w14:textId="51D2E3A0" w:rsidR="00E0216A" w:rsidRDefault="00E0216A" w:rsidP="00332C9F">
      <w:pPr>
        <w:ind w:left="-900" w:firstLine="900"/>
        <w:jc w:val="center"/>
        <w:rPr>
          <w:b/>
        </w:rPr>
      </w:pPr>
    </w:p>
    <w:p w14:paraId="22735B00" w14:textId="3E76DBBA" w:rsidR="00E0216A" w:rsidRDefault="00E0216A" w:rsidP="00332C9F">
      <w:pPr>
        <w:ind w:left="-900" w:firstLine="900"/>
        <w:jc w:val="center"/>
        <w:rPr>
          <w:b/>
        </w:rPr>
      </w:pPr>
    </w:p>
    <w:p w14:paraId="70D84868" w14:textId="345EB5D1" w:rsidR="00E0216A" w:rsidRDefault="00E0216A" w:rsidP="00332C9F">
      <w:pPr>
        <w:ind w:left="-900" w:firstLine="900"/>
        <w:jc w:val="center"/>
        <w:rPr>
          <w:b/>
        </w:rPr>
      </w:pPr>
    </w:p>
    <w:p w14:paraId="3071EC77" w14:textId="1D896D65" w:rsidR="00E0216A" w:rsidRDefault="00E0216A" w:rsidP="00332C9F">
      <w:pPr>
        <w:ind w:left="-900" w:firstLine="900"/>
        <w:jc w:val="center"/>
        <w:rPr>
          <w:b/>
        </w:rPr>
      </w:pPr>
    </w:p>
    <w:p w14:paraId="3C367F34" w14:textId="11BABA9F" w:rsidR="00E0216A" w:rsidRDefault="00E0216A" w:rsidP="00332C9F">
      <w:pPr>
        <w:ind w:left="-900" w:firstLine="900"/>
        <w:jc w:val="center"/>
        <w:rPr>
          <w:b/>
        </w:rPr>
      </w:pPr>
    </w:p>
    <w:p w14:paraId="4396193D" w14:textId="77777777" w:rsidR="00E0216A" w:rsidRPr="00F571CE" w:rsidRDefault="00E0216A" w:rsidP="00332C9F">
      <w:pPr>
        <w:ind w:left="-900" w:firstLine="900"/>
        <w:jc w:val="center"/>
        <w:rPr>
          <w:b/>
        </w:rPr>
      </w:pPr>
    </w:p>
    <w:p w14:paraId="0261C259" w14:textId="77777777" w:rsidR="00277045" w:rsidRDefault="00277045" w:rsidP="00277045">
      <w:pPr>
        <w:rPr>
          <w:b/>
        </w:rPr>
      </w:pPr>
    </w:p>
    <w:p w14:paraId="5089CD56" w14:textId="4A230706" w:rsidR="00332C9F" w:rsidRPr="00BC251E" w:rsidRDefault="00332C9F" w:rsidP="00277045">
      <w:pPr>
        <w:jc w:val="center"/>
        <w:rPr>
          <w:b/>
          <w:sz w:val="22"/>
          <w:szCs w:val="22"/>
        </w:rPr>
      </w:pPr>
      <w:r w:rsidRPr="00BC251E">
        <w:rPr>
          <w:b/>
          <w:sz w:val="22"/>
          <w:szCs w:val="22"/>
        </w:rPr>
        <w:lastRenderedPageBreak/>
        <w:t>AREA 15: PARENT AND STUDENT INVOL</w:t>
      </w:r>
      <w:r w:rsidR="00E36CAB">
        <w:rPr>
          <w:b/>
          <w:sz w:val="22"/>
          <w:szCs w:val="22"/>
        </w:rPr>
        <w:t>V</w:t>
      </w:r>
      <w:r w:rsidRPr="00BC251E">
        <w:rPr>
          <w:b/>
          <w:sz w:val="22"/>
          <w:szCs w:val="22"/>
        </w:rPr>
        <w:t>EMENT</w:t>
      </w:r>
    </w:p>
    <w:p w14:paraId="51973E06" w14:textId="77777777" w:rsidR="00332C9F" w:rsidRPr="009E14EF" w:rsidRDefault="00332C9F" w:rsidP="00332C9F">
      <w:pPr>
        <w:ind w:left="-900" w:firstLine="900"/>
        <w:jc w:val="center"/>
        <w:rPr>
          <w:b/>
          <w:sz w:val="14"/>
          <w:szCs w:val="14"/>
        </w:rPr>
      </w:pPr>
    </w:p>
    <w:tbl>
      <w:tblPr>
        <w:tblW w:w="13536" w:type="dxa"/>
        <w:tblInd w:w="-522" w:type="dxa"/>
        <w:tblLayout w:type="fixed"/>
        <w:tblLook w:val="0000" w:firstRow="0" w:lastRow="0" w:firstColumn="0" w:lastColumn="0" w:noHBand="0" w:noVBand="0"/>
      </w:tblPr>
      <w:tblGrid>
        <w:gridCol w:w="1584"/>
        <w:gridCol w:w="9193"/>
        <w:gridCol w:w="2759"/>
      </w:tblGrid>
      <w:tr w:rsidR="00041A92" w:rsidRPr="00F571CE" w14:paraId="1743161C" w14:textId="77777777" w:rsidTr="00562BCC">
        <w:trPr>
          <w:tblHeader/>
        </w:trPr>
        <w:tc>
          <w:tcPr>
            <w:tcW w:w="1584" w:type="dxa"/>
            <w:tcBorders>
              <w:top w:val="single" w:sz="4" w:space="0" w:color="000000"/>
              <w:left w:val="single" w:sz="4" w:space="0" w:color="000000"/>
              <w:bottom w:val="single" w:sz="4" w:space="0" w:color="000000"/>
            </w:tcBorders>
            <w:shd w:val="clear" w:color="auto" w:fill="auto"/>
          </w:tcPr>
          <w:p w14:paraId="32334798" w14:textId="77777777" w:rsidR="00332C9F" w:rsidRPr="00F571CE" w:rsidRDefault="00041A92" w:rsidP="00332C9F">
            <w:pPr>
              <w:pStyle w:val="Title"/>
              <w:rPr>
                <w:b/>
                <w:sz w:val="22"/>
                <w:u w:val="none"/>
              </w:rPr>
            </w:pPr>
            <w:r>
              <w:rPr>
                <w:b/>
                <w:sz w:val="22"/>
                <w:u w:val="none"/>
              </w:rPr>
              <w:t>CRITERION NUMBER</w:t>
            </w:r>
          </w:p>
        </w:tc>
        <w:tc>
          <w:tcPr>
            <w:tcW w:w="9193" w:type="dxa"/>
            <w:tcBorders>
              <w:top w:val="single" w:sz="4" w:space="0" w:color="000000"/>
              <w:left w:val="single" w:sz="4" w:space="0" w:color="000000"/>
              <w:bottom w:val="single" w:sz="4" w:space="0" w:color="000000"/>
            </w:tcBorders>
            <w:shd w:val="clear" w:color="auto" w:fill="auto"/>
          </w:tcPr>
          <w:p w14:paraId="744E5CC5" w14:textId="77777777" w:rsidR="00332C9F" w:rsidRPr="00F571CE" w:rsidRDefault="00332C9F" w:rsidP="00332C9F">
            <w:pPr>
              <w:pStyle w:val="Title"/>
              <w:rPr>
                <w:b/>
                <w:sz w:val="22"/>
                <w:u w:val="none"/>
              </w:rPr>
            </w:pPr>
            <w:r w:rsidRPr="00F571CE">
              <w:rPr>
                <w:b/>
                <w:sz w:val="22"/>
                <w:u w:val="none"/>
              </w:rPr>
              <w:t>REQUIREMENTS</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7D49E780" w14:textId="77777777" w:rsidR="00332C9F" w:rsidRPr="00F571CE" w:rsidRDefault="00041A92" w:rsidP="00332C9F">
            <w:pPr>
              <w:pStyle w:val="Title"/>
              <w:rPr>
                <w:b/>
                <w:sz w:val="22"/>
                <w:u w:val="none"/>
              </w:rPr>
            </w:pPr>
            <w:r w:rsidRPr="00041A92">
              <w:rPr>
                <w:b/>
                <w:sz w:val="22"/>
                <w:u w:val="none"/>
              </w:rPr>
              <w:t>Source of Information</w:t>
            </w:r>
          </w:p>
        </w:tc>
      </w:tr>
      <w:tr w:rsidR="00041A92" w:rsidRPr="00F571CE" w14:paraId="3FC5B97A" w14:textId="77777777" w:rsidTr="00562BCC">
        <w:tc>
          <w:tcPr>
            <w:tcW w:w="1584" w:type="dxa"/>
            <w:tcBorders>
              <w:top w:val="single" w:sz="4" w:space="0" w:color="000000"/>
              <w:left w:val="single" w:sz="4" w:space="0" w:color="000000"/>
              <w:bottom w:val="single" w:sz="4" w:space="0" w:color="000000"/>
            </w:tcBorders>
            <w:shd w:val="clear" w:color="auto" w:fill="auto"/>
          </w:tcPr>
          <w:p w14:paraId="03B3E659" w14:textId="77777777" w:rsidR="00A81B16" w:rsidRDefault="00A81B16" w:rsidP="00332C9F">
            <w:pPr>
              <w:snapToGrid w:val="0"/>
              <w:rPr>
                <w:sz w:val="22"/>
              </w:rPr>
            </w:pPr>
          </w:p>
          <w:p w14:paraId="2798A453" w14:textId="33FDA5A9" w:rsidR="00B630DA" w:rsidRPr="00F571CE" w:rsidRDefault="002A054D" w:rsidP="00332C9F">
            <w:pPr>
              <w:snapToGrid w:val="0"/>
              <w:rPr>
                <w:sz w:val="22"/>
              </w:rPr>
            </w:pPr>
            <w:r>
              <w:rPr>
                <w:sz w:val="22"/>
              </w:rPr>
              <w:t xml:space="preserve">APD </w:t>
            </w:r>
            <w:r w:rsidR="00332C9F" w:rsidRPr="00F571CE">
              <w:rPr>
                <w:sz w:val="22"/>
              </w:rPr>
              <w:t>15.5</w:t>
            </w:r>
          </w:p>
          <w:p w14:paraId="5317A524" w14:textId="77777777" w:rsidR="00332C9F" w:rsidRPr="00F571CE" w:rsidRDefault="00332C9F" w:rsidP="00332C9F">
            <w:pPr>
              <w:rPr>
                <w:sz w:val="22"/>
              </w:rPr>
            </w:pPr>
          </w:p>
          <w:p w14:paraId="75490650" w14:textId="77777777" w:rsidR="00332C9F" w:rsidRPr="00F571CE" w:rsidRDefault="00332C9F" w:rsidP="002A054D">
            <w:pPr>
              <w:rPr>
                <w:sz w:val="22"/>
              </w:rPr>
            </w:pPr>
          </w:p>
        </w:tc>
        <w:tc>
          <w:tcPr>
            <w:tcW w:w="9193" w:type="dxa"/>
            <w:tcBorders>
              <w:top w:val="single" w:sz="4" w:space="0" w:color="000000"/>
              <w:left w:val="single" w:sz="4" w:space="0" w:color="000000"/>
              <w:bottom w:val="single" w:sz="4" w:space="0" w:color="000000"/>
            </w:tcBorders>
            <w:shd w:val="clear" w:color="auto" w:fill="auto"/>
          </w:tcPr>
          <w:p w14:paraId="0D842905" w14:textId="77777777" w:rsidR="00A81B16" w:rsidRDefault="00A81B16" w:rsidP="00332C9F">
            <w:pPr>
              <w:snapToGrid w:val="0"/>
              <w:rPr>
                <w:sz w:val="22"/>
              </w:rPr>
            </w:pPr>
          </w:p>
          <w:p w14:paraId="629616C6" w14:textId="48B1C8B7" w:rsidR="00657D0A" w:rsidRDefault="00657D0A" w:rsidP="00332C9F">
            <w:pPr>
              <w:snapToGrid w:val="0"/>
              <w:rPr>
                <w:sz w:val="22"/>
              </w:rPr>
            </w:pPr>
            <w:r w:rsidRPr="00657D0A">
              <w:rPr>
                <w:b/>
                <w:bCs/>
                <w:sz w:val="22"/>
              </w:rPr>
              <w:t>Parent Consent and Required Notification</w:t>
            </w:r>
          </w:p>
          <w:p w14:paraId="6A2DA5B3" w14:textId="77777777" w:rsidR="00657D0A" w:rsidRDefault="00657D0A" w:rsidP="00332C9F">
            <w:pPr>
              <w:snapToGrid w:val="0"/>
              <w:rPr>
                <w:sz w:val="22"/>
              </w:rPr>
            </w:pPr>
          </w:p>
          <w:p w14:paraId="22266555" w14:textId="32F488B7" w:rsidR="00332C9F" w:rsidRPr="00F571CE" w:rsidRDefault="00332C9F" w:rsidP="00332C9F">
            <w:pPr>
              <w:snapToGrid w:val="0"/>
              <w:rPr>
                <w:sz w:val="22"/>
              </w:rPr>
            </w:pPr>
            <w:r w:rsidRPr="00F571CE">
              <w:rPr>
                <w:sz w:val="22"/>
              </w:rPr>
              <w:t>The program shall develop and implement policy and procedures to work with school districts to obtain the following consents:</w:t>
            </w:r>
          </w:p>
          <w:p w14:paraId="360A306B" w14:textId="20E6585C" w:rsidR="00332C9F" w:rsidRPr="00657D0A" w:rsidRDefault="00365596" w:rsidP="007D7FAA">
            <w:pPr>
              <w:widowControl w:val="0"/>
              <w:tabs>
                <w:tab w:val="left" w:pos="300"/>
              </w:tabs>
              <w:suppressAutoHyphens/>
              <w:ind w:left="300"/>
              <w:rPr>
                <w:bCs/>
                <w:sz w:val="22"/>
                <w:u w:val="single"/>
              </w:rPr>
            </w:pPr>
            <w:r w:rsidRPr="00657D0A">
              <w:rPr>
                <w:bCs/>
                <w:sz w:val="22"/>
                <w:u w:val="single"/>
              </w:rPr>
              <w:t xml:space="preserve">1. </w:t>
            </w:r>
            <w:r w:rsidR="00332C9F" w:rsidRPr="00657D0A">
              <w:rPr>
                <w:bCs/>
                <w:sz w:val="22"/>
                <w:u w:val="single"/>
              </w:rPr>
              <w:t>Annual:</w:t>
            </w:r>
          </w:p>
          <w:p w14:paraId="3FF037BC" w14:textId="77777777" w:rsidR="00AC5772" w:rsidRPr="00F97022" w:rsidRDefault="00332C9F" w:rsidP="00321EA7">
            <w:pPr>
              <w:widowControl w:val="0"/>
              <w:numPr>
                <w:ilvl w:val="0"/>
                <w:numId w:val="46"/>
              </w:numPr>
              <w:tabs>
                <w:tab w:val="left" w:pos="420"/>
              </w:tabs>
              <w:suppressAutoHyphens/>
              <w:ind w:left="420" w:hanging="120"/>
              <w:rPr>
                <w:sz w:val="22"/>
              </w:rPr>
            </w:pPr>
            <w:r w:rsidRPr="00F97022">
              <w:rPr>
                <w:sz w:val="22"/>
              </w:rPr>
              <w:t>Emergency medical treatment</w:t>
            </w:r>
          </w:p>
          <w:p w14:paraId="7D971058" w14:textId="77777777" w:rsidR="00332C9F" w:rsidRPr="00F571CE" w:rsidRDefault="00332C9F" w:rsidP="00321EA7">
            <w:pPr>
              <w:widowControl w:val="0"/>
              <w:numPr>
                <w:ilvl w:val="0"/>
                <w:numId w:val="46"/>
              </w:numPr>
              <w:tabs>
                <w:tab w:val="left" w:pos="420"/>
              </w:tabs>
              <w:suppressAutoHyphens/>
              <w:ind w:left="420" w:hanging="120"/>
              <w:rPr>
                <w:sz w:val="22"/>
              </w:rPr>
            </w:pPr>
            <w:r w:rsidRPr="00F571CE">
              <w:rPr>
                <w:sz w:val="22"/>
              </w:rPr>
              <w:t>Medication Administration (when applicable)</w:t>
            </w:r>
          </w:p>
          <w:p w14:paraId="275AF323" w14:textId="77777777" w:rsidR="00332C9F" w:rsidRPr="00F571CE" w:rsidRDefault="00332C9F" w:rsidP="00332C9F">
            <w:pPr>
              <w:ind w:left="360"/>
              <w:rPr>
                <w:sz w:val="22"/>
              </w:rPr>
            </w:pPr>
          </w:p>
          <w:p w14:paraId="672E403B" w14:textId="648A9BC8" w:rsidR="00332C9F" w:rsidRPr="00657D0A" w:rsidRDefault="00365596" w:rsidP="007D7FAA">
            <w:pPr>
              <w:widowControl w:val="0"/>
              <w:tabs>
                <w:tab w:val="left" w:pos="300"/>
              </w:tabs>
              <w:suppressAutoHyphens/>
              <w:ind w:left="300"/>
              <w:rPr>
                <w:bCs/>
                <w:sz w:val="22"/>
                <w:u w:val="single"/>
              </w:rPr>
            </w:pPr>
            <w:r w:rsidRPr="00657D0A">
              <w:rPr>
                <w:bCs/>
                <w:sz w:val="22"/>
                <w:u w:val="single"/>
              </w:rPr>
              <w:t xml:space="preserve">2. </w:t>
            </w:r>
            <w:r w:rsidR="00332C9F" w:rsidRPr="00657D0A">
              <w:rPr>
                <w:bCs/>
                <w:sz w:val="22"/>
                <w:u w:val="single"/>
              </w:rPr>
              <w:t>When applicable:</w:t>
            </w:r>
          </w:p>
          <w:p w14:paraId="74631250" w14:textId="77777777" w:rsidR="00332C9F" w:rsidRPr="00F571CE" w:rsidRDefault="00332C9F" w:rsidP="00321EA7">
            <w:pPr>
              <w:widowControl w:val="0"/>
              <w:numPr>
                <w:ilvl w:val="0"/>
                <w:numId w:val="47"/>
              </w:numPr>
              <w:suppressAutoHyphens/>
              <w:rPr>
                <w:sz w:val="22"/>
              </w:rPr>
            </w:pPr>
            <w:r w:rsidRPr="00F571CE">
              <w:rPr>
                <w:sz w:val="22"/>
              </w:rPr>
              <w:t>Research</w:t>
            </w:r>
          </w:p>
          <w:p w14:paraId="17C28312" w14:textId="77777777" w:rsidR="00332C9F" w:rsidRPr="00F571CE" w:rsidRDefault="00332C9F" w:rsidP="00321EA7">
            <w:pPr>
              <w:widowControl w:val="0"/>
              <w:numPr>
                <w:ilvl w:val="0"/>
                <w:numId w:val="47"/>
              </w:numPr>
              <w:suppressAutoHyphens/>
              <w:rPr>
                <w:sz w:val="22"/>
              </w:rPr>
            </w:pPr>
            <w:r w:rsidRPr="00F571CE">
              <w:rPr>
                <w:sz w:val="22"/>
              </w:rPr>
              <w:t>Experimentation</w:t>
            </w:r>
          </w:p>
          <w:p w14:paraId="1C2B14B2" w14:textId="77777777" w:rsidR="00332C9F" w:rsidRPr="00F571CE" w:rsidRDefault="00332C9F" w:rsidP="00321EA7">
            <w:pPr>
              <w:widowControl w:val="0"/>
              <w:numPr>
                <w:ilvl w:val="0"/>
                <w:numId w:val="47"/>
              </w:numPr>
              <w:suppressAutoHyphens/>
              <w:rPr>
                <w:sz w:val="22"/>
              </w:rPr>
            </w:pPr>
            <w:r w:rsidRPr="00F571CE">
              <w:rPr>
                <w:sz w:val="22"/>
              </w:rPr>
              <w:t>Fundraising</w:t>
            </w:r>
          </w:p>
          <w:p w14:paraId="3BC5AB42" w14:textId="77777777" w:rsidR="00332C9F" w:rsidRPr="00F571CE" w:rsidRDefault="00884D29" w:rsidP="00321EA7">
            <w:pPr>
              <w:widowControl w:val="0"/>
              <w:numPr>
                <w:ilvl w:val="0"/>
                <w:numId w:val="47"/>
              </w:numPr>
              <w:suppressAutoHyphens/>
              <w:rPr>
                <w:sz w:val="22"/>
              </w:rPr>
            </w:pPr>
            <w:r>
              <w:rPr>
                <w:sz w:val="22"/>
              </w:rPr>
              <w:t>Publicity</w:t>
            </w:r>
          </w:p>
          <w:p w14:paraId="2947DE77" w14:textId="02C037F7" w:rsidR="00332C9F" w:rsidRDefault="00332C9F" w:rsidP="00321EA7">
            <w:pPr>
              <w:widowControl w:val="0"/>
              <w:numPr>
                <w:ilvl w:val="0"/>
                <w:numId w:val="47"/>
              </w:numPr>
              <w:suppressAutoHyphens/>
              <w:rPr>
                <w:sz w:val="22"/>
              </w:rPr>
            </w:pPr>
            <w:r w:rsidRPr="00F571CE">
              <w:rPr>
                <w:sz w:val="22"/>
              </w:rPr>
              <w:t>Observation</w:t>
            </w:r>
          </w:p>
          <w:p w14:paraId="232FA206" w14:textId="77777777" w:rsidR="009F2AA0" w:rsidRPr="00F571CE" w:rsidRDefault="009F2AA0" w:rsidP="009F2AA0">
            <w:pPr>
              <w:widowControl w:val="0"/>
              <w:suppressAutoHyphens/>
              <w:rPr>
                <w:sz w:val="22"/>
              </w:rPr>
            </w:pPr>
          </w:p>
          <w:p w14:paraId="7688DC9E" w14:textId="1B663600" w:rsidR="00332C9F" w:rsidRPr="009F2AA0" w:rsidRDefault="009F2AA0" w:rsidP="009F2AA0">
            <w:pPr>
              <w:widowControl w:val="0"/>
              <w:tabs>
                <w:tab w:val="left" w:pos="300"/>
              </w:tabs>
              <w:suppressAutoHyphens/>
              <w:ind w:left="539" w:hanging="270"/>
              <w:rPr>
                <w:sz w:val="22"/>
              </w:rPr>
            </w:pPr>
            <w:r w:rsidRPr="009F2AA0">
              <w:rPr>
                <w:sz w:val="22"/>
              </w:rPr>
              <w:t xml:space="preserve"> 3</w:t>
            </w:r>
            <w:r>
              <w:rPr>
                <w:sz w:val="22"/>
              </w:rPr>
              <w:t xml:space="preserve">. </w:t>
            </w:r>
            <w:r w:rsidR="00332C9F" w:rsidRPr="009F2AA0">
              <w:rPr>
                <w:sz w:val="22"/>
              </w:rPr>
              <w:t>The program’s policy and procedures shall include, when applicable, notification pursuant to Parental Notification Law M.G.L. c. 71, § 32A concerning curriculum that primarily involves human sexual education or human sexuality issues.</w:t>
            </w:r>
          </w:p>
          <w:p w14:paraId="382518EE" w14:textId="11E57F2C" w:rsidR="009F2AA0" w:rsidRDefault="009F2AA0" w:rsidP="009F2AA0">
            <w:pPr>
              <w:ind w:left="539" w:hanging="270"/>
            </w:pPr>
          </w:p>
          <w:p w14:paraId="2C4C63E6" w14:textId="6B8F33F5" w:rsidR="000C3E59" w:rsidRPr="00BC6D90" w:rsidRDefault="000C3E59" w:rsidP="00BC6D90">
            <w:pPr>
              <w:rPr>
                <w:sz w:val="22"/>
                <w:szCs w:val="22"/>
              </w:rPr>
            </w:pPr>
            <w:r w:rsidRPr="00BC6D90">
              <w:rPr>
                <w:sz w:val="22"/>
                <w:szCs w:val="22"/>
              </w:rPr>
              <w:t>State Requirements</w:t>
            </w:r>
          </w:p>
          <w:p w14:paraId="4049F5AB" w14:textId="2439CA7B" w:rsidR="002A054D" w:rsidRPr="00F571CE" w:rsidRDefault="002A054D" w:rsidP="002A054D">
            <w:pPr>
              <w:rPr>
                <w:sz w:val="22"/>
              </w:rPr>
            </w:pPr>
            <w:r>
              <w:rPr>
                <w:sz w:val="22"/>
              </w:rPr>
              <w:t>603 CMR 18.05(5)(c), 18.05(8), 18.05(9)(f)(1) and</w:t>
            </w:r>
            <w:r w:rsidRPr="00F571CE">
              <w:rPr>
                <w:sz w:val="22"/>
              </w:rPr>
              <w:t xml:space="preserve"> 18.05 (9)(j); M.G.L. c. 71, § 32A</w:t>
            </w:r>
            <w:r w:rsidR="00F54E24">
              <w:rPr>
                <w:sz w:val="22"/>
              </w:rPr>
              <w:t>.</w:t>
            </w:r>
          </w:p>
          <w:p w14:paraId="1C435392" w14:textId="4B4A2561" w:rsidR="002A054D" w:rsidRPr="00F571CE" w:rsidRDefault="002A054D" w:rsidP="007D7FAA">
            <w:pPr>
              <w:widowControl w:val="0"/>
              <w:tabs>
                <w:tab w:val="left" w:pos="300"/>
              </w:tabs>
              <w:suppressAutoHyphens/>
              <w:ind w:left="720"/>
              <w:rPr>
                <w:sz w:val="22"/>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5DE9B824" w14:textId="77777777" w:rsidR="00A81B16" w:rsidRDefault="00A81B16" w:rsidP="00332C9F">
            <w:pPr>
              <w:snapToGrid w:val="0"/>
              <w:rPr>
                <w:bCs/>
                <w:sz w:val="22"/>
                <w:szCs w:val="22"/>
              </w:rPr>
            </w:pPr>
          </w:p>
          <w:p w14:paraId="6A4A2E71" w14:textId="67E46D79" w:rsidR="00332C9F" w:rsidRPr="00DB2D0E" w:rsidRDefault="00DB2D0E" w:rsidP="00332C9F">
            <w:pPr>
              <w:snapToGrid w:val="0"/>
              <w:rPr>
                <w:bCs/>
                <w:sz w:val="22"/>
                <w:szCs w:val="22"/>
              </w:rPr>
            </w:pPr>
            <w:r w:rsidRPr="00DB2D0E">
              <w:rPr>
                <w:bCs/>
                <w:sz w:val="22"/>
                <w:szCs w:val="22"/>
              </w:rPr>
              <w:t>Document</w:t>
            </w:r>
            <w:r w:rsidR="00BC251E">
              <w:rPr>
                <w:bCs/>
                <w:sz w:val="22"/>
                <w:szCs w:val="22"/>
              </w:rPr>
              <w:t>ation</w:t>
            </w:r>
          </w:p>
          <w:p w14:paraId="3AE49E6F" w14:textId="77777777" w:rsidR="00332C9F" w:rsidRPr="005B1F1A" w:rsidRDefault="00332C9F" w:rsidP="00332C9F">
            <w:pPr>
              <w:rPr>
                <w:sz w:val="22"/>
              </w:rPr>
            </w:pPr>
          </w:p>
          <w:p w14:paraId="6F9EEC0D" w14:textId="77777777" w:rsidR="00332C9F" w:rsidRPr="005B1F1A" w:rsidRDefault="00332C9F" w:rsidP="00332C9F">
            <w:pPr>
              <w:rPr>
                <w:bCs/>
                <w:sz w:val="22"/>
                <w:szCs w:val="22"/>
              </w:rPr>
            </w:pPr>
            <w:r w:rsidRPr="00DB2D0E">
              <w:rPr>
                <w:bCs/>
                <w:sz w:val="22"/>
                <w:szCs w:val="22"/>
              </w:rPr>
              <w:t>Student Record</w:t>
            </w:r>
            <w:r w:rsidR="00DB2D0E">
              <w:rPr>
                <w:bCs/>
                <w:sz w:val="22"/>
                <w:szCs w:val="22"/>
              </w:rPr>
              <w:t>s</w:t>
            </w:r>
            <w:r w:rsidRPr="00DB2D0E">
              <w:rPr>
                <w:bCs/>
                <w:sz w:val="22"/>
                <w:szCs w:val="22"/>
              </w:rPr>
              <w:t xml:space="preserve"> </w:t>
            </w:r>
          </w:p>
          <w:p w14:paraId="3ED2A5DC" w14:textId="77777777" w:rsidR="00332C9F" w:rsidRPr="005B1F1A" w:rsidRDefault="00332C9F" w:rsidP="00332C9F">
            <w:pPr>
              <w:rPr>
                <w:b/>
                <w:bCs/>
                <w:sz w:val="22"/>
                <w:u w:val="single"/>
              </w:rPr>
            </w:pPr>
          </w:p>
          <w:p w14:paraId="3231BB92" w14:textId="77777777" w:rsidR="00332C9F" w:rsidRPr="00DB2D0E" w:rsidRDefault="00332C9F" w:rsidP="00332C9F">
            <w:pPr>
              <w:rPr>
                <w:bCs/>
                <w:sz w:val="22"/>
                <w:szCs w:val="22"/>
              </w:rPr>
            </w:pPr>
            <w:r w:rsidRPr="00DB2D0E">
              <w:rPr>
                <w:bCs/>
                <w:sz w:val="22"/>
                <w:szCs w:val="22"/>
              </w:rPr>
              <w:t>Interviews</w:t>
            </w:r>
          </w:p>
          <w:p w14:paraId="38F590ED" w14:textId="77777777" w:rsidR="00332C9F" w:rsidRPr="00F571CE" w:rsidRDefault="00332C9F" w:rsidP="00DB2D0E">
            <w:pPr>
              <w:widowControl w:val="0"/>
              <w:tabs>
                <w:tab w:val="left" w:pos="265"/>
              </w:tabs>
              <w:suppressAutoHyphens/>
              <w:ind w:left="265"/>
              <w:rPr>
                <w:sz w:val="22"/>
              </w:rPr>
            </w:pPr>
          </w:p>
        </w:tc>
      </w:tr>
    </w:tbl>
    <w:p w14:paraId="1F694DF2" w14:textId="77777777" w:rsidR="008C1B7D" w:rsidRPr="00F571CE" w:rsidRDefault="008C1B7D" w:rsidP="00AF788D">
      <w:pPr>
        <w:outlineLvl w:val="0"/>
        <w:rPr>
          <w:b/>
          <w:color w:val="000000"/>
        </w:rPr>
      </w:pPr>
    </w:p>
    <w:p w14:paraId="25E0017A" w14:textId="7E1C3EF4" w:rsidR="00663BD0" w:rsidRPr="00BC251E" w:rsidRDefault="00663BD0" w:rsidP="00663BD0">
      <w:pPr>
        <w:ind w:left="-900" w:firstLine="900"/>
        <w:jc w:val="center"/>
        <w:outlineLvl w:val="0"/>
        <w:rPr>
          <w:b/>
          <w:color w:val="000000"/>
          <w:sz w:val="22"/>
          <w:szCs w:val="22"/>
        </w:rPr>
      </w:pPr>
      <w:r w:rsidRPr="00BC251E">
        <w:rPr>
          <w:b/>
          <w:color w:val="000000"/>
          <w:sz w:val="22"/>
          <w:szCs w:val="22"/>
        </w:rPr>
        <w:t>AREA 16: HEALTH AND MEDICAL SERVICES</w:t>
      </w:r>
      <w:r w:rsidR="009978D9" w:rsidRPr="00BC251E">
        <w:rPr>
          <w:b/>
          <w:bCs/>
          <w:color w:val="000000"/>
          <w:sz w:val="22"/>
          <w:szCs w:val="22"/>
        </w:rPr>
        <w:fldChar w:fldCharType="begin"/>
      </w:r>
      <w:r w:rsidRPr="00BC251E">
        <w:rPr>
          <w:b/>
          <w:bCs/>
          <w:color w:val="000000"/>
          <w:sz w:val="22"/>
          <w:szCs w:val="22"/>
        </w:rPr>
        <w:instrText xml:space="preserve"> TC "</w:instrText>
      </w:r>
      <w:bookmarkStart w:id="34" w:name="_Toc144631508"/>
      <w:bookmarkStart w:id="35" w:name="_Toc205361339"/>
      <w:r w:rsidRPr="00BC251E">
        <w:rPr>
          <w:b/>
          <w:bCs/>
          <w:color w:val="000000"/>
          <w:sz w:val="22"/>
          <w:szCs w:val="22"/>
        </w:rPr>
        <w:instrText>AREA 16: HEALTH AND MEDICAL SERVICES</w:instrText>
      </w:r>
      <w:bookmarkEnd w:id="34"/>
      <w:bookmarkEnd w:id="35"/>
      <w:r w:rsidRPr="00BC251E">
        <w:rPr>
          <w:b/>
          <w:bCs/>
          <w:color w:val="000000"/>
          <w:sz w:val="22"/>
          <w:szCs w:val="22"/>
        </w:rPr>
        <w:instrText xml:space="preserve">" \f C \l "2" </w:instrText>
      </w:r>
      <w:r w:rsidR="009978D9" w:rsidRPr="00BC251E">
        <w:rPr>
          <w:b/>
          <w:bCs/>
          <w:color w:val="000000"/>
          <w:sz w:val="22"/>
          <w:szCs w:val="22"/>
        </w:rPr>
        <w:fldChar w:fldCharType="end"/>
      </w:r>
    </w:p>
    <w:p w14:paraId="1DA56084" w14:textId="77777777" w:rsidR="00663BD0" w:rsidRPr="009E14EF" w:rsidRDefault="00663BD0" w:rsidP="00663BD0">
      <w:pPr>
        <w:rPr>
          <w:b/>
          <w:color w:val="000000"/>
          <w:sz w:val="14"/>
          <w:szCs w:val="14"/>
        </w:rPr>
      </w:pPr>
    </w:p>
    <w:tbl>
      <w:tblPr>
        <w:tblW w:w="13536" w:type="dxa"/>
        <w:tblInd w:w="-522" w:type="dxa"/>
        <w:tblLayout w:type="fixed"/>
        <w:tblLook w:val="0000" w:firstRow="0" w:lastRow="0" w:firstColumn="0" w:lastColumn="0" w:noHBand="0" w:noVBand="0"/>
      </w:tblPr>
      <w:tblGrid>
        <w:gridCol w:w="1584"/>
        <w:gridCol w:w="9193"/>
        <w:gridCol w:w="2759"/>
      </w:tblGrid>
      <w:tr w:rsidR="00041A92" w:rsidRPr="00F571CE" w14:paraId="25428841" w14:textId="77777777" w:rsidTr="00562BCC">
        <w:trPr>
          <w:tblHeader/>
        </w:trPr>
        <w:tc>
          <w:tcPr>
            <w:tcW w:w="1584" w:type="dxa"/>
            <w:tcBorders>
              <w:top w:val="single" w:sz="4" w:space="0" w:color="000000"/>
              <w:left w:val="single" w:sz="4" w:space="0" w:color="000000"/>
              <w:bottom w:val="single" w:sz="4" w:space="0" w:color="000000"/>
            </w:tcBorders>
            <w:shd w:val="clear" w:color="auto" w:fill="auto"/>
          </w:tcPr>
          <w:p w14:paraId="6C746E75" w14:textId="77777777" w:rsidR="00663BD0" w:rsidRPr="00F571CE" w:rsidRDefault="00041A92" w:rsidP="00370DDA">
            <w:pPr>
              <w:pStyle w:val="Title"/>
              <w:rPr>
                <w:b/>
                <w:color w:val="000000"/>
                <w:sz w:val="22"/>
                <w:u w:val="none"/>
              </w:rPr>
            </w:pPr>
            <w:r>
              <w:rPr>
                <w:b/>
                <w:color w:val="000000"/>
                <w:sz w:val="22"/>
                <w:u w:val="none"/>
              </w:rPr>
              <w:t>CRITERION NUMBER</w:t>
            </w:r>
            <w:r w:rsidR="00663BD0" w:rsidRPr="00F571CE">
              <w:rPr>
                <w:b/>
                <w:color w:val="000000"/>
                <w:sz w:val="22"/>
                <w:u w:val="none"/>
              </w:rPr>
              <w:t xml:space="preserve"> </w:t>
            </w:r>
          </w:p>
        </w:tc>
        <w:tc>
          <w:tcPr>
            <w:tcW w:w="9193" w:type="dxa"/>
            <w:tcBorders>
              <w:top w:val="single" w:sz="4" w:space="0" w:color="000000"/>
              <w:left w:val="single" w:sz="4" w:space="0" w:color="000000"/>
              <w:bottom w:val="single" w:sz="4" w:space="0" w:color="000000"/>
            </w:tcBorders>
            <w:shd w:val="clear" w:color="auto" w:fill="auto"/>
          </w:tcPr>
          <w:p w14:paraId="49BE7BC9" w14:textId="77777777" w:rsidR="00663BD0" w:rsidRPr="00F571CE" w:rsidRDefault="00663BD0" w:rsidP="00370DDA">
            <w:pPr>
              <w:pStyle w:val="Title"/>
              <w:rPr>
                <w:b/>
                <w:color w:val="000000"/>
                <w:sz w:val="22"/>
                <w:u w:val="none"/>
              </w:rPr>
            </w:pPr>
            <w:r w:rsidRPr="00F571CE">
              <w:rPr>
                <w:b/>
                <w:color w:val="000000"/>
                <w:sz w:val="22"/>
                <w:u w:val="none"/>
              </w:rPr>
              <w:t>REQUIREMENTS</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2B9F9C79" w14:textId="77777777" w:rsidR="00663BD0" w:rsidRPr="00F571CE" w:rsidRDefault="00041A92" w:rsidP="00370DDA">
            <w:pPr>
              <w:pStyle w:val="Title"/>
              <w:rPr>
                <w:b/>
                <w:color w:val="000000"/>
                <w:sz w:val="22"/>
                <w:u w:val="none"/>
              </w:rPr>
            </w:pPr>
            <w:r w:rsidRPr="00041A92">
              <w:rPr>
                <w:b/>
                <w:sz w:val="22"/>
                <w:u w:val="none"/>
              </w:rPr>
              <w:t>Source of Information</w:t>
            </w:r>
          </w:p>
        </w:tc>
      </w:tr>
      <w:tr w:rsidR="00041A92" w:rsidRPr="00F571CE" w14:paraId="4FD66D01" w14:textId="77777777" w:rsidTr="00562BCC">
        <w:tc>
          <w:tcPr>
            <w:tcW w:w="1584" w:type="dxa"/>
            <w:tcBorders>
              <w:top w:val="single" w:sz="4" w:space="0" w:color="000000"/>
              <w:left w:val="single" w:sz="4" w:space="0" w:color="000000"/>
              <w:bottom w:val="single" w:sz="4" w:space="0" w:color="000000"/>
            </w:tcBorders>
            <w:shd w:val="clear" w:color="auto" w:fill="auto"/>
          </w:tcPr>
          <w:p w14:paraId="0471E53B" w14:textId="77777777" w:rsidR="00A81B16" w:rsidRDefault="00A81B16" w:rsidP="00663BD0">
            <w:pPr>
              <w:rPr>
                <w:color w:val="000000"/>
                <w:sz w:val="22"/>
              </w:rPr>
            </w:pPr>
          </w:p>
          <w:p w14:paraId="1435FD39" w14:textId="26E1331B" w:rsidR="00663BD0" w:rsidRPr="00F571CE" w:rsidRDefault="002A054D" w:rsidP="00663BD0">
            <w:pPr>
              <w:rPr>
                <w:color w:val="000000"/>
                <w:sz w:val="22"/>
              </w:rPr>
            </w:pPr>
            <w:r>
              <w:rPr>
                <w:color w:val="000000"/>
                <w:sz w:val="22"/>
              </w:rPr>
              <w:t xml:space="preserve">APD </w:t>
            </w:r>
            <w:r w:rsidR="00663BD0" w:rsidRPr="00F571CE">
              <w:rPr>
                <w:color w:val="000000"/>
                <w:sz w:val="22"/>
              </w:rPr>
              <w:t xml:space="preserve">16.3 </w:t>
            </w:r>
          </w:p>
          <w:p w14:paraId="764031E5" w14:textId="77777777" w:rsidR="00663BD0" w:rsidRPr="00F571CE" w:rsidRDefault="00663BD0" w:rsidP="00663BD0">
            <w:pPr>
              <w:rPr>
                <w:color w:val="000000"/>
                <w:sz w:val="22"/>
              </w:rPr>
            </w:pPr>
          </w:p>
          <w:p w14:paraId="1B6B6463" w14:textId="1EDBB3F1" w:rsidR="00663BD0" w:rsidRPr="00F571CE" w:rsidRDefault="00663BD0" w:rsidP="00663BD0">
            <w:pPr>
              <w:rPr>
                <w:color w:val="000000"/>
                <w:sz w:val="22"/>
              </w:rPr>
            </w:pPr>
          </w:p>
        </w:tc>
        <w:tc>
          <w:tcPr>
            <w:tcW w:w="9193" w:type="dxa"/>
            <w:tcBorders>
              <w:top w:val="single" w:sz="4" w:space="0" w:color="000000"/>
              <w:left w:val="single" w:sz="4" w:space="0" w:color="000000"/>
              <w:bottom w:val="single" w:sz="4" w:space="0" w:color="000000"/>
            </w:tcBorders>
            <w:shd w:val="clear" w:color="auto" w:fill="auto"/>
          </w:tcPr>
          <w:p w14:paraId="01F6ECBB" w14:textId="77777777" w:rsidR="00A81B16" w:rsidRDefault="00A81B16" w:rsidP="00663BD0">
            <w:pPr>
              <w:pStyle w:val="Footer"/>
              <w:tabs>
                <w:tab w:val="clear" w:pos="4320"/>
                <w:tab w:val="clear" w:pos="8640"/>
                <w:tab w:val="left" w:pos="0"/>
              </w:tabs>
              <w:rPr>
                <w:color w:val="000000"/>
                <w:sz w:val="22"/>
              </w:rPr>
            </w:pPr>
          </w:p>
          <w:p w14:paraId="1E720CD6" w14:textId="6C3C318F" w:rsidR="003A6ED4" w:rsidRPr="003A6ED4" w:rsidRDefault="003A6ED4" w:rsidP="00663BD0">
            <w:pPr>
              <w:pStyle w:val="Footer"/>
              <w:tabs>
                <w:tab w:val="clear" w:pos="4320"/>
                <w:tab w:val="clear" w:pos="8640"/>
                <w:tab w:val="left" w:pos="0"/>
              </w:tabs>
              <w:rPr>
                <w:b/>
                <w:bCs/>
                <w:color w:val="000000"/>
                <w:sz w:val="22"/>
              </w:rPr>
            </w:pPr>
            <w:r w:rsidRPr="003A6ED4">
              <w:rPr>
                <w:b/>
                <w:bCs/>
                <w:color w:val="000000"/>
                <w:sz w:val="22"/>
              </w:rPr>
              <w:t>Nursing</w:t>
            </w:r>
          </w:p>
          <w:p w14:paraId="32F799BA" w14:textId="77777777" w:rsidR="003A6ED4" w:rsidRDefault="003A6ED4" w:rsidP="00663BD0">
            <w:pPr>
              <w:pStyle w:val="Footer"/>
              <w:tabs>
                <w:tab w:val="clear" w:pos="4320"/>
                <w:tab w:val="clear" w:pos="8640"/>
                <w:tab w:val="left" w:pos="0"/>
              </w:tabs>
              <w:rPr>
                <w:color w:val="000000"/>
                <w:sz w:val="22"/>
              </w:rPr>
            </w:pPr>
          </w:p>
          <w:p w14:paraId="78E46F56" w14:textId="1863426A" w:rsidR="00663BD0" w:rsidRPr="00F571CE" w:rsidRDefault="00663BD0" w:rsidP="00663BD0">
            <w:pPr>
              <w:pStyle w:val="Footer"/>
              <w:tabs>
                <w:tab w:val="clear" w:pos="4320"/>
                <w:tab w:val="clear" w:pos="8640"/>
                <w:tab w:val="left" w:pos="0"/>
              </w:tabs>
              <w:rPr>
                <w:color w:val="000000"/>
                <w:sz w:val="22"/>
              </w:rPr>
            </w:pPr>
            <w:r w:rsidRPr="00F571CE">
              <w:rPr>
                <w:color w:val="000000"/>
                <w:sz w:val="22"/>
              </w:rPr>
              <w:t xml:space="preserve">The program shall have a registered </w:t>
            </w:r>
            <w:r w:rsidR="00872489">
              <w:rPr>
                <w:color w:val="000000"/>
                <w:sz w:val="22"/>
              </w:rPr>
              <w:t xml:space="preserve">school </w:t>
            </w:r>
            <w:r w:rsidRPr="00F571CE">
              <w:rPr>
                <w:color w:val="000000"/>
                <w:sz w:val="22"/>
              </w:rPr>
              <w:t xml:space="preserve">nurse available depending upon the health care needs of the </w:t>
            </w:r>
            <w:r w:rsidR="00872489">
              <w:rPr>
                <w:color w:val="000000"/>
                <w:sz w:val="22"/>
              </w:rPr>
              <w:t>program’s</w:t>
            </w:r>
            <w:r w:rsidR="00872489" w:rsidRPr="00F571CE">
              <w:rPr>
                <w:color w:val="000000"/>
                <w:sz w:val="22"/>
              </w:rPr>
              <w:t xml:space="preserve"> </w:t>
            </w:r>
            <w:r w:rsidRPr="00F571CE">
              <w:rPr>
                <w:color w:val="000000"/>
                <w:sz w:val="22"/>
              </w:rPr>
              <w:t>population</w:t>
            </w:r>
            <w:r w:rsidR="00EA2F64" w:rsidRPr="00F571CE">
              <w:rPr>
                <w:color w:val="000000"/>
                <w:sz w:val="22"/>
              </w:rPr>
              <w:t xml:space="preserve">. </w:t>
            </w:r>
          </w:p>
          <w:p w14:paraId="6E90394B" w14:textId="77777777" w:rsidR="00663BD0" w:rsidRPr="00F571CE" w:rsidRDefault="00663BD0" w:rsidP="00663BD0">
            <w:pPr>
              <w:pStyle w:val="Footer"/>
              <w:tabs>
                <w:tab w:val="clear" w:pos="4320"/>
                <w:tab w:val="clear" w:pos="8640"/>
                <w:tab w:val="left" w:pos="0"/>
              </w:tabs>
              <w:rPr>
                <w:color w:val="000000"/>
                <w:sz w:val="22"/>
              </w:rPr>
            </w:pPr>
          </w:p>
          <w:p w14:paraId="2DF2D72D" w14:textId="77777777" w:rsidR="00663BD0" w:rsidRPr="00F571CE" w:rsidRDefault="00663BD0" w:rsidP="00663BD0">
            <w:pPr>
              <w:tabs>
                <w:tab w:val="left" w:pos="0"/>
              </w:tabs>
              <w:jc w:val="both"/>
              <w:rPr>
                <w:color w:val="000000"/>
                <w:sz w:val="22"/>
              </w:rPr>
            </w:pPr>
            <w:r w:rsidRPr="00F571CE">
              <w:rPr>
                <w:b/>
                <w:bCs/>
                <w:color w:val="000000"/>
                <w:sz w:val="22"/>
                <w:u w:val="single"/>
              </w:rPr>
              <w:t>NOTE</w:t>
            </w:r>
            <w:r w:rsidRPr="00F571CE">
              <w:rPr>
                <w:b/>
                <w:bCs/>
                <w:color w:val="000000"/>
                <w:sz w:val="22"/>
              </w:rPr>
              <w:t xml:space="preserve">: </w:t>
            </w:r>
            <w:r w:rsidRPr="00F571CE">
              <w:rPr>
                <w:color w:val="000000"/>
                <w:sz w:val="22"/>
              </w:rPr>
              <w:t xml:space="preserve"> School Nurse means a nurse practicing in a school setting, who is:</w:t>
            </w:r>
          </w:p>
          <w:p w14:paraId="5835A699" w14:textId="77777777" w:rsidR="00663BD0" w:rsidRPr="00F571CE" w:rsidRDefault="00663BD0" w:rsidP="00663BD0">
            <w:pPr>
              <w:tabs>
                <w:tab w:val="left" w:pos="540"/>
              </w:tabs>
              <w:ind w:left="540" w:hanging="180"/>
              <w:jc w:val="both"/>
              <w:rPr>
                <w:color w:val="000000"/>
                <w:sz w:val="22"/>
              </w:rPr>
            </w:pPr>
            <w:r w:rsidRPr="00F571CE">
              <w:rPr>
                <w:color w:val="000000"/>
                <w:sz w:val="22"/>
              </w:rPr>
              <w:t>(1)</w:t>
            </w:r>
            <w:r w:rsidRPr="00F571CE">
              <w:rPr>
                <w:color w:val="000000"/>
                <w:sz w:val="22"/>
              </w:rPr>
              <w:tab/>
              <w:t>a graduate of an approved school for professional nursing;</w:t>
            </w:r>
          </w:p>
          <w:p w14:paraId="1D451FD7" w14:textId="77777777" w:rsidR="00663BD0" w:rsidRPr="00F571CE" w:rsidRDefault="00663BD0" w:rsidP="00663BD0">
            <w:pPr>
              <w:tabs>
                <w:tab w:val="left" w:pos="540"/>
              </w:tabs>
              <w:ind w:left="540" w:hanging="180"/>
              <w:jc w:val="both"/>
              <w:rPr>
                <w:color w:val="000000"/>
                <w:sz w:val="22"/>
              </w:rPr>
            </w:pPr>
            <w:r w:rsidRPr="00F571CE">
              <w:rPr>
                <w:color w:val="000000"/>
                <w:sz w:val="22"/>
              </w:rPr>
              <w:t>(2)</w:t>
            </w:r>
            <w:r w:rsidRPr="00F571CE">
              <w:rPr>
                <w:color w:val="000000"/>
                <w:sz w:val="22"/>
              </w:rPr>
              <w:tab/>
              <w:t>currently licensed as a Registered Nurse pursuant to M.G.L c. 112; and</w:t>
            </w:r>
          </w:p>
          <w:p w14:paraId="424F0899" w14:textId="7C827C48" w:rsidR="00663BD0" w:rsidRDefault="00663BD0" w:rsidP="00184C68">
            <w:pPr>
              <w:ind w:left="720" w:hanging="720"/>
              <w:rPr>
                <w:color w:val="000000"/>
                <w:sz w:val="22"/>
              </w:rPr>
            </w:pPr>
            <w:r w:rsidRPr="00F571CE">
              <w:rPr>
                <w:color w:val="000000"/>
                <w:sz w:val="22"/>
              </w:rPr>
              <w:t xml:space="preserve">       (3)</w:t>
            </w:r>
            <w:r w:rsidRPr="00F571CE">
              <w:rPr>
                <w:color w:val="000000"/>
                <w:sz w:val="22"/>
              </w:rPr>
              <w:tab/>
              <w:t>appointed by a School Committee or a Board of Health in accordance with M.G.L. c. 71, §§ 53,</w:t>
            </w:r>
            <w:r w:rsidRPr="00F571CE">
              <w:rPr>
                <w:i/>
                <w:color w:val="000000"/>
                <w:sz w:val="22"/>
              </w:rPr>
              <w:t xml:space="preserve"> </w:t>
            </w:r>
            <w:r w:rsidRPr="00F571CE">
              <w:rPr>
                <w:color w:val="000000"/>
                <w:sz w:val="22"/>
              </w:rPr>
              <w:t>53A,</w:t>
            </w:r>
            <w:r w:rsidRPr="00F571CE">
              <w:rPr>
                <w:i/>
                <w:color w:val="000000"/>
                <w:sz w:val="22"/>
              </w:rPr>
              <w:t xml:space="preserve"> </w:t>
            </w:r>
            <w:r w:rsidRPr="00F571CE">
              <w:rPr>
                <w:color w:val="000000"/>
                <w:sz w:val="22"/>
              </w:rPr>
              <w:t>and 53</w:t>
            </w:r>
            <w:r w:rsidR="00D63575" w:rsidRPr="00F571CE">
              <w:rPr>
                <w:color w:val="000000"/>
                <w:sz w:val="22"/>
              </w:rPr>
              <w:t>B</w:t>
            </w:r>
            <w:r w:rsidR="00D63575">
              <w:rPr>
                <w:color w:val="000000"/>
                <w:sz w:val="22"/>
              </w:rPr>
              <w:t>.</w:t>
            </w:r>
          </w:p>
          <w:p w14:paraId="193129F4" w14:textId="20288915" w:rsidR="00F840A2" w:rsidRDefault="00F840A2" w:rsidP="00184C68">
            <w:pPr>
              <w:ind w:left="720" w:hanging="720"/>
              <w:rPr>
                <w:color w:val="000000"/>
                <w:sz w:val="22"/>
              </w:rPr>
            </w:pPr>
          </w:p>
          <w:p w14:paraId="4E1FB9D4" w14:textId="749FB2FB" w:rsidR="00A360DC" w:rsidRDefault="00A360DC" w:rsidP="00184C68">
            <w:pPr>
              <w:ind w:left="720" w:hanging="720"/>
              <w:rPr>
                <w:color w:val="000000"/>
                <w:sz w:val="22"/>
              </w:rPr>
            </w:pPr>
            <w:r>
              <w:rPr>
                <w:color w:val="000000"/>
                <w:sz w:val="22"/>
              </w:rPr>
              <w:t>State Requirements</w:t>
            </w:r>
          </w:p>
          <w:p w14:paraId="540F7540" w14:textId="77777777" w:rsidR="00F840A2" w:rsidRDefault="00F840A2" w:rsidP="007D7FAA">
            <w:pPr>
              <w:rPr>
                <w:color w:val="000000"/>
                <w:sz w:val="22"/>
              </w:rPr>
            </w:pPr>
            <w:r>
              <w:rPr>
                <w:color w:val="000000"/>
                <w:sz w:val="22"/>
              </w:rPr>
              <w:t xml:space="preserve">603 CMR </w:t>
            </w:r>
            <w:r w:rsidRPr="00F571CE">
              <w:rPr>
                <w:color w:val="000000"/>
                <w:sz w:val="22"/>
              </w:rPr>
              <w:t>18.05(9)(b)</w:t>
            </w:r>
            <w:r>
              <w:rPr>
                <w:color w:val="000000"/>
                <w:sz w:val="22"/>
              </w:rPr>
              <w:t xml:space="preserve">; </w:t>
            </w:r>
            <w:r w:rsidRPr="00F571CE">
              <w:rPr>
                <w:color w:val="000000"/>
                <w:sz w:val="22"/>
              </w:rPr>
              <w:t>M.G.L c. 112</w:t>
            </w:r>
            <w:r>
              <w:rPr>
                <w:color w:val="000000"/>
                <w:sz w:val="22"/>
              </w:rPr>
              <w:t xml:space="preserve">; </w:t>
            </w:r>
            <w:r w:rsidRPr="00F571CE">
              <w:rPr>
                <w:color w:val="000000"/>
                <w:sz w:val="22"/>
              </w:rPr>
              <w:t>M.G.L. c. 71, §§ 53,</w:t>
            </w:r>
            <w:r w:rsidRPr="00F571CE">
              <w:rPr>
                <w:i/>
                <w:color w:val="000000"/>
                <w:sz w:val="22"/>
              </w:rPr>
              <w:t xml:space="preserve"> </w:t>
            </w:r>
            <w:r w:rsidRPr="00F571CE">
              <w:rPr>
                <w:color w:val="000000"/>
                <w:sz w:val="22"/>
              </w:rPr>
              <w:t>53A,</w:t>
            </w:r>
            <w:r w:rsidRPr="00F571CE">
              <w:rPr>
                <w:i/>
                <w:color w:val="000000"/>
                <w:sz w:val="22"/>
              </w:rPr>
              <w:t xml:space="preserve"> </w:t>
            </w:r>
            <w:r w:rsidRPr="00F571CE">
              <w:rPr>
                <w:color w:val="000000"/>
                <w:sz w:val="22"/>
              </w:rPr>
              <w:t>and 53B</w:t>
            </w:r>
          </w:p>
          <w:p w14:paraId="7FE32FED" w14:textId="0137C865" w:rsidR="00BC251E" w:rsidRPr="00F571CE" w:rsidRDefault="00BC251E" w:rsidP="007D7FAA">
            <w:pPr>
              <w:rPr>
                <w:color w:val="000000"/>
                <w:sz w:val="22"/>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49B29979" w14:textId="77777777" w:rsidR="00A81B16" w:rsidRDefault="00A81B16" w:rsidP="00370DDA">
            <w:pPr>
              <w:rPr>
                <w:bCs/>
                <w:color w:val="000000"/>
                <w:sz w:val="22"/>
                <w:szCs w:val="22"/>
              </w:rPr>
            </w:pPr>
          </w:p>
          <w:p w14:paraId="63B692E4" w14:textId="584F9C9B" w:rsidR="00663BD0" w:rsidRPr="00E15AE6" w:rsidRDefault="00E15AE6" w:rsidP="00370DDA">
            <w:pPr>
              <w:rPr>
                <w:bCs/>
                <w:color w:val="000000"/>
                <w:sz w:val="22"/>
                <w:szCs w:val="22"/>
              </w:rPr>
            </w:pPr>
            <w:r w:rsidRPr="00E15AE6">
              <w:rPr>
                <w:bCs/>
                <w:color w:val="000000"/>
                <w:sz w:val="22"/>
                <w:szCs w:val="22"/>
              </w:rPr>
              <w:t>Document</w:t>
            </w:r>
            <w:r w:rsidR="00BC251E">
              <w:rPr>
                <w:bCs/>
                <w:color w:val="000000"/>
                <w:sz w:val="22"/>
                <w:szCs w:val="22"/>
              </w:rPr>
              <w:t>ation</w:t>
            </w:r>
          </w:p>
          <w:p w14:paraId="7CFA6DFB" w14:textId="77777777" w:rsidR="00663BD0" w:rsidRPr="00F571CE" w:rsidRDefault="00663BD0" w:rsidP="00E15AE6">
            <w:pPr>
              <w:widowControl w:val="0"/>
              <w:ind w:left="360"/>
              <w:rPr>
                <w:color w:val="000000"/>
                <w:sz w:val="22"/>
              </w:rPr>
            </w:pPr>
          </w:p>
          <w:p w14:paraId="2E5A3557" w14:textId="2E1EAC44" w:rsidR="00663BD0" w:rsidRDefault="00E15AE6" w:rsidP="00663BD0">
            <w:pPr>
              <w:rPr>
                <w:bCs/>
                <w:color w:val="000000"/>
                <w:sz w:val="22"/>
                <w:szCs w:val="22"/>
              </w:rPr>
            </w:pPr>
            <w:r>
              <w:rPr>
                <w:bCs/>
                <w:color w:val="000000"/>
                <w:sz w:val="22"/>
                <w:szCs w:val="22"/>
              </w:rPr>
              <w:t>Interviews</w:t>
            </w:r>
          </w:p>
          <w:p w14:paraId="69C3747B" w14:textId="77777777" w:rsidR="002A054D" w:rsidRPr="00E15AE6" w:rsidRDefault="002A054D" w:rsidP="00663BD0">
            <w:pPr>
              <w:rPr>
                <w:bCs/>
                <w:color w:val="000000"/>
                <w:sz w:val="22"/>
                <w:szCs w:val="22"/>
              </w:rPr>
            </w:pPr>
          </w:p>
          <w:p w14:paraId="55BD0785" w14:textId="77777777" w:rsidR="00663BD0" w:rsidRPr="00F571CE" w:rsidRDefault="00663BD0" w:rsidP="00E15AE6">
            <w:pPr>
              <w:widowControl w:val="0"/>
              <w:tabs>
                <w:tab w:val="left" w:pos="265"/>
              </w:tabs>
              <w:suppressAutoHyphens/>
              <w:ind w:left="265"/>
              <w:rPr>
                <w:color w:val="000000"/>
                <w:sz w:val="22"/>
              </w:rPr>
            </w:pPr>
          </w:p>
        </w:tc>
      </w:tr>
    </w:tbl>
    <w:p w14:paraId="7020AA95" w14:textId="2DA24630" w:rsidR="00F53A30" w:rsidRDefault="00F53A30" w:rsidP="00A81B16">
      <w:pPr>
        <w:rPr>
          <w:b/>
        </w:rPr>
      </w:pPr>
    </w:p>
    <w:p w14:paraId="456B74C8" w14:textId="77777777" w:rsidR="00A360DC" w:rsidRPr="00F571CE" w:rsidRDefault="00A360DC" w:rsidP="00A81B16">
      <w:pPr>
        <w:rPr>
          <w:b/>
        </w:rPr>
      </w:pPr>
    </w:p>
    <w:p w14:paraId="303D138F" w14:textId="77777777" w:rsidR="0028019E" w:rsidRPr="00BC251E" w:rsidRDefault="00E15AE6" w:rsidP="004B6147">
      <w:pPr>
        <w:jc w:val="center"/>
        <w:rPr>
          <w:b/>
          <w:sz w:val="22"/>
          <w:szCs w:val="22"/>
        </w:rPr>
      </w:pPr>
      <w:r w:rsidRPr="00BC251E">
        <w:rPr>
          <w:b/>
          <w:sz w:val="22"/>
          <w:szCs w:val="22"/>
        </w:rPr>
        <w:t>ARE</w:t>
      </w:r>
      <w:r w:rsidR="004B6147" w:rsidRPr="00BC251E">
        <w:rPr>
          <w:b/>
          <w:sz w:val="22"/>
          <w:szCs w:val="22"/>
        </w:rPr>
        <w:t>A 18: STUDENT RECORDS</w:t>
      </w:r>
    </w:p>
    <w:p w14:paraId="3224317D" w14:textId="77777777" w:rsidR="004B6147" w:rsidRPr="009E14EF" w:rsidRDefault="004B6147" w:rsidP="0028019E">
      <w:pPr>
        <w:jc w:val="center"/>
        <w:rPr>
          <w:b/>
          <w:bCs/>
          <w:sz w:val="14"/>
          <w:szCs w:val="14"/>
        </w:rPr>
      </w:pPr>
    </w:p>
    <w:tbl>
      <w:tblPr>
        <w:tblW w:w="13536" w:type="dxa"/>
        <w:tblInd w:w="-522" w:type="dxa"/>
        <w:tblLayout w:type="fixed"/>
        <w:tblLook w:val="0000" w:firstRow="0" w:lastRow="0" w:firstColumn="0" w:lastColumn="0" w:noHBand="0" w:noVBand="0"/>
      </w:tblPr>
      <w:tblGrid>
        <w:gridCol w:w="1584"/>
        <w:gridCol w:w="9193"/>
        <w:gridCol w:w="2759"/>
      </w:tblGrid>
      <w:tr w:rsidR="00A81B16" w:rsidRPr="00F571CE" w14:paraId="3B9010E5" w14:textId="77777777" w:rsidTr="00562BCC">
        <w:tc>
          <w:tcPr>
            <w:tcW w:w="1584" w:type="dxa"/>
            <w:tcBorders>
              <w:top w:val="single" w:sz="4" w:space="0" w:color="000000"/>
              <w:left w:val="single" w:sz="4" w:space="0" w:color="000000"/>
              <w:bottom w:val="single" w:sz="4" w:space="0" w:color="000000"/>
            </w:tcBorders>
            <w:shd w:val="clear" w:color="auto" w:fill="auto"/>
          </w:tcPr>
          <w:p w14:paraId="318B4866" w14:textId="77777777" w:rsidR="004B6147" w:rsidRPr="00F571CE" w:rsidRDefault="004B6147" w:rsidP="004B6147">
            <w:pPr>
              <w:pStyle w:val="Title"/>
              <w:rPr>
                <w:b/>
                <w:sz w:val="22"/>
                <w:u w:val="none"/>
              </w:rPr>
            </w:pPr>
            <w:r w:rsidRPr="00F571CE">
              <w:rPr>
                <w:b/>
                <w:sz w:val="22"/>
                <w:u w:val="none"/>
              </w:rPr>
              <w:t>CRITERION NUMBER</w:t>
            </w:r>
          </w:p>
        </w:tc>
        <w:tc>
          <w:tcPr>
            <w:tcW w:w="9193" w:type="dxa"/>
            <w:tcBorders>
              <w:top w:val="single" w:sz="4" w:space="0" w:color="000000"/>
              <w:left w:val="single" w:sz="4" w:space="0" w:color="000000"/>
              <w:bottom w:val="single" w:sz="4" w:space="0" w:color="000000"/>
            </w:tcBorders>
            <w:shd w:val="clear" w:color="auto" w:fill="auto"/>
          </w:tcPr>
          <w:p w14:paraId="47654F8A" w14:textId="77777777" w:rsidR="004B6147" w:rsidRPr="00F571CE" w:rsidRDefault="004B6147" w:rsidP="004B6147">
            <w:pPr>
              <w:pStyle w:val="Title"/>
              <w:rPr>
                <w:b/>
                <w:sz w:val="22"/>
                <w:u w:val="none"/>
              </w:rPr>
            </w:pPr>
            <w:r w:rsidRPr="00F571CE">
              <w:rPr>
                <w:b/>
                <w:sz w:val="22"/>
                <w:u w:val="none"/>
              </w:rPr>
              <w:t>REQUIREMENTS</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14A93CD9" w14:textId="77777777" w:rsidR="004B6147" w:rsidRPr="00F571CE" w:rsidRDefault="004B6147" w:rsidP="004B6147">
            <w:pPr>
              <w:pStyle w:val="Title"/>
              <w:rPr>
                <w:b/>
                <w:sz w:val="22"/>
                <w:u w:val="none"/>
              </w:rPr>
            </w:pPr>
            <w:r w:rsidRPr="00F571CE">
              <w:rPr>
                <w:b/>
                <w:sz w:val="22"/>
                <w:u w:val="none"/>
              </w:rPr>
              <w:t>SOURCE OF INFORMATION</w:t>
            </w:r>
          </w:p>
        </w:tc>
      </w:tr>
      <w:tr w:rsidR="00A81B16" w:rsidRPr="00F571CE" w14:paraId="75AE72EB" w14:textId="77777777" w:rsidTr="00562BCC">
        <w:tc>
          <w:tcPr>
            <w:tcW w:w="1584" w:type="dxa"/>
            <w:tcBorders>
              <w:top w:val="single" w:sz="4" w:space="0" w:color="000000"/>
              <w:left w:val="single" w:sz="4" w:space="0" w:color="000000"/>
              <w:bottom w:val="single" w:sz="4" w:space="0" w:color="000000"/>
            </w:tcBorders>
            <w:shd w:val="clear" w:color="auto" w:fill="auto"/>
          </w:tcPr>
          <w:p w14:paraId="20E506A6" w14:textId="77777777" w:rsidR="00A81B16" w:rsidRDefault="00A81B16" w:rsidP="00EB1CD3">
            <w:pPr>
              <w:snapToGrid w:val="0"/>
              <w:rPr>
                <w:sz w:val="22"/>
              </w:rPr>
            </w:pPr>
          </w:p>
          <w:p w14:paraId="0D3CBF89" w14:textId="05727086" w:rsidR="00B630DA" w:rsidRPr="00F571CE" w:rsidRDefault="00872489" w:rsidP="00EB1CD3">
            <w:pPr>
              <w:snapToGrid w:val="0"/>
              <w:rPr>
                <w:sz w:val="22"/>
              </w:rPr>
            </w:pPr>
            <w:r>
              <w:rPr>
                <w:sz w:val="22"/>
              </w:rPr>
              <w:t xml:space="preserve">APD </w:t>
            </w:r>
            <w:r w:rsidR="004B6147" w:rsidRPr="00F571CE">
              <w:rPr>
                <w:sz w:val="22"/>
              </w:rPr>
              <w:t>18.1</w:t>
            </w:r>
          </w:p>
          <w:p w14:paraId="44A7DE80" w14:textId="216BDF89" w:rsidR="00212B6B" w:rsidRPr="00F54E24" w:rsidRDefault="00212B6B" w:rsidP="00EB1CD3">
            <w:pPr>
              <w:rPr>
                <w:bCs/>
                <w:sz w:val="22"/>
                <w:szCs w:val="22"/>
              </w:rPr>
            </w:pPr>
            <w:r w:rsidRPr="00F54E24">
              <w:rPr>
                <w:bCs/>
                <w:sz w:val="22"/>
                <w:szCs w:val="22"/>
              </w:rPr>
              <w:t>(RESERVED)</w:t>
            </w:r>
          </w:p>
        </w:tc>
        <w:tc>
          <w:tcPr>
            <w:tcW w:w="9193" w:type="dxa"/>
            <w:tcBorders>
              <w:top w:val="single" w:sz="4" w:space="0" w:color="000000"/>
              <w:left w:val="single" w:sz="4" w:space="0" w:color="000000"/>
              <w:bottom w:val="single" w:sz="4" w:space="0" w:color="000000"/>
            </w:tcBorders>
            <w:shd w:val="clear" w:color="auto" w:fill="auto"/>
          </w:tcPr>
          <w:p w14:paraId="2B2301E7" w14:textId="5ED5EA90" w:rsidR="00F840A2" w:rsidRDefault="00F840A2" w:rsidP="00EB1CD3">
            <w:pPr>
              <w:pStyle w:val="Footer"/>
              <w:tabs>
                <w:tab w:val="clear" w:pos="4320"/>
                <w:tab w:val="clear" w:pos="8640"/>
                <w:tab w:val="left" w:pos="0"/>
              </w:tabs>
              <w:snapToGrid w:val="0"/>
              <w:rPr>
                <w:bCs/>
                <w:sz w:val="22"/>
              </w:rPr>
            </w:pPr>
          </w:p>
          <w:p w14:paraId="0C5A5CF2" w14:textId="77777777" w:rsidR="00F54E24" w:rsidRPr="00F54E24" w:rsidRDefault="00F54E24" w:rsidP="00F54E24">
            <w:pPr>
              <w:rPr>
                <w:b/>
                <w:bCs/>
                <w:sz w:val="22"/>
              </w:rPr>
            </w:pPr>
            <w:r w:rsidRPr="00F54E24">
              <w:rPr>
                <w:b/>
                <w:bCs/>
                <w:sz w:val="22"/>
              </w:rPr>
              <w:t>Confidentiality of Student Records</w:t>
            </w:r>
          </w:p>
          <w:p w14:paraId="4F946E5A" w14:textId="77777777" w:rsidR="00F54E24" w:rsidRDefault="00F54E24" w:rsidP="00EB1CD3">
            <w:pPr>
              <w:pStyle w:val="Footer"/>
              <w:tabs>
                <w:tab w:val="clear" w:pos="4320"/>
                <w:tab w:val="clear" w:pos="8640"/>
                <w:tab w:val="left" w:pos="0"/>
              </w:tabs>
              <w:snapToGrid w:val="0"/>
              <w:rPr>
                <w:bCs/>
                <w:sz w:val="22"/>
              </w:rPr>
            </w:pPr>
          </w:p>
          <w:p w14:paraId="118E01EC" w14:textId="77777777" w:rsidR="00212B6B" w:rsidRPr="00F54E24" w:rsidRDefault="00212B6B" w:rsidP="00212B6B">
            <w:pPr>
              <w:pStyle w:val="Footer"/>
              <w:tabs>
                <w:tab w:val="left" w:pos="0"/>
              </w:tabs>
              <w:snapToGrid w:val="0"/>
              <w:rPr>
                <w:bCs/>
                <w:sz w:val="22"/>
                <w:szCs w:val="22"/>
              </w:rPr>
            </w:pPr>
            <w:r w:rsidRPr="00F54E24">
              <w:rPr>
                <w:bCs/>
                <w:sz w:val="22"/>
                <w:szCs w:val="22"/>
              </w:rPr>
              <w:t xml:space="preserve">Programs shall keep current and complete files for each publicly funded enrolled Massachusetts student and shall manage such files consistent with the Massachusetts Student Record Regulations of 603 CMR 23.00 and M.G.L. c. 71, § 34H.  </w:t>
            </w:r>
          </w:p>
          <w:p w14:paraId="0FEC7C86" w14:textId="77777777" w:rsidR="00212B6B" w:rsidRPr="00F54E24" w:rsidRDefault="00212B6B" w:rsidP="00212B6B">
            <w:pPr>
              <w:pStyle w:val="Footer"/>
              <w:tabs>
                <w:tab w:val="left" w:pos="0"/>
              </w:tabs>
              <w:rPr>
                <w:bCs/>
                <w:sz w:val="22"/>
                <w:szCs w:val="22"/>
              </w:rPr>
            </w:pPr>
          </w:p>
          <w:p w14:paraId="7E71E696" w14:textId="77777777" w:rsidR="00212B6B" w:rsidRPr="00F54E24" w:rsidRDefault="00212B6B" w:rsidP="00212B6B">
            <w:pPr>
              <w:pStyle w:val="Footer"/>
              <w:widowControl w:val="0"/>
              <w:numPr>
                <w:ilvl w:val="0"/>
                <w:numId w:val="51"/>
              </w:numPr>
              <w:tabs>
                <w:tab w:val="clear" w:pos="4320"/>
                <w:tab w:val="clear" w:pos="8640"/>
                <w:tab w:val="left" w:pos="0"/>
              </w:tabs>
              <w:suppressAutoHyphens/>
              <w:rPr>
                <w:bCs/>
                <w:sz w:val="22"/>
                <w:szCs w:val="22"/>
              </w:rPr>
            </w:pPr>
            <w:r w:rsidRPr="00F54E24">
              <w:rPr>
                <w:bCs/>
                <w:sz w:val="22"/>
                <w:szCs w:val="22"/>
              </w:rPr>
              <w:t>The program shall make the individual records of enrolled Massachusetts students available to the Department of Elementary and Secondary Education upon request.</w:t>
            </w:r>
          </w:p>
          <w:p w14:paraId="72A7F463" w14:textId="77777777" w:rsidR="00212B6B" w:rsidRPr="00F54E24" w:rsidRDefault="00212B6B" w:rsidP="00212B6B">
            <w:pPr>
              <w:pStyle w:val="Footer"/>
              <w:widowControl w:val="0"/>
              <w:numPr>
                <w:ilvl w:val="0"/>
                <w:numId w:val="51"/>
              </w:numPr>
              <w:tabs>
                <w:tab w:val="clear" w:pos="4320"/>
                <w:tab w:val="clear" w:pos="8640"/>
                <w:tab w:val="left" w:pos="0"/>
              </w:tabs>
              <w:suppressAutoHyphens/>
              <w:rPr>
                <w:bCs/>
                <w:sz w:val="22"/>
                <w:szCs w:val="22"/>
              </w:rPr>
            </w:pPr>
            <w:r w:rsidRPr="00F54E24">
              <w:rPr>
                <w:bCs/>
                <w:sz w:val="22"/>
                <w:szCs w:val="22"/>
              </w:rPr>
              <w:t xml:space="preserve">Staff notes or reports regarding a student shall be legibly dated and signed by persons making entries.  </w:t>
            </w:r>
          </w:p>
          <w:p w14:paraId="30576962" w14:textId="77777777" w:rsidR="00212B6B" w:rsidRPr="00F54E24" w:rsidRDefault="00212B6B" w:rsidP="00212B6B">
            <w:pPr>
              <w:pStyle w:val="Footer"/>
              <w:widowControl w:val="0"/>
              <w:numPr>
                <w:ilvl w:val="0"/>
                <w:numId w:val="51"/>
              </w:numPr>
              <w:tabs>
                <w:tab w:val="clear" w:pos="4320"/>
                <w:tab w:val="clear" w:pos="8640"/>
                <w:tab w:val="left" w:pos="0"/>
              </w:tabs>
              <w:suppressAutoHyphens/>
              <w:rPr>
                <w:bCs/>
                <w:sz w:val="22"/>
                <w:szCs w:val="22"/>
              </w:rPr>
            </w:pPr>
            <w:r w:rsidRPr="00F54E24">
              <w:rPr>
                <w:bCs/>
                <w:sz w:val="22"/>
                <w:szCs w:val="22"/>
              </w:rPr>
              <w:t xml:space="preserve">A log of access shall be kept as part of each student’s record.  If parts of the student record are separately located, a separate log shall be kept with each part.  The log shall indicate all persons who have obtained access to the student record, stating:  </w:t>
            </w:r>
          </w:p>
          <w:p w14:paraId="2472B257" w14:textId="77777777" w:rsidR="00212B6B" w:rsidRPr="00F54E24" w:rsidRDefault="00212B6B" w:rsidP="00212B6B">
            <w:pPr>
              <w:pStyle w:val="BodyText2"/>
              <w:tabs>
                <w:tab w:val="left" w:pos="1140"/>
                <w:tab w:val="left" w:pos="12960"/>
                <w:tab w:val="left" w:pos="13680"/>
                <w:tab w:val="left" w:pos="14400"/>
              </w:tabs>
              <w:ind w:left="1140"/>
              <w:rPr>
                <w:bCs/>
                <w:i/>
                <w:szCs w:val="22"/>
              </w:rPr>
            </w:pPr>
            <w:r w:rsidRPr="00F54E24">
              <w:rPr>
                <w:bCs/>
                <w:szCs w:val="22"/>
              </w:rPr>
              <w:t xml:space="preserve">The name, position and signature of the person releasing the information; the name, position and, if a third party, the affiliation if any, of the person who is to receive the information; </w:t>
            </w:r>
          </w:p>
          <w:p w14:paraId="5F306FFF" w14:textId="77777777" w:rsidR="00212B6B" w:rsidRPr="00F54E24" w:rsidRDefault="00212B6B" w:rsidP="00212B6B">
            <w:pPr>
              <w:pStyle w:val="BodyText2"/>
              <w:tabs>
                <w:tab w:val="left" w:pos="1140"/>
                <w:tab w:val="left" w:pos="12960"/>
                <w:tab w:val="left" w:pos="13680"/>
                <w:tab w:val="left" w:pos="14400"/>
              </w:tabs>
              <w:ind w:left="1140"/>
              <w:rPr>
                <w:bCs/>
                <w:i/>
                <w:szCs w:val="22"/>
              </w:rPr>
            </w:pPr>
            <w:r w:rsidRPr="00F54E24">
              <w:rPr>
                <w:bCs/>
                <w:szCs w:val="22"/>
              </w:rPr>
              <w:t xml:space="preserve">The date of access; </w:t>
            </w:r>
          </w:p>
          <w:p w14:paraId="604572E9" w14:textId="77777777" w:rsidR="00212B6B" w:rsidRPr="00F54E24" w:rsidRDefault="00212B6B" w:rsidP="00212B6B">
            <w:pPr>
              <w:pStyle w:val="BodyText2"/>
              <w:tabs>
                <w:tab w:val="left" w:pos="1140"/>
                <w:tab w:val="left" w:pos="12960"/>
                <w:tab w:val="left" w:pos="13680"/>
                <w:tab w:val="left" w:pos="14400"/>
              </w:tabs>
              <w:ind w:left="1140"/>
              <w:rPr>
                <w:bCs/>
                <w:i/>
                <w:szCs w:val="22"/>
              </w:rPr>
            </w:pPr>
            <w:r w:rsidRPr="00F54E24">
              <w:rPr>
                <w:bCs/>
                <w:szCs w:val="22"/>
              </w:rPr>
              <w:lastRenderedPageBreak/>
              <w:t xml:space="preserve">The parts of the record to which access was obtained; and </w:t>
            </w:r>
          </w:p>
          <w:p w14:paraId="63563659" w14:textId="77777777" w:rsidR="00212B6B" w:rsidRPr="00F54E24" w:rsidRDefault="00212B6B" w:rsidP="00212B6B">
            <w:pPr>
              <w:pStyle w:val="BodyText2"/>
              <w:tabs>
                <w:tab w:val="left" w:pos="1140"/>
                <w:tab w:val="left" w:pos="12960"/>
                <w:tab w:val="left" w:pos="13680"/>
                <w:tab w:val="left" w:pos="14400"/>
              </w:tabs>
              <w:ind w:left="1140"/>
              <w:rPr>
                <w:bCs/>
                <w:i/>
                <w:szCs w:val="22"/>
              </w:rPr>
            </w:pPr>
            <w:r w:rsidRPr="00F54E24">
              <w:rPr>
                <w:bCs/>
                <w:szCs w:val="22"/>
              </w:rPr>
              <w:t xml:space="preserve">The purpose of such access. </w:t>
            </w:r>
          </w:p>
          <w:p w14:paraId="7D6FEF23" w14:textId="77777777" w:rsidR="00212B6B" w:rsidRPr="003F6A4C" w:rsidRDefault="00212B6B" w:rsidP="00212B6B">
            <w:pPr>
              <w:pStyle w:val="BodyText2"/>
              <w:tabs>
                <w:tab w:val="left" w:pos="1140"/>
                <w:tab w:val="left" w:pos="12960"/>
                <w:tab w:val="left" w:pos="13680"/>
                <w:tab w:val="left" w:pos="14400"/>
              </w:tabs>
              <w:ind w:left="1140"/>
              <w:rPr>
                <w:i/>
              </w:rPr>
            </w:pPr>
          </w:p>
          <w:p w14:paraId="0C35B15A" w14:textId="28E8D9FD" w:rsidR="00F840A2" w:rsidRDefault="00212B6B" w:rsidP="00212B6B">
            <w:pPr>
              <w:pStyle w:val="BodyText2"/>
              <w:tabs>
                <w:tab w:val="left" w:pos="0"/>
                <w:tab w:val="left" w:pos="12960"/>
                <w:tab w:val="left" w:pos="13680"/>
                <w:tab w:val="left" w:pos="14400"/>
              </w:tabs>
            </w:pPr>
            <w:r w:rsidRPr="003F6A4C">
              <w:rPr>
                <w:b/>
                <w:u w:val="single"/>
              </w:rPr>
              <w:t>NOTE</w:t>
            </w:r>
            <w:r w:rsidRPr="003F6A4C">
              <w:rPr>
                <w:b/>
              </w:rPr>
              <w:t xml:space="preserve">:   </w:t>
            </w:r>
            <w:r w:rsidRPr="003F6A4C">
              <w:t>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p>
          <w:p w14:paraId="21074196" w14:textId="77777777" w:rsidR="00A360DC" w:rsidRDefault="00A360DC" w:rsidP="00212B6B">
            <w:pPr>
              <w:pStyle w:val="BodyText2"/>
              <w:tabs>
                <w:tab w:val="left" w:pos="0"/>
                <w:tab w:val="left" w:pos="12960"/>
                <w:tab w:val="left" w:pos="13680"/>
                <w:tab w:val="left" w:pos="14400"/>
              </w:tabs>
            </w:pPr>
          </w:p>
          <w:p w14:paraId="294C5726" w14:textId="77777777" w:rsidR="00A360DC" w:rsidRPr="00F54E24" w:rsidRDefault="00A360DC" w:rsidP="00212B6B">
            <w:pPr>
              <w:pStyle w:val="BodyText2"/>
              <w:tabs>
                <w:tab w:val="left" w:pos="0"/>
                <w:tab w:val="left" w:pos="12960"/>
                <w:tab w:val="left" w:pos="13680"/>
                <w:tab w:val="left" w:pos="14400"/>
              </w:tabs>
              <w:rPr>
                <w:b/>
                <w:bCs/>
              </w:rPr>
            </w:pPr>
            <w:r w:rsidRPr="00F54E24">
              <w:rPr>
                <w:b/>
                <w:bCs/>
              </w:rPr>
              <w:t>State Requirements</w:t>
            </w:r>
          </w:p>
          <w:p w14:paraId="70B80E4A" w14:textId="77777777" w:rsidR="00A360DC" w:rsidRPr="00BC6D90" w:rsidRDefault="00A360DC" w:rsidP="00A360DC">
            <w:pPr>
              <w:rPr>
                <w:bCs/>
                <w:sz w:val="22"/>
                <w:szCs w:val="22"/>
              </w:rPr>
            </w:pPr>
            <w:r w:rsidRPr="00BC6D90">
              <w:rPr>
                <w:bCs/>
                <w:sz w:val="22"/>
                <w:szCs w:val="22"/>
              </w:rPr>
              <w:t>28.09(5)(a); 28.09(10); 23.07(1); M.G.L. c. 71, § 34H</w:t>
            </w:r>
          </w:p>
          <w:p w14:paraId="17811FB4" w14:textId="05FBD5F9" w:rsidR="00A360DC" w:rsidRPr="00F571CE" w:rsidRDefault="00A360DC" w:rsidP="00212B6B">
            <w:pPr>
              <w:pStyle w:val="BodyText2"/>
              <w:tabs>
                <w:tab w:val="left" w:pos="0"/>
                <w:tab w:val="left" w:pos="12960"/>
                <w:tab w:val="left" w:pos="13680"/>
                <w:tab w:val="left" w:pos="14400"/>
              </w:tabs>
            </w:pP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4FA9EA19" w14:textId="77777777" w:rsidR="004B6147" w:rsidRPr="00F571CE" w:rsidRDefault="004B6147" w:rsidP="00EB1CD3">
            <w:pPr>
              <w:rPr>
                <w:sz w:val="22"/>
              </w:rPr>
            </w:pPr>
          </w:p>
          <w:p w14:paraId="44869347" w14:textId="3773FFEA" w:rsidR="004B6147" w:rsidRPr="00E15AE6" w:rsidRDefault="00E15AE6" w:rsidP="00EB1CD3">
            <w:pPr>
              <w:rPr>
                <w:bCs/>
                <w:sz w:val="22"/>
                <w:szCs w:val="22"/>
              </w:rPr>
            </w:pPr>
            <w:r>
              <w:rPr>
                <w:bCs/>
                <w:sz w:val="22"/>
                <w:szCs w:val="22"/>
              </w:rPr>
              <w:t>Student Record</w:t>
            </w:r>
            <w:r w:rsidR="007D5F95">
              <w:rPr>
                <w:bCs/>
                <w:sz w:val="22"/>
                <w:szCs w:val="22"/>
              </w:rPr>
              <w:t>s</w:t>
            </w:r>
          </w:p>
          <w:p w14:paraId="79CCEE98" w14:textId="77777777" w:rsidR="004B6147" w:rsidRPr="00F571CE" w:rsidRDefault="004B6147" w:rsidP="00E15AE6">
            <w:pPr>
              <w:pStyle w:val="TOC2"/>
              <w:ind w:left="0"/>
            </w:pPr>
          </w:p>
          <w:p w14:paraId="09FACD9B" w14:textId="782D793D" w:rsidR="004B6147" w:rsidRPr="00F571CE" w:rsidRDefault="00E15AE6" w:rsidP="007D7FAA">
            <w:r>
              <w:rPr>
                <w:bCs/>
                <w:sz w:val="22"/>
                <w:szCs w:val="22"/>
              </w:rPr>
              <w:t>Interviews</w:t>
            </w:r>
          </w:p>
        </w:tc>
      </w:tr>
    </w:tbl>
    <w:p w14:paraId="747F01DA" w14:textId="77777777" w:rsidR="00E9379E" w:rsidRDefault="00E9379E" w:rsidP="009F2AA0">
      <w:pPr>
        <w:tabs>
          <w:tab w:val="center" w:pos="7272"/>
          <w:tab w:val="left" w:pos="7488"/>
          <w:tab w:val="left" w:pos="8208"/>
          <w:tab w:val="left" w:pos="8928"/>
          <w:tab w:val="left" w:pos="9648"/>
          <w:tab w:val="left" w:pos="10368"/>
          <w:tab w:val="left" w:pos="11088"/>
        </w:tabs>
        <w:jc w:val="center"/>
      </w:pPr>
      <w:bookmarkStart w:id="36" w:name="AppendixIV"/>
      <w:bookmarkEnd w:id="36"/>
    </w:p>
    <w:sectPr w:rsidR="00E9379E" w:rsidSect="00325169">
      <w:headerReference w:type="even" r:id="rId27"/>
      <w:headerReference w:type="default" r:id="rId28"/>
      <w:footerReference w:type="even" r:id="rId29"/>
      <w:footerReference w:type="default" r:id="rId30"/>
      <w:headerReference w:type="first" r:id="rId31"/>
      <w:footerReference w:type="first" r:id="rId32"/>
      <w:pgSz w:w="15840" w:h="12240" w:orient="landscape"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512DC" w14:textId="77777777" w:rsidR="00944E3E" w:rsidRDefault="00944E3E" w:rsidP="002D53ED">
      <w:r>
        <w:separator/>
      </w:r>
    </w:p>
  </w:endnote>
  <w:endnote w:type="continuationSeparator" w:id="0">
    <w:p w14:paraId="12093150" w14:textId="77777777" w:rsidR="00944E3E" w:rsidRDefault="00944E3E" w:rsidP="002D53ED">
      <w:r>
        <w:continuationSeparator/>
      </w:r>
    </w:p>
  </w:endnote>
  <w:endnote w:type="continuationNotice" w:id="1">
    <w:p w14:paraId="1D33B91A" w14:textId="77777777" w:rsidR="00944E3E" w:rsidRDefault="00944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pitch w:val="default"/>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8EE67" w14:textId="4090B231" w:rsidR="00562BCC" w:rsidRDefault="00562BCC">
    <w:pPr>
      <w:pStyle w:val="Footer"/>
      <w:jc w:val="center"/>
    </w:pPr>
    <w:r>
      <w:fldChar w:fldCharType="begin"/>
    </w:r>
    <w:r>
      <w:instrText xml:space="preserve"> PAGE   \* MERGEFORMAT </w:instrText>
    </w:r>
    <w:r>
      <w:fldChar w:fldCharType="separate"/>
    </w:r>
    <w:r>
      <w:rPr>
        <w:noProof/>
      </w:rPr>
      <w:t>2</w:t>
    </w:r>
    <w:r>
      <w:rPr>
        <w:noProof/>
      </w:rPr>
      <w:fldChar w:fldCharType="end"/>
    </w:r>
  </w:p>
  <w:p w14:paraId="180EB7C4" w14:textId="77777777" w:rsidR="00562BCC" w:rsidRDefault="00562BCC" w:rsidP="00FE722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914A2" w14:textId="5FBB4B23" w:rsidR="00562BCC" w:rsidRDefault="00562BCC">
    <w:pPr>
      <w:pStyle w:val="Footer"/>
      <w:jc w:val="center"/>
    </w:pPr>
    <w:r>
      <w:fldChar w:fldCharType="begin"/>
    </w:r>
    <w:r>
      <w:instrText xml:space="preserve"> PAGE   \* MERGEFORMAT </w:instrText>
    </w:r>
    <w:r>
      <w:fldChar w:fldCharType="separate"/>
    </w:r>
    <w:r>
      <w:rPr>
        <w:noProof/>
      </w:rPr>
      <w:t>14</w:t>
    </w:r>
    <w:r>
      <w:rPr>
        <w:noProof/>
      </w:rPr>
      <w:fldChar w:fldCharType="end"/>
    </w:r>
  </w:p>
  <w:p w14:paraId="4579339D" w14:textId="77777777" w:rsidR="00562BCC" w:rsidRDefault="00562B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17240" w14:textId="6E7A6EB4" w:rsidR="00562BCC" w:rsidRDefault="00562BCC">
    <w:pPr>
      <w:pStyle w:val="Footer"/>
      <w:jc w:val="center"/>
    </w:pPr>
    <w:r>
      <w:fldChar w:fldCharType="begin"/>
    </w:r>
    <w:r>
      <w:instrText xml:space="preserve"> PAGE   \* MERGEFORMAT </w:instrText>
    </w:r>
    <w:r>
      <w:fldChar w:fldCharType="separate"/>
    </w:r>
    <w:r>
      <w:rPr>
        <w:noProof/>
      </w:rPr>
      <w:t>28</w:t>
    </w:r>
    <w:r>
      <w:rPr>
        <w:noProof/>
      </w:rPr>
      <w:fldChar w:fldCharType="end"/>
    </w:r>
  </w:p>
  <w:p w14:paraId="2AA8EE92" w14:textId="77777777" w:rsidR="00562BCC" w:rsidRDefault="00562BCC">
    <w:pPr>
      <w:pStyle w:val="Footer"/>
      <w:jc w:val="center"/>
      <w:rPr>
        <w:sz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00653" w14:textId="77777777" w:rsidR="00562BCC" w:rsidRDefault="00562B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27F682F" w14:textId="77777777" w:rsidR="00562BCC" w:rsidRDefault="00562B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90260" w14:textId="39DBB7CA" w:rsidR="00562BCC" w:rsidRDefault="00562BCC">
    <w:pPr>
      <w:pStyle w:val="Footer"/>
      <w:jc w:val="center"/>
    </w:pPr>
    <w:r>
      <w:fldChar w:fldCharType="begin"/>
    </w:r>
    <w:r>
      <w:instrText xml:space="preserve"> PAGE   \* MERGEFORMAT </w:instrText>
    </w:r>
    <w:r>
      <w:fldChar w:fldCharType="separate"/>
    </w:r>
    <w:r>
      <w:rPr>
        <w:noProof/>
      </w:rPr>
      <w:t>60</w:t>
    </w:r>
    <w:r>
      <w:rPr>
        <w:noProof/>
      </w:rPr>
      <w:fldChar w:fldCharType="end"/>
    </w:r>
  </w:p>
  <w:p w14:paraId="2EDCE8C7" w14:textId="77777777" w:rsidR="00562BCC" w:rsidRPr="00FC131E" w:rsidRDefault="00562BCC" w:rsidP="00FC131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3C056" w14:textId="77777777" w:rsidR="00562BCC" w:rsidRDefault="00562BCC">
    <w:pPr>
      <w:pStyle w:val="Footer"/>
      <w:rPr>
        <w:sz w:val="19"/>
      </w:rPr>
    </w:pPr>
    <w:r>
      <w:rPr>
        <w:sz w:val="19"/>
      </w:rPr>
      <w:t xml:space="preserve">Coordinated Program Review Procedures - </w:t>
    </w:r>
    <w:r>
      <w:rPr>
        <w:sz w:val="19"/>
      </w:rPr>
      <w:tab/>
    </w:r>
    <w:r>
      <w:rPr>
        <w:sz w:val="19"/>
      </w:rP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82</w:t>
    </w:r>
    <w:r>
      <w:rPr>
        <w:rStyle w:val="PageNumber"/>
      </w:rPr>
      <w:fldChar w:fldCharType="end"/>
    </w:r>
  </w:p>
  <w:p w14:paraId="00768DB8" w14:textId="77777777" w:rsidR="00562BCC" w:rsidRDefault="00562BCC">
    <w:pPr>
      <w:pStyle w:val="Footer"/>
    </w:pPr>
    <w:smartTag w:uri="urn:schemas-microsoft-com:office:smarttags" w:element="place">
      <w:r>
        <w:rPr>
          <w:i/>
          <w:sz w:val="19"/>
        </w:rPr>
        <w:t>School District</w:t>
      </w:r>
    </w:smartTag>
    <w:r>
      <w:rPr>
        <w:i/>
        <w:sz w:val="19"/>
      </w:rPr>
      <w:t xml:space="preserve"> Information Package for Special Education-Appendix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CFCD8" w14:textId="77777777" w:rsidR="00944E3E" w:rsidRDefault="00944E3E" w:rsidP="002D53ED">
      <w:r>
        <w:separator/>
      </w:r>
    </w:p>
  </w:footnote>
  <w:footnote w:type="continuationSeparator" w:id="0">
    <w:p w14:paraId="6B13856C" w14:textId="77777777" w:rsidR="00944E3E" w:rsidRDefault="00944E3E" w:rsidP="002D53ED">
      <w:r>
        <w:continuationSeparator/>
      </w:r>
    </w:p>
  </w:footnote>
  <w:footnote w:type="continuationNotice" w:id="1">
    <w:p w14:paraId="007DF721" w14:textId="77777777" w:rsidR="00944E3E" w:rsidRDefault="00944E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15A76" w14:textId="77777777" w:rsidR="00562BCC" w:rsidRDefault="00562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BAF96" w14:textId="77777777" w:rsidR="00562BCC" w:rsidRDefault="00562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7F860" w14:textId="77777777" w:rsidR="00562BCC" w:rsidRDefault="00562B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C799E" w14:textId="77777777" w:rsidR="00562BCC" w:rsidRDefault="00562B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F888E" w14:textId="77777777" w:rsidR="00562BCC" w:rsidRPr="00BC251E" w:rsidRDefault="00562BCC" w:rsidP="00BC25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76DE5" w14:textId="77777777" w:rsidR="00562BCC" w:rsidRDefault="00562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360"/>
        </w:tabs>
        <w:ind w:left="36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6"/>
    <w:multiLevelType w:val="multilevel"/>
    <w:tmpl w:val="00000006"/>
    <w:name w:val="WW8Num6"/>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9"/>
    <w:multiLevelType w:val="singleLevel"/>
    <w:tmpl w:val="00000009"/>
    <w:name w:val="WW8Num9"/>
    <w:lvl w:ilvl="0">
      <w:start w:val="1"/>
      <w:numFmt w:val="bullet"/>
      <w:lvlText w:val="o"/>
      <w:lvlJc w:val="left"/>
      <w:pPr>
        <w:tabs>
          <w:tab w:val="num" w:pos="1080"/>
        </w:tabs>
        <w:ind w:left="1080" w:hanging="360"/>
      </w:pPr>
      <w:rPr>
        <w:rFonts w:ascii="Courier New" w:hAnsi="Courier New"/>
      </w:rPr>
    </w:lvl>
  </w:abstractNum>
  <w:abstractNum w:abstractNumId="7" w15:restartNumberingAfterBreak="0">
    <w:nsid w:val="0000000A"/>
    <w:multiLevelType w:val="multilevel"/>
    <w:tmpl w:val="0000000A"/>
    <w:name w:val="WW8Num10"/>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E"/>
    <w:multiLevelType w:val="singleLevel"/>
    <w:tmpl w:val="0000000E"/>
    <w:name w:val="WW8Num14"/>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10"/>
    <w:multiLevelType w:val="singleLevel"/>
    <w:tmpl w:val="00000010"/>
    <w:name w:val="WW8Num16"/>
    <w:lvl w:ilvl="0">
      <w:start w:val="1"/>
      <w:numFmt w:val="bullet"/>
      <w:lvlText w:val=""/>
      <w:lvlJc w:val="left"/>
      <w:pPr>
        <w:tabs>
          <w:tab w:val="num" w:pos="745"/>
        </w:tabs>
        <w:ind w:left="745" w:hanging="360"/>
      </w:pPr>
      <w:rPr>
        <w:rFonts w:ascii="Symbol" w:hAnsi="Symbol"/>
      </w:rPr>
    </w:lvl>
  </w:abstractNum>
  <w:abstractNum w:abstractNumId="12" w15:restartNumberingAfterBreak="0">
    <w:nsid w:val="00000014"/>
    <w:multiLevelType w:val="singleLevel"/>
    <w:tmpl w:val="00000014"/>
    <w:name w:val="WW8Num20"/>
    <w:lvl w:ilvl="0">
      <w:start w:val="1"/>
      <w:numFmt w:val="bullet"/>
      <w:lvlText w:val="o"/>
      <w:lvlJc w:val="left"/>
      <w:pPr>
        <w:tabs>
          <w:tab w:val="num" w:pos="720"/>
        </w:tabs>
        <w:ind w:left="720" w:hanging="360"/>
      </w:pPr>
      <w:rPr>
        <w:rFonts w:ascii="Courier New" w:hAnsi="Courier New"/>
      </w:rPr>
    </w:lvl>
  </w:abstractNum>
  <w:abstractNum w:abstractNumId="13"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16"/>
    <w:multiLevelType w:val="singleLevel"/>
    <w:tmpl w:val="00000016"/>
    <w:name w:val="WW8Num2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8"/>
    <w:multiLevelType w:val="singleLevel"/>
    <w:tmpl w:val="00000018"/>
    <w:name w:val="WW8Num24"/>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9"/>
    <w:multiLevelType w:val="singleLevel"/>
    <w:tmpl w:val="00000019"/>
    <w:name w:val="WW8Num25"/>
    <w:lvl w:ilvl="0">
      <w:start w:val="1"/>
      <w:numFmt w:val="bullet"/>
      <w:lvlText w:val=""/>
      <w:lvlJc w:val="left"/>
      <w:pPr>
        <w:tabs>
          <w:tab w:val="num" w:pos="805"/>
        </w:tabs>
        <w:ind w:left="805" w:hanging="360"/>
      </w:pPr>
      <w:rPr>
        <w:rFonts w:ascii="Symbol" w:hAnsi="Symbol"/>
      </w:rPr>
    </w:lvl>
  </w:abstractNum>
  <w:abstractNum w:abstractNumId="18"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1B"/>
    <w:multiLevelType w:val="multilevel"/>
    <w:tmpl w:val="0000001B"/>
    <w:name w:val="WW8Num2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0" w15:restartNumberingAfterBreak="0">
    <w:nsid w:val="0000001C"/>
    <w:multiLevelType w:val="singleLevel"/>
    <w:tmpl w:val="0000001C"/>
    <w:name w:val="WW8Num28"/>
    <w:lvl w:ilvl="0">
      <w:start w:val="1"/>
      <w:numFmt w:val="bullet"/>
      <w:lvlText w:val="o"/>
      <w:lvlJc w:val="left"/>
      <w:pPr>
        <w:tabs>
          <w:tab w:val="num" w:pos="720"/>
        </w:tabs>
        <w:ind w:left="720" w:hanging="360"/>
      </w:pPr>
      <w:rPr>
        <w:rFonts w:ascii="Courier New" w:hAnsi="Courier New"/>
      </w:rPr>
    </w:lvl>
  </w:abstractNum>
  <w:abstractNum w:abstractNumId="21" w15:restartNumberingAfterBreak="0">
    <w:nsid w:val="0000001D"/>
    <w:multiLevelType w:val="singleLevel"/>
    <w:tmpl w:val="0000001D"/>
    <w:name w:val="WW8Num29"/>
    <w:lvl w:ilvl="0">
      <w:start w:val="1"/>
      <w:numFmt w:val="bullet"/>
      <w:lvlText w:val=""/>
      <w:lvlJc w:val="left"/>
      <w:pPr>
        <w:tabs>
          <w:tab w:val="num" w:pos="720"/>
        </w:tabs>
        <w:ind w:left="720" w:hanging="360"/>
      </w:pPr>
      <w:rPr>
        <w:rFonts w:ascii="Symbol" w:hAnsi="Symbol"/>
      </w:rPr>
    </w:lvl>
  </w:abstractNum>
  <w:abstractNum w:abstractNumId="22" w15:restartNumberingAfterBreak="0">
    <w:nsid w:val="00000020"/>
    <w:multiLevelType w:val="singleLevel"/>
    <w:tmpl w:val="00000020"/>
    <w:name w:val="WW8Num32"/>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23"/>
    <w:multiLevelType w:val="singleLevel"/>
    <w:tmpl w:val="00000023"/>
    <w:name w:val="WW8Num35"/>
    <w:lvl w:ilvl="0">
      <w:start w:val="1"/>
      <w:numFmt w:val="bullet"/>
      <w:lvlText w:val=""/>
      <w:lvlJc w:val="left"/>
      <w:pPr>
        <w:tabs>
          <w:tab w:val="num" w:pos="0"/>
        </w:tabs>
        <w:ind w:left="720" w:hanging="360"/>
      </w:pPr>
      <w:rPr>
        <w:rFonts w:ascii="Symbol" w:hAnsi="Symbol"/>
      </w:rPr>
    </w:lvl>
  </w:abstractNum>
  <w:abstractNum w:abstractNumId="24" w15:restartNumberingAfterBreak="0">
    <w:nsid w:val="00000027"/>
    <w:multiLevelType w:val="singleLevel"/>
    <w:tmpl w:val="00000027"/>
    <w:name w:val="WW8Num39"/>
    <w:lvl w:ilvl="0">
      <w:start w:val="1"/>
      <w:numFmt w:val="bullet"/>
      <w:lvlText w:val=""/>
      <w:lvlJc w:val="left"/>
      <w:pPr>
        <w:tabs>
          <w:tab w:val="num" w:pos="720"/>
        </w:tabs>
        <w:ind w:left="720" w:hanging="360"/>
      </w:pPr>
      <w:rPr>
        <w:rFonts w:ascii="Symbol" w:hAnsi="Symbol"/>
      </w:rPr>
    </w:lvl>
  </w:abstractNum>
  <w:abstractNum w:abstractNumId="25"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26" w15:restartNumberingAfterBreak="0">
    <w:nsid w:val="0000002A"/>
    <w:multiLevelType w:val="singleLevel"/>
    <w:tmpl w:val="0000002A"/>
    <w:name w:val="WW8Num42"/>
    <w:lvl w:ilvl="0">
      <w:start w:val="1"/>
      <w:numFmt w:val="bullet"/>
      <w:lvlText w:val=""/>
      <w:lvlJc w:val="left"/>
      <w:pPr>
        <w:tabs>
          <w:tab w:val="num" w:pos="720"/>
        </w:tabs>
        <w:ind w:left="720" w:hanging="360"/>
      </w:pPr>
      <w:rPr>
        <w:rFonts w:ascii="Symbol" w:hAnsi="Symbol"/>
      </w:rPr>
    </w:lvl>
  </w:abstractNum>
  <w:abstractNum w:abstractNumId="27" w15:restartNumberingAfterBreak="0">
    <w:nsid w:val="0000002B"/>
    <w:multiLevelType w:val="singleLevel"/>
    <w:tmpl w:val="0000002B"/>
    <w:name w:val="WW8Num43"/>
    <w:lvl w:ilvl="0">
      <w:start w:val="1"/>
      <w:numFmt w:val="bullet"/>
      <w:lvlText w:val="o"/>
      <w:lvlJc w:val="left"/>
      <w:pPr>
        <w:tabs>
          <w:tab w:val="num" w:pos="720"/>
        </w:tabs>
        <w:ind w:left="720" w:hanging="360"/>
      </w:pPr>
      <w:rPr>
        <w:rFonts w:ascii="Courier New" w:hAnsi="Courier New"/>
      </w:rPr>
    </w:lvl>
  </w:abstractNum>
  <w:abstractNum w:abstractNumId="28" w15:restartNumberingAfterBreak="0">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29" w15:restartNumberingAfterBreak="0">
    <w:nsid w:val="0000002E"/>
    <w:multiLevelType w:val="singleLevel"/>
    <w:tmpl w:val="0000002E"/>
    <w:name w:val="WW8Num46"/>
    <w:lvl w:ilvl="0">
      <w:start w:val="1"/>
      <w:numFmt w:val="bullet"/>
      <w:lvlText w:val=""/>
      <w:lvlJc w:val="left"/>
      <w:pPr>
        <w:tabs>
          <w:tab w:val="num" w:pos="720"/>
        </w:tabs>
        <w:ind w:left="720" w:hanging="360"/>
      </w:pPr>
      <w:rPr>
        <w:rFonts w:ascii="Symbol" w:hAnsi="Symbol"/>
      </w:rPr>
    </w:lvl>
  </w:abstractNum>
  <w:abstractNum w:abstractNumId="30" w15:restartNumberingAfterBreak="0">
    <w:nsid w:val="00000030"/>
    <w:multiLevelType w:val="singleLevel"/>
    <w:tmpl w:val="00000030"/>
    <w:name w:val="WW8Num83"/>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31"/>
    <w:multiLevelType w:val="singleLevel"/>
    <w:tmpl w:val="00000031"/>
    <w:name w:val="WW8Num49"/>
    <w:lvl w:ilvl="0">
      <w:start w:val="1"/>
      <w:numFmt w:val="bullet"/>
      <w:lvlText w:val=""/>
      <w:lvlJc w:val="left"/>
      <w:pPr>
        <w:tabs>
          <w:tab w:val="num" w:pos="720"/>
        </w:tabs>
        <w:ind w:left="720" w:hanging="360"/>
      </w:pPr>
      <w:rPr>
        <w:rFonts w:ascii="Symbol" w:hAnsi="Symbol"/>
      </w:rPr>
    </w:lvl>
  </w:abstractNum>
  <w:abstractNum w:abstractNumId="32" w15:restartNumberingAfterBreak="0">
    <w:nsid w:val="00000032"/>
    <w:multiLevelType w:val="singleLevel"/>
    <w:tmpl w:val="00000032"/>
    <w:name w:val="WW8Num50"/>
    <w:lvl w:ilvl="0">
      <w:start w:val="1"/>
      <w:numFmt w:val="bullet"/>
      <w:lvlText w:val=""/>
      <w:lvlJc w:val="left"/>
      <w:pPr>
        <w:tabs>
          <w:tab w:val="num" w:pos="1080"/>
        </w:tabs>
        <w:ind w:left="1080" w:hanging="360"/>
      </w:pPr>
      <w:rPr>
        <w:rFonts w:ascii="Symbol" w:hAnsi="Symbol"/>
      </w:rPr>
    </w:lvl>
  </w:abstractNum>
  <w:abstractNum w:abstractNumId="33" w15:restartNumberingAfterBreak="0">
    <w:nsid w:val="00000035"/>
    <w:multiLevelType w:val="multilevel"/>
    <w:tmpl w:val="00000035"/>
    <w:name w:val="WW8Num53"/>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540"/>
        </w:tabs>
        <w:ind w:left="540" w:hanging="36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00000036"/>
    <w:multiLevelType w:val="singleLevel"/>
    <w:tmpl w:val="00000036"/>
    <w:name w:val="WW8Num54"/>
    <w:lvl w:ilvl="0">
      <w:start w:val="1"/>
      <w:numFmt w:val="bullet"/>
      <w:lvlText w:val=""/>
      <w:lvlJc w:val="left"/>
      <w:pPr>
        <w:tabs>
          <w:tab w:val="num" w:pos="720"/>
        </w:tabs>
        <w:ind w:left="720" w:hanging="360"/>
      </w:pPr>
      <w:rPr>
        <w:rFonts w:ascii="Symbol" w:hAnsi="Symbol"/>
      </w:rPr>
    </w:lvl>
  </w:abstractNum>
  <w:abstractNum w:abstractNumId="35" w15:restartNumberingAfterBreak="0">
    <w:nsid w:val="00000039"/>
    <w:multiLevelType w:val="multilevel"/>
    <w:tmpl w:val="00000039"/>
    <w:name w:val="WW8Num57"/>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520"/>
        </w:tabs>
        <w:ind w:left="2520" w:hanging="360"/>
      </w:pPr>
      <w:rPr>
        <w:rFonts w:ascii="Symbol" w:hAnsi="Symbol"/>
      </w:rPr>
    </w:lvl>
    <w:lvl w:ilvl="4">
      <w:start w:val="1"/>
      <w:numFmt w:val="bullet"/>
      <w:lvlText w:val=""/>
      <w:lvlJc w:val="left"/>
      <w:pPr>
        <w:tabs>
          <w:tab w:val="num" w:pos="3240"/>
        </w:tabs>
        <w:ind w:left="3240" w:hanging="360"/>
      </w:pPr>
      <w:rPr>
        <w:rFonts w:ascii="Symbol" w:hAnsi="Symbol"/>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6" w15:restartNumberingAfterBreak="0">
    <w:nsid w:val="0000003A"/>
    <w:multiLevelType w:val="multilevel"/>
    <w:tmpl w:val="0000003A"/>
    <w:name w:val="WW8Num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1800"/>
        </w:tabs>
        <w:ind w:left="1800" w:hanging="360"/>
      </w:p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7" w15:restartNumberingAfterBreak="0">
    <w:nsid w:val="0000003B"/>
    <w:multiLevelType w:val="singleLevel"/>
    <w:tmpl w:val="0000003B"/>
    <w:name w:val="WW8Num59"/>
    <w:lvl w:ilvl="0">
      <w:start w:val="1"/>
      <w:numFmt w:val="bullet"/>
      <w:lvlText w:val="o"/>
      <w:lvlJc w:val="left"/>
      <w:pPr>
        <w:tabs>
          <w:tab w:val="num" w:pos="1080"/>
        </w:tabs>
        <w:ind w:left="1080" w:hanging="360"/>
      </w:pPr>
      <w:rPr>
        <w:rFonts w:ascii="Courier New" w:hAnsi="Courier New"/>
      </w:rPr>
    </w:lvl>
  </w:abstractNum>
  <w:abstractNum w:abstractNumId="38" w15:restartNumberingAfterBreak="0">
    <w:nsid w:val="0000003C"/>
    <w:multiLevelType w:val="singleLevel"/>
    <w:tmpl w:val="0000003C"/>
    <w:name w:val="WW8Num60"/>
    <w:lvl w:ilvl="0">
      <w:start w:val="1"/>
      <w:numFmt w:val="lowerLetter"/>
      <w:lvlText w:val="%1."/>
      <w:lvlJc w:val="left"/>
      <w:pPr>
        <w:tabs>
          <w:tab w:val="num" w:pos="0"/>
        </w:tabs>
        <w:ind w:left="0" w:firstLine="0"/>
      </w:pPr>
      <w:rPr>
        <w:rFonts w:ascii="Times New Roman" w:hAnsi="Times New Roman"/>
      </w:rPr>
    </w:lvl>
  </w:abstractNum>
  <w:abstractNum w:abstractNumId="39" w15:restartNumberingAfterBreak="0">
    <w:nsid w:val="0000003D"/>
    <w:multiLevelType w:val="singleLevel"/>
    <w:tmpl w:val="0000003D"/>
    <w:name w:val="WW8Num61"/>
    <w:lvl w:ilvl="0">
      <w:start w:val="1"/>
      <w:numFmt w:val="bullet"/>
      <w:lvlText w:val=""/>
      <w:lvlJc w:val="left"/>
      <w:pPr>
        <w:tabs>
          <w:tab w:val="num" w:pos="720"/>
        </w:tabs>
        <w:ind w:left="720" w:hanging="360"/>
      </w:pPr>
      <w:rPr>
        <w:rFonts w:ascii="Symbol" w:hAnsi="Symbol"/>
      </w:rPr>
    </w:lvl>
  </w:abstractNum>
  <w:abstractNum w:abstractNumId="40" w15:restartNumberingAfterBreak="0">
    <w:nsid w:val="0000003F"/>
    <w:multiLevelType w:val="multilevel"/>
    <w:tmpl w:val="0000003F"/>
    <w:name w:val="WW8Num6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41" w15:restartNumberingAfterBreak="0">
    <w:nsid w:val="00000040"/>
    <w:multiLevelType w:val="multilevel"/>
    <w:tmpl w:val="00000040"/>
    <w:name w:val="WW8Num6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2" w15:restartNumberingAfterBreak="0">
    <w:nsid w:val="00000043"/>
    <w:multiLevelType w:val="singleLevel"/>
    <w:tmpl w:val="00000043"/>
    <w:name w:val="WW8Num67"/>
    <w:lvl w:ilvl="0">
      <w:start w:val="1"/>
      <w:numFmt w:val="decimal"/>
      <w:lvlText w:val="%1."/>
      <w:lvlJc w:val="left"/>
      <w:pPr>
        <w:tabs>
          <w:tab w:val="num" w:pos="1440"/>
        </w:tabs>
        <w:ind w:left="1440" w:hanging="360"/>
      </w:pPr>
    </w:lvl>
  </w:abstractNum>
  <w:abstractNum w:abstractNumId="43" w15:restartNumberingAfterBreak="0">
    <w:nsid w:val="00000044"/>
    <w:multiLevelType w:val="singleLevel"/>
    <w:tmpl w:val="00000044"/>
    <w:name w:val="WW8Num68"/>
    <w:lvl w:ilvl="0">
      <w:start w:val="1"/>
      <w:numFmt w:val="bullet"/>
      <w:lvlText w:val=""/>
      <w:lvlJc w:val="left"/>
      <w:pPr>
        <w:tabs>
          <w:tab w:val="num" w:pos="1080"/>
        </w:tabs>
        <w:ind w:left="1080" w:hanging="360"/>
      </w:pPr>
      <w:rPr>
        <w:rFonts w:ascii="Symbol" w:hAnsi="Symbol"/>
        <w:color w:val="auto"/>
      </w:rPr>
    </w:lvl>
  </w:abstractNum>
  <w:abstractNum w:abstractNumId="44"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rPr>
    </w:lvl>
    <w:lvl w:ilvl="1">
      <w:start w:val="6"/>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5" w15:restartNumberingAfterBreak="0">
    <w:nsid w:val="00000047"/>
    <w:multiLevelType w:val="singleLevel"/>
    <w:tmpl w:val="00000047"/>
    <w:name w:val="WW8Num71"/>
    <w:lvl w:ilvl="0">
      <w:start w:val="1"/>
      <w:numFmt w:val="bullet"/>
      <w:lvlText w:val=""/>
      <w:lvlJc w:val="left"/>
      <w:pPr>
        <w:tabs>
          <w:tab w:val="num" w:pos="720"/>
        </w:tabs>
        <w:ind w:left="720" w:hanging="360"/>
      </w:pPr>
      <w:rPr>
        <w:rFonts w:ascii="Symbol" w:hAnsi="Symbol"/>
      </w:rPr>
    </w:lvl>
  </w:abstractNum>
  <w:abstractNum w:abstractNumId="46" w15:restartNumberingAfterBreak="0">
    <w:nsid w:val="00000048"/>
    <w:multiLevelType w:val="singleLevel"/>
    <w:tmpl w:val="00000048"/>
    <w:name w:val="WW8Num72"/>
    <w:lvl w:ilvl="0">
      <w:start w:val="1"/>
      <w:numFmt w:val="bullet"/>
      <w:lvlText w:val=""/>
      <w:lvlJc w:val="left"/>
      <w:pPr>
        <w:tabs>
          <w:tab w:val="num" w:pos="865"/>
        </w:tabs>
        <w:ind w:left="865" w:hanging="360"/>
      </w:pPr>
      <w:rPr>
        <w:rFonts w:ascii="Symbol" w:hAnsi="Symbol"/>
      </w:rPr>
    </w:lvl>
  </w:abstractNum>
  <w:abstractNum w:abstractNumId="47" w15:restartNumberingAfterBreak="0">
    <w:nsid w:val="0000004B"/>
    <w:multiLevelType w:val="singleLevel"/>
    <w:tmpl w:val="0000004B"/>
    <w:name w:val="WW8Num75"/>
    <w:lvl w:ilvl="0">
      <w:start w:val="1"/>
      <w:numFmt w:val="bullet"/>
      <w:lvlText w:val=""/>
      <w:lvlJc w:val="left"/>
      <w:pPr>
        <w:tabs>
          <w:tab w:val="num" w:pos="720"/>
        </w:tabs>
        <w:ind w:left="720" w:hanging="360"/>
      </w:pPr>
      <w:rPr>
        <w:rFonts w:ascii="Symbol" w:hAnsi="Symbol"/>
      </w:rPr>
    </w:lvl>
  </w:abstractNum>
  <w:abstractNum w:abstractNumId="48" w15:restartNumberingAfterBreak="0">
    <w:nsid w:val="0000004F"/>
    <w:multiLevelType w:val="singleLevel"/>
    <w:tmpl w:val="0000004F"/>
    <w:name w:val="WW8Num79"/>
    <w:lvl w:ilvl="0">
      <w:start w:val="1"/>
      <w:numFmt w:val="bullet"/>
      <w:lvlText w:val=""/>
      <w:lvlJc w:val="left"/>
      <w:pPr>
        <w:tabs>
          <w:tab w:val="num" w:pos="720"/>
        </w:tabs>
        <w:ind w:left="720" w:hanging="360"/>
      </w:pPr>
      <w:rPr>
        <w:rFonts w:ascii="Symbol" w:hAnsi="Symbol"/>
      </w:rPr>
    </w:lvl>
  </w:abstractNum>
  <w:abstractNum w:abstractNumId="49" w15:restartNumberingAfterBreak="0">
    <w:nsid w:val="00000053"/>
    <w:multiLevelType w:val="singleLevel"/>
    <w:tmpl w:val="00000053"/>
    <w:name w:val="WW8Num83"/>
    <w:lvl w:ilvl="0">
      <w:start w:val="1"/>
      <w:numFmt w:val="bullet"/>
      <w:lvlText w:val=""/>
      <w:lvlJc w:val="left"/>
      <w:pPr>
        <w:tabs>
          <w:tab w:val="num" w:pos="720"/>
        </w:tabs>
        <w:ind w:left="720" w:hanging="360"/>
      </w:pPr>
      <w:rPr>
        <w:rFonts w:ascii="Symbol" w:hAnsi="Symbol"/>
      </w:rPr>
    </w:lvl>
  </w:abstractNum>
  <w:abstractNum w:abstractNumId="50" w15:restartNumberingAfterBreak="0">
    <w:nsid w:val="00000054"/>
    <w:multiLevelType w:val="multilevel"/>
    <w:tmpl w:val="00000054"/>
    <w:name w:val="WW8Num8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 w15:restartNumberingAfterBreak="0">
    <w:nsid w:val="00000056"/>
    <w:multiLevelType w:val="singleLevel"/>
    <w:tmpl w:val="00000056"/>
    <w:name w:val="WW8Num86"/>
    <w:lvl w:ilvl="0">
      <w:start w:val="1"/>
      <w:numFmt w:val="bullet"/>
      <w:lvlText w:val=""/>
      <w:lvlJc w:val="left"/>
      <w:pPr>
        <w:tabs>
          <w:tab w:val="num" w:pos="720"/>
        </w:tabs>
        <w:ind w:left="720" w:hanging="360"/>
      </w:pPr>
      <w:rPr>
        <w:rFonts w:ascii="Symbol" w:hAnsi="Symbol"/>
      </w:rPr>
    </w:lvl>
  </w:abstractNum>
  <w:abstractNum w:abstractNumId="52" w15:restartNumberingAfterBreak="0">
    <w:nsid w:val="00000057"/>
    <w:multiLevelType w:val="multilevel"/>
    <w:tmpl w:val="00000057"/>
    <w:name w:val="WW8Num87"/>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5A"/>
    <w:multiLevelType w:val="singleLevel"/>
    <w:tmpl w:val="0000005A"/>
    <w:name w:val="WW8Num90"/>
    <w:lvl w:ilvl="0">
      <w:start w:val="1"/>
      <w:numFmt w:val="bullet"/>
      <w:lvlText w:val=""/>
      <w:lvlJc w:val="left"/>
      <w:pPr>
        <w:tabs>
          <w:tab w:val="num" w:pos="720"/>
        </w:tabs>
        <w:ind w:left="720" w:hanging="360"/>
      </w:pPr>
      <w:rPr>
        <w:rFonts w:ascii="Symbol" w:hAnsi="Symbol"/>
      </w:rPr>
    </w:lvl>
  </w:abstractNum>
  <w:abstractNum w:abstractNumId="54" w15:restartNumberingAfterBreak="0">
    <w:nsid w:val="0000005B"/>
    <w:multiLevelType w:val="singleLevel"/>
    <w:tmpl w:val="0000005B"/>
    <w:name w:val="WW8Num91"/>
    <w:lvl w:ilvl="0">
      <w:start w:val="1"/>
      <w:numFmt w:val="bullet"/>
      <w:lvlText w:val=""/>
      <w:lvlJc w:val="left"/>
      <w:pPr>
        <w:tabs>
          <w:tab w:val="num" w:pos="720"/>
        </w:tabs>
        <w:ind w:left="720" w:hanging="360"/>
      </w:pPr>
      <w:rPr>
        <w:rFonts w:ascii="Symbol" w:hAnsi="Symbol"/>
      </w:rPr>
    </w:lvl>
  </w:abstractNum>
  <w:abstractNum w:abstractNumId="55" w15:restartNumberingAfterBreak="0">
    <w:nsid w:val="0000005C"/>
    <w:multiLevelType w:val="singleLevel"/>
    <w:tmpl w:val="0000005C"/>
    <w:name w:val="WW8Num92"/>
    <w:lvl w:ilvl="0">
      <w:start w:val="1"/>
      <w:numFmt w:val="bullet"/>
      <w:lvlText w:val=""/>
      <w:lvlJc w:val="left"/>
      <w:pPr>
        <w:tabs>
          <w:tab w:val="num" w:pos="360"/>
        </w:tabs>
        <w:ind w:left="360" w:hanging="360"/>
      </w:pPr>
      <w:rPr>
        <w:rFonts w:ascii="Symbol" w:hAnsi="Symbol"/>
      </w:rPr>
    </w:lvl>
  </w:abstractNum>
  <w:abstractNum w:abstractNumId="56" w15:restartNumberingAfterBreak="0">
    <w:nsid w:val="0000005D"/>
    <w:multiLevelType w:val="singleLevel"/>
    <w:tmpl w:val="0000005D"/>
    <w:name w:val="WW8Num93"/>
    <w:lvl w:ilvl="0">
      <w:start w:val="1"/>
      <w:numFmt w:val="bullet"/>
      <w:lvlText w:val=""/>
      <w:lvlJc w:val="left"/>
      <w:pPr>
        <w:tabs>
          <w:tab w:val="num" w:pos="720"/>
        </w:tabs>
        <w:ind w:left="720" w:hanging="360"/>
      </w:pPr>
      <w:rPr>
        <w:rFonts w:ascii="Symbol" w:hAnsi="Symbol"/>
      </w:rPr>
    </w:lvl>
  </w:abstractNum>
  <w:abstractNum w:abstractNumId="57" w15:restartNumberingAfterBreak="0">
    <w:nsid w:val="0000005E"/>
    <w:multiLevelType w:val="singleLevel"/>
    <w:tmpl w:val="0000005E"/>
    <w:name w:val="WW8Num94"/>
    <w:lvl w:ilvl="0">
      <w:start w:val="1"/>
      <w:numFmt w:val="bullet"/>
      <w:lvlText w:val=""/>
      <w:lvlJc w:val="left"/>
      <w:pPr>
        <w:tabs>
          <w:tab w:val="num" w:pos="720"/>
        </w:tabs>
        <w:ind w:left="720" w:hanging="360"/>
      </w:pPr>
      <w:rPr>
        <w:rFonts w:ascii="Symbol" w:hAnsi="Symbol"/>
      </w:rPr>
    </w:lvl>
  </w:abstractNum>
  <w:abstractNum w:abstractNumId="58" w15:restartNumberingAfterBreak="0">
    <w:nsid w:val="00000060"/>
    <w:multiLevelType w:val="singleLevel"/>
    <w:tmpl w:val="00000060"/>
    <w:name w:val="WW8Num96"/>
    <w:lvl w:ilvl="0">
      <w:start w:val="1"/>
      <w:numFmt w:val="bullet"/>
      <w:lvlText w:val=""/>
      <w:lvlJc w:val="left"/>
      <w:pPr>
        <w:tabs>
          <w:tab w:val="num" w:pos="805"/>
        </w:tabs>
        <w:ind w:left="805" w:hanging="360"/>
      </w:pPr>
      <w:rPr>
        <w:rFonts w:ascii="Symbol" w:hAnsi="Symbol"/>
      </w:rPr>
    </w:lvl>
  </w:abstractNum>
  <w:abstractNum w:abstractNumId="59" w15:restartNumberingAfterBreak="0">
    <w:nsid w:val="00000063"/>
    <w:multiLevelType w:val="singleLevel"/>
    <w:tmpl w:val="00000063"/>
    <w:name w:val="WW8Num99"/>
    <w:lvl w:ilvl="0">
      <w:start w:val="1"/>
      <w:numFmt w:val="bullet"/>
      <w:lvlText w:val=""/>
      <w:lvlJc w:val="left"/>
      <w:pPr>
        <w:tabs>
          <w:tab w:val="num" w:pos="720"/>
        </w:tabs>
        <w:ind w:left="720" w:hanging="360"/>
      </w:pPr>
      <w:rPr>
        <w:rFonts w:ascii="Symbol" w:hAnsi="Symbol"/>
      </w:rPr>
    </w:lvl>
  </w:abstractNum>
  <w:abstractNum w:abstractNumId="60" w15:restartNumberingAfterBreak="0">
    <w:nsid w:val="00000065"/>
    <w:multiLevelType w:val="multilevel"/>
    <w:tmpl w:val="00000065"/>
    <w:name w:val="WW8Num101"/>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1" w15:restartNumberingAfterBreak="0">
    <w:nsid w:val="00000066"/>
    <w:multiLevelType w:val="singleLevel"/>
    <w:tmpl w:val="00000066"/>
    <w:lvl w:ilvl="0">
      <w:numFmt w:val="bullet"/>
      <w:lvlText w:val=""/>
      <w:lvlJc w:val="left"/>
      <w:pPr>
        <w:tabs>
          <w:tab w:val="num" w:pos="0"/>
        </w:tabs>
        <w:ind w:left="0" w:firstLine="0"/>
      </w:pPr>
      <w:rPr>
        <w:rFonts w:ascii="Symbol" w:hAnsi="Symbol"/>
      </w:rPr>
    </w:lvl>
  </w:abstractNum>
  <w:abstractNum w:abstractNumId="62" w15:restartNumberingAfterBreak="0">
    <w:nsid w:val="00FC69A8"/>
    <w:multiLevelType w:val="hybridMultilevel"/>
    <w:tmpl w:val="559493E0"/>
    <w:lvl w:ilvl="0" w:tplc="5B86B86E">
      <w:start w:val="1"/>
      <w:numFmt w:val="decimal"/>
      <w:lvlText w:val="%1."/>
      <w:lvlJc w:val="left"/>
      <w:pPr>
        <w:tabs>
          <w:tab w:val="num" w:pos="720"/>
        </w:tabs>
        <w:ind w:left="720" w:hanging="360"/>
      </w:pPr>
      <w:rPr>
        <w:color w:val="000000"/>
      </w:rPr>
    </w:lvl>
    <w:lvl w:ilvl="1" w:tplc="D96CB8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029710B3"/>
    <w:multiLevelType w:val="hybridMultilevel"/>
    <w:tmpl w:val="9D7E8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5" w15:restartNumberingAfterBreak="0">
    <w:nsid w:val="0573460E"/>
    <w:multiLevelType w:val="hybridMultilevel"/>
    <w:tmpl w:val="AEE0342C"/>
    <w:lvl w:ilvl="0" w:tplc="84FAFE5E">
      <w:start w:val="1"/>
      <w:numFmt w:val="decimal"/>
      <w:lvlText w:val="%1."/>
      <w:lvlJc w:val="left"/>
      <w:pPr>
        <w:tabs>
          <w:tab w:val="num" w:pos="1440"/>
        </w:tabs>
        <w:ind w:left="1440" w:hanging="360"/>
      </w:pPr>
      <w:rPr>
        <w:rFonts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06663433"/>
    <w:multiLevelType w:val="hybridMultilevel"/>
    <w:tmpl w:val="99361876"/>
    <w:lvl w:ilvl="0" w:tplc="BC988B46">
      <w:start w:val="1"/>
      <w:numFmt w:val="decimal"/>
      <w:lvlText w:val="%1."/>
      <w:lvlJc w:val="left"/>
      <w:pPr>
        <w:tabs>
          <w:tab w:val="num" w:pos="360"/>
        </w:tabs>
        <w:ind w:left="360" w:hanging="360"/>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7" w15:restartNumberingAfterBreak="0">
    <w:nsid w:val="07F85606"/>
    <w:multiLevelType w:val="hybridMultilevel"/>
    <w:tmpl w:val="0DAE1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09AB04DF"/>
    <w:multiLevelType w:val="hybridMultilevel"/>
    <w:tmpl w:val="009E06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0C722869"/>
    <w:multiLevelType w:val="hybridMultilevel"/>
    <w:tmpl w:val="E4A2CC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0CDD276E"/>
    <w:multiLevelType w:val="multilevel"/>
    <w:tmpl w:val="B7BA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0F235292"/>
    <w:multiLevelType w:val="hybridMultilevel"/>
    <w:tmpl w:val="C7385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0FEB55A3"/>
    <w:multiLevelType w:val="hybridMultilevel"/>
    <w:tmpl w:val="61F67D64"/>
    <w:lvl w:ilvl="0" w:tplc="84FAFE5E">
      <w:start w:val="1"/>
      <w:numFmt w:val="decimal"/>
      <w:lvlText w:val="%1."/>
      <w:lvlJc w:val="left"/>
      <w:pPr>
        <w:tabs>
          <w:tab w:val="num" w:pos="1440"/>
        </w:tabs>
        <w:ind w:left="1440" w:hanging="360"/>
      </w:pPr>
      <w:rPr>
        <w:rFonts w:cs="Times New Roman" w:hint="default"/>
        <w:b w:val="0"/>
        <w:i w:val="0"/>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12462F09"/>
    <w:multiLevelType w:val="hybridMultilevel"/>
    <w:tmpl w:val="67E2AFA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37177A2"/>
    <w:multiLevelType w:val="hybridMultilevel"/>
    <w:tmpl w:val="B5749B6A"/>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13794DD7"/>
    <w:multiLevelType w:val="hybridMultilevel"/>
    <w:tmpl w:val="D4A08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14194612"/>
    <w:multiLevelType w:val="hybridMultilevel"/>
    <w:tmpl w:val="4F6C4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143A2768"/>
    <w:multiLevelType w:val="hybridMultilevel"/>
    <w:tmpl w:val="948E8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153555BB"/>
    <w:multiLevelType w:val="hybridMultilevel"/>
    <w:tmpl w:val="81B0D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1DB725AA"/>
    <w:multiLevelType w:val="hybridMultilevel"/>
    <w:tmpl w:val="1B74B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1EA0278C"/>
    <w:multiLevelType w:val="multilevel"/>
    <w:tmpl w:val="C52A86BE"/>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2" w15:restartNumberingAfterBreak="0">
    <w:nsid w:val="1F48473D"/>
    <w:multiLevelType w:val="hybridMultilevel"/>
    <w:tmpl w:val="54744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1F5E15BA"/>
    <w:multiLevelType w:val="multilevel"/>
    <w:tmpl w:val="21F417C4"/>
    <w:lvl w:ilvl="0">
      <w:start w:val="1"/>
      <w:numFmt w:val="decimal"/>
      <w:lvlText w:val="%1."/>
      <w:lvlJc w:val="left"/>
      <w:pPr>
        <w:tabs>
          <w:tab w:val="num" w:pos="360"/>
        </w:tabs>
        <w:ind w:left="360" w:hanging="360"/>
      </w:pPr>
      <w:rPr>
        <w:rFonts w:hint="default"/>
        <w:b w:val="0"/>
        <w:i w:val="0"/>
        <w:sz w:val="20"/>
      </w:rPr>
    </w:lvl>
    <w:lvl w:ilvl="1">
      <w:start w:val="1"/>
      <w:numFmt w:val="decimal"/>
      <w:isLgl/>
      <w:lvlText w:val="%1.%2"/>
      <w:lvlJc w:val="left"/>
      <w:pPr>
        <w:tabs>
          <w:tab w:val="num" w:pos="720"/>
        </w:tabs>
        <w:ind w:left="720" w:hanging="720"/>
      </w:pPr>
      <w:rPr>
        <w:rFonts w:hint="default"/>
        <w:b w:val="0"/>
        <w:color w:val="000000"/>
      </w:rPr>
    </w:lvl>
    <w:lvl w:ilvl="2">
      <w:start w:val="1"/>
      <w:numFmt w:val="decimal"/>
      <w:isLgl/>
      <w:lvlText w:val="%1.%2.%3"/>
      <w:lvlJc w:val="left"/>
      <w:pPr>
        <w:tabs>
          <w:tab w:val="num" w:pos="720"/>
        </w:tabs>
        <w:ind w:left="720" w:hanging="720"/>
      </w:pPr>
      <w:rPr>
        <w:rFonts w:hint="default"/>
        <w:b/>
        <w:color w:val="FF0000"/>
      </w:rPr>
    </w:lvl>
    <w:lvl w:ilvl="3">
      <w:start w:val="1"/>
      <w:numFmt w:val="decimal"/>
      <w:isLgl/>
      <w:lvlText w:val="%1.%2.%3.%4"/>
      <w:lvlJc w:val="left"/>
      <w:pPr>
        <w:tabs>
          <w:tab w:val="num" w:pos="720"/>
        </w:tabs>
        <w:ind w:left="720" w:hanging="720"/>
      </w:pPr>
      <w:rPr>
        <w:rFonts w:hint="default"/>
        <w:b/>
        <w:color w:val="FF0000"/>
      </w:rPr>
    </w:lvl>
    <w:lvl w:ilvl="4">
      <w:start w:val="1"/>
      <w:numFmt w:val="decimal"/>
      <w:isLgl/>
      <w:lvlText w:val="%1.%2.%3.%4.%5"/>
      <w:lvlJc w:val="left"/>
      <w:pPr>
        <w:tabs>
          <w:tab w:val="num" w:pos="1080"/>
        </w:tabs>
        <w:ind w:left="1080" w:hanging="1080"/>
      </w:pPr>
      <w:rPr>
        <w:rFonts w:hint="default"/>
        <w:b/>
        <w:color w:val="FF0000"/>
      </w:rPr>
    </w:lvl>
    <w:lvl w:ilvl="5">
      <w:start w:val="1"/>
      <w:numFmt w:val="decimal"/>
      <w:isLgl/>
      <w:lvlText w:val="%1.%2.%3.%4.%5.%6"/>
      <w:lvlJc w:val="left"/>
      <w:pPr>
        <w:tabs>
          <w:tab w:val="num" w:pos="1080"/>
        </w:tabs>
        <w:ind w:left="1080" w:hanging="1080"/>
      </w:pPr>
      <w:rPr>
        <w:rFonts w:hint="default"/>
        <w:b/>
        <w:color w:val="FF0000"/>
      </w:rPr>
    </w:lvl>
    <w:lvl w:ilvl="6">
      <w:start w:val="1"/>
      <w:numFmt w:val="decimal"/>
      <w:isLgl/>
      <w:lvlText w:val="%1.%2.%3.%4.%5.%6.%7"/>
      <w:lvlJc w:val="left"/>
      <w:pPr>
        <w:tabs>
          <w:tab w:val="num" w:pos="1440"/>
        </w:tabs>
        <w:ind w:left="1440" w:hanging="1440"/>
      </w:pPr>
      <w:rPr>
        <w:rFonts w:hint="default"/>
        <w:b/>
        <w:color w:val="FF0000"/>
      </w:rPr>
    </w:lvl>
    <w:lvl w:ilvl="7">
      <w:start w:val="1"/>
      <w:numFmt w:val="decimal"/>
      <w:isLgl/>
      <w:lvlText w:val="%1.%2.%3.%4.%5.%6.%7.%8"/>
      <w:lvlJc w:val="left"/>
      <w:pPr>
        <w:tabs>
          <w:tab w:val="num" w:pos="1440"/>
        </w:tabs>
        <w:ind w:left="1440" w:hanging="1440"/>
      </w:pPr>
      <w:rPr>
        <w:rFonts w:hint="default"/>
        <w:b/>
        <w:color w:val="FF0000"/>
      </w:rPr>
    </w:lvl>
    <w:lvl w:ilvl="8">
      <w:start w:val="1"/>
      <w:numFmt w:val="decimal"/>
      <w:isLgl/>
      <w:lvlText w:val="%1.%2.%3.%4.%5.%6.%7.%8.%9"/>
      <w:lvlJc w:val="left"/>
      <w:pPr>
        <w:tabs>
          <w:tab w:val="num" w:pos="1440"/>
        </w:tabs>
        <w:ind w:left="1440" w:hanging="1440"/>
      </w:pPr>
      <w:rPr>
        <w:rFonts w:hint="default"/>
        <w:b/>
        <w:color w:val="FF0000"/>
      </w:rPr>
    </w:lvl>
  </w:abstractNum>
  <w:abstractNum w:abstractNumId="84" w15:restartNumberingAfterBreak="0">
    <w:nsid w:val="21224F7E"/>
    <w:multiLevelType w:val="hybridMultilevel"/>
    <w:tmpl w:val="1F02F1BC"/>
    <w:lvl w:ilvl="0" w:tplc="4B404000">
      <w:start w:val="1"/>
      <w:numFmt w:val="lowerLetter"/>
      <w:lvlText w:val="%1."/>
      <w:lvlJc w:val="left"/>
      <w:pPr>
        <w:tabs>
          <w:tab w:val="num" w:pos="1080"/>
        </w:tabs>
        <w:ind w:left="1080" w:hanging="360"/>
      </w:pPr>
      <w:rPr>
        <w:rFonts w:hint="default"/>
      </w:rPr>
    </w:lvl>
    <w:lvl w:ilvl="1" w:tplc="82464AC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5" w15:restartNumberingAfterBreak="0">
    <w:nsid w:val="21572F85"/>
    <w:multiLevelType w:val="hybridMultilevel"/>
    <w:tmpl w:val="1BD2C8BC"/>
    <w:lvl w:ilvl="0" w:tplc="895E6102">
      <w:start w:val="1"/>
      <w:numFmt w:val="decimal"/>
      <w:lvlText w:val="%1."/>
      <w:lvlJc w:val="left"/>
      <w:pPr>
        <w:tabs>
          <w:tab w:val="num" w:pos="360"/>
        </w:tabs>
        <w:ind w:left="360" w:hanging="360"/>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6" w15:restartNumberingAfterBreak="0">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87" w15:restartNumberingAfterBreak="0">
    <w:nsid w:val="24D41C6C"/>
    <w:multiLevelType w:val="hybridMultilevel"/>
    <w:tmpl w:val="E35CB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84E6D92"/>
    <w:multiLevelType w:val="hybridMultilevel"/>
    <w:tmpl w:val="C2C44E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28D708EF"/>
    <w:multiLevelType w:val="hybridMultilevel"/>
    <w:tmpl w:val="F12246B2"/>
    <w:lvl w:ilvl="0" w:tplc="84FAFE5E">
      <w:start w:val="1"/>
      <w:numFmt w:val="decimal"/>
      <w:lvlText w:val="%1."/>
      <w:lvlJc w:val="left"/>
      <w:pPr>
        <w:tabs>
          <w:tab w:val="num" w:pos="1440"/>
        </w:tabs>
        <w:ind w:left="1440" w:hanging="360"/>
      </w:pPr>
      <w:rPr>
        <w:rFonts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91" w15:restartNumberingAfterBreak="0">
    <w:nsid w:val="2A2D35F9"/>
    <w:multiLevelType w:val="hybridMultilevel"/>
    <w:tmpl w:val="F9C824B8"/>
    <w:lvl w:ilvl="0" w:tplc="0074DECC">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2A4C710B"/>
    <w:multiLevelType w:val="hybridMultilevel"/>
    <w:tmpl w:val="B00EB66E"/>
    <w:lvl w:ilvl="0" w:tplc="0000003D">
      <w:start w:val="1"/>
      <w:numFmt w:val="bullet"/>
      <w:lvlText w:val=""/>
      <w:lvlJc w:val="left"/>
      <w:pPr>
        <w:ind w:left="805" w:hanging="360"/>
      </w:pPr>
      <w:rPr>
        <w:rFonts w:ascii="Symbol" w:hAnsi="Symbol"/>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93" w15:restartNumberingAfterBreak="0">
    <w:nsid w:val="2BF92BCB"/>
    <w:multiLevelType w:val="singleLevel"/>
    <w:tmpl w:val="D0E43958"/>
    <w:lvl w:ilvl="0">
      <w:start w:val="1"/>
      <w:numFmt w:val="lowerLetter"/>
      <w:lvlText w:val="%1."/>
      <w:lvlJc w:val="left"/>
      <w:pPr>
        <w:tabs>
          <w:tab w:val="num" w:pos="360"/>
        </w:tabs>
        <w:ind w:left="360" w:hanging="360"/>
      </w:pPr>
    </w:lvl>
  </w:abstractNum>
  <w:abstractNum w:abstractNumId="94" w15:restartNumberingAfterBreak="0">
    <w:nsid w:val="2CEB758E"/>
    <w:multiLevelType w:val="multilevel"/>
    <w:tmpl w:val="00000065"/>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5" w15:restartNumberingAfterBreak="0">
    <w:nsid w:val="2D624BE7"/>
    <w:multiLevelType w:val="hybridMultilevel"/>
    <w:tmpl w:val="2760D4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6" w15:restartNumberingAfterBreak="0">
    <w:nsid w:val="2D861FE2"/>
    <w:multiLevelType w:val="hybridMultilevel"/>
    <w:tmpl w:val="A2D0B32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2E8739E7"/>
    <w:multiLevelType w:val="hybridMultilevel"/>
    <w:tmpl w:val="2D2A1BE8"/>
    <w:lvl w:ilvl="0" w:tplc="0074DECC">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2F102894"/>
    <w:multiLevelType w:val="hybridMultilevel"/>
    <w:tmpl w:val="DD721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1426FF6"/>
    <w:multiLevelType w:val="hybridMultilevel"/>
    <w:tmpl w:val="6882A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17874C8"/>
    <w:multiLevelType w:val="hybridMultilevel"/>
    <w:tmpl w:val="17684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2121F99"/>
    <w:multiLevelType w:val="hybridMultilevel"/>
    <w:tmpl w:val="C40EE9B0"/>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23E3CCA"/>
    <w:multiLevelType w:val="multilevel"/>
    <w:tmpl w:val="B13E18BA"/>
    <w:lvl w:ilvl="0">
      <w:start w:val="15"/>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3" w15:restartNumberingAfterBreak="0">
    <w:nsid w:val="32AE6C6F"/>
    <w:multiLevelType w:val="hybridMultilevel"/>
    <w:tmpl w:val="5060FCBC"/>
    <w:lvl w:ilvl="0" w:tplc="DA96530E">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33521B42"/>
    <w:multiLevelType w:val="hybridMultilevel"/>
    <w:tmpl w:val="01241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41A0954"/>
    <w:multiLevelType w:val="hybridMultilevel"/>
    <w:tmpl w:val="A56EE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6EB13FA"/>
    <w:multiLevelType w:val="singleLevel"/>
    <w:tmpl w:val="0409000F"/>
    <w:lvl w:ilvl="0">
      <w:start w:val="1"/>
      <w:numFmt w:val="decimal"/>
      <w:lvlText w:val="%1."/>
      <w:lvlJc w:val="left"/>
      <w:pPr>
        <w:tabs>
          <w:tab w:val="num" w:pos="360"/>
        </w:tabs>
        <w:ind w:left="360" w:hanging="360"/>
      </w:pPr>
      <w:rPr>
        <w:rFonts w:hint="default"/>
      </w:rPr>
    </w:lvl>
  </w:abstractNum>
  <w:abstractNum w:abstractNumId="107" w15:restartNumberingAfterBreak="0">
    <w:nsid w:val="39D9062F"/>
    <w:multiLevelType w:val="hybridMultilevel"/>
    <w:tmpl w:val="BB4C0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B1D1849"/>
    <w:multiLevelType w:val="hybridMultilevel"/>
    <w:tmpl w:val="C5EA3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BEA385A"/>
    <w:multiLevelType w:val="hybridMultilevel"/>
    <w:tmpl w:val="4148B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EB6155D"/>
    <w:multiLevelType w:val="hybridMultilevel"/>
    <w:tmpl w:val="B0CE54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F7D52BC"/>
    <w:multiLevelType w:val="hybridMultilevel"/>
    <w:tmpl w:val="89A88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FE3248E"/>
    <w:multiLevelType w:val="hybridMultilevel"/>
    <w:tmpl w:val="05887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0E01198"/>
    <w:multiLevelType w:val="singleLevel"/>
    <w:tmpl w:val="0409000F"/>
    <w:lvl w:ilvl="0">
      <w:start w:val="1"/>
      <w:numFmt w:val="decimal"/>
      <w:lvlText w:val="%1."/>
      <w:lvlJc w:val="left"/>
      <w:pPr>
        <w:tabs>
          <w:tab w:val="num" w:pos="360"/>
        </w:tabs>
        <w:ind w:left="360" w:hanging="360"/>
      </w:pPr>
    </w:lvl>
  </w:abstractNum>
  <w:abstractNum w:abstractNumId="114" w15:restartNumberingAfterBreak="0">
    <w:nsid w:val="41ED5087"/>
    <w:multiLevelType w:val="multilevel"/>
    <w:tmpl w:val="2A3A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16" w15:restartNumberingAfterBreak="0">
    <w:nsid w:val="46295805"/>
    <w:multiLevelType w:val="hybridMultilevel"/>
    <w:tmpl w:val="60482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484E256F"/>
    <w:multiLevelType w:val="hybridMultilevel"/>
    <w:tmpl w:val="759A1F9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48C91DF8"/>
    <w:multiLevelType w:val="hybridMultilevel"/>
    <w:tmpl w:val="CB423A6E"/>
    <w:lvl w:ilvl="0" w:tplc="04090001">
      <w:start w:val="1"/>
      <w:numFmt w:val="bullet"/>
      <w:lvlText w:val=""/>
      <w:lvlJc w:val="left"/>
      <w:pPr>
        <w:tabs>
          <w:tab w:val="num" w:pos="745"/>
        </w:tabs>
        <w:ind w:left="745" w:hanging="360"/>
      </w:pPr>
      <w:rPr>
        <w:rFonts w:ascii="Symbol" w:hAnsi="Symbol" w:hint="default"/>
      </w:rPr>
    </w:lvl>
    <w:lvl w:ilvl="1" w:tplc="04090003" w:tentative="1">
      <w:start w:val="1"/>
      <w:numFmt w:val="bullet"/>
      <w:lvlText w:val="o"/>
      <w:lvlJc w:val="left"/>
      <w:pPr>
        <w:tabs>
          <w:tab w:val="num" w:pos="1465"/>
        </w:tabs>
        <w:ind w:left="1465" w:hanging="360"/>
      </w:pPr>
      <w:rPr>
        <w:rFonts w:ascii="Courier New" w:hAnsi="Courier New" w:cs="Courier New" w:hint="default"/>
      </w:rPr>
    </w:lvl>
    <w:lvl w:ilvl="2" w:tplc="04090005" w:tentative="1">
      <w:start w:val="1"/>
      <w:numFmt w:val="bullet"/>
      <w:lvlText w:val=""/>
      <w:lvlJc w:val="left"/>
      <w:pPr>
        <w:tabs>
          <w:tab w:val="num" w:pos="2185"/>
        </w:tabs>
        <w:ind w:left="2185" w:hanging="360"/>
      </w:pPr>
      <w:rPr>
        <w:rFonts w:ascii="Wingdings" w:hAnsi="Wingdings" w:hint="default"/>
      </w:rPr>
    </w:lvl>
    <w:lvl w:ilvl="3" w:tplc="04090001" w:tentative="1">
      <w:start w:val="1"/>
      <w:numFmt w:val="bullet"/>
      <w:lvlText w:val=""/>
      <w:lvlJc w:val="left"/>
      <w:pPr>
        <w:tabs>
          <w:tab w:val="num" w:pos="2905"/>
        </w:tabs>
        <w:ind w:left="2905" w:hanging="360"/>
      </w:pPr>
      <w:rPr>
        <w:rFonts w:ascii="Symbol" w:hAnsi="Symbol" w:hint="default"/>
      </w:rPr>
    </w:lvl>
    <w:lvl w:ilvl="4" w:tplc="04090003" w:tentative="1">
      <w:start w:val="1"/>
      <w:numFmt w:val="bullet"/>
      <w:lvlText w:val="o"/>
      <w:lvlJc w:val="left"/>
      <w:pPr>
        <w:tabs>
          <w:tab w:val="num" w:pos="3625"/>
        </w:tabs>
        <w:ind w:left="3625" w:hanging="360"/>
      </w:pPr>
      <w:rPr>
        <w:rFonts w:ascii="Courier New" w:hAnsi="Courier New" w:cs="Courier New" w:hint="default"/>
      </w:rPr>
    </w:lvl>
    <w:lvl w:ilvl="5" w:tplc="04090005" w:tentative="1">
      <w:start w:val="1"/>
      <w:numFmt w:val="bullet"/>
      <w:lvlText w:val=""/>
      <w:lvlJc w:val="left"/>
      <w:pPr>
        <w:tabs>
          <w:tab w:val="num" w:pos="4345"/>
        </w:tabs>
        <w:ind w:left="4345" w:hanging="360"/>
      </w:pPr>
      <w:rPr>
        <w:rFonts w:ascii="Wingdings" w:hAnsi="Wingdings" w:hint="default"/>
      </w:rPr>
    </w:lvl>
    <w:lvl w:ilvl="6" w:tplc="04090001" w:tentative="1">
      <w:start w:val="1"/>
      <w:numFmt w:val="bullet"/>
      <w:lvlText w:val=""/>
      <w:lvlJc w:val="left"/>
      <w:pPr>
        <w:tabs>
          <w:tab w:val="num" w:pos="5065"/>
        </w:tabs>
        <w:ind w:left="5065" w:hanging="360"/>
      </w:pPr>
      <w:rPr>
        <w:rFonts w:ascii="Symbol" w:hAnsi="Symbol" w:hint="default"/>
      </w:rPr>
    </w:lvl>
    <w:lvl w:ilvl="7" w:tplc="04090003" w:tentative="1">
      <w:start w:val="1"/>
      <w:numFmt w:val="bullet"/>
      <w:lvlText w:val="o"/>
      <w:lvlJc w:val="left"/>
      <w:pPr>
        <w:tabs>
          <w:tab w:val="num" w:pos="5785"/>
        </w:tabs>
        <w:ind w:left="5785" w:hanging="360"/>
      </w:pPr>
      <w:rPr>
        <w:rFonts w:ascii="Courier New" w:hAnsi="Courier New" w:cs="Courier New" w:hint="default"/>
      </w:rPr>
    </w:lvl>
    <w:lvl w:ilvl="8" w:tplc="04090005" w:tentative="1">
      <w:start w:val="1"/>
      <w:numFmt w:val="bullet"/>
      <w:lvlText w:val=""/>
      <w:lvlJc w:val="left"/>
      <w:pPr>
        <w:tabs>
          <w:tab w:val="num" w:pos="6505"/>
        </w:tabs>
        <w:ind w:left="6505" w:hanging="360"/>
      </w:pPr>
      <w:rPr>
        <w:rFonts w:ascii="Wingdings" w:hAnsi="Wingdings" w:hint="default"/>
      </w:rPr>
    </w:lvl>
  </w:abstractNum>
  <w:abstractNum w:abstractNumId="119" w15:restartNumberingAfterBreak="0">
    <w:nsid w:val="4A752460"/>
    <w:multiLevelType w:val="hybridMultilevel"/>
    <w:tmpl w:val="E4AA0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4A845DBE"/>
    <w:multiLevelType w:val="hybridMultilevel"/>
    <w:tmpl w:val="F2AE7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122" w15:restartNumberingAfterBreak="0">
    <w:nsid w:val="4C9E15B5"/>
    <w:multiLevelType w:val="singleLevel"/>
    <w:tmpl w:val="0409000F"/>
    <w:lvl w:ilvl="0">
      <w:start w:val="1"/>
      <w:numFmt w:val="decimal"/>
      <w:lvlText w:val="%1."/>
      <w:lvlJc w:val="left"/>
      <w:pPr>
        <w:tabs>
          <w:tab w:val="num" w:pos="360"/>
        </w:tabs>
        <w:ind w:left="360" w:hanging="360"/>
      </w:pPr>
    </w:lvl>
  </w:abstractNum>
  <w:abstractNum w:abstractNumId="123" w15:restartNumberingAfterBreak="0">
    <w:nsid w:val="4CEA6F80"/>
    <w:multiLevelType w:val="singleLevel"/>
    <w:tmpl w:val="0409000F"/>
    <w:lvl w:ilvl="0">
      <w:start w:val="1"/>
      <w:numFmt w:val="decimal"/>
      <w:lvlText w:val="%1."/>
      <w:lvlJc w:val="left"/>
      <w:pPr>
        <w:tabs>
          <w:tab w:val="num" w:pos="360"/>
        </w:tabs>
        <w:ind w:left="360" w:hanging="360"/>
      </w:pPr>
    </w:lvl>
  </w:abstractNum>
  <w:abstractNum w:abstractNumId="124" w15:restartNumberingAfterBreak="0">
    <w:nsid w:val="4F1F1C1D"/>
    <w:multiLevelType w:val="singleLevel"/>
    <w:tmpl w:val="AE928DC2"/>
    <w:lvl w:ilvl="0">
      <w:start w:val="1"/>
      <w:numFmt w:val="decimal"/>
      <w:lvlText w:val="%1."/>
      <w:lvlJc w:val="left"/>
      <w:pPr>
        <w:tabs>
          <w:tab w:val="num" w:pos="360"/>
        </w:tabs>
        <w:ind w:left="360" w:hanging="360"/>
      </w:pPr>
      <w:rPr>
        <w:b w:val="0"/>
      </w:rPr>
    </w:lvl>
  </w:abstractNum>
  <w:abstractNum w:abstractNumId="125" w15:restartNumberingAfterBreak="0">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6" w15:restartNumberingAfterBreak="0">
    <w:nsid w:val="512C49EA"/>
    <w:multiLevelType w:val="hybridMultilevel"/>
    <w:tmpl w:val="AC280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1C831C0"/>
    <w:multiLevelType w:val="hybridMultilevel"/>
    <w:tmpl w:val="B1FEE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5560086"/>
    <w:multiLevelType w:val="multilevel"/>
    <w:tmpl w:val="AF26DF26"/>
    <w:lvl w:ilvl="0">
      <w:start w:val="1"/>
      <w:numFmt w:val="decimal"/>
      <w:lvlText w:val="%1."/>
      <w:lvlJc w:val="left"/>
      <w:pPr>
        <w:tabs>
          <w:tab w:val="num" w:pos="675"/>
        </w:tabs>
        <w:ind w:left="675" w:hanging="675"/>
      </w:pPr>
      <w:rPr>
        <w:rFonts w:hint="default"/>
      </w:rPr>
    </w:lvl>
    <w:lvl w:ilvl="1">
      <w:start w:val="7"/>
      <w:numFmt w:val="decimal"/>
      <w:isLgl/>
      <w:lvlText w:val="%1.%2"/>
      <w:lvlJc w:val="left"/>
      <w:pPr>
        <w:tabs>
          <w:tab w:val="num" w:pos="720"/>
        </w:tabs>
        <w:ind w:left="720" w:hanging="360"/>
      </w:pPr>
      <w:rPr>
        <w:rFonts w:hint="default"/>
      </w:rPr>
    </w:lvl>
    <w:lvl w:ilvl="2">
      <w:start w:val="1"/>
      <w:numFmt w:val="upperLetter"/>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29" w15:restartNumberingAfterBreak="0">
    <w:nsid w:val="55A56DDB"/>
    <w:multiLevelType w:val="hybridMultilevel"/>
    <w:tmpl w:val="86306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8AC7FC0"/>
    <w:multiLevelType w:val="hybridMultilevel"/>
    <w:tmpl w:val="0FCC877E"/>
    <w:lvl w:ilvl="0" w:tplc="5BCCFACE">
      <w:start w:val="1"/>
      <w:numFmt w:val="bullet"/>
      <w:lvlText w:val=""/>
      <w:lvlJc w:val="left"/>
      <w:pPr>
        <w:tabs>
          <w:tab w:val="num" w:pos="720"/>
        </w:tabs>
        <w:ind w:left="720" w:hanging="360"/>
      </w:pPr>
      <w:rPr>
        <w:rFonts w:ascii="Wingdings 2" w:hAnsi="Wingdings 2" w:hint="default"/>
      </w:rPr>
    </w:lvl>
    <w:lvl w:ilvl="1" w:tplc="608C49EC" w:tentative="1">
      <w:start w:val="1"/>
      <w:numFmt w:val="bullet"/>
      <w:lvlText w:val=""/>
      <w:lvlJc w:val="left"/>
      <w:pPr>
        <w:tabs>
          <w:tab w:val="num" w:pos="1440"/>
        </w:tabs>
        <w:ind w:left="1440" w:hanging="360"/>
      </w:pPr>
      <w:rPr>
        <w:rFonts w:ascii="Wingdings 2" w:hAnsi="Wingdings 2" w:hint="default"/>
      </w:rPr>
    </w:lvl>
    <w:lvl w:ilvl="2" w:tplc="47F010F2" w:tentative="1">
      <w:start w:val="1"/>
      <w:numFmt w:val="bullet"/>
      <w:lvlText w:val=""/>
      <w:lvlJc w:val="left"/>
      <w:pPr>
        <w:tabs>
          <w:tab w:val="num" w:pos="2160"/>
        </w:tabs>
        <w:ind w:left="2160" w:hanging="360"/>
      </w:pPr>
      <w:rPr>
        <w:rFonts w:ascii="Wingdings 2" w:hAnsi="Wingdings 2" w:hint="default"/>
      </w:rPr>
    </w:lvl>
    <w:lvl w:ilvl="3" w:tplc="7C72A33E" w:tentative="1">
      <w:start w:val="1"/>
      <w:numFmt w:val="bullet"/>
      <w:lvlText w:val=""/>
      <w:lvlJc w:val="left"/>
      <w:pPr>
        <w:tabs>
          <w:tab w:val="num" w:pos="2880"/>
        </w:tabs>
        <w:ind w:left="2880" w:hanging="360"/>
      </w:pPr>
      <w:rPr>
        <w:rFonts w:ascii="Wingdings 2" w:hAnsi="Wingdings 2" w:hint="default"/>
      </w:rPr>
    </w:lvl>
    <w:lvl w:ilvl="4" w:tplc="032865CC" w:tentative="1">
      <w:start w:val="1"/>
      <w:numFmt w:val="bullet"/>
      <w:lvlText w:val=""/>
      <w:lvlJc w:val="left"/>
      <w:pPr>
        <w:tabs>
          <w:tab w:val="num" w:pos="3600"/>
        </w:tabs>
        <w:ind w:left="3600" w:hanging="360"/>
      </w:pPr>
      <w:rPr>
        <w:rFonts w:ascii="Wingdings 2" w:hAnsi="Wingdings 2" w:hint="default"/>
      </w:rPr>
    </w:lvl>
    <w:lvl w:ilvl="5" w:tplc="D74C1F30" w:tentative="1">
      <w:start w:val="1"/>
      <w:numFmt w:val="bullet"/>
      <w:lvlText w:val=""/>
      <w:lvlJc w:val="left"/>
      <w:pPr>
        <w:tabs>
          <w:tab w:val="num" w:pos="4320"/>
        </w:tabs>
        <w:ind w:left="4320" w:hanging="360"/>
      </w:pPr>
      <w:rPr>
        <w:rFonts w:ascii="Wingdings 2" w:hAnsi="Wingdings 2" w:hint="default"/>
      </w:rPr>
    </w:lvl>
    <w:lvl w:ilvl="6" w:tplc="F566FEDA" w:tentative="1">
      <w:start w:val="1"/>
      <w:numFmt w:val="bullet"/>
      <w:lvlText w:val=""/>
      <w:lvlJc w:val="left"/>
      <w:pPr>
        <w:tabs>
          <w:tab w:val="num" w:pos="5040"/>
        </w:tabs>
        <w:ind w:left="5040" w:hanging="360"/>
      </w:pPr>
      <w:rPr>
        <w:rFonts w:ascii="Wingdings 2" w:hAnsi="Wingdings 2" w:hint="default"/>
      </w:rPr>
    </w:lvl>
    <w:lvl w:ilvl="7" w:tplc="89282570" w:tentative="1">
      <w:start w:val="1"/>
      <w:numFmt w:val="bullet"/>
      <w:lvlText w:val=""/>
      <w:lvlJc w:val="left"/>
      <w:pPr>
        <w:tabs>
          <w:tab w:val="num" w:pos="5760"/>
        </w:tabs>
        <w:ind w:left="5760" w:hanging="360"/>
      </w:pPr>
      <w:rPr>
        <w:rFonts w:ascii="Wingdings 2" w:hAnsi="Wingdings 2" w:hint="default"/>
      </w:rPr>
    </w:lvl>
    <w:lvl w:ilvl="8" w:tplc="87987560" w:tentative="1">
      <w:start w:val="1"/>
      <w:numFmt w:val="bullet"/>
      <w:lvlText w:val=""/>
      <w:lvlJc w:val="left"/>
      <w:pPr>
        <w:tabs>
          <w:tab w:val="num" w:pos="6480"/>
        </w:tabs>
        <w:ind w:left="6480" w:hanging="360"/>
      </w:pPr>
      <w:rPr>
        <w:rFonts w:ascii="Wingdings 2" w:hAnsi="Wingdings 2" w:hint="default"/>
      </w:rPr>
    </w:lvl>
  </w:abstractNum>
  <w:abstractNum w:abstractNumId="131" w15:restartNumberingAfterBreak="0">
    <w:nsid w:val="5AA1234C"/>
    <w:multiLevelType w:val="hybridMultilevel"/>
    <w:tmpl w:val="C80C3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C5562E5"/>
    <w:multiLevelType w:val="singleLevel"/>
    <w:tmpl w:val="0409000F"/>
    <w:lvl w:ilvl="0">
      <w:start w:val="1"/>
      <w:numFmt w:val="decimal"/>
      <w:lvlText w:val="%1."/>
      <w:lvlJc w:val="left"/>
      <w:pPr>
        <w:tabs>
          <w:tab w:val="num" w:pos="360"/>
        </w:tabs>
        <w:ind w:left="360" w:hanging="360"/>
      </w:pPr>
    </w:lvl>
  </w:abstractNum>
  <w:abstractNum w:abstractNumId="133" w15:restartNumberingAfterBreak="0">
    <w:nsid w:val="5CE225CC"/>
    <w:multiLevelType w:val="singleLevel"/>
    <w:tmpl w:val="0409000F"/>
    <w:lvl w:ilvl="0">
      <w:start w:val="1"/>
      <w:numFmt w:val="decimal"/>
      <w:lvlText w:val="%1."/>
      <w:lvlJc w:val="left"/>
      <w:pPr>
        <w:tabs>
          <w:tab w:val="num" w:pos="360"/>
        </w:tabs>
        <w:ind w:left="360" w:hanging="360"/>
      </w:pPr>
    </w:lvl>
  </w:abstractNum>
  <w:abstractNum w:abstractNumId="134" w15:restartNumberingAfterBreak="0">
    <w:nsid w:val="5D10019F"/>
    <w:multiLevelType w:val="singleLevel"/>
    <w:tmpl w:val="D0E43958"/>
    <w:lvl w:ilvl="0">
      <w:start w:val="1"/>
      <w:numFmt w:val="lowerLetter"/>
      <w:lvlText w:val="%1."/>
      <w:lvlJc w:val="left"/>
      <w:pPr>
        <w:tabs>
          <w:tab w:val="num" w:pos="360"/>
        </w:tabs>
        <w:ind w:left="360" w:hanging="360"/>
      </w:pPr>
    </w:lvl>
  </w:abstractNum>
  <w:abstractNum w:abstractNumId="135" w15:restartNumberingAfterBreak="0">
    <w:nsid w:val="5ED85BBD"/>
    <w:multiLevelType w:val="hybridMultilevel"/>
    <w:tmpl w:val="2BA4A062"/>
    <w:lvl w:ilvl="0" w:tplc="03DED4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EE11597"/>
    <w:multiLevelType w:val="hybridMultilevel"/>
    <w:tmpl w:val="C748C1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7" w15:restartNumberingAfterBreak="0">
    <w:nsid w:val="5F3D600E"/>
    <w:multiLevelType w:val="multilevel"/>
    <w:tmpl w:val="0744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605F5845"/>
    <w:multiLevelType w:val="hybridMultilevel"/>
    <w:tmpl w:val="165880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9" w15:restartNumberingAfterBreak="0">
    <w:nsid w:val="60B603A9"/>
    <w:multiLevelType w:val="hybridMultilevel"/>
    <w:tmpl w:val="85D84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45322B8"/>
    <w:multiLevelType w:val="hybridMultilevel"/>
    <w:tmpl w:val="C75E0A56"/>
    <w:lvl w:ilvl="0" w:tplc="B73638CE">
      <w:start w:val="1"/>
      <w:numFmt w:val="lowerLetter"/>
      <w:lvlText w:val="%1)"/>
      <w:lvlJc w:val="left"/>
      <w:pPr>
        <w:tabs>
          <w:tab w:val="num" w:pos="797"/>
        </w:tabs>
        <w:ind w:left="797" w:hanging="360"/>
      </w:pPr>
      <w:rPr>
        <w:rFonts w:hint="default"/>
      </w:rPr>
    </w:lvl>
    <w:lvl w:ilvl="1" w:tplc="01C406C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6482232B"/>
    <w:multiLevelType w:val="singleLevel"/>
    <w:tmpl w:val="04090001"/>
    <w:lvl w:ilvl="0">
      <w:start w:val="1"/>
      <w:numFmt w:val="bullet"/>
      <w:lvlText w:val=""/>
      <w:lvlJc w:val="left"/>
      <w:pPr>
        <w:ind w:left="720" w:hanging="360"/>
      </w:pPr>
      <w:rPr>
        <w:rFonts w:ascii="Symbol" w:hAnsi="Symbol" w:hint="default"/>
      </w:rPr>
    </w:lvl>
  </w:abstractNum>
  <w:abstractNum w:abstractNumId="142" w15:restartNumberingAfterBreak="0">
    <w:nsid w:val="65344363"/>
    <w:multiLevelType w:val="hybridMultilevel"/>
    <w:tmpl w:val="3CBA2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673F2C4B"/>
    <w:multiLevelType w:val="hybridMultilevel"/>
    <w:tmpl w:val="E9062E18"/>
    <w:lvl w:ilvl="0" w:tplc="A65A76C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68973DBC"/>
    <w:multiLevelType w:val="hybridMultilevel"/>
    <w:tmpl w:val="5EB84138"/>
    <w:lvl w:ilvl="0" w:tplc="04090001">
      <w:start w:val="1"/>
      <w:numFmt w:val="bullet"/>
      <w:lvlText w:val=""/>
      <w:lvlJc w:val="left"/>
      <w:pPr>
        <w:tabs>
          <w:tab w:val="num" w:pos="745"/>
        </w:tabs>
        <w:ind w:left="745" w:hanging="360"/>
      </w:pPr>
      <w:rPr>
        <w:rFonts w:ascii="Symbol" w:hAnsi="Symbol" w:hint="default"/>
      </w:rPr>
    </w:lvl>
    <w:lvl w:ilvl="1" w:tplc="04090003" w:tentative="1">
      <w:start w:val="1"/>
      <w:numFmt w:val="bullet"/>
      <w:lvlText w:val="o"/>
      <w:lvlJc w:val="left"/>
      <w:pPr>
        <w:tabs>
          <w:tab w:val="num" w:pos="1465"/>
        </w:tabs>
        <w:ind w:left="1465" w:hanging="360"/>
      </w:pPr>
      <w:rPr>
        <w:rFonts w:ascii="Courier New" w:hAnsi="Courier New" w:cs="Courier New" w:hint="default"/>
      </w:rPr>
    </w:lvl>
    <w:lvl w:ilvl="2" w:tplc="04090005" w:tentative="1">
      <w:start w:val="1"/>
      <w:numFmt w:val="bullet"/>
      <w:lvlText w:val=""/>
      <w:lvlJc w:val="left"/>
      <w:pPr>
        <w:tabs>
          <w:tab w:val="num" w:pos="2185"/>
        </w:tabs>
        <w:ind w:left="2185" w:hanging="360"/>
      </w:pPr>
      <w:rPr>
        <w:rFonts w:ascii="Wingdings" w:hAnsi="Wingdings" w:hint="default"/>
      </w:rPr>
    </w:lvl>
    <w:lvl w:ilvl="3" w:tplc="04090001" w:tentative="1">
      <w:start w:val="1"/>
      <w:numFmt w:val="bullet"/>
      <w:lvlText w:val=""/>
      <w:lvlJc w:val="left"/>
      <w:pPr>
        <w:tabs>
          <w:tab w:val="num" w:pos="2905"/>
        </w:tabs>
        <w:ind w:left="2905" w:hanging="360"/>
      </w:pPr>
      <w:rPr>
        <w:rFonts w:ascii="Symbol" w:hAnsi="Symbol" w:hint="default"/>
      </w:rPr>
    </w:lvl>
    <w:lvl w:ilvl="4" w:tplc="04090003" w:tentative="1">
      <w:start w:val="1"/>
      <w:numFmt w:val="bullet"/>
      <w:lvlText w:val="o"/>
      <w:lvlJc w:val="left"/>
      <w:pPr>
        <w:tabs>
          <w:tab w:val="num" w:pos="3625"/>
        </w:tabs>
        <w:ind w:left="3625" w:hanging="360"/>
      </w:pPr>
      <w:rPr>
        <w:rFonts w:ascii="Courier New" w:hAnsi="Courier New" w:cs="Courier New" w:hint="default"/>
      </w:rPr>
    </w:lvl>
    <w:lvl w:ilvl="5" w:tplc="04090005" w:tentative="1">
      <w:start w:val="1"/>
      <w:numFmt w:val="bullet"/>
      <w:lvlText w:val=""/>
      <w:lvlJc w:val="left"/>
      <w:pPr>
        <w:tabs>
          <w:tab w:val="num" w:pos="4345"/>
        </w:tabs>
        <w:ind w:left="4345" w:hanging="360"/>
      </w:pPr>
      <w:rPr>
        <w:rFonts w:ascii="Wingdings" w:hAnsi="Wingdings" w:hint="default"/>
      </w:rPr>
    </w:lvl>
    <w:lvl w:ilvl="6" w:tplc="04090001" w:tentative="1">
      <w:start w:val="1"/>
      <w:numFmt w:val="bullet"/>
      <w:lvlText w:val=""/>
      <w:lvlJc w:val="left"/>
      <w:pPr>
        <w:tabs>
          <w:tab w:val="num" w:pos="5065"/>
        </w:tabs>
        <w:ind w:left="5065" w:hanging="360"/>
      </w:pPr>
      <w:rPr>
        <w:rFonts w:ascii="Symbol" w:hAnsi="Symbol" w:hint="default"/>
      </w:rPr>
    </w:lvl>
    <w:lvl w:ilvl="7" w:tplc="04090003" w:tentative="1">
      <w:start w:val="1"/>
      <w:numFmt w:val="bullet"/>
      <w:lvlText w:val="o"/>
      <w:lvlJc w:val="left"/>
      <w:pPr>
        <w:tabs>
          <w:tab w:val="num" w:pos="5785"/>
        </w:tabs>
        <w:ind w:left="5785" w:hanging="360"/>
      </w:pPr>
      <w:rPr>
        <w:rFonts w:ascii="Courier New" w:hAnsi="Courier New" w:cs="Courier New" w:hint="default"/>
      </w:rPr>
    </w:lvl>
    <w:lvl w:ilvl="8" w:tplc="04090005" w:tentative="1">
      <w:start w:val="1"/>
      <w:numFmt w:val="bullet"/>
      <w:lvlText w:val=""/>
      <w:lvlJc w:val="left"/>
      <w:pPr>
        <w:tabs>
          <w:tab w:val="num" w:pos="6505"/>
        </w:tabs>
        <w:ind w:left="6505" w:hanging="360"/>
      </w:pPr>
      <w:rPr>
        <w:rFonts w:ascii="Wingdings" w:hAnsi="Wingdings" w:hint="default"/>
      </w:rPr>
    </w:lvl>
  </w:abstractNum>
  <w:abstractNum w:abstractNumId="145" w15:restartNumberingAfterBreak="0">
    <w:nsid w:val="68E72E42"/>
    <w:multiLevelType w:val="hybridMultilevel"/>
    <w:tmpl w:val="B30AF8A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147" w15:restartNumberingAfterBreak="0">
    <w:nsid w:val="6C0B3221"/>
    <w:multiLevelType w:val="hybridMultilevel"/>
    <w:tmpl w:val="0B7AB74C"/>
    <w:lvl w:ilvl="0" w:tplc="EDE8A4D6">
      <w:start w:val="1"/>
      <w:numFmt w:val="decimal"/>
      <w:lvlText w:val="%1."/>
      <w:lvlJc w:val="left"/>
      <w:pPr>
        <w:tabs>
          <w:tab w:val="num" w:pos="1440"/>
        </w:tabs>
        <w:ind w:left="1440" w:hanging="360"/>
      </w:pPr>
      <w:rPr>
        <w:rFonts w:cs="Times New Roman" w:hint="default"/>
        <w:b w:val="0"/>
        <w:i w:val="0"/>
        <w:sz w:val="20"/>
      </w:rPr>
    </w:lvl>
    <w:lvl w:ilvl="1" w:tplc="19D44AAA">
      <w:start w:val="1"/>
      <w:numFmt w:val="decimal"/>
      <w:lvlText w:val="%2."/>
      <w:lvlJc w:val="left"/>
      <w:pPr>
        <w:tabs>
          <w:tab w:val="num" w:pos="1440"/>
        </w:tabs>
        <w:ind w:left="1440" w:hanging="360"/>
      </w:pPr>
      <w:rPr>
        <w:rFonts w:cs="Times New Roman" w:hint="default"/>
        <w:b w:val="0"/>
        <w:i w:val="0"/>
        <w:sz w:val="20"/>
      </w:rPr>
    </w:lvl>
    <w:lvl w:ilvl="2" w:tplc="F1AAADEA" w:tentative="1">
      <w:start w:val="1"/>
      <w:numFmt w:val="lowerRoman"/>
      <w:lvlText w:val="%3."/>
      <w:lvlJc w:val="right"/>
      <w:pPr>
        <w:tabs>
          <w:tab w:val="num" w:pos="2160"/>
        </w:tabs>
        <w:ind w:left="2160" w:hanging="180"/>
      </w:pPr>
      <w:rPr>
        <w:rFonts w:cs="Times New Roman"/>
      </w:rPr>
    </w:lvl>
    <w:lvl w:ilvl="3" w:tplc="6826D56C" w:tentative="1">
      <w:start w:val="1"/>
      <w:numFmt w:val="decimal"/>
      <w:lvlText w:val="%4."/>
      <w:lvlJc w:val="left"/>
      <w:pPr>
        <w:tabs>
          <w:tab w:val="num" w:pos="2880"/>
        </w:tabs>
        <w:ind w:left="2880" w:hanging="360"/>
      </w:pPr>
      <w:rPr>
        <w:rFonts w:cs="Times New Roman"/>
      </w:rPr>
    </w:lvl>
    <w:lvl w:ilvl="4" w:tplc="08C617CE" w:tentative="1">
      <w:start w:val="1"/>
      <w:numFmt w:val="lowerLetter"/>
      <w:lvlText w:val="%5."/>
      <w:lvlJc w:val="left"/>
      <w:pPr>
        <w:tabs>
          <w:tab w:val="num" w:pos="3600"/>
        </w:tabs>
        <w:ind w:left="3600" w:hanging="360"/>
      </w:pPr>
      <w:rPr>
        <w:rFonts w:cs="Times New Roman"/>
      </w:rPr>
    </w:lvl>
    <w:lvl w:ilvl="5" w:tplc="830CD4E0" w:tentative="1">
      <w:start w:val="1"/>
      <w:numFmt w:val="lowerRoman"/>
      <w:lvlText w:val="%6."/>
      <w:lvlJc w:val="right"/>
      <w:pPr>
        <w:tabs>
          <w:tab w:val="num" w:pos="4320"/>
        </w:tabs>
        <w:ind w:left="4320" w:hanging="180"/>
      </w:pPr>
      <w:rPr>
        <w:rFonts w:cs="Times New Roman"/>
      </w:rPr>
    </w:lvl>
    <w:lvl w:ilvl="6" w:tplc="3DEA9418" w:tentative="1">
      <w:start w:val="1"/>
      <w:numFmt w:val="decimal"/>
      <w:lvlText w:val="%7."/>
      <w:lvlJc w:val="left"/>
      <w:pPr>
        <w:tabs>
          <w:tab w:val="num" w:pos="5040"/>
        </w:tabs>
        <w:ind w:left="5040" w:hanging="360"/>
      </w:pPr>
      <w:rPr>
        <w:rFonts w:cs="Times New Roman"/>
      </w:rPr>
    </w:lvl>
    <w:lvl w:ilvl="7" w:tplc="ECE0D24C" w:tentative="1">
      <w:start w:val="1"/>
      <w:numFmt w:val="lowerLetter"/>
      <w:lvlText w:val="%8."/>
      <w:lvlJc w:val="left"/>
      <w:pPr>
        <w:tabs>
          <w:tab w:val="num" w:pos="5760"/>
        </w:tabs>
        <w:ind w:left="5760" w:hanging="360"/>
      </w:pPr>
      <w:rPr>
        <w:rFonts w:cs="Times New Roman"/>
      </w:rPr>
    </w:lvl>
    <w:lvl w:ilvl="8" w:tplc="6D282078" w:tentative="1">
      <w:start w:val="1"/>
      <w:numFmt w:val="lowerRoman"/>
      <w:lvlText w:val="%9."/>
      <w:lvlJc w:val="right"/>
      <w:pPr>
        <w:tabs>
          <w:tab w:val="num" w:pos="6480"/>
        </w:tabs>
        <w:ind w:left="6480" w:hanging="180"/>
      </w:pPr>
      <w:rPr>
        <w:rFonts w:cs="Times New Roman"/>
      </w:rPr>
    </w:lvl>
  </w:abstractNum>
  <w:abstractNum w:abstractNumId="148" w15:restartNumberingAfterBreak="0">
    <w:nsid w:val="6C5D6BFE"/>
    <w:multiLevelType w:val="hybridMultilevel"/>
    <w:tmpl w:val="E370E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6CC50A65"/>
    <w:multiLevelType w:val="hybridMultilevel"/>
    <w:tmpl w:val="3848B130"/>
    <w:lvl w:ilvl="0" w:tplc="04090001">
      <w:start w:val="1"/>
      <w:numFmt w:val="bullet"/>
      <w:lvlText w:val=""/>
      <w:lvlJc w:val="left"/>
      <w:pPr>
        <w:tabs>
          <w:tab w:val="num" w:pos="737"/>
        </w:tabs>
        <w:ind w:left="737" w:hanging="360"/>
      </w:pPr>
      <w:rPr>
        <w:rFonts w:ascii="Symbol" w:hAnsi="Symbo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150" w15:restartNumberingAfterBreak="0">
    <w:nsid w:val="6CDF78B7"/>
    <w:multiLevelType w:val="singleLevel"/>
    <w:tmpl w:val="04090001"/>
    <w:lvl w:ilvl="0">
      <w:start w:val="1"/>
      <w:numFmt w:val="bullet"/>
      <w:lvlText w:val=""/>
      <w:lvlJc w:val="left"/>
      <w:pPr>
        <w:ind w:left="720" w:hanging="360"/>
      </w:pPr>
      <w:rPr>
        <w:rFonts w:ascii="Symbol" w:hAnsi="Symbol" w:hint="default"/>
      </w:rPr>
    </w:lvl>
  </w:abstractNum>
  <w:abstractNum w:abstractNumId="151" w15:restartNumberingAfterBreak="0">
    <w:nsid w:val="6D065D47"/>
    <w:multiLevelType w:val="hybridMultilevel"/>
    <w:tmpl w:val="EB6E8B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6E2D742B"/>
    <w:multiLevelType w:val="hybridMultilevel"/>
    <w:tmpl w:val="ACA6D5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F554E59"/>
    <w:multiLevelType w:val="hybridMultilevel"/>
    <w:tmpl w:val="0DBC5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18D7BA1"/>
    <w:multiLevelType w:val="hybridMultilevel"/>
    <w:tmpl w:val="1F3ED7E8"/>
    <w:lvl w:ilvl="0" w:tplc="77D49346">
      <w:start w:val="1"/>
      <w:numFmt w:val="bullet"/>
      <w:lvlText w:val=""/>
      <w:lvlJc w:val="left"/>
      <w:pPr>
        <w:tabs>
          <w:tab w:val="num" w:pos="720"/>
        </w:tabs>
        <w:ind w:left="720" w:hanging="360"/>
      </w:pPr>
      <w:rPr>
        <w:rFonts w:ascii="Wingdings 2" w:hAnsi="Wingdings 2" w:hint="default"/>
      </w:rPr>
    </w:lvl>
    <w:lvl w:ilvl="1" w:tplc="84124D72" w:tentative="1">
      <w:start w:val="1"/>
      <w:numFmt w:val="bullet"/>
      <w:lvlText w:val=""/>
      <w:lvlJc w:val="left"/>
      <w:pPr>
        <w:tabs>
          <w:tab w:val="num" w:pos="1440"/>
        </w:tabs>
        <w:ind w:left="1440" w:hanging="360"/>
      </w:pPr>
      <w:rPr>
        <w:rFonts w:ascii="Wingdings 2" w:hAnsi="Wingdings 2" w:hint="default"/>
      </w:rPr>
    </w:lvl>
    <w:lvl w:ilvl="2" w:tplc="A2D44F76" w:tentative="1">
      <w:start w:val="1"/>
      <w:numFmt w:val="bullet"/>
      <w:lvlText w:val=""/>
      <w:lvlJc w:val="left"/>
      <w:pPr>
        <w:tabs>
          <w:tab w:val="num" w:pos="2160"/>
        </w:tabs>
        <w:ind w:left="2160" w:hanging="360"/>
      </w:pPr>
      <w:rPr>
        <w:rFonts w:ascii="Wingdings 2" w:hAnsi="Wingdings 2" w:hint="default"/>
      </w:rPr>
    </w:lvl>
    <w:lvl w:ilvl="3" w:tplc="E63AD644" w:tentative="1">
      <w:start w:val="1"/>
      <w:numFmt w:val="bullet"/>
      <w:lvlText w:val=""/>
      <w:lvlJc w:val="left"/>
      <w:pPr>
        <w:tabs>
          <w:tab w:val="num" w:pos="2880"/>
        </w:tabs>
        <w:ind w:left="2880" w:hanging="360"/>
      </w:pPr>
      <w:rPr>
        <w:rFonts w:ascii="Wingdings 2" w:hAnsi="Wingdings 2" w:hint="default"/>
      </w:rPr>
    </w:lvl>
    <w:lvl w:ilvl="4" w:tplc="855A5228" w:tentative="1">
      <w:start w:val="1"/>
      <w:numFmt w:val="bullet"/>
      <w:lvlText w:val=""/>
      <w:lvlJc w:val="left"/>
      <w:pPr>
        <w:tabs>
          <w:tab w:val="num" w:pos="3600"/>
        </w:tabs>
        <w:ind w:left="3600" w:hanging="360"/>
      </w:pPr>
      <w:rPr>
        <w:rFonts w:ascii="Wingdings 2" w:hAnsi="Wingdings 2" w:hint="default"/>
      </w:rPr>
    </w:lvl>
    <w:lvl w:ilvl="5" w:tplc="3830FF98" w:tentative="1">
      <w:start w:val="1"/>
      <w:numFmt w:val="bullet"/>
      <w:lvlText w:val=""/>
      <w:lvlJc w:val="left"/>
      <w:pPr>
        <w:tabs>
          <w:tab w:val="num" w:pos="4320"/>
        </w:tabs>
        <w:ind w:left="4320" w:hanging="360"/>
      </w:pPr>
      <w:rPr>
        <w:rFonts w:ascii="Wingdings 2" w:hAnsi="Wingdings 2" w:hint="default"/>
      </w:rPr>
    </w:lvl>
    <w:lvl w:ilvl="6" w:tplc="1E1682CC" w:tentative="1">
      <w:start w:val="1"/>
      <w:numFmt w:val="bullet"/>
      <w:lvlText w:val=""/>
      <w:lvlJc w:val="left"/>
      <w:pPr>
        <w:tabs>
          <w:tab w:val="num" w:pos="5040"/>
        </w:tabs>
        <w:ind w:left="5040" w:hanging="360"/>
      </w:pPr>
      <w:rPr>
        <w:rFonts w:ascii="Wingdings 2" w:hAnsi="Wingdings 2" w:hint="default"/>
      </w:rPr>
    </w:lvl>
    <w:lvl w:ilvl="7" w:tplc="2D905802" w:tentative="1">
      <w:start w:val="1"/>
      <w:numFmt w:val="bullet"/>
      <w:lvlText w:val=""/>
      <w:lvlJc w:val="left"/>
      <w:pPr>
        <w:tabs>
          <w:tab w:val="num" w:pos="5760"/>
        </w:tabs>
        <w:ind w:left="5760" w:hanging="360"/>
      </w:pPr>
      <w:rPr>
        <w:rFonts w:ascii="Wingdings 2" w:hAnsi="Wingdings 2" w:hint="default"/>
      </w:rPr>
    </w:lvl>
    <w:lvl w:ilvl="8" w:tplc="C80C2ED0" w:tentative="1">
      <w:start w:val="1"/>
      <w:numFmt w:val="bullet"/>
      <w:lvlText w:val=""/>
      <w:lvlJc w:val="left"/>
      <w:pPr>
        <w:tabs>
          <w:tab w:val="num" w:pos="6480"/>
        </w:tabs>
        <w:ind w:left="6480" w:hanging="360"/>
      </w:pPr>
      <w:rPr>
        <w:rFonts w:ascii="Wingdings 2" w:hAnsi="Wingdings 2" w:hint="default"/>
      </w:rPr>
    </w:lvl>
  </w:abstractNum>
  <w:abstractNum w:abstractNumId="155" w15:restartNumberingAfterBreak="0">
    <w:nsid w:val="719832A3"/>
    <w:multiLevelType w:val="hybridMultilevel"/>
    <w:tmpl w:val="82FA3692"/>
    <w:lvl w:ilvl="0" w:tplc="04090003">
      <w:start w:val="1"/>
      <w:numFmt w:val="bullet"/>
      <w:lvlText w:val="o"/>
      <w:lvlJc w:val="left"/>
      <w:pPr>
        <w:ind w:left="1362" w:hanging="360"/>
      </w:pPr>
      <w:rPr>
        <w:rFonts w:ascii="Courier New" w:hAnsi="Courier New" w:cs="Courier New" w:hint="default"/>
      </w:rPr>
    </w:lvl>
    <w:lvl w:ilvl="1" w:tplc="04090003" w:tentative="1">
      <w:start w:val="1"/>
      <w:numFmt w:val="bullet"/>
      <w:lvlText w:val="o"/>
      <w:lvlJc w:val="left"/>
      <w:pPr>
        <w:ind w:left="2082" w:hanging="360"/>
      </w:pPr>
      <w:rPr>
        <w:rFonts w:ascii="Courier New" w:hAnsi="Courier New" w:cs="Courier New" w:hint="default"/>
      </w:rPr>
    </w:lvl>
    <w:lvl w:ilvl="2" w:tplc="04090005" w:tentative="1">
      <w:start w:val="1"/>
      <w:numFmt w:val="bullet"/>
      <w:lvlText w:val=""/>
      <w:lvlJc w:val="left"/>
      <w:pPr>
        <w:ind w:left="2802" w:hanging="360"/>
      </w:pPr>
      <w:rPr>
        <w:rFonts w:ascii="Wingdings" w:hAnsi="Wingdings" w:hint="default"/>
      </w:rPr>
    </w:lvl>
    <w:lvl w:ilvl="3" w:tplc="04090001" w:tentative="1">
      <w:start w:val="1"/>
      <w:numFmt w:val="bullet"/>
      <w:lvlText w:val=""/>
      <w:lvlJc w:val="left"/>
      <w:pPr>
        <w:ind w:left="3522" w:hanging="360"/>
      </w:pPr>
      <w:rPr>
        <w:rFonts w:ascii="Symbol" w:hAnsi="Symbol" w:hint="default"/>
      </w:rPr>
    </w:lvl>
    <w:lvl w:ilvl="4" w:tplc="04090003" w:tentative="1">
      <w:start w:val="1"/>
      <w:numFmt w:val="bullet"/>
      <w:lvlText w:val="o"/>
      <w:lvlJc w:val="left"/>
      <w:pPr>
        <w:ind w:left="4242" w:hanging="360"/>
      </w:pPr>
      <w:rPr>
        <w:rFonts w:ascii="Courier New" w:hAnsi="Courier New" w:cs="Courier New" w:hint="default"/>
      </w:rPr>
    </w:lvl>
    <w:lvl w:ilvl="5" w:tplc="04090005" w:tentative="1">
      <w:start w:val="1"/>
      <w:numFmt w:val="bullet"/>
      <w:lvlText w:val=""/>
      <w:lvlJc w:val="left"/>
      <w:pPr>
        <w:ind w:left="4962" w:hanging="360"/>
      </w:pPr>
      <w:rPr>
        <w:rFonts w:ascii="Wingdings" w:hAnsi="Wingdings" w:hint="default"/>
      </w:rPr>
    </w:lvl>
    <w:lvl w:ilvl="6" w:tplc="04090001" w:tentative="1">
      <w:start w:val="1"/>
      <w:numFmt w:val="bullet"/>
      <w:lvlText w:val=""/>
      <w:lvlJc w:val="left"/>
      <w:pPr>
        <w:ind w:left="5682" w:hanging="360"/>
      </w:pPr>
      <w:rPr>
        <w:rFonts w:ascii="Symbol" w:hAnsi="Symbol" w:hint="default"/>
      </w:rPr>
    </w:lvl>
    <w:lvl w:ilvl="7" w:tplc="04090003" w:tentative="1">
      <w:start w:val="1"/>
      <w:numFmt w:val="bullet"/>
      <w:lvlText w:val="o"/>
      <w:lvlJc w:val="left"/>
      <w:pPr>
        <w:ind w:left="6402" w:hanging="360"/>
      </w:pPr>
      <w:rPr>
        <w:rFonts w:ascii="Courier New" w:hAnsi="Courier New" w:cs="Courier New" w:hint="default"/>
      </w:rPr>
    </w:lvl>
    <w:lvl w:ilvl="8" w:tplc="04090005" w:tentative="1">
      <w:start w:val="1"/>
      <w:numFmt w:val="bullet"/>
      <w:lvlText w:val=""/>
      <w:lvlJc w:val="left"/>
      <w:pPr>
        <w:ind w:left="7122" w:hanging="360"/>
      </w:pPr>
      <w:rPr>
        <w:rFonts w:ascii="Wingdings" w:hAnsi="Wingdings" w:hint="default"/>
      </w:rPr>
    </w:lvl>
  </w:abstractNum>
  <w:abstractNum w:abstractNumId="156" w15:restartNumberingAfterBreak="0">
    <w:nsid w:val="745E7B80"/>
    <w:multiLevelType w:val="hybridMultilevel"/>
    <w:tmpl w:val="5FD4C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759060F2"/>
    <w:multiLevelType w:val="hybridMultilevel"/>
    <w:tmpl w:val="03CCF420"/>
    <w:lvl w:ilvl="0" w:tplc="02083F58">
      <w:start w:val="1"/>
      <w:numFmt w:val="decimal"/>
      <w:lvlText w:val="%1."/>
      <w:lvlJc w:val="left"/>
      <w:pPr>
        <w:tabs>
          <w:tab w:val="num" w:pos="1440"/>
        </w:tabs>
        <w:ind w:left="1440" w:hanging="360"/>
      </w:pPr>
      <w:rPr>
        <w:rFonts w:cs="Times New Roman" w:hint="default"/>
        <w:b w:val="0"/>
        <w:i w:val="0"/>
        <w:sz w:val="20"/>
      </w:rPr>
    </w:lvl>
    <w:lvl w:ilvl="1" w:tplc="92DC8FB2" w:tentative="1">
      <w:start w:val="1"/>
      <w:numFmt w:val="lowerLetter"/>
      <w:lvlText w:val="%2."/>
      <w:lvlJc w:val="left"/>
      <w:pPr>
        <w:tabs>
          <w:tab w:val="num" w:pos="1440"/>
        </w:tabs>
        <w:ind w:left="1440" w:hanging="360"/>
      </w:pPr>
      <w:rPr>
        <w:rFonts w:cs="Times New Roman"/>
      </w:rPr>
    </w:lvl>
    <w:lvl w:ilvl="2" w:tplc="2EBC5FB0" w:tentative="1">
      <w:start w:val="1"/>
      <w:numFmt w:val="lowerRoman"/>
      <w:lvlText w:val="%3."/>
      <w:lvlJc w:val="right"/>
      <w:pPr>
        <w:tabs>
          <w:tab w:val="num" w:pos="2160"/>
        </w:tabs>
        <w:ind w:left="2160" w:hanging="180"/>
      </w:pPr>
      <w:rPr>
        <w:rFonts w:cs="Times New Roman"/>
      </w:rPr>
    </w:lvl>
    <w:lvl w:ilvl="3" w:tplc="78E4326A" w:tentative="1">
      <w:start w:val="1"/>
      <w:numFmt w:val="decimal"/>
      <w:lvlText w:val="%4."/>
      <w:lvlJc w:val="left"/>
      <w:pPr>
        <w:tabs>
          <w:tab w:val="num" w:pos="2880"/>
        </w:tabs>
        <w:ind w:left="2880" w:hanging="360"/>
      </w:pPr>
      <w:rPr>
        <w:rFonts w:cs="Times New Roman"/>
      </w:rPr>
    </w:lvl>
    <w:lvl w:ilvl="4" w:tplc="78EED9C8" w:tentative="1">
      <w:start w:val="1"/>
      <w:numFmt w:val="lowerLetter"/>
      <w:lvlText w:val="%5."/>
      <w:lvlJc w:val="left"/>
      <w:pPr>
        <w:tabs>
          <w:tab w:val="num" w:pos="3600"/>
        </w:tabs>
        <w:ind w:left="3600" w:hanging="360"/>
      </w:pPr>
      <w:rPr>
        <w:rFonts w:cs="Times New Roman"/>
      </w:rPr>
    </w:lvl>
    <w:lvl w:ilvl="5" w:tplc="4D0C55DC" w:tentative="1">
      <w:start w:val="1"/>
      <w:numFmt w:val="lowerRoman"/>
      <w:lvlText w:val="%6."/>
      <w:lvlJc w:val="right"/>
      <w:pPr>
        <w:tabs>
          <w:tab w:val="num" w:pos="4320"/>
        </w:tabs>
        <w:ind w:left="4320" w:hanging="180"/>
      </w:pPr>
      <w:rPr>
        <w:rFonts w:cs="Times New Roman"/>
      </w:rPr>
    </w:lvl>
    <w:lvl w:ilvl="6" w:tplc="66B0FC2C" w:tentative="1">
      <w:start w:val="1"/>
      <w:numFmt w:val="decimal"/>
      <w:lvlText w:val="%7."/>
      <w:lvlJc w:val="left"/>
      <w:pPr>
        <w:tabs>
          <w:tab w:val="num" w:pos="5040"/>
        </w:tabs>
        <w:ind w:left="5040" w:hanging="360"/>
      </w:pPr>
      <w:rPr>
        <w:rFonts w:cs="Times New Roman"/>
      </w:rPr>
    </w:lvl>
    <w:lvl w:ilvl="7" w:tplc="E8E89E32" w:tentative="1">
      <w:start w:val="1"/>
      <w:numFmt w:val="lowerLetter"/>
      <w:lvlText w:val="%8."/>
      <w:lvlJc w:val="left"/>
      <w:pPr>
        <w:tabs>
          <w:tab w:val="num" w:pos="5760"/>
        </w:tabs>
        <w:ind w:left="5760" w:hanging="360"/>
      </w:pPr>
      <w:rPr>
        <w:rFonts w:cs="Times New Roman"/>
      </w:rPr>
    </w:lvl>
    <w:lvl w:ilvl="8" w:tplc="67242B86" w:tentative="1">
      <w:start w:val="1"/>
      <w:numFmt w:val="lowerRoman"/>
      <w:lvlText w:val="%9."/>
      <w:lvlJc w:val="right"/>
      <w:pPr>
        <w:tabs>
          <w:tab w:val="num" w:pos="6480"/>
        </w:tabs>
        <w:ind w:left="6480" w:hanging="180"/>
      </w:pPr>
      <w:rPr>
        <w:rFonts w:cs="Times New Roman"/>
      </w:rPr>
    </w:lvl>
  </w:abstractNum>
  <w:abstractNum w:abstractNumId="158" w15:restartNumberingAfterBreak="0">
    <w:nsid w:val="76E57C66"/>
    <w:multiLevelType w:val="hybridMultilevel"/>
    <w:tmpl w:val="0C2E8D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9" w15:restartNumberingAfterBreak="0">
    <w:nsid w:val="7732053F"/>
    <w:multiLevelType w:val="hybridMultilevel"/>
    <w:tmpl w:val="1BAE5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77DB684D"/>
    <w:multiLevelType w:val="hybridMultilevel"/>
    <w:tmpl w:val="014877F2"/>
    <w:lvl w:ilvl="0" w:tplc="FFFFFFFF">
      <w:start w:val="1"/>
      <w:numFmt w:val="lowerLetter"/>
      <w:lvlText w:val="%1."/>
      <w:lvlJc w:val="left"/>
      <w:pPr>
        <w:tabs>
          <w:tab w:val="num" w:pos="720"/>
        </w:tabs>
        <w:ind w:left="720" w:hanging="360"/>
      </w:p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1" w15:restartNumberingAfterBreak="0">
    <w:nsid w:val="780F38F3"/>
    <w:multiLevelType w:val="multilevel"/>
    <w:tmpl w:val="DE62F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78175D7D"/>
    <w:multiLevelType w:val="hybridMultilevel"/>
    <w:tmpl w:val="7DCEC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164" w15:restartNumberingAfterBreak="0">
    <w:nsid w:val="78EB1839"/>
    <w:multiLevelType w:val="hybridMultilevel"/>
    <w:tmpl w:val="099CF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7A8041D3"/>
    <w:multiLevelType w:val="hybridMultilevel"/>
    <w:tmpl w:val="F59AD61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7B0F3CBC"/>
    <w:multiLevelType w:val="hybridMultilevel"/>
    <w:tmpl w:val="3F5AB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B663F61"/>
    <w:multiLevelType w:val="multilevel"/>
    <w:tmpl w:val="F38CEB90"/>
    <w:lvl w:ilvl="0">
      <w:start w:val="1"/>
      <w:numFmt w:val="decimal"/>
      <w:lvlText w:val="%1."/>
      <w:lvlJc w:val="left"/>
      <w:pPr>
        <w:tabs>
          <w:tab w:val="num" w:pos="765"/>
        </w:tabs>
        <w:ind w:left="765" w:hanging="765"/>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68" w15:restartNumberingAfterBreak="0">
    <w:nsid w:val="7C2C7766"/>
    <w:multiLevelType w:val="hybridMultilevel"/>
    <w:tmpl w:val="B3C6247E"/>
    <w:lvl w:ilvl="0" w:tplc="DA9653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7E234982"/>
    <w:multiLevelType w:val="hybridMultilevel"/>
    <w:tmpl w:val="CB1C6E7E"/>
    <w:lvl w:ilvl="0" w:tplc="A2AADE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7EF41C60"/>
    <w:multiLevelType w:val="hybridMultilevel"/>
    <w:tmpl w:val="8572FA5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86"/>
  </w:num>
  <w:num w:numId="2">
    <w:abstractNumId w:val="90"/>
  </w:num>
  <w:num w:numId="3">
    <w:abstractNumId w:val="146"/>
  </w:num>
  <w:num w:numId="4">
    <w:abstractNumId w:val="133"/>
  </w:num>
  <w:num w:numId="5">
    <w:abstractNumId w:val="123"/>
  </w:num>
  <w:num w:numId="6">
    <w:abstractNumId w:val="128"/>
  </w:num>
  <w:num w:numId="7">
    <w:abstractNumId w:val="132"/>
  </w:num>
  <w:num w:numId="8">
    <w:abstractNumId w:val="93"/>
  </w:num>
  <w:num w:numId="9">
    <w:abstractNumId w:val="134"/>
  </w:num>
  <w:num w:numId="10">
    <w:abstractNumId w:val="167"/>
  </w:num>
  <w:num w:numId="11">
    <w:abstractNumId w:val="121"/>
  </w:num>
  <w:num w:numId="12">
    <w:abstractNumId w:val="115"/>
  </w:num>
  <w:num w:numId="13">
    <w:abstractNumId w:val="64"/>
  </w:num>
  <w:num w:numId="14">
    <w:abstractNumId w:val="125"/>
  </w:num>
  <w:num w:numId="15">
    <w:abstractNumId w:val="62"/>
  </w:num>
  <w:num w:numId="16">
    <w:abstractNumId w:val="70"/>
  </w:num>
  <w:num w:numId="17">
    <w:abstractNumId w:val="97"/>
  </w:num>
  <w:num w:numId="1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3"/>
  </w:num>
  <w:num w:numId="20">
    <w:abstractNumId w:val="140"/>
  </w:num>
  <w:num w:numId="21">
    <w:abstractNumId w:val="75"/>
  </w:num>
  <w:num w:numId="22">
    <w:abstractNumId w:val="158"/>
  </w:num>
  <w:num w:numId="23">
    <w:abstractNumId w:val="111"/>
  </w:num>
  <w:num w:numId="24">
    <w:abstractNumId w:val="91"/>
  </w:num>
  <w:num w:numId="25">
    <w:abstractNumId w:val="13"/>
  </w:num>
  <w:num w:numId="26">
    <w:abstractNumId w:val="18"/>
  </w:num>
  <w:num w:numId="27">
    <w:abstractNumId w:val="25"/>
  </w:num>
  <w:num w:numId="28">
    <w:abstractNumId w:val="47"/>
  </w:num>
  <w:num w:numId="29">
    <w:abstractNumId w:val="44"/>
  </w:num>
  <w:num w:numId="30">
    <w:abstractNumId w:val="49"/>
  </w:num>
  <w:num w:numId="31">
    <w:abstractNumId w:val="24"/>
  </w:num>
  <w:num w:numId="32">
    <w:abstractNumId w:val="55"/>
  </w:num>
  <w:num w:numId="33">
    <w:abstractNumId w:val="60"/>
  </w:num>
  <w:num w:numId="34">
    <w:abstractNumId w:val="53"/>
  </w:num>
  <w:num w:numId="35">
    <w:abstractNumId w:val="139"/>
  </w:num>
  <w:num w:numId="36">
    <w:abstractNumId w:val="6"/>
  </w:num>
  <w:num w:numId="37">
    <w:abstractNumId w:val="19"/>
  </w:num>
  <w:num w:numId="38">
    <w:abstractNumId w:val="32"/>
  </w:num>
  <w:num w:numId="39">
    <w:abstractNumId w:val="42"/>
  </w:num>
  <w:num w:numId="40">
    <w:abstractNumId w:val="48"/>
  </w:num>
  <w:num w:numId="41">
    <w:abstractNumId w:val="4"/>
  </w:num>
  <w:num w:numId="42">
    <w:abstractNumId w:val="38"/>
  </w:num>
  <w:num w:numId="43">
    <w:abstractNumId w:val="39"/>
  </w:num>
  <w:num w:numId="44">
    <w:abstractNumId w:val="45"/>
  </w:num>
  <w:num w:numId="45">
    <w:abstractNumId w:val="61"/>
  </w:num>
  <w:num w:numId="46">
    <w:abstractNumId w:val="3"/>
  </w:num>
  <w:num w:numId="47">
    <w:abstractNumId w:val="7"/>
  </w:num>
  <w:num w:numId="48">
    <w:abstractNumId w:val="15"/>
  </w:num>
  <w:num w:numId="49">
    <w:abstractNumId w:val="34"/>
  </w:num>
  <w:num w:numId="50">
    <w:abstractNumId w:val="54"/>
  </w:num>
  <w:num w:numId="51">
    <w:abstractNumId w:val="30"/>
  </w:num>
  <w:num w:numId="52">
    <w:abstractNumId w:val="46"/>
  </w:num>
  <w:num w:numId="53">
    <w:abstractNumId w:val="50"/>
  </w:num>
  <w:num w:numId="54">
    <w:abstractNumId w:val="83"/>
  </w:num>
  <w:num w:numId="55">
    <w:abstractNumId w:val="143"/>
  </w:num>
  <w:num w:numId="56">
    <w:abstractNumId w:val="100"/>
  </w:num>
  <w:num w:numId="57">
    <w:abstractNumId w:val="104"/>
  </w:num>
  <w:num w:numId="58">
    <w:abstractNumId w:val="148"/>
  </w:num>
  <w:num w:numId="59">
    <w:abstractNumId w:val="108"/>
  </w:num>
  <w:num w:numId="60">
    <w:abstractNumId w:val="88"/>
  </w:num>
  <w:num w:numId="61">
    <w:abstractNumId w:val="76"/>
  </w:num>
  <w:num w:numId="62">
    <w:abstractNumId w:val="78"/>
  </w:num>
  <w:num w:numId="63">
    <w:abstractNumId w:val="77"/>
  </w:num>
  <w:num w:numId="64">
    <w:abstractNumId w:val="80"/>
  </w:num>
  <w:num w:numId="65">
    <w:abstractNumId w:val="149"/>
  </w:num>
  <w:num w:numId="66">
    <w:abstractNumId w:val="126"/>
  </w:num>
  <w:num w:numId="67">
    <w:abstractNumId w:val="164"/>
  </w:num>
  <w:num w:numId="68">
    <w:abstractNumId w:val="79"/>
  </w:num>
  <w:num w:numId="69">
    <w:abstractNumId w:val="142"/>
  </w:num>
  <w:num w:numId="70">
    <w:abstractNumId w:val="151"/>
  </w:num>
  <w:num w:numId="71">
    <w:abstractNumId w:val="118"/>
  </w:num>
  <w:num w:numId="72">
    <w:abstractNumId w:val="67"/>
  </w:num>
  <w:num w:numId="73">
    <w:abstractNumId w:val="144"/>
  </w:num>
  <w:num w:numId="74">
    <w:abstractNumId w:val="119"/>
  </w:num>
  <w:num w:numId="75">
    <w:abstractNumId w:val="107"/>
  </w:num>
  <w:num w:numId="76">
    <w:abstractNumId w:val="82"/>
  </w:num>
  <w:num w:numId="77">
    <w:abstractNumId w:val="156"/>
  </w:num>
  <w:num w:numId="78">
    <w:abstractNumId w:val="129"/>
  </w:num>
  <w:num w:numId="79">
    <w:abstractNumId w:val="159"/>
  </w:num>
  <w:num w:numId="80">
    <w:abstractNumId w:val="138"/>
  </w:num>
  <w:num w:numId="81">
    <w:abstractNumId w:val="160"/>
  </w:num>
  <w:num w:numId="82">
    <w:abstractNumId w:val="98"/>
  </w:num>
  <w:num w:numId="83">
    <w:abstractNumId w:val="165"/>
  </w:num>
  <w:num w:numId="84">
    <w:abstractNumId w:val="145"/>
  </w:num>
  <w:num w:numId="85">
    <w:abstractNumId w:val="136"/>
  </w:num>
  <w:num w:numId="86">
    <w:abstractNumId w:val="101"/>
  </w:num>
  <w:num w:numId="87">
    <w:abstractNumId w:val="163"/>
  </w:num>
  <w:num w:numId="88">
    <w:abstractNumId w:val="84"/>
  </w:num>
  <w:num w:numId="89">
    <w:abstractNumId w:val="69"/>
  </w:num>
  <w:num w:numId="90">
    <w:abstractNumId w:val="109"/>
  </w:num>
  <w:num w:numId="91">
    <w:abstractNumId w:val="81"/>
  </w:num>
  <w:num w:numId="92">
    <w:abstractNumId w:val="102"/>
  </w:num>
  <w:num w:numId="93">
    <w:abstractNumId w:val="92"/>
  </w:num>
  <w:num w:numId="94">
    <w:abstractNumId w:val="141"/>
  </w:num>
  <w:num w:numId="95">
    <w:abstractNumId w:val="73"/>
  </w:num>
  <w:num w:numId="96">
    <w:abstractNumId w:val="89"/>
  </w:num>
  <w:num w:numId="97">
    <w:abstractNumId w:val="157"/>
  </w:num>
  <w:num w:numId="98">
    <w:abstractNumId w:val="65"/>
  </w:num>
  <w:num w:numId="99">
    <w:abstractNumId w:val="147"/>
  </w:num>
  <w:num w:numId="100">
    <w:abstractNumId w:val="130"/>
  </w:num>
  <w:num w:numId="101">
    <w:abstractNumId w:val="154"/>
  </w:num>
  <w:num w:numId="102">
    <w:abstractNumId w:val="137"/>
  </w:num>
  <w:num w:numId="103">
    <w:abstractNumId w:val="114"/>
  </w:num>
  <w:num w:numId="104">
    <w:abstractNumId w:val="95"/>
  </w:num>
  <w:num w:numId="105">
    <w:abstractNumId w:val="170"/>
  </w:num>
  <w:num w:numId="106">
    <w:abstractNumId w:val="122"/>
  </w:num>
  <w:num w:numId="107">
    <w:abstractNumId w:val="85"/>
  </w:num>
  <w:num w:numId="108">
    <w:abstractNumId w:val="106"/>
  </w:num>
  <w:num w:numId="109">
    <w:abstractNumId w:val="124"/>
  </w:num>
  <w:num w:numId="110">
    <w:abstractNumId w:val="66"/>
  </w:num>
  <w:num w:numId="111">
    <w:abstractNumId w:val="105"/>
  </w:num>
  <w:num w:numId="112">
    <w:abstractNumId w:val="168"/>
  </w:num>
  <w:num w:numId="113">
    <w:abstractNumId w:val="68"/>
  </w:num>
  <w:num w:numId="114">
    <w:abstractNumId w:val="72"/>
  </w:num>
  <w:num w:numId="115">
    <w:abstractNumId w:val="71"/>
  </w:num>
  <w:num w:numId="116">
    <w:abstractNumId w:val="150"/>
  </w:num>
  <w:num w:numId="117">
    <w:abstractNumId w:val="74"/>
  </w:num>
  <w:num w:numId="118">
    <w:abstractNumId w:val="96"/>
  </w:num>
  <w:num w:numId="119">
    <w:abstractNumId w:val="131"/>
  </w:num>
  <w:num w:numId="120">
    <w:abstractNumId w:val="99"/>
  </w:num>
  <w:num w:numId="121">
    <w:abstractNumId w:val="161"/>
  </w:num>
  <w:num w:numId="122">
    <w:abstractNumId w:val="153"/>
  </w:num>
  <w:num w:numId="123">
    <w:abstractNumId w:val="63"/>
  </w:num>
  <w:num w:numId="124">
    <w:abstractNumId w:val="152"/>
  </w:num>
  <w:num w:numId="125">
    <w:abstractNumId w:val="112"/>
  </w:num>
  <w:num w:numId="126">
    <w:abstractNumId w:val="162"/>
  </w:num>
  <w:num w:numId="127">
    <w:abstractNumId w:val="166"/>
  </w:num>
  <w:num w:numId="128">
    <w:abstractNumId w:val="103"/>
  </w:num>
  <w:num w:numId="129">
    <w:abstractNumId w:val="127"/>
  </w:num>
  <w:num w:numId="130">
    <w:abstractNumId w:val="117"/>
  </w:num>
  <w:num w:numId="131">
    <w:abstractNumId w:val="87"/>
  </w:num>
  <w:num w:numId="13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0"/>
  </w:num>
  <w:num w:numId="134">
    <w:abstractNumId w:val="155"/>
  </w:num>
  <w:num w:numId="135">
    <w:abstractNumId w:val="169"/>
  </w:num>
  <w:num w:numId="136">
    <w:abstractNumId w:val="120"/>
  </w:num>
  <w:num w:numId="137">
    <w:abstractNumId w:val="135"/>
  </w:num>
  <w:num w:numId="138">
    <w:abstractNumId w:val="116"/>
  </w:num>
  <w:num w:numId="139">
    <w:abstractNumId w:val="94"/>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BFC"/>
    <w:rsid w:val="00005EC9"/>
    <w:rsid w:val="00007B28"/>
    <w:rsid w:val="00011002"/>
    <w:rsid w:val="0001207B"/>
    <w:rsid w:val="00012357"/>
    <w:rsid w:val="00013367"/>
    <w:rsid w:val="00013853"/>
    <w:rsid w:val="00014767"/>
    <w:rsid w:val="00015D2F"/>
    <w:rsid w:val="00016C94"/>
    <w:rsid w:val="00017105"/>
    <w:rsid w:val="00022912"/>
    <w:rsid w:val="00023134"/>
    <w:rsid w:val="00023CC2"/>
    <w:rsid w:val="00024347"/>
    <w:rsid w:val="000243CA"/>
    <w:rsid w:val="00024F3D"/>
    <w:rsid w:val="00026284"/>
    <w:rsid w:val="00026683"/>
    <w:rsid w:val="00026D0E"/>
    <w:rsid w:val="00027372"/>
    <w:rsid w:val="00032AB9"/>
    <w:rsid w:val="00033D5F"/>
    <w:rsid w:val="000347ED"/>
    <w:rsid w:val="00035F7F"/>
    <w:rsid w:val="00036A57"/>
    <w:rsid w:val="00037BA2"/>
    <w:rsid w:val="0004075F"/>
    <w:rsid w:val="00041A92"/>
    <w:rsid w:val="00042D33"/>
    <w:rsid w:val="00045385"/>
    <w:rsid w:val="00045CDE"/>
    <w:rsid w:val="00046D90"/>
    <w:rsid w:val="000475E3"/>
    <w:rsid w:val="000475F6"/>
    <w:rsid w:val="000504DA"/>
    <w:rsid w:val="000505CD"/>
    <w:rsid w:val="00053663"/>
    <w:rsid w:val="00053CF2"/>
    <w:rsid w:val="000543AB"/>
    <w:rsid w:val="00054B17"/>
    <w:rsid w:val="00056687"/>
    <w:rsid w:val="00056E3A"/>
    <w:rsid w:val="000576AD"/>
    <w:rsid w:val="00060EE5"/>
    <w:rsid w:val="000613F3"/>
    <w:rsid w:val="000622F0"/>
    <w:rsid w:val="00064872"/>
    <w:rsid w:val="00065B42"/>
    <w:rsid w:val="00065C1D"/>
    <w:rsid w:val="00066D4F"/>
    <w:rsid w:val="000678F0"/>
    <w:rsid w:val="000679C6"/>
    <w:rsid w:val="00067BB2"/>
    <w:rsid w:val="00070E84"/>
    <w:rsid w:val="00072594"/>
    <w:rsid w:val="00073237"/>
    <w:rsid w:val="00074A4F"/>
    <w:rsid w:val="000758C2"/>
    <w:rsid w:val="00080FA0"/>
    <w:rsid w:val="000838CC"/>
    <w:rsid w:val="0008674D"/>
    <w:rsid w:val="00086BFC"/>
    <w:rsid w:val="00087864"/>
    <w:rsid w:val="00092A8B"/>
    <w:rsid w:val="00093198"/>
    <w:rsid w:val="00093DEF"/>
    <w:rsid w:val="0009661E"/>
    <w:rsid w:val="00096F77"/>
    <w:rsid w:val="000A054F"/>
    <w:rsid w:val="000A0A97"/>
    <w:rsid w:val="000A0FAF"/>
    <w:rsid w:val="000A1DE4"/>
    <w:rsid w:val="000A2DDB"/>
    <w:rsid w:val="000A3E69"/>
    <w:rsid w:val="000A4812"/>
    <w:rsid w:val="000A5DA9"/>
    <w:rsid w:val="000A6407"/>
    <w:rsid w:val="000A7A6B"/>
    <w:rsid w:val="000B039B"/>
    <w:rsid w:val="000B1150"/>
    <w:rsid w:val="000B158F"/>
    <w:rsid w:val="000B2E3E"/>
    <w:rsid w:val="000B3090"/>
    <w:rsid w:val="000B4CA5"/>
    <w:rsid w:val="000B4E8A"/>
    <w:rsid w:val="000B4E8F"/>
    <w:rsid w:val="000B6128"/>
    <w:rsid w:val="000B7D5A"/>
    <w:rsid w:val="000C0926"/>
    <w:rsid w:val="000C1B26"/>
    <w:rsid w:val="000C3E59"/>
    <w:rsid w:val="000C5770"/>
    <w:rsid w:val="000C674D"/>
    <w:rsid w:val="000C6797"/>
    <w:rsid w:val="000C6B99"/>
    <w:rsid w:val="000C6DB3"/>
    <w:rsid w:val="000C7A33"/>
    <w:rsid w:val="000D15DF"/>
    <w:rsid w:val="000D2E70"/>
    <w:rsid w:val="000D2EE1"/>
    <w:rsid w:val="000D3B4E"/>
    <w:rsid w:val="000D4ECD"/>
    <w:rsid w:val="000D63B5"/>
    <w:rsid w:val="000D6E4A"/>
    <w:rsid w:val="000E0BE9"/>
    <w:rsid w:val="000E208C"/>
    <w:rsid w:val="000E2E5D"/>
    <w:rsid w:val="000E4F69"/>
    <w:rsid w:val="000E6494"/>
    <w:rsid w:val="000E6D41"/>
    <w:rsid w:val="000F10FC"/>
    <w:rsid w:val="000F18B3"/>
    <w:rsid w:val="000F1AC1"/>
    <w:rsid w:val="000F263F"/>
    <w:rsid w:val="000F2AEC"/>
    <w:rsid w:val="000F4915"/>
    <w:rsid w:val="000F496F"/>
    <w:rsid w:val="000F6927"/>
    <w:rsid w:val="000F7E2F"/>
    <w:rsid w:val="001013EA"/>
    <w:rsid w:val="00102481"/>
    <w:rsid w:val="00103F66"/>
    <w:rsid w:val="00105C74"/>
    <w:rsid w:val="0010691E"/>
    <w:rsid w:val="00107EC5"/>
    <w:rsid w:val="00110730"/>
    <w:rsid w:val="00111061"/>
    <w:rsid w:val="0011170B"/>
    <w:rsid w:val="00111AD0"/>
    <w:rsid w:val="00113B0D"/>
    <w:rsid w:val="00115CE4"/>
    <w:rsid w:val="001175B8"/>
    <w:rsid w:val="00120F44"/>
    <w:rsid w:val="0012131F"/>
    <w:rsid w:val="00122D56"/>
    <w:rsid w:val="001258AC"/>
    <w:rsid w:val="001265B7"/>
    <w:rsid w:val="001306CD"/>
    <w:rsid w:val="001316BB"/>
    <w:rsid w:val="001330F3"/>
    <w:rsid w:val="00133815"/>
    <w:rsid w:val="0013524B"/>
    <w:rsid w:val="00136A98"/>
    <w:rsid w:val="00137D4B"/>
    <w:rsid w:val="00137F12"/>
    <w:rsid w:val="00142615"/>
    <w:rsid w:val="00143875"/>
    <w:rsid w:val="001439A7"/>
    <w:rsid w:val="00143AB6"/>
    <w:rsid w:val="001441A4"/>
    <w:rsid w:val="00145342"/>
    <w:rsid w:val="00146D17"/>
    <w:rsid w:val="00147590"/>
    <w:rsid w:val="00150575"/>
    <w:rsid w:val="00152E7B"/>
    <w:rsid w:val="00153F7D"/>
    <w:rsid w:val="00154F4C"/>
    <w:rsid w:val="001562D4"/>
    <w:rsid w:val="00157378"/>
    <w:rsid w:val="00160501"/>
    <w:rsid w:val="001610E1"/>
    <w:rsid w:val="00161554"/>
    <w:rsid w:val="00162A54"/>
    <w:rsid w:val="001646B0"/>
    <w:rsid w:val="001654AD"/>
    <w:rsid w:val="00165DDA"/>
    <w:rsid w:val="00173C27"/>
    <w:rsid w:val="001746F1"/>
    <w:rsid w:val="00174792"/>
    <w:rsid w:val="001748F0"/>
    <w:rsid w:val="00175413"/>
    <w:rsid w:val="001771D1"/>
    <w:rsid w:val="001802F2"/>
    <w:rsid w:val="00182461"/>
    <w:rsid w:val="00184C68"/>
    <w:rsid w:val="00185830"/>
    <w:rsid w:val="00190554"/>
    <w:rsid w:val="00191C8F"/>
    <w:rsid w:val="001933A6"/>
    <w:rsid w:val="00193FB1"/>
    <w:rsid w:val="00196E0F"/>
    <w:rsid w:val="001A2C5B"/>
    <w:rsid w:val="001A3BCA"/>
    <w:rsid w:val="001A3F0A"/>
    <w:rsid w:val="001A3F89"/>
    <w:rsid w:val="001A4070"/>
    <w:rsid w:val="001A6561"/>
    <w:rsid w:val="001A68B4"/>
    <w:rsid w:val="001B0756"/>
    <w:rsid w:val="001B23FC"/>
    <w:rsid w:val="001B3280"/>
    <w:rsid w:val="001B37C0"/>
    <w:rsid w:val="001B3D28"/>
    <w:rsid w:val="001B46C8"/>
    <w:rsid w:val="001B5CB5"/>
    <w:rsid w:val="001B6201"/>
    <w:rsid w:val="001B633B"/>
    <w:rsid w:val="001B66CB"/>
    <w:rsid w:val="001B745B"/>
    <w:rsid w:val="001C014D"/>
    <w:rsid w:val="001C025A"/>
    <w:rsid w:val="001C0AE8"/>
    <w:rsid w:val="001C0CCC"/>
    <w:rsid w:val="001C1387"/>
    <w:rsid w:val="001C26F1"/>
    <w:rsid w:val="001C3859"/>
    <w:rsid w:val="001C4E68"/>
    <w:rsid w:val="001C5FF7"/>
    <w:rsid w:val="001C63A2"/>
    <w:rsid w:val="001C6924"/>
    <w:rsid w:val="001C69D2"/>
    <w:rsid w:val="001C6DEF"/>
    <w:rsid w:val="001D18F6"/>
    <w:rsid w:val="001D238A"/>
    <w:rsid w:val="001D4DBA"/>
    <w:rsid w:val="001D6F58"/>
    <w:rsid w:val="001D7D8D"/>
    <w:rsid w:val="001E0780"/>
    <w:rsid w:val="001E1451"/>
    <w:rsid w:val="001E3279"/>
    <w:rsid w:val="001E46C6"/>
    <w:rsid w:val="001E46FB"/>
    <w:rsid w:val="001E4A1B"/>
    <w:rsid w:val="001E53E1"/>
    <w:rsid w:val="001E553C"/>
    <w:rsid w:val="001E7200"/>
    <w:rsid w:val="001F0C04"/>
    <w:rsid w:val="001F66B0"/>
    <w:rsid w:val="001F6D84"/>
    <w:rsid w:val="00203141"/>
    <w:rsid w:val="00204553"/>
    <w:rsid w:val="002047EE"/>
    <w:rsid w:val="002056E5"/>
    <w:rsid w:val="0020761D"/>
    <w:rsid w:val="0020776F"/>
    <w:rsid w:val="00210BD7"/>
    <w:rsid w:val="00210BF3"/>
    <w:rsid w:val="00212B6B"/>
    <w:rsid w:val="00213241"/>
    <w:rsid w:val="0021404E"/>
    <w:rsid w:val="002149BA"/>
    <w:rsid w:val="00215821"/>
    <w:rsid w:val="00215B75"/>
    <w:rsid w:val="00217E67"/>
    <w:rsid w:val="00220BEE"/>
    <w:rsid w:val="00221F3F"/>
    <w:rsid w:val="00222F69"/>
    <w:rsid w:val="00224571"/>
    <w:rsid w:val="00232534"/>
    <w:rsid w:val="00235250"/>
    <w:rsid w:val="00235382"/>
    <w:rsid w:val="00235D5A"/>
    <w:rsid w:val="002364D3"/>
    <w:rsid w:val="00237F79"/>
    <w:rsid w:val="00242AF2"/>
    <w:rsid w:val="00243159"/>
    <w:rsid w:val="00244793"/>
    <w:rsid w:val="002460CF"/>
    <w:rsid w:val="00246568"/>
    <w:rsid w:val="00247ADC"/>
    <w:rsid w:val="00254217"/>
    <w:rsid w:val="002542B1"/>
    <w:rsid w:val="0025626D"/>
    <w:rsid w:val="0025712C"/>
    <w:rsid w:val="00257964"/>
    <w:rsid w:val="00260B6B"/>
    <w:rsid w:val="00260D20"/>
    <w:rsid w:val="002648FF"/>
    <w:rsid w:val="00265220"/>
    <w:rsid w:val="002659EE"/>
    <w:rsid w:val="002660F2"/>
    <w:rsid w:val="0026647F"/>
    <w:rsid w:val="00270511"/>
    <w:rsid w:val="00270DDA"/>
    <w:rsid w:val="00271758"/>
    <w:rsid w:val="00271A32"/>
    <w:rsid w:val="00271CC9"/>
    <w:rsid w:val="002733BB"/>
    <w:rsid w:val="00274861"/>
    <w:rsid w:val="0027561B"/>
    <w:rsid w:val="00276EC1"/>
    <w:rsid w:val="00277045"/>
    <w:rsid w:val="002770D3"/>
    <w:rsid w:val="0028019E"/>
    <w:rsid w:val="00282CF1"/>
    <w:rsid w:val="00283302"/>
    <w:rsid w:val="0028661E"/>
    <w:rsid w:val="00291751"/>
    <w:rsid w:val="002924FD"/>
    <w:rsid w:val="00293268"/>
    <w:rsid w:val="002932B3"/>
    <w:rsid w:val="0029569E"/>
    <w:rsid w:val="002973C7"/>
    <w:rsid w:val="00297BA2"/>
    <w:rsid w:val="002A054D"/>
    <w:rsid w:val="002A264D"/>
    <w:rsid w:val="002A2983"/>
    <w:rsid w:val="002A4B1F"/>
    <w:rsid w:val="002A4BCD"/>
    <w:rsid w:val="002A5278"/>
    <w:rsid w:val="002A7036"/>
    <w:rsid w:val="002A794E"/>
    <w:rsid w:val="002B1B89"/>
    <w:rsid w:val="002B2AF4"/>
    <w:rsid w:val="002B2DF7"/>
    <w:rsid w:val="002B414E"/>
    <w:rsid w:val="002B5037"/>
    <w:rsid w:val="002B5359"/>
    <w:rsid w:val="002B5B53"/>
    <w:rsid w:val="002C0BC4"/>
    <w:rsid w:val="002C16AB"/>
    <w:rsid w:val="002C33B1"/>
    <w:rsid w:val="002C517D"/>
    <w:rsid w:val="002D0B7A"/>
    <w:rsid w:val="002D468B"/>
    <w:rsid w:val="002D487E"/>
    <w:rsid w:val="002D4DCE"/>
    <w:rsid w:val="002D50AB"/>
    <w:rsid w:val="002D535A"/>
    <w:rsid w:val="002D53ED"/>
    <w:rsid w:val="002E042D"/>
    <w:rsid w:val="002E1AAF"/>
    <w:rsid w:val="002E1B48"/>
    <w:rsid w:val="002E210E"/>
    <w:rsid w:val="002E4909"/>
    <w:rsid w:val="002E53D2"/>
    <w:rsid w:val="002F2E31"/>
    <w:rsid w:val="002F36D9"/>
    <w:rsid w:val="002F6938"/>
    <w:rsid w:val="00301325"/>
    <w:rsid w:val="00301CC3"/>
    <w:rsid w:val="0030210A"/>
    <w:rsid w:val="00305AC0"/>
    <w:rsid w:val="00306EF5"/>
    <w:rsid w:val="00310010"/>
    <w:rsid w:val="003102C3"/>
    <w:rsid w:val="0031095E"/>
    <w:rsid w:val="0031101F"/>
    <w:rsid w:val="00316657"/>
    <w:rsid w:val="00316678"/>
    <w:rsid w:val="00316FBD"/>
    <w:rsid w:val="003200A7"/>
    <w:rsid w:val="00321EA7"/>
    <w:rsid w:val="00324FE9"/>
    <w:rsid w:val="00325169"/>
    <w:rsid w:val="003258CD"/>
    <w:rsid w:val="003270ED"/>
    <w:rsid w:val="003273F4"/>
    <w:rsid w:val="003309CC"/>
    <w:rsid w:val="00330C01"/>
    <w:rsid w:val="00331D29"/>
    <w:rsid w:val="003322A7"/>
    <w:rsid w:val="00332568"/>
    <w:rsid w:val="00332C9F"/>
    <w:rsid w:val="00332CC2"/>
    <w:rsid w:val="003330E7"/>
    <w:rsid w:val="003341FD"/>
    <w:rsid w:val="00334D54"/>
    <w:rsid w:val="00336604"/>
    <w:rsid w:val="0033737C"/>
    <w:rsid w:val="00337978"/>
    <w:rsid w:val="003379B3"/>
    <w:rsid w:val="00340464"/>
    <w:rsid w:val="00342093"/>
    <w:rsid w:val="003432BE"/>
    <w:rsid w:val="00343953"/>
    <w:rsid w:val="0034459E"/>
    <w:rsid w:val="00344E8D"/>
    <w:rsid w:val="00345E07"/>
    <w:rsid w:val="0034608E"/>
    <w:rsid w:val="0034632B"/>
    <w:rsid w:val="003466B3"/>
    <w:rsid w:val="00346C3F"/>
    <w:rsid w:val="00347678"/>
    <w:rsid w:val="003502FC"/>
    <w:rsid w:val="003505BB"/>
    <w:rsid w:val="00351A8F"/>
    <w:rsid w:val="00353261"/>
    <w:rsid w:val="00355D9D"/>
    <w:rsid w:val="00356645"/>
    <w:rsid w:val="00356DD3"/>
    <w:rsid w:val="00360795"/>
    <w:rsid w:val="00360A5A"/>
    <w:rsid w:val="00361D7C"/>
    <w:rsid w:val="003628DD"/>
    <w:rsid w:val="003630EF"/>
    <w:rsid w:val="00363862"/>
    <w:rsid w:val="00365596"/>
    <w:rsid w:val="00365857"/>
    <w:rsid w:val="00366E61"/>
    <w:rsid w:val="0036791A"/>
    <w:rsid w:val="00370DDA"/>
    <w:rsid w:val="0037139B"/>
    <w:rsid w:val="003717B8"/>
    <w:rsid w:val="0037243E"/>
    <w:rsid w:val="0037343D"/>
    <w:rsid w:val="00373A97"/>
    <w:rsid w:val="00376247"/>
    <w:rsid w:val="003768B0"/>
    <w:rsid w:val="003804C2"/>
    <w:rsid w:val="003810C4"/>
    <w:rsid w:val="003813B0"/>
    <w:rsid w:val="0038262A"/>
    <w:rsid w:val="003837EE"/>
    <w:rsid w:val="003852AF"/>
    <w:rsid w:val="00385DD3"/>
    <w:rsid w:val="00387BFD"/>
    <w:rsid w:val="0039179D"/>
    <w:rsid w:val="00391EB0"/>
    <w:rsid w:val="00392899"/>
    <w:rsid w:val="003932FC"/>
    <w:rsid w:val="00393CEC"/>
    <w:rsid w:val="00393E15"/>
    <w:rsid w:val="00394828"/>
    <w:rsid w:val="00397B8A"/>
    <w:rsid w:val="003A039C"/>
    <w:rsid w:val="003A0488"/>
    <w:rsid w:val="003A0FD3"/>
    <w:rsid w:val="003A223C"/>
    <w:rsid w:val="003A27DC"/>
    <w:rsid w:val="003A3E4B"/>
    <w:rsid w:val="003A500B"/>
    <w:rsid w:val="003A52E9"/>
    <w:rsid w:val="003A5442"/>
    <w:rsid w:val="003A55D6"/>
    <w:rsid w:val="003A6ED4"/>
    <w:rsid w:val="003A787B"/>
    <w:rsid w:val="003A7BA7"/>
    <w:rsid w:val="003B0293"/>
    <w:rsid w:val="003B0A8E"/>
    <w:rsid w:val="003B1BBC"/>
    <w:rsid w:val="003B2272"/>
    <w:rsid w:val="003B2486"/>
    <w:rsid w:val="003B636F"/>
    <w:rsid w:val="003C1FCD"/>
    <w:rsid w:val="003C2EDF"/>
    <w:rsid w:val="003C30CF"/>
    <w:rsid w:val="003C346D"/>
    <w:rsid w:val="003C4180"/>
    <w:rsid w:val="003C5D07"/>
    <w:rsid w:val="003D00B8"/>
    <w:rsid w:val="003D3CDF"/>
    <w:rsid w:val="003D45B3"/>
    <w:rsid w:val="003D5315"/>
    <w:rsid w:val="003D5CFB"/>
    <w:rsid w:val="003D6FA6"/>
    <w:rsid w:val="003D7C48"/>
    <w:rsid w:val="003E0DEC"/>
    <w:rsid w:val="003E0ED4"/>
    <w:rsid w:val="003E1497"/>
    <w:rsid w:val="003E1A8A"/>
    <w:rsid w:val="003E2D4D"/>
    <w:rsid w:val="003E54DB"/>
    <w:rsid w:val="003E5942"/>
    <w:rsid w:val="003E5AC0"/>
    <w:rsid w:val="003F0CA9"/>
    <w:rsid w:val="003F1609"/>
    <w:rsid w:val="003F2755"/>
    <w:rsid w:val="003F2EDA"/>
    <w:rsid w:val="003F3DE4"/>
    <w:rsid w:val="00400438"/>
    <w:rsid w:val="00400617"/>
    <w:rsid w:val="004026FB"/>
    <w:rsid w:val="00402F0B"/>
    <w:rsid w:val="00403769"/>
    <w:rsid w:val="00403B8D"/>
    <w:rsid w:val="00404AD1"/>
    <w:rsid w:val="00405E08"/>
    <w:rsid w:val="00406938"/>
    <w:rsid w:val="00407034"/>
    <w:rsid w:val="004070E9"/>
    <w:rsid w:val="00407729"/>
    <w:rsid w:val="0041623F"/>
    <w:rsid w:val="00421E06"/>
    <w:rsid w:val="00422D10"/>
    <w:rsid w:val="00424517"/>
    <w:rsid w:val="00424630"/>
    <w:rsid w:val="00425131"/>
    <w:rsid w:val="00426B2B"/>
    <w:rsid w:val="00431760"/>
    <w:rsid w:val="00431899"/>
    <w:rsid w:val="00431DE7"/>
    <w:rsid w:val="004341B6"/>
    <w:rsid w:val="00435AEB"/>
    <w:rsid w:val="00436437"/>
    <w:rsid w:val="00436CC7"/>
    <w:rsid w:val="00443C6F"/>
    <w:rsid w:val="00443ED4"/>
    <w:rsid w:val="00444F0A"/>
    <w:rsid w:val="00445414"/>
    <w:rsid w:val="00445666"/>
    <w:rsid w:val="00446814"/>
    <w:rsid w:val="00447DDB"/>
    <w:rsid w:val="00447F0C"/>
    <w:rsid w:val="00451CB3"/>
    <w:rsid w:val="0045216F"/>
    <w:rsid w:val="00453A3A"/>
    <w:rsid w:val="00453C80"/>
    <w:rsid w:val="0045466D"/>
    <w:rsid w:val="00454C86"/>
    <w:rsid w:val="00456ADA"/>
    <w:rsid w:val="004576C0"/>
    <w:rsid w:val="00457BB8"/>
    <w:rsid w:val="00461667"/>
    <w:rsid w:val="00462340"/>
    <w:rsid w:val="00462652"/>
    <w:rsid w:val="00462B0C"/>
    <w:rsid w:val="00462FC3"/>
    <w:rsid w:val="0046407E"/>
    <w:rsid w:val="00466649"/>
    <w:rsid w:val="00466AF3"/>
    <w:rsid w:val="00470F01"/>
    <w:rsid w:val="00471260"/>
    <w:rsid w:val="00471842"/>
    <w:rsid w:val="00472089"/>
    <w:rsid w:val="0047251F"/>
    <w:rsid w:val="004726A3"/>
    <w:rsid w:val="00473B1D"/>
    <w:rsid w:val="00474063"/>
    <w:rsid w:val="004745F0"/>
    <w:rsid w:val="00476E42"/>
    <w:rsid w:val="004770AA"/>
    <w:rsid w:val="00480978"/>
    <w:rsid w:val="00481F96"/>
    <w:rsid w:val="00484094"/>
    <w:rsid w:val="00485C64"/>
    <w:rsid w:val="00485D5E"/>
    <w:rsid w:val="004869C6"/>
    <w:rsid w:val="00486B08"/>
    <w:rsid w:val="00486E3A"/>
    <w:rsid w:val="00486EF8"/>
    <w:rsid w:val="004875C2"/>
    <w:rsid w:val="004903C9"/>
    <w:rsid w:val="004906A7"/>
    <w:rsid w:val="00491594"/>
    <w:rsid w:val="004928E6"/>
    <w:rsid w:val="004A030E"/>
    <w:rsid w:val="004A05BC"/>
    <w:rsid w:val="004A0B78"/>
    <w:rsid w:val="004A2484"/>
    <w:rsid w:val="004A259C"/>
    <w:rsid w:val="004A350B"/>
    <w:rsid w:val="004A4BE1"/>
    <w:rsid w:val="004A6EA8"/>
    <w:rsid w:val="004B03D0"/>
    <w:rsid w:val="004B0E75"/>
    <w:rsid w:val="004B2740"/>
    <w:rsid w:val="004B2BEB"/>
    <w:rsid w:val="004B32EE"/>
    <w:rsid w:val="004B5DB3"/>
    <w:rsid w:val="004B6147"/>
    <w:rsid w:val="004B693F"/>
    <w:rsid w:val="004C0C22"/>
    <w:rsid w:val="004C5CFD"/>
    <w:rsid w:val="004C6F35"/>
    <w:rsid w:val="004C7A4A"/>
    <w:rsid w:val="004D25B3"/>
    <w:rsid w:val="004D3B64"/>
    <w:rsid w:val="004D553A"/>
    <w:rsid w:val="004D6AB5"/>
    <w:rsid w:val="004D7DE9"/>
    <w:rsid w:val="004E34D5"/>
    <w:rsid w:val="004E6C50"/>
    <w:rsid w:val="004F1938"/>
    <w:rsid w:val="004F4120"/>
    <w:rsid w:val="004F43C9"/>
    <w:rsid w:val="004F5CEF"/>
    <w:rsid w:val="004F763D"/>
    <w:rsid w:val="00501699"/>
    <w:rsid w:val="0050202B"/>
    <w:rsid w:val="0050234F"/>
    <w:rsid w:val="00503DDF"/>
    <w:rsid w:val="005054CF"/>
    <w:rsid w:val="005071E3"/>
    <w:rsid w:val="005101C7"/>
    <w:rsid w:val="0051239A"/>
    <w:rsid w:val="00512D01"/>
    <w:rsid w:val="00513487"/>
    <w:rsid w:val="00513638"/>
    <w:rsid w:val="005215ED"/>
    <w:rsid w:val="005223F6"/>
    <w:rsid w:val="00522C90"/>
    <w:rsid w:val="00524631"/>
    <w:rsid w:val="005247F4"/>
    <w:rsid w:val="005256C7"/>
    <w:rsid w:val="00525D7D"/>
    <w:rsid w:val="005274BA"/>
    <w:rsid w:val="00530468"/>
    <w:rsid w:val="00532220"/>
    <w:rsid w:val="00532765"/>
    <w:rsid w:val="00532E0D"/>
    <w:rsid w:val="00533C40"/>
    <w:rsid w:val="00535190"/>
    <w:rsid w:val="0053689E"/>
    <w:rsid w:val="00536B6D"/>
    <w:rsid w:val="00537258"/>
    <w:rsid w:val="00537B2B"/>
    <w:rsid w:val="00537E16"/>
    <w:rsid w:val="00540085"/>
    <w:rsid w:val="005402A7"/>
    <w:rsid w:val="00541F37"/>
    <w:rsid w:val="00542743"/>
    <w:rsid w:val="005474B1"/>
    <w:rsid w:val="00547711"/>
    <w:rsid w:val="005559B6"/>
    <w:rsid w:val="00556661"/>
    <w:rsid w:val="00557C87"/>
    <w:rsid w:val="00560209"/>
    <w:rsid w:val="0056166B"/>
    <w:rsid w:val="00562BCC"/>
    <w:rsid w:val="00563385"/>
    <w:rsid w:val="00571031"/>
    <w:rsid w:val="005716DC"/>
    <w:rsid w:val="005725FC"/>
    <w:rsid w:val="00573F02"/>
    <w:rsid w:val="00574FB2"/>
    <w:rsid w:val="00575740"/>
    <w:rsid w:val="0057631F"/>
    <w:rsid w:val="00576479"/>
    <w:rsid w:val="00577605"/>
    <w:rsid w:val="00582383"/>
    <w:rsid w:val="005826E3"/>
    <w:rsid w:val="0058324A"/>
    <w:rsid w:val="005876B2"/>
    <w:rsid w:val="005917EF"/>
    <w:rsid w:val="005948E5"/>
    <w:rsid w:val="00595E14"/>
    <w:rsid w:val="00596BFE"/>
    <w:rsid w:val="005A4780"/>
    <w:rsid w:val="005A64FB"/>
    <w:rsid w:val="005B0C1E"/>
    <w:rsid w:val="005B1905"/>
    <w:rsid w:val="005B1F06"/>
    <w:rsid w:val="005B1F1A"/>
    <w:rsid w:val="005B2836"/>
    <w:rsid w:val="005B32B5"/>
    <w:rsid w:val="005B46A5"/>
    <w:rsid w:val="005B5617"/>
    <w:rsid w:val="005B664F"/>
    <w:rsid w:val="005B67D7"/>
    <w:rsid w:val="005B69A8"/>
    <w:rsid w:val="005B79E9"/>
    <w:rsid w:val="005C221B"/>
    <w:rsid w:val="005C24CC"/>
    <w:rsid w:val="005C2889"/>
    <w:rsid w:val="005C34D0"/>
    <w:rsid w:val="005C4FF5"/>
    <w:rsid w:val="005C57E6"/>
    <w:rsid w:val="005C5839"/>
    <w:rsid w:val="005C6270"/>
    <w:rsid w:val="005C651A"/>
    <w:rsid w:val="005C7D3C"/>
    <w:rsid w:val="005D3606"/>
    <w:rsid w:val="005D3C0B"/>
    <w:rsid w:val="005D4425"/>
    <w:rsid w:val="005D55AB"/>
    <w:rsid w:val="005D678F"/>
    <w:rsid w:val="005E11C9"/>
    <w:rsid w:val="005E154E"/>
    <w:rsid w:val="005E5FB6"/>
    <w:rsid w:val="005E7579"/>
    <w:rsid w:val="005F0834"/>
    <w:rsid w:val="005F275B"/>
    <w:rsid w:val="005F33C8"/>
    <w:rsid w:val="005F6372"/>
    <w:rsid w:val="005F728F"/>
    <w:rsid w:val="00600DAE"/>
    <w:rsid w:val="00600FAF"/>
    <w:rsid w:val="00602D10"/>
    <w:rsid w:val="00602FE0"/>
    <w:rsid w:val="00603C04"/>
    <w:rsid w:val="00606584"/>
    <w:rsid w:val="00606BF3"/>
    <w:rsid w:val="00606F22"/>
    <w:rsid w:val="0060761B"/>
    <w:rsid w:val="00610585"/>
    <w:rsid w:val="006108D7"/>
    <w:rsid w:val="00612545"/>
    <w:rsid w:val="00612619"/>
    <w:rsid w:val="00613020"/>
    <w:rsid w:val="00613D70"/>
    <w:rsid w:val="00616179"/>
    <w:rsid w:val="00617050"/>
    <w:rsid w:val="006175A3"/>
    <w:rsid w:val="00617881"/>
    <w:rsid w:val="00620852"/>
    <w:rsid w:val="00621DC5"/>
    <w:rsid w:val="006233AF"/>
    <w:rsid w:val="006256FE"/>
    <w:rsid w:val="006277AC"/>
    <w:rsid w:val="00631A5A"/>
    <w:rsid w:val="00632794"/>
    <w:rsid w:val="00632C01"/>
    <w:rsid w:val="00633A3B"/>
    <w:rsid w:val="0063442B"/>
    <w:rsid w:val="00634611"/>
    <w:rsid w:val="0063535F"/>
    <w:rsid w:val="00641B3A"/>
    <w:rsid w:val="00642409"/>
    <w:rsid w:val="0064388E"/>
    <w:rsid w:val="006445D6"/>
    <w:rsid w:val="00646248"/>
    <w:rsid w:val="00646E78"/>
    <w:rsid w:val="006475AB"/>
    <w:rsid w:val="006506CD"/>
    <w:rsid w:val="006518FA"/>
    <w:rsid w:val="00652F47"/>
    <w:rsid w:val="00657896"/>
    <w:rsid w:val="00657972"/>
    <w:rsid w:val="00657D0A"/>
    <w:rsid w:val="00661910"/>
    <w:rsid w:val="0066226E"/>
    <w:rsid w:val="006625B5"/>
    <w:rsid w:val="00662A6D"/>
    <w:rsid w:val="006631EF"/>
    <w:rsid w:val="0066387E"/>
    <w:rsid w:val="00663BD0"/>
    <w:rsid w:val="00663E29"/>
    <w:rsid w:val="00664136"/>
    <w:rsid w:val="00665501"/>
    <w:rsid w:val="006656B9"/>
    <w:rsid w:val="00667C42"/>
    <w:rsid w:val="00667E15"/>
    <w:rsid w:val="00670188"/>
    <w:rsid w:val="00671255"/>
    <w:rsid w:val="0067241F"/>
    <w:rsid w:val="006739D9"/>
    <w:rsid w:val="00674313"/>
    <w:rsid w:val="00674420"/>
    <w:rsid w:val="00674B13"/>
    <w:rsid w:val="0067735F"/>
    <w:rsid w:val="00677918"/>
    <w:rsid w:val="00677ECA"/>
    <w:rsid w:val="00680EC8"/>
    <w:rsid w:val="006814A3"/>
    <w:rsid w:val="006826D7"/>
    <w:rsid w:val="00685D40"/>
    <w:rsid w:val="006875AE"/>
    <w:rsid w:val="006911AA"/>
    <w:rsid w:val="00692863"/>
    <w:rsid w:val="00692F9E"/>
    <w:rsid w:val="006952BB"/>
    <w:rsid w:val="00695360"/>
    <w:rsid w:val="00695A74"/>
    <w:rsid w:val="00695C38"/>
    <w:rsid w:val="006969BF"/>
    <w:rsid w:val="006976E6"/>
    <w:rsid w:val="006A170A"/>
    <w:rsid w:val="006A1801"/>
    <w:rsid w:val="006A3854"/>
    <w:rsid w:val="006A3DA7"/>
    <w:rsid w:val="006A4230"/>
    <w:rsid w:val="006A4B4B"/>
    <w:rsid w:val="006B12EC"/>
    <w:rsid w:val="006B134B"/>
    <w:rsid w:val="006B15C7"/>
    <w:rsid w:val="006B20CD"/>
    <w:rsid w:val="006B2478"/>
    <w:rsid w:val="006B4B04"/>
    <w:rsid w:val="006B5357"/>
    <w:rsid w:val="006B59CA"/>
    <w:rsid w:val="006B5E64"/>
    <w:rsid w:val="006B73C3"/>
    <w:rsid w:val="006C0169"/>
    <w:rsid w:val="006C0445"/>
    <w:rsid w:val="006C09D6"/>
    <w:rsid w:val="006C0AA8"/>
    <w:rsid w:val="006C0E23"/>
    <w:rsid w:val="006C2D94"/>
    <w:rsid w:val="006C2EDD"/>
    <w:rsid w:val="006C447C"/>
    <w:rsid w:val="006C4D6F"/>
    <w:rsid w:val="006C538B"/>
    <w:rsid w:val="006C7C31"/>
    <w:rsid w:val="006D1282"/>
    <w:rsid w:val="006D5599"/>
    <w:rsid w:val="006D6F4A"/>
    <w:rsid w:val="006D74DB"/>
    <w:rsid w:val="006E1D8D"/>
    <w:rsid w:val="006E1F00"/>
    <w:rsid w:val="006E6750"/>
    <w:rsid w:val="006E69BE"/>
    <w:rsid w:val="006E6E75"/>
    <w:rsid w:val="006E7EB0"/>
    <w:rsid w:val="006F2436"/>
    <w:rsid w:val="006F3876"/>
    <w:rsid w:val="006F4078"/>
    <w:rsid w:val="006F63D1"/>
    <w:rsid w:val="006F6C1B"/>
    <w:rsid w:val="006F7012"/>
    <w:rsid w:val="006F71F1"/>
    <w:rsid w:val="006F7CAD"/>
    <w:rsid w:val="00700249"/>
    <w:rsid w:val="00702254"/>
    <w:rsid w:val="00702EAD"/>
    <w:rsid w:val="00704DC9"/>
    <w:rsid w:val="00704F98"/>
    <w:rsid w:val="00710660"/>
    <w:rsid w:val="00711495"/>
    <w:rsid w:val="00712FBB"/>
    <w:rsid w:val="00714B09"/>
    <w:rsid w:val="00715134"/>
    <w:rsid w:val="007205F3"/>
    <w:rsid w:val="00720D74"/>
    <w:rsid w:val="00721533"/>
    <w:rsid w:val="007234AB"/>
    <w:rsid w:val="0072387B"/>
    <w:rsid w:val="00723A0F"/>
    <w:rsid w:val="00724B0C"/>
    <w:rsid w:val="007268CC"/>
    <w:rsid w:val="007276A6"/>
    <w:rsid w:val="00727C2C"/>
    <w:rsid w:val="00730638"/>
    <w:rsid w:val="00730E81"/>
    <w:rsid w:val="00731FE7"/>
    <w:rsid w:val="007327DB"/>
    <w:rsid w:val="007338E1"/>
    <w:rsid w:val="00737691"/>
    <w:rsid w:val="007400DA"/>
    <w:rsid w:val="00742F21"/>
    <w:rsid w:val="00743617"/>
    <w:rsid w:val="007437AC"/>
    <w:rsid w:val="00744AB5"/>
    <w:rsid w:val="007455D1"/>
    <w:rsid w:val="0074650F"/>
    <w:rsid w:val="00752086"/>
    <w:rsid w:val="00752A72"/>
    <w:rsid w:val="007538FB"/>
    <w:rsid w:val="00755399"/>
    <w:rsid w:val="007566BF"/>
    <w:rsid w:val="00756F67"/>
    <w:rsid w:val="0076109C"/>
    <w:rsid w:val="0076208D"/>
    <w:rsid w:val="00762A96"/>
    <w:rsid w:val="00764531"/>
    <w:rsid w:val="00765264"/>
    <w:rsid w:val="00766C49"/>
    <w:rsid w:val="00766F0D"/>
    <w:rsid w:val="00767DD9"/>
    <w:rsid w:val="00772156"/>
    <w:rsid w:val="00772474"/>
    <w:rsid w:val="00775BD3"/>
    <w:rsid w:val="00776205"/>
    <w:rsid w:val="0077670E"/>
    <w:rsid w:val="00777F4A"/>
    <w:rsid w:val="00780BAD"/>
    <w:rsid w:val="007825BD"/>
    <w:rsid w:val="00784403"/>
    <w:rsid w:val="0078595A"/>
    <w:rsid w:val="00786B60"/>
    <w:rsid w:val="00786FCA"/>
    <w:rsid w:val="00790487"/>
    <w:rsid w:val="007904A3"/>
    <w:rsid w:val="007908ED"/>
    <w:rsid w:val="00790E82"/>
    <w:rsid w:val="00791B59"/>
    <w:rsid w:val="007923C7"/>
    <w:rsid w:val="00793F6E"/>
    <w:rsid w:val="007953D1"/>
    <w:rsid w:val="00795AA2"/>
    <w:rsid w:val="00797BE0"/>
    <w:rsid w:val="007A0D64"/>
    <w:rsid w:val="007A1C35"/>
    <w:rsid w:val="007A3188"/>
    <w:rsid w:val="007A32CA"/>
    <w:rsid w:val="007A3314"/>
    <w:rsid w:val="007A4201"/>
    <w:rsid w:val="007A5F06"/>
    <w:rsid w:val="007A7C7E"/>
    <w:rsid w:val="007B08EF"/>
    <w:rsid w:val="007B0C2F"/>
    <w:rsid w:val="007B3A4B"/>
    <w:rsid w:val="007B3B8A"/>
    <w:rsid w:val="007B5EA4"/>
    <w:rsid w:val="007B6F4D"/>
    <w:rsid w:val="007B7A4A"/>
    <w:rsid w:val="007B7C9A"/>
    <w:rsid w:val="007C080D"/>
    <w:rsid w:val="007C178D"/>
    <w:rsid w:val="007C26AC"/>
    <w:rsid w:val="007C38A5"/>
    <w:rsid w:val="007C5B30"/>
    <w:rsid w:val="007C66B1"/>
    <w:rsid w:val="007D0583"/>
    <w:rsid w:val="007D0F4E"/>
    <w:rsid w:val="007D1784"/>
    <w:rsid w:val="007D327C"/>
    <w:rsid w:val="007D32BD"/>
    <w:rsid w:val="007D371F"/>
    <w:rsid w:val="007D3CE2"/>
    <w:rsid w:val="007D4576"/>
    <w:rsid w:val="007D5F95"/>
    <w:rsid w:val="007D6292"/>
    <w:rsid w:val="007D7FAA"/>
    <w:rsid w:val="007E0960"/>
    <w:rsid w:val="007E0DA5"/>
    <w:rsid w:val="007E1E1F"/>
    <w:rsid w:val="007E2DC3"/>
    <w:rsid w:val="007E4E53"/>
    <w:rsid w:val="007E591C"/>
    <w:rsid w:val="007E65A7"/>
    <w:rsid w:val="007E78BD"/>
    <w:rsid w:val="007E7D5C"/>
    <w:rsid w:val="007F0CE2"/>
    <w:rsid w:val="007F0EF6"/>
    <w:rsid w:val="007F1208"/>
    <w:rsid w:val="007F1769"/>
    <w:rsid w:val="007F1B9E"/>
    <w:rsid w:val="007F3369"/>
    <w:rsid w:val="007F45F5"/>
    <w:rsid w:val="007F511A"/>
    <w:rsid w:val="007F6F3A"/>
    <w:rsid w:val="00802C0E"/>
    <w:rsid w:val="00803AB0"/>
    <w:rsid w:val="0080501F"/>
    <w:rsid w:val="008068A0"/>
    <w:rsid w:val="0081143E"/>
    <w:rsid w:val="00812063"/>
    <w:rsid w:val="0081386E"/>
    <w:rsid w:val="00816079"/>
    <w:rsid w:val="008208D7"/>
    <w:rsid w:val="008209BB"/>
    <w:rsid w:val="00821E73"/>
    <w:rsid w:val="00822CE9"/>
    <w:rsid w:val="00826AE7"/>
    <w:rsid w:val="0083025B"/>
    <w:rsid w:val="00830376"/>
    <w:rsid w:val="00830E79"/>
    <w:rsid w:val="00832438"/>
    <w:rsid w:val="008339BB"/>
    <w:rsid w:val="00835B94"/>
    <w:rsid w:val="00836EBA"/>
    <w:rsid w:val="008418AD"/>
    <w:rsid w:val="00842B0B"/>
    <w:rsid w:val="00842BC5"/>
    <w:rsid w:val="00843EDE"/>
    <w:rsid w:val="008453D6"/>
    <w:rsid w:val="008460EC"/>
    <w:rsid w:val="0084704D"/>
    <w:rsid w:val="00847DD1"/>
    <w:rsid w:val="008512AF"/>
    <w:rsid w:val="00851B39"/>
    <w:rsid w:val="00852265"/>
    <w:rsid w:val="0085294C"/>
    <w:rsid w:val="00853485"/>
    <w:rsid w:val="00855237"/>
    <w:rsid w:val="008554A3"/>
    <w:rsid w:val="00855F47"/>
    <w:rsid w:val="008606B8"/>
    <w:rsid w:val="00860F63"/>
    <w:rsid w:val="008610D5"/>
    <w:rsid w:val="008614D2"/>
    <w:rsid w:val="00863476"/>
    <w:rsid w:val="00863A90"/>
    <w:rsid w:val="00864352"/>
    <w:rsid w:val="00870C50"/>
    <w:rsid w:val="00872133"/>
    <w:rsid w:val="00872489"/>
    <w:rsid w:val="008736B5"/>
    <w:rsid w:val="00874A12"/>
    <w:rsid w:val="00876F3D"/>
    <w:rsid w:val="0087779E"/>
    <w:rsid w:val="008777FC"/>
    <w:rsid w:val="00881503"/>
    <w:rsid w:val="008839A4"/>
    <w:rsid w:val="00883FB9"/>
    <w:rsid w:val="00884957"/>
    <w:rsid w:val="00884D29"/>
    <w:rsid w:val="008857AB"/>
    <w:rsid w:val="00886D92"/>
    <w:rsid w:val="00886FE1"/>
    <w:rsid w:val="0088766C"/>
    <w:rsid w:val="008878D3"/>
    <w:rsid w:val="00887A99"/>
    <w:rsid w:val="00890777"/>
    <w:rsid w:val="0089244A"/>
    <w:rsid w:val="00894547"/>
    <w:rsid w:val="00894634"/>
    <w:rsid w:val="0089498C"/>
    <w:rsid w:val="008972AB"/>
    <w:rsid w:val="0089743D"/>
    <w:rsid w:val="008A0D7B"/>
    <w:rsid w:val="008A1369"/>
    <w:rsid w:val="008A238B"/>
    <w:rsid w:val="008A2FE5"/>
    <w:rsid w:val="008A58E7"/>
    <w:rsid w:val="008A66FC"/>
    <w:rsid w:val="008A6B4F"/>
    <w:rsid w:val="008A6C52"/>
    <w:rsid w:val="008B1A62"/>
    <w:rsid w:val="008B2EBE"/>
    <w:rsid w:val="008B35D6"/>
    <w:rsid w:val="008B3D19"/>
    <w:rsid w:val="008B51A1"/>
    <w:rsid w:val="008B5240"/>
    <w:rsid w:val="008B5F56"/>
    <w:rsid w:val="008B65E0"/>
    <w:rsid w:val="008B689E"/>
    <w:rsid w:val="008C0318"/>
    <w:rsid w:val="008C0504"/>
    <w:rsid w:val="008C17C2"/>
    <w:rsid w:val="008C1B7D"/>
    <w:rsid w:val="008C1E54"/>
    <w:rsid w:val="008C4109"/>
    <w:rsid w:val="008C5F6E"/>
    <w:rsid w:val="008C6AB1"/>
    <w:rsid w:val="008D106F"/>
    <w:rsid w:val="008D2AD0"/>
    <w:rsid w:val="008D382D"/>
    <w:rsid w:val="008D388C"/>
    <w:rsid w:val="008D78CC"/>
    <w:rsid w:val="008E0858"/>
    <w:rsid w:val="008E3288"/>
    <w:rsid w:val="008E5798"/>
    <w:rsid w:val="008F21BE"/>
    <w:rsid w:val="008F2CFA"/>
    <w:rsid w:val="008F3B67"/>
    <w:rsid w:val="008F3FBB"/>
    <w:rsid w:val="008F4566"/>
    <w:rsid w:val="008F5740"/>
    <w:rsid w:val="008F5E96"/>
    <w:rsid w:val="008F61A9"/>
    <w:rsid w:val="008F7203"/>
    <w:rsid w:val="00901DE3"/>
    <w:rsid w:val="00901F19"/>
    <w:rsid w:val="009056E7"/>
    <w:rsid w:val="00906B2C"/>
    <w:rsid w:val="00906EA7"/>
    <w:rsid w:val="009107E4"/>
    <w:rsid w:val="0091263E"/>
    <w:rsid w:val="00914553"/>
    <w:rsid w:val="00914DDA"/>
    <w:rsid w:val="00916004"/>
    <w:rsid w:val="00916B47"/>
    <w:rsid w:val="00922707"/>
    <w:rsid w:val="009228CA"/>
    <w:rsid w:val="00924D56"/>
    <w:rsid w:val="0092760C"/>
    <w:rsid w:val="0093070C"/>
    <w:rsid w:val="00932AB2"/>
    <w:rsid w:val="00933CBC"/>
    <w:rsid w:val="00936772"/>
    <w:rsid w:val="009369A0"/>
    <w:rsid w:val="009415B9"/>
    <w:rsid w:val="00941CE1"/>
    <w:rsid w:val="00944334"/>
    <w:rsid w:val="00944E3E"/>
    <w:rsid w:val="009462D8"/>
    <w:rsid w:val="009462D9"/>
    <w:rsid w:val="00946EA7"/>
    <w:rsid w:val="0095015E"/>
    <w:rsid w:val="009510BF"/>
    <w:rsid w:val="009529B6"/>
    <w:rsid w:val="009531CB"/>
    <w:rsid w:val="009559C0"/>
    <w:rsid w:val="00960229"/>
    <w:rsid w:val="00960E5D"/>
    <w:rsid w:val="009617CE"/>
    <w:rsid w:val="00961DAC"/>
    <w:rsid w:val="00962210"/>
    <w:rsid w:val="009652CC"/>
    <w:rsid w:val="009667E6"/>
    <w:rsid w:val="009673ED"/>
    <w:rsid w:val="0096787D"/>
    <w:rsid w:val="00967B47"/>
    <w:rsid w:val="00967DFD"/>
    <w:rsid w:val="00970439"/>
    <w:rsid w:val="009716A0"/>
    <w:rsid w:val="00971A4E"/>
    <w:rsid w:val="00971B30"/>
    <w:rsid w:val="00972285"/>
    <w:rsid w:val="009732F3"/>
    <w:rsid w:val="009738EE"/>
    <w:rsid w:val="0097469A"/>
    <w:rsid w:val="00975E49"/>
    <w:rsid w:val="0098055C"/>
    <w:rsid w:val="0098089E"/>
    <w:rsid w:val="00980AAB"/>
    <w:rsid w:val="00981C1C"/>
    <w:rsid w:val="00983C49"/>
    <w:rsid w:val="009845B1"/>
    <w:rsid w:val="00984DE6"/>
    <w:rsid w:val="00984F54"/>
    <w:rsid w:val="00985EF6"/>
    <w:rsid w:val="00986C32"/>
    <w:rsid w:val="00990799"/>
    <w:rsid w:val="00990BA6"/>
    <w:rsid w:val="00993171"/>
    <w:rsid w:val="009958C2"/>
    <w:rsid w:val="009970FF"/>
    <w:rsid w:val="0099772E"/>
    <w:rsid w:val="009978D9"/>
    <w:rsid w:val="009A10D7"/>
    <w:rsid w:val="009A135E"/>
    <w:rsid w:val="009A31F1"/>
    <w:rsid w:val="009A55CE"/>
    <w:rsid w:val="009A5AAF"/>
    <w:rsid w:val="009A5CF4"/>
    <w:rsid w:val="009A7905"/>
    <w:rsid w:val="009B0F63"/>
    <w:rsid w:val="009B1477"/>
    <w:rsid w:val="009B2017"/>
    <w:rsid w:val="009B32EE"/>
    <w:rsid w:val="009B3D10"/>
    <w:rsid w:val="009B4D8C"/>
    <w:rsid w:val="009B6868"/>
    <w:rsid w:val="009B7E45"/>
    <w:rsid w:val="009C1428"/>
    <w:rsid w:val="009C191D"/>
    <w:rsid w:val="009C19CD"/>
    <w:rsid w:val="009C3537"/>
    <w:rsid w:val="009C3927"/>
    <w:rsid w:val="009C61B7"/>
    <w:rsid w:val="009C769A"/>
    <w:rsid w:val="009D0A56"/>
    <w:rsid w:val="009D1791"/>
    <w:rsid w:val="009D21AE"/>
    <w:rsid w:val="009D2B67"/>
    <w:rsid w:val="009D3934"/>
    <w:rsid w:val="009D6099"/>
    <w:rsid w:val="009D62FA"/>
    <w:rsid w:val="009E14EF"/>
    <w:rsid w:val="009E1945"/>
    <w:rsid w:val="009E34BD"/>
    <w:rsid w:val="009E3D9B"/>
    <w:rsid w:val="009E6D17"/>
    <w:rsid w:val="009F02E4"/>
    <w:rsid w:val="009F2AA0"/>
    <w:rsid w:val="009F3192"/>
    <w:rsid w:val="009F50E5"/>
    <w:rsid w:val="009F5883"/>
    <w:rsid w:val="009F62A2"/>
    <w:rsid w:val="00A01595"/>
    <w:rsid w:val="00A0252B"/>
    <w:rsid w:val="00A02E7B"/>
    <w:rsid w:val="00A03139"/>
    <w:rsid w:val="00A039F7"/>
    <w:rsid w:val="00A04052"/>
    <w:rsid w:val="00A05DCB"/>
    <w:rsid w:val="00A06D1C"/>
    <w:rsid w:val="00A06D70"/>
    <w:rsid w:val="00A07163"/>
    <w:rsid w:val="00A1046D"/>
    <w:rsid w:val="00A11173"/>
    <w:rsid w:val="00A13040"/>
    <w:rsid w:val="00A136F0"/>
    <w:rsid w:val="00A13D42"/>
    <w:rsid w:val="00A13F87"/>
    <w:rsid w:val="00A159FB"/>
    <w:rsid w:val="00A15BC1"/>
    <w:rsid w:val="00A15FDC"/>
    <w:rsid w:val="00A161B9"/>
    <w:rsid w:val="00A16B64"/>
    <w:rsid w:val="00A16C53"/>
    <w:rsid w:val="00A23590"/>
    <w:rsid w:val="00A24E42"/>
    <w:rsid w:val="00A257A1"/>
    <w:rsid w:val="00A270D9"/>
    <w:rsid w:val="00A27E46"/>
    <w:rsid w:val="00A3139A"/>
    <w:rsid w:val="00A31551"/>
    <w:rsid w:val="00A31BCB"/>
    <w:rsid w:val="00A3381E"/>
    <w:rsid w:val="00A345CC"/>
    <w:rsid w:val="00A360DC"/>
    <w:rsid w:val="00A37077"/>
    <w:rsid w:val="00A372D8"/>
    <w:rsid w:val="00A3788A"/>
    <w:rsid w:val="00A41896"/>
    <w:rsid w:val="00A445BD"/>
    <w:rsid w:val="00A447A7"/>
    <w:rsid w:val="00A44E52"/>
    <w:rsid w:val="00A44E95"/>
    <w:rsid w:val="00A47131"/>
    <w:rsid w:val="00A527FD"/>
    <w:rsid w:val="00A53381"/>
    <w:rsid w:val="00A549B0"/>
    <w:rsid w:val="00A55F40"/>
    <w:rsid w:val="00A56903"/>
    <w:rsid w:val="00A5720F"/>
    <w:rsid w:val="00A57CC3"/>
    <w:rsid w:val="00A60FEC"/>
    <w:rsid w:val="00A6169D"/>
    <w:rsid w:val="00A62F98"/>
    <w:rsid w:val="00A62FFB"/>
    <w:rsid w:val="00A63830"/>
    <w:rsid w:val="00A64797"/>
    <w:rsid w:val="00A6548E"/>
    <w:rsid w:val="00A65B9A"/>
    <w:rsid w:val="00A667EB"/>
    <w:rsid w:val="00A66DE8"/>
    <w:rsid w:val="00A67A99"/>
    <w:rsid w:val="00A70407"/>
    <w:rsid w:val="00A70421"/>
    <w:rsid w:val="00A71923"/>
    <w:rsid w:val="00A74525"/>
    <w:rsid w:val="00A7602F"/>
    <w:rsid w:val="00A801D1"/>
    <w:rsid w:val="00A816B3"/>
    <w:rsid w:val="00A81B16"/>
    <w:rsid w:val="00A820EA"/>
    <w:rsid w:val="00A8259D"/>
    <w:rsid w:val="00A82DB9"/>
    <w:rsid w:val="00A82E5A"/>
    <w:rsid w:val="00A832EA"/>
    <w:rsid w:val="00A83818"/>
    <w:rsid w:val="00A8505A"/>
    <w:rsid w:val="00A86DA1"/>
    <w:rsid w:val="00A877C7"/>
    <w:rsid w:val="00A90197"/>
    <w:rsid w:val="00A91951"/>
    <w:rsid w:val="00A95C14"/>
    <w:rsid w:val="00A96293"/>
    <w:rsid w:val="00AA1F4D"/>
    <w:rsid w:val="00AA2CC6"/>
    <w:rsid w:val="00AA38AE"/>
    <w:rsid w:val="00AA3E60"/>
    <w:rsid w:val="00AA70F8"/>
    <w:rsid w:val="00AA72E3"/>
    <w:rsid w:val="00AA78DD"/>
    <w:rsid w:val="00AB214F"/>
    <w:rsid w:val="00AB2D56"/>
    <w:rsid w:val="00AB33A6"/>
    <w:rsid w:val="00AB4746"/>
    <w:rsid w:val="00AB5801"/>
    <w:rsid w:val="00AB748A"/>
    <w:rsid w:val="00AB7988"/>
    <w:rsid w:val="00AC306F"/>
    <w:rsid w:val="00AC492C"/>
    <w:rsid w:val="00AC5772"/>
    <w:rsid w:val="00AD04E8"/>
    <w:rsid w:val="00AD17AB"/>
    <w:rsid w:val="00AD1A68"/>
    <w:rsid w:val="00AD1C06"/>
    <w:rsid w:val="00AD1D47"/>
    <w:rsid w:val="00AD1EDE"/>
    <w:rsid w:val="00AD1F58"/>
    <w:rsid w:val="00AD35B8"/>
    <w:rsid w:val="00AD376F"/>
    <w:rsid w:val="00AD4292"/>
    <w:rsid w:val="00AD4A76"/>
    <w:rsid w:val="00AD5EA1"/>
    <w:rsid w:val="00AE3C0A"/>
    <w:rsid w:val="00AE41F2"/>
    <w:rsid w:val="00AE6815"/>
    <w:rsid w:val="00AF1F84"/>
    <w:rsid w:val="00AF39B9"/>
    <w:rsid w:val="00AF67C6"/>
    <w:rsid w:val="00AF788D"/>
    <w:rsid w:val="00B008A4"/>
    <w:rsid w:val="00B008BF"/>
    <w:rsid w:val="00B02229"/>
    <w:rsid w:val="00B02D39"/>
    <w:rsid w:val="00B032F5"/>
    <w:rsid w:val="00B03CBB"/>
    <w:rsid w:val="00B045CF"/>
    <w:rsid w:val="00B04AB4"/>
    <w:rsid w:val="00B05182"/>
    <w:rsid w:val="00B06EDD"/>
    <w:rsid w:val="00B07646"/>
    <w:rsid w:val="00B104F6"/>
    <w:rsid w:val="00B109AC"/>
    <w:rsid w:val="00B10DAC"/>
    <w:rsid w:val="00B1120C"/>
    <w:rsid w:val="00B11879"/>
    <w:rsid w:val="00B12063"/>
    <w:rsid w:val="00B12911"/>
    <w:rsid w:val="00B13791"/>
    <w:rsid w:val="00B13B4D"/>
    <w:rsid w:val="00B14B47"/>
    <w:rsid w:val="00B151A3"/>
    <w:rsid w:val="00B16AFF"/>
    <w:rsid w:val="00B17070"/>
    <w:rsid w:val="00B179F1"/>
    <w:rsid w:val="00B2049A"/>
    <w:rsid w:val="00B211D7"/>
    <w:rsid w:val="00B215A4"/>
    <w:rsid w:val="00B22B78"/>
    <w:rsid w:val="00B23325"/>
    <w:rsid w:val="00B24572"/>
    <w:rsid w:val="00B248F6"/>
    <w:rsid w:val="00B2600A"/>
    <w:rsid w:val="00B26CCB"/>
    <w:rsid w:val="00B2733B"/>
    <w:rsid w:val="00B279E8"/>
    <w:rsid w:val="00B27E65"/>
    <w:rsid w:val="00B30CB0"/>
    <w:rsid w:val="00B3172E"/>
    <w:rsid w:val="00B32498"/>
    <w:rsid w:val="00B34654"/>
    <w:rsid w:val="00B368F1"/>
    <w:rsid w:val="00B37433"/>
    <w:rsid w:val="00B4094B"/>
    <w:rsid w:val="00B41B84"/>
    <w:rsid w:val="00B43EAD"/>
    <w:rsid w:val="00B44A59"/>
    <w:rsid w:val="00B45B61"/>
    <w:rsid w:val="00B46318"/>
    <w:rsid w:val="00B46CAF"/>
    <w:rsid w:val="00B47946"/>
    <w:rsid w:val="00B50BF3"/>
    <w:rsid w:val="00B51E90"/>
    <w:rsid w:val="00B54E00"/>
    <w:rsid w:val="00B55168"/>
    <w:rsid w:val="00B55538"/>
    <w:rsid w:val="00B555CB"/>
    <w:rsid w:val="00B5587A"/>
    <w:rsid w:val="00B56946"/>
    <w:rsid w:val="00B56B6B"/>
    <w:rsid w:val="00B57A61"/>
    <w:rsid w:val="00B57C7C"/>
    <w:rsid w:val="00B60795"/>
    <w:rsid w:val="00B6106D"/>
    <w:rsid w:val="00B612CA"/>
    <w:rsid w:val="00B628B4"/>
    <w:rsid w:val="00B630DA"/>
    <w:rsid w:val="00B633C6"/>
    <w:rsid w:val="00B653B6"/>
    <w:rsid w:val="00B72300"/>
    <w:rsid w:val="00B7328D"/>
    <w:rsid w:val="00B738D6"/>
    <w:rsid w:val="00B74591"/>
    <w:rsid w:val="00B748BC"/>
    <w:rsid w:val="00B74D07"/>
    <w:rsid w:val="00B8060F"/>
    <w:rsid w:val="00B822F1"/>
    <w:rsid w:val="00B82C04"/>
    <w:rsid w:val="00B9229E"/>
    <w:rsid w:val="00B9517F"/>
    <w:rsid w:val="00B95B14"/>
    <w:rsid w:val="00BA182B"/>
    <w:rsid w:val="00BA485B"/>
    <w:rsid w:val="00BA5391"/>
    <w:rsid w:val="00BA563C"/>
    <w:rsid w:val="00BA7F01"/>
    <w:rsid w:val="00BB1EEE"/>
    <w:rsid w:val="00BB384E"/>
    <w:rsid w:val="00BB5F15"/>
    <w:rsid w:val="00BB799E"/>
    <w:rsid w:val="00BC251E"/>
    <w:rsid w:val="00BC3B7F"/>
    <w:rsid w:val="00BC4428"/>
    <w:rsid w:val="00BC4433"/>
    <w:rsid w:val="00BC470A"/>
    <w:rsid w:val="00BC5036"/>
    <w:rsid w:val="00BC5228"/>
    <w:rsid w:val="00BC6AE4"/>
    <w:rsid w:val="00BC6D90"/>
    <w:rsid w:val="00BD178C"/>
    <w:rsid w:val="00BD1ACE"/>
    <w:rsid w:val="00BD275B"/>
    <w:rsid w:val="00BD309A"/>
    <w:rsid w:val="00BD3677"/>
    <w:rsid w:val="00BD373D"/>
    <w:rsid w:val="00BD4517"/>
    <w:rsid w:val="00BD4BB3"/>
    <w:rsid w:val="00BD7A5C"/>
    <w:rsid w:val="00BE0B9C"/>
    <w:rsid w:val="00BE0CA4"/>
    <w:rsid w:val="00BE346C"/>
    <w:rsid w:val="00BF1173"/>
    <w:rsid w:val="00BF1B28"/>
    <w:rsid w:val="00BF1E66"/>
    <w:rsid w:val="00BF3C2B"/>
    <w:rsid w:val="00BF44EF"/>
    <w:rsid w:val="00BF47D4"/>
    <w:rsid w:val="00BF4D55"/>
    <w:rsid w:val="00BF5881"/>
    <w:rsid w:val="00BF7ED1"/>
    <w:rsid w:val="00C0021D"/>
    <w:rsid w:val="00C00434"/>
    <w:rsid w:val="00C017F4"/>
    <w:rsid w:val="00C0297F"/>
    <w:rsid w:val="00C02C95"/>
    <w:rsid w:val="00C03C21"/>
    <w:rsid w:val="00C10210"/>
    <w:rsid w:val="00C107CF"/>
    <w:rsid w:val="00C15084"/>
    <w:rsid w:val="00C20536"/>
    <w:rsid w:val="00C20B3D"/>
    <w:rsid w:val="00C21D89"/>
    <w:rsid w:val="00C225EE"/>
    <w:rsid w:val="00C237B8"/>
    <w:rsid w:val="00C3088A"/>
    <w:rsid w:val="00C3260B"/>
    <w:rsid w:val="00C32C31"/>
    <w:rsid w:val="00C3439A"/>
    <w:rsid w:val="00C352C2"/>
    <w:rsid w:val="00C35551"/>
    <w:rsid w:val="00C35F8B"/>
    <w:rsid w:val="00C366E0"/>
    <w:rsid w:val="00C36E1B"/>
    <w:rsid w:val="00C4059E"/>
    <w:rsid w:val="00C40C1D"/>
    <w:rsid w:val="00C42213"/>
    <w:rsid w:val="00C44441"/>
    <w:rsid w:val="00C444F1"/>
    <w:rsid w:val="00C44E5F"/>
    <w:rsid w:val="00C4561F"/>
    <w:rsid w:val="00C46251"/>
    <w:rsid w:val="00C52C8B"/>
    <w:rsid w:val="00C53579"/>
    <w:rsid w:val="00C53A00"/>
    <w:rsid w:val="00C5468B"/>
    <w:rsid w:val="00C55959"/>
    <w:rsid w:val="00C57E4A"/>
    <w:rsid w:val="00C623F0"/>
    <w:rsid w:val="00C639AA"/>
    <w:rsid w:val="00C65F52"/>
    <w:rsid w:val="00C6644A"/>
    <w:rsid w:val="00C7021D"/>
    <w:rsid w:val="00C71311"/>
    <w:rsid w:val="00C72C42"/>
    <w:rsid w:val="00C75ABF"/>
    <w:rsid w:val="00C75EA2"/>
    <w:rsid w:val="00C767A9"/>
    <w:rsid w:val="00C77E27"/>
    <w:rsid w:val="00C803CD"/>
    <w:rsid w:val="00C80B0E"/>
    <w:rsid w:val="00C81C15"/>
    <w:rsid w:val="00C83B17"/>
    <w:rsid w:val="00C849FE"/>
    <w:rsid w:val="00C8635E"/>
    <w:rsid w:val="00C87640"/>
    <w:rsid w:val="00C90FC9"/>
    <w:rsid w:val="00C94650"/>
    <w:rsid w:val="00C95FE9"/>
    <w:rsid w:val="00CA03C4"/>
    <w:rsid w:val="00CA0A93"/>
    <w:rsid w:val="00CA35CB"/>
    <w:rsid w:val="00CA4906"/>
    <w:rsid w:val="00CA522B"/>
    <w:rsid w:val="00CA5C2A"/>
    <w:rsid w:val="00CA5E3D"/>
    <w:rsid w:val="00CA5FB1"/>
    <w:rsid w:val="00CA64F0"/>
    <w:rsid w:val="00CA6CE1"/>
    <w:rsid w:val="00CA709E"/>
    <w:rsid w:val="00CA76C6"/>
    <w:rsid w:val="00CA7C91"/>
    <w:rsid w:val="00CB003C"/>
    <w:rsid w:val="00CB151D"/>
    <w:rsid w:val="00CB1D73"/>
    <w:rsid w:val="00CB2B34"/>
    <w:rsid w:val="00CB2F6A"/>
    <w:rsid w:val="00CB4DEA"/>
    <w:rsid w:val="00CB52ED"/>
    <w:rsid w:val="00CC14F0"/>
    <w:rsid w:val="00CC1863"/>
    <w:rsid w:val="00CC1BC5"/>
    <w:rsid w:val="00CC3827"/>
    <w:rsid w:val="00CC42F1"/>
    <w:rsid w:val="00CC563F"/>
    <w:rsid w:val="00CC7F0E"/>
    <w:rsid w:val="00CD2A28"/>
    <w:rsid w:val="00CD370F"/>
    <w:rsid w:val="00CD3B02"/>
    <w:rsid w:val="00CD6116"/>
    <w:rsid w:val="00CD6831"/>
    <w:rsid w:val="00CD7BD5"/>
    <w:rsid w:val="00CE0FA5"/>
    <w:rsid w:val="00CE19B1"/>
    <w:rsid w:val="00CE1ED6"/>
    <w:rsid w:val="00CE2151"/>
    <w:rsid w:val="00CE4BF8"/>
    <w:rsid w:val="00CF03DD"/>
    <w:rsid w:val="00CF0536"/>
    <w:rsid w:val="00CF10DC"/>
    <w:rsid w:val="00CF150B"/>
    <w:rsid w:val="00CF27C7"/>
    <w:rsid w:val="00CF322E"/>
    <w:rsid w:val="00CF6A9B"/>
    <w:rsid w:val="00CF6E65"/>
    <w:rsid w:val="00D00D72"/>
    <w:rsid w:val="00D01D76"/>
    <w:rsid w:val="00D04B25"/>
    <w:rsid w:val="00D121BD"/>
    <w:rsid w:val="00D12E70"/>
    <w:rsid w:val="00D134CD"/>
    <w:rsid w:val="00D15041"/>
    <w:rsid w:val="00D1527C"/>
    <w:rsid w:val="00D1530D"/>
    <w:rsid w:val="00D154F6"/>
    <w:rsid w:val="00D209E6"/>
    <w:rsid w:val="00D21A68"/>
    <w:rsid w:val="00D22309"/>
    <w:rsid w:val="00D22A5F"/>
    <w:rsid w:val="00D2376D"/>
    <w:rsid w:val="00D24ACD"/>
    <w:rsid w:val="00D250A8"/>
    <w:rsid w:val="00D26247"/>
    <w:rsid w:val="00D26395"/>
    <w:rsid w:val="00D26BEB"/>
    <w:rsid w:val="00D27C4A"/>
    <w:rsid w:val="00D3088D"/>
    <w:rsid w:val="00D339E0"/>
    <w:rsid w:val="00D33AE4"/>
    <w:rsid w:val="00D37480"/>
    <w:rsid w:val="00D377F7"/>
    <w:rsid w:val="00D37E47"/>
    <w:rsid w:val="00D408A7"/>
    <w:rsid w:val="00D42093"/>
    <w:rsid w:val="00D46B3F"/>
    <w:rsid w:val="00D47055"/>
    <w:rsid w:val="00D52121"/>
    <w:rsid w:val="00D523BD"/>
    <w:rsid w:val="00D54FAB"/>
    <w:rsid w:val="00D552DE"/>
    <w:rsid w:val="00D55F0F"/>
    <w:rsid w:val="00D561B3"/>
    <w:rsid w:val="00D570CC"/>
    <w:rsid w:val="00D57C1A"/>
    <w:rsid w:val="00D57C26"/>
    <w:rsid w:val="00D6029E"/>
    <w:rsid w:val="00D60C6A"/>
    <w:rsid w:val="00D615F1"/>
    <w:rsid w:val="00D61629"/>
    <w:rsid w:val="00D63575"/>
    <w:rsid w:val="00D67862"/>
    <w:rsid w:val="00D729B6"/>
    <w:rsid w:val="00D74FCE"/>
    <w:rsid w:val="00D75C50"/>
    <w:rsid w:val="00D76129"/>
    <w:rsid w:val="00D77AF5"/>
    <w:rsid w:val="00D802EB"/>
    <w:rsid w:val="00D8034A"/>
    <w:rsid w:val="00D823DD"/>
    <w:rsid w:val="00D8360C"/>
    <w:rsid w:val="00D83AA8"/>
    <w:rsid w:val="00D83DDF"/>
    <w:rsid w:val="00D84E34"/>
    <w:rsid w:val="00D86370"/>
    <w:rsid w:val="00D86DCC"/>
    <w:rsid w:val="00D87233"/>
    <w:rsid w:val="00D91223"/>
    <w:rsid w:val="00D92311"/>
    <w:rsid w:val="00D93F59"/>
    <w:rsid w:val="00D94EF7"/>
    <w:rsid w:val="00DA0135"/>
    <w:rsid w:val="00DA0A03"/>
    <w:rsid w:val="00DA0B76"/>
    <w:rsid w:val="00DA122F"/>
    <w:rsid w:val="00DA165F"/>
    <w:rsid w:val="00DA1A74"/>
    <w:rsid w:val="00DA56D2"/>
    <w:rsid w:val="00DA5CEB"/>
    <w:rsid w:val="00DA716B"/>
    <w:rsid w:val="00DA781C"/>
    <w:rsid w:val="00DB2D0E"/>
    <w:rsid w:val="00DB2DAF"/>
    <w:rsid w:val="00DB4CC7"/>
    <w:rsid w:val="00DB5E66"/>
    <w:rsid w:val="00DB6B55"/>
    <w:rsid w:val="00DC08BE"/>
    <w:rsid w:val="00DC1698"/>
    <w:rsid w:val="00DC4BD2"/>
    <w:rsid w:val="00DC4E30"/>
    <w:rsid w:val="00DD0829"/>
    <w:rsid w:val="00DD2586"/>
    <w:rsid w:val="00DE0D01"/>
    <w:rsid w:val="00DE2B47"/>
    <w:rsid w:val="00DE5402"/>
    <w:rsid w:val="00DE5CD0"/>
    <w:rsid w:val="00DE75A1"/>
    <w:rsid w:val="00DE78A6"/>
    <w:rsid w:val="00DF0191"/>
    <w:rsid w:val="00DF16DD"/>
    <w:rsid w:val="00DF2976"/>
    <w:rsid w:val="00DF35D4"/>
    <w:rsid w:val="00DF43F4"/>
    <w:rsid w:val="00DF458A"/>
    <w:rsid w:val="00DF7040"/>
    <w:rsid w:val="00DF70D7"/>
    <w:rsid w:val="00DF7702"/>
    <w:rsid w:val="00DF7AFE"/>
    <w:rsid w:val="00E00357"/>
    <w:rsid w:val="00E0149B"/>
    <w:rsid w:val="00E0216A"/>
    <w:rsid w:val="00E05678"/>
    <w:rsid w:val="00E06302"/>
    <w:rsid w:val="00E10EF9"/>
    <w:rsid w:val="00E11939"/>
    <w:rsid w:val="00E11942"/>
    <w:rsid w:val="00E148FC"/>
    <w:rsid w:val="00E15AE6"/>
    <w:rsid w:val="00E20C2D"/>
    <w:rsid w:val="00E20DE6"/>
    <w:rsid w:val="00E2180F"/>
    <w:rsid w:val="00E221BB"/>
    <w:rsid w:val="00E23C27"/>
    <w:rsid w:val="00E243D0"/>
    <w:rsid w:val="00E24BDD"/>
    <w:rsid w:val="00E2543E"/>
    <w:rsid w:val="00E25860"/>
    <w:rsid w:val="00E25CE7"/>
    <w:rsid w:val="00E26533"/>
    <w:rsid w:val="00E3322C"/>
    <w:rsid w:val="00E33B43"/>
    <w:rsid w:val="00E346E5"/>
    <w:rsid w:val="00E3473A"/>
    <w:rsid w:val="00E3474F"/>
    <w:rsid w:val="00E359A3"/>
    <w:rsid w:val="00E36CAB"/>
    <w:rsid w:val="00E400E7"/>
    <w:rsid w:val="00E40A4F"/>
    <w:rsid w:val="00E40AC9"/>
    <w:rsid w:val="00E419F6"/>
    <w:rsid w:val="00E4245E"/>
    <w:rsid w:val="00E42BBC"/>
    <w:rsid w:val="00E44826"/>
    <w:rsid w:val="00E46DF9"/>
    <w:rsid w:val="00E512DB"/>
    <w:rsid w:val="00E5188B"/>
    <w:rsid w:val="00E5192E"/>
    <w:rsid w:val="00E521AA"/>
    <w:rsid w:val="00E54C22"/>
    <w:rsid w:val="00E54E68"/>
    <w:rsid w:val="00E557AA"/>
    <w:rsid w:val="00E564A8"/>
    <w:rsid w:val="00E573DA"/>
    <w:rsid w:val="00E5751E"/>
    <w:rsid w:val="00E600C4"/>
    <w:rsid w:val="00E606BE"/>
    <w:rsid w:val="00E60CD0"/>
    <w:rsid w:val="00E62410"/>
    <w:rsid w:val="00E6401E"/>
    <w:rsid w:val="00E65BEA"/>
    <w:rsid w:val="00E65CA0"/>
    <w:rsid w:val="00E664A5"/>
    <w:rsid w:val="00E67259"/>
    <w:rsid w:val="00E71802"/>
    <w:rsid w:val="00E73D41"/>
    <w:rsid w:val="00E74DDF"/>
    <w:rsid w:val="00E778F4"/>
    <w:rsid w:val="00E805D7"/>
    <w:rsid w:val="00E809A6"/>
    <w:rsid w:val="00E82D48"/>
    <w:rsid w:val="00E85DF1"/>
    <w:rsid w:val="00E8750B"/>
    <w:rsid w:val="00E87E13"/>
    <w:rsid w:val="00E9114D"/>
    <w:rsid w:val="00E92706"/>
    <w:rsid w:val="00E9379E"/>
    <w:rsid w:val="00E93DFE"/>
    <w:rsid w:val="00E95456"/>
    <w:rsid w:val="00E955D1"/>
    <w:rsid w:val="00E956BB"/>
    <w:rsid w:val="00E958AC"/>
    <w:rsid w:val="00E96959"/>
    <w:rsid w:val="00E974AC"/>
    <w:rsid w:val="00EA0432"/>
    <w:rsid w:val="00EA0698"/>
    <w:rsid w:val="00EA1369"/>
    <w:rsid w:val="00EA2263"/>
    <w:rsid w:val="00EA238D"/>
    <w:rsid w:val="00EA2915"/>
    <w:rsid w:val="00EA2F64"/>
    <w:rsid w:val="00EA495D"/>
    <w:rsid w:val="00EA4A25"/>
    <w:rsid w:val="00EA74C7"/>
    <w:rsid w:val="00EA7A89"/>
    <w:rsid w:val="00EA7A8E"/>
    <w:rsid w:val="00EB02CC"/>
    <w:rsid w:val="00EB1CD3"/>
    <w:rsid w:val="00EB48E2"/>
    <w:rsid w:val="00EB51DF"/>
    <w:rsid w:val="00EB5A97"/>
    <w:rsid w:val="00EB74F3"/>
    <w:rsid w:val="00EC175E"/>
    <w:rsid w:val="00EC1A46"/>
    <w:rsid w:val="00EC1B50"/>
    <w:rsid w:val="00EC2E4F"/>
    <w:rsid w:val="00EC6598"/>
    <w:rsid w:val="00ED2BCC"/>
    <w:rsid w:val="00ED31B0"/>
    <w:rsid w:val="00ED433E"/>
    <w:rsid w:val="00ED48DD"/>
    <w:rsid w:val="00ED7F62"/>
    <w:rsid w:val="00EE02D3"/>
    <w:rsid w:val="00EE0577"/>
    <w:rsid w:val="00EE07FC"/>
    <w:rsid w:val="00EE5A50"/>
    <w:rsid w:val="00EE5D1A"/>
    <w:rsid w:val="00EF11D1"/>
    <w:rsid w:val="00EF1324"/>
    <w:rsid w:val="00EF1BC0"/>
    <w:rsid w:val="00EF3720"/>
    <w:rsid w:val="00F00C65"/>
    <w:rsid w:val="00F01355"/>
    <w:rsid w:val="00F031D2"/>
    <w:rsid w:val="00F05591"/>
    <w:rsid w:val="00F05B3B"/>
    <w:rsid w:val="00F05D77"/>
    <w:rsid w:val="00F06A27"/>
    <w:rsid w:val="00F0781C"/>
    <w:rsid w:val="00F07914"/>
    <w:rsid w:val="00F1217C"/>
    <w:rsid w:val="00F12CBD"/>
    <w:rsid w:val="00F14FF5"/>
    <w:rsid w:val="00F15492"/>
    <w:rsid w:val="00F22C5B"/>
    <w:rsid w:val="00F2377C"/>
    <w:rsid w:val="00F25701"/>
    <w:rsid w:val="00F25F6E"/>
    <w:rsid w:val="00F30EB3"/>
    <w:rsid w:val="00F349FD"/>
    <w:rsid w:val="00F34BF7"/>
    <w:rsid w:val="00F37D4D"/>
    <w:rsid w:val="00F40A24"/>
    <w:rsid w:val="00F41432"/>
    <w:rsid w:val="00F4391E"/>
    <w:rsid w:val="00F45FE7"/>
    <w:rsid w:val="00F47003"/>
    <w:rsid w:val="00F471E4"/>
    <w:rsid w:val="00F50204"/>
    <w:rsid w:val="00F505EE"/>
    <w:rsid w:val="00F506C0"/>
    <w:rsid w:val="00F531D6"/>
    <w:rsid w:val="00F53A30"/>
    <w:rsid w:val="00F53B93"/>
    <w:rsid w:val="00F54700"/>
    <w:rsid w:val="00F54E24"/>
    <w:rsid w:val="00F571CE"/>
    <w:rsid w:val="00F571F2"/>
    <w:rsid w:val="00F61800"/>
    <w:rsid w:val="00F62E2F"/>
    <w:rsid w:val="00F63199"/>
    <w:rsid w:val="00F63A92"/>
    <w:rsid w:val="00F646B7"/>
    <w:rsid w:val="00F66408"/>
    <w:rsid w:val="00F73853"/>
    <w:rsid w:val="00F754C5"/>
    <w:rsid w:val="00F754CC"/>
    <w:rsid w:val="00F765F1"/>
    <w:rsid w:val="00F770C5"/>
    <w:rsid w:val="00F8357C"/>
    <w:rsid w:val="00F840A2"/>
    <w:rsid w:val="00F84C59"/>
    <w:rsid w:val="00F8583B"/>
    <w:rsid w:val="00F86C25"/>
    <w:rsid w:val="00F87985"/>
    <w:rsid w:val="00F87B43"/>
    <w:rsid w:val="00F87FE3"/>
    <w:rsid w:val="00F91BED"/>
    <w:rsid w:val="00F930AC"/>
    <w:rsid w:val="00F93630"/>
    <w:rsid w:val="00F93C1B"/>
    <w:rsid w:val="00F93FD2"/>
    <w:rsid w:val="00F9496D"/>
    <w:rsid w:val="00F961B3"/>
    <w:rsid w:val="00F96CB2"/>
    <w:rsid w:val="00F97022"/>
    <w:rsid w:val="00F9774C"/>
    <w:rsid w:val="00FA0E64"/>
    <w:rsid w:val="00FA2532"/>
    <w:rsid w:val="00FA276A"/>
    <w:rsid w:val="00FA29AE"/>
    <w:rsid w:val="00FA485B"/>
    <w:rsid w:val="00FA6CF4"/>
    <w:rsid w:val="00FA7036"/>
    <w:rsid w:val="00FA76D6"/>
    <w:rsid w:val="00FB1DF4"/>
    <w:rsid w:val="00FB2AEB"/>
    <w:rsid w:val="00FB2F3C"/>
    <w:rsid w:val="00FB36E3"/>
    <w:rsid w:val="00FB4918"/>
    <w:rsid w:val="00FC131E"/>
    <w:rsid w:val="00FC1D61"/>
    <w:rsid w:val="00FC38FA"/>
    <w:rsid w:val="00FC3B13"/>
    <w:rsid w:val="00FC5048"/>
    <w:rsid w:val="00FC7EBB"/>
    <w:rsid w:val="00FD2C17"/>
    <w:rsid w:val="00FD376F"/>
    <w:rsid w:val="00FD401B"/>
    <w:rsid w:val="00FD48BB"/>
    <w:rsid w:val="00FD4C13"/>
    <w:rsid w:val="00FD5529"/>
    <w:rsid w:val="00FD5BF6"/>
    <w:rsid w:val="00FD6924"/>
    <w:rsid w:val="00FD6CA1"/>
    <w:rsid w:val="00FE1630"/>
    <w:rsid w:val="00FE2324"/>
    <w:rsid w:val="00FE606C"/>
    <w:rsid w:val="00FE7225"/>
    <w:rsid w:val="00FE7F37"/>
    <w:rsid w:val="00FF0A4A"/>
    <w:rsid w:val="00FF1104"/>
    <w:rsid w:val="00FF39B2"/>
    <w:rsid w:val="00FF49CC"/>
    <w:rsid w:val="00FF4CDA"/>
    <w:rsid w:val="00FF5DA0"/>
    <w:rsid w:val="00FF7715"/>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1F136A70"/>
  <w15:docId w15:val="{6CE4474B-FCC6-4C73-A214-331E994E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43D"/>
    <w:rPr>
      <w:sz w:val="24"/>
      <w:szCs w:val="24"/>
    </w:rPr>
  </w:style>
  <w:style w:type="paragraph" w:styleId="Heading1">
    <w:name w:val="heading 1"/>
    <w:basedOn w:val="Normal"/>
    <w:next w:val="Normal"/>
    <w:link w:val="Heading1Char"/>
    <w:uiPriority w:val="99"/>
    <w:qFormat/>
    <w:rsid w:val="00086BFC"/>
    <w:pPr>
      <w:keepNext/>
      <w:ind w:left="-63"/>
      <w:jc w:val="center"/>
      <w:outlineLvl w:val="0"/>
    </w:pPr>
    <w:rPr>
      <w:sz w:val="60"/>
      <w:szCs w:val="60"/>
    </w:rPr>
  </w:style>
  <w:style w:type="paragraph" w:styleId="Heading2">
    <w:name w:val="heading 2"/>
    <w:basedOn w:val="Normal"/>
    <w:next w:val="Normal"/>
    <w:link w:val="Heading2Char"/>
    <w:qFormat/>
    <w:rsid w:val="00086BFC"/>
    <w:pPr>
      <w:keepNext/>
      <w:jc w:val="center"/>
      <w:outlineLvl w:val="1"/>
    </w:pPr>
    <w:rPr>
      <w:b/>
      <w:noProof/>
      <w:sz w:val="22"/>
      <w:szCs w:val="20"/>
    </w:rPr>
  </w:style>
  <w:style w:type="paragraph" w:styleId="Heading3">
    <w:name w:val="heading 3"/>
    <w:basedOn w:val="Normal"/>
    <w:next w:val="Normal"/>
    <w:qFormat/>
    <w:rsid w:val="00086BFC"/>
    <w:pPr>
      <w:keepNext/>
      <w:jc w:val="center"/>
      <w:outlineLvl w:val="2"/>
    </w:pPr>
    <w:rPr>
      <w:szCs w:val="20"/>
    </w:rPr>
  </w:style>
  <w:style w:type="paragraph" w:styleId="Heading4">
    <w:name w:val="heading 4"/>
    <w:basedOn w:val="Normal"/>
    <w:next w:val="Normal"/>
    <w:qFormat/>
    <w:rsid w:val="00086BFC"/>
    <w:pPr>
      <w:keepNext/>
      <w:ind w:left="-63"/>
      <w:jc w:val="center"/>
      <w:outlineLvl w:val="3"/>
    </w:pPr>
    <w:rPr>
      <w:sz w:val="48"/>
      <w:szCs w:val="48"/>
    </w:rPr>
  </w:style>
  <w:style w:type="paragraph" w:styleId="Heading5">
    <w:name w:val="heading 5"/>
    <w:basedOn w:val="Normal"/>
    <w:next w:val="Normal"/>
    <w:link w:val="Heading5Char"/>
    <w:qFormat/>
    <w:rsid w:val="00086BFC"/>
    <w:pPr>
      <w:keepNext/>
      <w:jc w:val="center"/>
      <w:outlineLvl w:val="4"/>
    </w:pPr>
    <w:rPr>
      <w:b/>
      <w:sz w:val="20"/>
      <w:szCs w:val="20"/>
    </w:rPr>
  </w:style>
  <w:style w:type="paragraph" w:styleId="Heading6">
    <w:name w:val="heading 6"/>
    <w:basedOn w:val="Normal"/>
    <w:next w:val="Normal"/>
    <w:qFormat/>
    <w:rsid w:val="00086BFC"/>
    <w:pPr>
      <w:keepNext/>
      <w:outlineLvl w:val="5"/>
    </w:pPr>
    <w:rPr>
      <w:b/>
      <w:sz w:val="20"/>
      <w:szCs w:val="20"/>
      <w:u w:val="single"/>
    </w:rPr>
  </w:style>
  <w:style w:type="paragraph" w:styleId="Heading7">
    <w:name w:val="heading 7"/>
    <w:basedOn w:val="Normal"/>
    <w:next w:val="Normal"/>
    <w:qFormat/>
    <w:rsid w:val="00086BFC"/>
    <w:pPr>
      <w:keepNext/>
      <w:outlineLvl w:val="6"/>
    </w:pPr>
    <w:rPr>
      <w:b/>
      <w:sz w:val="22"/>
      <w:szCs w:val="20"/>
      <w:u w:val="single"/>
    </w:rPr>
  </w:style>
  <w:style w:type="paragraph" w:styleId="Heading8">
    <w:name w:val="heading 8"/>
    <w:basedOn w:val="Normal"/>
    <w:next w:val="Normal"/>
    <w:link w:val="Heading8Char"/>
    <w:qFormat/>
    <w:rsid w:val="00086BFC"/>
    <w:pPr>
      <w:keepNext/>
      <w:outlineLvl w:val="7"/>
    </w:pPr>
    <w:rPr>
      <w:b/>
      <w:sz w:val="22"/>
      <w:szCs w:val="20"/>
    </w:rPr>
  </w:style>
  <w:style w:type="paragraph" w:styleId="Heading9">
    <w:name w:val="heading 9"/>
    <w:basedOn w:val="Normal"/>
    <w:next w:val="Normal"/>
    <w:link w:val="Heading9Char"/>
    <w:uiPriority w:val="9"/>
    <w:qFormat/>
    <w:rsid w:val="00086BFC"/>
    <w:pPr>
      <w:keepNext/>
      <w:tabs>
        <w:tab w:val="left" w:pos="-1440"/>
      </w:tabs>
      <w:outlineLvl w:val="8"/>
    </w:pPr>
    <w:rPr>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86BFC"/>
    <w:pPr>
      <w:tabs>
        <w:tab w:val="center" w:pos="4320"/>
        <w:tab w:val="right" w:pos="8640"/>
      </w:tabs>
    </w:pPr>
    <w:rPr>
      <w:sz w:val="20"/>
      <w:szCs w:val="20"/>
    </w:rPr>
  </w:style>
  <w:style w:type="paragraph" w:styleId="Footer">
    <w:name w:val="footer"/>
    <w:basedOn w:val="Normal"/>
    <w:link w:val="FooterChar"/>
    <w:uiPriority w:val="99"/>
    <w:rsid w:val="00086BFC"/>
    <w:pPr>
      <w:tabs>
        <w:tab w:val="center" w:pos="4320"/>
        <w:tab w:val="right" w:pos="8640"/>
      </w:tabs>
    </w:pPr>
    <w:rPr>
      <w:sz w:val="20"/>
      <w:szCs w:val="20"/>
    </w:rPr>
  </w:style>
  <w:style w:type="paragraph" w:styleId="DocumentMap">
    <w:name w:val="Document Map"/>
    <w:basedOn w:val="Normal"/>
    <w:semiHidden/>
    <w:rsid w:val="00086BFC"/>
    <w:pPr>
      <w:shd w:val="clear" w:color="auto" w:fill="000080"/>
    </w:pPr>
    <w:rPr>
      <w:rFonts w:ascii="Tahoma" w:hAnsi="Tahoma"/>
      <w:sz w:val="20"/>
      <w:szCs w:val="20"/>
    </w:rPr>
  </w:style>
  <w:style w:type="paragraph" w:customStyle="1" w:styleId="a">
    <w:name w:val="_"/>
    <w:basedOn w:val="Normal"/>
    <w:uiPriority w:val="99"/>
    <w:rsid w:val="00086BFC"/>
    <w:pPr>
      <w:widowControl w:val="0"/>
      <w:ind w:left="1584" w:hanging="720"/>
    </w:pPr>
    <w:rPr>
      <w:rFonts w:ascii="Courier" w:hAnsi="Courier"/>
      <w:snapToGrid w:val="0"/>
      <w:szCs w:val="20"/>
    </w:rPr>
  </w:style>
  <w:style w:type="paragraph" w:customStyle="1" w:styleId="Style">
    <w:name w:val="Style"/>
    <w:basedOn w:val="Normal"/>
    <w:rsid w:val="00086BFC"/>
    <w:pPr>
      <w:widowControl w:val="0"/>
      <w:ind w:left="720"/>
    </w:pPr>
    <w:rPr>
      <w:rFonts w:ascii="Courier" w:hAnsi="Courier"/>
      <w:snapToGrid w:val="0"/>
      <w:szCs w:val="20"/>
    </w:rPr>
  </w:style>
  <w:style w:type="paragraph" w:styleId="BodyTextIndent">
    <w:name w:val="Body Text Indent"/>
    <w:basedOn w:val="Normal"/>
    <w:link w:val="BodyTextIndentChar"/>
    <w:uiPriority w:val="99"/>
    <w:rsid w:val="00086BFC"/>
    <w:pPr>
      <w:ind w:left="2160" w:hanging="720"/>
    </w:pPr>
    <w:rPr>
      <w:sz w:val="22"/>
      <w:szCs w:val="20"/>
    </w:rPr>
  </w:style>
  <w:style w:type="paragraph" w:styleId="BodyTextIndent2">
    <w:name w:val="Body Text Indent 2"/>
    <w:basedOn w:val="Normal"/>
    <w:link w:val="BodyTextIndent2Char"/>
    <w:uiPriority w:val="99"/>
    <w:rsid w:val="00086BFC"/>
    <w:pPr>
      <w:ind w:left="1890" w:hanging="2160"/>
    </w:pPr>
    <w:rPr>
      <w:sz w:val="22"/>
      <w:szCs w:val="20"/>
    </w:rPr>
  </w:style>
  <w:style w:type="paragraph" w:styleId="BodyTextIndent3">
    <w:name w:val="Body Text Indent 3"/>
    <w:basedOn w:val="Normal"/>
    <w:rsid w:val="00086BFC"/>
    <w:pPr>
      <w:ind w:left="2160" w:hanging="2160"/>
    </w:pPr>
    <w:rPr>
      <w:sz w:val="22"/>
      <w:szCs w:val="20"/>
    </w:rPr>
  </w:style>
  <w:style w:type="paragraph" w:styleId="TOC2">
    <w:name w:val="toc 2"/>
    <w:basedOn w:val="Normal"/>
    <w:next w:val="Normal"/>
    <w:autoRedefine/>
    <w:uiPriority w:val="39"/>
    <w:rsid w:val="00086BFC"/>
    <w:pPr>
      <w:ind w:left="200"/>
    </w:pPr>
    <w:rPr>
      <w:smallCaps/>
      <w:sz w:val="20"/>
      <w:szCs w:val="20"/>
    </w:rPr>
  </w:style>
  <w:style w:type="paragraph" w:styleId="TOC1">
    <w:name w:val="toc 1"/>
    <w:basedOn w:val="Normal"/>
    <w:next w:val="Normal"/>
    <w:autoRedefine/>
    <w:uiPriority w:val="39"/>
    <w:rsid w:val="00086BFC"/>
    <w:pPr>
      <w:tabs>
        <w:tab w:val="left" w:pos="540"/>
        <w:tab w:val="right" w:leader="dot" w:pos="8630"/>
      </w:tabs>
      <w:spacing w:before="120" w:after="120" w:line="360" w:lineRule="auto"/>
    </w:pPr>
    <w:rPr>
      <w:bCs/>
      <w:noProof/>
      <w:sz w:val="22"/>
      <w:szCs w:val="20"/>
    </w:rPr>
  </w:style>
  <w:style w:type="paragraph" w:styleId="TOC3">
    <w:name w:val="toc 3"/>
    <w:basedOn w:val="Normal"/>
    <w:next w:val="Normal"/>
    <w:autoRedefine/>
    <w:uiPriority w:val="39"/>
    <w:rsid w:val="00086BFC"/>
    <w:pPr>
      <w:ind w:left="400"/>
    </w:pPr>
    <w:rPr>
      <w:i/>
      <w:sz w:val="20"/>
      <w:szCs w:val="20"/>
    </w:rPr>
  </w:style>
  <w:style w:type="paragraph" w:styleId="TOC4">
    <w:name w:val="toc 4"/>
    <w:basedOn w:val="Normal"/>
    <w:next w:val="Normal"/>
    <w:autoRedefine/>
    <w:semiHidden/>
    <w:rsid w:val="00086BFC"/>
    <w:pPr>
      <w:ind w:left="600"/>
    </w:pPr>
    <w:rPr>
      <w:sz w:val="18"/>
      <w:szCs w:val="20"/>
    </w:rPr>
  </w:style>
  <w:style w:type="paragraph" w:styleId="TOC5">
    <w:name w:val="toc 5"/>
    <w:basedOn w:val="Normal"/>
    <w:next w:val="Normal"/>
    <w:autoRedefine/>
    <w:semiHidden/>
    <w:rsid w:val="00086BFC"/>
    <w:pPr>
      <w:ind w:left="800"/>
    </w:pPr>
    <w:rPr>
      <w:sz w:val="18"/>
      <w:szCs w:val="20"/>
    </w:rPr>
  </w:style>
  <w:style w:type="paragraph" w:styleId="TOC6">
    <w:name w:val="toc 6"/>
    <w:basedOn w:val="Normal"/>
    <w:next w:val="Normal"/>
    <w:autoRedefine/>
    <w:semiHidden/>
    <w:rsid w:val="00086BFC"/>
    <w:pPr>
      <w:ind w:left="1000"/>
    </w:pPr>
    <w:rPr>
      <w:sz w:val="18"/>
      <w:szCs w:val="20"/>
    </w:rPr>
  </w:style>
  <w:style w:type="paragraph" w:styleId="TOC7">
    <w:name w:val="toc 7"/>
    <w:basedOn w:val="Normal"/>
    <w:next w:val="Normal"/>
    <w:autoRedefine/>
    <w:semiHidden/>
    <w:rsid w:val="00086BFC"/>
    <w:pPr>
      <w:ind w:left="1200"/>
    </w:pPr>
    <w:rPr>
      <w:sz w:val="18"/>
      <w:szCs w:val="20"/>
    </w:rPr>
  </w:style>
  <w:style w:type="paragraph" w:styleId="TOC8">
    <w:name w:val="toc 8"/>
    <w:basedOn w:val="Normal"/>
    <w:next w:val="Normal"/>
    <w:autoRedefine/>
    <w:semiHidden/>
    <w:rsid w:val="00086BFC"/>
    <w:pPr>
      <w:ind w:left="1400"/>
    </w:pPr>
    <w:rPr>
      <w:sz w:val="18"/>
      <w:szCs w:val="20"/>
    </w:rPr>
  </w:style>
  <w:style w:type="paragraph" w:styleId="TOC9">
    <w:name w:val="toc 9"/>
    <w:basedOn w:val="Normal"/>
    <w:next w:val="Normal"/>
    <w:autoRedefine/>
    <w:semiHidden/>
    <w:rsid w:val="00086BFC"/>
    <w:pPr>
      <w:ind w:left="1600"/>
    </w:pPr>
    <w:rPr>
      <w:sz w:val="18"/>
      <w:szCs w:val="20"/>
    </w:rPr>
  </w:style>
  <w:style w:type="character" w:styleId="Hyperlink">
    <w:name w:val="Hyperlink"/>
    <w:basedOn w:val="DefaultParagraphFont"/>
    <w:rsid w:val="00086BFC"/>
    <w:rPr>
      <w:color w:val="0000FF"/>
      <w:u w:val="single"/>
    </w:rPr>
  </w:style>
  <w:style w:type="character" w:styleId="PageNumber">
    <w:name w:val="page number"/>
    <w:basedOn w:val="DefaultParagraphFont"/>
    <w:rsid w:val="00086BFC"/>
  </w:style>
  <w:style w:type="character" w:styleId="FollowedHyperlink">
    <w:name w:val="FollowedHyperlink"/>
    <w:basedOn w:val="DefaultParagraphFont"/>
    <w:rsid w:val="00086BFC"/>
    <w:rPr>
      <w:color w:val="800080"/>
      <w:u w:val="single"/>
    </w:rPr>
  </w:style>
  <w:style w:type="paragraph" w:styleId="BodyText">
    <w:name w:val="Body Text"/>
    <w:basedOn w:val="Normal"/>
    <w:link w:val="BodyTextChar"/>
    <w:uiPriority w:val="99"/>
    <w:rsid w:val="00086BFC"/>
    <w:rPr>
      <w:b/>
      <w:sz w:val="22"/>
      <w:szCs w:val="20"/>
    </w:rPr>
  </w:style>
  <w:style w:type="paragraph" w:styleId="BodyText2">
    <w:name w:val="Body Text 2"/>
    <w:basedOn w:val="Normal"/>
    <w:rsid w:val="00086BFC"/>
    <w:rPr>
      <w:sz w:val="22"/>
      <w:szCs w:val="20"/>
    </w:rPr>
  </w:style>
  <w:style w:type="paragraph" w:styleId="BodyText3">
    <w:name w:val="Body Text 3"/>
    <w:basedOn w:val="Normal"/>
    <w:rsid w:val="00086BFC"/>
    <w:pPr>
      <w:tabs>
        <w:tab w:val="left" w:pos="-1440"/>
        <w:tab w:val="left" w:pos="399"/>
      </w:tabs>
    </w:pPr>
    <w:rPr>
      <w:color w:val="000000"/>
      <w:sz w:val="22"/>
      <w:szCs w:val="20"/>
    </w:rPr>
  </w:style>
  <w:style w:type="paragraph" w:styleId="BlockText">
    <w:name w:val="Block Text"/>
    <w:basedOn w:val="Normal"/>
    <w:rsid w:val="00086BFC"/>
    <w:pPr>
      <w:tabs>
        <w:tab w:val="left" w:pos="-849"/>
        <w:tab w:val="left" w:pos="-129"/>
        <w:tab w:val="left" w:pos="591"/>
        <w:tab w:val="left" w:pos="1311"/>
        <w:tab w:val="left" w:pos="2031"/>
        <w:tab w:val="left" w:pos="2751"/>
        <w:tab w:val="left" w:pos="3471"/>
        <w:tab w:val="left" w:pos="4191"/>
        <w:tab w:val="left" w:pos="4911"/>
        <w:tab w:val="left" w:pos="5631"/>
        <w:tab w:val="left" w:pos="6351"/>
        <w:tab w:val="left" w:pos="7071"/>
        <w:tab w:val="left" w:pos="7791"/>
        <w:tab w:val="left" w:pos="8511"/>
        <w:tab w:val="left" w:pos="9231"/>
        <w:tab w:val="left" w:pos="9951"/>
      </w:tabs>
      <w:spacing w:line="288" w:lineRule="exact"/>
      <w:ind w:left="591" w:right="1008"/>
    </w:pPr>
    <w:rPr>
      <w:color w:val="000000"/>
      <w:sz w:val="20"/>
      <w:szCs w:val="20"/>
    </w:rPr>
  </w:style>
  <w:style w:type="character" w:styleId="CommentReference">
    <w:name w:val="annotation reference"/>
    <w:basedOn w:val="DefaultParagraphFont"/>
    <w:semiHidden/>
    <w:rsid w:val="00086BFC"/>
    <w:rPr>
      <w:sz w:val="16"/>
    </w:rPr>
  </w:style>
  <w:style w:type="paragraph" w:styleId="CommentText">
    <w:name w:val="annotation text"/>
    <w:basedOn w:val="Normal"/>
    <w:link w:val="CommentTextChar"/>
    <w:semiHidden/>
    <w:rsid w:val="00086BFC"/>
    <w:rPr>
      <w:sz w:val="20"/>
      <w:szCs w:val="20"/>
    </w:rPr>
  </w:style>
  <w:style w:type="paragraph" w:styleId="Title">
    <w:name w:val="Title"/>
    <w:basedOn w:val="Normal"/>
    <w:link w:val="TitleChar"/>
    <w:qFormat/>
    <w:rsid w:val="00086BFC"/>
    <w:pPr>
      <w:jc w:val="center"/>
    </w:pPr>
    <w:rPr>
      <w:sz w:val="36"/>
      <w:szCs w:val="20"/>
      <w:u w:val="single"/>
    </w:rPr>
  </w:style>
  <w:style w:type="paragraph" w:styleId="NormalWeb">
    <w:name w:val="Normal (Web)"/>
    <w:basedOn w:val="Normal"/>
    <w:rsid w:val="00086BFC"/>
    <w:pPr>
      <w:spacing w:before="100" w:beforeAutospacing="1" w:after="100" w:afterAutospacing="1"/>
    </w:pPr>
    <w:rPr>
      <w:rFonts w:ascii="Arial Unicode MS" w:eastAsia="Arial Unicode MS" w:hAnsi="Arial Unicode MS" w:cs="Arial Unicode MS"/>
      <w:color w:val="000000"/>
    </w:rPr>
  </w:style>
  <w:style w:type="paragraph" w:customStyle="1" w:styleId="CM28">
    <w:name w:val="CM28"/>
    <w:basedOn w:val="Normal"/>
    <w:next w:val="Normal"/>
    <w:rsid w:val="00086BFC"/>
    <w:pPr>
      <w:widowControl w:val="0"/>
      <w:autoSpaceDE w:val="0"/>
      <w:autoSpaceDN w:val="0"/>
      <w:spacing w:after="245"/>
    </w:pPr>
  </w:style>
  <w:style w:type="paragraph" w:styleId="BalloonText">
    <w:name w:val="Balloon Text"/>
    <w:basedOn w:val="Normal"/>
    <w:semiHidden/>
    <w:rsid w:val="00086BFC"/>
    <w:rPr>
      <w:rFonts w:ascii="Tahoma" w:hAnsi="Tahoma" w:cs="Tahoma"/>
      <w:sz w:val="16"/>
      <w:szCs w:val="16"/>
    </w:rPr>
  </w:style>
  <w:style w:type="paragraph" w:styleId="CommentSubject">
    <w:name w:val="annotation subject"/>
    <w:basedOn w:val="CommentText"/>
    <w:next w:val="CommentText"/>
    <w:semiHidden/>
    <w:rsid w:val="00086BFC"/>
    <w:rPr>
      <w:b/>
      <w:bCs/>
    </w:rPr>
  </w:style>
  <w:style w:type="table" w:styleId="TableGrid">
    <w:name w:val="Table Grid"/>
    <w:basedOn w:val="TableNormal"/>
    <w:rsid w:val="00086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86BFC"/>
    <w:rPr>
      <w:i/>
    </w:rPr>
  </w:style>
  <w:style w:type="paragraph" w:styleId="FootnoteText">
    <w:name w:val="footnote text"/>
    <w:basedOn w:val="Normal"/>
    <w:semiHidden/>
    <w:rsid w:val="00086BFC"/>
    <w:rPr>
      <w:sz w:val="20"/>
      <w:szCs w:val="20"/>
    </w:rPr>
  </w:style>
  <w:style w:type="paragraph" w:styleId="Caption">
    <w:name w:val="caption"/>
    <w:basedOn w:val="Normal"/>
    <w:next w:val="Normal"/>
    <w:qFormat/>
    <w:rsid w:val="00086BFC"/>
    <w:pPr>
      <w:jc w:val="center"/>
    </w:pPr>
    <w:rPr>
      <w:b/>
      <w:bCs/>
      <w:sz w:val="22"/>
    </w:rPr>
  </w:style>
  <w:style w:type="character" w:styleId="Strong">
    <w:name w:val="Strong"/>
    <w:basedOn w:val="DefaultParagraphFont"/>
    <w:qFormat/>
    <w:rsid w:val="00086BFC"/>
    <w:rPr>
      <w:b/>
      <w:bCs/>
    </w:rPr>
  </w:style>
  <w:style w:type="paragraph" w:customStyle="1" w:styleId="xl24">
    <w:name w:val="xl24"/>
    <w:basedOn w:val="Normal"/>
    <w:uiPriority w:val="99"/>
    <w:rsid w:val="00086BFC"/>
    <w:pPr>
      <w:spacing w:before="100" w:beforeAutospacing="1" w:after="100" w:afterAutospacing="1"/>
    </w:pPr>
    <w:rPr>
      <w:rFonts w:eastAsia="Arial Unicode MS"/>
      <w:sz w:val="22"/>
      <w:szCs w:val="22"/>
    </w:rPr>
  </w:style>
  <w:style w:type="character" w:styleId="FootnoteReference">
    <w:name w:val="footnote reference"/>
    <w:semiHidden/>
    <w:rsid w:val="00086BFC"/>
  </w:style>
  <w:style w:type="paragraph" w:customStyle="1" w:styleId="xl29">
    <w:name w:val="xl29"/>
    <w:basedOn w:val="Normal"/>
    <w:rsid w:val="009716A0"/>
    <w:pPr>
      <w:spacing w:before="100" w:beforeAutospacing="1" w:after="100" w:afterAutospacing="1"/>
      <w:jc w:val="center"/>
      <w:textAlignment w:val="center"/>
    </w:pPr>
    <w:rPr>
      <w:rFonts w:eastAsia="Arial Unicode MS"/>
      <w:b/>
      <w:bCs/>
      <w:sz w:val="22"/>
      <w:szCs w:val="22"/>
    </w:rPr>
  </w:style>
  <w:style w:type="paragraph" w:styleId="TOCHeading">
    <w:name w:val="TOC Heading"/>
    <w:basedOn w:val="Heading1"/>
    <w:next w:val="Normal"/>
    <w:uiPriority w:val="39"/>
    <w:qFormat/>
    <w:rsid w:val="00D250A8"/>
    <w:pPr>
      <w:keepLines/>
      <w:spacing w:before="480" w:line="276" w:lineRule="auto"/>
      <w:ind w:left="0"/>
      <w:jc w:val="left"/>
      <w:outlineLvl w:val="9"/>
    </w:pPr>
    <w:rPr>
      <w:rFonts w:ascii="Cambria" w:hAnsi="Cambria"/>
      <w:b/>
      <w:bCs/>
      <w:color w:val="365F91"/>
      <w:sz w:val="28"/>
      <w:szCs w:val="28"/>
    </w:rPr>
  </w:style>
  <w:style w:type="paragraph" w:styleId="ListParagraph">
    <w:name w:val="List Paragraph"/>
    <w:basedOn w:val="Normal"/>
    <w:uiPriority w:val="34"/>
    <w:qFormat/>
    <w:rsid w:val="00260D20"/>
    <w:pPr>
      <w:ind w:left="720"/>
    </w:pPr>
  </w:style>
  <w:style w:type="paragraph" w:customStyle="1" w:styleId="western">
    <w:name w:val="western"/>
    <w:basedOn w:val="Normal"/>
    <w:rsid w:val="001B23FC"/>
    <w:pPr>
      <w:spacing w:before="100" w:beforeAutospacing="1"/>
    </w:pPr>
    <w:rPr>
      <w:sz w:val="22"/>
      <w:szCs w:val="22"/>
    </w:rPr>
  </w:style>
  <w:style w:type="paragraph" w:styleId="PlainText">
    <w:name w:val="Plain Text"/>
    <w:basedOn w:val="Normal"/>
    <w:link w:val="PlainTextChar"/>
    <w:uiPriority w:val="99"/>
    <w:unhideWhenUsed/>
    <w:rsid w:val="00EA1369"/>
    <w:rPr>
      <w:rFonts w:ascii="Consolas" w:eastAsia="Calibri" w:hAnsi="Consolas"/>
      <w:sz w:val="21"/>
      <w:szCs w:val="21"/>
    </w:rPr>
  </w:style>
  <w:style w:type="character" w:customStyle="1" w:styleId="PlainTextChar">
    <w:name w:val="Plain Text Char"/>
    <w:basedOn w:val="DefaultParagraphFont"/>
    <w:link w:val="PlainText"/>
    <w:uiPriority w:val="99"/>
    <w:rsid w:val="00EA1369"/>
    <w:rPr>
      <w:rFonts w:ascii="Consolas" w:eastAsia="Calibri" w:hAnsi="Consolas" w:cs="Times New Roman"/>
      <w:sz w:val="21"/>
      <w:szCs w:val="21"/>
    </w:rPr>
  </w:style>
  <w:style w:type="character" w:customStyle="1" w:styleId="BodyTextIndentChar">
    <w:name w:val="Body Text Indent Char"/>
    <w:basedOn w:val="DefaultParagraphFont"/>
    <w:link w:val="BodyTextIndent"/>
    <w:uiPriority w:val="99"/>
    <w:rsid w:val="00E359A3"/>
    <w:rPr>
      <w:sz w:val="22"/>
    </w:rPr>
  </w:style>
  <w:style w:type="character" w:customStyle="1" w:styleId="BodyTextIndent2Char">
    <w:name w:val="Body Text Indent 2 Char"/>
    <w:basedOn w:val="DefaultParagraphFont"/>
    <w:link w:val="BodyTextIndent2"/>
    <w:uiPriority w:val="99"/>
    <w:rsid w:val="00E359A3"/>
    <w:rPr>
      <w:sz w:val="22"/>
    </w:rPr>
  </w:style>
  <w:style w:type="character" w:customStyle="1" w:styleId="BodyTextChar">
    <w:name w:val="Body Text Char"/>
    <w:basedOn w:val="DefaultParagraphFont"/>
    <w:link w:val="BodyText"/>
    <w:uiPriority w:val="99"/>
    <w:rsid w:val="00E359A3"/>
    <w:rPr>
      <w:b/>
      <w:sz w:val="22"/>
    </w:rPr>
  </w:style>
  <w:style w:type="character" w:customStyle="1" w:styleId="Heading1Char">
    <w:name w:val="Heading 1 Char"/>
    <w:basedOn w:val="DefaultParagraphFont"/>
    <w:link w:val="Heading1"/>
    <w:uiPriority w:val="99"/>
    <w:locked/>
    <w:rsid w:val="006969BF"/>
    <w:rPr>
      <w:sz w:val="60"/>
      <w:szCs w:val="60"/>
    </w:rPr>
  </w:style>
  <w:style w:type="character" w:customStyle="1" w:styleId="Heading2Char">
    <w:name w:val="Heading 2 Char"/>
    <w:basedOn w:val="DefaultParagraphFont"/>
    <w:link w:val="Heading2"/>
    <w:locked/>
    <w:rsid w:val="006969BF"/>
    <w:rPr>
      <w:b/>
      <w:noProof/>
      <w:sz w:val="22"/>
    </w:rPr>
  </w:style>
  <w:style w:type="paragraph" w:styleId="Revision">
    <w:name w:val="Revision"/>
    <w:hidden/>
    <w:uiPriority w:val="99"/>
    <w:semiHidden/>
    <w:rsid w:val="00F770C5"/>
    <w:rPr>
      <w:sz w:val="24"/>
      <w:szCs w:val="24"/>
    </w:rPr>
  </w:style>
  <w:style w:type="character" w:customStyle="1" w:styleId="FooterChar">
    <w:name w:val="Footer Char"/>
    <w:basedOn w:val="DefaultParagraphFont"/>
    <w:link w:val="Footer"/>
    <w:uiPriority w:val="99"/>
    <w:rsid w:val="00F571CE"/>
  </w:style>
  <w:style w:type="character" w:customStyle="1" w:styleId="em1">
    <w:name w:val="em1"/>
    <w:basedOn w:val="DefaultParagraphFont"/>
    <w:rsid w:val="00073237"/>
    <w:rPr>
      <w:i/>
      <w:iCs/>
    </w:rPr>
  </w:style>
  <w:style w:type="character" w:customStyle="1" w:styleId="Heading5Char">
    <w:name w:val="Heading 5 Char"/>
    <w:basedOn w:val="DefaultParagraphFont"/>
    <w:link w:val="Heading5"/>
    <w:rsid w:val="00C803CD"/>
    <w:rPr>
      <w:b/>
    </w:rPr>
  </w:style>
  <w:style w:type="paragraph" w:customStyle="1" w:styleId="TableParagraph">
    <w:name w:val="Table Paragraph"/>
    <w:basedOn w:val="Normal"/>
    <w:uiPriority w:val="1"/>
    <w:qFormat/>
    <w:rsid w:val="00851B39"/>
    <w:pPr>
      <w:widowControl w:val="0"/>
    </w:pPr>
    <w:rPr>
      <w:sz w:val="22"/>
      <w:szCs w:val="22"/>
    </w:rPr>
  </w:style>
  <w:style w:type="character" w:customStyle="1" w:styleId="CommentTextChar">
    <w:name w:val="Comment Text Char"/>
    <w:basedOn w:val="DefaultParagraphFont"/>
    <w:link w:val="CommentText"/>
    <w:semiHidden/>
    <w:rsid w:val="00752A72"/>
  </w:style>
  <w:style w:type="character" w:styleId="UnresolvedMention">
    <w:name w:val="Unresolved Mention"/>
    <w:basedOn w:val="DefaultParagraphFont"/>
    <w:uiPriority w:val="99"/>
    <w:semiHidden/>
    <w:unhideWhenUsed/>
    <w:rsid w:val="00E40AC9"/>
    <w:rPr>
      <w:color w:val="605E5C"/>
      <w:shd w:val="clear" w:color="auto" w:fill="E1DFDD"/>
    </w:rPr>
  </w:style>
  <w:style w:type="character" w:customStyle="1" w:styleId="Heading8Char">
    <w:name w:val="Heading 8 Char"/>
    <w:basedOn w:val="DefaultParagraphFont"/>
    <w:link w:val="Heading8"/>
    <w:rsid w:val="00024347"/>
    <w:rPr>
      <w:b/>
      <w:sz w:val="22"/>
    </w:rPr>
  </w:style>
  <w:style w:type="character" w:customStyle="1" w:styleId="HeaderChar">
    <w:name w:val="Header Char"/>
    <w:basedOn w:val="DefaultParagraphFont"/>
    <w:link w:val="Header"/>
    <w:uiPriority w:val="99"/>
    <w:rsid w:val="00024347"/>
  </w:style>
  <w:style w:type="character" w:customStyle="1" w:styleId="TitleChar">
    <w:name w:val="Title Char"/>
    <w:basedOn w:val="DefaultParagraphFont"/>
    <w:link w:val="Title"/>
    <w:rsid w:val="005D4425"/>
    <w:rPr>
      <w:sz w:val="36"/>
      <w:u w:val="single"/>
    </w:rPr>
  </w:style>
  <w:style w:type="character" w:customStyle="1" w:styleId="Heading9Char">
    <w:name w:val="Heading 9 Char"/>
    <w:basedOn w:val="DefaultParagraphFont"/>
    <w:link w:val="Heading9"/>
    <w:uiPriority w:val="9"/>
    <w:rsid w:val="00340464"/>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638996">
      <w:bodyDiv w:val="1"/>
      <w:marLeft w:val="0"/>
      <w:marRight w:val="0"/>
      <w:marTop w:val="0"/>
      <w:marBottom w:val="0"/>
      <w:divBdr>
        <w:top w:val="none" w:sz="0" w:space="0" w:color="auto"/>
        <w:left w:val="none" w:sz="0" w:space="0" w:color="auto"/>
        <w:bottom w:val="none" w:sz="0" w:space="0" w:color="auto"/>
        <w:right w:val="none" w:sz="0" w:space="0" w:color="auto"/>
      </w:divBdr>
      <w:divsChild>
        <w:div w:id="1655716441">
          <w:marLeft w:val="0"/>
          <w:marRight w:val="0"/>
          <w:marTop w:val="0"/>
          <w:marBottom w:val="0"/>
          <w:divBdr>
            <w:top w:val="none" w:sz="0" w:space="0" w:color="auto"/>
            <w:left w:val="none" w:sz="0" w:space="0" w:color="auto"/>
            <w:bottom w:val="none" w:sz="0" w:space="0" w:color="auto"/>
            <w:right w:val="none" w:sz="0" w:space="0" w:color="auto"/>
          </w:divBdr>
        </w:div>
      </w:divsChild>
    </w:div>
    <w:div w:id="291793452">
      <w:bodyDiv w:val="1"/>
      <w:marLeft w:val="0"/>
      <w:marRight w:val="0"/>
      <w:marTop w:val="0"/>
      <w:marBottom w:val="0"/>
      <w:divBdr>
        <w:top w:val="none" w:sz="0" w:space="0" w:color="auto"/>
        <w:left w:val="none" w:sz="0" w:space="0" w:color="auto"/>
        <w:bottom w:val="none" w:sz="0" w:space="0" w:color="auto"/>
        <w:right w:val="none" w:sz="0" w:space="0" w:color="auto"/>
      </w:divBdr>
      <w:divsChild>
        <w:div w:id="1403792436">
          <w:marLeft w:val="0"/>
          <w:marRight w:val="0"/>
          <w:marTop w:val="0"/>
          <w:marBottom w:val="0"/>
          <w:divBdr>
            <w:top w:val="none" w:sz="0" w:space="0" w:color="auto"/>
            <w:left w:val="none" w:sz="0" w:space="0" w:color="auto"/>
            <w:bottom w:val="none" w:sz="0" w:space="0" w:color="auto"/>
            <w:right w:val="none" w:sz="0" w:space="0" w:color="auto"/>
          </w:divBdr>
        </w:div>
      </w:divsChild>
    </w:div>
    <w:div w:id="407925581">
      <w:bodyDiv w:val="1"/>
      <w:marLeft w:val="0"/>
      <w:marRight w:val="0"/>
      <w:marTop w:val="0"/>
      <w:marBottom w:val="0"/>
      <w:divBdr>
        <w:top w:val="none" w:sz="0" w:space="0" w:color="auto"/>
        <w:left w:val="none" w:sz="0" w:space="0" w:color="auto"/>
        <w:bottom w:val="none" w:sz="0" w:space="0" w:color="auto"/>
        <w:right w:val="none" w:sz="0" w:space="0" w:color="auto"/>
      </w:divBdr>
    </w:div>
    <w:div w:id="464851653">
      <w:bodyDiv w:val="1"/>
      <w:marLeft w:val="0"/>
      <w:marRight w:val="0"/>
      <w:marTop w:val="0"/>
      <w:marBottom w:val="0"/>
      <w:divBdr>
        <w:top w:val="none" w:sz="0" w:space="0" w:color="auto"/>
        <w:left w:val="none" w:sz="0" w:space="0" w:color="auto"/>
        <w:bottom w:val="none" w:sz="0" w:space="0" w:color="auto"/>
        <w:right w:val="none" w:sz="0" w:space="0" w:color="auto"/>
      </w:divBdr>
    </w:div>
    <w:div w:id="948665038">
      <w:bodyDiv w:val="1"/>
      <w:marLeft w:val="0"/>
      <w:marRight w:val="0"/>
      <w:marTop w:val="0"/>
      <w:marBottom w:val="0"/>
      <w:divBdr>
        <w:top w:val="none" w:sz="0" w:space="0" w:color="auto"/>
        <w:left w:val="none" w:sz="0" w:space="0" w:color="auto"/>
        <w:bottom w:val="none" w:sz="0" w:space="0" w:color="auto"/>
        <w:right w:val="none" w:sz="0" w:space="0" w:color="auto"/>
      </w:divBdr>
    </w:div>
    <w:div w:id="985403616">
      <w:bodyDiv w:val="1"/>
      <w:marLeft w:val="0"/>
      <w:marRight w:val="0"/>
      <w:marTop w:val="0"/>
      <w:marBottom w:val="0"/>
      <w:divBdr>
        <w:top w:val="none" w:sz="0" w:space="0" w:color="auto"/>
        <w:left w:val="none" w:sz="0" w:space="0" w:color="auto"/>
        <w:bottom w:val="none" w:sz="0" w:space="0" w:color="auto"/>
        <w:right w:val="none" w:sz="0" w:space="0" w:color="auto"/>
      </w:divBdr>
    </w:div>
    <w:div w:id="1323041244">
      <w:bodyDiv w:val="1"/>
      <w:marLeft w:val="0"/>
      <w:marRight w:val="0"/>
      <w:marTop w:val="0"/>
      <w:marBottom w:val="0"/>
      <w:divBdr>
        <w:top w:val="none" w:sz="0" w:space="0" w:color="auto"/>
        <w:left w:val="none" w:sz="0" w:space="0" w:color="auto"/>
        <w:bottom w:val="none" w:sz="0" w:space="0" w:color="auto"/>
        <w:right w:val="none" w:sz="0" w:space="0" w:color="auto"/>
      </w:divBdr>
    </w:div>
    <w:div w:id="1615093287">
      <w:bodyDiv w:val="1"/>
      <w:marLeft w:val="0"/>
      <w:marRight w:val="0"/>
      <w:marTop w:val="0"/>
      <w:marBottom w:val="0"/>
      <w:divBdr>
        <w:top w:val="none" w:sz="0" w:space="0" w:color="auto"/>
        <w:left w:val="none" w:sz="0" w:space="0" w:color="auto"/>
        <w:bottom w:val="none" w:sz="0" w:space="0" w:color="auto"/>
        <w:right w:val="none" w:sz="0" w:space="0" w:color="auto"/>
      </w:divBdr>
    </w:div>
    <w:div w:id="1654406714">
      <w:bodyDiv w:val="1"/>
      <w:marLeft w:val="0"/>
      <w:marRight w:val="0"/>
      <w:marTop w:val="0"/>
      <w:marBottom w:val="0"/>
      <w:divBdr>
        <w:top w:val="none" w:sz="0" w:space="0" w:color="auto"/>
        <w:left w:val="none" w:sz="0" w:space="0" w:color="auto"/>
        <w:bottom w:val="none" w:sz="0" w:space="0" w:color="auto"/>
        <w:right w:val="none" w:sz="0" w:space="0" w:color="auto"/>
      </w:divBdr>
    </w:div>
    <w:div w:id="1757555148">
      <w:bodyDiv w:val="1"/>
      <w:marLeft w:val="0"/>
      <w:marRight w:val="0"/>
      <w:marTop w:val="0"/>
      <w:marBottom w:val="0"/>
      <w:divBdr>
        <w:top w:val="none" w:sz="0" w:space="0" w:color="auto"/>
        <w:left w:val="none" w:sz="0" w:space="0" w:color="auto"/>
        <w:bottom w:val="none" w:sz="0" w:space="0" w:color="auto"/>
        <w:right w:val="none" w:sz="0" w:space="0" w:color="auto"/>
      </w:divBdr>
    </w:div>
    <w:div w:id="1807504941">
      <w:bodyDiv w:val="1"/>
      <w:marLeft w:val="0"/>
      <w:marRight w:val="0"/>
      <w:marTop w:val="0"/>
      <w:marBottom w:val="0"/>
      <w:divBdr>
        <w:top w:val="none" w:sz="0" w:space="0" w:color="auto"/>
        <w:left w:val="none" w:sz="0" w:space="0" w:color="auto"/>
        <w:bottom w:val="none" w:sz="0" w:space="0" w:color="auto"/>
        <w:right w:val="none" w:sz="0" w:space="0" w:color="auto"/>
      </w:divBdr>
    </w:div>
    <w:div w:id="1954898404">
      <w:bodyDiv w:val="1"/>
      <w:marLeft w:val="0"/>
      <w:marRight w:val="0"/>
      <w:marTop w:val="0"/>
      <w:marBottom w:val="0"/>
      <w:divBdr>
        <w:top w:val="none" w:sz="0" w:space="0" w:color="auto"/>
        <w:left w:val="none" w:sz="0" w:space="0" w:color="auto"/>
        <w:bottom w:val="none" w:sz="0" w:space="0" w:color="auto"/>
        <w:right w:val="none" w:sz="0" w:space="0" w:color="auto"/>
      </w:divBdr>
      <w:divsChild>
        <w:div w:id="49547365">
          <w:marLeft w:val="547"/>
          <w:marRight w:val="0"/>
          <w:marTop w:val="86"/>
          <w:marBottom w:val="0"/>
          <w:divBdr>
            <w:top w:val="none" w:sz="0" w:space="0" w:color="auto"/>
            <w:left w:val="none" w:sz="0" w:space="0" w:color="auto"/>
            <w:bottom w:val="none" w:sz="0" w:space="0" w:color="auto"/>
            <w:right w:val="none" w:sz="0" w:space="0" w:color="auto"/>
          </w:divBdr>
        </w:div>
        <w:div w:id="323705911">
          <w:marLeft w:val="547"/>
          <w:marRight w:val="0"/>
          <w:marTop w:val="86"/>
          <w:marBottom w:val="0"/>
          <w:divBdr>
            <w:top w:val="none" w:sz="0" w:space="0" w:color="auto"/>
            <w:left w:val="none" w:sz="0" w:space="0" w:color="auto"/>
            <w:bottom w:val="none" w:sz="0" w:space="0" w:color="auto"/>
            <w:right w:val="none" w:sz="0" w:space="0" w:color="auto"/>
          </w:divBdr>
        </w:div>
        <w:div w:id="354811921">
          <w:marLeft w:val="547"/>
          <w:marRight w:val="0"/>
          <w:marTop w:val="86"/>
          <w:marBottom w:val="0"/>
          <w:divBdr>
            <w:top w:val="none" w:sz="0" w:space="0" w:color="auto"/>
            <w:left w:val="none" w:sz="0" w:space="0" w:color="auto"/>
            <w:bottom w:val="none" w:sz="0" w:space="0" w:color="auto"/>
            <w:right w:val="none" w:sz="0" w:space="0" w:color="auto"/>
          </w:divBdr>
        </w:div>
        <w:div w:id="653490865">
          <w:marLeft w:val="547"/>
          <w:marRight w:val="0"/>
          <w:marTop w:val="86"/>
          <w:marBottom w:val="0"/>
          <w:divBdr>
            <w:top w:val="none" w:sz="0" w:space="0" w:color="auto"/>
            <w:left w:val="none" w:sz="0" w:space="0" w:color="auto"/>
            <w:bottom w:val="none" w:sz="0" w:space="0" w:color="auto"/>
            <w:right w:val="none" w:sz="0" w:space="0" w:color="auto"/>
          </w:divBdr>
        </w:div>
        <w:div w:id="695816129">
          <w:marLeft w:val="547"/>
          <w:marRight w:val="0"/>
          <w:marTop w:val="86"/>
          <w:marBottom w:val="0"/>
          <w:divBdr>
            <w:top w:val="none" w:sz="0" w:space="0" w:color="auto"/>
            <w:left w:val="none" w:sz="0" w:space="0" w:color="auto"/>
            <w:bottom w:val="none" w:sz="0" w:space="0" w:color="auto"/>
            <w:right w:val="none" w:sz="0" w:space="0" w:color="auto"/>
          </w:divBdr>
        </w:div>
        <w:div w:id="1017467519">
          <w:marLeft w:val="547"/>
          <w:marRight w:val="0"/>
          <w:marTop w:val="86"/>
          <w:marBottom w:val="0"/>
          <w:divBdr>
            <w:top w:val="none" w:sz="0" w:space="0" w:color="auto"/>
            <w:left w:val="none" w:sz="0" w:space="0" w:color="auto"/>
            <w:bottom w:val="none" w:sz="0" w:space="0" w:color="auto"/>
            <w:right w:val="none" w:sz="0" w:space="0" w:color="auto"/>
          </w:divBdr>
        </w:div>
        <w:div w:id="1186402079">
          <w:marLeft w:val="547"/>
          <w:marRight w:val="0"/>
          <w:marTop w:val="86"/>
          <w:marBottom w:val="0"/>
          <w:divBdr>
            <w:top w:val="none" w:sz="0" w:space="0" w:color="auto"/>
            <w:left w:val="none" w:sz="0" w:space="0" w:color="auto"/>
            <w:bottom w:val="none" w:sz="0" w:space="0" w:color="auto"/>
            <w:right w:val="none" w:sz="0" w:space="0" w:color="auto"/>
          </w:divBdr>
        </w:div>
        <w:div w:id="2097364245">
          <w:marLeft w:val="547"/>
          <w:marRight w:val="0"/>
          <w:marTop w:val="86"/>
          <w:marBottom w:val="0"/>
          <w:divBdr>
            <w:top w:val="none" w:sz="0" w:space="0" w:color="auto"/>
            <w:left w:val="none" w:sz="0" w:space="0" w:color="auto"/>
            <w:bottom w:val="none" w:sz="0" w:space="0" w:color="auto"/>
            <w:right w:val="none" w:sz="0" w:space="0" w:color="auto"/>
          </w:divBdr>
        </w:div>
      </w:divsChild>
    </w:div>
    <w:div w:id="209192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oe.mass.edu/sped/spp/maspp.htm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oe.mass.edu/sped/spp/maspp.html"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oases/crs/default.html" TargetMode="External"/><Relationship Id="rId20" Type="http://schemas.openxmlformats.org/officeDocument/2006/relationships/hyperlink" Target="https://www.doe.mass.edu/sped/advisories/disciplin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1.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doe.mass.edu/sped/spp/maspp.html"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www.doe.mass.edu/news/news.aspx?id=3416" TargetMode="External"/><Relationship Id="rId27" Type="http://schemas.openxmlformats.org/officeDocument/2006/relationships/header" Target="header4.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DESE-231-68518</_dlc_DocId>
    <_dlc_DocIdUrl xmlns="733efe1c-5bbe-4968-87dc-d400e65c879f">
      <Url>https://sharepoint.doemass.org/ese/webteam/cps/_layouts/DocIdRedir.aspx?ID=DESE-231-68518</Url>
      <Description>DESE-231-68518</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28DF3-DC71-44C3-A055-5B9EA9632FBF}">
  <ds:schemaRefs>
    <ds:schemaRef ds:uri="http://schemas.microsoft.com/sharepoint/events"/>
  </ds:schemaRefs>
</ds:datastoreItem>
</file>

<file path=customXml/itemProps2.xml><?xml version="1.0" encoding="utf-8"?>
<ds:datastoreItem xmlns:ds="http://schemas.openxmlformats.org/officeDocument/2006/customXml" ds:itemID="{35D5A026-B7AB-4940-A150-B8125CFB89F7}">
  <ds:schemaRefs>
    <ds:schemaRef ds:uri="http://schemas.microsoft.com/office/2006/metadata/propertie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733F4A6-2CAB-45FE-BAF7-2D20FA6DC3A1}">
  <ds:schemaRefs>
    <ds:schemaRef ds:uri="http://schemas.microsoft.com/sharepoint/v3/contenttype/forms"/>
  </ds:schemaRefs>
</ds:datastoreItem>
</file>

<file path=customXml/itemProps4.xml><?xml version="1.0" encoding="utf-8"?>
<ds:datastoreItem xmlns:ds="http://schemas.openxmlformats.org/officeDocument/2006/customXml" ds:itemID="{F76717C4-3B52-4CBB-A231-7E759DD24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AF5415-6200-42B5-851C-C3E0623A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59</Pages>
  <Words>15680</Words>
  <Characters>89379</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2016-2017 Collaborative Information Package</vt:lpstr>
    </vt:vector>
  </TitlesOfParts>
  <Company/>
  <LinksUpToDate>false</LinksUpToDate>
  <CharactersWithSpaces>104850</CharactersWithSpaces>
  <SharedDoc>false</SharedDoc>
  <HLinks>
    <vt:vector size="102" baseType="variant">
      <vt:variant>
        <vt:i4>2818109</vt:i4>
      </vt:variant>
      <vt:variant>
        <vt:i4>192</vt:i4>
      </vt:variant>
      <vt:variant>
        <vt:i4>0</vt:i4>
      </vt:variant>
      <vt:variant>
        <vt:i4>5</vt:i4>
      </vt:variant>
      <vt:variant>
        <vt:lpwstr>http://www.mass.gov/legis/laws/mgl/71-3.htm</vt:lpwstr>
      </vt:variant>
      <vt:variant>
        <vt:lpwstr/>
      </vt:variant>
      <vt:variant>
        <vt:i4>655382</vt:i4>
      </vt:variant>
      <vt:variant>
        <vt:i4>189</vt:i4>
      </vt:variant>
      <vt:variant>
        <vt:i4>0</vt:i4>
      </vt:variant>
      <vt:variant>
        <vt:i4>5</vt:i4>
      </vt:variant>
      <vt:variant>
        <vt:lpwstr>http://www.doe.mass.edu/pqa/review/cpr/instrument/civilrights.pdf</vt:lpwstr>
      </vt:variant>
      <vt:variant>
        <vt:lpwstr/>
      </vt:variant>
      <vt:variant>
        <vt:i4>5439572</vt:i4>
      </vt:variant>
      <vt:variant>
        <vt:i4>186</vt:i4>
      </vt:variant>
      <vt:variant>
        <vt:i4>0</vt:i4>
      </vt:variant>
      <vt:variant>
        <vt:i4>5</vt:i4>
      </vt:variant>
      <vt:variant>
        <vt:lpwstr>http://www.doe.mass.edu/edreform/timelearn/qanda.html</vt:lpwstr>
      </vt:variant>
      <vt:variant>
        <vt:lpwstr/>
      </vt:variant>
      <vt:variant>
        <vt:i4>2818167</vt:i4>
      </vt:variant>
      <vt:variant>
        <vt:i4>183</vt:i4>
      </vt:variant>
      <vt:variant>
        <vt:i4>0</vt:i4>
      </vt:variant>
      <vt:variant>
        <vt:i4>5</vt:i4>
      </vt:variant>
      <vt:variant>
        <vt:lpwstr>http://www.doe.mass.edu/news/news.aspx?id=6682</vt:lpwstr>
      </vt:variant>
      <vt:variant>
        <vt:lpwstr/>
      </vt:variant>
      <vt:variant>
        <vt:i4>2818109</vt:i4>
      </vt:variant>
      <vt:variant>
        <vt:i4>180</vt:i4>
      </vt:variant>
      <vt:variant>
        <vt:i4>0</vt:i4>
      </vt:variant>
      <vt:variant>
        <vt:i4>5</vt:i4>
      </vt:variant>
      <vt:variant>
        <vt:lpwstr>http://www.mass.gov/legis/laws/mgl/71-3.htm</vt:lpwstr>
      </vt:variant>
      <vt:variant>
        <vt:lpwstr/>
      </vt:variant>
      <vt:variant>
        <vt:i4>655382</vt:i4>
      </vt:variant>
      <vt:variant>
        <vt:i4>177</vt:i4>
      </vt:variant>
      <vt:variant>
        <vt:i4>0</vt:i4>
      </vt:variant>
      <vt:variant>
        <vt:i4>5</vt:i4>
      </vt:variant>
      <vt:variant>
        <vt:lpwstr>http://www.doe.mass.edu/pqa/review/cpr/instrument/civilrights.pdf</vt:lpwstr>
      </vt:variant>
      <vt:variant>
        <vt:lpwstr/>
      </vt:variant>
      <vt:variant>
        <vt:i4>983042</vt:i4>
      </vt:variant>
      <vt:variant>
        <vt:i4>174</vt:i4>
      </vt:variant>
      <vt:variant>
        <vt:i4>0</vt:i4>
      </vt:variant>
      <vt:variant>
        <vt:i4>5</vt:i4>
      </vt:variant>
      <vt:variant>
        <vt:lpwstr>http://www.doe.mass.edu/pqa/</vt:lpwstr>
      </vt:variant>
      <vt:variant>
        <vt:lpwstr/>
      </vt:variant>
      <vt:variant>
        <vt:i4>983042</vt:i4>
      </vt:variant>
      <vt:variant>
        <vt:i4>171</vt:i4>
      </vt:variant>
      <vt:variant>
        <vt:i4>0</vt:i4>
      </vt:variant>
      <vt:variant>
        <vt:i4>5</vt:i4>
      </vt:variant>
      <vt:variant>
        <vt:lpwstr>http://www.doe.mass.edu/pqa/</vt:lpwstr>
      </vt:variant>
      <vt:variant>
        <vt:lpwstr/>
      </vt:variant>
      <vt:variant>
        <vt:i4>4521989</vt:i4>
      </vt:variant>
      <vt:variant>
        <vt:i4>168</vt:i4>
      </vt:variant>
      <vt:variant>
        <vt:i4>0</vt:i4>
      </vt:variant>
      <vt:variant>
        <vt:i4>5</vt:i4>
      </vt:variant>
      <vt:variant>
        <vt:lpwstr>http://www.doe.mass.edu/sped/</vt:lpwstr>
      </vt:variant>
      <vt:variant>
        <vt:lpwstr/>
      </vt:variant>
      <vt:variant>
        <vt:i4>2818111</vt:i4>
      </vt:variant>
      <vt:variant>
        <vt:i4>165</vt:i4>
      </vt:variant>
      <vt:variant>
        <vt:i4>0</vt:i4>
      </vt:variant>
      <vt:variant>
        <vt:i4>5</vt:i4>
      </vt:variant>
      <vt:variant>
        <vt:lpwstr>http://www.doe.mass.edu/sped/advisories/default.html</vt:lpwstr>
      </vt:variant>
      <vt:variant>
        <vt:lpwstr>archive</vt:lpwstr>
      </vt:variant>
      <vt:variant>
        <vt:i4>4587610</vt:i4>
      </vt:variant>
      <vt:variant>
        <vt:i4>18</vt:i4>
      </vt:variant>
      <vt:variant>
        <vt:i4>0</vt:i4>
      </vt:variant>
      <vt:variant>
        <vt:i4>5</vt:i4>
      </vt:variant>
      <vt:variant>
        <vt:lpwstr>http://www.doe.mass.edu/sped/spp/</vt:lpwstr>
      </vt:variant>
      <vt:variant>
        <vt:lpwstr/>
      </vt:variant>
      <vt:variant>
        <vt:i4>4587610</vt:i4>
      </vt:variant>
      <vt:variant>
        <vt:i4>15</vt:i4>
      </vt:variant>
      <vt:variant>
        <vt:i4>0</vt:i4>
      </vt:variant>
      <vt:variant>
        <vt:i4>5</vt:i4>
      </vt:variant>
      <vt:variant>
        <vt:lpwstr>http://www.doe.mass.edu/sped/spp/</vt:lpwstr>
      </vt:variant>
      <vt:variant>
        <vt:lpwstr/>
      </vt:variant>
      <vt:variant>
        <vt:i4>5898306</vt:i4>
      </vt:variant>
      <vt:variant>
        <vt:i4>12</vt:i4>
      </vt:variant>
      <vt:variant>
        <vt:i4>0</vt:i4>
      </vt:variant>
      <vt:variant>
        <vt:i4>5</vt:i4>
      </vt:variant>
      <vt:variant>
        <vt:lpwstr>http://www.doe.mass.edu/news/news.asp?id=3416</vt:lpwstr>
      </vt:variant>
      <vt:variant>
        <vt:lpwstr/>
      </vt:variant>
      <vt:variant>
        <vt:i4>3539057</vt:i4>
      </vt:variant>
      <vt:variant>
        <vt:i4>9</vt:i4>
      </vt:variant>
      <vt:variant>
        <vt:i4>0</vt:i4>
      </vt:variant>
      <vt:variant>
        <vt:i4>5</vt:i4>
      </vt:variant>
      <vt:variant>
        <vt:lpwstr>http://www.doe.mass.edu/charter/tech_advisory/07_1.html</vt:lpwstr>
      </vt:variant>
      <vt:variant>
        <vt:lpwstr/>
      </vt:variant>
      <vt:variant>
        <vt:i4>4587610</vt:i4>
      </vt:variant>
      <vt:variant>
        <vt:i4>6</vt:i4>
      </vt:variant>
      <vt:variant>
        <vt:i4>0</vt:i4>
      </vt:variant>
      <vt:variant>
        <vt:i4>5</vt:i4>
      </vt:variant>
      <vt:variant>
        <vt:lpwstr>http://www.doe.mass.edu/sped/spp/</vt:lpwstr>
      </vt:variant>
      <vt:variant>
        <vt:lpwstr/>
      </vt:variant>
      <vt:variant>
        <vt:i4>4587610</vt:i4>
      </vt:variant>
      <vt:variant>
        <vt:i4>3</vt:i4>
      </vt:variant>
      <vt:variant>
        <vt:i4>0</vt:i4>
      </vt:variant>
      <vt:variant>
        <vt:i4>5</vt:i4>
      </vt:variant>
      <vt:variant>
        <vt:lpwstr>http://www.doe.mass.edu/sped/spp/</vt:lpwstr>
      </vt:variant>
      <vt:variant>
        <vt:lpwstr/>
      </vt:variant>
      <vt:variant>
        <vt:i4>6684781</vt:i4>
      </vt:variant>
      <vt:variant>
        <vt:i4>0</vt:i4>
      </vt:variant>
      <vt:variant>
        <vt:i4>0</vt:i4>
      </vt:variant>
      <vt:variant>
        <vt:i4>5</vt:i4>
      </vt:variant>
      <vt:variant>
        <vt:lpwstr>http://www.doe.mass.edu/pqa/review/cpr/reports/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Collaborative Information Package</dc:title>
  <dc:subject/>
  <dc:creator>DESE</dc:creator>
  <cp:keywords/>
  <dc:description/>
  <cp:lastModifiedBy>Zou, Dong (EOE)</cp:lastModifiedBy>
  <cp:revision>4</cp:revision>
  <cp:lastPrinted>2019-04-05T00:13:00Z</cp:lastPrinted>
  <dcterms:created xsi:type="dcterms:W3CDTF">2021-02-24T15:26:00Z</dcterms:created>
  <dcterms:modified xsi:type="dcterms:W3CDTF">2021-02-24T16:23:00Z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24 2021</vt:lpwstr>
  </property>
</Properties>
</file>