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62D26" w14:textId="77777777" w:rsidR="001E13C3" w:rsidRDefault="002A6139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20A62E33" wp14:editId="6296473D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62D27" w14:textId="77777777" w:rsidR="001E13C3" w:rsidRDefault="001E13C3">
      <w:pPr>
        <w:pStyle w:val="BodyText"/>
        <w:spacing w:before="123"/>
        <w:rPr>
          <w:sz w:val="42"/>
        </w:rPr>
      </w:pPr>
    </w:p>
    <w:p w14:paraId="20A62D28" w14:textId="77777777" w:rsidR="001E13C3" w:rsidRDefault="002A6139">
      <w:pPr>
        <w:pStyle w:val="Heading1"/>
        <w:ind w:right="718"/>
      </w:pPr>
      <w:r>
        <w:t>Collaborative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and Training (CREST)</w:t>
      </w:r>
    </w:p>
    <w:p w14:paraId="20A62D29" w14:textId="77777777" w:rsidR="001E13C3" w:rsidRDefault="002A6139">
      <w:pPr>
        <w:spacing w:before="454"/>
        <w:ind w:left="4860" w:right="4299" w:hanging="577"/>
        <w:rPr>
          <w:b/>
          <w:sz w:val="24"/>
        </w:rPr>
      </w:pPr>
      <w:r>
        <w:rPr>
          <w:b/>
          <w:sz w:val="24"/>
        </w:rPr>
        <w:t>Merrimack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Academy </w:t>
      </w:r>
      <w:r>
        <w:rPr>
          <w:b/>
          <w:spacing w:val="-2"/>
          <w:sz w:val="24"/>
        </w:rPr>
        <w:t>Lifeways Lifeworks</w:t>
      </w:r>
    </w:p>
    <w:p w14:paraId="20A62D2A" w14:textId="77777777" w:rsidR="001E13C3" w:rsidRDefault="002A6139">
      <w:pPr>
        <w:spacing w:before="2"/>
        <w:ind w:left="4033" w:right="4052"/>
        <w:jc w:val="center"/>
        <w:rPr>
          <w:b/>
          <w:sz w:val="24"/>
        </w:rPr>
      </w:pPr>
      <w:r>
        <w:rPr>
          <w:b/>
          <w:sz w:val="24"/>
        </w:rPr>
        <w:t>Essex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Academy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Lower Essex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Academy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Upper </w:t>
      </w:r>
      <w:r>
        <w:rPr>
          <w:b/>
          <w:spacing w:val="-4"/>
          <w:sz w:val="24"/>
        </w:rPr>
        <w:t>Epic</w:t>
      </w:r>
    </w:p>
    <w:p w14:paraId="20A62D2B" w14:textId="77777777" w:rsidR="001E13C3" w:rsidRDefault="001E13C3">
      <w:pPr>
        <w:pStyle w:val="BodyText"/>
        <w:spacing w:before="177"/>
        <w:rPr>
          <w:b/>
          <w:sz w:val="24"/>
        </w:rPr>
      </w:pPr>
    </w:p>
    <w:p w14:paraId="20A62D2C" w14:textId="77777777" w:rsidR="001E13C3" w:rsidRDefault="002A6139">
      <w:pPr>
        <w:pStyle w:val="Heading1"/>
        <w:spacing w:before="1"/>
      </w:pPr>
      <w:r>
        <w:t xml:space="preserve">Mid Cycle Review </w:t>
      </w:r>
      <w:r>
        <w:rPr>
          <w:spacing w:val="-2"/>
        </w:rPr>
        <w:t>Report</w:t>
      </w:r>
    </w:p>
    <w:p w14:paraId="20A62D2D" w14:textId="77777777" w:rsidR="001E13C3" w:rsidRDefault="002A6139">
      <w:pPr>
        <w:spacing w:before="452" w:line="242" w:lineRule="auto"/>
        <w:ind w:left="3434" w:right="3455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January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22,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2024</w:t>
      </w:r>
      <w:proofErr w:type="gramEnd"/>
      <w:r>
        <w:rPr>
          <w:b/>
          <w:sz w:val="21"/>
        </w:rPr>
        <w:t xml:space="preserve"> Final Report Issued: April 11, 2024</w:t>
      </w:r>
    </w:p>
    <w:p w14:paraId="20A62D2E" w14:textId="77777777" w:rsidR="001E13C3" w:rsidRDefault="001E13C3">
      <w:pPr>
        <w:pStyle w:val="BodyText"/>
        <w:spacing w:before="207"/>
        <w:rPr>
          <w:b/>
          <w:sz w:val="21"/>
        </w:rPr>
      </w:pPr>
    </w:p>
    <w:p w14:paraId="20A62D2F" w14:textId="77777777" w:rsidR="001E13C3" w:rsidRDefault="002A6139">
      <w:pPr>
        <w:ind w:left="698" w:right="718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Christine Romancewicz, Chairperson</w:t>
      </w:r>
    </w:p>
    <w:p w14:paraId="20A62D30" w14:textId="77777777" w:rsidR="001E13C3" w:rsidRDefault="002A6139">
      <w:pPr>
        <w:spacing w:before="3"/>
        <w:ind w:left="698" w:right="718"/>
        <w:jc w:val="center"/>
        <w:rPr>
          <w:b/>
          <w:sz w:val="27"/>
        </w:rPr>
      </w:pPr>
      <w:r>
        <w:rPr>
          <w:b/>
          <w:sz w:val="27"/>
        </w:rPr>
        <w:t xml:space="preserve">Christina Belbute, Team </w:t>
      </w:r>
      <w:r>
        <w:rPr>
          <w:b/>
          <w:spacing w:val="-2"/>
          <w:sz w:val="27"/>
        </w:rPr>
        <w:t>Member</w:t>
      </w:r>
    </w:p>
    <w:p w14:paraId="20A62D31" w14:textId="77777777" w:rsidR="001E13C3" w:rsidRDefault="002A6139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0A62E35" wp14:editId="31A1BD95">
            <wp:simplePos x="0" y="0"/>
            <wp:positionH relativeFrom="page">
              <wp:posOffset>3143250</wp:posOffset>
            </wp:positionH>
            <wp:positionV relativeFrom="paragraph">
              <wp:posOffset>286663</wp:posOffset>
            </wp:positionV>
            <wp:extent cx="1476375" cy="1476375"/>
            <wp:effectExtent l="0" t="0" r="0" b="0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62D32" w14:textId="77777777" w:rsidR="001E13C3" w:rsidRDefault="001E13C3">
      <w:pPr>
        <w:pStyle w:val="BodyText"/>
        <w:spacing w:before="262"/>
        <w:rPr>
          <w:b/>
          <w:sz w:val="24"/>
        </w:rPr>
      </w:pPr>
    </w:p>
    <w:p w14:paraId="20A62D33" w14:textId="77777777" w:rsidR="001E13C3" w:rsidRDefault="002A6139">
      <w:pPr>
        <w:spacing w:line="272" w:lineRule="exact"/>
        <w:ind w:left="698" w:right="715"/>
        <w:jc w:val="center"/>
        <w:rPr>
          <w:sz w:val="24"/>
        </w:rPr>
      </w:pPr>
      <w:r>
        <w:rPr>
          <w:spacing w:val="-2"/>
          <w:sz w:val="24"/>
        </w:rPr>
        <w:t>{</w:t>
      </w:r>
      <w:proofErr w:type="spellStart"/>
      <w:proofErr w:type="gramStart"/>
      <w:r>
        <w:rPr>
          <w:spacing w:val="-2"/>
          <w:sz w:val="24"/>
        </w:rPr>
        <w:t>agency.signatureName</w:t>
      </w:r>
      <w:proofErr w:type="spellEnd"/>
      <w:proofErr w:type="gramEnd"/>
      <w:r>
        <w:rPr>
          <w:spacing w:val="-2"/>
          <w:sz w:val="24"/>
        </w:rPr>
        <w:t>}</w:t>
      </w:r>
    </w:p>
    <w:p w14:paraId="20A62D34" w14:textId="77777777" w:rsidR="001E13C3" w:rsidRDefault="002A6139">
      <w:pPr>
        <w:spacing w:line="272" w:lineRule="exact"/>
        <w:ind w:left="698" w:right="716"/>
        <w:jc w:val="center"/>
        <w:rPr>
          <w:sz w:val="24"/>
        </w:rPr>
      </w:pPr>
      <w:r>
        <w:rPr>
          <w:spacing w:val="-2"/>
          <w:sz w:val="24"/>
        </w:rPr>
        <w:t>{</w:t>
      </w:r>
      <w:proofErr w:type="spellStart"/>
      <w:proofErr w:type="gramStart"/>
      <w:r>
        <w:rPr>
          <w:spacing w:val="-2"/>
          <w:sz w:val="24"/>
        </w:rPr>
        <w:t>agency.signatureDesignation</w:t>
      </w:r>
      <w:proofErr w:type="spellEnd"/>
      <w:proofErr w:type="gramEnd"/>
      <w:r>
        <w:rPr>
          <w:spacing w:val="-2"/>
          <w:sz w:val="24"/>
        </w:rPr>
        <w:t>}</w:t>
      </w:r>
    </w:p>
    <w:p w14:paraId="20A62D35" w14:textId="77777777" w:rsidR="001E13C3" w:rsidRDefault="001E13C3">
      <w:pPr>
        <w:spacing w:line="272" w:lineRule="exact"/>
        <w:jc w:val="center"/>
        <w:rPr>
          <w:sz w:val="24"/>
        </w:rPr>
        <w:sectPr w:rsidR="001E13C3" w:rsidSect="00874D11">
          <w:footerReference w:type="default" r:id="rId11"/>
          <w:type w:val="continuous"/>
          <w:pgSz w:w="12240" w:h="15840"/>
          <w:pgMar w:top="840" w:right="720" w:bottom="460" w:left="740" w:header="0" w:footer="271" w:gutter="0"/>
          <w:pgNumType w:start="1"/>
          <w:cols w:space="720"/>
        </w:sectPr>
      </w:pPr>
    </w:p>
    <w:p w14:paraId="20A62D36" w14:textId="77777777" w:rsidR="001E13C3" w:rsidRDefault="002A6139">
      <w:pPr>
        <w:spacing w:before="61"/>
        <w:ind w:left="698" w:right="716"/>
        <w:jc w:val="center"/>
        <w:rPr>
          <w:sz w:val="24"/>
        </w:rPr>
      </w:pPr>
      <w:r>
        <w:rPr>
          <w:sz w:val="24"/>
        </w:rPr>
        <w:lastRenderedPageBreak/>
        <w:t xml:space="preserve">Merrimack </w:t>
      </w:r>
      <w:r>
        <w:rPr>
          <w:spacing w:val="-2"/>
          <w:sz w:val="24"/>
        </w:rPr>
        <w:t>Academy</w:t>
      </w:r>
    </w:p>
    <w:p w14:paraId="20A62D37" w14:textId="77777777" w:rsidR="001E13C3" w:rsidRDefault="002A6139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0A62D38" w14:textId="77777777" w:rsidR="001E13C3" w:rsidRDefault="002A6139">
      <w:pPr>
        <w:spacing w:line="205" w:lineRule="exact"/>
        <w:ind w:left="698" w:right="716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20A62D39" w14:textId="77777777" w:rsidR="001E13C3" w:rsidRDefault="001E13C3">
      <w:pPr>
        <w:pStyle w:val="BodyText"/>
        <w:spacing w:before="153"/>
        <w:rPr>
          <w:sz w:val="18"/>
        </w:rPr>
      </w:pPr>
    </w:p>
    <w:p w14:paraId="20A62D3A" w14:textId="77777777" w:rsidR="001E13C3" w:rsidRDefault="002A6139">
      <w:pPr>
        <w:pStyle w:val="Heading2"/>
      </w:pPr>
      <w:r>
        <w:rPr>
          <w:spacing w:val="-2"/>
        </w:rPr>
        <w:t>Lifeways</w:t>
      </w:r>
    </w:p>
    <w:p w14:paraId="20A62D3B" w14:textId="77777777" w:rsidR="001E13C3" w:rsidRDefault="002A6139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0A62D3C" w14:textId="77777777" w:rsidR="001E13C3" w:rsidRDefault="002A6139">
      <w:pPr>
        <w:spacing w:line="205" w:lineRule="exact"/>
        <w:ind w:left="698" w:right="716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20A62D3D" w14:textId="77777777" w:rsidR="001E13C3" w:rsidRDefault="001E13C3">
      <w:pPr>
        <w:pStyle w:val="BodyText"/>
        <w:spacing w:before="153"/>
        <w:rPr>
          <w:sz w:val="18"/>
        </w:rPr>
      </w:pPr>
    </w:p>
    <w:p w14:paraId="20A62D3E" w14:textId="77777777" w:rsidR="001E13C3" w:rsidRDefault="002A6139">
      <w:pPr>
        <w:pStyle w:val="Heading2"/>
        <w:ind w:right="716"/>
      </w:pPr>
      <w:r>
        <w:rPr>
          <w:spacing w:val="-2"/>
        </w:rPr>
        <w:t>Lifeworks</w:t>
      </w:r>
    </w:p>
    <w:p w14:paraId="20A62D3F" w14:textId="77777777" w:rsidR="001E13C3" w:rsidRDefault="002A6139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0A62D40" w14:textId="77777777" w:rsidR="001E13C3" w:rsidRDefault="002A6139">
      <w:pPr>
        <w:spacing w:line="205" w:lineRule="exact"/>
        <w:ind w:left="698" w:right="716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20A62D41" w14:textId="77777777" w:rsidR="001E13C3" w:rsidRDefault="001E13C3">
      <w:pPr>
        <w:pStyle w:val="BodyText"/>
        <w:spacing w:before="153"/>
        <w:rPr>
          <w:sz w:val="18"/>
        </w:rPr>
      </w:pPr>
    </w:p>
    <w:p w14:paraId="20A62D42" w14:textId="77777777" w:rsidR="001E13C3" w:rsidRDefault="002A6139">
      <w:pPr>
        <w:pStyle w:val="Heading2"/>
        <w:ind w:right="717"/>
      </w:pPr>
      <w:r>
        <w:t xml:space="preserve">Essex Academy </w:t>
      </w:r>
      <w:r>
        <w:rPr>
          <w:spacing w:val="-2"/>
        </w:rPr>
        <w:t>Lower</w:t>
      </w:r>
    </w:p>
    <w:p w14:paraId="20A62D43" w14:textId="77777777" w:rsidR="001E13C3" w:rsidRDefault="002A6139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0A62D44" w14:textId="77777777" w:rsidR="001E13C3" w:rsidRDefault="002A6139">
      <w:pPr>
        <w:spacing w:line="205" w:lineRule="exact"/>
        <w:ind w:left="698" w:right="716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20A62D45" w14:textId="77777777" w:rsidR="001E13C3" w:rsidRDefault="001E13C3">
      <w:pPr>
        <w:pStyle w:val="BodyText"/>
        <w:spacing w:before="153"/>
        <w:rPr>
          <w:sz w:val="18"/>
        </w:rPr>
      </w:pPr>
    </w:p>
    <w:p w14:paraId="20A62D46" w14:textId="77777777" w:rsidR="001E13C3" w:rsidRDefault="002A6139">
      <w:pPr>
        <w:pStyle w:val="Heading2"/>
        <w:ind w:right="717"/>
      </w:pPr>
      <w:r>
        <w:t xml:space="preserve">Essex Academy </w:t>
      </w:r>
      <w:r>
        <w:rPr>
          <w:spacing w:val="-2"/>
        </w:rPr>
        <w:t>Upper</w:t>
      </w:r>
    </w:p>
    <w:p w14:paraId="20A62D47" w14:textId="77777777" w:rsidR="001E13C3" w:rsidRDefault="002A6139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0A62D48" w14:textId="77777777" w:rsidR="001E13C3" w:rsidRDefault="002A6139">
      <w:pPr>
        <w:spacing w:line="205" w:lineRule="exact"/>
        <w:ind w:left="698" w:right="716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20A62D49" w14:textId="77777777" w:rsidR="001E13C3" w:rsidRDefault="001E13C3">
      <w:pPr>
        <w:pStyle w:val="BodyText"/>
        <w:spacing w:before="153"/>
        <w:rPr>
          <w:sz w:val="18"/>
        </w:rPr>
      </w:pPr>
    </w:p>
    <w:p w14:paraId="20A62D4A" w14:textId="77777777" w:rsidR="001E13C3" w:rsidRDefault="002A6139">
      <w:pPr>
        <w:pStyle w:val="Heading2"/>
      </w:pPr>
      <w:r>
        <w:rPr>
          <w:spacing w:val="-4"/>
        </w:rPr>
        <w:t>Epic</w:t>
      </w:r>
    </w:p>
    <w:p w14:paraId="20A62D4B" w14:textId="77777777" w:rsidR="001E13C3" w:rsidRDefault="002A6139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0A62D4C" w14:textId="77777777" w:rsidR="001E13C3" w:rsidRDefault="002A6139">
      <w:pPr>
        <w:spacing w:line="205" w:lineRule="exact"/>
        <w:ind w:left="698" w:right="716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20A62D4D" w14:textId="77777777" w:rsidR="001E13C3" w:rsidRDefault="001E13C3">
      <w:pPr>
        <w:pStyle w:val="BodyText"/>
        <w:rPr>
          <w:sz w:val="18"/>
        </w:rPr>
      </w:pPr>
    </w:p>
    <w:p w14:paraId="20A62D4E" w14:textId="77777777" w:rsidR="001E13C3" w:rsidRDefault="001E13C3">
      <w:pPr>
        <w:pStyle w:val="BodyText"/>
        <w:spacing w:before="117"/>
        <w:rPr>
          <w:sz w:val="18"/>
        </w:rPr>
      </w:pPr>
    </w:p>
    <w:p w14:paraId="20A62D4F" w14:textId="77777777" w:rsidR="001E13C3" w:rsidRDefault="002A6139">
      <w:pPr>
        <w:pStyle w:val="Heading4"/>
        <w:spacing w:line="420" w:lineRule="auto"/>
      </w:pPr>
      <w:r>
        <w:t>MASSACHUSETTS DEPARTMENT OF ELEMENTARY AND SECONDARY EDUCATION COLLABORATIVE MID-CYCLE REVIEW REPORT</w:t>
      </w:r>
    </w:p>
    <w:p w14:paraId="20A62D50" w14:textId="77777777" w:rsidR="001E13C3" w:rsidRDefault="002A6139">
      <w:pPr>
        <w:spacing w:before="1" w:line="420" w:lineRule="auto"/>
        <w:ind w:left="3437" w:right="3455"/>
        <w:jc w:val="center"/>
        <w:rPr>
          <w:b/>
          <w:sz w:val="19"/>
        </w:rPr>
      </w:pPr>
      <w:r>
        <w:rPr>
          <w:b/>
          <w:sz w:val="19"/>
        </w:rPr>
        <w:t xml:space="preserve">OVERVIEW OF REVIEW </w:t>
      </w:r>
      <w:proofErr w:type="gramStart"/>
      <w:r>
        <w:rPr>
          <w:b/>
          <w:sz w:val="19"/>
        </w:rPr>
        <w:t>PROCEDURES</w:t>
      </w:r>
      <w:proofErr w:type="gramEnd"/>
      <w:r>
        <w:rPr>
          <w:b/>
          <w:sz w:val="19"/>
        </w:rPr>
        <w:t xml:space="preserve"> </w:t>
      </w:r>
      <w:r>
        <w:rPr>
          <w:b/>
          <w:spacing w:val="-2"/>
          <w:sz w:val="19"/>
        </w:rPr>
        <w:t>INTRODUCTION</w:t>
      </w:r>
    </w:p>
    <w:p w14:paraId="20A62D51" w14:textId="77777777" w:rsidR="001E13C3" w:rsidRDefault="002A6139">
      <w:pPr>
        <w:pStyle w:val="BodyText"/>
        <w:ind w:left="100" w:right="200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 Secondary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6"/>
          <w:w w:val="105"/>
        </w:rPr>
        <w:t xml:space="preserve"> </w:t>
      </w:r>
      <w:r>
        <w:rPr>
          <w:w w:val="105"/>
        </w:rPr>
        <w:t>603</w:t>
      </w:r>
      <w:r>
        <w:rPr>
          <w:spacing w:val="-6"/>
          <w:w w:val="105"/>
        </w:rPr>
        <w:t xml:space="preserve"> </w:t>
      </w:r>
      <w:r>
        <w:rPr>
          <w:w w:val="105"/>
        </w:rPr>
        <w:t>CMR</w:t>
      </w:r>
      <w:r>
        <w:rPr>
          <w:spacing w:val="-6"/>
          <w:w w:val="105"/>
        </w:rPr>
        <w:t xml:space="preserve"> </w:t>
      </w:r>
      <w:r>
        <w:rPr>
          <w:w w:val="105"/>
        </w:rPr>
        <w:t>18.00,</w:t>
      </w:r>
      <w:r>
        <w:rPr>
          <w:spacing w:val="-6"/>
          <w:w w:val="105"/>
        </w:rPr>
        <w:t xml:space="preserve"> </w:t>
      </w:r>
      <w:r>
        <w:rPr>
          <w:w w:val="105"/>
        </w:rPr>
        <w:t>28.00,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46.00.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year,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6"/>
          <w:w w:val="105"/>
        </w:rPr>
        <w:t xml:space="preserve"> </w:t>
      </w:r>
      <w:r>
        <w:rPr>
          <w:w w:val="105"/>
        </w:rPr>
        <w:t>Office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Schools</w:t>
      </w:r>
      <w:r>
        <w:rPr>
          <w:spacing w:val="-6"/>
          <w:w w:val="105"/>
        </w:rPr>
        <w:t xml:space="preserve"> </w:t>
      </w:r>
      <w:r>
        <w:rPr>
          <w:w w:val="105"/>
        </w:rPr>
        <w:t>(OASES) conducts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selected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programs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verify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standard</w:t>
      </w:r>
      <w:r>
        <w:rPr>
          <w:spacing w:val="-6"/>
          <w:w w:val="105"/>
        </w:rPr>
        <w:t xml:space="preserve"> </w:t>
      </w:r>
      <w:r>
        <w:rPr>
          <w:w w:val="105"/>
        </w:rPr>
        <w:t>Mid-cycle</w:t>
      </w:r>
      <w:r>
        <w:rPr>
          <w:spacing w:val="-6"/>
          <w:w w:val="105"/>
        </w:rPr>
        <w:t xml:space="preserve"> </w:t>
      </w:r>
      <w:r>
        <w:rPr>
          <w:w w:val="105"/>
        </w:rPr>
        <w:t>Review criteria,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</w:t>
      </w:r>
      <w:r>
        <w:rPr>
          <w:spacing w:val="-10"/>
          <w:w w:val="105"/>
        </w:rPr>
        <w:t xml:space="preserve"> </w:t>
      </w:r>
      <w:r>
        <w:rPr>
          <w:w w:val="105"/>
        </w:rPr>
        <w:t>recent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due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Spring 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previous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schools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cycle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notified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visits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conduct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Data 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before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portion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"/>
          <w:w w:val="105"/>
        </w:rPr>
        <w:t xml:space="preserve"> </w:t>
      </w:r>
      <w:r>
        <w:rPr>
          <w:w w:val="105"/>
        </w:rPr>
        <w:t>Hub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Portal</w:t>
      </w:r>
      <w:r>
        <w:rPr>
          <w:spacing w:val="-1"/>
          <w:w w:val="105"/>
        </w:rPr>
        <w:t xml:space="preserve"> </w:t>
      </w:r>
      <w:r>
        <w:rPr>
          <w:w w:val="105"/>
        </w:rPr>
        <w:t>(CHAMP).</w:t>
      </w:r>
    </w:p>
    <w:p w14:paraId="20A62D52" w14:textId="77777777" w:rsidR="001E13C3" w:rsidRDefault="002A6139">
      <w:pPr>
        <w:pStyle w:val="BodyText"/>
        <w:ind w:left="100" w:right="867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Mid-cycle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the Department’s website at </w:t>
      </w:r>
      <w:hyperlink r:id="rId12">
        <w:r>
          <w:rPr>
            <w:color w:val="0000FF"/>
            <w:w w:val="105"/>
            <w:u w:val="single" w:color="0000FF"/>
          </w:rPr>
          <w:t>https://www.doe.mass.edu/oases/crs/6yrcycle.html.</w:t>
        </w:r>
      </w:hyperlink>
    </w:p>
    <w:p w14:paraId="20A62D53" w14:textId="77777777" w:rsidR="001E13C3" w:rsidRDefault="002A6139">
      <w:pPr>
        <w:pStyle w:val="Heading4"/>
        <w:spacing w:before="164"/>
      </w:pPr>
      <w:r>
        <w:rPr>
          <w:u w:val="single"/>
        </w:rPr>
        <w:t>COLLABORATIVE</w:t>
      </w:r>
      <w:r>
        <w:rPr>
          <w:spacing w:val="10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12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20A62D54" w14:textId="77777777" w:rsidR="001E13C3" w:rsidRDefault="002A6139">
      <w:pPr>
        <w:pStyle w:val="BodyText"/>
        <w:spacing w:before="167"/>
        <w:ind w:left="100" w:right="200"/>
      </w:pPr>
      <w:r>
        <w:rPr>
          <w:b/>
          <w:w w:val="105"/>
          <w:u w:val="single"/>
        </w:rPr>
        <w:t>Criteria: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elements</w:t>
      </w:r>
      <w:r>
        <w:rPr>
          <w:spacing w:val="-10"/>
          <w:w w:val="105"/>
        </w:rPr>
        <w:t xml:space="preserve"> </w:t>
      </w:r>
      <w:r>
        <w:rPr>
          <w:w w:val="105"/>
        </w:rPr>
        <w:t>drawn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18.00,</w:t>
      </w:r>
      <w:r>
        <w:rPr>
          <w:spacing w:val="-11"/>
          <w:w w:val="105"/>
        </w:rPr>
        <w:t xml:space="preserve"> </w:t>
      </w:r>
      <w:r>
        <w:rPr>
          <w:w w:val="105"/>
        </w:rPr>
        <w:t>28.09,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1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program’s application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approval.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include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(OSEP)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revised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 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</w:t>
      </w:r>
    </w:p>
    <w:p w14:paraId="20A62D55" w14:textId="77777777" w:rsidR="001E13C3" w:rsidRDefault="002A6139">
      <w:pPr>
        <w:pStyle w:val="BodyText"/>
        <w:spacing w:before="1"/>
        <w:ind w:left="100" w:right="200"/>
      </w:pP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followed</w:t>
      </w:r>
      <w:r>
        <w:rPr>
          <w:spacing w:val="-11"/>
          <w:w w:val="105"/>
        </w:rPr>
        <w:t xml:space="preserve"> </w:t>
      </w:r>
      <w:r>
        <w:rPr>
          <w:w w:val="105"/>
        </w:rPr>
        <w:t>up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20A62D56" w14:textId="77777777" w:rsidR="001E13C3" w:rsidRDefault="001E13C3">
      <w:pPr>
        <w:pStyle w:val="BodyText"/>
        <w:spacing w:before="8"/>
      </w:pPr>
    </w:p>
    <w:p w14:paraId="20A62D57" w14:textId="77777777" w:rsidR="001E13C3" w:rsidRDefault="002A6139">
      <w:pPr>
        <w:pStyle w:val="BodyText"/>
        <w:ind w:left="100" w:right="190"/>
      </w:pPr>
      <w:r>
        <w:rPr>
          <w:b/>
          <w:w w:val="105"/>
          <w:u w:val="single"/>
        </w:rPr>
        <w:t>Data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monitored.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completed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covers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the 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criteria.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completing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</w:t>
      </w:r>
      <w:r>
        <w:rPr>
          <w:spacing w:val="-1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1"/>
          <w:w w:val="105"/>
        </w:rPr>
        <w:t xml:space="preserve"> </w:t>
      </w:r>
      <w:r>
        <w:rPr>
          <w:w w:val="105"/>
        </w:rPr>
        <w:t>reviewed,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consists </w:t>
      </w:r>
      <w:r>
        <w:rPr>
          <w:spacing w:val="-4"/>
          <w:w w:val="105"/>
        </w:rPr>
        <w:t>of:</w:t>
      </w:r>
    </w:p>
    <w:p w14:paraId="20A62D58" w14:textId="77777777" w:rsidR="001E13C3" w:rsidRDefault="001E13C3">
      <w:pPr>
        <w:pStyle w:val="BodyText"/>
        <w:spacing w:before="60"/>
      </w:pPr>
    </w:p>
    <w:p w14:paraId="20A62D59" w14:textId="77777777" w:rsidR="001E13C3" w:rsidRDefault="002A6139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0A62E37" wp14:editId="1ADDF259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policies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procedures,</w:t>
      </w:r>
    </w:p>
    <w:p w14:paraId="20A62D5A" w14:textId="77777777" w:rsidR="001E13C3" w:rsidRDefault="002A6139">
      <w:pPr>
        <w:pStyle w:val="BodyText"/>
        <w:spacing w:before="116" w:line="391" w:lineRule="auto"/>
        <w:ind w:left="578" w:right="4407"/>
      </w:pPr>
      <w:r>
        <w:rPr>
          <w:noProof/>
          <w:position w:val="4"/>
        </w:rPr>
        <w:drawing>
          <wp:inline distT="0" distB="0" distL="0" distR="0" wp14:anchorId="20A62E39" wp14:editId="4FA6F9CD">
            <wp:extent cx="38480" cy="38607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records. </w:t>
      </w:r>
      <w:r>
        <w:rPr>
          <w:noProof/>
          <w:position w:val="4"/>
        </w:rPr>
        <w:drawing>
          <wp:inline distT="0" distB="0" distL="0" distR="0" wp14:anchorId="20A62E3B" wp14:editId="53CA1386">
            <wp:extent cx="38480" cy="38607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w w:val="105"/>
        </w:rPr>
        <w:t xml:space="preserve"> </w:t>
      </w:r>
      <w:r>
        <w:rPr>
          <w:w w:val="105"/>
        </w:rPr>
        <w:t>Collaborative review of facilities, buildings, and grounds.</w:t>
      </w:r>
    </w:p>
    <w:p w14:paraId="20A62D5B" w14:textId="77777777" w:rsidR="001E13C3" w:rsidRDefault="002A6139">
      <w:pPr>
        <w:pStyle w:val="BodyText"/>
        <w:spacing w:before="127"/>
        <w:ind w:left="10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20A62D5C" w14:textId="77777777" w:rsidR="001E13C3" w:rsidRDefault="001E13C3">
      <w:pPr>
        <w:pStyle w:val="BodyText"/>
        <w:spacing w:before="7"/>
      </w:pPr>
    </w:p>
    <w:p w14:paraId="20A62D5D" w14:textId="77777777" w:rsidR="001E13C3" w:rsidRDefault="002A6139">
      <w:pPr>
        <w:pStyle w:val="BodyText"/>
        <w:ind w:left="100" w:right="200"/>
      </w:pPr>
      <w:r>
        <w:rPr>
          <w:b/>
          <w:w w:val="105"/>
          <w:u w:val="single"/>
        </w:rPr>
        <w:t>Desk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0"/>
          <w:w w:val="105"/>
        </w:rPr>
        <w:t xml:space="preserve"> </w:t>
      </w:r>
      <w:r>
        <w:rPr>
          <w:w w:val="105"/>
        </w:rPr>
        <w:t>assigned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0"/>
          <w:w w:val="105"/>
        </w:rPr>
        <w:t xml:space="preserve"> </w:t>
      </w:r>
      <w:r>
        <w:rPr>
          <w:w w:val="105"/>
        </w:rPr>
        <w:t>reviews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responses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critical</w:t>
      </w:r>
      <w:r>
        <w:rPr>
          <w:spacing w:val="-11"/>
          <w:w w:val="105"/>
        </w:rPr>
        <w:t xml:space="preserve"> </w:t>
      </w:r>
      <w:r>
        <w:rPr>
          <w:w w:val="105"/>
        </w:rPr>
        <w:t>elements</w:t>
      </w:r>
      <w:r>
        <w:rPr>
          <w:spacing w:val="-10"/>
          <w:w w:val="105"/>
        </w:rPr>
        <w:t xml:space="preserve"> </w:t>
      </w:r>
      <w:r>
        <w:rPr>
          <w:w w:val="105"/>
        </w:rPr>
        <w:t>for appropriate</w:t>
      </w:r>
      <w:r>
        <w:rPr>
          <w:spacing w:val="-3"/>
          <w:w w:val="105"/>
        </w:rPr>
        <w:t xml:space="preserve"> </w:t>
      </w:r>
      <w:r>
        <w:rPr>
          <w:w w:val="105"/>
        </w:rPr>
        <w:t>policies,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practices,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actual</w:t>
      </w:r>
      <w:r>
        <w:rPr>
          <w:spacing w:val="-3"/>
          <w:w w:val="105"/>
        </w:rPr>
        <w:t xml:space="preserve"> </w:t>
      </w:r>
      <w:r>
        <w:rPr>
          <w:w w:val="105"/>
        </w:rPr>
        <w:t>documents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submitted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criterion.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reviews</w:t>
      </w:r>
    </w:p>
    <w:p w14:paraId="20A62D5E" w14:textId="77777777" w:rsidR="001E13C3" w:rsidRDefault="001E13C3">
      <w:pPr>
        <w:sectPr w:rsidR="001E13C3" w:rsidSect="00874D11">
          <w:pgSz w:w="12240" w:h="15840"/>
          <w:pgMar w:top="800" w:right="720" w:bottom="460" w:left="740" w:header="0" w:footer="271" w:gutter="0"/>
          <w:cols w:space="720"/>
        </w:sectPr>
      </w:pPr>
    </w:p>
    <w:p w14:paraId="20A62D5F" w14:textId="77777777" w:rsidR="001E13C3" w:rsidRDefault="002A6139">
      <w:pPr>
        <w:pStyle w:val="BodyText"/>
        <w:spacing w:before="79"/>
        <w:ind w:left="100" w:right="200"/>
      </w:pPr>
      <w:r>
        <w:rPr>
          <w:w w:val="105"/>
        </w:rPr>
        <w:lastRenderedPageBreak/>
        <w:t>documents,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record</w:t>
      </w:r>
      <w:r>
        <w:rPr>
          <w:spacing w:val="-11"/>
          <w:w w:val="105"/>
        </w:rPr>
        <w:t xml:space="preserve"> </w:t>
      </w:r>
      <w:r>
        <w:rPr>
          <w:w w:val="105"/>
        </w:rPr>
        <w:t>data,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10"/>
          <w:w w:val="105"/>
        </w:rPr>
        <w:t xml:space="preserve"> </w:t>
      </w:r>
      <w:r>
        <w:rPr>
          <w:w w:val="105"/>
        </w:rPr>
        <w:t>comments.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outcome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along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3-year</w:t>
      </w:r>
      <w:r>
        <w:rPr>
          <w:spacing w:val="-11"/>
          <w:w w:val="105"/>
        </w:rPr>
        <w:t xml:space="preserve"> </w:t>
      </w:r>
      <w:r>
        <w:rPr>
          <w:w w:val="105"/>
        </w:rPr>
        <w:t>trend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Problem</w:t>
      </w:r>
      <w:r>
        <w:rPr>
          <w:spacing w:val="-10"/>
          <w:w w:val="105"/>
        </w:rPr>
        <w:t xml:space="preserve"> </w:t>
      </w:r>
      <w:r>
        <w:rPr>
          <w:w w:val="105"/>
        </w:rPr>
        <w:t>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 restraint</w:t>
      </w:r>
      <w:r>
        <w:rPr>
          <w:spacing w:val="-3"/>
          <w:w w:val="105"/>
        </w:rPr>
        <w:t xml:space="preserve"> </w:t>
      </w:r>
      <w:r>
        <w:rPr>
          <w:w w:val="105"/>
        </w:rPr>
        <w:t>reports,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injuries,</w:t>
      </w:r>
      <w:r>
        <w:rPr>
          <w:spacing w:val="-3"/>
          <w:w w:val="105"/>
        </w:rPr>
        <w:t xml:space="preserve"> </w:t>
      </w:r>
      <w:r>
        <w:rPr>
          <w:w w:val="105"/>
        </w:rPr>
        <w:t>serious</w:t>
      </w:r>
      <w:r>
        <w:rPr>
          <w:spacing w:val="-3"/>
          <w:w w:val="105"/>
        </w:rPr>
        <w:t xml:space="preserve"> </w:t>
      </w:r>
      <w:r>
        <w:rPr>
          <w:w w:val="105"/>
        </w:rPr>
        <w:t>incidents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prior</w:t>
      </w:r>
      <w:r>
        <w:rPr>
          <w:spacing w:val="-3"/>
          <w:w w:val="105"/>
        </w:rPr>
        <w:t xml:space="preserve"> </w:t>
      </w:r>
      <w:r>
        <w:rPr>
          <w:w w:val="105"/>
        </w:rPr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Department,</w:t>
      </w:r>
      <w:r>
        <w:rPr>
          <w:spacing w:val="-3"/>
          <w:w w:val="105"/>
        </w:rPr>
        <w:t xml:space="preserve"> </w:t>
      </w:r>
      <w:r>
        <w:rPr>
          <w:w w:val="105"/>
        </w:rPr>
        <w:t>through</w:t>
      </w:r>
      <w:r>
        <w:rPr>
          <w:spacing w:val="-3"/>
          <w:w w:val="105"/>
        </w:rPr>
        <w:t xml:space="preserve"> </w:t>
      </w:r>
      <w:r>
        <w:rPr>
          <w:w w:val="105"/>
        </w:rPr>
        <w:t>its</w:t>
      </w:r>
      <w:r>
        <w:rPr>
          <w:spacing w:val="-3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3"/>
          <w:w w:val="105"/>
        </w:rPr>
        <w:t xml:space="preserve"> </w:t>
      </w:r>
      <w:r>
        <w:rPr>
          <w:w w:val="105"/>
        </w:rPr>
        <w:t>system,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used</w:t>
      </w:r>
      <w:r>
        <w:rPr>
          <w:spacing w:val="-3"/>
          <w:w w:val="105"/>
        </w:rPr>
        <w:t xml:space="preserve"> </w:t>
      </w:r>
      <w:r>
        <w:rPr>
          <w:w w:val="105"/>
        </w:rPr>
        <w:t>to determine the scope and nature of onsite activities.</w:t>
      </w:r>
    </w:p>
    <w:p w14:paraId="20A62D60" w14:textId="77777777" w:rsidR="001E13C3" w:rsidRDefault="001E13C3">
      <w:pPr>
        <w:pStyle w:val="BodyText"/>
        <w:spacing w:before="8"/>
      </w:pPr>
    </w:p>
    <w:p w14:paraId="20A62D61" w14:textId="77777777" w:rsidR="001E13C3" w:rsidRDefault="002A6139">
      <w:pPr>
        <w:pStyle w:val="Heading5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20A62D62" w14:textId="77777777" w:rsidR="001E13C3" w:rsidRDefault="002A6139">
      <w:pPr>
        <w:pStyle w:val="BodyText"/>
        <w:ind w:left="10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20A62D63" w14:textId="77777777" w:rsidR="001E13C3" w:rsidRDefault="001E13C3">
      <w:pPr>
        <w:pStyle w:val="BodyText"/>
        <w:spacing w:before="59"/>
      </w:pPr>
    </w:p>
    <w:p w14:paraId="20A62D64" w14:textId="77777777" w:rsidR="001E13C3" w:rsidRDefault="002A6139">
      <w:pPr>
        <w:pStyle w:val="BodyText"/>
        <w:spacing w:line="391" w:lineRule="auto"/>
        <w:ind w:left="578" w:right="2519"/>
      </w:pPr>
      <w:r>
        <w:rPr>
          <w:noProof/>
          <w:position w:val="4"/>
        </w:rPr>
        <w:drawing>
          <wp:inline distT="0" distB="0" distL="0" distR="0" wp14:anchorId="20A62E3D" wp14:editId="0A5BE4A8">
            <wp:extent cx="38480" cy="38607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20A62E3F" wp14:editId="025FC6DE">
            <wp:extent cx="38480" cy="38607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</w:t>
      </w:r>
      <w:proofErr w:type="gramStart"/>
      <w:r>
        <w:rPr>
          <w:w w:val="105"/>
        </w:rPr>
        <w:t>guardians</w:t>
      </w:r>
      <w:proofErr w:type="gramEnd"/>
      <w:r>
        <w:rPr>
          <w:w w:val="105"/>
        </w:rPr>
        <w:t xml:space="preserve"> or members of the general public.</w:t>
      </w:r>
    </w:p>
    <w:p w14:paraId="20A62D65" w14:textId="77777777" w:rsidR="001E13C3" w:rsidRDefault="002A6139">
      <w:pPr>
        <w:pStyle w:val="BodyText"/>
        <w:spacing w:line="391" w:lineRule="auto"/>
        <w:ind w:left="700" w:right="190" w:hanging="122"/>
      </w:pPr>
      <w:r>
        <w:rPr>
          <w:noProof/>
          <w:position w:val="4"/>
        </w:rPr>
        <w:drawing>
          <wp:inline distT="0" distB="0" distL="0" distR="0" wp14:anchorId="20A62E41" wp14:editId="2F5CF137">
            <wp:extent cx="38480" cy="38607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records: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selects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sample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reviewed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to verify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accuracy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data.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conducts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sample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reflect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</w:t>
      </w:r>
      <w:r>
        <w:rPr>
          <w:spacing w:val="-5"/>
          <w:w w:val="105"/>
        </w:rPr>
        <w:t xml:space="preserve"> </w:t>
      </w:r>
      <w:r>
        <w:rPr>
          <w:w w:val="105"/>
        </w:rPr>
        <w:t>conducted since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beginning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year.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conduct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standard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 whether procedural and programmatic requirements have been implemented.</w:t>
      </w:r>
    </w:p>
    <w:p w14:paraId="20A62D66" w14:textId="77777777" w:rsidR="001E13C3" w:rsidRDefault="002A6139">
      <w:pPr>
        <w:pStyle w:val="BodyText"/>
        <w:spacing w:before="1" w:line="391" w:lineRule="auto"/>
        <w:ind w:left="700" w:right="200" w:hanging="122"/>
      </w:pPr>
      <w:r>
        <w:rPr>
          <w:noProof/>
          <w:position w:val="4"/>
        </w:rPr>
        <w:drawing>
          <wp:inline distT="0" distB="0" distL="0" distR="0" wp14:anchorId="20A62E43" wp14:editId="1B9E9829">
            <wp:extent cx="38480" cy="38607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20A62D67" w14:textId="77777777" w:rsidR="001E13C3" w:rsidRDefault="001E13C3">
      <w:pPr>
        <w:pStyle w:val="BodyText"/>
        <w:spacing w:before="133"/>
      </w:pPr>
    </w:p>
    <w:p w14:paraId="20A62D68" w14:textId="77777777" w:rsidR="001E13C3" w:rsidRDefault="002A6139">
      <w:pPr>
        <w:pStyle w:val="BodyText"/>
        <w:ind w:left="100" w:right="200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collaborative’s</w:t>
      </w:r>
      <w:r>
        <w:rPr>
          <w:spacing w:val="-11"/>
          <w:w w:val="105"/>
        </w:rPr>
        <w:t xml:space="preserve"> </w:t>
      </w:r>
      <w:r>
        <w:rPr>
          <w:w w:val="105"/>
        </w:rPr>
        <w:t>Data Collection, a two-to-four-member Department team will conduct a one-to-five-day Mid-Cycle Review.</w:t>
      </w:r>
    </w:p>
    <w:p w14:paraId="20A62D69" w14:textId="77777777" w:rsidR="001E13C3" w:rsidRDefault="001E13C3">
      <w:pPr>
        <w:pStyle w:val="BodyText"/>
        <w:spacing w:before="8"/>
      </w:pPr>
    </w:p>
    <w:p w14:paraId="20A62D6A" w14:textId="77777777" w:rsidR="001E13C3" w:rsidRDefault="002A6139">
      <w:pPr>
        <w:pStyle w:val="BodyText"/>
        <w:ind w:left="100" w:right="200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then</w:t>
      </w:r>
      <w:r>
        <w:rPr>
          <w:spacing w:val="-10"/>
          <w:w w:val="105"/>
        </w:rPr>
        <w:t xml:space="preserve"> </w:t>
      </w:r>
      <w:r>
        <w:rPr>
          <w:w w:val="105"/>
        </w:rPr>
        <w:t>issued</w:t>
      </w:r>
      <w:r>
        <w:rPr>
          <w:spacing w:val="-11"/>
          <w:w w:val="105"/>
        </w:rPr>
        <w:t xml:space="preserve"> </w:t>
      </w:r>
      <w:r>
        <w:rPr>
          <w:w w:val="105"/>
        </w:rPr>
        <w:t>via</w:t>
      </w:r>
      <w:r>
        <w:rPr>
          <w:spacing w:val="-10"/>
          <w:w w:val="105"/>
        </w:rPr>
        <w:t xml:space="preserve"> </w:t>
      </w:r>
      <w:r>
        <w:rPr>
          <w:w w:val="105"/>
        </w:rPr>
        <w:t>CHAMP.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11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organized</w:t>
      </w:r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3specified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Student Documentation, and Building/Facilities.</w:t>
      </w:r>
    </w:p>
    <w:p w14:paraId="20A62D6B" w14:textId="77777777" w:rsidR="001E13C3" w:rsidRDefault="002A6139">
      <w:pPr>
        <w:pStyle w:val="BodyText"/>
        <w:spacing w:before="7"/>
        <w:ind w:left="100" w:right="200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20A62D6C" w14:textId="77777777" w:rsidR="001E13C3" w:rsidRDefault="001E13C3">
      <w:pPr>
        <w:pStyle w:val="BodyText"/>
        <w:spacing w:before="8"/>
      </w:pPr>
    </w:p>
    <w:p w14:paraId="20A62D6D" w14:textId="77777777" w:rsidR="001E13C3" w:rsidRDefault="002A6139">
      <w:pPr>
        <w:pStyle w:val="Heading5"/>
      </w:pPr>
      <w:r>
        <w:rPr>
          <w:u w:val="single"/>
        </w:rPr>
        <w:t>Department</w:t>
      </w:r>
      <w:r>
        <w:rPr>
          <w:spacing w:val="21"/>
          <w:u w:val="single"/>
        </w:rPr>
        <w:t xml:space="preserve"> </w:t>
      </w:r>
      <w:r>
        <w:rPr>
          <w:u w:val="single"/>
        </w:rPr>
        <w:t>Corrective</w:t>
      </w:r>
      <w:r>
        <w:rPr>
          <w:spacing w:val="21"/>
          <w:u w:val="single"/>
        </w:rPr>
        <w:t xml:space="preserve"> </w:t>
      </w:r>
      <w:r>
        <w:rPr>
          <w:u w:val="single"/>
        </w:rPr>
        <w:t>Action</w:t>
      </w:r>
      <w:r>
        <w:rPr>
          <w:spacing w:val="21"/>
          <w:u w:val="single"/>
        </w:rPr>
        <w:t xml:space="preserve"> </w:t>
      </w:r>
      <w:r>
        <w:rPr>
          <w:spacing w:val="-2"/>
          <w:u w:val="single"/>
        </w:rPr>
        <w:t>Ordered:</w:t>
      </w:r>
    </w:p>
    <w:p w14:paraId="20A62D6E" w14:textId="77777777" w:rsidR="001E13C3" w:rsidRDefault="002A6139">
      <w:pPr>
        <w:spacing w:line="247" w:lineRule="auto"/>
        <w:ind w:left="100" w:right="292"/>
        <w:rPr>
          <w:b/>
          <w:sz w:val="16"/>
        </w:rPr>
      </w:pP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issues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statute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 “Implemented”.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“Implemented”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Final Program Review Report.</w:t>
      </w:r>
    </w:p>
    <w:p w14:paraId="20A62D6F" w14:textId="77777777" w:rsidR="001E13C3" w:rsidRDefault="001E13C3">
      <w:pPr>
        <w:spacing w:line="247" w:lineRule="auto"/>
        <w:rPr>
          <w:sz w:val="16"/>
        </w:rPr>
        <w:sectPr w:rsidR="001E13C3" w:rsidSect="00874D11">
          <w:pgSz w:w="12240" w:h="15840"/>
          <w:pgMar w:top="640" w:right="720" w:bottom="460" w:left="740" w:header="0" w:footer="271" w:gutter="0"/>
          <w:cols w:space="720"/>
        </w:sectPr>
      </w:pPr>
    </w:p>
    <w:p w14:paraId="20A62D70" w14:textId="77777777" w:rsidR="001E13C3" w:rsidRDefault="002A6139">
      <w:pPr>
        <w:pStyle w:val="Heading4"/>
        <w:spacing w:before="8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20A62D71" w14:textId="77777777" w:rsidR="001E13C3" w:rsidRDefault="002A6139">
      <w:pPr>
        <w:pStyle w:val="BodyText"/>
        <w:spacing w:before="161"/>
        <w:ind w:left="100" w:right="200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Regional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3"/>
          <w:w w:val="105"/>
        </w:rPr>
        <w:t xml:space="preserve"> </w:t>
      </w:r>
      <w:r>
        <w:rPr>
          <w:w w:val="105"/>
        </w:rPr>
        <w:t>Service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Training</w:t>
      </w:r>
      <w:r>
        <w:rPr>
          <w:spacing w:val="-2"/>
          <w:w w:val="105"/>
        </w:rPr>
        <w:t xml:space="preserve"> </w:t>
      </w:r>
      <w:r>
        <w:rPr>
          <w:w w:val="105"/>
        </w:rPr>
        <w:t>(CREST) 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January</w:t>
      </w:r>
      <w:r>
        <w:rPr>
          <w:spacing w:val="-2"/>
          <w:w w:val="105"/>
        </w:rPr>
        <w:t xml:space="preserve"> </w:t>
      </w:r>
      <w:r>
        <w:rPr>
          <w:w w:val="105"/>
        </w:rPr>
        <w:t>22,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2024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-2"/>
          <w:w w:val="105"/>
        </w:rPr>
        <w:t>evaluate the implementation of selected compliance criteria under the Massachusetts Board of Elementary and Secondary Education Regulations 603 CMR</w:t>
      </w:r>
    </w:p>
    <w:p w14:paraId="20A62D72" w14:textId="77777777" w:rsidR="001E13C3" w:rsidRDefault="002A6139">
      <w:pPr>
        <w:pStyle w:val="BodyText"/>
        <w:spacing w:before="1"/>
        <w:ind w:left="100" w:right="82"/>
      </w:pPr>
      <w:r>
        <w:rPr>
          <w:w w:val="105"/>
        </w:rPr>
        <w:t>18.00</w:t>
      </w:r>
      <w:r>
        <w:rPr>
          <w:spacing w:val="-11"/>
          <w:w w:val="105"/>
        </w:rPr>
        <w:t xml:space="preserve"> </w:t>
      </w:r>
      <w:r>
        <w:rPr>
          <w:w w:val="105"/>
        </w:rPr>
        <w:t>(Program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Safety</w:t>
      </w:r>
      <w:r>
        <w:rPr>
          <w:spacing w:val="-10"/>
          <w:w w:val="105"/>
        </w:rPr>
        <w:t xml:space="preserve"> </w:t>
      </w:r>
      <w:r>
        <w:rPr>
          <w:w w:val="105"/>
        </w:rPr>
        <w:t>Standards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Public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Private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Programs)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(Approval of</w:t>
      </w:r>
      <w:r>
        <w:rPr>
          <w:spacing w:val="-5"/>
          <w:w w:val="105"/>
        </w:rPr>
        <w:t xml:space="preserve"> </w:t>
      </w:r>
      <w:r>
        <w:rPr>
          <w:w w:val="105"/>
        </w:rPr>
        <w:t>Public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Private</w:t>
      </w:r>
      <w:r>
        <w:rPr>
          <w:spacing w:val="-5"/>
          <w:w w:val="105"/>
        </w:rPr>
        <w:t xml:space="preserve"> </w:t>
      </w:r>
      <w:r>
        <w:rPr>
          <w:w w:val="105"/>
        </w:rPr>
        <w:t>Day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5"/>
          <w:w w:val="105"/>
        </w:rPr>
        <w:t xml:space="preserve"> </w:t>
      </w:r>
      <w:r>
        <w:rPr>
          <w:w w:val="105"/>
        </w:rPr>
        <w:t>Special</w:t>
      </w:r>
      <w:r>
        <w:rPr>
          <w:spacing w:val="-5"/>
          <w:w w:val="105"/>
        </w:rPr>
        <w:t xml:space="preserve"> </w:t>
      </w:r>
      <w:r>
        <w:rPr>
          <w:w w:val="105"/>
        </w:rPr>
        <w:t>Education</w:t>
      </w:r>
      <w:r>
        <w:rPr>
          <w:spacing w:val="-5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Programs),</w:t>
      </w:r>
      <w:r>
        <w:rPr>
          <w:spacing w:val="-5"/>
          <w:w w:val="105"/>
        </w:rPr>
        <w:t xml:space="preserve"> </w:t>
      </w:r>
      <w:r>
        <w:rPr>
          <w:w w:val="105"/>
        </w:rPr>
        <w:t>603</w:t>
      </w:r>
      <w:r>
        <w:rPr>
          <w:spacing w:val="-5"/>
          <w:w w:val="105"/>
        </w:rPr>
        <w:t xml:space="preserve"> </w:t>
      </w:r>
      <w:r>
        <w:rPr>
          <w:w w:val="105"/>
        </w:rPr>
        <w:t>CMR</w:t>
      </w:r>
      <w:r>
        <w:rPr>
          <w:spacing w:val="-5"/>
          <w:w w:val="105"/>
        </w:rPr>
        <w:t xml:space="preserve"> </w:t>
      </w:r>
      <w:r>
        <w:rPr>
          <w:w w:val="105"/>
        </w:rPr>
        <w:t>46.00</w:t>
      </w:r>
      <w:r>
        <w:rPr>
          <w:spacing w:val="-5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Physical</w:t>
      </w:r>
      <w:r>
        <w:rPr>
          <w:spacing w:val="-5"/>
          <w:w w:val="105"/>
        </w:rPr>
        <w:t xml:space="preserve"> </w:t>
      </w:r>
      <w:r>
        <w:rPr>
          <w:w w:val="105"/>
        </w:rPr>
        <w:t>Restraint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Used),</w:t>
      </w:r>
    </w:p>
    <w:p w14:paraId="20A62D73" w14:textId="77777777" w:rsidR="001E13C3" w:rsidRDefault="002A6139">
      <w:pPr>
        <w:pStyle w:val="BodyText"/>
        <w:spacing w:before="1"/>
        <w:ind w:left="100" w:right="200"/>
      </w:pPr>
      <w:r>
        <w:rPr>
          <w:w w:val="105"/>
        </w:rPr>
        <w:t>M.G.L</w:t>
      </w:r>
      <w:r>
        <w:rPr>
          <w:spacing w:val="-2"/>
          <w:w w:val="105"/>
        </w:rPr>
        <w:t xml:space="preserve"> </w:t>
      </w:r>
      <w:r>
        <w:rPr>
          <w:w w:val="105"/>
        </w:rPr>
        <w:t>c.</w:t>
      </w:r>
      <w:r>
        <w:rPr>
          <w:spacing w:val="-2"/>
          <w:w w:val="105"/>
        </w:rPr>
        <w:t xml:space="preserve"> </w:t>
      </w:r>
      <w:r>
        <w:rPr>
          <w:w w:val="105"/>
        </w:rPr>
        <w:t>71B,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amended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2004</w:t>
      </w:r>
      <w:r>
        <w:rPr>
          <w:spacing w:val="-2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civil</w:t>
      </w:r>
      <w:r>
        <w:rPr>
          <w:spacing w:val="-2"/>
          <w:w w:val="105"/>
        </w:rPr>
        <w:t xml:space="preserve"> </w:t>
      </w:r>
      <w:r>
        <w:rPr>
          <w:w w:val="105"/>
        </w:rPr>
        <w:t>rights provisions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interview</w:t>
      </w:r>
      <w:r>
        <w:rPr>
          <w:spacing w:val="-11"/>
          <w:w w:val="105"/>
        </w:rPr>
        <w:t xml:space="preserve"> </w:t>
      </w:r>
      <w:r>
        <w:rPr>
          <w:w w:val="105"/>
        </w:rPr>
        <w:t>staff,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observe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 facilities, and to review the program efforts underway.</w:t>
      </w:r>
    </w:p>
    <w:p w14:paraId="20A62D74" w14:textId="77777777" w:rsidR="001E13C3" w:rsidRDefault="002A6139">
      <w:pPr>
        <w:pStyle w:val="BodyText"/>
        <w:spacing w:before="1"/>
        <w:ind w:left="100" w:right="20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20A62D75" w14:textId="77777777" w:rsidR="001E13C3" w:rsidRDefault="001E13C3">
      <w:pPr>
        <w:pStyle w:val="BodyText"/>
        <w:spacing w:before="60"/>
      </w:pPr>
    </w:p>
    <w:p w14:paraId="20A62D76" w14:textId="77777777" w:rsidR="001E13C3" w:rsidRDefault="002A6139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0A62E45" wp14:editId="2E402AD2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20A62D77" w14:textId="77777777" w:rsidR="001E13C3" w:rsidRDefault="002A6139">
      <w:pPr>
        <w:pStyle w:val="BodyText"/>
        <w:spacing w:before="116" w:line="391" w:lineRule="auto"/>
        <w:ind w:left="578" w:right="7628"/>
      </w:pPr>
      <w:r>
        <w:rPr>
          <w:noProof/>
          <w:position w:val="4"/>
        </w:rPr>
        <w:drawing>
          <wp:inline distT="0" distB="0" distL="0" distR="0" wp14:anchorId="20A62E47" wp14:editId="6EB79087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20A62E49" wp14:editId="13308DDF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0 teaching staff; and</w:t>
      </w:r>
    </w:p>
    <w:p w14:paraId="20A62D78" w14:textId="77777777" w:rsidR="001E13C3" w:rsidRDefault="002A6139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0A62E4B" wp14:editId="48BF5D2F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20A62D79" w14:textId="77777777" w:rsidR="001E13C3" w:rsidRDefault="002A6139">
      <w:pPr>
        <w:pStyle w:val="BodyText"/>
        <w:spacing w:before="116" w:line="391" w:lineRule="auto"/>
        <w:ind w:left="700" w:right="295" w:hanging="122"/>
      </w:pPr>
      <w:r>
        <w:rPr>
          <w:noProof/>
          <w:position w:val="4"/>
        </w:rPr>
        <w:drawing>
          <wp:inline distT="0" distB="0" distL="0" distR="0" wp14:anchorId="20A62E4D" wp14:editId="70669E40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17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20A62D7A" w14:textId="77777777" w:rsidR="001E13C3" w:rsidRDefault="002A6139">
      <w:pPr>
        <w:pStyle w:val="BodyText"/>
        <w:spacing w:before="1" w:line="391" w:lineRule="auto"/>
        <w:ind w:left="700" w:right="200" w:hanging="122"/>
      </w:pPr>
      <w:r>
        <w:rPr>
          <w:noProof/>
          <w:position w:val="4"/>
        </w:rPr>
        <w:drawing>
          <wp:inline distT="0" distB="0" distL="0" distR="0" wp14:anchorId="20A62E4F" wp14:editId="2BD1F6B6">
            <wp:extent cx="38480" cy="38480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20A62D7B" w14:textId="77777777" w:rsidR="001E13C3" w:rsidRDefault="002A6139">
      <w:pPr>
        <w:pStyle w:val="Heading5"/>
        <w:spacing w:before="133" w:line="247" w:lineRule="auto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20A62D7C" w14:textId="77777777" w:rsidR="001E13C3" w:rsidRDefault="001E13C3">
      <w:pPr>
        <w:pStyle w:val="BodyText"/>
        <w:spacing w:before="2"/>
        <w:rPr>
          <w:b/>
        </w:rPr>
      </w:pPr>
    </w:p>
    <w:p w14:paraId="20A62D7D" w14:textId="77777777" w:rsidR="001E13C3" w:rsidRDefault="002A6139">
      <w:pPr>
        <w:ind w:left="10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20A62D7E" w14:textId="77777777" w:rsidR="001E13C3" w:rsidRDefault="001E13C3">
      <w:pPr>
        <w:pStyle w:val="BodyText"/>
        <w:spacing w:before="59"/>
        <w:rPr>
          <w:b/>
        </w:rPr>
      </w:pPr>
    </w:p>
    <w:p w14:paraId="20A62D7F" w14:textId="77777777" w:rsidR="001E13C3" w:rsidRDefault="002A6139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0A62E51" wp14:editId="30F26887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20A62D80" w14:textId="77777777" w:rsidR="001E13C3" w:rsidRDefault="001E13C3">
      <w:pPr>
        <w:pStyle w:val="BodyText"/>
        <w:spacing w:before="65"/>
      </w:pPr>
    </w:p>
    <w:p w14:paraId="20A62D81" w14:textId="77777777" w:rsidR="001E13C3" w:rsidRDefault="002A6139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20A62D82" w14:textId="77777777" w:rsidR="001E13C3" w:rsidRDefault="001E13C3">
      <w:pPr>
        <w:pStyle w:val="BodyText"/>
        <w:spacing w:before="58"/>
        <w:rPr>
          <w:b/>
        </w:rPr>
      </w:pPr>
    </w:p>
    <w:p w14:paraId="20A62D83" w14:textId="77777777" w:rsidR="001E13C3" w:rsidRDefault="002A6139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0A62E53" wp14:editId="5EA0D6A9">
            <wp:extent cx="38480" cy="38608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20A62D84" w14:textId="77777777" w:rsidR="001E13C3" w:rsidRDefault="001E13C3">
      <w:pPr>
        <w:pStyle w:val="BodyText"/>
        <w:spacing w:before="65"/>
      </w:pPr>
    </w:p>
    <w:p w14:paraId="20A62D85" w14:textId="77777777" w:rsidR="001E13C3" w:rsidRDefault="002A6139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20A62D86" w14:textId="77777777" w:rsidR="001E13C3" w:rsidRDefault="001E13C3">
      <w:pPr>
        <w:pStyle w:val="BodyText"/>
        <w:spacing w:before="59"/>
        <w:rPr>
          <w:b/>
        </w:rPr>
      </w:pPr>
    </w:p>
    <w:p w14:paraId="20A62D87" w14:textId="77777777" w:rsidR="001E13C3" w:rsidRDefault="002A6139">
      <w:pPr>
        <w:pStyle w:val="BodyText"/>
        <w:spacing w:line="391" w:lineRule="auto"/>
        <w:ind w:left="700" w:right="200" w:hanging="122"/>
      </w:pPr>
      <w:r>
        <w:rPr>
          <w:noProof/>
          <w:position w:val="4"/>
        </w:rPr>
        <w:drawing>
          <wp:inline distT="0" distB="0" distL="0" distR="0" wp14:anchorId="20A62E55" wp14:editId="5B580682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20A62D88" w14:textId="77777777" w:rsidR="001E13C3" w:rsidRDefault="002A6139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20A62D89" w14:textId="77777777" w:rsidR="001E13C3" w:rsidRDefault="001E13C3">
      <w:pPr>
        <w:pStyle w:val="BodyText"/>
        <w:spacing w:before="59"/>
        <w:rPr>
          <w:b/>
        </w:rPr>
      </w:pPr>
    </w:p>
    <w:p w14:paraId="20A62D8A" w14:textId="77777777" w:rsidR="001E13C3" w:rsidRDefault="002A6139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20A62E57" wp14:editId="5AFE7F65">
            <wp:extent cx="38480" cy="38607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20A62D8B" w14:textId="77777777" w:rsidR="001E13C3" w:rsidRDefault="001E13C3">
      <w:pPr>
        <w:pStyle w:val="BodyText"/>
        <w:spacing w:before="65"/>
      </w:pPr>
    </w:p>
    <w:p w14:paraId="20A62D8C" w14:textId="77777777" w:rsidR="001E13C3" w:rsidRDefault="002A6139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20A62D8D" w14:textId="77777777" w:rsidR="001E13C3" w:rsidRDefault="001E13C3">
      <w:pPr>
        <w:pStyle w:val="BodyText"/>
        <w:spacing w:before="58"/>
        <w:rPr>
          <w:b/>
        </w:rPr>
      </w:pPr>
    </w:p>
    <w:p w14:paraId="20A62D8E" w14:textId="77777777" w:rsidR="001E13C3" w:rsidRDefault="002A6139">
      <w:pPr>
        <w:pStyle w:val="BodyText"/>
        <w:spacing w:before="1"/>
        <w:ind w:left="578"/>
      </w:pPr>
      <w:r>
        <w:rPr>
          <w:noProof/>
          <w:position w:val="4"/>
        </w:rPr>
        <w:drawing>
          <wp:inline distT="0" distB="0" distL="0" distR="0" wp14:anchorId="20A62E59" wp14:editId="706A1B2F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20A62D8F" w14:textId="77777777" w:rsidR="001E13C3" w:rsidRDefault="001E13C3">
      <w:pPr>
        <w:pStyle w:val="BodyText"/>
        <w:spacing w:before="13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1E13C3" w14:paraId="20A62D91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20A62D90" w14:textId="77777777" w:rsidR="001E13C3" w:rsidRDefault="002A6139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1E13C3" w14:paraId="20A62D9B" w14:textId="77777777">
        <w:trPr>
          <w:trHeight w:val="590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A62D92" w14:textId="77777777" w:rsidR="001E13C3" w:rsidRDefault="001E13C3">
            <w:pPr>
              <w:pStyle w:val="TableParagraph"/>
              <w:spacing w:before="21"/>
              <w:rPr>
                <w:sz w:val="16"/>
              </w:rPr>
            </w:pPr>
          </w:p>
          <w:p w14:paraId="20A62D93" w14:textId="77777777" w:rsidR="001E13C3" w:rsidRDefault="002A6139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A62D94" w14:textId="77777777" w:rsidR="001E13C3" w:rsidRDefault="001E13C3">
            <w:pPr>
              <w:pStyle w:val="TableParagraph"/>
              <w:spacing w:before="21"/>
              <w:rPr>
                <w:sz w:val="16"/>
              </w:rPr>
            </w:pPr>
          </w:p>
          <w:p w14:paraId="20A62D95" w14:textId="77777777" w:rsidR="001E13C3" w:rsidRDefault="002A6139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A62D96" w14:textId="77777777" w:rsidR="001E13C3" w:rsidRDefault="002A6139">
            <w:pPr>
              <w:pStyle w:val="TableParagraph"/>
              <w:spacing w:before="110" w:line="249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A62D97" w14:textId="77777777" w:rsidR="001E13C3" w:rsidRDefault="002A6139">
            <w:pPr>
              <w:pStyle w:val="TableParagraph"/>
              <w:spacing w:before="110" w:line="249" w:lineRule="auto"/>
              <w:ind w:left="191" w:right="41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A62D98" w14:textId="77777777" w:rsidR="001E13C3" w:rsidRDefault="001E13C3">
            <w:pPr>
              <w:pStyle w:val="TableParagraph"/>
              <w:spacing w:before="21"/>
              <w:rPr>
                <w:sz w:val="16"/>
              </w:rPr>
            </w:pPr>
          </w:p>
          <w:p w14:paraId="20A62D99" w14:textId="77777777" w:rsidR="001E13C3" w:rsidRDefault="002A6139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0A62D9A" w14:textId="77777777" w:rsidR="001E13C3" w:rsidRDefault="002A6139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E13C3" w14:paraId="20A62DA3" w14:textId="77777777">
        <w:trPr>
          <w:trHeight w:val="78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0A62D9C" w14:textId="77777777" w:rsidR="001E13C3" w:rsidRDefault="002A6139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APD 4.2 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9D" w14:textId="77777777" w:rsidR="001E13C3" w:rsidRDefault="001E13C3">
            <w:pPr>
              <w:pStyle w:val="TableParagraph"/>
              <w:spacing w:before="113"/>
              <w:rPr>
                <w:sz w:val="16"/>
              </w:rPr>
            </w:pPr>
          </w:p>
          <w:p w14:paraId="20A62D9E" w14:textId="77777777" w:rsidR="001E13C3" w:rsidRDefault="002A61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9F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A0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A1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0A62DA2" w14:textId="77777777" w:rsidR="001E13C3" w:rsidRDefault="001E13C3">
            <w:pPr>
              <w:pStyle w:val="TableParagraph"/>
              <w:rPr>
                <w:sz w:val="16"/>
              </w:rPr>
            </w:pPr>
          </w:p>
        </w:tc>
      </w:tr>
      <w:tr w:rsidR="001E13C3" w14:paraId="20A62DAF" w14:textId="77777777">
        <w:trPr>
          <w:trHeight w:val="104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20A62DA4" w14:textId="77777777" w:rsidR="001E13C3" w:rsidRDefault="002A613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9.1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(a)</w:t>
            </w:r>
          </w:p>
          <w:p w14:paraId="20A62DA5" w14:textId="77777777" w:rsidR="001E13C3" w:rsidRDefault="002A6139">
            <w:pPr>
              <w:pStyle w:val="TableParagraph"/>
              <w:spacing w:before="6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0A62DA6" w14:textId="77777777" w:rsidR="001E13C3" w:rsidRDefault="001E13C3">
            <w:pPr>
              <w:pStyle w:val="TableParagraph"/>
              <w:rPr>
                <w:sz w:val="16"/>
              </w:rPr>
            </w:pPr>
          </w:p>
          <w:p w14:paraId="20A62DA7" w14:textId="77777777" w:rsidR="001E13C3" w:rsidRDefault="001E13C3">
            <w:pPr>
              <w:pStyle w:val="TableParagraph"/>
              <w:rPr>
                <w:sz w:val="16"/>
              </w:rPr>
            </w:pPr>
          </w:p>
          <w:p w14:paraId="20A62DA8" w14:textId="77777777" w:rsidR="001E13C3" w:rsidRDefault="001E13C3">
            <w:pPr>
              <w:pStyle w:val="TableParagraph"/>
              <w:rPr>
                <w:sz w:val="16"/>
              </w:rPr>
            </w:pPr>
          </w:p>
          <w:p w14:paraId="20A62DA9" w14:textId="77777777" w:rsidR="001E13C3" w:rsidRDefault="001E13C3">
            <w:pPr>
              <w:pStyle w:val="TableParagraph"/>
              <w:spacing w:before="32"/>
              <w:rPr>
                <w:sz w:val="16"/>
              </w:rPr>
            </w:pPr>
          </w:p>
          <w:p w14:paraId="20A62DAA" w14:textId="77777777" w:rsidR="001E13C3" w:rsidRDefault="002A61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0A62DAB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0A62DAC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0A62DAD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20A62DAE" w14:textId="77777777" w:rsidR="001E13C3" w:rsidRDefault="001E13C3">
            <w:pPr>
              <w:pStyle w:val="TableParagraph"/>
              <w:rPr>
                <w:sz w:val="16"/>
              </w:rPr>
            </w:pPr>
          </w:p>
        </w:tc>
      </w:tr>
    </w:tbl>
    <w:p w14:paraId="20A62DB0" w14:textId="77777777" w:rsidR="001E13C3" w:rsidRDefault="001E13C3">
      <w:pPr>
        <w:rPr>
          <w:sz w:val="16"/>
        </w:rPr>
        <w:sectPr w:rsidR="001E13C3" w:rsidSect="00874D11">
          <w:pgSz w:w="12240" w:h="15840"/>
          <w:pgMar w:top="800" w:right="720" w:bottom="460" w:left="740" w:header="0" w:footer="271" w:gutter="0"/>
          <w:cols w:space="720"/>
        </w:sectPr>
      </w:pPr>
    </w:p>
    <w:p w14:paraId="20A62DB1" w14:textId="77777777" w:rsidR="001E13C3" w:rsidRDefault="001E13C3">
      <w:pPr>
        <w:pStyle w:val="BodyText"/>
        <w:spacing w:before="5"/>
        <w:rPr>
          <w:sz w:val="2"/>
        </w:rPr>
      </w:pPr>
    </w:p>
    <w:tbl>
      <w:tblPr>
        <w:tblW w:w="0" w:type="auto"/>
        <w:tblInd w:w="13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1E13C3" w14:paraId="20A62DB8" w14:textId="77777777">
        <w:trPr>
          <w:trHeight w:val="672"/>
        </w:trPr>
        <w:tc>
          <w:tcPr>
            <w:tcW w:w="1540" w:type="dxa"/>
            <w:tcBorders>
              <w:top w:val="nil"/>
              <w:right w:val="single" w:sz="6" w:space="0" w:color="DDDDDD"/>
            </w:tcBorders>
          </w:tcPr>
          <w:p w14:paraId="20A62DB2" w14:textId="77777777" w:rsidR="001E13C3" w:rsidRDefault="002A6139">
            <w:pPr>
              <w:pStyle w:val="TableParagraph"/>
              <w:spacing w:before="5" w:line="249" w:lineRule="auto"/>
              <w:ind w:left="112" w:right="14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5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20A62DB3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20A62DB4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20A62DB5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20A62DB6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</w:tcBorders>
          </w:tcPr>
          <w:p w14:paraId="20A62DB7" w14:textId="77777777" w:rsidR="001E13C3" w:rsidRDefault="001E13C3">
            <w:pPr>
              <w:pStyle w:val="TableParagraph"/>
              <w:rPr>
                <w:sz w:val="16"/>
              </w:rPr>
            </w:pPr>
          </w:p>
        </w:tc>
      </w:tr>
    </w:tbl>
    <w:p w14:paraId="20A62DB9" w14:textId="77777777" w:rsidR="001E13C3" w:rsidRDefault="001E13C3">
      <w:pPr>
        <w:pStyle w:val="BodyText"/>
        <w:spacing w:before="75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1887"/>
        <w:gridCol w:w="1888"/>
        <w:gridCol w:w="1916"/>
        <w:gridCol w:w="1888"/>
        <w:gridCol w:w="1240"/>
      </w:tblGrid>
      <w:tr w:rsidR="001E13C3" w14:paraId="20A62DBB" w14:textId="77777777">
        <w:trPr>
          <w:trHeight w:val="400"/>
        </w:trPr>
        <w:tc>
          <w:tcPr>
            <w:tcW w:w="10542" w:type="dxa"/>
            <w:gridSpan w:val="6"/>
            <w:tcBorders>
              <w:bottom w:val="single" w:sz="6" w:space="0" w:color="D8D8D8"/>
            </w:tcBorders>
          </w:tcPr>
          <w:p w14:paraId="20A62DBA" w14:textId="77777777" w:rsidR="001E13C3" w:rsidRDefault="002A6139">
            <w:pPr>
              <w:pStyle w:val="TableParagraph"/>
              <w:spacing w:before="110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1E13C3" w14:paraId="20A62DC4" w14:textId="77777777">
        <w:trPr>
          <w:trHeight w:val="591"/>
        </w:trPr>
        <w:tc>
          <w:tcPr>
            <w:tcW w:w="172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A62DBC" w14:textId="77777777" w:rsidR="001E13C3" w:rsidRDefault="001E13C3">
            <w:pPr>
              <w:pStyle w:val="TableParagraph"/>
              <w:spacing w:before="21"/>
              <w:rPr>
                <w:sz w:val="16"/>
              </w:rPr>
            </w:pPr>
          </w:p>
          <w:p w14:paraId="20A62DBD" w14:textId="77777777" w:rsidR="001E13C3" w:rsidRDefault="002A6139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8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A62DBE" w14:textId="77777777" w:rsidR="001E13C3" w:rsidRDefault="001E13C3">
            <w:pPr>
              <w:pStyle w:val="TableParagraph"/>
              <w:spacing w:before="21"/>
              <w:rPr>
                <w:sz w:val="16"/>
              </w:rPr>
            </w:pPr>
          </w:p>
          <w:p w14:paraId="20A62DBF" w14:textId="77777777" w:rsidR="001E13C3" w:rsidRDefault="002A6139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A62DC0" w14:textId="77777777" w:rsidR="001E13C3" w:rsidRDefault="002A6139">
            <w:pPr>
              <w:pStyle w:val="TableParagraph"/>
              <w:spacing w:before="110" w:line="247" w:lineRule="auto"/>
              <w:ind w:left="190" w:right="3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1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A62DC1" w14:textId="77777777" w:rsidR="001E13C3" w:rsidRDefault="002A6139">
            <w:pPr>
              <w:pStyle w:val="TableParagraph"/>
              <w:spacing w:before="110" w:line="247" w:lineRule="auto"/>
              <w:ind w:left="189" w:right="38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A62DC2" w14:textId="77777777" w:rsidR="001E13C3" w:rsidRDefault="002A6139">
            <w:pPr>
              <w:pStyle w:val="TableParagraph"/>
              <w:spacing w:before="110" w:line="247" w:lineRule="auto"/>
              <w:ind w:left="188" w:right="3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0A62DC3" w14:textId="77777777" w:rsidR="001E13C3" w:rsidRDefault="002A6139">
            <w:pPr>
              <w:pStyle w:val="TableParagraph"/>
              <w:spacing w:before="110" w:line="247" w:lineRule="auto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E13C3" w14:paraId="20A62DCC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0A62DC5" w14:textId="77777777" w:rsidR="001E13C3" w:rsidRDefault="002A6139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In-service</w:t>
            </w:r>
            <w:r>
              <w:rPr>
                <w:b/>
                <w:color w:val="444444"/>
                <w:w w:val="105"/>
                <w:sz w:val="16"/>
              </w:rPr>
              <w:t xml:space="preserve"> Training Plan 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C6" w14:textId="77777777" w:rsidR="001E13C3" w:rsidRDefault="001E13C3">
            <w:pPr>
              <w:pStyle w:val="TableParagraph"/>
              <w:spacing w:before="113"/>
              <w:rPr>
                <w:sz w:val="16"/>
              </w:rPr>
            </w:pPr>
          </w:p>
          <w:p w14:paraId="20A62DC7" w14:textId="77777777" w:rsidR="001E13C3" w:rsidRDefault="002A6139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C8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C9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CA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0A62DCB" w14:textId="77777777" w:rsidR="001E13C3" w:rsidRDefault="001E13C3">
            <w:pPr>
              <w:pStyle w:val="TableParagraph"/>
              <w:rPr>
                <w:sz w:val="16"/>
              </w:rPr>
            </w:pPr>
          </w:p>
        </w:tc>
      </w:tr>
      <w:tr w:rsidR="001E13C3" w14:paraId="20A62DD3" w14:textId="77777777">
        <w:trPr>
          <w:trHeight w:val="400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0A62DCD" w14:textId="77777777" w:rsidR="001E13C3" w:rsidRDefault="002A613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16.3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Nursing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CE" w14:textId="77777777" w:rsidR="001E13C3" w:rsidRDefault="002A6139">
            <w:pPr>
              <w:pStyle w:val="TableParagraph"/>
              <w:spacing w:before="107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CF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D0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D1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0A62DD2" w14:textId="77777777" w:rsidR="001E13C3" w:rsidRDefault="001E13C3">
            <w:pPr>
              <w:pStyle w:val="TableParagraph"/>
              <w:rPr>
                <w:sz w:val="16"/>
              </w:rPr>
            </w:pPr>
          </w:p>
        </w:tc>
      </w:tr>
      <w:tr w:rsidR="001E13C3" w14:paraId="20A62DDB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0A62DD4" w14:textId="77777777" w:rsidR="001E13C3" w:rsidRDefault="002A6139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51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Appropriate</w:t>
            </w:r>
            <w:r>
              <w:rPr>
                <w:b/>
                <w:color w:val="444444"/>
                <w:w w:val="105"/>
                <w:sz w:val="16"/>
              </w:rPr>
              <w:t xml:space="preserve"> Special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Education Teacher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Licensure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D5" w14:textId="77777777" w:rsidR="001E13C3" w:rsidRDefault="001E13C3">
            <w:pPr>
              <w:pStyle w:val="TableParagraph"/>
              <w:spacing w:before="113"/>
              <w:rPr>
                <w:sz w:val="16"/>
              </w:rPr>
            </w:pPr>
          </w:p>
          <w:p w14:paraId="20A62DD6" w14:textId="77777777" w:rsidR="001E13C3" w:rsidRDefault="002A6139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D7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D8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D9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0A62DDA" w14:textId="77777777" w:rsidR="001E13C3" w:rsidRDefault="001E13C3">
            <w:pPr>
              <w:pStyle w:val="TableParagraph"/>
              <w:rPr>
                <w:sz w:val="16"/>
              </w:rPr>
            </w:pPr>
          </w:p>
        </w:tc>
      </w:tr>
      <w:tr w:rsidR="001E13C3" w14:paraId="20A62DE5" w14:textId="77777777">
        <w:trPr>
          <w:trHeight w:val="1158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0A62DDC" w14:textId="77777777" w:rsidR="001E13C3" w:rsidRDefault="002A6139">
            <w:pPr>
              <w:pStyle w:val="TableParagraph"/>
              <w:spacing w:before="110" w:line="249" w:lineRule="auto"/>
              <w:ind w:left="112" w:right="92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52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Appropriate </w:t>
            </w:r>
            <w:r>
              <w:rPr>
                <w:b/>
                <w:color w:val="444444"/>
                <w:spacing w:val="-2"/>
                <w:sz w:val="16"/>
              </w:rPr>
              <w:t>certifications/licenses</w:t>
            </w:r>
            <w:r>
              <w:rPr>
                <w:b/>
                <w:color w:val="444444"/>
                <w:w w:val="105"/>
                <w:sz w:val="16"/>
              </w:rPr>
              <w:t xml:space="preserve"> 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other</w:t>
            </w:r>
          </w:p>
          <w:p w14:paraId="20A62DDD" w14:textId="77777777" w:rsidR="001E13C3" w:rsidRDefault="002A6139">
            <w:pPr>
              <w:pStyle w:val="TableParagraph"/>
              <w:spacing w:line="247" w:lineRule="auto"/>
              <w:ind w:left="112" w:right="170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credentials--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related</w:t>
            </w:r>
            <w:r>
              <w:rPr>
                <w:b/>
                <w:color w:val="444444"/>
                <w:w w:val="105"/>
                <w:sz w:val="16"/>
              </w:rPr>
              <w:t xml:space="preserve"> service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providers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A62DDE" w14:textId="77777777" w:rsidR="001E13C3" w:rsidRDefault="001E13C3">
            <w:pPr>
              <w:pStyle w:val="TableParagraph"/>
              <w:rPr>
                <w:sz w:val="16"/>
              </w:rPr>
            </w:pPr>
          </w:p>
          <w:p w14:paraId="20A62DDF" w14:textId="77777777" w:rsidR="001E13C3" w:rsidRDefault="001E13C3">
            <w:pPr>
              <w:pStyle w:val="TableParagraph"/>
              <w:spacing w:before="120"/>
              <w:rPr>
                <w:sz w:val="16"/>
              </w:rPr>
            </w:pPr>
          </w:p>
          <w:p w14:paraId="20A62DE0" w14:textId="77777777" w:rsidR="001E13C3" w:rsidRDefault="002A6139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A62DE1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A62DE2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A62DE3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0A62DE4" w14:textId="77777777" w:rsidR="001E13C3" w:rsidRDefault="001E13C3">
            <w:pPr>
              <w:pStyle w:val="TableParagraph"/>
              <w:rPr>
                <w:sz w:val="16"/>
              </w:rPr>
            </w:pPr>
          </w:p>
        </w:tc>
      </w:tr>
    </w:tbl>
    <w:p w14:paraId="20A62DE6" w14:textId="77777777" w:rsidR="001E13C3" w:rsidRDefault="001E13C3">
      <w:pPr>
        <w:pStyle w:val="BodyText"/>
        <w:spacing w:before="68" w:after="1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927"/>
        <w:gridCol w:w="1928"/>
        <w:gridCol w:w="1946"/>
        <w:gridCol w:w="1928"/>
        <w:gridCol w:w="1239"/>
      </w:tblGrid>
      <w:tr w:rsidR="001E13C3" w14:paraId="20A62DE8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20A62DE7" w14:textId="77777777" w:rsidR="001E13C3" w:rsidRDefault="002A6139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1E13C3" w14:paraId="20A62DF2" w14:textId="77777777">
        <w:trPr>
          <w:trHeight w:val="590"/>
        </w:trPr>
        <w:tc>
          <w:tcPr>
            <w:tcW w:w="1568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A62DE9" w14:textId="77777777" w:rsidR="001E13C3" w:rsidRDefault="001E13C3">
            <w:pPr>
              <w:pStyle w:val="TableParagraph"/>
              <w:spacing w:before="21"/>
              <w:rPr>
                <w:sz w:val="16"/>
              </w:rPr>
            </w:pPr>
          </w:p>
          <w:p w14:paraId="20A62DEA" w14:textId="77777777" w:rsidR="001E13C3" w:rsidRDefault="002A6139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A62DEB" w14:textId="77777777" w:rsidR="001E13C3" w:rsidRDefault="001E13C3">
            <w:pPr>
              <w:pStyle w:val="TableParagraph"/>
              <w:spacing w:before="21"/>
              <w:rPr>
                <w:sz w:val="16"/>
              </w:rPr>
            </w:pPr>
          </w:p>
          <w:p w14:paraId="20A62DEC" w14:textId="77777777" w:rsidR="001E13C3" w:rsidRDefault="002A6139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A62DED" w14:textId="77777777" w:rsidR="001E13C3" w:rsidRDefault="002A6139">
            <w:pPr>
              <w:pStyle w:val="TableParagraph"/>
              <w:spacing w:before="110" w:line="249" w:lineRule="auto"/>
              <w:ind w:left="192" w:right="35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A62DEE" w14:textId="77777777" w:rsidR="001E13C3" w:rsidRDefault="002A6139">
            <w:pPr>
              <w:pStyle w:val="TableParagraph"/>
              <w:spacing w:before="110" w:line="249" w:lineRule="auto"/>
              <w:ind w:left="192" w:right="4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0A62DEF" w14:textId="77777777" w:rsidR="001E13C3" w:rsidRDefault="001E13C3">
            <w:pPr>
              <w:pStyle w:val="TableParagraph"/>
              <w:spacing w:before="21"/>
              <w:rPr>
                <w:sz w:val="16"/>
              </w:rPr>
            </w:pPr>
          </w:p>
          <w:p w14:paraId="20A62DF0" w14:textId="77777777" w:rsidR="001E13C3" w:rsidRDefault="002A6139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0A62DF1" w14:textId="77777777" w:rsidR="001E13C3" w:rsidRDefault="002A6139">
            <w:pPr>
              <w:pStyle w:val="TableParagraph"/>
              <w:spacing w:before="110" w:line="249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E13C3" w14:paraId="20A62DFB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0A62DF3" w14:textId="77777777" w:rsidR="001E13C3" w:rsidRDefault="002A613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4.5</w:t>
            </w:r>
          </w:p>
          <w:p w14:paraId="20A62DF4" w14:textId="77777777" w:rsidR="001E13C3" w:rsidRDefault="002A6139">
            <w:pPr>
              <w:pStyle w:val="TableParagraph"/>
              <w:spacing w:before="7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Notification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F5" w14:textId="77777777" w:rsidR="001E13C3" w:rsidRDefault="001E13C3">
            <w:pPr>
              <w:pStyle w:val="TableParagraph"/>
              <w:spacing w:before="113"/>
              <w:rPr>
                <w:sz w:val="16"/>
              </w:rPr>
            </w:pPr>
          </w:p>
          <w:p w14:paraId="20A62DF6" w14:textId="77777777" w:rsidR="001E13C3" w:rsidRDefault="002A61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F7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F8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F9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0A62DFA" w14:textId="77777777" w:rsidR="001E13C3" w:rsidRDefault="001E13C3">
            <w:pPr>
              <w:pStyle w:val="TableParagraph"/>
              <w:rPr>
                <w:sz w:val="16"/>
              </w:rPr>
            </w:pPr>
          </w:p>
        </w:tc>
      </w:tr>
      <w:tr w:rsidR="001E13C3" w14:paraId="20A62E04" w14:textId="77777777">
        <w:trPr>
          <w:trHeight w:val="97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0A62DFC" w14:textId="77777777" w:rsidR="001E13C3" w:rsidRDefault="002A6139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</w:t>
            </w:r>
            <w:r>
              <w:rPr>
                <w:b/>
                <w:color w:val="444444"/>
                <w:w w:val="105"/>
                <w:sz w:val="16"/>
              </w:rPr>
              <w:t xml:space="preserve"> Consent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DFD" w14:textId="77777777" w:rsidR="001E13C3" w:rsidRDefault="001E13C3">
            <w:pPr>
              <w:pStyle w:val="TableParagraph"/>
              <w:rPr>
                <w:sz w:val="16"/>
              </w:rPr>
            </w:pPr>
          </w:p>
          <w:p w14:paraId="20A62DFE" w14:textId="77777777" w:rsidR="001E13C3" w:rsidRDefault="001E13C3">
            <w:pPr>
              <w:pStyle w:val="TableParagraph"/>
              <w:spacing w:before="24"/>
              <w:rPr>
                <w:sz w:val="16"/>
              </w:rPr>
            </w:pPr>
          </w:p>
          <w:p w14:paraId="20A62DFF" w14:textId="77777777" w:rsidR="001E13C3" w:rsidRDefault="002A6139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00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01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02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0A62E03" w14:textId="77777777" w:rsidR="001E13C3" w:rsidRDefault="001E13C3">
            <w:pPr>
              <w:pStyle w:val="TableParagraph"/>
              <w:rPr>
                <w:sz w:val="16"/>
              </w:rPr>
            </w:pPr>
          </w:p>
        </w:tc>
      </w:tr>
      <w:tr w:rsidR="001E13C3" w14:paraId="20A62E0C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0A62E05" w14:textId="77777777" w:rsidR="001E13C3" w:rsidRDefault="002A6139">
            <w:pPr>
              <w:pStyle w:val="TableParagraph"/>
              <w:spacing w:before="110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13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  <w:r>
              <w:rPr>
                <w:b/>
                <w:color w:val="444444"/>
                <w:w w:val="105"/>
                <w:sz w:val="16"/>
              </w:rPr>
              <w:t xml:space="preserve"> Reports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Content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06" w14:textId="77777777" w:rsidR="001E13C3" w:rsidRDefault="001E13C3">
            <w:pPr>
              <w:pStyle w:val="TableParagraph"/>
              <w:spacing w:before="113"/>
              <w:rPr>
                <w:sz w:val="16"/>
              </w:rPr>
            </w:pPr>
          </w:p>
          <w:p w14:paraId="20A62E07" w14:textId="77777777" w:rsidR="001E13C3" w:rsidRDefault="002A61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08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09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0A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0A62E0B" w14:textId="77777777" w:rsidR="001E13C3" w:rsidRDefault="001E13C3">
            <w:pPr>
              <w:pStyle w:val="TableParagraph"/>
              <w:rPr>
                <w:sz w:val="16"/>
              </w:rPr>
            </w:pPr>
          </w:p>
        </w:tc>
      </w:tr>
      <w:tr w:rsidR="001E13C3" w14:paraId="20A62E15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0A62E0D" w14:textId="77777777" w:rsidR="001E13C3" w:rsidRDefault="002A613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22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IEP</w:t>
            </w:r>
          </w:p>
          <w:p w14:paraId="20A62E0E" w14:textId="77777777" w:rsidR="001E13C3" w:rsidRDefault="002A6139">
            <w:pPr>
              <w:pStyle w:val="TableParagraph"/>
              <w:spacing w:before="6" w:line="247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implementation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availability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0F" w14:textId="77777777" w:rsidR="001E13C3" w:rsidRDefault="001E13C3">
            <w:pPr>
              <w:pStyle w:val="TableParagraph"/>
              <w:spacing w:before="113"/>
              <w:rPr>
                <w:sz w:val="16"/>
              </w:rPr>
            </w:pPr>
          </w:p>
          <w:p w14:paraId="20A62E10" w14:textId="77777777" w:rsidR="001E13C3" w:rsidRDefault="002A61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11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12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13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0A62E14" w14:textId="77777777" w:rsidR="001E13C3" w:rsidRDefault="001E13C3">
            <w:pPr>
              <w:pStyle w:val="TableParagraph"/>
              <w:rPr>
                <w:sz w:val="16"/>
              </w:rPr>
            </w:pPr>
          </w:p>
        </w:tc>
      </w:tr>
      <w:tr w:rsidR="001E13C3" w14:paraId="20A62E1F" w14:textId="77777777">
        <w:trPr>
          <w:trHeight w:val="116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0A62E16" w14:textId="77777777" w:rsidR="001E13C3" w:rsidRDefault="002A613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29</w:t>
            </w:r>
          </w:p>
          <w:p w14:paraId="20A62E17" w14:textId="77777777" w:rsidR="001E13C3" w:rsidRDefault="002A6139">
            <w:pPr>
              <w:pStyle w:val="TableParagraph"/>
              <w:spacing w:before="6" w:line="249" w:lineRule="auto"/>
              <w:ind w:left="112" w:right="1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Communications</w:t>
            </w:r>
            <w:r>
              <w:rPr>
                <w:b/>
                <w:color w:val="444444"/>
                <w:w w:val="105"/>
                <w:sz w:val="16"/>
              </w:rPr>
              <w:t xml:space="preserve"> are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Primary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language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home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18" w14:textId="77777777" w:rsidR="001E13C3" w:rsidRDefault="001E13C3">
            <w:pPr>
              <w:pStyle w:val="TableParagraph"/>
              <w:rPr>
                <w:sz w:val="16"/>
              </w:rPr>
            </w:pPr>
          </w:p>
          <w:p w14:paraId="20A62E19" w14:textId="77777777" w:rsidR="001E13C3" w:rsidRDefault="001E13C3">
            <w:pPr>
              <w:pStyle w:val="TableParagraph"/>
              <w:spacing w:before="120"/>
              <w:rPr>
                <w:sz w:val="16"/>
              </w:rPr>
            </w:pPr>
          </w:p>
          <w:p w14:paraId="20A62E1A" w14:textId="77777777" w:rsidR="001E13C3" w:rsidRDefault="002A61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1B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1C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1D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0A62E1E" w14:textId="77777777" w:rsidR="001E13C3" w:rsidRDefault="001E13C3">
            <w:pPr>
              <w:pStyle w:val="TableParagraph"/>
              <w:rPr>
                <w:sz w:val="16"/>
              </w:rPr>
            </w:pPr>
          </w:p>
        </w:tc>
      </w:tr>
      <w:tr w:rsidR="001E13C3" w14:paraId="20A62E2A" w14:textId="77777777">
        <w:trPr>
          <w:trHeight w:val="135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0A62E20" w14:textId="77777777" w:rsidR="001E13C3" w:rsidRDefault="002A6139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40</w:t>
            </w:r>
          </w:p>
          <w:p w14:paraId="20A62E21" w14:textId="77777777" w:rsidR="001E13C3" w:rsidRDefault="002A6139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</w:t>
            </w:r>
            <w:r>
              <w:rPr>
                <w:b/>
                <w:color w:val="444444"/>
                <w:w w:val="105"/>
                <w:sz w:val="16"/>
              </w:rPr>
              <w:t xml:space="preserve"> requirements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for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aged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five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older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22" w14:textId="77777777" w:rsidR="001E13C3" w:rsidRDefault="001E13C3">
            <w:pPr>
              <w:pStyle w:val="TableParagraph"/>
              <w:rPr>
                <w:sz w:val="16"/>
              </w:rPr>
            </w:pPr>
          </w:p>
          <w:p w14:paraId="20A62E23" w14:textId="77777777" w:rsidR="001E13C3" w:rsidRDefault="001E13C3">
            <w:pPr>
              <w:pStyle w:val="TableParagraph"/>
              <w:rPr>
                <w:sz w:val="16"/>
              </w:rPr>
            </w:pPr>
          </w:p>
          <w:p w14:paraId="20A62E24" w14:textId="77777777" w:rsidR="001E13C3" w:rsidRDefault="001E13C3">
            <w:pPr>
              <w:pStyle w:val="TableParagraph"/>
              <w:spacing w:before="31"/>
              <w:rPr>
                <w:sz w:val="16"/>
              </w:rPr>
            </w:pPr>
          </w:p>
          <w:p w14:paraId="20A62E25" w14:textId="77777777" w:rsidR="001E13C3" w:rsidRDefault="002A61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26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27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A62E28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0A62E29" w14:textId="77777777" w:rsidR="001E13C3" w:rsidRDefault="001E13C3">
            <w:pPr>
              <w:pStyle w:val="TableParagraph"/>
              <w:rPr>
                <w:sz w:val="16"/>
              </w:rPr>
            </w:pPr>
          </w:p>
        </w:tc>
      </w:tr>
      <w:tr w:rsidR="001E13C3" w14:paraId="20A62E32" w14:textId="77777777">
        <w:trPr>
          <w:trHeight w:val="587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0A62E2B" w14:textId="77777777" w:rsidR="001E13C3" w:rsidRDefault="002A6139">
            <w:pPr>
              <w:pStyle w:val="TableParagraph"/>
              <w:spacing w:before="110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41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Span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A62E2C" w14:textId="77777777" w:rsidR="001E13C3" w:rsidRDefault="001E13C3">
            <w:pPr>
              <w:pStyle w:val="TableParagraph"/>
              <w:spacing w:before="18"/>
              <w:rPr>
                <w:sz w:val="16"/>
              </w:rPr>
            </w:pPr>
          </w:p>
          <w:p w14:paraId="20A62E2D" w14:textId="77777777" w:rsidR="001E13C3" w:rsidRDefault="002A6139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A62E2E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A62E2F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0A62E30" w14:textId="77777777" w:rsidR="001E13C3" w:rsidRDefault="001E13C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0A62E31" w14:textId="77777777" w:rsidR="001E13C3" w:rsidRDefault="001E13C3">
            <w:pPr>
              <w:pStyle w:val="TableParagraph"/>
              <w:rPr>
                <w:sz w:val="16"/>
              </w:rPr>
            </w:pPr>
          </w:p>
        </w:tc>
      </w:tr>
    </w:tbl>
    <w:p w14:paraId="20A62E33" w14:textId="77777777" w:rsidR="002A6139" w:rsidRDefault="002A6139"/>
    <w:sectPr w:rsidR="002A6139">
      <w:pgSz w:w="12240" w:h="15840"/>
      <w:pgMar w:top="680" w:right="720" w:bottom="460" w:left="74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4F2C1" w14:textId="77777777" w:rsidR="00874D11" w:rsidRDefault="00874D11">
      <w:r>
        <w:separator/>
      </w:r>
    </w:p>
  </w:endnote>
  <w:endnote w:type="continuationSeparator" w:id="0">
    <w:p w14:paraId="3D008A86" w14:textId="77777777" w:rsidR="00874D11" w:rsidRDefault="0087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2E5B" w14:textId="77777777" w:rsidR="001E13C3" w:rsidRDefault="002A61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9824" behindDoc="1" locked="0" layoutInCell="1" allowOverlap="1" wp14:anchorId="20A62E5C" wp14:editId="20A62E5D">
              <wp:simplePos x="0" y="0"/>
              <wp:positionH relativeFrom="page">
                <wp:posOffset>6725793</wp:posOffset>
              </wp:positionH>
              <wp:positionV relativeFrom="page">
                <wp:posOffset>9746740</wp:posOffset>
              </wp:positionV>
              <wp:extent cx="60261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A62E5E" w14:textId="77777777" w:rsidR="001E13C3" w:rsidRDefault="002A6139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62E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6pt;margin-top:767.45pt;width:47.45pt;height:12.75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QhlAEAABoDAAAOAAAAZHJzL2Uyb0RvYy54bWysUsFu2zAMvQ/YPwi6N7IDNNiMOEXXYsOA&#10;ohvQ7QMUWYqN2aJGKrHz96UUJxm229ALRUnU43uPWt9NQy8OFqkDX8tyUUhhvYGm87ta/vzx+eaD&#10;FBS1b3QP3tbyaEnebd6/W4+hsktooW8sCgbxVI2hlm2MoVKKTGsHTQsI1vOlAxx05C3uVIN6ZPSh&#10;V8uiWKkRsAkIxhLx6ePpUm4yvnPWxG/OkY2iryVzizlijtsU1Watqx3q0HZmpqH/g8WgO89NL1CP&#10;Omqxx+4fqKEzCAQuLgwMCpzrjM0aWE1Z/KXmpdXBZi1sDoWLTfR2sOb58BK+o4jTJ5h4gFkEhScw&#10;v4i9UWOgaq5JnlJFXJ2ETg6HtLIEwQ/Z2+PFTztFYfhwVSxX5a0Uhq/KVflxeZv8VtfHASl+sTCI&#10;lNQSeVyZgD48UTyVnktmLqf2iUicthOXpHQLzZE1jDzGWtLvvUYrRf/Vs09p5ucEz8n2nGDsHyD/&#10;jCTFw/0+guty5yvu3JkHkLnPnyVN+M99rrp+6c0rAAAA//8DAFBLAwQUAAYACAAAACEAiJg8SOIA&#10;AAAPAQAADwAAAGRycy9kb3ducmV2LnhtbEyPwW6DMBBE75X6D9ZG6q2xSQEVgomiqj1VqkrooUeD&#10;HbCC1xQ7Cf37mlN629kdzb4pdrMZyEVNTlvkEK0ZEIWtlRo7Dl/12+MzEOcFSjFYVBx+lYNdeX9X&#10;iFzaK1bqcvAdCSHocsGh937MKXVtr4xwazsqDLejnYzwQU4dlZO4hnAz0A1jKTVCY/jQi1G99Ko9&#10;Hc6Gw/4bq1f989F8VsdK13XG8D09cf6wmvdbIF7N/maGBT+gQxmYGntG6cgQNEuyTfCGKXmKMyCL&#10;J0riCEiz7FIWAy0L+r9H+QcAAP//AwBQSwECLQAUAAYACAAAACEAtoM4kv4AAADhAQAAEwAAAAAA&#10;AAAAAAAAAAAAAAAAW0NvbnRlbnRfVHlwZXNdLnhtbFBLAQItABQABgAIAAAAIQA4/SH/1gAAAJQB&#10;AAALAAAAAAAAAAAAAAAAAC8BAABfcmVscy8ucmVsc1BLAQItABQABgAIAAAAIQDrueQhlAEAABoD&#10;AAAOAAAAAAAAAAAAAAAAAC4CAABkcnMvZTJvRG9jLnhtbFBLAQItABQABgAIAAAAIQCImDxI4gAA&#10;AA8BAAAPAAAAAAAAAAAAAAAAAO4DAABkcnMvZG93bnJldi54bWxQSwUGAAAAAAQABADzAAAA/QQA&#10;AAAA&#10;" filled="f" stroked="f">
              <v:textbox inset="0,0,0,0">
                <w:txbxContent>
                  <w:p w14:paraId="20A62E5E" w14:textId="77777777" w:rsidR="001E13C3" w:rsidRDefault="002A6139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BF5DA" w14:textId="77777777" w:rsidR="00874D11" w:rsidRDefault="00874D11">
      <w:r>
        <w:separator/>
      </w:r>
    </w:p>
  </w:footnote>
  <w:footnote w:type="continuationSeparator" w:id="0">
    <w:p w14:paraId="35720CBB" w14:textId="77777777" w:rsidR="00874D11" w:rsidRDefault="00874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C3"/>
    <w:rsid w:val="001E13C3"/>
    <w:rsid w:val="0025418D"/>
    <w:rsid w:val="002A6139"/>
    <w:rsid w:val="00874D11"/>
    <w:rsid w:val="00D8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2D26"/>
  <w15:docId w15:val="{C2C546D6-3B11-44C2-91EC-393812C0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98" w:right="717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698" w:right="715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 w:line="239" w:lineRule="exact"/>
      <w:ind w:left="698" w:right="715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698" w:right="715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0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doe.mass.edu/oases/crs/6yrcycl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aebaa67579ec10ccd1298cc3f743bdad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cc8ebc768485536c1c9c4522b82c2ac6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4899E-E1BB-4AA1-90C2-7642C9B9429D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FD7F4CFD-46B8-4A85-8066-95F716E35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7B2F9-07A6-4656-A6C2-2C6493478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for Regional Educational Service and Training (CREST) Mid Cycle Review Report 2024</dc:title>
  <dc:creator>DESE</dc:creator>
  <cp:lastModifiedBy>Zou, Dong (EOE)</cp:lastModifiedBy>
  <cp:revision>4</cp:revision>
  <dcterms:created xsi:type="dcterms:W3CDTF">2024-04-11T19:45:00Z</dcterms:created>
  <dcterms:modified xsi:type="dcterms:W3CDTF">2024-04-12T15:06:00Z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12 2024 12:00AM</vt:lpwstr>
  </property>
</Properties>
</file>