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2B111F63" w14:textId="77777777" w:rsidTr="0001166B">
        <w:tc>
          <w:tcPr>
            <w:tcW w:w="10080" w:type="dxa"/>
            <w:tcBorders>
              <w:top w:val="double" w:sz="4" w:space="0" w:color="auto"/>
              <w:bottom w:val="double" w:sz="4" w:space="0" w:color="auto"/>
            </w:tcBorders>
          </w:tcPr>
          <w:p w14:paraId="3BA7315A" w14:textId="77777777" w:rsidR="00B12B54" w:rsidRPr="008E14D8" w:rsidRDefault="00090AA3" w:rsidP="000A7A8D">
            <w:pPr>
              <w:pStyle w:val="Footer"/>
              <w:tabs>
                <w:tab w:val="clear" w:pos="4320"/>
                <w:tab w:val="clear" w:pos="8640"/>
              </w:tabs>
              <w:spacing w:line="201" w:lineRule="exact"/>
              <w:jc w:val="center"/>
              <w:rPr>
                <w:rFonts w:ascii="Verdana" w:hAnsi="Verdana"/>
                <w:sz w:val="16"/>
                <w:szCs w:val="16"/>
              </w:rPr>
            </w:pPr>
          </w:p>
          <w:p w14:paraId="181D2F3A" w14:textId="77777777" w:rsidR="00B12B54" w:rsidRPr="008E14D8" w:rsidRDefault="00F34EBC"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2A97C45" w14:textId="77777777" w:rsidR="00B12B54" w:rsidRPr="008E14D8" w:rsidRDefault="00F34EBC"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4AEDD4E8" w14:textId="77777777" w:rsidR="00B12B54" w:rsidRPr="008E14D8" w:rsidRDefault="00090AA3" w:rsidP="00792F17">
      <w:pPr>
        <w:pStyle w:val="Title"/>
        <w:rPr>
          <w:rFonts w:ascii="Verdana" w:hAnsi="Verdana"/>
          <w:sz w:val="16"/>
          <w:szCs w:val="16"/>
        </w:rPr>
      </w:pPr>
    </w:p>
    <w:p w14:paraId="210DAE1C" w14:textId="77777777" w:rsidR="00B12B54" w:rsidRDefault="00090AA3" w:rsidP="003A0944">
      <w:pPr>
        <w:pStyle w:val="Heading5"/>
      </w:pPr>
    </w:p>
    <w:p w14:paraId="24DD3C3E" w14:textId="77777777" w:rsidR="00B12B54" w:rsidRPr="003A0944" w:rsidRDefault="00F34EBC" w:rsidP="003A0944">
      <w:pPr>
        <w:pStyle w:val="Heading5"/>
      </w:pPr>
      <w:r w:rsidRPr="003A0944">
        <w:t>PROGRAM REVIEW</w:t>
      </w:r>
    </w:p>
    <w:p w14:paraId="565CE8B8" w14:textId="77777777" w:rsidR="00B12B54" w:rsidRDefault="00090AA3" w:rsidP="00792F17">
      <w:pPr>
        <w:pStyle w:val="Heading2"/>
        <w:rPr>
          <w:rFonts w:ascii="Verdana" w:hAnsi="Verdana"/>
        </w:rPr>
      </w:pPr>
    </w:p>
    <w:p w14:paraId="4558BEA6" w14:textId="77777777" w:rsidR="00B12B54" w:rsidRPr="008E14D8" w:rsidRDefault="00F34EBC" w:rsidP="00792F17">
      <w:pPr>
        <w:pStyle w:val="Heading2"/>
        <w:rPr>
          <w:rFonts w:ascii="Verdana" w:hAnsi="Verdana"/>
        </w:rPr>
      </w:pPr>
      <w:r w:rsidRPr="008E14D8">
        <w:rPr>
          <w:rFonts w:ascii="Verdana" w:hAnsi="Verdana"/>
        </w:rPr>
        <w:t>CORRECTIVE ACTION PLAN</w:t>
      </w:r>
    </w:p>
    <w:p w14:paraId="7896BE0B" w14:textId="77777777" w:rsidR="00B12B54" w:rsidRDefault="00090AA3" w:rsidP="00792F17">
      <w:pPr>
        <w:pStyle w:val="Title"/>
        <w:rPr>
          <w:rFonts w:ascii="Verdana" w:hAnsi="Verdana"/>
          <w:sz w:val="16"/>
          <w:szCs w:val="16"/>
        </w:rPr>
      </w:pPr>
    </w:p>
    <w:p w14:paraId="4A05A0BC" w14:textId="77777777" w:rsidR="00B12B54" w:rsidRDefault="00F34EBC"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Meeting Street Massachusetts, Inc.</w:t>
      </w:r>
      <w:bookmarkEnd w:id="0"/>
    </w:p>
    <w:p w14:paraId="54F42623" w14:textId="77777777" w:rsidR="001650B8" w:rsidRDefault="00090AA3" w:rsidP="0074107F">
      <w:pPr>
        <w:pStyle w:val="Title"/>
        <w:jc w:val="left"/>
        <w:rPr>
          <w:rFonts w:ascii="Verdana" w:hAnsi="Verdana"/>
        </w:rPr>
      </w:pPr>
    </w:p>
    <w:p w14:paraId="3567DE63" w14:textId="77777777" w:rsidR="00B12B54" w:rsidRPr="003029DB" w:rsidRDefault="00F34EBC"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2018-2019</w:t>
      </w:r>
      <w:bookmarkEnd w:id="1"/>
    </w:p>
    <w:p w14:paraId="6CCB555A" w14:textId="77777777" w:rsidR="00B12B54" w:rsidRDefault="00090AA3" w:rsidP="00792F17">
      <w:pPr>
        <w:pStyle w:val="Title"/>
        <w:rPr>
          <w:rFonts w:ascii="Verdana" w:hAnsi="Verdana"/>
        </w:rPr>
      </w:pPr>
    </w:p>
    <w:p w14:paraId="4F965248" w14:textId="77777777" w:rsidR="003A1E63" w:rsidRDefault="00090AA3" w:rsidP="0074107F">
      <w:pPr>
        <w:rPr>
          <w:rFonts w:ascii="Verdana" w:hAnsi="Verdana"/>
          <w:b/>
          <w:sz w:val="20"/>
          <w:szCs w:val="20"/>
        </w:rPr>
      </w:pPr>
    </w:p>
    <w:p w14:paraId="54DF8645" w14:textId="77777777" w:rsidR="0074107F" w:rsidRDefault="00F34EBC"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1E2EF769" w14:textId="77777777" w:rsidR="0074107F" w:rsidRPr="001650B8" w:rsidRDefault="00F34EBC" w:rsidP="0074107F">
      <w:pPr>
        <w:pStyle w:val="Title"/>
        <w:jc w:val="left"/>
        <w:rPr>
          <w:rFonts w:ascii="Verdana" w:hAnsi="Verdana"/>
          <w:sz w:val="20"/>
          <w:szCs w:val="20"/>
        </w:rPr>
      </w:pPr>
      <w:bookmarkStart w:id="2" w:name="ProgramNames"/>
      <w:r w:rsidRPr="001650B8">
        <w:rPr>
          <w:rFonts w:ascii="Verdana" w:hAnsi="Verdana"/>
          <w:sz w:val="20"/>
          <w:szCs w:val="20"/>
        </w:rPr>
        <w:t>Schwartz Center Day Program</w:t>
      </w:r>
      <w:bookmarkEnd w:id="2"/>
    </w:p>
    <w:p w14:paraId="0AD631AB" w14:textId="77777777" w:rsidR="00B12B54" w:rsidRPr="008E14D8" w:rsidRDefault="00090AA3" w:rsidP="00792F17">
      <w:pPr>
        <w:pStyle w:val="Title"/>
        <w:rPr>
          <w:rFonts w:ascii="Verdana" w:hAnsi="Verdana"/>
          <w:sz w:val="16"/>
          <w:szCs w:val="16"/>
        </w:rPr>
      </w:pPr>
    </w:p>
    <w:p w14:paraId="563C1B47" w14:textId="77777777" w:rsidR="00B12B54" w:rsidRPr="0074107F" w:rsidRDefault="00090AA3" w:rsidP="00792F17">
      <w:pPr>
        <w:jc w:val="center"/>
        <w:rPr>
          <w:rFonts w:ascii="Verdana" w:hAnsi="Verdana"/>
          <w:i/>
          <w:iCs/>
        </w:rPr>
      </w:pPr>
    </w:p>
    <w:p w14:paraId="5AEF486F" w14:textId="77777777" w:rsidR="00B12B54" w:rsidRDefault="00F34EBC"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03/29/2019</w:t>
      </w:r>
      <w:bookmarkEnd w:id="3"/>
      <w:r w:rsidRPr="008E14D8">
        <w:rPr>
          <w:rFonts w:ascii="Verdana" w:hAnsi="Verdana"/>
        </w:rPr>
        <w:t>.</w:t>
      </w:r>
    </w:p>
    <w:p w14:paraId="28BABBC4" w14:textId="77777777" w:rsidR="00AF15F3" w:rsidRPr="008E14D8" w:rsidRDefault="00090AA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EC22832" w14:textId="77777777" w:rsidR="00B12B54" w:rsidRPr="00316D76" w:rsidRDefault="00F34EBC"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03/29/2020</w:t>
      </w:r>
      <w:bookmarkEnd w:id="4"/>
    </w:p>
    <w:p w14:paraId="198CBF69" w14:textId="77777777" w:rsidR="00B12B54" w:rsidRPr="008E14D8" w:rsidRDefault="00090AA3" w:rsidP="00792F17">
      <w:pPr>
        <w:rPr>
          <w:rFonts w:ascii="Verdana" w:hAnsi="Verdana"/>
          <w:sz w:val="16"/>
          <w:szCs w:val="16"/>
        </w:rPr>
      </w:pPr>
    </w:p>
    <w:p w14:paraId="4797F04B" w14:textId="77777777" w:rsidR="00B12B54" w:rsidRDefault="00090AA3" w:rsidP="00792F17">
      <w:pPr>
        <w:jc w:val="center"/>
        <w:rPr>
          <w:rFonts w:ascii="Verdana" w:hAnsi="Verdana"/>
          <w:b/>
          <w:sz w:val="16"/>
          <w:szCs w:val="16"/>
        </w:rPr>
      </w:pPr>
    </w:p>
    <w:p w14:paraId="2AEA3C39" w14:textId="77777777" w:rsidR="00B12B54" w:rsidRDefault="00090AA3" w:rsidP="00792F17">
      <w:pPr>
        <w:jc w:val="center"/>
        <w:rPr>
          <w:rFonts w:ascii="Verdana" w:hAnsi="Verdana"/>
          <w:b/>
          <w:sz w:val="16"/>
          <w:szCs w:val="16"/>
        </w:rPr>
      </w:pPr>
    </w:p>
    <w:p w14:paraId="77151B6A" w14:textId="77777777" w:rsidR="00B12B54" w:rsidRPr="008E14D8" w:rsidRDefault="00F34EBC" w:rsidP="00792F17">
      <w:pPr>
        <w:jc w:val="center"/>
        <w:rPr>
          <w:rFonts w:ascii="Verdana" w:hAnsi="Verdana"/>
          <w:b/>
        </w:rPr>
      </w:pPr>
      <w:r w:rsidRPr="008E14D8">
        <w:rPr>
          <w:rFonts w:ascii="Verdana" w:hAnsi="Verdana"/>
          <w:b/>
        </w:rPr>
        <w:t>Summary of Required Corrective Action Plans in this Report</w:t>
      </w:r>
    </w:p>
    <w:p w14:paraId="7FC9A0FF" w14:textId="77777777" w:rsidR="00B12B54" w:rsidRDefault="00090AA3" w:rsidP="00792F17">
      <w:pPr>
        <w:jc w:val="center"/>
        <w:rPr>
          <w:rFonts w:ascii="Verdana" w:hAnsi="Verdana"/>
          <w:b/>
        </w:rPr>
      </w:pPr>
    </w:p>
    <w:p w14:paraId="753261A0" w14:textId="77777777" w:rsidR="00B12B54" w:rsidRPr="008E14D8" w:rsidRDefault="00090AA3" w:rsidP="00792F17">
      <w:pPr>
        <w:rPr>
          <w:rFonts w:ascii="Verdana" w:hAnsi="Verdana"/>
          <w:b/>
        </w:rPr>
      </w:pPr>
    </w:p>
    <w:p w14:paraId="28D8353B" w14:textId="77777777" w:rsidR="00EF0E48" w:rsidRDefault="00090AA3"/>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6761"/>
        <w:gridCol w:w="1890"/>
      </w:tblGrid>
      <w:tr w:rsidR="00001A3F" w14:paraId="35510826" w14:textId="77777777" w:rsidTr="00904E9E">
        <w:trPr>
          <w:cantSplit/>
          <w:tblHeader/>
        </w:trPr>
        <w:tc>
          <w:tcPr>
            <w:tcW w:w="1429" w:type="dxa"/>
          </w:tcPr>
          <w:p w14:paraId="097EE6E3" w14:textId="77777777" w:rsidR="00001A3F" w:rsidRPr="0044473B" w:rsidRDefault="00F34EBC" w:rsidP="00554E5D">
            <w:pPr>
              <w:rPr>
                <w:rFonts w:ascii="Verdana" w:hAnsi="Verdana"/>
                <w:b/>
              </w:rPr>
            </w:pPr>
            <w:r w:rsidRPr="0044473B">
              <w:rPr>
                <w:rFonts w:ascii="Verdana" w:hAnsi="Verdana"/>
                <w:b/>
              </w:rPr>
              <w:t>Criterion</w:t>
            </w:r>
          </w:p>
        </w:tc>
        <w:tc>
          <w:tcPr>
            <w:tcW w:w="6761" w:type="dxa"/>
          </w:tcPr>
          <w:p w14:paraId="646C4CC2" w14:textId="77777777" w:rsidR="00001A3F" w:rsidRPr="0044473B" w:rsidRDefault="00F34EBC" w:rsidP="00554E5D">
            <w:pPr>
              <w:rPr>
                <w:rFonts w:ascii="Verdana" w:hAnsi="Verdana"/>
                <w:b/>
              </w:rPr>
            </w:pPr>
            <w:r w:rsidRPr="0044473B">
              <w:rPr>
                <w:rFonts w:ascii="Verdana" w:hAnsi="Verdana"/>
                <w:b/>
              </w:rPr>
              <w:t>Criterion Title</w:t>
            </w:r>
          </w:p>
        </w:tc>
        <w:tc>
          <w:tcPr>
            <w:tcW w:w="1890" w:type="dxa"/>
          </w:tcPr>
          <w:p w14:paraId="29C99475" w14:textId="77777777" w:rsidR="00001A3F" w:rsidRDefault="00F34EBC" w:rsidP="00554E5D">
            <w:pPr>
              <w:rPr>
                <w:rFonts w:ascii="Verdana" w:hAnsi="Verdana"/>
                <w:b/>
              </w:rPr>
            </w:pPr>
            <w:r>
              <w:rPr>
                <w:rFonts w:ascii="Verdana" w:hAnsi="Verdana"/>
                <w:b/>
              </w:rPr>
              <w:t>PR Rating</w:t>
            </w:r>
          </w:p>
        </w:tc>
      </w:tr>
      <w:tr w:rsidR="00001A3F" w:rsidRPr="0044473B" w14:paraId="15CF064E" w14:textId="77777777" w:rsidTr="00904E9E">
        <w:trPr>
          <w:cantSplit/>
        </w:trPr>
        <w:tc>
          <w:tcPr>
            <w:tcW w:w="1429" w:type="dxa"/>
          </w:tcPr>
          <w:p w14:paraId="00B263C3" w14:textId="77777777" w:rsidR="00001A3F" w:rsidRPr="00316D76" w:rsidRDefault="00F34EBC" w:rsidP="00554E5D">
            <w:pPr>
              <w:rPr>
                <w:rFonts w:ascii="Verdana" w:hAnsi="Verdana"/>
              </w:rPr>
            </w:pPr>
            <w:bookmarkStart w:id="5" w:name="CAP_SUMMARY_TABLE2"/>
            <w:bookmarkEnd w:id="5"/>
            <w:r>
              <w:t>PS 12.1</w:t>
            </w:r>
          </w:p>
        </w:tc>
        <w:tc>
          <w:tcPr>
            <w:tcW w:w="6761" w:type="dxa"/>
          </w:tcPr>
          <w:p w14:paraId="56A9EE07" w14:textId="77777777" w:rsidR="00001A3F" w:rsidRPr="0044473B" w:rsidRDefault="00F34EBC" w:rsidP="00554E5D">
            <w:pPr>
              <w:rPr>
                <w:rFonts w:ascii="Verdana" w:hAnsi="Verdana"/>
              </w:rPr>
            </w:pPr>
            <w:r>
              <w:t>New Staff Orientation and Training</w:t>
            </w:r>
          </w:p>
        </w:tc>
        <w:tc>
          <w:tcPr>
            <w:tcW w:w="1890" w:type="dxa"/>
          </w:tcPr>
          <w:p w14:paraId="501D799B" w14:textId="77777777" w:rsidR="00001A3F" w:rsidRPr="0044473B" w:rsidRDefault="00F34EBC" w:rsidP="00554E5D">
            <w:pPr>
              <w:rPr>
                <w:rFonts w:ascii="Verdana" w:hAnsi="Verdana"/>
              </w:rPr>
            </w:pPr>
            <w:r>
              <w:t>Implementation In Progress</w:t>
            </w:r>
          </w:p>
        </w:tc>
      </w:tr>
    </w:tbl>
    <w:p w14:paraId="42318D64" w14:textId="77777777" w:rsidR="00001A3F" w:rsidRDefault="00090AA3" w:rsidP="00C143BD">
      <w:pPr>
        <w:sectPr w:rsidR="00001A3F" w:rsidSect="004B01C0">
          <w:footerReference w:type="default" r:id="rId11"/>
          <w:pgSz w:w="12240" w:h="15840"/>
          <w:pgMar w:top="1440" w:right="1080" w:bottom="1440" w:left="1080" w:header="720" w:footer="720" w:gutter="0"/>
          <w:cols w:space="720"/>
          <w:docGrid w:linePitch="360"/>
        </w:sectPr>
      </w:pPr>
    </w:p>
    <w:p w14:paraId="020A11DE" w14:textId="77777777" w:rsidR="00B12B54" w:rsidRPr="008E14D8" w:rsidRDefault="00F34EBC" w:rsidP="00792F17">
      <w:pPr>
        <w:pStyle w:val="Normal0"/>
        <w:rPr>
          <w:rFonts w:ascii="Verdana" w:hAnsi="Verdana"/>
        </w:rPr>
      </w:pPr>
      <w:r>
        <w:rPr>
          <w:rFonts w:ascii="Verdana" w:hAnsi="Verdana"/>
        </w:rPr>
        <w:br w:type="page"/>
      </w:r>
      <w:bookmarkStart w:id="6" w:name="_GoBack"/>
      <w:bookmarkEnd w:id="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7657DBE" w14:textId="77777777" w:rsidTr="0001166B">
        <w:trPr>
          <w:trHeight w:val="705"/>
        </w:trPr>
        <w:tc>
          <w:tcPr>
            <w:tcW w:w="9360" w:type="dxa"/>
            <w:shd w:val="clear" w:color="auto" w:fill="C0C0C0"/>
            <w:vAlign w:val="center"/>
          </w:tcPr>
          <w:p w14:paraId="575C31A3" w14:textId="77777777" w:rsidR="00B12B54" w:rsidRPr="008E14D8" w:rsidRDefault="00F34EBC" w:rsidP="003A0944">
            <w:pPr>
              <w:pStyle w:val="Heading50"/>
            </w:pPr>
            <w:r w:rsidRPr="008E14D8">
              <w:lastRenderedPageBreak/>
              <w:t>PROGRAM REVIEW</w:t>
            </w:r>
          </w:p>
          <w:p w14:paraId="06E918B5" w14:textId="77777777" w:rsidR="00B12B54" w:rsidRPr="008E14D8" w:rsidRDefault="00F34EBC" w:rsidP="000A7A8D">
            <w:pPr>
              <w:pStyle w:val="Normal0"/>
              <w:jc w:val="center"/>
              <w:rPr>
                <w:rFonts w:ascii="Verdana" w:hAnsi="Verdana"/>
                <w:b/>
                <w:bCs/>
              </w:rPr>
            </w:pPr>
            <w:r w:rsidRPr="008E14D8">
              <w:rPr>
                <w:rFonts w:ascii="Verdana" w:hAnsi="Verdana"/>
                <w:b/>
              </w:rPr>
              <w:t>CORRECTIVE ACTION PLAN</w:t>
            </w:r>
          </w:p>
        </w:tc>
      </w:tr>
    </w:tbl>
    <w:p w14:paraId="4B95BF62" w14:textId="77777777" w:rsidR="00B12B54" w:rsidRPr="008E14D8" w:rsidRDefault="00090AA3"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64F05513" w14:textId="77777777" w:rsidTr="008C56C8">
        <w:trPr>
          <w:trHeight w:val="458"/>
        </w:trPr>
        <w:tc>
          <w:tcPr>
            <w:tcW w:w="6828" w:type="dxa"/>
            <w:gridSpan w:val="2"/>
          </w:tcPr>
          <w:p w14:paraId="4ADBF8E1" w14:textId="77777777" w:rsidR="00B12B54" w:rsidRPr="008E14D8" w:rsidRDefault="00F34EBC"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73E7A740" w14:textId="77777777" w:rsidR="00B12B54" w:rsidRPr="00754750" w:rsidRDefault="00F34EBC" w:rsidP="000A7A8D">
            <w:pPr>
              <w:pStyle w:val="Normal0"/>
              <w:rPr>
                <w:rFonts w:ascii="Verdana" w:hAnsi="Verdana"/>
                <w:bCs/>
                <w:sz w:val="20"/>
                <w:szCs w:val="20"/>
              </w:rPr>
            </w:pPr>
            <w:bookmarkStart w:id="7" w:name="CRDesc"/>
            <w:r w:rsidRPr="00754750">
              <w:rPr>
                <w:rFonts w:ascii="Verdana" w:hAnsi="Verdana"/>
                <w:bCs/>
                <w:sz w:val="20"/>
                <w:szCs w:val="20"/>
              </w:rPr>
              <w:t>PS 12.1 New Staff Orientation and Training</w:t>
            </w:r>
            <w:bookmarkEnd w:id="7"/>
          </w:p>
        </w:tc>
        <w:tc>
          <w:tcPr>
            <w:tcW w:w="2532" w:type="dxa"/>
          </w:tcPr>
          <w:p w14:paraId="19084873" w14:textId="77777777" w:rsidR="00B12B54" w:rsidRPr="008E14D8" w:rsidRDefault="00F34EBC"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6DD0238A" w14:textId="77777777" w:rsidR="00B12B54" w:rsidRPr="008E14D8" w:rsidRDefault="00F34EBC" w:rsidP="000A7A8D">
            <w:pPr>
              <w:pStyle w:val="Normal0"/>
              <w:rPr>
                <w:rFonts w:ascii="Verdana" w:hAnsi="Verdana"/>
                <w:b/>
                <w:bCs/>
                <w:sz w:val="20"/>
                <w:szCs w:val="20"/>
              </w:rPr>
            </w:pPr>
            <w:bookmarkStart w:id="8" w:name="CPRRating"/>
            <w:r>
              <w:rPr>
                <w:rFonts w:ascii="Verdana" w:hAnsi="Verdana"/>
                <w:sz w:val="20"/>
                <w:szCs w:val="20"/>
              </w:rPr>
              <w:t>Implementation In Progress</w:t>
            </w:r>
            <w:bookmarkEnd w:id="8"/>
          </w:p>
        </w:tc>
      </w:tr>
      <w:tr w:rsidR="00B12B54" w:rsidRPr="008E14D8" w14:paraId="3CC93E36" w14:textId="77777777" w:rsidTr="0001166B">
        <w:trPr>
          <w:trHeight w:val="422"/>
        </w:trPr>
        <w:tc>
          <w:tcPr>
            <w:tcW w:w="9360" w:type="dxa"/>
            <w:gridSpan w:val="3"/>
          </w:tcPr>
          <w:p w14:paraId="72FCA220" w14:textId="77777777" w:rsidR="00B12B54" w:rsidRPr="008E14D8" w:rsidRDefault="00F34EBC"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0E498DD" w14:textId="77777777" w:rsidR="00B12B54" w:rsidRPr="008E14D8" w:rsidRDefault="00F34EBC" w:rsidP="000A7A8D">
            <w:pPr>
              <w:pStyle w:val="Normal0"/>
              <w:rPr>
                <w:rFonts w:ascii="Verdana" w:hAnsi="Verdana"/>
                <w:sz w:val="20"/>
                <w:szCs w:val="20"/>
              </w:rPr>
            </w:pPr>
            <w:bookmarkStart w:id="9" w:name="DeptCPRFindings"/>
            <w:r>
              <w:rPr>
                <w:rFonts w:ascii="Verdana" w:hAnsi="Verdana"/>
                <w:sz w:val="20"/>
                <w:szCs w:val="20"/>
              </w:rPr>
              <w:t>A review of staff records and interviews indicated that new employees received new employee orientation; however, not all employees who transferred from an out of state program within the agency received new employee orientation that included all mandated topics required by Massachusetts.</w:t>
            </w:r>
            <w:bookmarkEnd w:id="9"/>
          </w:p>
        </w:tc>
      </w:tr>
      <w:tr w:rsidR="00B12B54" w:rsidRPr="008E14D8" w14:paraId="4A1F1258" w14:textId="77777777" w:rsidTr="0001166B">
        <w:trPr>
          <w:trHeight w:val="377"/>
        </w:trPr>
        <w:tc>
          <w:tcPr>
            <w:tcW w:w="9360" w:type="dxa"/>
            <w:gridSpan w:val="3"/>
          </w:tcPr>
          <w:p w14:paraId="0F6474FD" w14:textId="77777777" w:rsidR="00B12B54" w:rsidRPr="008E14D8" w:rsidRDefault="00F34EBC"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BE8B972" w14:textId="77777777" w:rsidR="00B12B54" w:rsidRPr="008E14D8" w:rsidRDefault="00F34EBC" w:rsidP="000A7A8D">
            <w:pPr>
              <w:pStyle w:val="Normal0"/>
              <w:rPr>
                <w:rFonts w:ascii="Verdana" w:hAnsi="Verdana"/>
                <w:b/>
                <w:bCs/>
                <w:sz w:val="20"/>
                <w:szCs w:val="20"/>
              </w:rPr>
            </w:pPr>
            <w:bookmarkStart w:id="10" w:name="DescCorrAction"/>
            <w:r>
              <w:rPr>
                <w:rFonts w:ascii="Verdana" w:hAnsi="Verdana"/>
                <w:sz w:val="20"/>
                <w:szCs w:val="20"/>
              </w:rPr>
              <w:t>Any staff hired or transferred (from the RI program) into the Schwartz Center for Children school program are provided with new employee orientation that includes all mandated topics required by Massachusetts.</w:t>
            </w:r>
            <w:bookmarkEnd w:id="10"/>
          </w:p>
        </w:tc>
      </w:tr>
      <w:tr w:rsidR="00B12B54" w:rsidRPr="008E14D8" w14:paraId="6885CA8A" w14:textId="77777777" w:rsidTr="008C56C8">
        <w:trPr>
          <w:trHeight w:val="665"/>
        </w:trPr>
        <w:tc>
          <w:tcPr>
            <w:tcW w:w="6828" w:type="dxa"/>
            <w:gridSpan w:val="2"/>
          </w:tcPr>
          <w:p w14:paraId="250FA232" w14:textId="77777777" w:rsidR="00B12B54" w:rsidRDefault="00F34EBC" w:rsidP="000A7A8D">
            <w:pPr>
              <w:pStyle w:val="Normal0"/>
              <w:rPr>
                <w:rFonts w:ascii="Verdana" w:hAnsi="Verdana"/>
                <w:b/>
                <w:bCs/>
                <w:sz w:val="20"/>
                <w:szCs w:val="20"/>
              </w:rPr>
            </w:pPr>
            <w:r>
              <w:rPr>
                <w:rFonts w:ascii="Verdana" w:hAnsi="Verdana"/>
                <w:b/>
                <w:bCs/>
                <w:sz w:val="20"/>
                <w:szCs w:val="20"/>
              </w:rPr>
              <w:t>Title/Role(s) of Responsible Persons:</w:t>
            </w:r>
          </w:p>
          <w:p w14:paraId="63CE250A" w14:textId="77777777" w:rsidR="00B12B54" w:rsidRPr="00177942" w:rsidRDefault="00F34EBC" w:rsidP="000A7A8D">
            <w:pPr>
              <w:pStyle w:val="Normal0"/>
              <w:rPr>
                <w:rFonts w:ascii="Verdana" w:hAnsi="Verdana"/>
                <w:bCs/>
                <w:sz w:val="20"/>
                <w:szCs w:val="20"/>
              </w:rPr>
            </w:pPr>
            <w:bookmarkStart w:id="11" w:name="CapRespPersons"/>
            <w:r>
              <w:rPr>
                <w:rFonts w:ascii="Verdana" w:hAnsi="Verdana"/>
                <w:bCs/>
                <w:sz w:val="20"/>
                <w:szCs w:val="20"/>
              </w:rPr>
              <w:t>John Kershaw/Director of Special Education</w:t>
            </w:r>
            <w:bookmarkEnd w:id="11"/>
          </w:p>
        </w:tc>
        <w:tc>
          <w:tcPr>
            <w:tcW w:w="2532" w:type="dxa"/>
          </w:tcPr>
          <w:p w14:paraId="766FD868" w14:textId="77777777" w:rsidR="00B12B54" w:rsidRPr="008E14D8" w:rsidRDefault="00F34EBC" w:rsidP="000A7A8D">
            <w:pPr>
              <w:pStyle w:val="Normal0"/>
              <w:rPr>
                <w:rFonts w:ascii="Verdana" w:hAnsi="Verdana"/>
                <w:b/>
                <w:bCs/>
                <w:sz w:val="20"/>
                <w:szCs w:val="20"/>
              </w:rPr>
            </w:pPr>
            <w:r w:rsidRPr="008E14D8">
              <w:rPr>
                <w:rFonts w:ascii="Verdana" w:hAnsi="Verdana"/>
                <w:b/>
                <w:bCs/>
                <w:sz w:val="20"/>
                <w:szCs w:val="20"/>
              </w:rPr>
              <w:t>Expected Date of Completion:</w:t>
            </w:r>
          </w:p>
          <w:p w14:paraId="3BCDFD93" w14:textId="77777777" w:rsidR="00B12B54" w:rsidRPr="008E14D8" w:rsidRDefault="00F34EBC" w:rsidP="000A7A8D">
            <w:pPr>
              <w:pStyle w:val="Normal0"/>
              <w:rPr>
                <w:rFonts w:ascii="Verdana" w:hAnsi="Verdana"/>
                <w:b/>
                <w:bCs/>
                <w:sz w:val="20"/>
                <w:szCs w:val="20"/>
              </w:rPr>
            </w:pPr>
            <w:bookmarkStart w:id="12" w:name="DateExpComplete"/>
            <w:r>
              <w:rPr>
                <w:rFonts w:ascii="Verdana" w:hAnsi="Verdana"/>
                <w:bCs/>
                <w:sz w:val="20"/>
                <w:szCs w:val="20"/>
              </w:rPr>
              <w:t>04/15/2019</w:t>
            </w:r>
            <w:bookmarkEnd w:id="12"/>
          </w:p>
        </w:tc>
      </w:tr>
      <w:tr w:rsidR="00B12B54" w:rsidRPr="008E14D8" w14:paraId="0D15DFB3" w14:textId="77777777" w:rsidTr="0001166B">
        <w:trPr>
          <w:trHeight w:val="330"/>
        </w:trPr>
        <w:tc>
          <w:tcPr>
            <w:tcW w:w="9360" w:type="dxa"/>
            <w:gridSpan w:val="3"/>
          </w:tcPr>
          <w:p w14:paraId="6FB7FDAD" w14:textId="77777777" w:rsidR="00B12B54" w:rsidRDefault="00F34EBC"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008BC51F" w14:textId="77777777" w:rsidR="00B12B54" w:rsidRPr="008E14D8" w:rsidRDefault="00F34EBC" w:rsidP="000A7A8D">
            <w:pPr>
              <w:pStyle w:val="Normal0"/>
              <w:rPr>
                <w:rFonts w:ascii="Verdana" w:hAnsi="Verdana"/>
                <w:b/>
                <w:bCs/>
                <w:sz w:val="20"/>
                <w:szCs w:val="20"/>
              </w:rPr>
            </w:pPr>
            <w:bookmarkStart w:id="13" w:name="Evidence"/>
            <w:r>
              <w:rPr>
                <w:rFonts w:ascii="Verdana" w:hAnsi="Verdana"/>
                <w:sz w:val="20"/>
                <w:szCs w:val="20"/>
              </w:rPr>
              <w:t xml:space="preserve">Each new hire and any staff transferring from the Rhode Island campus are oriented by the Director of Special Education or his/her designee and sign a training log, from new employee orientation, that includes all mandated topics required by Massachusetts.  these training logs are kept in the </w:t>
            </w:r>
            <w:proofErr w:type="gramStart"/>
            <w:r>
              <w:rPr>
                <w:rFonts w:ascii="Verdana" w:hAnsi="Verdana"/>
                <w:sz w:val="20"/>
                <w:szCs w:val="20"/>
              </w:rPr>
              <w:t>employees</w:t>
            </w:r>
            <w:proofErr w:type="gramEnd"/>
            <w:r>
              <w:rPr>
                <w:rFonts w:ascii="Verdana" w:hAnsi="Verdana"/>
                <w:sz w:val="20"/>
                <w:szCs w:val="20"/>
              </w:rPr>
              <w:t xml:space="preserve"> human resource file.</w:t>
            </w:r>
            <w:bookmarkEnd w:id="13"/>
          </w:p>
        </w:tc>
      </w:tr>
      <w:tr w:rsidR="00B12B54" w:rsidRPr="008E14D8" w14:paraId="00C4B546" w14:textId="77777777" w:rsidTr="0001166B">
        <w:trPr>
          <w:trHeight w:val="359"/>
        </w:trPr>
        <w:tc>
          <w:tcPr>
            <w:tcW w:w="9360" w:type="dxa"/>
            <w:gridSpan w:val="3"/>
          </w:tcPr>
          <w:p w14:paraId="1B339AAA" w14:textId="77777777" w:rsidR="00B12B54" w:rsidRDefault="00F34EBC"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25C1396C" w14:textId="77777777" w:rsidR="00B12B54" w:rsidRPr="008E14D8" w:rsidRDefault="00F34EBC" w:rsidP="000A7A8D">
            <w:pPr>
              <w:pStyle w:val="Normal0"/>
              <w:rPr>
                <w:rFonts w:ascii="Verdana" w:hAnsi="Verdana"/>
                <w:b/>
                <w:bCs/>
                <w:sz w:val="20"/>
                <w:szCs w:val="20"/>
              </w:rPr>
            </w:pPr>
            <w:bookmarkStart w:id="14" w:name="DescIntMonProc"/>
            <w:r>
              <w:rPr>
                <w:rFonts w:ascii="Verdana" w:hAnsi="Verdana"/>
                <w:sz w:val="20"/>
                <w:szCs w:val="20"/>
              </w:rPr>
              <w:t xml:space="preserve">Individual supervisors have new employee checklists that are checked and kept in superior file in addition to the human resource file.  </w:t>
            </w:r>
            <w:proofErr w:type="gramStart"/>
            <w:r>
              <w:rPr>
                <w:rFonts w:ascii="Verdana" w:hAnsi="Verdana"/>
                <w:sz w:val="20"/>
                <w:szCs w:val="20"/>
              </w:rPr>
              <w:t>90 day</w:t>
            </w:r>
            <w:proofErr w:type="gramEnd"/>
            <w:r>
              <w:rPr>
                <w:rFonts w:ascii="Verdana" w:hAnsi="Verdana"/>
                <w:sz w:val="20"/>
                <w:szCs w:val="20"/>
              </w:rPr>
              <w:t xml:space="preserve"> reviews are completed on employees and their file is reviewed at that time.  all school staff training records are checked for compliance annually.</w:t>
            </w:r>
            <w:bookmarkEnd w:id="14"/>
          </w:p>
        </w:tc>
      </w:tr>
      <w:tr w:rsidR="00B12B54" w:rsidRPr="008E14D8" w14:paraId="427D36A4" w14:textId="77777777" w:rsidTr="0001166B">
        <w:trPr>
          <w:trHeight w:val="450"/>
        </w:trPr>
        <w:tc>
          <w:tcPr>
            <w:tcW w:w="9360" w:type="dxa"/>
            <w:gridSpan w:val="3"/>
            <w:shd w:val="clear" w:color="auto" w:fill="C0C0C0"/>
            <w:vAlign w:val="center"/>
          </w:tcPr>
          <w:p w14:paraId="156AEFC6" w14:textId="77777777" w:rsidR="00B12B54" w:rsidRPr="008E14D8" w:rsidRDefault="00F34EBC" w:rsidP="00D87D46">
            <w:pPr>
              <w:pStyle w:val="Heading70"/>
            </w:pPr>
            <w:r w:rsidRPr="008E14D8">
              <w:rPr>
                <w:rFonts w:ascii="Verdana" w:hAnsi="Verdana"/>
                <w:sz w:val="20"/>
                <w:szCs w:val="20"/>
              </w:rPr>
              <w:t>CORRECTIVE ACTION PLAN APPROVAL SECTION</w:t>
            </w:r>
          </w:p>
        </w:tc>
      </w:tr>
      <w:tr w:rsidR="00B12B54" w:rsidRPr="008E14D8" w14:paraId="0671DB24" w14:textId="77777777" w:rsidTr="00C716EE">
        <w:trPr>
          <w:trHeight w:val="647"/>
        </w:trPr>
        <w:tc>
          <w:tcPr>
            <w:tcW w:w="4135" w:type="dxa"/>
          </w:tcPr>
          <w:p w14:paraId="58A605A6" w14:textId="77777777" w:rsidR="00B12B54" w:rsidRDefault="00F34EBC" w:rsidP="000A7A8D">
            <w:pPr>
              <w:pStyle w:val="Normal0"/>
              <w:rPr>
                <w:rFonts w:ascii="Verdana" w:hAnsi="Verdana"/>
                <w:b/>
                <w:bCs/>
                <w:sz w:val="20"/>
                <w:szCs w:val="20"/>
              </w:rPr>
            </w:pPr>
            <w:r w:rsidRPr="008E14D8">
              <w:rPr>
                <w:rFonts w:ascii="Verdana" w:hAnsi="Verdana"/>
                <w:b/>
                <w:bCs/>
                <w:sz w:val="20"/>
                <w:szCs w:val="20"/>
              </w:rPr>
              <w:t xml:space="preserve">Criterion: </w:t>
            </w:r>
          </w:p>
          <w:p w14:paraId="74338380" w14:textId="77777777" w:rsidR="00B12B54" w:rsidRPr="008E14D8" w:rsidRDefault="00F34EBC" w:rsidP="000A7A8D">
            <w:pPr>
              <w:pStyle w:val="Normal0"/>
              <w:rPr>
                <w:rFonts w:ascii="Verdana" w:hAnsi="Verdana"/>
                <w:b/>
                <w:bCs/>
                <w:sz w:val="20"/>
                <w:szCs w:val="20"/>
              </w:rPr>
            </w:pPr>
            <w:bookmarkStart w:id="15" w:name="CRDesc2"/>
            <w:r w:rsidRPr="00754750">
              <w:rPr>
                <w:rFonts w:ascii="Verdana" w:hAnsi="Verdana"/>
                <w:bCs/>
                <w:sz w:val="20"/>
                <w:szCs w:val="20"/>
              </w:rPr>
              <w:t>PS 12.1 New Staff Orientation and Training</w:t>
            </w:r>
            <w:bookmarkEnd w:id="15"/>
            <w:r>
              <w:rPr>
                <w:rFonts w:ascii="Verdana" w:hAnsi="Verdana"/>
                <w:b/>
                <w:bCs/>
                <w:sz w:val="20"/>
                <w:szCs w:val="20"/>
              </w:rPr>
              <w:t xml:space="preserve"> </w:t>
            </w:r>
          </w:p>
        </w:tc>
        <w:tc>
          <w:tcPr>
            <w:tcW w:w="5225" w:type="dxa"/>
            <w:gridSpan w:val="2"/>
          </w:tcPr>
          <w:p w14:paraId="7748A94D" w14:textId="77777777" w:rsidR="00B12B54" w:rsidRPr="008E14D8" w:rsidRDefault="00F34EBC"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14:paraId="3993ED14" w14:textId="77777777" w:rsidR="00355BD6" w:rsidRDefault="00F34EBC"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04/29/2019</w:t>
            </w:r>
            <w:bookmarkEnd w:id="17"/>
          </w:p>
          <w:p w14:paraId="7AFAE6B6" w14:textId="77777777" w:rsidR="00B12B54" w:rsidRPr="008E14D8" w:rsidRDefault="00F34EBC"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14:paraId="4489C76F" w14:textId="77777777" w:rsidTr="0001166B">
        <w:trPr>
          <w:trHeight w:val="359"/>
        </w:trPr>
        <w:tc>
          <w:tcPr>
            <w:tcW w:w="9360" w:type="dxa"/>
            <w:gridSpan w:val="3"/>
          </w:tcPr>
          <w:p w14:paraId="58F0B3D7" w14:textId="77777777" w:rsidR="00B12B54" w:rsidRDefault="00F34EBC" w:rsidP="000A7A8D">
            <w:pPr>
              <w:pStyle w:val="Normal0"/>
              <w:rPr>
                <w:rFonts w:ascii="Verdana" w:hAnsi="Verdana"/>
                <w:b/>
                <w:bCs/>
                <w:sz w:val="20"/>
                <w:szCs w:val="20"/>
              </w:rPr>
            </w:pPr>
            <w:r>
              <w:rPr>
                <w:rFonts w:ascii="Verdana" w:hAnsi="Verdana"/>
                <w:b/>
                <w:bCs/>
                <w:sz w:val="20"/>
                <w:szCs w:val="20"/>
              </w:rPr>
              <w:t xml:space="preserve">Basis for Decision:  </w:t>
            </w:r>
          </w:p>
          <w:p w14:paraId="25302F0D" w14:textId="77777777" w:rsidR="00B12B54" w:rsidRPr="00177942" w:rsidRDefault="00090AA3" w:rsidP="000A7A8D">
            <w:pPr>
              <w:pStyle w:val="Normal0"/>
              <w:rPr>
                <w:rFonts w:ascii="Verdana" w:hAnsi="Verdana"/>
                <w:bCs/>
                <w:sz w:val="20"/>
                <w:szCs w:val="20"/>
              </w:rPr>
            </w:pPr>
            <w:bookmarkStart w:id="19" w:name="BasisPartApprDisappr"/>
            <w:bookmarkEnd w:id="19"/>
          </w:p>
        </w:tc>
      </w:tr>
      <w:tr w:rsidR="00B12B54" w:rsidRPr="00177942" w14:paraId="413A3832" w14:textId="77777777" w:rsidTr="0001166B">
        <w:trPr>
          <w:trHeight w:val="350"/>
        </w:trPr>
        <w:tc>
          <w:tcPr>
            <w:tcW w:w="9360" w:type="dxa"/>
            <w:gridSpan w:val="3"/>
          </w:tcPr>
          <w:p w14:paraId="74B4D2A0" w14:textId="77777777" w:rsidR="00B12B54" w:rsidRDefault="00F34EBC"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58013424" w14:textId="77777777" w:rsidR="00B12B54" w:rsidRPr="00177942" w:rsidRDefault="00090AA3" w:rsidP="000A7A8D">
            <w:pPr>
              <w:pStyle w:val="Normal0"/>
              <w:rPr>
                <w:rFonts w:ascii="Verdana" w:hAnsi="Verdana"/>
                <w:sz w:val="20"/>
                <w:szCs w:val="20"/>
              </w:rPr>
            </w:pPr>
            <w:bookmarkStart w:id="20" w:name="OrdCorrAction"/>
            <w:bookmarkEnd w:id="20"/>
          </w:p>
        </w:tc>
      </w:tr>
      <w:tr w:rsidR="00B12B54" w:rsidRPr="008E14D8" w14:paraId="7BF17BD9" w14:textId="77777777" w:rsidTr="0001166B">
        <w:trPr>
          <w:trHeight w:val="350"/>
        </w:trPr>
        <w:tc>
          <w:tcPr>
            <w:tcW w:w="9360" w:type="dxa"/>
            <w:gridSpan w:val="3"/>
          </w:tcPr>
          <w:p w14:paraId="718ABE50" w14:textId="77777777" w:rsidR="00B12B54" w:rsidRDefault="00F34EBC"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2B3EF55" w14:textId="77777777" w:rsidR="00B12B54" w:rsidRPr="008E14D8" w:rsidRDefault="00F34EBC" w:rsidP="000A7A8D">
            <w:pPr>
              <w:pStyle w:val="Normal0"/>
              <w:rPr>
                <w:rFonts w:ascii="Verdana" w:hAnsi="Verdana"/>
                <w:b/>
                <w:bCs/>
                <w:sz w:val="20"/>
                <w:szCs w:val="20"/>
              </w:rPr>
            </w:pPr>
            <w:bookmarkStart w:id="21" w:name="ReqElementsProg"/>
            <w:r>
              <w:rPr>
                <w:rFonts w:ascii="Verdana" w:hAnsi="Verdana"/>
                <w:sz w:val="20"/>
                <w:szCs w:val="20"/>
              </w:rPr>
              <w:t>The Schwartz Center Day Program under Meeting Street Massachusetts Inc., must submit the following 1) the program policy stating the new employee orientation training process for newly hired or any out-of-state transferred staff, showing all required Massachusetts topics; 2) list of all staff hired or transferred since August 2018 showing date of hire/transfer along with copies of signed new employee/transfer orientation training logs; and 3) a completed and signed new employee/transfer orientation training log for Anna Williams.</w:t>
            </w:r>
            <w:bookmarkEnd w:id="21"/>
          </w:p>
        </w:tc>
      </w:tr>
      <w:tr w:rsidR="00B12B54" w:rsidRPr="008E14D8" w14:paraId="2B91271A" w14:textId="77777777" w:rsidTr="0001166B">
        <w:trPr>
          <w:trHeight w:val="350"/>
        </w:trPr>
        <w:tc>
          <w:tcPr>
            <w:tcW w:w="9360" w:type="dxa"/>
            <w:gridSpan w:val="3"/>
          </w:tcPr>
          <w:p w14:paraId="7A292A4A" w14:textId="77777777" w:rsidR="00B12B54" w:rsidRDefault="00F34EBC"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8485FD5" w14:textId="77777777" w:rsidR="00B12B54" w:rsidRPr="008E14D8" w:rsidRDefault="00F34EBC"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05/31/2019</w:t>
            </w:r>
            <w:bookmarkEnd w:id="22"/>
            <w:r w:rsidRPr="00692C8A">
              <w:rPr>
                <w:rFonts w:ascii="Verdana" w:hAnsi="Verdana"/>
                <w:bCs/>
                <w:sz w:val="20"/>
                <w:szCs w:val="20"/>
              </w:rPr>
              <w:br/>
            </w:r>
          </w:p>
        </w:tc>
      </w:tr>
    </w:tbl>
    <w:p w14:paraId="7A95D72D" w14:textId="77777777" w:rsidR="00B12B54" w:rsidRPr="008E14D8" w:rsidRDefault="00090AA3" w:rsidP="00792F17">
      <w:pPr>
        <w:pStyle w:val="Normal0"/>
        <w:rPr>
          <w:rFonts w:ascii="Verdana" w:hAnsi="Verdana"/>
          <w:sz w:val="20"/>
          <w:szCs w:val="20"/>
        </w:rPr>
      </w:pPr>
    </w:p>
    <w:p w14:paraId="616CC52B" w14:textId="77777777" w:rsidR="00B12B54" w:rsidRDefault="00090AA3">
      <w:pPr>
        <w:pStyle w:val="Normal0"/>
      </w:pPr>
    </w:p>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3CE2F" w14:textId="77777777" w:rsidR="00090AA3" w:rsidRDefault="00090AA3">
      <w:r>
        <w:separator/>
      </w:r>
    </w:p>
  </w:endnote>
  <w:endnote w:type="continuationSeparator" w:id="0">
    <w:p w14:paraId="586137B6" w14:textId="77777777" w:rsidR="00090AA3" w:rsidRDefault="0009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EB02" w14:textId="77777777" w:rsidR="003B3ECF" w:rsidRPr="000522A9" w:rsidRDefault="00090AA3"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8EE2" w14:textId="77777777" w:rsidR="006413E5" w:rsidRDefault="00090AA3">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51EC" w14:textId="77777777" w:rsidR="00055489" w:rsidRPr="00792F17" w:rsidRDefault="00F34EBC"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05C2A64D" w14:textId="77777777" w:rsidR="00055489" w:rsidRDefault="00F34EBC"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17728A1A" w14:textId="77777777" w:rsidR="00055489" w:rsidRPr="000522A9" w:rsidRDefault="00F34EBC" w:rsidP="000A7A8D">
    <w:pPr>
      <w:pStyle w:val="Footer0"/>
      <w:tabs>
        <w:tab w:val="left" w:pos="4965"/>
      </w:tabs>
      <w:ind w:right="360"/>
      <w:rPr>
        <w:i/>
        <w:sz w:val="20"/>
        <w:szCs w:val="20"/>
      </w:rPr>
    </w:pPr>
    <w:bookmarkStart w:id="23" w:name="AgencyNameFooter"/>
    <w:r>
      <w:rPr>
        <w:rStyle w:val="PageNumber0"/>
        <w:i/>
        <w:sz w:val="20"/>
        <w:szCs w:val="20"/>
      </w:rPr>
      <w:t>Meeting Street Massachusetts, Inc.</w:t>
    </w:r>
    <w:bookmarkEnd w:id="23"/>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47F1" w14:textId="77777777" w:rsidR="006413E5" w:rsidRDefault="00090AA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DE2C2" w14:textId="77777777" w:rsidR="00090AA3" w:rsidRDefault="00090AA3">
      <w:r>
        <w:separator/>
      </w:r>
    </w:p>
  </w:footnote>
  <w:footnote w:type="continuationSeparator" w:id="0">
    <w:p w14:paraId="2CC09D77" w14:textId="77777777" w:rsidR="00090AA3" w:rsidRDefault="0009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5DE70" w14:textId="77777777" w:rsidR="006413E5" w:rsidRDefault="00090AA3">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FFE5" w14:textId="77777777" w:rsidR="006413E5" w:rsidRDefault="00090AA3">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7F22" w14:textId="77777777" w:rsidR="006413E5" w:rsidRDefault="00090AA3">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90AA3"/>
    <w:rsid w:val="000F3FC8"/>
    <w:rsid w:val="004E6945"/>
    <w:rsid w:val="00803B2C"/>
    <w:rsid w:val="00904E9E"/>
    <w:rsid w:val="00C716EE"/>
    <w:rsid w:val="00ED7E5B"/>
    <w:rsid w:val="00F05C60"/>
    <w:rsid w:val="00F34EBC"/>
    <w:rsid w:val="00F7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578B"/>
  <w15:chartTrackingRefBased/>
  <w15:docId w15:val="{9E190738-A718-4E90-9C5C-26131A1C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DESE-231-59811</_dlc_DocId>
    <_dlc_DocIdUrl xmlns="733efe1c-5bbe-4968-87dc-d400e65c879f">
      <Url>https://sharepoint.doemass.org/ese/webteam/cps/_layouts/DocIdRedir.aspx?ID=DESE-231-59811</Url>
      <Description>DESE-231-59811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7394F19-47E0-4F64-BC68-DE3C3A231F05}">
  <ds:schemaRefs>
    <ds:schemaRef ds:uri="http://schemas.microsoft.com/sharepoint/events"/>
  </ds:schemaRefs>
</ds:datastoreItem>
</file>

<file path=customXml/itemProps2.xml><?xml version="1.0" encoding="utf-8"?>
<ds:datastoreItem xmlns:ds="http://schemas.openxmlformats.org/officeDocument/2006/customXml" ds:itemID="{B8D9E798-EA37-4E66-A639-2CCAA4D5A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F0B20-E98C-4CD9-9412-64A0F5CA21B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75986E3-7584-44B1-B23B-B9630D5C0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Street Massachusetts, Inc. - CAP 2019</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Street Massachusetts, Inc. - CAP 2019</dc:title>
  <dc:subject/>
  <dc:creator>DESE</dc:creator>
  <cp:keywords/>
  <dc:description/>
  <cp:lastModifiedBy>Zou, Dong (EOE)</cp:lastModifiedBy>
  <cp:revision>6</cp:revision>
  <cp:lastPrinted>2012-11-30T18:46:00Z</cp:lastPrinted>
  <dcterms:created xsi:type="dcterms:W3CDTF">2020-04-13T16:03:00Z</dcterms:created>
  <dcterms:modified xsi:type="dcterms:W3CDTF">2020-04-13T19:39:00Z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