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rsidTr="0001166B">
        <w:tc>
          <w:tcPr>
            <w:tcW w:w="10080" w:type="dxa"/>
            <w:tcBorders>
              <w:top w:val="double" w:sz="4" w:space="0" w:color="auto"/>
              <w:bottom w:val="double" w:sz="4" w:space="0" w:color="auto"/>
            </w:tcBorders>
          </w:tcPr>
          <w:p w:rsidR="00B12B54" w:rsidRPr="008E14D8" w:rsidRDefault="00344F63" w:rsidP="000A7A8D">
            <w:pPr>
              <w:pStyle w:val="Footer"/>
              <w:tabs>
                <w:tab w:val="clear" w:pos="4320"/>
                <w:tab w:val="clear" w:pos="8640"/>
              </w:tabs>
              <w:spacing w:line="201" w:lineRule="exact"/>
              <w:jc w:val="center"/>
              <w:rPr>
                <w:rFonts w:ascii="Verdana" w:hAnsi="Verdana"/>
                <w:sz w:val="16"/>
                <w:szCs w:val="16"/>
              </w:rPr>
            </w:pPr>
          </w:p>
          <w:p w:rsidR="00B12B54" w:rsidRPr="008E14D8" w:rsidRDefault="00B253D5"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rsidR="00B12B54" w:rsidRPr="008E14D8" w:rsidRDefault="00B253D5" w:rsidP="000A7A8D">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rsidR="00B12B54" w:rsidRPr="008E14D8" w:rsidRDefault="00344F63" w:rsidP="00792F17">
      <w:pPr>
        <w:pStyle w:val="Title"/>
        <w:rPr>
          <w:rFonts w:ascii="Verdana" w:hAnsi="Verdana"/>
          <w:sz w:val="16"/>
          <w:szCs w:val="16"/>
        </w:rPr>
      </w:pPr>
    </w:p>
    <w:p w:rsidR="00B12B54" w:rsidRDefault="00344F63" w:rsidP="003A0944">
      <w:pPr>
        <w:pStyle w:val="Heading5"/>
      </w:pPr>
    </w:p>
    <w:p w:rsidR="00B12B54" w:rsidRPr="003A0944" w:rsidRDefault="00B253D5" w:rsidP="003A0944">
      <w:pPr>
        <w:pStyle w:val="Heading5"/>
      </w:pPr>
      <w:r w:rsidRPr="003A0944">
        <w:t>PROGRAM REVIEW</w:t>
      </w:r>
    </w:p>
    <w:p w:rsidR="00B12B54" w:rsidRDefault="00344F63" w:rsidP="00792F17">
      <w:pPr>
        <w:pStyle w:val="Heading2"/>
        <w:rPr>
          <w:rFonts w:ascii="Verdana" w:hAnsi="Verdana"/>
        </w:rPr>
      </w:pPr>
    </w:p>
    <w:p w:rsidR="00B12B54" w:rsidRPr="008E14D8" w:rsidRDefault="00B253D5" w:rsidP="00792F17">
      <w:pPr>
        <w:pStyle w:val="Heading2"/>
        <w:rPr>
          <w:rFonts w:ascii="Verdana" w:hAnsi="Verdana"/>
        </w:rPr>
      </w:pPr>
      <w:r w:rsidRPr="008E14D8">
        <w:rPr>
          <w:rFonts w:ascii="Verdana" w:hAnsi="Verdana"/>
        </w:rPr>
        <w:t>CORRECTIVE ACTION PLAN</w:t>
      </w:r>
    </w:p>
    <w:p w:rsidR="00B12B54" w:rsidRDefault="00344F63" w:rsidP="00792F17">
      <w:pPr>
        <w:pStyle w:val="Title"/>
        <w:rPr>
          <w:rFonts w:ascii="Verdana" w:hAnsi="Verdana"/>
          <w:sz w:val="16"/>
          <w:szCs w:val="16"/>
        </w:rPr>
      </w:pPr>
    </w:p>
    <w:p w:rsidR="00B12B54" w:rsidRDefault="00B253D5" w:rsidP="00792F17">
      <w:pPr>
        <w:pStyle w:val="Title"/>
        <w:rPr>
          <w:rFonts w:ascii="Verdana" w:hAnsi="Verdana"/>
        </w:rPr>
      </w:pPr>
      <w:r>
        <w:rPr>
          <w:rFonts w:ascii="Verdana" w:hAnsi="Verdana"/>
        </w:rPr>
        <w:t>Special Education Agency</w:t>
      </w:r>
      <w:r w:rsidRPr="008E14D8">
        <w:rPr>
          <w:rFonts w:ascii="Verdana" w:hAnsi="Verdana"/>
        </w:rPr>
        <w:t>:</w:t>
      </w:r>
      <w:r>
        <w:rPr>
          <w:rFonts w:ascii="Verdana" w:hAnsi="Verdana"/>
        </w:rPr>
        <w:t xml:space="preserve">  </w:t>
      </w:r>
      <w:bookmarkStart w:id="0" w:name="AgencyName"/>
      <w:r w:rsidRPr="00835A30">
        <w:rPr>
          <w:rFonts w:ascii="Verdana" w:hAnsi="Verdana"/>
        </w:rPr>
        <w:t>Springdale Education Center, Inc.</w:t>
      </w:r>
      <w:bookmarkEnd w:id="0"/>
    </w:p>
    <w:p w:rsidR="001650B8" w:rsidRDefault="00344F63" w:rsidP="0074107F">
      <w:pPr>
        <w:pStyle w:val="Title"/>
        <w:jc w:val="left"/>
        <w:rPr>
          <w:rFonts w:ascii="Verdana" w:hAnsi="Verdana"/>
        </w:rPr>
      </w:pPr>
    </w:p>
    <w:p w:rsidR="00B12B54" w:rsidRPr="003029DB" w:rsidRDefault="00B253D5" w:rsidP="00792F17">
      <w:pPr>
        <w:pStyle w:val="Title"/>
        <w:rPr>
          <w:rFonts w:ascii="Verdana" w:hAnsi="Verdana"/>
        </w:rPr>
      </w:pPr>
      <w:r>
        <w:rPr>
          <w:rFonts w:ascii="Verdana" w:hAnsi="Verdana"/>
        </w:rPr>
        <w:t>Program Review</w:t>
      </w:r>
      <w:r w:rsidRPr="003029DB">
        <w:rPr>
          <w:rFonts w:ascii="Verdana" w:hAnsi="Verdana"/>
        </w:rPr>
        <w:t xml:space="preserve"> Onsite Year: </w:t>
      </w:r>
      <w:bookmarkStart w:id="1" w:name="OnsiteYear"/>
      <w:r>
        <w:rPr>
          <w:rFonts w:ascii="Verdana" w:hAnsi="Verdana"/>
        </w:rPr>
        <w:t>2018-2019</w:t>
      </w:r>
      <w:bookmarkEnd w:id="1"/>
    </w:p>
    <w:p w:rsidR="00B12B54" w:rsidRDefault="00344F63" w:rsidP="00792F17">
      <w:pPr>
        <w:pStyle w:val="Title"/>
        <w:rPr>
          <w:rFonts w:ascii="Verdana" w:hAnsi="Verdana"/>
        </w:rPr>
      </w:pPr>
    </w:p>
    <w:p w:rsidR="003A1E63" w:rsidRDefault="00344F63" w:rsidP="0074107F">
      <w:pPr>
        <w:rPr>
          <w:rFonts w:ascii="Verdana" w:hAnsi="Verdana"/>
          <w:b/>
          <w:sz w:val="20"/>
          <w:szCs w:val="20"/>
        </w:rPr>
      </w:pPr>
    </w:p>
    <w:p w:rsidR="0074107F" w:rsidRDefault="00B253D5" w:rsidP="0074107F">
      <w:pPr>
        <w:rPr>
          <w:rFonts w:ascii="Verdana" w:hAnsi="Verdana"/>
          <w:b/>
          <w:sz w:val="20"/>
          <w:szCs w:val="20"/>
        </w:rPr>
      </w:pPr>
      <w:r w:rsidRPr="006A4772">
        <w:rPr>
          <w:rFonts w:ascii="Verdana" w:hAnsi="Verdana"/>
          <w:b/>
          <w:sz w:val="20"/>
          <w:szCs w:val="20"/>
        </w:rPr>
        <w:t>Programs under review for the agency</w:t>
      </w:r>
      <w:r>
        <w:rPr>
          <w:rFonts w:ascii="Verdana" w:hAnsi="Verdana"/>
          <w:b/>
          <w:sz w:val="20"/>
          <w:szCs w:val="20"/>
        </w:rPr>
        <w:t>:</w:t>
      </w:r>
    </w:p>
    <w:p w:rsidR="0074107F" w:rsidRPr="001650B8" w:rsidRDefault="00B253D5" w:rsidP="0074107F">
      <w:pPr>
        <w:pStyle w:val="Title"/>
        <w:jc w:val="left"/>
        <w:rPr>
          <w:rFonts w:ascii="Verdana" w:hAnsi="Verdana"/>
          <w:sz w:val="20"/>
          <w:szCs w:val="20"/>
        </w:rPr>
      </w:pPr>
      <w:bookmarkStart w:id="2" w:name="ProgramNames"/>
      <w:r w:rsidRPr="001650B8">
        <w:rPr>
          <w:rFonts w:ascii="Verdana" w:hAnsi="Verdana"/>
          <w:sz w:val="20"/>
          <w:szCs w:val="20"/>
        </w:rPr>
        <w:t>Springdale Education Center</w:t>
      </w:r>
      <w:bookmarkEnd w:id="2"/>
    </w:p>
    <w:p w:rsidR="00B12B54" w:rsidRPr="008E14D8" w:rsidRDefault="00344F63" w:rsidP="00792F17">
      <w:pPr>
        <w:pStyle w:val="Title"/>
        <w:rPr>
          <w:rFonts w:ascii="Verdana" w:hAnsi="Verdana"/>
          <w:sz w:val="16"/>
          <w:szCs w:val="16"/>
        </w:rPr>
      </w:pPr>
    </w:p>
    <w:p w:rsidR="00B12B54" w:rsidRPr="0074107F" w:rsidRDefault="00344F63" w:rsidP="00792F17">
      <w:pPr>
        <w:jc w:val="center"/>
        <w:rPr>
          <w:rFonts w:ascii="Verdana" w:hAnsi="Verdana"/>
          <w:i/>
          <w:iCs/>
        </w:rPr>
      </w:pPr>
    </w:p>
    <w:p w:rsidR="00B12B54" w:rsidRDefault="00B253D5"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w:t>
      </w:r>
      <w:proofErr w:type="gramStart"/>
      <w:r w:rsidRPr="008E14D8">
        <w:rPr>
          <w:rFonts w:ascii="Verdana" w:hAnsi="Verdana"/>
        </w:rPr>
        <w:t>implemented</w:t>
      </w:r>
      <w:proofErr w:type="gramEnd"/>
      <w:r w:rsidRPr="008E14D8">
        <w:rPr>
          <w:rFonts w:ascii="Verdana" w:hAnsi="Verdana"/>
        </w:rPr>
        <w:t xml:space="preserve"> and all noncompliance corrected as soon as possible and no later than one year from the issuance of the Program Review Final Report </w:t>
      </w:r>
      <w:r>
        <w:rPr>
          <w:rFonts w:ascii="Verdana" w:hAnsi="Verdana"/>
        </w:rPr>
        <w:t xml:space="preserve">dated </w:t>
      </w:r>
      <w:bookmarkStart w:id="3" w:name="FinalReportDate"/>
      <w:r w:rsidRPr="008E14D8">
        <w:rPr>
          <w:rFonts w:ascii="Verdana" w:hAnsi="Verdana"/>
        </w:rPr>
        <w:t>06/06/2019</w:t>
      </w:r>
      <w:bookmarkEnd w:id="3"/>
      <w:r w:rsidRPr="008E14D8">
        <w:rPr>
          <w:rFonts w:ascii="Verdana" w:hAnsi="Verdana"/>
        </w:rPr>
        <w:t>.</w:t>
      </w:r>
    </w:p>
    <w:p w:rsidR="00AF15F3" w:rsidRPr="008E14D8" w:rsidRDefault="00344F63"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rsidR="00B12B54" w:rsidRPr="00316D76" w:rsidRDefault="00B253D5"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4" w:name="MandatoryComplianceDate"/>
      <w:r w:rsidRPr="00316D76">
        <w:rPr>
          <w:rFonts w:ascii="Verdana" w:hAnsi="Verdana"/>
          <w:b/>
          <w:bCs/>
          <w:i w:val="0"/>
          <w:iCs w:val="0"/>
        </w:rPr>
        <w:t>06/06/2020</w:t>
      </w:r>
      <w:bookmarkEnd w:id="4"/>
    </w:p>
    <w:p w:rsidR="00B12B54" w:rsidRPr="008E14D8" w:rsidRDefault="00344F63" w:rsidP="00792F17">
      <w:pPr>
        <w:rPr>
          <w:rFonts w:ascii="Verdana" w:hAnsi="Verdana"/>
          <w:sz w:val="16"/>
          <w:szCs w:val="16"/>
        </w:rPr>
      </w:pPr>
    </w:p>
    <w:p w:rsidR="00B12B54" w:rsidRDefault="00344F63" w:rsidP="00792F17">
      <w:pPr>
        <w:jc w:val="center"/>
        <w:rPr>
          <w:rFonts w:ascii="Verdana" w:hAnsi="Verdana"/>
          <w:b/>
          <w:sz w:val="16"/>
          <w:szCs w:val="16"/>
        </w:rPr>
      </w:pPr>
    </w:p>
    <w:p w:rsidR="00B12B54" w:rsidRDefault="00344F63" w:rsidP="00792F17">
      <w:pPr>
        <w:jc w:val="center"/>
        <w:rPr>
          <w:rFonts w:ascii="Verdana" w:hAnsi="Verdana"/>
          <w:b/>
          <w:sz w:val="16"/>
          <w:szCs w:val="16"/>
        </w:rPr>
      </w:pPr>
    </w:p>
    <w:p w:rsidR="00B12B54" w:rsidRPr="008E14D8" w:rsidRDefault="00B253D5" w:rsidP="00792F17">
      <w:pPr>
        <w:jc w:val="center"/>
        <w:rPr>
          <w:rFonts w:ascii="Verdana" w:hAnsi="Verdana"/>
          <w:b/>
        </w:rPr>
      </w:pPr>
      <w:r w:rsidRPr="008E14D8">
        <w:rPr>
          <w:rFonts w:ascii="Verdana" w:hAnsi="Verdana"/>
          <w:b/>
        </w:rPr>
        <w:t>Summary of Required Corrective Action Plans in this Report</w:t>
      </w:r>
    </w:p>
    <w:p w:rsidR="00B12B54" w:rsidRDefault="00344F63" w:rsidP="00792F17">
      <w:pPr>
        <w:jc w:val="center"/>
        <w:rPr>
          <w:rFonts w:ascii="Verdana" w:hAnsi="Verdana"/>
          <w:b/>
        </w:rPr>
      </w:pPr>
    </w:p>
    <w:p w:rsidR="00B12B54" w:rsidRPr="008E14D8" w:rsidRDefault="00344F63" w:rsidP="00792F17">
      <w:pPr>
        <w:rPr>
          <w:rFonts w:ascii="Verdana" w:hAnsi="Verdana"/>
          <w:b/>
        </w:rPr>
      </w:pPr>
    </w:p>
    <w:p w:rsidR="00EF0E48" w:rsidRDefault="00344F63"/>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9"/>
        <w:gridCol w:w="6761"/>
        <w:gridCol w:w="1890"/>
      </w:tblGrid>
      <w:tr w:rsidR="00001A3F" w:rsidTr="00904E9E">
        <w:trPr>
          <w:cantSplit/>
          <w:tblHeader/>
        </w:trPr>
        <w:tc>
          <w:tcPr>
            <w:tcW w:w="1429" w:type="dxa"/>
          </w:tcPr>
          <w:p w:rsidR="00001A3F" w:rsidRPr="0044473B" w:rsidRDefault="00B253D5" w:rsidP="00554E5D">
            <w:pPr>
              <w:rPr>
                <w:rFonts w:ascii="Verdana" w:hAnsi="Verdana"/>
                <w:b/>
              </w:rPr>
            </w:pPr>
            <w:r w:rsidRPr="0044473B">
              <w:rPr>
                <w:rFonts w:ascii="Verdana" w:hAnsi="Verdana"/>
                <w:b/>
              </w:rPr>
              <w:t>Criterion</w:t>
            </w:r>
          </w:p>
        </w:tc>
        <w:tc>
          <w:tcPr>
            <w:tcW w:w="6761" w:type="dxa"/>
          </w:tcPr>
          <w:p w:rsidR="00001A3F" w:rsidRPr="0044473B" w:rsidRDefault="00B253D5" w:rsidP="00554E5D">
            <w:pPr>
              <w:rPr>
                <w:rFonts w:ascii="Verdana" w:hAnsi="Verdana"/>
                <w:b/>
              </w:rPr>
            </w:pPr>
            <w:r w:rsidRPr="0044473B">
              <w:rPr>
                <w:rFonts w:ascii="Verdana" w:hAnsi="Verdana"/>
                <w:b/>
              </w:rPr>
              <w:t>Criterion Title</w:t>
            </w:r>
          </w:p>
        </w:tc>
        <w:tc>
          <w:tcPr>
            <w:tcW w:w="1890" w:type="dxa"/>
          </w:tcPr>
          <w:p w:rsidR="00001A3F" w:rsidRDefault="00B253D5" w:rsidP="00554E5D">
            <w:pPr>
              <w:rPr>
                <w:rFonts w:ascii="Verdana" w:hAnsi="Verdana"/>
                <w:b/>
              </w:rPr>
            </w:pPr>
            <w:r>
              <w:rPr>
                <w:rFonts w:ascii="Verdana" w:hAnsi="Verdana"/>
                <w:b/>
              </w:rPr>
              <w:t>PR Rating</w:t>
            </w:r>
          </w:p>
        </w:tc>
      </w:tr>
      <w:tr w:rsidR="00001A3F" w:rsidRPr="0044473B" w:rsidTr="00904E9E">
        <w:trPr>
          <w:cantSplit/>
        </w:trPr>
        <w:tc>
          <w:tcPr>
            <w:tcW w:w="1429" w:type="dxa"/>
          </w:tcPr>
          <w:p w:rsidR="00001A3F" w:rsidRPr="00316D76" w:rsidRDefault="00B253D5" w:rsidP="00554E5D">
            <w:pPr>
              <w:rPr>
                <w:rFonts w:ascii="Verdana" w:hAnsi="Verdana"/>
              </w:rPr>
            </w:pPr>
            <w:bookmarkStart w:id="5" w:name="CAP_SUMMARY_TABLE2"/>
            <w:bookmarkEnd w:id="5"/>
            <w:r>
              <w:t>PS 1.2</w:t>
            </w:r>
          </w:p>
        </w:tc>
        <w:tc>
          <w:tcPr>
            <w:tcW w:w="6761" w:type="dxa"/>
          </w:tcPr>
          <w:p w:rsidR="00001A3F" w:rsidRPr="0044473B" w:rsidRDefault="00B253D5" w:rsidP="00554E5D">
            <w:pPr>
              <w:rPr>
                <w:rFonts w:ascii="Verdana" w:hAnsi="Verdana"/>
              </w:rPr>
            </w:pPr>
            <w:r>
              <w:t>Program &amp; Student Descriptions, Program Capacity</w:t>
            </w:r>
          </w:p>
        </w:tc>
        <w:tc>
          <w:tcPr>
            <w:tcW w:w="1890" w:type="dxa"/>
          </w:tcPr>
          <w:p w:rsidR="00001A3F" w:rsidRPr="0044473B" w:rsidRDefault="00B253D5" w:rsidP="00554E5D">
            <w:pPr>
              <w:rPr>
                <w:rFonts w:ascii="Verdana" w:hAnsi="Verdana"/>
              </w:rPr>
            </w:pPr>
            <w:r>
              <w:t>Implementation In Progress</w:t>
            </w:r>
          </w:p>
        </w:tc>
      </w:tr>
      <w:tr w:rsidR="00001A3F" w:rsidRPr="0044473B" w:rsidTr="00904E9E">
        <w:trPr>
          <w:cantSplit/>
        </w:trPr>
        <w:tc>
          <w:tcPr>
            <w:tcW w:w="1429" w:type="dxa"/>
          </w:tcPr>
          <w:p w:rsidR="00001A3F" w:rsidRPr="00316D76" w:rsidRDefault="00B253D5" w:rsidP="00554E5D">
            <w:pPr>
              <w:rPr>
                <w:rFonts w:ascii="Verdana" w:hAnsi="Verdana"/>
              </w:rPr>
            </w:pPr>
            <w:r>
              <w:t>PS 9.1(a)</w:t>
            </w:r>
          </w:p>
        </w:tc>
        <w:tc>
          <w:tcPr>
            <w:tcW w:w="6761" w:type="dxa"/>
          </w:tcPr>
          <w:p w:rsidR="00001A3F" w:rsidRPr="0044473B" w:rsidRDefault="00B253D5" w:rsidP="00554E5D">
            <w:pPr>
              <w:rPr>
                <w:rFonts w:ascii="Verdana" w:hAnsi="Verdana"/>
              </w:rPr>
            </w:pPr>
            <w:r>
              <w:t>Student Separation Resulting from Behavior Support</w:t>
            </w:r>
          </w:p>
        </w:tc>
        <w:tc>
          <w:tcPr>
            <w:tcW w:w="1890" w:type="dxa"/>
          </w:tcPr>
          <w:p w:rsidR="00001A3F" w:rsidRPr="0044473B" w:rsidRDefault="00B253D5" w:rsidP="00554E5D">
            <w:pPr>
              <w:rPr>
                <w:rFonts w:ascii="Verdana" w:hAnsi="Verdana"/>
              </w:rPr>
            </w:pPr>
            <w:r>
              <w:t>Implementation In Progress</w:t>
            </w:r>
          </w:p>
        </w:tc>
      </w:tr>
      <w:tr w:rsidR="00001A3F" w:rsidRPr="0044473B" w:rsidTr="00904E9E">
        <w:trPr>
          <w:cantSplit/>
        </w:trPr>
        <w:tc>
          <w:tcPr>
            <w:tcW w:w="1429" w:type="dxa"/>
          </w:tcPr>
          <w:p w:rsidR="00001A3F" w:rsidRPr="00316D76" w:rsidRDefault="00B253D5" w:rsidP="00554E5D">
            <w:pPr>
              <w:rPr>
                <w:rFonts w:ascii="Verdana" w:hAnsi="Verdana"/>
              </w:rPr>
            </w:pPr>
            <w:r>
              <w:t>PS 15.5</w:t>
            </w:r>
          </w:p>
        </w:tc>
        <w:tc>
          <w:tcPr>
            <w:tcW w:w="6761" w:type="dxa"/>
          </w:tcPr>
          <w:p w:rsidR="00001A3F" w:rsidRPr="0044473B" w:rsidRDefault="00B253D5" w:rsidP="00554E5D">
            <w:pPr>
              <w:rPr>
                <w:rFonts w:ascii="Verdana" w:hAnsi="Verdana"/>
              </w:rPr>
            </w:pPr>
            <w:r>
              <w:t>Parent Consent and Required Notification</w:t>
            </w:r>
          </w:p>
        </w:tc>
        <w:tc>
          <w:tcPr>
            <w:tcW w:w="1890" w:type="dxa"/>
          </w:tcPr>
          <w:p w:rsidR="00001A3F" w:rsidRPr="0044473B" w:rsidRDefault="00B253D5" w:rsidP="00554E5D">
            <w:pPr>
              <w:rPr>
                <w:rFonts w:ascii="Verdana" w:hAnsi="Verdana"/>
              </w:rPr>
            </w:pPr>
            <w:r>
              <w:t>Partially Implemented</w:t>
            </w:r>
          </w:p>
        </w:tc>
      </w:tr>
    </w:tbl>
    <w:p w:rsidR="00001A3F" w:rsidRDefault="00344F63" w:rsidP="00C143BD">
      <w:pPr>
        <w:sectPr w:rsidR="00001A3F" w:rsidSect="004B01C0">
          <w:footerReference w:type="default" r:id="rId11"/>
          <w:pgSz w:w="12240" w:h="15840"/>
          <w:pgMar w:top="1440" w:right="1080" w:bottom="1440" w:left="1080" w:header="720" w:footer="720" w:gutter="0"/>
          <w:cols w:space="720"/>
          <w:docGrid w:linePitch="360"/>
        </w:sectPr>
      </w:pPr>
    </w:p>
    <w:p w:rsidR="00B12B54" w:rsidRPr="008E14D8" w:rsidRDefault="00B253D5"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B253D5" w:rsidP="003A0944">
            <w:pPr>
              <w:pStyle w:val="Heading50"/>
            </w:pPr>
            <w:r w:rsidRPr="008E14D8">
              <w:lastRenderedPageBreak/>
              <w:t>PROGRAM REVIEW</w:t>
            </w:r>
          </w:p>
          <w:p w:rsidR="00B12B54" w:rsidRPr="008E14D8" w:rsidRDefault="00B253D5" w:rsidP="000A7A8D">
            <w:pPr>
              <w:pStyle w:val="Normal0"/>
              <w:jc w:val="center"/>
              <w:rPr>
                <w:rFonts w:ascii="Verdana" w:hAnsi="Verdana"/>
                <w:b/>
                <w:bCs/>
              </w:rPr>
            </w:pPr>
            <w:r w:rsidRPr="008E14D8">
              <w:rPr>
                <w:rFonts w:ascii="Verdana" w:hAnsi="Verdana"/>
                <w:b/>
              </w:rPr>
              <w:t>CORRECTIVE ACTION PLAN</w:t>
            </w:r>
          </w:p>
        </w:tc>
      </w:tr>
    </w:tbl>
    <w:p w:rsidR="00B12B54" w:rsidRPr="008E14D8" w:rsidRDefault="00344F63"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400"/>
        <w:gridCol w:w="2532"/>
      </w:tblGrid>
      <w:tr w:rsidR="00B12B54" w:rsidRPr="008E14D8" w:rsidTr="008C56C8">
        <w:trPr>
          <w:trHeight w:val="458"/>
        </w:trPr>
        <w:tc>
          <w:tcPr>
            <w:tcW w:w="6828" w:type="dxa"/>
            <w:gridSpan w:val="2"/>
          </w:tcPr>
          <w:p w:rsidR="00B12B54" w:rsidRPr="008E14D8" w:rsidRDefault="00B253D5" w:rsidP="000A7A8D">
            <w:pPr>
              <w:pStyle w:val="Normal0"/>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B253D5" w:rsidP="000A7A8D">
            <w:pPr>
              <w:pStyle w:val="Normal0"/>
              <w:rPr>
                <w:rFonts w:ascii="Verdana" w:hAnsi="Verdana"/>
                <w:bCs/>
                <w:sz w:val="20"/>
                <w:szCs w:val="20"/>
              </w:rPr>
            </w:pPr>
            <w:bookmarkStart w:id="6" w:name="CRDesc"/>
            <w:r w:rsidRPr="00754750">
              <w:rPr>
                <w:rFonts w:ascii="Verdana" w:hAnsi="Verdana"/>
                <w:bCs/>
                <w:sz w:val="20"/>
                <w:szCs w:val="20"/>
              </w:rPr>
              <w:t>PS 1.2 Program &amp; Student Descriptions, Program Capacity</w:t>
            </w:r>
            <w:bookmarkEnd w:id="6"/>
          </w:p>
        </w:tc>
        <w:tc>
          <w:tcPr>
            <w:tcW w:w="2532" w:type="dxa"/>
          </w:tcPr>
          <w:p w:rsidR="00B12B54" w:rsidRPr="008E14D8" w:rsidRDefault="00B253D5" w:rsidP="000A7A8D">
            <w:pPr>
              <w:pStyle w:val="Normal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B253D5" w:rsidP="000A7A8D">
            <w:pPr>
              <w:pStyle w:val="Normal0"/>
              <w:rPr>
                <w:rFonts w:ascii="Verdana" w:hAnsi="Verdana"/>
                <w:b/>
                <w:bCs/>
                <w:sz w:val="20"/>
                <w:szCs w:val="20"/>
              </w:rPr>
            </w:pPr>
            <w:bookmarkStart w:id="7" w:name="CPRRating"/>
            <w:r>
              <w:rPr>
                <w:rFonts w:ascii="Verdana" w:hAnsi="Verdana"/>
                <w:sz w:val="20"/>
                <w:szCs w:val="20"/>
              </w:rPr>
              <w:t>Implementation In Progress</w:t>
            </w:r>
            <w:bookmarkEnd w:id="7"/>
          </w:p>
        </w:tc>
      </w:tr>
      <w:tr w:rsidR="00B12B54" w:rsidRPr="008E14D8" w:rsidTr="0001166B">
        <w:trPr>
          <w:trHeight w:val="422"/>
        </w:trPr>
        <w:tc>
          <w:tcPr>
            <w:tcW w:w="9360" w:type="dxa"/>
            <w:gridSpan w:val="3"/>
          </w:tcPr>
          <w:p w:rsidR="00B12B54" w:rsidRPr="008E14D8" w:rsidRDefault="00B253D5" w:rsidP="000A7A8D">
            <w:pPr>
              <w:pStyle w:val="Normal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B253D5" w:rsidP="000A7A8D">
            <w:pPr>
              <w:pStyle w:val="Normal0"/>
              <w:rPr>
                <w:rFonts w:ascii="Verdana" w:hAnsi="Verdana"/>
                <w:sz w:val="20"/>
                <w:szCs w:val="20"/>
              </w:rPr>
            </w:pPr>
            <w:bookmarkStart w:id="8" w:name="DeptCPRFindings"/>
            <w:r>
              <w:rPr>
                <w:rFonts w:ascii="Verdana" w:hAnsi="Verdana"/>
                <w:sz w:val="20"/>
                <w:szCs w:val="20"/>
              </w:rPr>
              <w:t>While documentation addressed the program's description and student population, interviews indicated that the program accepts students whose primary diagnoses do not include serious mental health issues engagement in aggressive or anti-social behaviors and significant challenge to caregivers, which is the identified population the program is approved to serve. While most students continue to have a diagnosis consistent with the approved program description, the program self-identified that it has a "no rejection" policy.</w:t>
            </w:r>
            <w:bookmarkEnd w:id="8"/>
          </w:p>
        </w:tc>
      </w:tr>
      <w:tr w:rsidR="00244D69" w:rsidTr="0001166B">
        <w:trPr>
          <w:trHeight w:val="377"/>
        </w:trPr>
        <w:tc>
          <w:tcPr>
            <w:tcW w:w="9360" w:type="dxa"/>
            <w:gridSpan w:val="3"/>
          </w:tcPr>
          <w:p w:rsidR="00B12B54" w:rsidRPr="008E14D8" w:rsidRDefault="00B253D5"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B253D5" w:rsidP="000A7A8D">
            <w:pPr>
              <w:pStyle w:val="Normal0"/>
              <w:rPr>
                <w:rFonts w:ascii="Verdana" w:hAnsi="Verdana"/>
                <w:b/>
                <w:bCs/>
                <w:sz w:val="20"/>
                <w:szCs w:val="20"/>
              </w:rPr>
            </w:pPr>
            <w:bookmarkStart w:id="9" w:name="DescCorrAction"/>
            <w:r>
              <w:rPr>
                <w:rFonts w:ascii="Verdana" w:hAnsi="Verdana"/>
                <w:sz w:val="20"/>
                <w:szCs w:val="20"/>
              </w:rPr>
              <w:t xml:space="preserve">SEC will re-train all staff working at SEC regarding the program and student description, student population and referral process.  </w:t>
            </w:r>
          </w:p>
          <w:p w:rsidR="00244D69" w:rsidRDefault="00B253D5" w:rsidP="000A7A8D">
            <w:pPr>
              <w:pStyle w:val="Normal0"/>
              <w:rPr>
                <w:rFonts w:ascii="Verdana" w:hAnsi="Verdana"/>
                <w:sz w:val="20"/>
                <w:szCs w:val="20"/>
              </w:rPr>
            </w:pPr>
            <w:r>
              <w:rPr>
                <w:rFonts w:ascii="Verdana" w:hAnsi="Verdana"/>
                <w:sz w:val="20"/>
                <w:szCs w:val="20"/>
              </w:rPr>
              <w:t xml:space="preserve">Students at SEC are referred ONLY by the Local Education Authority based on their level of severity of emotional, clinical, and behavioral issues and that they pose a significant challenge to their caregivers.   SEC accepts students with co-morbid conditions including but not limited </w:t>
            </w:r>
            <w:proofErr w:type="gramStart"/>
            <w:r>
              <w:rPr>
                <w:rFonts w:ascii="Verdana" w:hAnsi="Verdana"/>
                <w:sz w:val="20"/>
                <w:szCs w:val="20"/>
              </w:rPr>
              <w:t>to :</w:t>
            </w:r>
            <w:proofErr w:type="gramEnd"/>
            <w:r>
              <w:rPr>
                <w:rFonts w:ascii="Verdana" w:hAnsi="Verdana"/>
                <w:sz w:val="20"/>
                <w:szCs w:val="20"/>
              </w:rPr>
              <w:t xml:space="preserve"> inappropriate sexual behavior, fire-setting behavior, animal abuse behavior, communication impairment, health impairment,  sensory impairment, Autism , physical impairment,  developmental delay, intellectual impairment and/or other disabilities. </w:t>
            </w:r>
          </w:p>
          <w:p w:rsidR="00244D69" w:rsidRDefault="00344F63" w:rsidP="000A7A8D">
            <w:pPr>
              <w:pStyle w:val="Normal0"/>
              <w:rPr>
                <w:rFonts w:ascii="Verdana" w:hAnsi="Verdana"/>
                <w:sz w:val="20"/>
                <w:szCs w:val="20"/>
              </w:rPr>
            </w:pPr>
          </w:p>
          <w:p w:rsidR="00244D69" w:rsidRDefault="00B253D5" w:rsidP="000A7A8D">
            <w:pPr>
              <w:pStyle w:val="Normal0"/>
              <w:rPr>
                <w:rFonts w:ascii="Verdana" w:hAnsi="Verdana"/>
                <w:sz w:val="20"/>
                <w:szCs w:val="20"/>
              </w:rPr>
            </w:pPr>
            <w:r>
              <w:rPr>
                <w:rFonts w:ascii="Verdana" w:hAnsi="Verdana"/>
                <w:sz w:val="20"/>
                <w:szCs w:val="20"/>
              </w:rPr>
              <w:t xml:space="preserve">Students with these co-morbid conditions are referred to SEC because of their high level of behavioral, emotional or clinical difficulties they may pose, not because of the co-morbid condition.  Because of the high level of behavioral emotional or clinical difficulties, they do pose a significant challenge for their caregivers and they need a highly structured program. </w:t>
            </w:r>
          </w:p>
          <w:p w:rsidR="00244D69" w:rsidRDefault="00B253D5" w:rsidP="000A7A8D">
            <w:pPr>
              <w:pStyle w:val="Normal0"/>
              <w:rPr>
                <w:rFonts w:ascii="Verdana" w:hAnsi="Verdana"/>
                <w:sz w:val="20"/>
                <w:szCs w:val="20"/>
              </w:rPr>
            </w:pPr>
            <w:proofErr w:type="spellStart"/>
            <w:r>
              <w:rPr>
                <w:rFonts w:ascii="Verdana" w:hAnsi="Verdana"/>
                <w:sz w:val="20"/>
                <w:szCs w:val="20"/>
              </w:rPr>
              <w:t>Self identifying</w:t>
            </w:r>
            <w:proofErr w:type="spellEnd"/>
            <w:r>
              <w:rPr>
                <w:rFonts w:ascii="Verdana" w:hAnsi="Verdana"/>
                <w:sz w:val="20"/>
                <w:szCs w:val="20"/>
              </w:rPr>
              <w:t xml:space="preserve"> as ?no-reject? means that a student that meets the criteria for the identified population, regardless of the severity of an emotional, clinical or behavioral  difficulty with or without co-morbidity, SEC will accept referred students as long as their LEAS, parent and any other service provider involved in the referral process agrees with this placement.</w:t>
            </w:r>
          </w:p>
          <w:p w:rsidR="00244D69" w:rsidRDefault="00344F63" w:rsidP="000A7A8D">
            <w:pPr>
              <w:pStyle w:val="Normal0"/>
              <w:rPr>
                <w:rFonts w:ascii="Verdana" w:hAnsi="Verdana"/>
                <w:sz w:val="20"/>
                <w:szCs w:val="20"/>
              </w:rPr>
            </w:pPr>
          </w:p>
          <w:p w:rsidR="00244D69" w:rsidRDefault="00B253D5" w:rsidP="000A7A8D">
            <w:pPr>
              <w:pStyle w:val="Normal0"/>
              <w:rPr>
                <w:rFonts w:ascii="Verdana" w:hAnsi="Verdana"/>
                <w:sz w:val="20"/>
                <w:szCs w:val="20"/>
              </w:rPr>
            </w:pPr>
            <w:r>
              <w:rPr>
                <w:rFonts w:ascii="Verdana" w:hAnsi="Verdana"/>
                <w:sz w:val="20"/>
                <w:szCs w:val="20"/>
              </w:rPr>
              <w:t xml:space="preserve">The Annual Mandatory DESE Training Handbook will be amended to include this statement.  Annual training for all staff will occur during the week of August 19 ? 23, 2019.  The Handbook begins with 1.2.  All staff need to sign off and date that they have participated in the training and understand each of the sections of the Handbook .  These signature documents are maintained in individual staff personnel files and the Master training book.  </w:t>
            </w:r>
          </w:p>
          <w:p w:rsidR="00244D69" w:rsidRDefault="00B253D5" w:rsidP="000A7A8D">
            <w:pPr>
              <w:pStyle w:val="Normal0"/>
              <w:rPr>
                <w:rFonts w:ascii="Verdana" w:hAnsi="Verdana"/>
                <w:sz w:val="20"/>
                <w:szCs w:val="20"/>
              </w:rPr>
            </w:pPr>
            <w:r>
              <w:rPr>
                <w:rFonts w:ascii="Verdana" w:hAnsi="Verdana"/>
                <w:sz w:val="20"/>
                <w:szCs w:val="20"/>
              </w:rPr>
              <w:t xml:space="preserve">For staff hired after our </w:t>
            </w:r>
            <w:proofErr w:type="gramStart"/>
            <w:r>
              <w:rPr>
                <w:rFonts w:ascii="Verdana" w:hAnsi="Verdana"/>
                <w:sz w:val="20"/>
                <w:szCs w:val="20"/>
              </w:rPr>
              <w:t>August,</w:t>
            </w:r>
            <w:proofErr w:type="gramEnd"/>
            <w:r>
              <w:rPr>
                <w:rFonts w:ascii="Verdana" w:hAnsi="Verdana"/>
                <w:sz w:val="20"/>
                <w:szCs w:val="20"/>
              </w:rPr>
              <w:t xml:space="preserve"> 2019 training, they meet with a direct supervisor and review, sign and date the Annual Mandatory DESE Training Handbook within their first week of work.</w:t>
            </w:r>
            <w:bookmarkEnd w:id="9"/>
          </w:p>
        </w:tc>
      </w:tr>
      <w:tr w:rsidR="00B12B54" w:rsidRPr="008E14D8" w:rsidTr="008C56C8">
        <w:trPr>
          <w:trHeight w:val="665"/>
        </w:trPr>
        <w:tc>
          <w:tcPr>
            <w:tcW w:w="6828" w:type="dxa"/>
            <w:gridSpan w:val="2"/>
          </w:tcPr>
          <w:p w:rsidR="00B12B54" w:rsidRDefault="00B253D5" w:rsidP="000A7A8D">
            <w:pPr>
              <w:pStyle w:val="Normal0"/>
              <w:rPr>
                <w:rFonts w:ascii="Verdana" w:hAnsi="Verdana"/>
                <w:b/>
                <w:bCs/>
                <w:sz w:val="20"/>
                <w:szCs w:val="20"/>
              </w:rPr>
            </w:pPr>
            <w:r>
              <w:rPr>
                <w:rFonts w:ascii="Verdana" w:hAnsi="Verdana"/>
                <w:b/>
                <w:bCs/>
                <w:sz w:val="20"/>
                <w:szCs w:val="20"/>
              </w:rPr>
              <w:t>Title/Role(s) of Responsible Persons:</w:t>
            </w:r>
          </w:p>
          <w:p w:rsidR="00B12B54" w:rsidRPr="00177942" w:rsidRDefault="00B253D5" w:rsidP="000A7A8D">
            <w:pPr>
              <w:pStyle w:val="Normal0"/>
              <w:rPr>
                <w:rFonts w:ascii="Verdana" w:hAnsi="Verdana"/>
                <w:bCs/>
                <w:sz w:val="20"/>
                <w:szCs w:val="20"/>
              </w:rPr>
            </w:pPr>
            <w:bookmarkStart w:id="10" w:name="CapRespPersons"/>
            <w:r>
              <w:rPr>
                <w:rFonts w:ascii="Verdana" w:hAnsi="Verdana"/>
                <w:bCs/>
                <w:sz w:val="20"/>
                <w:szCs w:val="20"/>
              </w:rPr>
              <w:t>Patti Cutler, Director</w:t>
            </w:r>
          </w:p>
          <w:p w:rsidR="00140465" w:rsidRDefault="00B253D5" w:rsidP="000A7A8D">
            <w:pPr>
              <w:pStyle w:val="Normal0"/>
              <w:rPr>
                <w:rFonts w:ascii="Verdana" w:hAnsi="Verdana"/>
                <w:bCs/>
                <w:sz w:val="20"/>
                <w:szCs w:val="20"/>
              </w:rPr>
            </w:pPr>
            <w:r>
              <w:rPr>
                <w:rFonts w:ascii="Verdana" w:hAnsi="Verdana"/>
                <w:bCs/>
                <w:sz w:val="20"/>
                <w:szCs w:val="20"/>
              </w:rPr>
              <w:t>SEC Administrators</w:t>
            </w:r>
            <w:bookmarkEnd w:id="10"/>
          </w:p>
        </w:tc>
        <w:tc>
          <w:tcPr>
            <w:tcW w:w="2532" w:type="dxa"/>
          </w:tcPr>
          <w:p w:rsidR="00B12B54" w:rsidRPr="008E14D8" w:rsidRDefault="00B253D5" w:rsidP="000A7A8D">
            <w:pPr>
              <w:pStyle w:val="Normal0"/>
              <w:rPr>
                <w:rFonts w:ascii="Verdana" w:hAnsi="Verdana"/>
                <w:b/>
                <w:bCs/>
                <w:sz w:val="20"/>
                <w:szCs w:val="20"/>
              </w:rPr>
            </w:pPr>
            <w:r w:rsidRPr="008E14D8">
              <w:rPr>
                <w:rFonts w:ascii="Verdana" w:hAnsi="Verdana"/>
                <w:b/>
                <w:bCs/>
                <w:sz w:val="20"/>
                <w:szCs w:val="20"/>
              </w:rPr>
              <w:t>Expected Date of Completion:</w:t>
            </w:r>
          </w:p>
          <w:p w:rsidR="00B12B54" w:rsidRPr="008E14D8" w:rsidRDefault="00B253D5" w:rsidP="000A7A8D">
            <w:pPr>
              <w:pStyle w:val="Normal0"/>
              <w:rPr>
                <w:rFonts w:ascii="Verdana" w:hAnsi="Verdana"/>
                <w:b/>
                <w:bCs/>
                <w:sz w:val="20"/>
                <w:szCs w:val="20"/>
              </w:rPr>
            </w:pPr>
            <w:bookmarkStart w:id="11" w:name="DateExpComplete"/>
            <w:r>
              <w:rPr>
                <w:rFonts w:ascii="Verdana" w:hAnsi="Verdana"/>
                <w:bCs/>
                <w:sz w:val="20"/>
                <w:szCs w:val="20"/>
              </w:rPr>
              <w:t>08/30/2019</w:t>
            </w:r>
            <w:bookmarkEnd w:id="11"/>
          </w:p>
        </w:tc>
      </w:tr>
      <w:tr w:rsidR="00B12B54" w:rsidRPr="008E14D8" w:rsidTr="0001166B">
        <w:trPr>
          <w:trHeight w:val="330"/>
        </w:trPr>
        <w:tc>
          <w:tcPr>
            <w:tcW w:w="9360" w:type="dxa"/>
            <w:gridSpan w:val="3"/>
          </w:tcPr>
          <w:p w:rsidR="00B12B54" w:rsidRDefault="00B253D5"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B253D5" w:rsidP="000A7A8D">
            <w:pPr>
              <w:pStyle w:val="Normal0"/>
              <w:rPr>
                <w:rFonts w:ascii="Verdana" w:hAnsi="Verdana"/>
                <w:b/>
                <w:bCs/>
                <w:sz w:val="20"/>
                <w:szCs w:val="20"/>
              </w:rPr>
            </w:pPr>
            <w:bookmarkStart w:id="12" w:name="Evidence"/>
            <w:r>
              <w:rPr>
                <w:rFonts w:ascii="Verdana" w:hAnsi="Verdana"/>
                <w:sz w:val="20"/>
                <w:szCs w:val="20"/>
              </w:rPr>
              <w:t>A dated signature page from all SEC stating that staff participated in Criterion # 1.2 training and understand the referral and student population.</w:t>
            </w:r>
            <w:bookmarkEnd w:id="12"/>
          </w:p>
        </w:tc>
      </w:tr>
      <w:tr w:rsidR="00B12B54" w:rsidRPr="008E14D8" w:rsidTr="0001166B">
        <w:trPr>
          <w:trHeight w:val="359"/>
        </w:trPr>
        <w:tc>
          <w:tcPr>
            <w:tcW w:w="9360" w:type="dxa"/>
            <w:gridSpan w:val="3"/>
          </w:tcPr>
          <w:p w:rsidR="00B12B54" w:rsidRDefault="00B253D5" w:rsidP="000A7A8D">
            <w:pPr>
              <w:pStyle w:val="Normal0"/>
              <w:rPr>
                <w:rFonts w:ascii="Verdana" w:hAnsi="Verdana"/>
                <w:b/>
                <w:bCs/>
                <w:sz w:val="20"/>
                <w:szCs w:val="20"/>
              </w:rPr>
            </w:pPr>
            <w:r w:rsidRPr="008E14D8">
              <w:rPr>
                <w:rFonts w:ascii="Verdana" w:hAnsi="Verdana"/>
                <w:b/>
                <w:bCs/>
                <w:sz w:val="20"/>
                <w:szCs w:val="20"/>
              </w:rPr>
              <w:lastRenderedPageBreak/>
              <w:t xml:space="preserve">Description of Internal Monitoring Procedures: </w:t>
            </w:r>
          </w:p>
          <w:p w:rsidR="00B12B54" w:rsidRPr="008E14D8" w:rsidRDefault="00B253D5" w:rsidP="000A7A8D">
            <w:pPr>
              <w:pStyle w:val="Normal0"/>
              <w:rPr>
                <w:rFonts w:ascii="Verdana" w:hAnsi="Verdana"/>
                <w:b/>
                <w:bCs/>
                <w:sz w:val="20"/>
                <w:szCs w:val="20"/>
              </w:rPr>
            </w:pPr>
            <w:bookmarkStart w:id="13" w:name="DescIntMonProc"/>
            <w:r>
              <w:rPr>
                <w:rFonts w:ascii="Verdana" w:hAnsi="Verdana"/>
                <w:sz w:val="20"/>
                <w:szCs w:val="20"/>
              </w:rPr>
              <w:t>The principal or designee will maintain a checklist of all SEC staff with date of training and who has participated in the training  and have signed the document.</w:t>
            </w:r>
            <w:bookmarkEnd w:id="13"/>
          </w:p>
        </w:tc>
      </w:tr>
      <w:tr w:rsidR="00B12B54" w:rsidRPr="008E14D8" w:rsidTr="0001166B">
        <w:trPr>
          <w:trHeight w:val="450"/>
        </w:trPr>
        <w:tc>
          <w:tcPr>
            <w:tcW w:w="9360" w:type="dxa"/>
            <w:gridSpan w:val="3"/>
            <w:shd w:val="clear" w:color="auto" w:fill="C0C0C0"/>
            <w:vAlign w:val="center"/>
          </w:tcPr>
          <w:p w:rsidR="00B12B54" w:rsidRPr="008E14D8" w:rsidRDefault="00B253D5" w:rsidP="00D87D46">
            <w:pPr>
              <w:pStyle w:val="Heading70"/>
            </w:pPr>
            <w:r w:rsidRPr="008E14D8">
              <w:rPr>
                <w:rFonts w:ascii="Verdana" w:hAnsi="Verdana"/>
                <w:sz w:val="20"/>
                <w:szCs w:val="20"/>
              </w:rPr>
              <w:t>CORRECTIVE ACTION PLAN APPROVAL SECTION</w:t>
            </w:r>
          </w:p>
        </w:tc>
      </w:tr>
      <w:tr w:rsidR="00B12B54" w:rsidRPr="008E14D8" w:rsidTr="008C56C8">
        <w:trPr>
          <w:trHeight w:val="647"/>
        </w:trPr>
        <w:tc>
          <w:tcPr>
            <w:tcW w:w="4428" w:type="dxa"/>
          </w:tcPr>
          <w:p w:rsidR="00B12B54" w:rsidRDefault="00B253D5" w:rsidP="000A7A8D">
            <w:pPr>
              <w:pStyle w:val="Normal0"/>
              <w:rPr>
                <w:rFonts w:ascii="Verdana" w:hAnsi="Verdana"/>
                <w:b/>
                <w:bCs/>
                <w:sz w:val="20"/>
                <w:szCs w:val="20"/>
              </w:rPr>
            </w:pPr>
            <w:r w:rsidRPr="008E14D8">
              <w:rPr>
                <w:rFonts w:ascii="Verdana" w:hAnsi="Verdana"/>
                <w:b/>
                <w:bCs/>
                <w:sz w:val="20"/>
                <w:szCs w:val="20"/>
              </w:rPr>
              <w:t xml:space="preserve">Criterion: </w:t>
            </w:r>
          </w:p>
          <w:p w:rsidR="00B12B54" w:rsidRPr="008E14D8" w:rsidRDefault="00B253D5" w:rsidP="000A7A8D">
            <w:pPr>
              <w:pStyle w:val="Normal0"/>
              <w:rPr>
                <w:rFonts w:ascii="Verdana" w:hAnsi="Verdana"/>
                <w:b/>
                <w:bCs/>
                <w:sz w:val="20"/>
                <w:szCs w:val="20"/>
              </w:rPr>
            </w:pPr>
            <w:bookmarkStart w:id="14" w:name="CRDesc2"/>
            <w:r w:rsidRPr="00754750">
              <w:rPr>
                <w:rFonts w:ascii="Verdana" w:hAnsi="Verdana"/>
                <w:bCs/>
                <w:sz w:val="20"/>
                <w:szCs w:val="20"/>
              </w:rPr>
              <w:t>PS 1.2 Program &amp; Student Descriptions, Program Capacity</w:t>
            </w:r>
            <w:bookmarkEnd w:id="14"/>
            <w:r>
              <w:rPr>
                <w:rFonts w:ascii="Verdana" w:hAnsi="Verdana"/>
                <w:b/>
                <w:bCs/>
                <w:sz w:val="20"/>
                <w:szCs w:val="20"/>
              </w:rPr>
              <w:t xml:space="preserve"> </w:t>
            </w:r>
          </w:p>
        </w:tc>
        <w:tc>
          <w:tcPr>
            <w:tcW w:w="4932" w:type="dxa"/>
            <w:gridSpan w:val="2"/>
          </w:tcPr>
          <w:p w:rsidR="00B12B54" w:rsidRPr="008E14D8" w:rsidRDefault="00B253D5"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5" w:name="Status"/>
            <w:r>
              <w:rPr>
                <w:rFonts w:ascii="Verdana" w:hAnsi="Verdana"/>
                <w:bCs/>
                <w:sz w:val="20"/>
                <w:szCs w:val="20"/>
              </w:rPr>
              <w:t>Approved</w:t>
            </w:r>
            <w:bookmarkEnd w:id="15"/>
          </w:p>
          <w:p w:rsidR="00355BD6" w:rsidRDefault="00B253D5" w:rsidP="00355BD6">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bookmarkStart w:id="16" w:name="StatusDate"/>
            <w:r>
              <w:rPr>
                <w:rFonts w:ascii="Verdana" w:hAnsi="Verdana"/>
                <w:sz w:val="20"/>
                <w:szCs w:val="20"/>
              </w:rPr>
              <w:t>07/26/2019</w:t>
            </w:r>
            <w:bookmarkEnd w:id="16"/>
          </w:p>
          <w:p w:rsidR="00B12B54" w:rsidRPr="008E14D8" w:rsidRDefault="00B253D5" w:rsidP="00355BD6">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bookmarkStart w:id="17" w:name="CORRECTION_STATUS"/>
            <w:r w:rsidRPr="008E14D8">
              <w:rPr>
                <w:rFonts w:ascii="Verdana" w:hAnsi="Verdana"/>
                <w:sz w:val="20"/>
                <w:szCs w:val="20"/>
              </w:rPr>
              <w:t>Not Corrected</w:t>
            </w:r>
            <w:bookmarkEnd w:id="17"/>
          </w:p>
        </w:tc>
      </w:tr>
      <w:tr w:rsidR="00B12B54" w:rsidRPr="00177942" w:rsidTr="0001166B">
        <w:trPr>
          <w:trHeight w:val="359"/>
        </w:trPr>
        <w:tc>
          <w:tcPr>
            <w:tcW w:w="9360" w:type="dxa"/>
            <w:gridSpan w:val="3"/>
          </w:tcPr>
          <w:p w:rsidR="00B12B54" w:rsidRDefault="00B253D5" w:rsidP="000A7A8D">
            <w:pPr>
              <w:pStyle w:val="Normal0"/>
              <w:rPr>
                <w:rFonts w:ascii="Verdana" w:hAnsi="Verdana"/>
                <w:b/>
                <w:bCs/>
                <w:sz w:val="20"/>
                <w:szCs w:val="20"/>
              </w:rPr>
            </w:pPr>
            <w:r>
              <w:rPr>
                <w:rFonts w:ascii="Verdana" w:hAnsi="Verdana"/>
                <w:b/>
                <w:bCs/>
                <w:sz w:val="20"/>
                <w:szCs w:val="20"/>
              </w:rPr>
              <w:t xml:space="preserve">Basis for Decision:  </w:t>
            </w:r>
          </w:p>
          <w:p w:rsidR="00B12B54" w:rsidRPr="00177942" w:rsidRDefault="00344F63" w:rsidP="000A7A8D">
            <w:pPr>
              <w:pStyle w:val="Normal0"/>
              <w:rPr>
                <w:rFonts w:ascii="Verdana" w:hAnsi="Verdana"/>
                <w:bCs/>
                <w:sz w:val="20"/>
                <w:szCs w:val="20"/>
              </w:rPr>
            </w:pPr>
            <w:bookmarkStart w:id="18" w:name="BasisPartApprDisappr"/>
            <w:bookmarkEnd w:id="18"/>
          </w:p>
        </w:tc>
      </w:tr>
      <w:tr w:rsidR="00B12B54" w:rsidRPr="00177942" w:rsidTr="0001166B">
        <w:trPr>
          <w:trHeight w:val="350"/>
        </w:trPr>
        <w:tc>
          <w:tcPr>
            <w:tcW w:w="9360" w:type="dxa"/>
            <w:gridSpan w:val="3"/>
          </w:tcPr>
          <w:p w:rsidR="00B12B54" w:rsidRDefault="00B253D5" w:rsidP="000A7A8D">
            <w:pPr>
              <w:pStyle w:val="Normal0"/>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344F63" w:rsidP="000A7A8D">
            <w:pPr>
              <w:pStyle w:val="Normal0"/>
              <w:rPr>
                <w:rFonts w:ascii="Verdana" w:hAnsi="Verdana"/>
                <w:sz w:val="20"/>
                <w:szCs w:val="20"/>
              </w:rPr>
            </w:pPr>
            <w:bookmarkStart w:id="19" w:name="OrdCorrAction"/>
            <w:bookmarkEnd w:id="19"/>
          </w:p>
        </w:tc>
      </w:tr>
      <w:tr w:rsidR="00244D69" w:rsidTr="0001166B">
        <w:trPr>
          <w:trHeight w:val="350"/>
        </w:trPr>
        <w:tc>
          <w:tcPr>
            <w:tcW w:w="9360" w:type="dxa"/>
            <w:gridSpan w:val="3"/>
          </w:tcPr>
          <w:p w:rsidR="00B12B54" w:rsidRDefault="00B253D5"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B253D5" w:rsidP="000A7A8D">
            <w:pPr>
              <w:pStyle w:val="Normal0"/>
              <w:rPr>
                <w:rFonts w:ascii="Verdana" w:hAnsi="Verdana"/>
                <w:b/>
                <w:bCs/>
                <w:sz w:val="20"/>
                <w:szCs w:val="20"/>
              </w:rPr>
            </w:pPr>
            <w:bookmarkStart w:id="20" w:name="ReqElementsProg"/>
            <w:r>
              <w:rPr>
                <w:rFonts w:ascii="Verdana" w:hAnsi="Verdana"/>
                <w:sz w:val="20"/>
                <w:szCs w:val="20"/>
              </w:rPr>
              <w:t>The program must provide evidence of training regarding the Program and Student Description by submitting the following documentation:</w:t>
            </w:r>
          </w:p>
          <w:p w:rsidR="00244D69" w:rsidRDefault="00B253D5" w:rsidP="000A7A8D">
            <w:pPr>
              <w:pStyle w:val="Normal0"/>
              <w:rPr>
                <w:rFonts w:ascii="Verdana" w:hAnsi="Verdana"/>
                <w:sz w:val="20"/>
                <w:szCs w:val="20"/>
              </w:rPr>
            </w:pPr>
            <w:r>
              <w:rPr>
                <w:rFonts w:ascii="Verdana" w:hAnsi="Verdana"/>
                <w:sz w:val="20"/>
                <w:szCs w:val="20"/>
              </w:rPr>
              <w:t>1) A copy of the materials shared with the staff for the training 2) The name and job title of the person conducting the training; 3) the dates and times when this training was held; 4) a list of all staff in alphabetical order by last name with their position title; and 5) for any staff who did not receive the training, the reason why and when their training is scheduled.</w:t>
            </w:r>
            <w:bookmarkEnd w:id="20"/>
          </w:p>
        </w:tc>
      </w:tr>
      <w:tr w:rsidR="00244D69" w:rsidTr="0001166B">
        <w:trPr>
          <w:trHeight w:val="350"/>
        </w:trPr>
        <w:tc>
          <w:tcPr>
            <w:tcW w:w="9360" w:type="dxa"/>
            <w:gridSpan w:val="3"/>
          </w:tcPr>
          <w:p w:rsidR="00B12B54" w:rsidRDefault="00B253D5"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B253D5" w:rsidP="000A7A8D">
            <w:pPr>
              <w:pStyle w:val="Normal0"/>
              <w:tabs>
                <w:tab w:val="left" w:pos="2772"/>
              </w:tabs>
              <w:rPr>
                <w:rFonts w:ascii="Verdana" w:hAnsi="Verdana"/>
                <w:b/>
                <w:bCs/>
                <w:sz w:val="20"/>
                <w:szCs w:val="20"/>
              </w:rPr>
            </w:pPr>
            <w:bookmarkStart w:id="21" w:name="ProgRptDueDate"/>
            <w:r>
              <w:rPr>
                <w:rFonts w:ascii="Verdana" w:hAnsi="Verdana"/>
                <w:bCs/>
                <w:sz w:val="20"/>
                <w:szCs w:val="20"/>
              </w:rPr>
              <w:t>08/16/2019</w:t>
            </w:r>
          </w:p>
          <w:p w:rsidR="00244D69" w:rsidRDefault="00B253D5" w:rsidP="000A7A8D">
            <w:pPr>
              <w:pStyle w:val="Normal0"/>
              <w:tabs>
                <w:tab w:val="left" w:pos="2772"/>
              </w:tabs>
              <w:rPr>
                <w:rFonts w:ascii="Verdana" w:hAnsi="Verdana"/>
                <w:bCs/>
                <w:sz w:val="20"/>
                <w:szCs w:val="20"/>
              </w:rPr>
            </w:pPr>
            <w:r>
              <w:rPr>
                <w:rFonts w:ascii="Verdana" w:hAnsi="Verdana"/>
                <w:bCs/>
                <w:sz w:val="20"/>
                <w:szCs w:val="20"/>
              </w:rPr>
              <w:t>09/16/2019</w:t>
            </w:r>
            <w:bookmarkEnd w:id="21"/>
            <w:r w:rsidRPr="00692C8A">
              <w:rPr>
                <w:rFonts w:ascii="Verdana" w:hAnsi="Verdana"/>
                <w:bCs/>
                <w:sz w:val="20"/>
                <w:szCs w:val="20"/>
              </w:rPr>
              <w:br/>
            </w:r>
          </w:p>
        </w:tc>
      </w:tr>
    </w:tbl>
    <w:p w:rsidR="00B12B54" w:rsidRPr="008E14D8" w:rsidRDefault="00344F63" w:rsidP="00792F17">
      <w:pPr>
        <w:pStyle w:val="Normal0"/>
        <w:rPr>
          <w:rFonts w:ascii="Verdana" w:hAnsi="Verdana"/>
          <w:sz w:val="20"/>
          <w:szCs w:val="20"/>
        </w:rPr>
      </w:pPr>
    </w:p>
    <w:p w:rsidR="00B12B54" w:rsidRDefault="00344F63">
      <w:pPr>
        <w:pStyle w:val="Normal0"/>
        <w:sectPr w:rsidR="00B12B54" w:rsidSect="00244D6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800" w:header="720" w:footer="720" w:gutter="0"/>
          <w:cols w:space="720"/>
          <w:docGrid w:linePitch="360"/>
        </w:sectPr>
      </w:pPr>
    </w:p>
    <w:p w:rsidR="00B12B54" w:rsidRPr="008E14D8" w:rsidRDefault="00B253D5" w:rsidP="00792F17">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B253D5" w:rsidP="003A0944">
            <w:pPr>
              <w:pStyle w:val="Heading51"/>
            </w:pPr>
            <w:r w:rsidRPr="008E14D8">
              <w:lastRenderedPageBreak/>
              <w:t>PROGRAM REVIEW</w:t>
            </w:r>
          </w:p>
          <w:p w:rsidR="00B12B54" w:rsidRPr="008E14D8" w:rsidRDefault="00B253D5" w:rsidP="000A7A8D">
            <w:pPr>
              <w:pStyle w:val="Normal1"/>
              <w:jc w:val="center"/>
              <w:rPr>
                <w:rFonts w:ascii="Verdana" w:hAnsi="Verdana"/>
                <w:b/>
                <w:bCs/>
              </w:rPr>
            </w:pPr>
            <w:r w:rsidRPr="008E14D8">
              <w:rPr>
                <w:rFonts w:ascii="Verdana" w:hAnsi="Verdana"/>
                <w:b/>
              </w:rPr>
              <w:t>CORRECTIVE ACTION PLAN</w:t>
            </w:r>
          </w:p>
        </w:tc>
      </w:tr>
    </w:tbl>
    <w:p w:rsidR="00B12B54" w:rsidRPr="008E14D8" w:rsidRDefault="00344F63"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2783"/>
        <w:gridCol w:w="2532"/>
      </w:tblGrid>
      <w:tr w:rsidR="00B12B54" w:rsidRPr="008E14D8" w:rsidTr="008C56C8">
        <w:trPr>
          <w:trHeight w:val="458"/>
        </w:trPr>
        <w:tc>
          <w:tcPr>
            <w:tcW w:w="6828" w:type="dxa"/>
            <w:gridSpan w:val="2"/>
          </w:tcPr>
          <w:p w:rsidR="00B12B54" w:rsidRPr="008E14D8" w:rsidRDefault="00B253D5" w:rsidP="000A7A8D">
            <w:pPr>
              <w:pStyle w:val="Normal1"/>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B253D5" w:rsidP="000A7A8D">
            <w:pPr>
              <w:pStyle w:val="Normal1"/>
              <w:rPr>
                <w:rFonts w:ascii="Verdana" w:hAnsi="Verdana"/>
                <w:bCs/>
                <w:sz w:val="20"/>
                <w:szCs w:val="20"/>
              </w:rPr>
            </w:pPr>
            <w:r w:rsidRPr="00754750">
              <w:rPr>
                <w:rFonts w:ascii="Verdana" w:hAnsi="Verdana"/>
                <w:bCs/>
                <w:sz w:val="20"/>
                <w:szCs w:val="20"/>
              </w:rPr>
              <w:t>PS 9.1(a) Student Separation Resulting from Behavior Support</w:t>
            </w:r>
          </w:p>
        </w:tc>
        <w:tc>
          <w:tcPr>
            <w:tcW w:w="2532" w:type="dxa"/>
          </w:tcPr>
          <w:p w:rsidR="00B12B54" w:rsidRPr="008E14D8" w:rsidRDefault="00B253D5" w:rsidP="000A7A8D">
            <w:pPr>
              <w:pStyle w:val="Normal1"/>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B253D5" w:rsidP="000A7A8D">
            <w:pPr>
              <w:pStyle w:val="Normal1"/>
              <w:rPr>
                <w:rFonts w:ascii="Verdana" w:hAnsi="Verdana"/>
                <w:b/>
                <w:bCs/>
                <w:sz w:val="20"/>
                <w:szCs w:val="20"/>
              </w:rPr>
            </w:pPr>
            <w:r>
              <w:rPr>
                <w:rFonts w:ascii="Verdana" w:hAnsi="Verdana"/>
                <w:sz w:val="20"/>
                <w:szCs w:val="20"/>
              </w:rPr>
              <w:t>Implementation In Progress</w:t>
            </w:r>
          </w:p>
        </w:tc>
      </w:tr>
      <w:tr w:rsidR="00B12B54" w:rsidRPr="008E14D8" w:rsidTr="0001166B">
        <w:trPr>
          <w:trHeight w:val="422"/>
        </w:trPr>
        <w:tc>
          <w:tcPr>
            <w:tcW w:w="9360" w:type="dxa"/>
            <w:gridSpan w:val="3"/>
          </w:tcPr>
          <w:p w:rsidR="00B12B54" w:rsidRPr="008E14D8" w:rsidRDefault="00B253D5" w:rsidP="000A7A8D">
            <w:pPr>
              <w:pStyle w:val="Normal1"/>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B253D5" w:rsidP="000A7A8D">
            <w:pPr>
              <w:pStyle w:val="Normal1"/>
              <w:rPr>
                <w:rFonts w:ascii="Verdana" w:hAnsi="Verdana"/>
                <w:sz w:val="20"/>
                <w:szCs w:val="20"/>
              </w:rPr>
            </w:pPr>
            <w:r>
              <w:rPr>
                <w:rFonts w:ascii="Verdana" w:hAnsi="Verdana"/>
                <w:sz w:val="20"/>
                <w:szCs w:val="20"/>
              </w:rPr>
              <w:t>A review of documentation indicated the program's written policy on Student Separation Resulting from Behavior Support did not include all required elements, and was not in the required format.</w:t>
            </w:r>
          </w:p>
        </w:tc>
      </w:tr>
      <w:tr w:rsidR="00244D69" w:rsidTr="0001166B">
        <w:trPr>
          <w:trHeight w:val="377"/>
        </w:trPr>
        <w:tc>
          <w:tcPr>
            <w:tcW w:w="9360" w:type="dxa"/>
            <w:gridSpan w:val="3"/>
          </w:tcPr>
          <w:p w:rsidR="00B12B54" w:rsidRPr="008E14D8" w:rsidRDefault="00B253D5"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B253D5" w:rsidP="000A7A8D">
            <w:pPr>
              <w:pStyle w:val="Normal1"/>
              <w:rPr>
                <w:rFonts w:ascii="Verdana" w:hAnsi="Verdana"/>
                <w:b/>
                <w:bCs/>
                <w:sz w:val="20"/>
                <w:szCs w:val="20"/>
              </w:rPr>
            </w:pPr>
            <w:r>
              <w:rPr>
                <w:rFonts w:ascii="Verdana" w:hAnsi="Verdana"/>
                <w:sz w:val="20"/>
                <w:szCs w:val="20"/>
              </w:rPr>
              <w:t>SEC?s original submission of 9.1(a) on 5/18/18 was not in the required format (template) as listed in the Document library on the WMBS.    After attending a DESE webinar regarding the ?9?</w:t>
            </w:r>
            <w:proofErr w:type="gramStart"/>
            <w:r>
              <w:rPr>
                <w:rFonts w:ascii="Verdana" w:hAnsi="Verdana"/>
                <w:sz w:val="20"/>
                <w:szCs w:val="20"/>
              </w:rPr>
              <w:t>s?,</w:t>
            </w:r>
            <w:proofErr w:type="gramEnd"/>
            <w:r>
              <w:rPr>
                <w:rFonts w:ascii="Verdana" w:hAnsi="Verdana"/>
                <w:sz w:val="20"/>
                <w:szCs w:val="20"/>
              </w:rPr>
              <w:t xml:space="preserve"> SEC re-submitted 9.1(a) on 10/22/18 using the required template.  However, the original submission was included as well as a possible reference.</w:t>
            </w:r>
          </w:p>
          <w:p w:rsidR="00244D69" w:rsidRDefault="00B253D5" w:rsidP="000A7A8D">
            <w:pPr>
              <w:pStyle w:val="Normal1"/>
              <w:rPr>
                <w:rFonts w:ascii="Verdana" w:hAnsi="Verdana"/>
                <w:sz w:val="20"/>
                <w:szCs w:val="20"/>
              </w:rPr>
            </w:pPr>
            <w:r>
              <w:rPr>
                <w:rFonts w:ascii="Verdana" w:hAnsi="Verdana"/>
                <w:sz w:val="20"/>
                <w:szCs w:val="20"/>
              </w:rPr>
              <w:t>SEC will resubmit 9.1(a) on any template or form designated by the Department and will exclude extraneous information that is not relevant and includes all required elements.</w:t>
            </w:r>
          </w:p>
          <w:p w:rsidR="00244D69" w:rsidRDefault="00B253D5" w:rsidP="000A7A8D">
            <w:pPr>
              <w:pStyle w:val="Normal1"/>
              <w:rPr>
                <w:rFonts w:ascii="Verdana" w:hAnsi="Verdana"/>
                <w:sz w:val="20"/>
                <w:szCs w:val="20"/>
              </w:rPr>
            </w:pPr>
            <w:r>
              <w:rPr>
                <w:rFonts w:ascii="Verdana" w:hAnsi="Verdana"/>
                <w:sz w:val="20"/>
                <w:szCs w:val="20"/>
              </w:rPr>
              <w:t>SEC insures that students will return to their class when they have calmed, (followed up with staff and demonstrate that they can engage in safe behaviors in their classroom and follow directions).</w:t>
            </w:r>
          </w:p>
          <w:p w:rsidR="00244D69" w:rsidRDefault="00344F63" w:rsidP="000A7A8D">
            <w:pPr>
              <w:pStyle w:val="Normal1"/>
              <w:rPr>
                <w:rFonts w:ascii="Verdana" w:hAnsi="Verdana"/>
                <w:sz w:val="20"/>
                <w:szCs w:val="20"/>
              </w:rPr>
            </w:pPr>
          </w:p>
          <w:p w:rsidR="00244D69" w:rsidRDefault="00B253D5" w:rsidP="000A7A8D">
            <w:pPr>
              <w:pStyle w:val="Normal1"/>
              <w:rPr>
                <w:rFonts w:ascii="Verdana" w:hAnsi="Verdana"/>
                <w:sz w:val="20"/>
                <w:szCs w:val="20"/>
              </w:rPr>
            </w:pPr>
            <w:r>
              <w:rPr>
                <w:rFonts w:ascii="Verdana" w:hAnsi="Verdana"/>
                <w:sz w:val="20"/>
                <w:szCs w:val="20"/>
              </w:rPr>
              <w:t xml:space="preserve">The Annual Mandatory DESE Training Handbook will be amended to include this statement.  Annual training for all staff will occur during the week of August 19 ? 23, 2019.  All staff need to sign off and date that they have participated in the training and understand each of the sections of the Handbook .  These signature documents are maintained in individual staff personnel files and the Master training book.  </w:t>
            </w:r>
          </w:p>
          <w:p w:rsidR="00244D69" w:rsidRDefault="00B253D5" w:rsidP="000A7A8D">
            <w:pPr>
              <w:pStyle w:val="Normal1"/>
              <w:rPr>
                <w:rFonts w:ascii="Verdana" w:hAnsi="Verdana"/>
                <w:sz w:val="20"/>
                <w:szCs w:val="20"/>
              </w:rPr>
            </w:pPr>
            <w:r>
              <w:rPr>
                <w:rFonts w:ascii="Verdana" w:hAnsi="Verdana"/>
                <w:sz w:val="20"/>
                <w:szCs w:val="20"/>
              </w:rPr>
              <w:t xml:space="preserve">For staff hired after our </w:t>
            </w:r>
            <w:proofErr w:type="gramStart"/>
            <w:r>
              <w:rPr>
                <w:rFonts w:ascii="Verdana" w:hAnsi="Verdana"/>
                <w:sz w:val="20"/>
                <w:szCs w:val="20"/>
              </w:rPr>
              <w:t>August,</w:t>
            </w:r>
            <w:proofErr w:type="gramEnd"/>
            <w:r>
              <w:rPr>
                <w:rFonts w:ascii="Verdana" w:hAnsi="Verdana"/>
                <w:sz w:val="20"/>
                <w:szCs w:val="20"/>
              </w:rPr>
              <w:t xml:space="preserve"> 2019 training, they meet with a direct supervisor and review, sign and date the Annual Mandatory DESE Training Handbook within their first week of work.</w:t>
            </w:r>
          </w:p>
        </w:tc>
      </w:tr>
      <w:tr w:rsidR="00B12B54" w:rsidRPr="008E14D8" w:rsidTr="008C56C8">
        <w:trPr>
          <w:trHeight w:val="665"/>
        </w:trPr>
        <w:tc>
          <w:tcPr>
            <w:tcW w:w="6828" w:type="dxa"/>
            <w:gridSpan w:val="2"/>
          </w:tcPr>
          <w:p w:rsidR="00B12B54" w:rsidRDefault="00B253D5" w:rsidP="000A7A8D">
            <w:pPr>
              <w:pStyle w:val="Normal1"/>
              <w:rPr>
                <w:rFonts w:ascii="Verdana" w:hAnsi="Verdana"/>
                <w:b/>
                <w:bCs/>
                <w:sz w:val="20"/>
                <w:szCs w:val="20"/>
              </w:rPr>
            </w:pPr>
            <w:r>
              <w:rPr>
                <w:rFonts w:ascii="Verdana" w:hAnsi="Verdana"/>
                <w:b/>
                <w:bCs/>
                <w:sz w:val="20"/>
                <w:szCs w:val="20"/>
              </w:rPr>
              <w:t>Title/Role(s) of Responsible Persons:</w:t>
            </w:r>
          </w:p>
          <w:p w:rsidR="00B12B54" w:rsidRPr="00177942" w:rsidRDefault="00B253D5" w:rsidP="000A7A8D">
            <w:pPr>
              <w:pStyle w:val="Normal1"/>
              <w:rPr>
                <w:rFonts w:ascii="Verdana" w:hAnsi="Verdana"/>
                <w:bCs/>
                <w:sz w:val="20"/>
                <w:szCs w:val="20"/>
              </w:rPr>
            </w:pPr>
            <w:r>
              <w:rPr>
                <w:rFonts w:ascii="Verdana" w:hAnsi="Verdana"/>
                <w:bCs/>
                <w:sz w:val="20"/>
                <w:szCs w:val="20"/>
              </w:rPr>
              <w:t>Patti Cutler, Director</w:t>
            </w:r>
          </w:p>
          <w:p w:rsidR="00140465" w:rsidRDefault="00B253D5" w:rsidP="000A7A8D">
            <w:pPr>
              <w:pStyle w:val="Normal1"/>
              <w:rPr>
                <w:rFonts w:ascii="Verdana" w:hAnsi="Verdana"/>
                <w:bCs/>
                <w:sz w:val="20"/>
                <w:szCs w:val="20"/>
              </w:rPr>
            </w:pPr>
            <w:r>
              <w:rPr>
                <w:rFonts w:ascii="Verdana" w:hAnsi="Verdana"/>
                <w:bCs/>
                <w:sz w:val="20"/>
                <w:szCs w:val="20"/>
              </w:rPr>
              <w:t xml:space="preserve">SEC </w:t>
            </w:r>
            <w:proofErr w:type="spellStart"/>
            <w:r>
              <w:rPr>
                <w:rFonts w:ascii="Verdana" w:hAnsi="Verdana"/>
                <w:bCs/>
                <w:sz w:val="20"/>
                <w:szCs w:val="20"/>
              </w:rPr>
              <w:t>Admininstrators</w:t>
            </w:r>
            <w:proofErr w:type="spellEnd"/>
          </w:p>
        </w:tc>
        <w:tc>
          <w:tcPr>
            <w:tcW w:w="2532" w:type="dxa"/>
          </w:tcPr>
          <w:p w:rsidR="00B12B54" w:rsidRPr="008E14D8" w:rsidRDefault="00B253D5" w:rsidP="000A7A8D">
            <w:pPr>
              <w:pStyle w:val="Normal1"/>
              <w:rPr>
                <w:rFonts w:ascii="Verdana" w:hAnsi="Verdana"/>
                <w:b/>
                <w:bCs/>
                <w:sz w:val="20"/>
                <w:szCs w:val="20"/>
              </w:rPr>
            </w:pPr>
            <w:r w:rsidRPr="008E14D8">
              <w:rPr>
                <w:rFonts w:ascii="Verdana" w:hAnsi="Verdana"/>
                <w:b/>
                <w:bCs/>
                <w:sz w:val="20"/>
                <w:szCs w:val="20"/>
              </w:rPr>
              <w:t>Expected Date of Completion:</w:t>
            </w:r>
          </w:p>
          <w:p w:rsidR="00B12B54" w:rsidRPr="008E14D8" w:rsidRDefault="00B253D5" w:rsidP="000A7A8D">
            <w:pPr>
              <w:pStyle w:val="Normal1"/>
              <w:rPr>
                <w:rFonts w:ascii="Verdana" w:hAnsi="Verdana"/>
                <w:b/>
                <w:bCs/>
                <w:sz w:val="20"/>
                <w:szCs w:val="20"/>
              </w:rPr>
            </w:pPr>
            <w:r>
              <w:rPr>
                <w:rFonts w:ascii="Verdana" w:hAnsi="Verdana"/>
                <w:bCs/>
                <w:sz w:val="20"/>
                <w:szCs w:val="20"/>
              </w:rPr>
              <w:t>08/30/2019</w:t>
            </w:r>
          </w:p>
        </w:tc>
      </w:tr>
      <w:tr w:rsidR="00B12B54" w:rsidRPr="008E14D8" w:rsidTr="0001166B">
        <w:trPr>
          <w:trHeight w:val="330"/>
        </w:trPr>
        <w:tc>
          <w:tcPr>
            <w:tcW w:w="9360" w:type="dxa"/>
            <w:gridSpan w:val="3"/>
          </w:tcPr>
          <w:p w:rsidR="00B12B54" w:rsidRDefault="00B253D5"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B253D5" w:rsidP="000A7A8D">
            <w:pPr>
              <w:pStyle w:val="Normal1"/>
              <w:rPr>
                <w:rFonts w:ascii="Verdana" w:hAnsi="Verdana"/>
                <w:b/>
                <w:bCs/>
                <w:sz w:val="20"/>
                <w:szCs w:val="20"/>
              </w:rPr>
            </w:pPr>
            <w:r>
              <w:rPr>
                <w:rFonts w:ascii="Verdana" w:hAnsi="Verdana"/>
                <w:sz w:val="20"/>
                <w:szCs w:val="20"/>
              </w:rPr>
              <w:t>A dated signature page from all SEC staff stating that staff participated in Criterion # 9.1(a) training and understand the referral and student population.</w:t>
            </w:r>
          </w:p>
        </w:tc>
      </w:tr>
      <w:tr w:rsidR="00B12B54" w:rsidRPr="008E14D8" w:rsidTr="0001166B">
        <w:trPr>
          <w:trHeight w:val="359"/>
        </w:trPr>
        <w:tc>
          <w:tcPr>
            <w:tcW w:w="9360" w:type="dxa"/>
            <w:gridSpan w:val="3"/>
          </w:tcPr>
          <w:p w:rsidR="00B12B54" w:rsidRDefault="00B253D5"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B253D5" w:rsidP="000A7A8D">
            <w:pPr>
              <w:pStyle w:val="Normal1"/>
              <w:rPr>
                <w:rFonts w:ascii="Verdana" w:hAnsi="Verdana"/>
                <w:b/>
                <w:bCs/>
                <w:sz w:val="20"/>
                <w:szCs w:val="20"/>
              </w:rPr>
            </w:pPr>
            <w:r>
              <w:rPr>
                <w:rFonts w:ascii="Verdana" w:hAnsi="Verdana"/>
                <w:sz w:val="20"/>
                <w:szCs w:val="20"/>
              </w:rPr>
              <w:t>The principal or designee will maintain a checklist of all SEC staff and who has participated in the training and have signed the document.</w:t>
            </w:r>
          </w:p>
        </w:tc>
      </w:tr>
      <w:tr w:rsidR="00B12B54" w:rsidRPr="008E14D8" w:rsidTr="0001166B">
        <w:trPr>
          <w:trHeight w:val="450"/>
        </w:trPr>
        <w:tc>
          <w:tcPr>
            <w:tcW w:w="9360" w:type="dxa"/>
            <w:gridSpan w:val="3"/>
            <w:shd w:val="clear" w:color="auto" w:fill="C0C0C0"/>
            <w:vAlign w:val="center"/>
          </w:tcPr>
          <w:p w:rsidR="00B12B54" w:rsidRPr="008E14D8" w:rsidRDefault="00B253D5" w:rsidP="00D87D46">
            <w:pPr>
              <w:pStyle w:val="Heading71"/>
            </w:pPr>
            <w:r w:rsidRPr="008E14D8">
              <w:rPr>
                <w:rFonts w:ascii="Verdana" w:hAnsi="Verdana"/>
                <w:sz w:val="20"/>
                <w:szCs w:val="20"/>
              </w:rPr>
              <w:t>CORRECTIVE ACTION PLAN APPROVAL SECTION</w:t>
            </w:r>
          </w:p>
        </w:tc>
      </w:tr>
      <w:tr w:rsidR="00B12B54" w:rsidRPr="008E14D8" w:rsidTr="00717923">
        <w:trPr>
          <w:trHeight w:val="647"/>
        </w:trPr>
        <w:tc>
          <w:tcPr>
            <w:tcW w:w="4045" w:type="dxa"/>
          </w:tcPr>
          <w:p w:rsidR="00B12B54" w:rsidRDefault="00B253D5" w:rsidP="000A7A8D">
            <w:pPr>
              <w:pStyle w:val="Normal1"/>
              <w:rPr>
                <w:rFonts w:ascii="Verdana" w:hAnsi="Verdana"/>
                <w:b/>
                <w:bCs/>
                <w:sz w:val="20"/>
                <w:szCs w:val="20"/>
              </w:rPr>
            </w:pPr>
            <w:r w:rsidRPr="008E14D8">
              <w:rPr>
                <w:rFonts w:ascii="Verdana" w:hAnsi="Verdana"/>
                <w:b/>
                <w:bCs/>
                <w:sz w:val="20"/>
                <w:szCs w:val="20"/>
              </w:rPr>
              <w:t xml:space="preserve">Criterion: </w:t>
            </w:r>
          </w:p>
          <w:p w:rsidR="00B12B54" w:rsidRPr="008E14D8" w:rsidRDefault="00B253D5" w:rsidP="000A7A8D">
            <w:pPr>
              <w:pStyle w:val="Normal1"/>
              <w:rPr>
                <w:rFonts w:ascii="Verdana" w:hAnsi="Verdana"/>
                <w:b/>
                <w:bCs/>
                <w:sz w:val="20"/>
                <w:szCs w:val="20"/>
              </w:rPr>
            </w:pPr>
            <w:r w:rsidRPr="00754750">
              <w:rPr>
                <w:rFonts w:ascii="Verdana" w:hAnsi="Verdana"/>
                <w:bCs/>
                <w:sz w:val="20"/>
                <w:szCs w:val="20"/>
              </w:rPr>
              <w:t>PS 9.1(a) Student Separation Resulting from Behavior Support</w:t>
            </w:r>
            <w:r>
              <w:rPr>
                <w:rFonts w:ascii="Verdana" w:hAnsi="Verdana"/>
                <w:b/>
                <w:bCs/>
                <w:sz w:val="20"/>
                <w:szCs w:val="20"/>
              </w:rPr>
              <w:t xml:space="preserve"> </w:t>
            </w:r>
          </w:p>
        </w:tc>
        <w:tc>
          <w:tcPr>
            <w:tcW w:w="5315" w:type="dxa"/>
            <w:gridSpan w:val="2"/>
          </w:tcPr>
          <w:p w:rsidR="00B12B54" w:rsidRPr="008E14D8" w:rsidRDefault="00B253D5"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B253D5" w:rsidP="00355BD6">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07/26/2019</w:t>
            </w:r>
          </w:p>
          <w:p w:rsidR="00B12B54" w:rsidRPr="008E14D8" w:rsidRDefault="00B253D5" w:rsidP="00355BD6">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B253D5" w:rsidP="000A7A8D">
            <w:pPr>
              <w:pStyle w:val="Normal1"/>
              <w:rPr>
                <w:rFonts w:ascii="Verdana" w:hAnsi="Verdana"/>
                <w:b/>
                <w:bCs/>
                <w:sz w:val="20"/>
                <w:szCs w:val="20"/>
              </w:rPr>
            </w:pPr>
            <w:r>
              <w:rPr>
                <w:rFonts w:ascii="Verdana" w:hAnsi="Verdana"/>
                <w:b/>
                <w:bCs/>
                <w:sz w:val="20"/>
                <w:szCs w:val="20"/>
              </w:rPr>
              <w:t xml:space="preserve">Basis for Decision:  </w:t>
            </w:r>
          </w:p>
          <w:p w:rsidR="00B12B54" w:rsidRPr="00177942" w:rsidRDefault="00344F63" w:rsidP="000A7A8D">
            <w:pPr>
              <w:pStyle w:val="Normal1"/>
              <w:rPr>
                <w:rFonts w:ascii="Verdana" w:hAnsi="Verdana"/>
                <w:bCs/>
                <w:sz w:val="20"/>
                <w:szCs w:val="20"/>
              </w:rPr>
            </w:pPr>
          </w:p>
        </w:tc>
      </w:tr>
      <w:tr w:rsidR="00B12B54" w:rsidRPr="00177942" w:rsidTr="0001166B">
        <w:trPr>
          <w:trHeight w:val="350"/>
        </w:trPr>
        <w:tc>
          <w:tcPr>
            <w:tcW w:w="9360" w:type="dxa"/>
            <w:gridSpan w:val="3"/>
          </w:tcPr>
          <w:p w:rsidR="00B12B54" w:rsidRDefault="00B253D5" w:rsidP="000A7A8D">
            <w:pPr>
              <w:pStyle w:val="Normal1"/>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344F63" w:rsidP="000A7A8D">
            <w:pPr>
              <w:pStyle w:val="Normal1"/>
              <w:rPr>
                <w:rFonts w:ascii="Verdana" w:hAnsi="Verdana"/>
                <w:sz w:val="20"/>
                <w:szCs w:val="20"/>
              </w:rPr>
            </w:pPr>
          </w:p>
        </w:tc>
      </w:tr>
      <w:tr w:rsidR="00244D69" w:rsidTr="0001166B">
        <w:trPr>
          <w:trHeight w:val="350"/>
        </w:trPr>
        <w:tc>
          <w:tcPr>
            <w:tcW w:w="9360" w:type="dxa"/>
            <w:gridSpan w:val="3"/>
          </w:tcPr>
          <w:p w:rsidR="00B12B54" w:rsidRDefault="00B253D5"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B253D5" w:rsidP="000A7A8D">
            <w:pPr>
              <w:pStyle w:val="Normal1"/>
              <w:rPr>
                <w:rFonts w:ascii="Verdana" w:hAnsi="Verdana"/>
                <w:b/>
                <w:bCs/>
                <w:sz w:val="20"/>
                <w:szCs w:val="20"/>
              </w:rPr>
            </w:pPr>
            <w:r>
              <w:rPr>
                <w:rFonts w:ascii="Verdana" w:hAnsi="Verdana"/>
                <w:sz w:val="20"/>
                <w:szCs w:val="20"/>
              </w:rPr>
              <w:t>For the 08/16/2019 progress report, the program must submit a copy of 9.1(a) Student Separation Resulting from Behavior Support policy with all required elements and in the correct format.</w:t>
            </w:r>
          </w:p>
          <w:p w:rsidR="00244D69" w:rsidRDefault="00344F63" w:rsidP="000A7A8D">
            <w:pPr>
              <w:pStyle w:val="Normal1"/>
              <w:rPr>
                <w:rFonts w:ascii="Verdana" w:hAnsi="Verdana"/>
                <w:sz w:val="20"/>
                <w:szCs w:val="20"/>
              </w:rPr>
            </w:pPr>
          </w:p>
          <w:p w:rsidR="00244D69" w:rsidRDefault="00B253D5" w:rsidP="000A7A8D">
            <w:pPr>
              <w:pStyle w:val="Normal1"/>
              <w:rPr>
                <w:rFonts w:ascii="Verdana" w:hAnsi="Verdana"/>
                <w:sz w:val="20"/>
                <w:szCs w:val="20"/>
              </w:rPr>
            </w:pPr>
            <w:r>
              <w:rPr>
                <w:rFonts w:ascii="Verdana" w:hAnsi="Verdana"/>
                <w:sz w:val="20"/>
                <w:szCs w:val="20"/>
              </w:rPr>
              <w:t>Once the Department has approved the Student Separation as a result of Behavior Policy and Procedures, the program must provide evidence of training for all staff by submitting 1) the name and job title of the person conducting the training; 2) the dates and times when this training was held; 3) the length of time allotted for the training; 4) a list of all staff in alphabetical order by last name with their position title; and 5) for any staff who did not receive the training, the reason why and when their training is scheduled.</w:t>
            </w:r>
          </w:p>
        </w:tc>
      </w:tr>
      <w:tr w:rsidR="00244D69" w:rsidTr="0001166B">
        <w:trPr>
          <w:trHeight w:val="350"/>
        </w:trPr>
        <w:tc>
          <w:tcPr>
            <w:tcW w:w="9360" w:type="dxa"/>
            <w:gridSpan w:val="3"/>
          </w:tcPr>
          <w:p w:rsidR="00B12B54" w:rsidRDefault="00B253D5" w:rsidP="000A7A8D">
            <w:pPr>
              <w:pStyle w:val="Normal1"/>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rsidR="00B12B54" w:rsidRPr="008E14D8" w:rsidRDefault="00B253D5" w:rsidP="000A7A8D">
            <w:pPr>
              <w:pStyle w:val="Normal1"/>
              <w:tabs>
                <w:tab w:val="left" w:pos="2772"/>
              </w:tabs>
              <w:rPr>
                <w:rFonts w:ascii="Verdana" w:hAnsi="Verdana"/>
                <w:b/>
                <w:bCs/>
                <w:sz w:val="20"/>
                <w:szCs w:val="20"/>
              </w:rPr>
            </w:pPr>
            <w:r>
              <w:rPr>
                <w:rFonts w:ascii="Verdana" w:hAnsi="Verdana"/>
                <w:bCs/>
                <w:sz w:val="20"/>
                <w:szCs w:val="20"/>
              </w:rPr>
              <w:t>08/16/2019</w:t>
            </w:r>
          </w:p>
          <w:p w:rsidR="00244D69" w:rsidRDefault="00B253D5" w:rsidP="000A7A8D">
            <w:pPr>
              <w:pStyle w:val="Normal1"/>
              <w:tabs>
                <w:tab w:val="left" w:pos="2772"/>
              </w:tabs>
              <w:rPr>
                <w:rFonts w:ascii="Verdana" w:hAnsi="Verdana"/>
                <w:bCs/>
                <w:sz w:val="20"/>
                <w:szCs w:val="20"/>
              </w:rPr>
            </w:pPr>
            <w:r>
              <w:rPr>
                <w:rFonts w:ascii="Verdana" w:hAnsi="Verdana"/>
                <w:bCs/>
                <w:sz w:val="20"/>
                <w:szCs w:val="20"/>
              </w:rPr>
              <w:t>09/16/2019</w:t>
            </w:r>
            <w:r w:rsidRPr="00692C8A">
              <w:rPr>
                <w:rFonts w:ascii="Verdana" w:hAnsi="Verdana"/>
                <w:bCs/>
                <w:sz w:val="20"/>
                <w:szCs w:val="20"/>
              </w:rPr>
              <w:br/>
            </w:r>
          </w:p>
        </w:tc>
      </w:tr>
    </w:tbl>
    <w:p w:rsidR="00B12B54" w:rsidRPr="008E14D8" w:rsidRDefault="00344F63" w:rsidP="00792F17">
      <w:pPr>
        <w:pStyle w:val="Normal1"/>
        <w:rPr>
          <w:rFonts w:ascii="Verdana" w:hAnsi="Verdana"/>
          <w:sz w:val="20"/>
          <w:szCs w:val="20"/>
        </w:rPr>
      </w:pPr>
    </w:p>
    <w:p w:rsidR="00B12B54" w:rsidRDefault="00344F63">
      <w:pPr>
        <w:pStyle w:val="Normal1"/>
        <w:sectPr w:rsidR="00B12B54" w:rsidSect="00244D6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080" w:bottom="1440" w:left="1800" w:header="720" w:footer="720" w:gutter="0"/>
          <w:cols w:space="720"/>
          <w:docGrid w:linePitch="360"/>
        </w:sectPr>
      </w:pPr>
    </w:p>
    <w:p w:rsidR="00B12B54" w:rsidRPr="008E14D8" w:rsidRDefault="00B253D5" w:rsidP="00792F17">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rsidTr="0001166B">
        <w:trPr>
          <w:trHeight w:val="705"/>
        </w:trPr>
        <w:tc>
          <w:tcPr>
            <w:tcW w:w="9360" w:type="dxa"/>
            <w:shd w:val="clear" w:color="auto" w:fill="C0C0C0"/>
            <w:vAlign w:val="center"/>
          </w:tcPr>
          <w:p w:rsidR="00B12B54" w:rsidRPr="008E14D8" w:rsidRDefault="00B253D5" w:rsidP="003A0944">
            <w:pPr>
              <w:pStyle w:val="Heading52"/>
            </w:pPr>
            <w:r w:rsidRPr="008E14D8">
              <w:lastRenderedPageBreak/>
              <w:t>PROGRAM REVIEW</w:t>
            </w:r>
          </w:p>
          <w:p w:rsidR="00B12B54" w:rsidRPr="008E14D8" w:rsidRDefault="00B253D5" w:rsidP="000A7A8D">
            <w:pPr>
              <w:pStyle w:val="Normal2"/>
              <w:jc w:val="center"/>
              <w:rPr>
                <w:rFonts w:ascii="Verdana" w:hAnsi="Verdana"/>
                <w:b/>
                <w:bCs/>
              </w:rPr>
            </w:pPr>
            <w:r w:rsidRPr="008E14D8">
              <w:rPr>
                <w:rFonts w:ascii="Verdana" w:hAnsi="Verdana"/>
                <w:b/>
              </w:rPr>
              <w:t>CORRECTIVE ACTION PLAN</w:t>
            </w:r>
          </w:p>
        </w:tc>
      </w:tr>
    </w:tbl>
    <w:p w:rsidR="00B12B54" w:rsidRPr="008E14D8" w:rsidRDefault="00344F63"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5"/>
        <w:gridCol w:w="2963"/>
        <w:gridCol w:w="2532"/>
      </w:tblGrid>
      <w:tr w:rsidR="00B12B54" w:rsidRPr="008E14D8" w:rsidTr="008C56C8">
        <w:trPr>
          <w:trHeight w:val="458"/>
        </w:trPr>
        <w:tc>
          <w:tcPr>
            <w:tcW w:w="6828" w:type="dxa"/>
            <w:gridSpan w:val="2"/>
          </w:tcPr>
          <w:p w:rsidR="00B12B54" w:rsidRPr="008E14D8" w:rsidRDefault="00B253D5" w:rsidP="000A7A8D">
            <w:pPr>
              <w:pStyle w:val="Normal2"/>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B253D5" w:rsidP="000A7A8D">
            <w:pPr>
              <w:pStyle w:val="Normal2"/>
              <w:rPr>
                <w:rFonts w:ascii="Verdana" w:hAnsi="Verdana"/>
                <w:bCs/>
                <w:sz w:val="20"/>
                <w:szCs w:val="20"/>
              </w:rPr>
            </w:pPr>
            <w:r w:rsidRPr="00754750">
              <w:rPr>
                <w:rFonts w:ascii="Verdana" w:hAnsi="Verdana"/>
                <w:bCs/>
                <w:sz w:val="20"/>
                <w:szCs w:val="20"/>
              </w:rPr>
              <w:t>PS 15.5 Parent Consent and Required Notification</w:t>
            </w:r>
          </w:p>
        </w:tc>
        <w:tc>
          <w:tcPr>
            <w:tcW w:w="2532" w:type="dxa"/>
          </w:tcPr>
          <w:p w:rsidR="00B12B54" w:rsidRPr="008E14D8" w:rsidRDefault="00B253D5" w:rsidP="000A7A8D">
            <w:pPr>
              <w:pStyle w:val="Normal2"/>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B253D5" w:rsidP="000A7A8D">
            <w:pPr>
              <w:pStyle w:val="Normal2"/>
              <w:rPr>
                <w:rFonts w:ascii="Verdana" w:hAnsi="Verdana"/>
                <w:b/>
                <w:bCs/>
                <w:sz w:val="20"/>
                <w:szCs w:val="20"/>
              </w:rPr>
            </w:pPr>
            <w:r>
              <w:rPr>
                <w:rFonts w:ascii="Verdana" w:hAnsi="Verdana"/>
                <w:sz w:val="20"/>
                <w:szCs w:val="20"/>
              </w:rPr>
              <w:t>Partially Implemented</w:t>
            </w:r>
          </w:p>
        </w:tc>
      </w:tr>
      <w:tr w:rsidR="00B12B54" w:rsidRPr="008E14D8" w:rsidTr="0001166B">
        <w:trPr>
          <w:trHeight w:val="422"/>
        </w:trPr>
        <w:tc>
          <w:tcPr>
            <w:tcW w:w="9360" w:type="dxa"/>
            <w:gridSpan w:val="3"/>
          </w:tcPr>
          <w:p w:rsidR="00B12B54" w:rsidRPr="008E14D8" w:rsidRDefault="00B253D5" w:rsidP="000A7A8D">
            <w:pPr>
              <w:pStyle w:val="Normal2"/>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B253D5" w:rsidP="000A7A8D">
            <w:pPr>
              <w:pStyle w:val="Normal2"/>
              <w:rPr>
                <w:rFonts w:ascii="Verdana" w:hAnsi="Verdana"/>
                <w:sz w:val="20"/>
                <w:szCs w:val="20"/>
              </w:rPr>
            </w:pPr>
            <w:r>
              <w:rPr>
                <w:rFonts w:ascii="Verdana" w:hAnsi="Verdana"/>
                <w:sz w:val="20"/>
                <w:szCs w:val="20"/>
              </w:rPr>
              <w:t>A review of student records indicated that the program has not obtained all required consents from parents/guardians annually.</w:t>
            </w:r>
          </w:p>
        </w:tc>
      </w:tr>
      <w:tr w:rsidR="00244D69" w:rsidTr="0001166B">
        <w:trPr>
          <w:trHeight w:val="377"/>
        </w:trPr>
        <w:tc>
          <w:tcPr>
            <w:tcW w:w="9360" w:type="dxa"/>
            <w:gridSpan w:val="3"/>
          </w:tcPr>
          <w:p w:rsidR="00B12B54" w:rsidRPr="008E14D8" w:rsidRDefault="00B253D5"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B253D5" w:rsidP="000A7A8D">
            <w:pPr>
              <w:pStyle w:val="Normal2"/>
              <w:rPr>
                <w:rFonts w:ascii="Verdana" w:hAnsi="Verdana"/>
                <w:b/>
                <w:bCs/>
                <w:sz w:val="20"/>
                <w:szCs w:val="20"/>
              </w:rPr>
            </w:pPr>
            <w:r>
              <w:rPr>
                <w:rFonts w:ascii="Verdana" w:hAnsi="Verdana"/>
                <w:sz w:val="20"/>
                <w:szCs w:val="20"/>
              </w:rPr>
              <w:t>SEC will obtain all required consents from parents/guardians annually.  Initial consents are obtained during intake meetings when a student starts at SEC.  The Nurse will maintain a spreadsheet denoting student, date of birth, date of entry into the program, date of discharge when applicable, and dates of consents for emergency medical treatment and medication administration when applicable.</w:t>
            </w:r>
          </w:p>
          <w:p w:rsidR="00244D69" w:rsidRDefault="00B253D5" w:rsidP="000A7A8D">
            <w:pPr>
              <w:pStyle w:val="Normal2"/>
              <w:rPr>
                <w:rFonts w:ascii="Verdana" w:hAnsi="Verdana"/>
                <w:sz w:val="20"/>
                <w:szCs w:val="20"/>
              </w:rPr>
            </w:pPr>
            <w:r>
              <w:rPr>
                <w:rFonts w:ascii="Verdana" w:hAnsi="Verdana"/>
                <w:sz w:val="20"/>
                <w:szCs w:val="20"/>
              </w:rPr>
              <w:t>Forms will be sent to all parents/guardians of SEC students on July 19, 2019 for the 2019-2020 year and annually thereafter.  The nurse will follow through to insure SEC has received all signed consents.</w:t>
            </w:r>
          </w:p>
          <w:p w:rsidR="00244D69" w:rsidRDefault="00344F63" w:rsidP="000A7A8D">
            <w:pPr>
              <w:pStyle w:val="Normal2"/>
              <w:rPr>
                <w:rFonts w:ascii="Verdana" w:hAnsi="Verdana"/>
                <w:sz w:val="20"/>
                <w:szCs w:val="20"/>
              </w:rPr>
            </w:pPr>
          </w:p>
          <w:p w:rsidR="00244D69" w:rsidRDefault="00B253D5" w:rsidP="000A7A8D">
            <w:pPr>
              <w:pStyle w:val="Normal2"/>
              <w:rPr>
                <w:rFonts w:ascii="Verdana" w:hAnsi="Verdana"/>
                <w:sz w:val="20"/>
                <w:szCs w:val="20"/>
              </w:rPr>
            </w:pPr>
            <w:r>
              <w:rPr>
                <w:rFonts w:ascii="Verdana" w:hAnsi="Verdana"/>
                <w:sz w:val="20"/>
                <w:szCs w:val="20"/>
              </w:rPr>
              <w:t>Principal or designee will maintain a spreadsheet denoting student, date of birth, date of entry into the program, date of discharge when applicable, and dates of notification of the updated annual SEC behavior support policies and procedures and SEC bullying and intervention plan posted on our website.  Parents/guardians will be informed that the they may request a paper copy at any time.</w:t>
            </w:r>
          </w:p>
        </w:tc>
      </w:tr>
      <w:tr w:rsidR="00B12B54" w:rsidRPr="008E14D8" w:rsidTr="008C56C8">
        <w:trPr>
          <w:trHeight w:val="665"/>
        </w:trPr>
        <w:tc>
          <w:tcPr>
            <w:tcW w:w="6828" w:type="dxa"/>
            <w:gridSpan w:val="2"/>
          </w:tcPr>
          <w:p w:rsidR="00B12B54" w:rsidRDefault="00B253D5" w:rsidP="000A7A8D">
            <w:pPr>
              <w:pStyle w:val="Normal2"/>
              <w:rPr>
                <w:rFonts w:ascii="Verdana" w:hAnsi="Verdana"/>
                <w:b/>
                <w:bCs/>
                <w:sz w:val="20"/>
                <w:szCs w:val="20"/>
              </w:rPr>
            </w:pPr>
            <w:r>
              <w:rPr>
                <w:rFonts w:ascii="Verdana" w:hAnsi="Verdana"/>
                <w:b/>
                <w:bCs/>
                <w:sz w:val="20"/>
                <w:szCs w:val="20"/>
              </w:rPr>
              <w:t>Title/Role(s) of Responsible Persons:</w:t>
            </w:r>
          </w:p>
          <w:p w:rsidR="00B12B54" w:rsidRPr="00177942" w:rsidRDefault="00B253D5" w:rsidP="000A7A8D">
            <w:pPr>
              <w:pStyle w:val="Normal2"/>
              <w:rPr>
                <w:rFonts w:ascii="Verdana" w:hAnsi="Verdana"/>
                <w:bCs/>
                <w:sz w:val="20"/>
                <w:szCs w:val="20"/>
              </w:rPr>
            </w:pPr>
            <w:r>
              <w:rPr>
                <w:rFonts w:ascii="Verdana" w:hAnsi="Verdana"/>
                <w:bCs/>
                <w:sz w:val="20"/>
                <w:szCs w:val="20"/>
              </w:rPr>
              <w:t>Roni Glyn, RN</w:t>
            </w:r>
          </w:p>
          <w:p w:rsidR="00140465" w:rsidRDefault="00B253D5" w:rsidP="000A7A8D">
            <w:pPr>
              <w:pStyle w:val="Normal2"/>
              <w:rPr>
                <w:rFonts w:ascii="Verdana" w:hAnsi="Verdana"/>
                <w:bCs/>
                <w:sz w:val="20"/>
                <w:szCs w:val="20"/>
              </w:rPr>
            </w:pPr>
            <w:r>
              <w:rPr>
                <w:rFonts w:ascii="Verdana" w:hAnsi="Verdana"/>
                <w:bCs/>
                <w:sz w:val="20"/>
                <w:szCs w:val="20"/>
              </w:rPr>
              <w:t>Patti Cutler, Director</w:t>
            </w:r>
          </w:p>
        </w:tc>
        <w:tc>
          <w:tcPr>
            <w:tcW w:w="2532" w:type="dxa"/>
          </w:tcPr>
          <w:p w:rsidR="00B12B54" w:rsidRPr="008E14D8" w:rsidRDefault="00B253D5" w:rsidP="000A7A8D">
            <w:pPr>
              <w:pStyle w:val="Normal2"/>
              <w:rPr>
                <w:rFonts w:ascii="Verdana" w:hAnsi="Verdana"/>
                <w:b/>
                <w:bCs/>
                <w:sz w:val="20"/>
                <w:szCs w:val="20"/>
              </w:rPr>
            </w:pPr>
            <w:r w:rsidRPr="008E14D8">
              <w:rPr>
                <w:rFonts w:ascii="Verdana" w:hAnsi="Verdana"/>
                <w:b/>
                <w:bCs/>
                <w:sz w:val="20"/>
                <w:szCs w:val="20"/>
              </w:rPr>
              <w:t>Expected Date of Completion:</w:t>
            </w:r>
          </w:p>
          <w:p w:rsidR="00B12B54" w:rsidRPr="008E14D8" w:rsidRDefault="00B253D5" w:rsidP="000A7A8D">
            <w:pPr>
              <w:pStyle w:val="Normal2"/>
              <w:rPr>
                <w:rFonts w:ascii="Verdana" w:hAnsi="Verdana"/>
                <w:b/>
                <w:bCs/>
                <w:sz w:val="20"/>
                <w:szCs w:val="20"/>
              </w:rPr>
            </w:pPr>
            <w:r>
              <w:rPr>
                <w:rFonts w:ascii="Verdana" w:hAnsi="Verdana"/>
                <w:bCs/>
                <w:sz w:val="20"/>
                <w:szCs w:val="20"/>
              </w:rPr>
              <w:t>09/30/2019</w:t>
            </w:r>
          </w:p>
        </w:tc>
      </w:tr>
      <w:tr w:rsidR="00B12B54" w:rsidRPr="008E14D8" w:rsidTr="0001166B">
        <w:trPr>
          <w:trHeight w:val="330"/>
        </w:trPr>
        <w:tc>
          <w:tcPr>
            <w:tcW w:w="9360" w:type="dxa"/>
            <w:gridSpan w:val="3"/>
          </w:tcPr>
          <w:p w:rsidR="00B12B54" w:rsidRDefault="00B253D5"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B253D5" w:rsidP="000A7A8D">
            <w:pPr>
              <w:pStyle w:val="Normal2"/>
              <w:rPr>
                <w:rFonts w:ascii="Verdana" w:hAnsi="Verdana"/>
                <w:b/>
                <w:bCs/>
                <w:sz w:val="20"/>
                <w:szCs w:val="20"/>
              </w:rPr>
            </w:pPr>
            <w:r>
              <w:rPr>
                <w:rFonts w:ascii="Verdana" w:hAnsi="Verdana"/>
                <w:sz w:val="20"/>
                <w:szCs w:val="20"/>
              </w:rPr>
              <w:t>Completed spreadsheet denoting dates of consents for all SEC enrolled students.   Completed annual consent forms will be maintained in student medical charts and the student charts where applicable.</w:t>
            </w:r>
          </w:p>
        </w:tc>
      </w:tr>
      <w:tr w:rsidR="00B12B54" w:rsidRPr="008E14D8" w:rsidTr="0001166B">
        <w:trPr>
          <w:trHeight w:val="359"/>
        </w:trPr>
        <w:tc>
          <w:tcPr>
            <w:tcW w:w="9360" w:type="dxa"/>
            <w:gridSpan w:val="3"/>
          </w:tcPr>
          <w:p w:rsidR="00B12B54" w:rsidRDefault="00B253D5"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B253D5" w:rsidP="000A7A8D">
            <w:pPr>
              <w:pStyle w:val="Normal2"/>
              <w:rPr>
                <w:rFonts w:ascii="Verdana" w:hAnsi="Verdana"/>
                <w:b/>
                <w:bCs/>
                <w:sz w:val="20"/>
                <w:szCs w:val="20"/>
              </w:rPr>
            </w:pPr>
            <w:r>
              <w:rPr>
                <w:rFonts w:ascii="Verdana" w:hAnsi="Verdana"/>
                <w:sz w:val="20"/>
                <w:szCs w:val="20"/>
              </w:rPr>
              <w:t xml:space="preserve">The Nurse and the principal or designee will review the spreadsheets monthly during SEC administrative meeting.  Any missing consents will be </w:t>
            </w:r>
            <w:proofErr w:type="gramStart"/>
            <w:r>
              <w:rPr>
                <w:rFonts w:ascii="Verdana" w:hAnsi="Verdana"/>
                <w:sz w:val="20"/>
                <w:szCs w:val="20"/>
              </w:rPr>
              <w:t>identified</w:t>
            </w:r>
            <w:proofErr w:type="gramEnd"/>
            <w:r>
              <w:rPr>
                <w:rFonts w:ascii="Verdana" w:hAnsi="Verdana"/>
                <w:sz w:val="20"/>
                <w:szCs w:val="20"/>
              </w:rPr>
              <w:t xml:space="preserve"> and parents/guardians will be notified and re-sent a new form.</w:t>
            </w:r>
          </w:p>
        </w:tc>
      </w:tr>
      <w:tr w:rsidR="00B12B54" w:rsidRPr="008E14D8" w:rsidTr="0001166B">
        <w:trPr>
          <w:trHeight w:val="450"/>
        </w:trPr>
        <w:tc>
          <w:tcPr>
            <w:tcW w:w="9360" w:type="dxa"/>
            <w:gridSpan w:val="3"/>
            <w:shd w:val="clear" w:color="auto" w:fill="C0C0C0"/>
            <w:vAlign w:val="center"/>
          </w:tcPr>
          <w:p w:rsidR="00B12B54" w:rsidRPr="008E14D8" w:rsidRDefault="00B253D5" w:rsidP="00D87D46">
            <w:pPr>
              <w:pStyle w:val="Heading72"/>
            </w:pPr>
            <w:r w:rsidRPr="008E14D8">
              <w:rPr>
                <w:rFonts w:ascii="Verdana" w:hAnsi="Verdana"/>
                <w:sz w:val="20"/>
                <w:szCs w:val="20"/>
              </w:rPr>
              <w:t>CORRECTIVE ACTION PLAN APPROVAL SECTION</w:t>
            </w:r>
          </w:p>
        </w:tc>
      </w:tr>
      <w:tr w:rsidR="00B12B54" w:rsidRPr="008E14D8" w:rsidTr="00717923">
        <w:trPr>
          <w:trHeight w:val="647"/>
        </w:trPr>
        <w:tc>
          <w:tcPr>
            <w:tcW w:w="3865" w:type="dxa"/>
          </w:tcPr>
          <w:p w:rsidR="00B12B54" w:rsidRDefault="00B253D5" w:rsidP="000A7A8D">
            <w:pPr>
              <w:pStyle w:val="Normal2"/>
              <w:rPr>
                <w:rFonts w:ascii="Verdana" w:hAnsi="Verdana"/>
                <w:b/>
                <w:bCs/>
                <w:sz w:val="20"/>
                <w:szCs w:val="20"/>
              </w:rPr>
            </w:pPr>
            <w:r w:rsidRPr="008E14D8">
              <w:rPr>
                <w:rFonts w:ascii="Verdana" w:hAnsi="Verdana"/>
                <w:b/>
                <w:bCs/>
                <w:sz w:val="20"/>
                <w:szCs w:val="20"/>
              </w:rPr>
              <w:t xml:space="preserve">Criterion: </w:t>
            </w:r>
          </w:p>
          <w:p w:rsidR="00B12B54" w:rsidRPr="008E14D8" w:rsidRDefault="00B253D5" w:rsidP="000A7A8D">
            <w:pPr>
              <w:pStyle w:val="Normal2"/>
              <w:rPr>
                <w:rFonts w:ascii="Verdana" w:hAnsi="Verdana"/>
                <w:b/>
                <w:bCs/>
                <w:sz w:val="20"/>
                <w:szCs w:val="20"/>
              </w:rPr>
            </w:pPr>
            <w:r w:rsidRPr="00754750">
              <w:rPr>
                <w:rFonts w:ascii="Verdana" w:hAnsi="Verdana"/>
                <w:bCs/>
                <w:sz w:val="20"/>
                <w:szCs w:val="20"/>
              </w:rPr>
              <w:t>PS 15.5 Parent Consent and Required Notification</w:t>
            </w:r>
            <w:r>
              <w:rPr>
                <w:rFonts w:ascii="Verdana" w:hAnsi="Verdana"/>
                <w:b/>
                <w:bCs/>
                <w:sz w:val="20"/>
                <w:szCs w:val="20"/>
              </w:rPr>
              <w:t xml:space="preserve"> </w:t>
            </w:r>
          </w:p>
        </w:tc>
        <w:tc>
          <w:tcPr>
            <w:tcW w:w="5495" w:type="dxa"/>
            <w:gridSpan w:val="2"/>
          </w:tcPr>
          <w:p w:rsidR="00B12B54" w:rsidRPr="008E14D8" w:rsidRDefault="00B253D5"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B253D5" w:rsidP="00355BD6">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07/26/2019</w:t>
            </w:r>
          </w:p>
          <w:p w:rsidR="00B12B54" w:rsidRPr="008E14D8" w:rsidRDefault="00B253D5" w:rsidP="00355BD6">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B253D5" w:rsidP="000A7A8D">
            <w:pPr>
              <w:pStyle w:val="Normal2"/>
              <w:rPr>
                <w:rFonts w:ascii="Verdana" w:hAnsi="Verdana"/>
                <w:b/>
                <w:bCs/>
                <w:sz w:val="20"/>
                <w:szCs w:val="20"/>
              </w:rPr>
            </w:pPr>
            <w:r>
              <w:rPr>
                <w:rFonts w:ascii="Verdana" w:hAnsi="Verdana"/>
                <w:b/>
                <w:bCs/>
                <w:sz w:val="20"/>
                <w:szCs w:val="20"/>
              </w:rPr>
              <w:t xml:space="preserve">Basis for Decision:  </w:t>
            </w:r>
          </w:p>
          <w:p w:rsidR="00B12B54" w:rsidRPr="00177942" w:rsidRDefault="00344F63" w:rsidP="000A7A8D">
            <w:pPr>
              <w:pStyle w:val="Normal2"/>
              <w:rPr>
                <w:rFonts w:ascii="Verdana" w:hAnsi="Verdana"/>
                <w:bCs/>
                <w:sz w:val="20"/>
                <w:szCs w:val="20"/>
              </w:rPr>
            </w:pPr>
          </w:p>
        </w:tc>
      </w:tr>
      <w:tr w:rsidR="00B12B54" w:rsidRPr="00177942" w:rsidTr="0001166B">
        <w:trPr>
          <w:trHeight w:val="350"/>
        </w:trPr>
        <w:tc>
          <w:tcPr>
            <w:tcW w:w="9360" w:type="dxa"/>
            <w:gridSpan w:val="3"/>
          </w:tcPr>
          <w:p w:rsidR="00B12B54" w:rsidRDefault="00B253D5" w:rsidP="000A7A8D">
            <w:pPr>
              <w:pStyle w:val="Normal2"/>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344F63" w:rsidP="000A7A8D">
            <w:pPr>
              <w:pStyle w:val="Normal2"/>
              <w:rPr>
                <w:rFonts w:ascii="Verdana" w:hAnsi="Verdana"/>
                <w:sz w:val="20"/>
                <w:szCs w:val="20"/>
              </w:rPr>
            </w:pPr>
          </w:p>
        </w:tc>
      </w:tr>
      <w:tr w:rsidR="00B12B54" w:rsidRPr="008E14D8" w:rsidTr="0001166B">
        <w:trPr>
          <w:trHeight w:val="350"/>
        </w:trPr>
        <w:tc>
          <w:tcPr>
            <w:tcW w:w="9360" w:type="dxa"/>
            <w:gridSpan w:val="3"/>
          </w:tcPr>
          <w:p w:rsidR="00B12B54" w:rsidRDefault="00B253D5"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B253D5" w:rsidP="000A7A8D">
            <w:pPr>
              <w:pStyle w:val="Normal2"/>
              <w:rPr>
                <w:rFonts w:ascii="Verdana" w:hAnsi="Verdana"/>
                <w:b/>
                <w:bCs/>
                <w:sz w:val="20"/>
                <w:szCs w:val="20"/>
              </w:rPr>
            </w:pPr>
            <w:r>
              <w:rPr>
                <w:rFonts w:ascii="Verdana" w:hAnsi="Verdana"/>
                <w:sz w:val="20"/>
                <w:szCs w:val="20"/>
              </w:rPr>
              <w:t>The program must submit: 1) a written procedure to describe the process for obtaining all required consents and distributing all required annual notifications to parent/guardians 2) the name and title of staff responsible for adding consents/notifications into student records and 3) a copy of each consent form that is provided to parents/guardians.</w:t>
            </w:r>
          </w:p>
        </w:tc>
      </w:tr>
      <w:tr w:rsidR="00B12B54" w:rsidRPr="008E14D8" w:rsidTr="0001166B">
        <w:trPr>
          <w:trHeight w:val="350"/>
        </w:trPr>
        <w:tc>
          <w:tcPr>
            <w:tcW w:w="9360" w:type="dxa"/>
            <w:gridSpan w:val="3"/>
          </w:tcPr>
          <w:p w:rsidR="00B12B54" w:rsidRDefault="00B253D5"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B253D5" w:rsidP="000A7A8D">
            <w:pPr>
              <w:pStyle w:val="Normal2"/>
              <w:tabs>
                <w:tab w:val="left" w:pos="2772"/>
              </w:tabs>
              <w:rPr>
                <w:rFonts w:ascii="Verdana" w:hAnsi="Verdana"/>
                <w:b/>
                <w:bCs/>
                <w:sz w:val="20"/>
                <w:szCs w:val="20"/>
              </w:rPr>
            </w:pPr>
            <w:r>
              <w:rPr>
                <w:rFonts w:ascii="Verdana" w:hAnsi="Verdana"/>
                <w:bCs/>
                <w:sz w:val="20"/>
                <w:szCs w:val="20"/>
              </w:rPr>
              <w:t>08/16/2019</w:t>
            </w:r>
            <w:r w:rsidRPr="00692C8A">
              <w:rPr>
                <w:rFonts w:ascii="Verdana" w:hAnsi="Verdana"/>
                <w:bCs/>
                <w:sz w:val="20"/>
                <w:szCs w:val="20"/>
              </w:rPr>
              <w:br/>
            </w:r>
          </w:p>
        </w:tc>
      </w:tr>
    </w:tbl>
    <w:p w:rsidR="00B12B54" w:rsidRPr="00717923" w:rsidRDefault="00344F63">
      <w:pPr>
        <w:pStyle w:val="Normal2"/>
        <w:rPr>
          <w:sz w:val="2"/>
          <w:szCs w:val="2"/>
        </w:rPr>
      </w:pPr>
      <w:bookmarkStart w:id="23" w:name="_GoBack"/>
      <w:bookmarkEnd w:id="23"/>
    </w:p>
    <w:sectPr w:rsidR="00B12B54" w:rsidRPr="00717923" w:rsidSect="00244D69">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F63" w:rsidRDefault="00344F63">
      <w:r>
        <w:separator/>
      </w:r>
    </w:p>
  </w:endnote>
  <w:endnote w:type="continuationSeparator" w:id="0">
    <w:p w:rsidR="00344F63" w:rsidRDefault="0034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ECF" w:rsidRPr="000522A9" w:rsidRDefault="00344F63" w:rsidP="00201C9A">
    <w:pPr>
      <w:pStyle w:val="Footer"/>
      <w:tabs>
        <w:tab w:val="clear" w:pos="8640"/>
        <w:tab w:val="left" w:pos="4965"/>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344F63">
    <w:pPr>
      <w:pStyle w:val="Footer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344F63">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B253D5"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rsidR="00055489" w:rsidRDefault="00B253D5"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 ,</w:t>
    </w:r>
    <w:r>
      <w:rPr>
        <w:rStyle w:val="PageNumber0"/>
        <w:i/>
        <w:sz w:val="20"/>
        <w:szCs w:val="20"/>
      </w:rPr>
      <w:t xml:space="preserve"> </w:t>
    </w:r>
    <w:r w:rsidRPr="00606C4B">
      <w:rPr>
        <w:rStyle w:val="PageNumber0"/>
        <w:i/>
        <w:sz w:val="20"/>
        <w:szCs w:val="20"/>
      </w:rPr>
      <w:t>Program Quality Assurance Services</w:t>
    </w:r>
  </w:p>
  <w:p w:rsidR="00055489" w:rsidRPr="000522A9" w:rsidRDefault="00B253D5" w:rsidP="000A7A8D">
    <w:pPr>
      <w:pStyle w:val="Footer0"/>
      <w:tabs>
        <w:tab w:val="left" w:pos="4965"/>
      </w:tabs>
      <w:ind w:right="360"/>
      <w:rPr>
        <w:i/>
        <w:sz w:val="20"/>
        <w:szCs w:val="20"/>
      </w:rPr>
    </w:pPr>
    <w:bookmarkStart w:id="22" w:name="AgencyNameFooter"/>
    <w:r>
      <w:rPr>
        <w:rStyle w:val="PageNumber0"/>
        <w:i/>
        <w:sz w:val="20"/>
        <w:szCs w:val="20"/>
      </w:rPr>
      <w:t>Springdale Education Center, Inc.</w:t>
    </w:r>
    <w:bookmarkEnd w:id="22"/>
    <w:r>
      <w:rPr>
        <w:rStyle w:val="PageNumber0"/>
        <w:i/>
        <w:sz w:val="20"/>
        <w:szCs w:val="20"/>
      </w:rPr>
      <w:t xml:space="preserve">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344F63">
    <w:pPr>
      <w:pStyle w:val="Foo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344F63">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B253D5"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rsidR="00055489" w:rsidRDefault="00B253D5"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 ,</w:t>
    </w:r>
    <w:r>
      <w:rPr>
        <w:rStyle w:val="PageNumber1"/>
        <w:i/>
        <w:sz w:val="20"/>
        <w:szCs w:val="20"/>
      </w:rPr>
      <w:t xml:space="preserve"> </w:t>
    </w:r>
    <w:r w:rsidRPr="00606C4B">
      <w:rPr>
        <w:rStyle w:val="PageNumber1"/>
        <w:i/>
        <w:sz w:val="20"/>
        <w:szCs w:val="20"/>
      </w:rPr>
      <w:t>Program Quality Assurance Services</w:t>
    </w:r>
  </w:p>
  <w:p w:rsidR="00055489" w:rsidRPr="000522A9" w:rsidRDefault="00B253D5" w:rsidP="000A7A8D">
    <w:pPr>
      <w:pStyle w:val="Footer1"/>
      <w:tabs>
        <w:tab w:val="left" w:pos="4965"/>
      </w:tabs>
      <w:ind w:right="360"/>
      <w:rPr>
        <w:i/>
        <w:sz w:val="20"/>
        <w:szCs w:val="20"/>
      </w:rPr>
    </w:pPr>
    <w:r>
      <w:rPr>
        <w:rStyle w:val="PageNumber1"/>
        <w:i/>
        <w:sz w:val="20"/>
        <w:szCs w:val="20"/>
      </w:rPr>
      <w:t>Springdale Education Center, Inc.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344F63">
    <w:pPr>
      <w:pStyle w:val="Footer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344F63">
    <w:pPr>
      <w:pStyle w:val="Footer2"/>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489" w:rsidRPr="00792F17" w:rsidRDefault="00B253D5"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rsidR="00055489" w:rsidRDefault="00B253D5" w:rsidP="000A7A8D">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 ,</w:t>
    </w:r>
    <w:r>
      <w:rPr>
        <w:rStyle w:val="PageNumber2"/>
        <w:i/>
        <w:sz w:val="20"/>
        <w:szCs w:val="20"/>
      </w:rPr>
      <w:t xml:space="preserve"> </w:t>
    </w:r>
    <w:r w:rsidRPr="00606C4B">
      <w:rPr>
        <w:rStyle w:val="PageNumber2"/>
        <w:i/>
        <w:sz w:val="20"/>
        <w:szCs w:val="20"/>
      </w:rPr>
      <w:t>Program Quality Assurance Services</w:t>
    </w:r>
  </w:p>
  <w:p w:rsidR="00055489" w:rsidRPr="000522A9" w:rsidRDefault="00B253D5" w:rsidP="000A7A8D">
    <w:pPr>
      <w:pStyle w:val="Footer2"/>
      <w:tabs>
        <w:tab w:val="left" w:pos="4965"/>
      </w:tabs>
      <w:ind w:right="360"/>
      <w:rPr>
        <w:i/>
        <w:sz w:val="20"/>
        <w:szCs w:val="20"/>
      </w:rPr>
    </w:pPr>
    <w:r>
      <w:rPr>
        <w:rStyle w:val="PageNumber2"/>
        <w:i/>
        <w:sz w:val="20"/>
        <w:szCs w:val="20"/>
      </w:rPr>
      <w:t>Springdale Education Center, Inc.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F63" w:rsidRDefault="00344F63">
      <w:r>
        <w:separator/>
      </w:r>
    </w:p>
  </w:footnote>
  <w:footnote w:type="continuationSeparator" w:id="0">
    <w:p w:rsidR="00344F63" w:rsidRDefault="00344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344F63">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344F63">
    <w:pPr>
      <w:pStyle w:val="Head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344F63">
    <w:pPr>
      <w:pStyle w:val="Head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344F63">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344F63">
    <w:pPr>
      <w:pStyle w:val="Header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344F63">
    <w:pPr>
      <w:pStyle w:val="Header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344F63">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344F63">
    <w:pPr>
      <w:pStyle w:val="Header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E5" w:rsidRDefault="00344F63">
    <w:pPr>
      <w:pStyle w:val="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9E"/>
    <w:rsid w:val="00344F63"/>
    <w:rsid w:val="005514D7"/>
    <w:rsid w:val="00717923"/>
    <w:rsid w:val="00732CED"/>
    <w:rsid w:val="00904E9E"/>
    <w:rsid w:val="00A2739E"/>
    <w:rsid w:val="00AC6EC8"/>
    <w:rsid w:val="00B20D5E"/>
    <w:rsid w:val="00B253D5"/>
    <w:rsid w:val="00CA67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D16E9"/>
  <w15:chartTrackingRefBased/>
  <w15:docId w15:val="{7D8EE0CC-D8C6-495C-9E99-DFF9F14D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paragraph" w:customStyle="1" w:styleId="Header0">
    <w:name w:val="Header_0"/>
    <w:basedOn w:val="Normal0"/>
    <w:link w:val="Head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HeaderChar0">
    <w:name w:val="Header Char_0"/>
    <w:link w:val="Header0"/>
    <w:semiHidden/>
    <w:locked/>
    <w:rsid w:val="00792F17"/>
    <w:rPr>
      <w:rFonts w:cs="Times New Roman"/>
      <w:sz w:val="24"/>
      <w:szCs w:val="24"/>
      <w:lang w:val="en-US" w:eastAsia="en-US" w:bidi="ar-SA"/>
    </w:rPr>
  </w:style>
  <w:style w:type="paragraph" w:customStyle="1" w:styleId="Footer0">
    <w:name w:val="Footer_0"/>
    <w:basedOn w:val="Normal0"/>
    <w:link w:val="FooterChar0"/>
    <w:rsid w:val="00792F17"/>
    <w:pPr>
      <w:tabs>
        <w:tab w:val="center" w:pos="4320"/>
        <w:tab w:val="right" w:pos="8640"/>
      </w:tabs>
    </w:pPr>
  </w:style>
  <w:style w:type="character" w:customStyle="1" w:styleId="FooterChar0">
    <w:name w:val="Footer Char_0"/>
    <w:link w:val="Footer0"/>
    <w:semiHidden/>
    <w:locked/>
    <w:rsid w:val="00792F17"/>
    <w:rPr>
      <w:rFonts w:cs="Times New Roman"/>
      <w:sz w:val="24"/>
      <w:szCs w:val="24"/>
      <w:lang w:val="en-US" w:eastAsia="en-US" w:bidi="ar-SA"/>
    </w:rPr>
  </w:style>
  <w:style w:type="character" w:customStyle="1" w:styleId="PageNumber0">
    <w:name w:val="Page Number_0"/>
    <w:rsid w:val="00792F17"/>
    <w:rPr>
      <w:rFonts w:cs="Times New Roman"/>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paragraph" w:customStyle="1" w:styleId="Header1">
    <w:name w:val="Header_1"/>
    <w:basedOn w:val="Normal1"/>
    <w:link w:val="Head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HeaderChar1">
    <w:name w:val="Header Char_1"/>
    <w:link w:val="Header1"/>
    <w:semiHidden/>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character" w:customStyle="1" w:styleId="FooterChar1">
    <w:name w:val="Footer Char_1"/>
    <w:link w:val="Footer1"/>
    <w:semiHidden/>
    <w:locked/>
    <w:rsid w:val="00792F17"/>
    <w:rPr>
      <w:rFonts w:cs="Times New Roman"/>
      <w:sz w:val="24"/>
      <w:szCs w:val="24"/>
      <w:lang w:val="en-US" w:eastAsia="en-US" w:bidi="ar-SA"/>
    </w:rPr>
  </w:style>
  <w:style w:type="character" w:customStyle="1" w:styleId="PageNumber1">
    <w:name w:val="Page Number_1"/>
    <w:rsid w:val="00792F17"/>
    <w:rPr>
      <w:rFonts w:cs="Times New Roman"/>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paragraph" w:customStyle="1" w:styleId="Header2">
    <w:name w:val="Header_2"/>
    <w:basedOn w:val="Normal2"/>
    <w:link w:val="Head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HeaderChar2">
    <w:name w:val="Header Char_2"/>
    <w:link w:val="Header2"/>
    <w:semiHidden/>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character" w:customStyle="1" w:styleId="FooterChar2">
    <w:name w:val="Footer Char_2"/>
    <w:link w:val="Footer2"/>
    <w:semiHidden/>
    <w:locked/>
    <w:rsid w:val="00792F17"/>
    <w:rPr>
      <w:rFonts w:cs="Times New Roman"/>
      <w:sz w:val="24"/>
      <w:szCs w:val="24"/>
      <w:lang w:val="en-US" w:eastAsia="en-US" w:bidi="ar-SA"/>
    </w:rPr>
  </w:style>
  <w:style w:type="character" w:customStyle="1" w:styleId="PageNumber2">
    <w:name w:val="Page Number_2"/>
    <w:rsid w:val="00792F17"/>
    <w:rPr>
      <w:rFonts w:cs="Times New Roman"/>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DESE-231-59813</_dlc_DocId>
    <_dlc_DocIdUrl xmlns="733efe1c-5bbe-4968-87dc-d400e65c879f">
      <Url>https://sharepoint.doemass.org/ese/webteam/cps/_layouts/DocIdRedir.aspx?ID=DESE-231-59813</Url>
      <Description>DESE-231-59813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11276ED-FB8F-46D3-B49C-6419F27FEEE3}">
  <ds:schemaRefs>
    <ds:schemaRef ds:uri="http://schemas.microsoft.com/sharepoint/events"/>
  </ds:schemaRefs>
</ds:datastoreItem>
</file>

<file path=customXml/itemProps2.xml><?xml version="1.0" encoding="utf-8"?>
<ds:datastoreItem xmlns:ds="http://schemas.openxmlformats.org/officeDocument/2006/customXml" ds:itemID="{5A02B273-DBFC-4420-81F1-E40CA94C0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0F672-055B-4DB6-8226-DE1590C834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D235A12-5CFF-4C31-A11F-96AB45ECCE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Springdale Education Center, Inc. - CAP 2019</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Springdale Education Center, Inc. - CAP 2019</dc:title>
  <dc:subject/>
  <dc:creator>DESE</dc:creator>
  <cp:keywords/>
  <dc:description/>
  <cp:lastModifiedBy>Zou, Dong (EOE)</cp:lastModifiedBy>
  <cp:revision>6</cp:revision>
  <cp:lastPrinted>2012-11-30T18:46:00Z</cp:lastPrinted>
  <dcterms:created xsi:type="dcterms:W3CDTF">2020-04-13T16:04:00Z</dcterms:created>
  <dcterms:modified xsi:type="dcterms:W3CDTF">2020-04-13T19:43:00Z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13 2020</vt:lpwstr>
  </property>
</Properties>
</file>