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FC" w:rsidRDefault="005B0E1E">
      <w:pPr>
        <w:pStyle w:val="Normal0"/>
        <w:spacing w:line="192" w:lineRule="auto"/>
        <w:outlineLvl w:val="0"/>
        <w:rPr>
          <w:rFonts w:ascii="Arial" w:hAnsi="Arial" w:cs="Arial"/>
          <w:b/>
          <w:bCs/>
          <w:i/>
          <w:iCs/>
          <w:sz w:val="40"/>
          <w:szCs w:val="40"/>
        </w:rPr>
      </w:pPr>
      <w:bookmarkStart w:id="0" w:name="_GoBack"/>
      <w:bookmarkEnd w:id="0"/>
      <w:r>
        <w:rPr>
          <w:noProof/>
          <w:lang w:eastAsia="zh-CN"/>
        </w:rPr>
        <w:drawing>
          <wp:anchor distT="0" distB="0" distL="114300" distR="274320" simplePos="0" relativeHeight="25165414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7"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A2EFC">
        <w:rPr>
          <w:rFonts w:ascii="Arial" w:hAnsi="Arial" w:cs="Arial"/>
          <w:b/>
          <w:bCs/>
          <w:i/>
          <w:iCs/>
          <w:sz w:val="40"/>
          <w:szCs w:val="40"/>
        </w:rPr>
        <w:t xml:space="preserve">Massachusetts Department of </w:t>
      </w:r>
    </w:p>
    <w:p w:rsidR="00BA2EFC" w:rsidRDefault="00BA2EFC">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rsidR="00BA2EFC" w:rsidRDefault="005B0E1E">
      <w:pPr>
        <w:pStyle w:val="Normal0"/>
        <w:rPr>
          <w:rFonts w:ascii="Arial" w:hAnsi="Arial" w:cs="Arial"/>
          <w:i/>
          <w:iCs/>
        </w:rPr>
      </w:pPr>
      <w:r>
        <w:rPr>
          <w:noProof/>
          <w:lang w:eastAsia="zh-CN"/>
        </w:rPr>
        <mc:AlternateContent>
          <mc:Choice Requires="wps">
            <w:drawing>
              <wp:anchor distT="0" distB="0" distL="114300" distR="114300" simplePos="0" relativeHeight="251656192" behindDoc="0" locked="0" layoutInCell="0" allowOverlap="1">
                <wp:simplePos x="0" y="0"/>
                <wp:positionH relativeFrom="column">
                  <wp:posOffset>845729</wp:posOffset>
                </wp:positionH>
                <wp:positionV relativeFrom="paragraph">
                  <wp:posOffset>64770</wp:posOffset>
                </wp:positionV>
                <wp:extent cx="5066030" cy="0"/>
                <wp:effectExtent l="0" t="0" r="20320" b="19050"/>
                <wp:wrapNone/>
                <wp:docPr id="5"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E3CC4"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5.1pt" to="46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7IQIAAEEEAAAOAAAAZHJzL2Uyb0RvYy54bWysU8GO2jAQvVfqP1i+QxI2sG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rMRTjBTp&#10;oEUboTiaYMS4o1CpVlvxXStPJJLgCRXrjSvgYqW2NuRMT+rFbDT95pDSVUvUnkfmr2cDcFm4kby5&#10;EjbOwLu7/pNmEEMOXsfynRrbBUgoDDrFLp1vXeInjygcTtPZLH2AZtLBl5BiuGis8x+57lAwShwZ&#10;B0By3DgfiJBiCAnHSq+FlFEEUqEe2E4e0zRScVoKFrwhztn9rpIWHUnQUfxiWuC5D7P6oFhEazlh&#10;q6vtiZAXG16XKuBBLsDnal2E8uMpfVrNV/N8lE9mq1Ge1vXow7rKR7N19jitH+qqqrOfgVqWF61g&#10;jKvAbhBtlv+dKK7jc5HbTba3OiRv0WPBgOzwj6RjM0P/LkrYaXbe2qHJoNMYfJ2pMAj3e7DvJ3/5&#10;CwAA//8DAFBLAwQUAAYACAAAACEAL0lixNwAAAAJAQAADwAAAGRycy9kb3ducmV2LnhtbExPTU/D&#10;MAy9I/EfIiNxY+laCUppOiHQNIG4bEPi6rWmKTRO12Rb+fcYcYCT/eyn91EuJterI42h82xgPktA&#10;Ede+6bg18LpdXuWgQkRusPdMBr4owKI6PyuxaPyJ13TcxFaJCIcCDdgYh0LrUFtyGGZ+IJbfux8d&#10;RoFjq5sRTyLuep0mybV22LE4WBzowVL9uTk4A/i4Wse3PH2+6Z7sy8d2uV/ZfG/M5cV0fwcq0hT/&#10;yPATX6JDJZl2/sBNUL3gLEuFKksiUwi32VzK7X4Puir1/wbVNwAAAP//AwBQSwECLQAUAAYACAAA&#10;ACEAtoM4kv4AAADhAQAAEwAAAAAAAAAAAAAAAAAAAAAAW0NvbnRlbnRfVHlwZXNdLnhtbFBLAQIt&#10;ABQABgAIAAAAIQA4/SH/1gAAAJQBAAALAAAAAAAAAAAAAAAAAC8BAABfcmVscy8ucmVsc1BLAQIt&#10;ABQABgAIAAAAIQAj+aI7IQIAAEEEAAAOAAAAAAAAAAAAAAAAAC4CAABkcnMvZTJvRG9jLnhtbFBL&#10;AQItABQABgAIAAAAIQAvSWLE3AAAAAkBAAAPAAAAAAAAAAAAAAAAAHsEAABkcnMvZG93bnJldi54&#10;bWxQSwUGAAAAAAQABADzAAAAhAUAAAAA&#10;" o:allowincell="f" strokeweight="1pt"/>
            </w:pict>
          </mc:Fallback>
        </mc:AlternateContent>
      </w:r>
    </w:p>
    <w:p w:rsidR="00BA2EFC" w:rsidRDefault="00BA2EFC">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rsidR="00BA2EFC" w:rsidRDefault="00BA2EFC">
      <w:pPr>
        <w:pStyle w:val="Normal0"/>
        <w:ind w:left="720"/>
        <w:jc w:val="right"/>
        <w:rPr>
          <w:rFonts w:ascii="Arial" w:hAnsi="Arial" w:cs="Arial"/>
          <w:i/>
          <w:iCs/>
          <w:sz w:val="18"/>
          <w:szCs w:val="18"/>
        </w:rPr>
      </w:pPr>
      <w:r>
        <w:rPr>
          <w:rFonts w:ascii="Arial" w:hAnsi="Arial" w:cs="Arial"/>
          <w:i/>
          <w:iCs/>
          <w:sz w:val="18"/>
          <w:szCs w:val="18"/>
        </w:rPr>
        <w:t>TTY: N.E.T. Relay 1-800-439-2370</w:t>
      </w:r>
    </w:p>
    <w:p w:rsidR="00BA2EFC" w:rsidRDefault="00BA2EFC">
      <w:pPr>
        <w:pStyle w:val="Normal0"/>
        <w:ind w:left="720"/>
        <w:rPr>
          <w:rFonts w:ascii="Arial" w:hAnsi="Arial" w:cs="Arial"/>
          <w:i/>
          <w:iCs/>
          <w:sz w:val="18"/>
          <w:szCs w:val="18"/>
        </w:rPr>
      </w:pPr>
    </w:p>
    <w:p w:rsidR="00BA2EFC" w:rsidRPr="009E1D8A" w:rsidRDefault="00BA2EFC" w:rsidP="00BA2EFC">
      <w:pPr>
        <w:pStyle w:val="Normal0"/>
        <w:rPr>
          <w:rFonts w:ascii="Times New Roman" w:hAnsi="Times New Roman" w:cs="Times New Roman"/>
        </w:rPr>
      </w:pPr>
      <w:bookmarkStart w:id="1" w:name="reportDateMcr"/>
      <w:bookmarkEnd w:id="1"/>
    </w:p>
    <w:p w:rsidR="005D6F98" w:rsidRDefault="005D6F98" w:rsidP="00BA2EFC">
      <w:pPr>
        <w:pStyle w:val="Normal0"/>
        <w:rPr>
          <w:rFonts w:ascii="Times New Roman" w:hAnsi="Times New Roman" w:cs="Times New Roman"/>
        </w:rPr>
      </w:pPr>
    </w:p>
    <w:p w:rsidR="00BA2EFC" w:rsidRDefault="00D325CF" w:rsidP="00BA2EFC">
      <w:pPr>
        <w:pStyle w:val="Normal0"/>
        <w:rPr>
          <w:rFonts w:ascii="Times New Roman" w:hAnsi="Times New Roman" w:cs="Times New Roman"/>
        </w:rPr>
      </w:pPr>
      <w:r>
        <w:rPr>
          <w:rFonts w:ascii="Times New Roman" w:hAnsi="Times New Roman" w:cs="Times New Roman"/>
        </w:rPr>
        <w:t>January 2, 2019</w:t>
      </w:r>
    </w:p>
    <w:p w:rsidR="00D325CF" w:rsidRDefault="00D325CF" w:rsidP="00BA2EFC">
      <w:pPr>
        <w:pStyle w:val="Normal0"/>
        <w:rPr>
          <w:rFonts w:ascii="Times New Roman" w:hAnsi="Times New Roman" w:cs="Times New Roman"/>
        </w:rPr>
      </w:pPr>
    </w:p>
    <w:p w:rsidR="00D325CF" w:rsidRPr="009E1D8A" w:rsidRDefault="00D325CF" w:rsidP="00BA2EFC">
      <w:pPr>
        <w:pStyle w:val="Normal0"/>
        <w:rPr>
          <w:rFonts w:ascii="Times New Roman" w:hAnsi="Times New Roman" w:cs="Times New Roman"/>
        </w:rPr>
      </w:pPr>
    </w:p>
    <w:p w:rsidR="00BA2EFC" w:rsidRPr="009E1D8A" w:rsidRDefault="00E644C4" w:rsidP="00BA2EFC">
      <w:pPr>
        <w:pStyle w:val="Normal0"/>
        <w:rPr>
          <w:rFonts w:ascii="Times New Roman" w:hAnsi="Times New Roman" w:cs="Times New Roman"/>
        </w:rPr>
      </w:pPr>
      <w:bookmarkStart w:id="2" w:name="ExecutiveDirectorName"/>
      <w:r>
        <w:rPr>
          <w:rFonts w:ascii="Times New Roman" w:hAnsi="Times New Roman" w:cs="Times New Roman"/>
        </w:rPr>
        <w:t xml:space="preserve">Ms. </w:t>
      </w:r>
      <w:r w:rsidR="00BA2EFC" w:rsidRPr="009E1D8A">
        <w:rPr>
          <w:rFonts w:ascii="Times New Roman" w:hAnsi="Times New Roman" w:cs="Times New Roman"/>
        </w:rPr>
        <w:t>Barbara Salisbury</w:t>
      </w:r>
      <w:bookmarkEnd w:id="2"/>
    </w:p>
    <w:p w:rsidR="00BA2EFC" w:rsidRPr="009E1D8A" w:rsidRDefault="00BA2EFC" w:rsidP="00BA2EFC">
      <w:pPr>
        <w:pStyle w:val="Normal0"/>
        <w:rPr>
          <w:rFonts w:ascii="Times New Roman" w:hAnsi="Times New Roman" w:cs="Times New Roman"/>
        </w:rPr>
      </w:pPr>
      <w:bookmarkStart w:id="3" w:name="ExecutiveDirectorTitle"/>
      <w:r w:rsidRPr="009E1D8A">
        <w:rPr>
          <w:rFonts w:ascii="Times New Roman" w:hAnsi="Times New Roman" w:cs="Times New Roman"/>
        </w:rPr>
        <w:t>Executive Director</w:t>
      </w:r>
      <w:bookmarkEnd w:id="3"/>
    </w:p>
    <w:p w:rsidR="00BA2EFC" w:rsidRPr="009E1D8A" w:rsidRDefault="00BA2EFC" w:rsidP="00BA2EFC">
      <w:pPr>
        <w:pStyle w:val="Normal0"/>
        <w:rPr>
          <w:rFonts w:ascii="Times New Roman" w:hAnsi="Times New Roman" w:cs="Times New Roman"/>
        </w:rPr>
      </w:pPr>
      <w:bookmarkStart w:id="4" w:name="AgencyName"/>
      <w:r w:rsidRPr="009E1D8A">
        <w:rPr>
          <w:rFonts w:ascii="Times New Roman" w:hAnsi="Times New Roman" w:cs="Times New Roman"/>
        </w:rPr>
        <w:t>Massachusetts Association for the Blind, Inc.</w:t>
      </w:r>
      <w:bookmarkEnd w:id="4"/>
    </w:p>
    <w:p w:rsidR="00BA2EFC" w:rsidRPr="009E1D8A" w:rsidRDefault="00BA2EFC" w:rsidP="00BA2EFC">
      <w:pPr>
        <w:pStyle w:val="Normal0"/>
        <w:rPr>
          <w:rFonts w:ascii="Times New Roman" w:hAnsi="Times New Roman" w:cs="Times New Roman"/>
        </w:rPr>
      </w:pPr>
      <w:bookmarkStart w:id="5" w:name="AgencyAddress1"/>
      <w:r w:rsidRPr="009E1D8A">
        <w:rPr>
          <w:rFonts w:ascii="Times New Roman" w:hAnsi="Times New Roman" w:cs="Times New Roman"/>
        </w:rPr>
        <w:t>200 Ivy Street</w:t>
      </w:r>
      <w:bookmarkEnd w:id="5"/>
      <w:r w:rsidRPr="009E1D8A">
        <w:rPr>
          <w:rFonts w:ascii="Times New Roman" w:hAnsi="Times New Roman" w:cs="Times New Roman"/>
        </w:rPr>
        <w:t xml:space="preserve"> </w:t>
      </w:r>
      <w:bookmarkStart w:id="6" w:name="AgencyAddress2"/>
      <w:bookmarkEnd w:id="6"/>
    </w:p>
    <w:p w:rsidR="00BA2EFC" w:rsidRDefault="00BA2EFC" w:rsidP="00BA2EFC">
      <w:pPr>
        <w:pStyle w:val="Normal0"/>
        <w:rPr>
          <w:rFonts w:ascii="Times New Roman" w:hAnsi="Times New Roman" w:cs="Times New Roman"/>
        </w:rPr>
      </w:pPr>
      <w:bookmarkStart w:id="7" w:name="AgencyCSZ"/>
      <w:r w:rsidRPr="009E1D8A">
        <w:rPr>
          <w:rFonts w:ascii="Times New Roman" w:hAnsi="Times New Roman" w:cs="Times New Roman"/>
        </w:rPr>
        <w:t>Brookline, MA 02446</w:t>
      </w:r>
      <w:bookmarkEnd w:id="7"/>
      <w:r w:rsidRPr="009E1D8A">
        <w:rPr>
          <w:rFonts w:ascii="Times New Roman" w:hAnsi="Times New Roman" w:cs="Times New Roman"/>
        </w:rPr>
        <w:t xml:space="preserve"> </w:t>
      </w:r>
    </w:p>
    <w:p w:rsidR="00BA2EFC" w:rsidRDefault="00BA2EFC" w:rsidP="00BA2EFC">
      <w:pPr>
        <w:pStyle w:val="Normal0"/>
        <w:rPr>
          <w:rFonts w:ascii="Times New Roman" w:hAnsi="Times New Roman" w:cs="Times New Roman"/>
        </w:rPr>
      </w:pPr>
    </w:p>
    <w:p w:rsidR="00BA2EFC" w:rsidRDefault="00BA2EFC" w:rsidP="00BA2EFC">
      <w:pPr>
        <w:pStyle w:val="Normal0"/>
        <w:ind w:left="720" w:hanging="720"/>
        <w:rPr>
          <w:rFonts w:ascii="Times New Roman" w:hAnsi="Times New Roman" w:cs="Times New Roman"/>
        </w:rPr>
      </w:pPr>
      <w:r>
        <w:rPr>
          <w:rFonts w:ascii="Times New Roman" w:hAnsi="Times New Roman" w:cs="Times New Roman"/>
        </w:rPr>
        <w:t xml:space="preserve">Re: </w:t>
      </w:r>
      <w:r>
        <w:rPr>
          <w:rFonts w:ascii="Times New Roman" w:hAnsi="Times New Roman" w:cs="Times New Roman"/>
        </w:rPr>
        <w:tab/>
        <w:t>Mid-cycle Review and Verification of previous Program Review Corrective Action Plan</w:t>
      </w:r>
    </w:p>
    <w:tbl>
      <w:tblPr>
        <w:tblW w:w="0" w:type="auto"/>
        <w:tblInd w:w="738" w:type="dxa"/>
        <w:tblLook w:val="01E0" w:firstRow="1" w:lastRow="1" w:firstColumn="1" w:lastColumn="1" w:noHBand="0" w:noVBand="0"/>
      </w:tblPr>
      <w:tblGrid>
        <w:gridCol w:w="8622"/>
      </w:tblGrid>
      <w:tr w:rsidR="00BA2EFC" w:rsidRPr="008245EE" w:rsidTr="00BA2EFC">
        <w:tc>
          <w:tcPr>
            <w:tcW w:w="8838" w:type="dxa"/>
            <w:shd w:val="clear" w:color="auto" w:fill="auto"/>
          </w:tcPr>
          <w:p w:rsidR="00BA2EFC" w:rsidRPr="008245EE" w:rsidRDefault="00BA2EFC" w:rsidP="00BA2EFC">
            <w:pPr>
              <w:pStyle w:val="Normal0"/>
              <w:rPr>
                <w:rFonts w:ascii="Times New Roman" w:hAnsi="Times New Roman" w:cs="Times New Roman"/>
              </w:rPr>
            </w:pPr>
            <w:bookmarkStart w:id="8" w:name="programNames"/>
            <w:r w:rsidRPr="008245EE">
              <w:rPr>
                <w:rFonts w:ascii="Times New Roman" w:hAnsi="Times New Roman" w:cs="Times New Roman"/>
              </w:rPr>
              <w:t>A - Ivy Street Residential Program</w:t>
            </w:r>
          </w:p>
          <w:p w:rsidR="00BA2EFC" w:rsidRPr="008245EE" w:rsidRDefault="00BA2EFC" w:rsidP="00BA2EFC">
            <w:pPr>
              <w:pStyle w:val="Normal0"/>
              <w:rPr>
                <w:rFonts w:ascii="Times New Roman" w:hAnsi="Times New Roman" w:cs="Times New Roman"/>
              </w:rPr>
            </w:pPr>
            <w:r w:rsidRPr="008245EE">
              <w:rPr>
                <w:rFonts w:ascii="Times New Roman" w:hAnsi="Times New Roman" w:cs="Times New Roman"/>
              </w:rPr>
              <w:t>B - Ivy Street Day Program</w:t>
            </w:r>
            <w:bookmarkEnd w:id="8"/>
            <w:r w:rsidRPr="008245EE">
              <w:rPr>
                <w:rFonts w:ascii="Times New Roman" w:hAnsi="Times New Roman" w:cs="Times New Roman"/>
              </w:rPr>
              <w:tab/>
            </w:r>
          </w:p>
        </w:tc>
      </w:tr>
    </w:tbl>
    <w:p w:rsidR="00BA2EFC" w:rsidRPr="006E7B5E" w:rsidRDefault="00BA2EFC" w:rsidP="00BA2EFC">
      <w:pPr>
        <w:pStyle w:val="Normal0"/>
        <w:rPr>
          <w:rFonts w:ascii="Times New Roman" w:hAnsi="Times New Roman" w:cs="Times New Roman"/>
        </w:rPr>
      </w:pPr>
    </w:p>
    <w:p w:rsidR="00BA2EFC" w:rsidRPr="006E7B5E" w:rsidRDefault="00BA2EFC" w:rsidP="00BA2EFC">
      <w:pPr>
        <w:pStyle w:val="Normal0"/>
        <w:rPr>
          <w:rFonts w:ascii="Times New Roman" w:hAnsi="Times New Roman" w:cs="Times New Roman"/>
        </w:rPr>
      </w:pPr>
      <w:r w:rsidRPr="006E7B5E">
        <w:rPr>
          <w:rFonts w:ascii="Times New Roman" w:hAnsi="Times New Roman" w:cs="Times New Roman"/>
        </w:rPr>
        <w:t xml:space="preserve">Dear </w:t>
      </w:r>
      <w:bookmarkStart w:id="9" w:name="ExecDirectorSalutation"/>
      <w:r w:rsidRPr="006E7B5E">
        <w:rPr>
          <w:rFonts w:ascii="Times New Roman" w:hAnsi="Times New Roman" w:cs="Times New Roman"/>
        </w:rPr>
        <w:t>Ms.</w:t>
      </w:r>
      <w:bookmarkEnd w:id="9"/>
      <w:r w:rsidRPr="006E7B5E">
        <w:rPr>
          <w:rFonts w:ascii="Times New Roman" w:hAnsi="Times New Roman" w:cs="Times New Roman"/>
        </w:rPr>
        <w:t xml:space="preserve"> </w:t>
      </w:r>
      <w:bookmarkStart w:id="10" w:name="ExecDirectorLastName"/>
      <w:r w:rsidRPr="006E7B5E">
        <w:rPr>
          <w:rFonts w:ascii="Times New Roman" w:hAnsi="Times New Roman" w:cs="Times New Roman"/>
        </w:rPr>
        <w:t>Salisbury</w:t>
      </w:r>
      <w:bookmarkEnd w:id="10"/>
      <w:r w:rsidRPr="006E7B5E">
        <w:rPr>
          <w:rFonts w:ascii="Times New Roman" w:hAnsi="Times New Roman" w:cs="Times New Roman"/>
        </w:rPr>
        <w:t xml:space="preserve">: </w:t>
      </w:r>
    </w:p>
    <w:p w:rsidR="00BA2EFC" w:rsidRDefault="00BA2EFC" w:rsidP="00BA2EFC">
      <w:pPr>
        <w:pStyle w:val="Normal0"/>
        <w:rPr>
          <w:rFonts w:ascii="Times New Roman" w:hAnsi="Times New Roman" w:cs="Times New Roman"/>
        </w:rPr>
      </w:pPr>
    </w:p>
    <w:p w:rsidR="00BA2EFC" w:rsidRDefault="00BA2EFC" w:rsidP="00BA2EFC">
      <w:pPr>
        <w:pStyle w:val="Normal0"/>
        <w:rPr>
          <w:rFonts w:ascii="Times New Roman" w:hAnsi="Times New Roman" w:cs="Times New Roman"/>
        </w:rPr>
      </w:pPr>
      <w:r>
        <w:rPr>
          <w:rFonts w:ascii="Times New Roman" w:hAnsi="Times New Roman" w:cs="Times New Roman"/>
        </w:rPr>
        <w:t xml:space="preserve">Enclosed is the Department of Elementary and Secondary Education’s (“Department”) Mid-cycle Review Report based upon the Mid-cycle Review conducted in your </w:t>
      </w:r>
      <w:r w:rsidR="00E644C4">
        <w:rPr>
          <w:rFonts w:ascii="Times New Roman" w:hAnsi="Times New Roman" w:cs="Times New Roman"/>
        </w:rPr>
        <w:t>approved special education</w:t>
      </w:r>
      <w:r>
        <w:rPr>
          <w:rFonts w:ascii="Times New Roman" w:hAnsi="Times New Roman" w:cs="Times New Roman"/>
        </w:rPr>
        <w:t xml:space="preserve"> school programs in </w:t>
      </w:r>
      <w:bookmarkStart w:id="11" w:name="McrReviewMonth"/>
      <w:r>
        <w:rPr>
          <w:rFonts w:ascii="Times New Roman" w:hAnsi="Times New Roman" w:cs="Times New Roman"/>
        </w:rPr>
        <w:t>October</w:t>
      </w:r>
      <w:bookmarkEnd w:id="11"/>
      <w:r>
        <w:rPr>
          <w:rFonts w:ascii="Times New Roman" w:hAnsi="Times New Roman" w:cs="Times New Roman"/>
        </w:rPr>
        <w:t xml:space="preserve"> </w:t>
      </w:r>
      <w:bookmarkStart w:id="12" w:name="McrReviewYear"/>
      <w:r>
        <w:rPr>
          <w:rFonts w:ascii="Times New Roman" w:hAnsi="Times New Roman" w:cs="Times New Roman"/>
        </w:rPr>
        <w:t>2018</w:t>
      </w:r>
      <w:bookmarkEnd w:id="12"/>
      <w:r>
        <w:rPr>
          <w:rFonts w:ascii="Times New Roman" w:hAnsi="Times New Roman" w:cs="Times New Roman"/>
        </w:rPr>
        <w:t>.</w:t>
      </w:r>
      <w:bookmarkStart w:id="13" w:name="CapRequiredSection"/>
      <w:r w:rsidR="00E644C4">
        <w:rPr>
          <w:rFonts w:ascii="Times New Roman" w:hAnsi="Times New Roman" w:cs="Times New Roman"/>
        </w:rPr>
        <w:t xml:space="preserve"> </w:t>
      </w:r>
      <w:r>
        <w:rPr>
          <w:rFonts w:ascii="Times New Roman" w:hAnsi="Times New Roman" w:cs="Times New Roman"/>
        </w:rPr>
        <w:t xml:space="preserve">This Mid-cycle Review Report contains the Department's findings regarding the implementation status and effectiveness of corrective steps taken in response to your previous Program Review Report issued on </w:t>
      </w:r>
      <w:bookmarkStart w:id="14" w:name="reportDateFinal"/>
      <w:r>
        <w:rPr>
          <w:rFonts w:ascii="Times New Roman" w:hAnsi="Times New Roman" w:cs="Times New Roman"/>
        </w:rPr>
        <w:t>August 15, 2016</w:t>
      </w:r>
      <w:bookmarkEnd w:id="14"/>
      <w:r w:rsidR="00E644C4">
        <w:rPr>
          <w:rFonts w:ascii="Times New Roman" w:hAnsi="Times New Roman" w:cs="Times New Roman"/>
        </w:rPr>
        <w:t xml:space="preserve">. </w:t>
      </w:r>
      <w:bookmarkStart w:id="15" w:name="CapNotRequiredSection"/>
      <w:bookmarkEnd w:id="13"/>
      <w:r w:rsidR="00E644C4">
        <w:rPr>
          <w:rFonts w:ascii="Times New Roman" w:hAnsi="Times New Roman"/>
        </w:rPr>
        <w:t xml:space="preserve">This </w:t>
      </w:r>
      <w:r w:rsidRPr="00A04F63">
        <w:rPr>
          <w:rFonts w:ascii="Times New Roman" w:hAnsi="Times New Roman"/>
        </w:rPr>
        <w:t xml:space="preserve">report </w:t>
      </w:r>
      <w:r w:rsidR="00E644C4">
        <w:rPr>
          <w:rFonts w:ascii="Times New Roman" w:hAnsi="Times New Roman"/>
        </w:rPr>
        <w:t xml:space="preserve">also includes </w:t>
      </w:r>
      <w:r>
        <w:rPr>
          <w:rFonts w:ascii="Times New Roman" w:hAnsi="Times New Roman"/>
        </w:rPr>
        <w:t xml:space="preserve">the </w:t>
      </w:r>
      <w:r w:rsidRPr="00A04F63">
        <w:rPr>
          <w:rFonts w:ascii="Times New Roman" w:hAnsi="Times New Roman"/>
        </w:rPr>
        <w:t xml:space="preserve">implementation </w:t>
      </w:r>
      <w:r>
        <w:rPr>
          <w:rFonts w:ascii="Times New Roman" w:hAnsi="Times New Roman"/>
        </w:rPr>
        <w:t>of</w:t>
      </w:r>
      <w:r w:rsidRPr="00A04F63">
        <w:rPr>
          <w:rFonts w:ascii="Times New Roman" w:hAnsi="Times New Roman"/>
        </w:rPr>
        <w:t xml:space="preserve"> new state or federal special education require</w:t>
      </w:r>
      <w:r w:rsidR="00E644C4">
        <w:rPr>
          <w:rFonts w:ascii="Times New Roman" w:hAnsi="Times New Roman"/>
        </w:rPr>
        <w:t xml:space="preserve">ments enacted since the </w:t>
      </w:r>
      <w:r w:rsidRPr="00A04F63">
        <w:rPr>
          <w:rFonts w:ascii="Times New Roman" w:hAnsi="Times New Roman"/>
        </w:rPr>
        <w:t>last Program Review.</w:t>
      </w:r>
      <w:bookmarkStart w:id="16" w:name="CertificateProvIssuedSection"/>
      <w:bookmarkEnd w:id="15"/>
      <w:r w:rsidR="00E644C4">
        <w:rPr>
          <w:rFonts w:ascii="Times New Roman" w:hAnsi="Times New Roman"/>
        </w:rPr>
        <w:br/>
      </w:r>
      <w:bookmarkStart w:id="17" w:name="CertificatesMixSection"/>
      <w:bookmarkEnd w:id="16"/>
      <w:r>
        <w:rPr>
          <w:rFonts w:ascii="Times New Roman" w:hAnsi="Times New Roman" w:cs="Times New Roman"/>
        </w:rPr>
        <w:br/>
      </w:r>
      <w:bookmarkStart w:id="18" w:name="CapRequiredSection2"/>
      <w:bookmarkStart w:id="19" w:name="CertificateFullIssuedSection"/>
      <w:bookmarkEnd w:id="17"/>
      <w:r w:rsidR="00E644C4">
        <w:rPr>
          <w:rFonts w:ascii="Times New Roman" w:hAnsi="Times New Roman" w:cs="Times New Roman"/>
        </w:rPr>
        <w:t>We</w:t>
      </w:r>
      <w:r>
        <w:rPr>
          <w:rFonts w:ascii="Times New Roman" w:hAnsi="Times New Roman" w:cs="Times New Roman"/>
        </w:rPr>
        <w:t xml:space="preserve"> have determined </w:t>
      </w:r>
      <w:bookmarkEnd w:id="18"/>
      <w:r>
        <w:rPr>
          <w:rFonts w:ascii="Times New Roman" w:hAnsi="Times New Roman" w:cs="Times New Roman"/>
        </w:rPr>
        <w:t>that your programs are in substantial compliance with the selected Mid-cycle Review criteria as well as any new state or federal special education requirements enacted s</w:t>
      </w:r>
      <w:r w:rsidR="00E644C4">
        <w:rPr>
          <w:rFonts w:ascii="Times New Roman" w:hAnsi="Times New Roman" w:cs="Times New Roman"/>
        </w:rPr>
        <w:t xml:space="preserve">ince your last Program Review. </w:t>
      </w:r>
      <w:r>
        <w:rPr>
          <w:rFonts w:ascii="Times New Roman" w:hAnsi="Times New Roman" w:cs="Times New Roman"/>
        </w:rPr>
        <w:t>You and your entire staff are to be congratulated for your efforts in implementing all necessary improvements.  Your program will now receive an updated status of “Full Approval.”  This approval shall remain in effect for three (3) years and will be contingent upon continued compliance with all regulations contained within 603 CMR 28.00 “Spe</w:t>
      </w:r>
      <w:r w:rsidR="00E644C4">
        <w:rPr>
          <w:rFonts w:ascii="Times New Roman" w:hAnsi="Times New Roman" w:cs="Times New Roman"/>
        </w:rPr>
        <w:t xml:space="preserve">cial Education Regulations,” </w:t>
      </w:r>
      <w:r>
        <w:rPr>
          <w:rFonts w:ascii="Times New Roman" w:hAnsi="Times New Roman" w:cs="Times New Roman"/>
        </w:rPr>
        <w:t>603 CMR 18.00 “Program And Safety Standards For Approved Public Or Private Day And Residential Sp</w:t>
      </w:r>
      <w:r w:rsidR="00E644C4">
        <w:rPr>
          <w:rFonts w:ascii="Times New Roman" w:hAnsi="Times New Roman" w:cs="Times New Roman"/>
        </w:rPr>
        <w:t>ecial Education School Programs,</w:t>
      </w:r>
      <w:r>
        <w:rPr>
          <w:rFonts w:ascii="Times New Roman" w:hAnsi="Times New Roman" w:cs="Times New Roman"/>
        </w:rPr>
        <w:t>”</w:t>
      </w:r>
      <w:r w:rsidR="00E644C4">
        <w:rPr>
          <w:rFonts w:ascii="Times New Roman" w:hAnsi="Times New Roman" w:cs="Times New Roman"/>
        </w:rPr>
        <w:t xml:space="preserve"> and 603 CMR 46.00 “Prevention of Physical Restraint and Requirements, If Used.” </w:t>
      </w:r>
      <w:r>
        <w:rPr>
          <w:rFonts w:ascii="Times New Roman" w:hAnsi="Times New Roman" w:cs="Times New Roman"/>
        </w:rPr>
        <w:t xml:space="preserve"> The Department may change this approval status at any point during this three-year period if circumstances arise that warrant such a change.</w:t>
      </w:r>
      <w:r>
        <w:rPr>
          <w:rFonts w:ascii="Times New Roman" w:hAnsi="Times New Roman" w:cs="Times New Roman"/>
        </w:rPr>
        <w:br/>
      </w:r>
      <w:r>
        <w:rPr>
          <w:rFonts w:ascii="Times New Roman" w:hAnsi="Times New Roman" w:cs="Times New Roman"/>
        </w:rPr>
        <w:br/>
      </w:r>
      <w:bookmarkEnd w:id="19"/>
      <w:r>
        <w:rPr>
          <w:rFonts w:ascii="Times New Roman" w:hAnsi="Times New Roman" w:cs="Times New Roman"/>
        </w:rPr>
        <w:t>The Department w</w:t>
      </w:r>
      <w:r w:rsidR="00E644C4">
        <w:rPr>
          <w:rFonts w:ascii="Times New Roman" w:hAnsi="Times New Roman" w:cs="Times New Roman"/>
        </w:rPr>
        <w:t>ill notify you of the</w:t>
      </w:r>
      <w:r>
        <w:rPr>
          <w:rFonts w:ascii="Times New Roman" w:hAnsi="Times New Roman" w:cs="Times New Roman"/>
        </w:rPr>
        <w:t xml:space="preserve"> next regularly scheduled Program Review several months before it is to occur.  At this time we anticipate the next routine monitoring v</w:t>
      </w:r>
      <w:r w:rsidR="00E644C4">
        <w:rPr>
          <w:rFonts w:ascii="Times New Roman" w:hAnsi="Times New Roman" w:cs="Times New Roman"/>
        </w:rPr>
        <w:t xml:space="preserve">isit to occur </w:t>
      </w:r>
      <w:r>
        <w:rPr>
          <w:rFonts w:ascii="Times New Roman" w:hAnsi="Times New Roman" w:cs="Times New Roman"/>
        </w:rPr>
        <w:t xml:space="preserve">during the </w:t>
      </w:r>
      <w:bookmarkStart w:id="20" w:name="NextProgramRvwYr"/>
      <w:r>
        <w:rPr>
          <w:rFonts w:ascii="Times New Roman" w:hAnsi="Times New Roman" w:cs="Times New Roman"/>
        </w:rPr>
        <w:t>2021-2022</w:t>
      </w:r>
      <w:bookmarkEnd w:id="20"/>
      <w:r>
        <w:rPr>
          <w:rFonts w:ascii="Times New Roman" w:hAnsi="Times New Roman" w:cs="Times New Roman"/>
        </w:rPr>
        <w:t xml:space="preserve"> school year, unless the Department determines that there is some reason to schedule this visit earlier.</w:t>
      </w:r>
    </w:p>
    <w:p w:rsidR="00BA2EFC" w:rsidRDefault="00BA2EFC" w:rsidP="00BA2EFC">
      <w:pPr>
        <w:pStyle w:val="Normal0"/>
        <w:rPr>
          <w:rFonts w:ascii="Times New Roman" w:hAnsi="Times New Roman" w:cs="Times New Roman"/>
        </w:rPr>
      </w:pPr>
    </w:p>
    <w:p w:rsidR="00E644C4" w:rsidRDefault="00E644C4" w:rsidP="00BA2EFC">
      <w:pPr>
        <w:pStyle w:val="Normal0"/>
        <w:rPr>
          <w:rFonts w:ascii="Times New Roman" w:hAnsi="Times New Roman" w:cs="Times New Roman"/>
        </w:rPr>
      </w:pPr>
    </w:p>
    <w:p w:rsidR="0094439D" w:rsidRDefault="0094439D" w:rsidP="00BA2EFC">
      <w:pPr>
        <w:pStyle w:val="Normal0"/>
        <w:rPr>
          <w:rFonts w:ascii="Times New Roman" w:hAnsi="Times New Roman" w:cs="Times New Roman"/>
        </w:rPr>
      </w:pPr>
    </w:p>
    <w:p w:rsidR="0094439D" w:rsidRDefault="0094439D" w:rsidP="00BA2EFC">
      <w:pPr>
        <w:pStyle w:val="Normal0"/>
        <w:rPr>
          <w:rFonts w:ascii="Times New Roman" w:hAnsi="Times New Roman" w:cs="Times New Roman"/>
        </w:rPr>
      </w:pPr>
    </w:p>
    <w:p w:rsidR="00BA2EFC" w:rsidRPr="007E1ACC" w:rsidRDefault="00BA2EFC" w:rsidP="00BA2EFC">
      <w:pPr>
        <w:pStyle w:val="Normal0"/>
        <w:rPr>
          <w:rFonts w:ascii="Times New Roman" w:hAnsi="Times New Roman" w:cs="Times New Roman"/>
        </w:rPr>
      </w:pPr>
      <w:r w:rsidRPr="006927A9">
        <w:rPr>
          <w:rFonts w:ascii="Times New Roman" w:hAnsi="Times New Roman" w:cs="Times New Roman"/>
          <w:b/>
          <w:bCs/>
        </w:rPr>
        <w:t>Please be advised that the attached Department Approval Certificate must be conspicuously posted in a public place within the program as required by 603 CMR 28.09.</w:t>
      </w:r>
    </w:p>
    <w:p w:rsidR="00BA2EFC" w:rsidRDefault="00BA2EFC" w:rsidP="00BA2EFC">
      <w:pPr>
        <w:pStyle w:val="Normal0"/>
        <w:rPr>
          <w:rFonts w:ascii="Times New Roman" w:hAnsi="Times New Roman" w:cs="Times New Roman"/>
        </w:rPr>
      </w:pPr>
    </w:p>
    <w:p w:rsidR="00BA2EFC" w:rsidRDefault="00BA2EFC" w:rsidP="00BA2EFC">
      <w:pPr>
        <w:pStyle w:val="Normal0"/>
        <w:rPr>
          <w:rFonts w:ascii="Times New Roman" w:hAnsi="Times New Roman" w:cs="Times New Roman"/>
        </w:rPr>
      </w:pPr>
      <w:r>
        <w:rPr>
          <w:rFonts w:ascii="Times New Roman" w:hAnsi="Times New Roman" w:cs="Times New Roman"/>
        </w:rPr>
        <w:t>Your staff's cooperation throughout these follow-up monitoring activities is appreciated.  Should you require additional clarification of information included in our report, please do not hesitate to contact the Onsite Team Chairperson.</w:t>
      </w:r>
    </w:p>
    <w:p w:rsidR="00BA2EFC" w:rsidRDefault="00BA2EFC" w:rsidP="00BA2EFC">
      <w:pPr>
        <w:pStyle w:val="Normal0"/>
        <w:rPr>
          <w:rFonts w:ascii="Times New Roman" w:hAnsi="Times New Roman" w:cs="Times New Roman"/>
        </w:rPr>
      </w:pPr>
    </w:p>
    <w:p w:rsidR="0094439D" w:rsidRDefault="0094439D" w:rsidP="00BA2EFC">
      <w:pPr>
        <w:pStyle w:val="Normal0"/>
        <w:rPr>
          <w:rFonts w:ascii="Times New Roman" w:hAnsi="Times New Roman" w:cs="Times New Roman"/>
        </w:rPr>
      </w:pPr>
    </w:p>
    <w:p w:rsidR="00BA2EFC" w:rsidRDefault="00BA2EFC" w:rsidP="00BA2EFC">
      <w:pPr>
        <w:pStyle w:val="Normal0"/>
        <w:rPr>
          <w:rFonts w:ascii="Times New Roman" w:hAnsi="Times New Roman" w:cs="Times New Roman"/>
        </w:rPr>
      </w:pPr>
      <w:r>
        <w:rPr>
          <w:rFonts w:ascii="Times New Roman" w:hAnsi="Times New Roman" w:cs="Times New Roman"/>
        </w:rPr>
        <w:t xml:space="preserve">Sincerely, </w:t>
      </w:r>
    </w:p>
    <w:p w:rsidR="00BA2EFC" w:rsidRDefault="00BA2EFC" w:rsidP="00BA2EFC">
      <w:pPr>
        <w:pStyle w:val="Normal0"/>
        <w:rPr>
          <w:rFonts w:ascii="Times New Roman" w:hAnsi="Times New Roman" w:cs="Times New Roman"/>
        </w:rPr>
      </w:pPr>
    </w:p>
    <w:p w:rsidR="00BA2EFC" w:rsidRDefault="00BA2EFC" w:rsidP="00BA2EFC">
      <w:pPr>
        <w:pStyle w:val="Normal0"/>
        <w:rPr>
          <w:rFonts w:ascii="Times New Roman" w:hAnsi="Times New Roman" w:cs="Times New Roman"/>
        </w:rPr>
      </w:pPr>
    </w:p>
    <w:p w:rsidR="00E644C4" w:rsidRDefault="00E644C4" w:rsidP="00BA2EFC">
      <w:pPr>
        <w:pStyle w:val="Normal0"/>
        <w:rPr>
          <w:rFonts w:ascii="Times New Roman" w:hAnsi="Times New Roman" w:cs="Times New Roman"/>
        </w:rPr>
      </w:pPr>
    </w:p>
    <w:p w:rsidR="00E644C4" w:rsidRDefault="00E644C4" w:rsidP="00BA2EFC">
      <w:pPr>
        <w:pStyle w:val="Normal0"/>
        <w:rPr>
          <w:rFonts w:ascii="Times New Roman" w:hAnsi="Times New Roman" w:cs="Times New Roman"/>
        </w:rPr>
      </w:pPr>
      <w:r>
        <w:rPr>
          <w:rFonts w:ascii="Times New Roman" w:hAnsi="Times New Roman" w:cs="Times New Roman"/>
        </w:rPr>
        <w:t>Michelle Griffin, Supervisor</w:t>
      </w:r>
    </w:p>
    <w:p w:rsidR="00E644C4" w:rsidRDefault="00E644C4" w:rsidP="00BA2EFC">
      <w:pPr>
        <w:pStyle w:val="Normal0"/>
        <w:rPr>
          <w:rFonts w:ascii="Times New Roman" w:hAnsi="Times New Roman" w:cs="Times New Roman"/>
        </w:rPr>
      </w:pPr>
      <w:r>
        <w:rPr>
          <w:rFonts w:ascii="Times New Roman" w:hAnsi="Times New Roman" w:cs="Times New Roman"/>
        </w:rPr>
        <w:t>Office of Approved Special Education Schools</w:t>
      </w:r>
    </w:p>
    <w:p w:rsidR="00E644C4" w:rsidRDefault="00E644C4" w:rsidP="00BA2EFC">
      <w:pPr>
        <w:pStyle w:val="Normal0"/>
        <w:rPr>
          <w:rFonts w:ascii="Times New Roman" w:hAnsi="Times New Roman" w:cs="Times New Roman"/>
        </w:rPr>
      </w:pPr>
    </w:p>
    <w:p w:rsidR="00E644C4" w:rsidRDefault="00E644C4" w:rsidP="00BA2EFC">
      <w:pPr>
        <w:pStyle w:val="Normal0"/>
        <w:rPr>
          <w:rFonts w:ascii="Times New Roman" w:hAnsi="Times New Roman" w:cs="Times New Roman"/>
        </w:rPr>
      </w:pPr>
    </w:p>
    <w:p w:rsidR="00E644C4" w:rsidRDefault="00E644C4" w:rsidP="00BA2EFC">
      <w:pPr>
        <w:pStyle w:val="Normal0"/>
        <w:rPr>
          <w:rFonts w:ascii="Times New Roman" w:hAnsi="Times New Roman" w:cs="Times New Roman"/>
        </w:rPr>
      </w:pPr>
    </w:p>
    <w:p w:rsidR="00BA2EFC" w:rsidRDefault="00BA2EFC" w:rsidP="00BA2EFC">
      <w:pPr>
        <w:pStyle w:val="Normal0"/>
        <w:rPr>
          <w:rFonts w:ascii="Times New Roman" w:hAnsi="Times New Roman" w:cs="Times New Roman"/>
        </w:rPr>
      </w:pPr>
      <w:bookmarkStart w:id="21" w:name="ChairpersonName"/>
      <w:r>
        <w:rPr>
          <w:rFonts w:ascii="Times New Roman" w:hAnsi="Times New Roman" w:cs="Times New Roman"/>
        </w:rPr>
        <w:t xml:space="preserve">Nina </w:t>
      </w:r>
      <w:r w:rsidR="00E644C4">
        <w:rPr>
          <w:rFonts w:ascii="Times New Roman" w:hAnsi="Times New Roman" w:cs="Times New Roman"/>
        </w:rPr>
        <w:t xml:space="preserve">M. </w:t>
      </w:r>
      <w:r>
        <w:rPr>
          <w:rFonts w:ascii="Times New Roman" w:hAnsi="Times New Roman" w:cs="Times New Roman"/>
        </w:rPr>
        <w:t>Marchese</w:t>
      </w:r>
      <w:bookmarkEnd w:id="21"/>
      <w:r>
        <w:rPr>
          <w:rFonts w:ascii="Times New Roman" w:hAnsi="Times New Roman" w:cs="Times New Roman"/>
        </w:rPr>
        <w:t xml:space="preserve">, </w:t>
      </w:r>
      <w:r w:rsidR="00E644C4">
        <w:rPr>
          <w:rFonts w:ascii="Times New Roman" w:hAnsi="Times New Roman" w:cs="Times New Roman"/>
        </w:rPr>
        <w:t>M.Ed., Director</w:t>
      </w:r>
    </w:p>
    <w:p w:rsidR="00BA2EFC" w:rsidRDefault="00BA2EFC" w:rsidP="00BA2EFC">
      <w:pPr>
        <w:pStyle w:val="Normal0"/>
        <w:rPr>
          <w:rFonts w:ascii="Times New Roman" w:hAnsi="Times New Roman" w:cs="Times New Roman"/>
        </w:rPr>
      </w:pPr>
      <w:r>
        <w:rPr>
          <w:rFonts w:ascii="Times New Roman" w:hAnsi="Times New Roman" w:cs="Times New Roman"/>
        </w:rPr>
        <w:t>Office of Approved Special Education Schools</w:t>
      </w:r>
    </w:p>
    <w:p w:rsidR="00BA2EFC" w:rsidRDefault="00BA2EFC" w:rsidP="00BA2EFC">
      <w:pPr>
        <w:pStyle w:val="Normal0"/>
        <w:rPr>
          <w:rFonts w:ascii="Times New Roman" w:hAnsi="Times New Roman" w:cs="Times New Roman"/>
        </w:rPr>
      </w:pPr>
    </w:p>
    <w:p w:rsidR="00BA2EFC" w:rsidRDefault="00BA2EFC" w:rsidP="00BA2EFC">
      <w:pPr>
        <w:pStyle w:val="Normal0"/>
        <w:tabs>
          <w:tab w:val="left" w:pos="-1440"/>
        </w:tabs>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E644C4">
        <w:rPr>
          <w:rFonts w:ascii="Times New Roman" w:hAnsi="Times New Roman" w:cs="Times New Roman"/>
        </w:rPr>
        <w:t>Jeffrey Riley</w:t>
      </w:r>
      <w:r>
        <w:rPr>
          <w:rFonts w:ascii="Times New Roman" w:hAnsi="Times New Roman" w:cs="Times New Roman"/>
        </w:rPr>
        <w:t xml:space="preserve">, Commissioner of Elementary and Secondary Education </w:t>
      </w:r>
    </w:p>
    <w:p w:rsidR="00BA2EFC" w:rsidRDefault="00E644C4" w:rsidP="00BA2EFC">
      <w:pPr>
        <w:pStyle w:val="Normal0"/>
        <w:rPr>
          <w:rFonts w:ascii="Times New Roman" w:hAnsi="Times New Roman" w:cs="Times New Roman"/>
        </w:rPr>
      </w:pPr>
      <w:r>
        <w:rPr>
          <w:rFonts w:ascii="Times New Roman" w:hAnsi="Times New Roman" w:cs="Times New Roman"/>
        </w:rPr>
        <w:tab/>
      </w:r>
      <w:r w:rsidR="0094439D">
        <w:rPr>
          <w:rFonts w:ascii="Times New Roman" w:hAnsi="Times New Roman" w:cs="Times New Roman"/>
        </w:rPr>
        <w:t>Michael O’Friel, President</w:t>
      </w:r>
      <w:r>
        <w:rPr>
          <w:rFonts w:ascii="Times New Roman" w:hAnsi="Times New Roman" w:cs="Times New Roman"/>
        </w:rPr>
        <w:t xml:space="preserve">, </w:t>
      </w:r>
      <w:r w:rsidR="0094439D">
        <w:rPr>
          <w:rFonts w:ascii="Times New Roman" w:hAnsi="Times New Roman" w:cs="Times New Roman"/>
        </w:rPr>
        <w:t xml:space="preserve">Massachusetts Association for the Blind </w:t>
      </w:r>
      <w:r>
        <w:rPr>
          <w:rFonts w:ascii="Times New Roman" w:hAnsi="Times New Roman" w:cs="Times New Roman"/>
        </w:rPr>
        <w:t>Board of Directors</w:t>
      </w:r>
    </w:p>
    <w:p w:rsidR="00E644C4" w:rsidRDefault="00E644C4" w:rsidP="00BA2EFC">
      <w:pPr>
        <w:pStyle w:val="Normal0"/>
        <w:rPr>
          <w:rFonts w:ascii="Times New Roman" w:hAnsi="Times New Roman" w:cs="Times New Roman"/>
        </w:rPr>
      </w:pPr>
      <w:r>
        <w:rPr>
          <w:rFonts w:ascii="Times New Roman" w:hAnsi="Times New Roman" w:cs="Times New Roman"/>
        </w:rPr>
        <w:tab/>
        <w:t>Jannelle Roberts, Educational Specialist, Office of Approved Special Education Schools</w:t>
      </w:r>
    </w:p>
    <w:p w:rsidR="00E644C4" w:rsidRDefault="00E644C4" w:rsidP="00BA2EFC">
      <w:pPr>
        <w:pStyle w:val="Normal0"/>
        <w:rPr>
          <w:rFonts w:ascii="Times New Roman" w:hAnsi="Times New Roman" w:cs="Times New Roman"/>
        </w:rPr>
      </w:pPr>
    </w:p>
    <w:p w:rsidR="00BA2EFC" w:rsidRPr="00AD09A0" w:rsidRDefault="00BA2EFC" w:rsidP="00BA2EFC">
      <w:pPr>
        <w:pStyle w:val="Normal0"/>
        <w:tabs>
          <w:tab w:val="left" w:pos="-1440"/>
        </w:tabs>
        <w:ind w:left="720" w:hanging="720"/>
        <w:rPr>
          <w:rFonts w:ascii="Times New Roman" w:hAnsi="Times New Roman" w:cs="Times New Roman"/>
        </w:rPr>
      </w:pPr>
      <w:r>
        <w:rPr>
          <w:rFonts w:ascii="Times New Roman" w:hAnsi="Times New Roman" w:cs="Times New Roman"/>
        </w:rPr>
        <w:t>Encl.:</w:t>
      </w:r>
      <w:r>
        <w:rPr>
          <w:rFonts w:ascii="Times New Roman" w:hAnsi="Times New Roman" w:cs="Times New Roman"/>
        </w:rPr>
        <w:tab/>
      </w:r>
      <w:r w:rsidRPr="00AD09A0">
        <w:rPr>
          <w:rFonts w:ascii="Times New Roman" w:hAnsi="Times New Roman" w:cs="Times New Roman"/>
        </w:rPr>
        <w:t>Mid-cycle Review Report</w:t>
      </w:r>
    </w:p>
    <w:p w:rsidR="00BA2EFC" w:rsidRPr="006133D9" w:rsidRDefault="00BA2EFC" w:rsidP="00BA2EFC">
      <w:pPr>
        <w:pStyle w:val="Normal0"/>
        <w:tabs>
          <w:tab w:val="left" w:pos="-1440"/>
        </w:tabs>
        <w:ind w:left="720"/>
        <w:rPr>
          <w:rFonts w:ascii="Times New Roman" w:hAnsi="Times New Roman" w:cs="Times New Roman"/>
        </w:rPr>
      </w:pPr>
      <w:bookmarkStart w:id="22" w:name="CertificateList"/>
      <w:r w:rsidRPr="00AD09A0">
        <w:rPr>
          <w:rFonts w:ascii="Times New Roman" w:hAnsi="Times New Roman" w:cs="Times New Roman"/>
        </w:rPr>
        <w:t>Full Approval Certificate, Expiration Date: August 31, 2022</w:t>
      </w:r>
    </w:p>
    <w:p w:rsidR="00BA2EFC" w:rsidRPr="00AD09A0" w:rsidRDefault="00BA2EFC" w:rsidP="00BA2EFC">
      <w:pPr>
        <w:pStyle w:val="Normal0"/>
        <w:tabs>
          <w:tab w:val="left" w:pos="-1440"/>
        </w:tabs>
        <w:ind w:left="720"/>
        <w:rPr>
          <w:rFonts w:ascii="Times New Roman" w:hAnsi="Times New Roman" w:cs="Times New Roman"/>
        </w:rPr>
      </w:pPr>
      <w:r w:rsidRPr="00AD09A0">
        <w:rPr>
          <w:rFonts w:ascii="Times New Roman" w:hAnsi="Times New Roman" w:cs="Times New Roman"/>
        </w:rPr>
        <w:tab/>
        <w:t>Ivy Street Residential Program</w:t>
      </w:r>
    </w:p>
    <w:p w:rsidR="00BA2EFC" w:rsidRPr="00AD09A0" w:rsidRDefault="00BA2EFC" w:rsidP="00BA2EFC">
      <w:pPr>
        <w:pStyle w:val="Normal0"/>
        <w:tabs>
          <w:tab w:val="left" w:pos="-1440"/>
        </w:tabs>
        <w:ind w:left="720"/>
        <w:rPr>
          <w:rFonts w:ascii="Times New Roman" w:hAnsi="Times New Roman" w:cs="Times New Roman"/>
        </w:rPr>
      </w:pPr>
      <w:r w:rsidRPr="00AD09A0">
        <w:rPr>
          <w:rFonts w:ascii="Times New Roman" w:hAnsi="Times New Roman" w:cs="Times New Roman"/>
        </w:rPr>
        <w:tab/>
        <w:t>Ivy Street Day Program</w:t>
      </w:r>
    </w:p>
    <w:bookmarkEnd w:id="22"/>
    <w:p w:rsidR="00BA2EFC" w:rsidRPr="00AD09A0" w:rsidRDefault="00BA2EFC" w:rsidP="00BA2EFC">
      <w:pPr>
        <w:pStyle w:val="Normal0"/>
        <w:tabs>
          <w:tab w:val="left" w:pos="-1440"/>
        </w:tabs>
        <w:ind w:left="720"/>
        <w:rPr>
          <w:rFonts w:ascii="Times New Roman" w:hAnsi="Times New Roman" w:cs="Times New Roman"/>
        </w:rPr>
        <w:sectPr w:rsidR="00BA2EFC" w:rsidRPr="00AD09A0" w:rsidSect="00BA2EFC">
          <w:footerReference w:type="default" r:id="rId12"/>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362"/>
        <w:gridCol w:w="1228"/>
        <w:gridCol w:w="8490"/>
      </w:tblGrid>
      <w:tr w:rsidR="00BA2EFC" w:rsidRPr="00BD1E50">
        <w:trPr>
          <w:trHeight w:val="10800"/>
        </w:trPr>
        <w:tc>
          <w:tcPr>
            <w:tcW w:w="362" w:type="dxa"/>
            <w:tcBorders>
              <w:right w:val="single" w:sz="4" w:space="0" w:color="auto"/>
            </w:tcBorders>
          </w:tcPr>
          <w:p w:rsidR="00BA2EFC" w:rsidRPr="00BB123E" w:rsidRDefault="005B0E1E" w:rsidP="00BA2EFC">
            <w:pPr>
              <w:ind w:left="720" w:hanging="720"/>
              <w:rPr>
                <w:sz w:val="22"/>
              </w:rPr>
            </w:pPr>
            <w:r w:rsidRPr="00BB123E">
              <w:rPr>
                <w:noProof/>
                <w:sz w:val="22"/>
                <w:lang w:eastAsia="zh-CN"/>
              </w:rPr>
              <w:lastRenderedPageBreak/>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6835140</wp:posOffset>
                      </wp:positionV>
                      <wp:extent cx="1280160" cy="1280160"/>
                      <wp:effectExtent l="0" t="0" r="15240" b="15240"/>
                      <wp:wrapNone/>
                      <wp:docPr id="4"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ADB59" id="Oval 3"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GI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XOM&#10;FOmgRI87ItE1Row7CpmqhKWSh0T1xhXg/2yebKDqzIOm3xxSumqJ2vB7a3XfcsIAXhb8k4sDQXFw&#10;FK37T5rBPWTrdczZvrFdCAjZQPtYmpdTafjeIwqb2XiWZlOoIAXbUQl3kOJ43FjnP3DdoSCUmEsp&#10;jAvpIwXZPTg/eB+9wrbSKyEl7JNCKtSXeD4ZT+IBp6VgwRhszm7WlbQI8gK44hfpgeXczeqtYjFY&#10;SMLyIHsi5CADVKlCPOAEcA7S0CU/5+l8OVvO8lE+ni5HeVrXo/tVlY+mq+xmUl/XVVVnrwFalhet&#10;YIyrgO7YsVn+dx1xmJ2h1049e8Higuwqfm/JJpcwYhmA1fEf2cXqh4IPjbPW7AWKb/UwgvBkgNBq&#10;+wOjHsavxO77lliOkfyooIHmWZ6HeY1KPrkZg2LPLetzC1EUQpXYYzSIlR9mfGus2LRwUxbLqvQ9&#10;NF0jYi+EhhxQHVoVRiwyODwHYYbP9ej1+9Fa/AI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LiZcYh2AgAA/AQAAA4A&#10;AAAAAAAAAAAAAAAALgIAAGRycy9lMm9Eb2MueG1sUEsBAi0AFAAGAAgAAAAhADl/+hvgAAAADAEA&#10;AA8AAAAAAAAAAAAAAAAA0AQAAGRycy9kb3ducmV2LnhtbFBLBQYAAAAABAAEAPMAAADdBQAAAAA=&#10;" filled="f"/>
                  </w:pict>
                </mc:Fallback>
              </mc:AlternateContent>
            </w:r>
            <w:r w:rsidRPr="00BB123E">
              <w:rPr>
                <w:noProof/>
                <w:sz w:val="22"/>
                <w:lang w:eastAsia="zh-CN"/>
              </w:rPr>
              <mc:AlternateContent>
                <mc:Choice Requires="wps">
                  <w:drawing>
                    <wp:anchor distT="0" distB="0" distL="114300" distR="114300" simplePos="0" relativeHeight="251655168" behindDoc="0" locked="0" layoutInCell="1" allowOverlap="1">
                      <wp:simplePos x="0" y="0"/>
                      <wp:positionH relativeFrom="column">
                        <wp:posOffset>-122555</wp:posOffset>
                      </wp:positionH>
                      <wp:positionV relativeFrom="paragraph">
                        <wp:posOffset>6641465</wp:posOffset>
                      </wp:positionV>
                      <wp:extent cx="1645920" cy="1645920"/>
                      <wp:effectExtent l="0" t="0" r="11430" b="11430"/>
                      <wp:wrapNone/>
                      <wp:docPr id="3"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83550" id="Oval 4" o:spid="_x0000_s1026" alt="Circle"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DMp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X8LWdOdNSi&#10;h72wbMq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O6iwi3hAAAADQEAAA8AAABkcnMvZG93bnJldi54bWxMj8FOwzAQ&#10;RO9I/IO1SNxaOzWpSBqnqqiQ4MCBQO9uvE2ixnYUu2n4e5YTve3ujGbfFNvZ9mzCMXTeKUiWAhi6&#10;2pvONQq+v14Xz8BC1M7o3jtU8IMBtuX9XaFz46/uE6cqNoxCXMi1gjbGIec81C1aHZZ+QEfayY9W&#10;R1rHhptRXync9nwlxJpb3Tn60OoBX1qsz9XFKtg3u2o9cRlTedq/xfR8+HiXiVKPD/NuAyziHP/N&#10;8IdP6FAS09FfnAmsV7BIMklWEsRTmgEjy0pmNBzpJEWaAC8Lftui/AUAAP//AwBQSwECLQAUAAYA&#10;CAAAACEAtoM4kv4AAADhAQAAEwAAAAAAAAAAAAAAAAAAAAAAW0NvbnRlbnRfVHlwZXNdLnhtbFBL&#10;AQItABQABgAIAAAAIQA4/SH/1gAAAJQBAAALAAAAAAAAAAAAAAAAAC8BAABfcmVscy8ucmVsc1BL&#10;AQItABQABgAIAAAAIQB60DMpHwIAAD0EAAAOAAAAAAAAAAAAAAAAAC4CAABkcnMvZTJvRG9jLnht&#10;bFBLAQItABQABgAIAAAAIQDuosIt4QAAAA0BAAAPAAAAAAAAAAAAAAAAAHkEAABkcnMvZG93bnJl&#10;di54bWxQSwUGAAAAAAQABADzAAAAhwUAAAAA&#10;"/>
                  </w:pict>
                </mc:Fallback>
              </mc:AlternateContent>
            </w:r>
            <w:r w:rsidR="00303CB9">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3" o:title="" blacklevel="5898f"/>
                </v:shape>
                <o:OLEObject Type="Embed" ProgID="Word.Picture.8" ShapeID="_x0000_s1029" DrawAspect="Content" ObjectID="_1615208866" r:id="rId14"/>
              </w:object>
            </w:r>
          </w:p>
        </w:tc>
        <w:tc>
          <w:tcPr>
            <w:tcW w:w="1228" w:type="dxa"/>
            <w:tcBorders>
              <w:top w:val="single" w:sz="4" w:space="0" w:color="auto"/>
              <w:left w:val="single" w:sz="4" w:space="0" w:color="auto"/>
              <w:right w:val="single" w:sz="4" w:space="0" w:color="auto"/>
            </w:tcBorders>
          </w:tcPr>
          <w:p w:rsidR="00BA2EFC" w:rsidRPr="00BB123E" w:rsidRDefault="005B0E1E" w:rsidP="00BA2EFC">
            <w:pPr>
              <w:rPr>
                <w:sz w:val="22"/>
              </w:rPr>
            </w:pPr>
            <w:r>
              <w:rPr>
                <w:noProof/>
                <w:sz w:val="22"/>
                <w:lang w:eastAsia="zh-CN"/>
              </w:rPr>
              <w:drawing>
                <wp:anchor distT="0" distB="0" distL="114300" distR="114300" simplePos="0" relativeHeight="251661312" behindDoc="0" locked="0" layoutInCell="1" allowOverlap="1">
                  <wp:simplePos x="0" y="0"/>
                  <wp:positionH relativeFrom="column">
                    <wp:posOffset>149860</wp:posOffset>
                  </wp:positionH>
                  <wp:positionV relativeFrom="paragraph">
                    <wp:posOffset>332105</wp:posOffset>
                  </wp:positionV>
                  <wp:extent cx="2898775" cy="1417955"/>
                  <wp:effectExtent l="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spacing w:before="120"/>
              <w:jc w:val="center"/>
              <w:rPr>
                <w:b/>
              </w:rPr>
            </w:pPr>
            <w:r>
              <w:rPr>
                <w:b/>
              </w:rPr>
              <w:t>MID-CYCLE REVIEW REPORT</w:t>
            </w:r>
          </w:p>
          <w:p w:rsidR="00BA2EFC" w:rsidRDefault="00BA2EFC" w:rsidP="00BA2EFC">
            <w:pPr>
              <w:spacing w:before="120"/>
              <w:jc w:val="center"/>
              <w:rPr>
                <w:b/>
              </w:rPr>
            </w:pPr>
            <w:r>
              <w:rPr>
                <w:b/>
              </w:rPr>
              <w:t xml:space="preserve"> </w:t>
            </w:r>
            <w:bookmarkStart w:id="23" w:name="ORG_NAME"/>
            <w:r>
              <w:rPr>
                <w:b/>
              </w:rPr>
              <w:t>Massachusetts Association for the Blind, Inc.</w:t>
            </w:r>
            <w:bookmarkEnd w:id="23"/>
          </w:p>
          <w:p w:rsidR="00BA2EFC" w:rsidRDefault="00BA2EFC" w:rsidP="00BA2EFC">
            <w:pPr>
              <w:spacing w:before="120"/>
              <w:jc w:val="center"/>
              <w:rPr>
                <w:b/>
              </w:rPr>
            </w:pPr>
            <w:r>
              <w:rPr>
                <w:b/>
              </w:rPr>
              <w:t xml:space="preserve">MCR Onsite Dates: </w:t>
            </w:r>
            <w:bookmarkStart w:id="24" w:name="MCR_DATES"/>
            <w:r>
              <w:rPr>
                <w:b/>
              </w:rPr>
              <w:t>10/24/2018 - 10/25/2018</w:t>
            </w:r>
            <w:bookmarkEnd w:id="24"/>
          </w:p>
          <w:p w:rsidR="00BA2EFC" w:rsidRPr="004D2F63" w:rsidRDefault="00BA2EFC" w:rsidP="00BA2EFC">
            <w:pPr>
              <w:spacing w:before="120"/>
              <w:jc w:val="center"/>
              <w:rPr>
                <w:b/>
              </w:rPr>
            </w:pPr>
          </w:p>
          <w:p w:rsidR="00BA2EFC" w:rsidRPr="004D2F63" w:rsidRDefault="00BA2EFC" w:rsidP="00BA2EFC">
            <w:pPr>
              <w:spacing w:before="120"/>
              <w:jc w:val="center"/>
              <w:rPr>
                <w:b/>
              </w:rPr>
            </w:pPr>
          </w:p>
          <w:p w:rsidR="00BA2EFC" w:rsidRDefault="00BA2EFC" w:rsidP="00BA2EFC">
            <w:pPr>
              <w:spacing w:before="120"/>
              <w:rPr>
                <w:b/>
              </w:rPr>
            </w:pPr>
            <w:r w:rsidRPr="004D2F63">
              <w:rPr>
                <w:b/>
              </w:rPr>
              <w:t>Programs under review for the agency:</w:t>
            </w:r>
          </w:p>
          <w:p w:rsidR="00BA2EFC" w:rsidRPr="004D2F63" w:rsidRDefault="00BA2EFC" w:rsidP="00BA2EFC">
            <w:pPr>
              <w:spacing w:before="120"/>
              <w:rPr>
                <w:b/>
              </w:rPr>
            </w:pPr>
            <w:bookmarkStart w:id="25" w:name="PROGRAMS_UNDER_REVIEW"/>
            <w:r w:rsidRPr="004D2F63">
              <w:rPr>
                <w:b/>
              </w:rPr>
              <w:t>A - Ivy Street Residential Program</w:t>
            </w:r>
          </w:p>
          <w:p w:rsidR="00BA2EFC" w:rsidRPr="004D2F63" w:rsidRDefault="00BA2EFC" w:rsidP="00BA2EFC">
            <w:pPr>
              <w:spacing w:before="120"/>
              <w:rPr>
                <w:b/>
              </w:rPr>
            </w:pPr>
            <w:r w:rsidRPr="004D2F63">
              <w:rPr>
                <w:b/>
              </w:rPr>
              <w:t>B - Ivy Street Day Program</w:t>
            </w:r>
            <w:bookmarkEnd w:id="25"/>
          </w:p>
          <w:p w:rsidR="00BA2EFC" w:rsidRPr="00BD1E50" w:rsidRDefault="00BA2EFC" w:rsidP="00BA2EFC">
            <w:pPr>
              <w:spacing w:before="120"/>
              <w:rPr>
                <w:rFonts w:ascii="Verdana" w:hAnsi="Verdana"/>
              </w:rPr>
            </w:pPr>
            <w:r>
              <w:rPr>
                <w:rFonts w:ascii="Verdana" w:hAnsi="Verdana"/>
              </w:rPr>
              <w:t xml:space="preserve"> </w:t>
            </w:r>
          </w:p>
        </w:tc>
      </w:tr>
      <w:tr w:rsidR="00BA2EFC" w:rsidRPr="00BB123E">
        <w:trPr>
          <w:trHeight w:val="989"/>
        </w:trPr>
        <w:tc>
          <w:tcPr>
            <w:tcW w:w="362" w:type="dxa"/>
            <w:tcBorders>
              <w:right w:val="single" w:sz="4" w:space="0" w:color="auto"/>
            </w:tcBorders>
          </w:tcPr>
          <w:p w:rsidR="00BA2EFC" w:rsidRDefault="00BA2EFC" w:rsidP="00BA2EFC">
            <w:pPr>
              <w:rPr>
                <w:sz w:val="22"/>
              </w:rPr>
            </w:pPr>
            <w:r>
              <w:rPr>
                <w:sz w:val="22"/>
              </w:rPr>
              <w:t xml:space="preserve"> </w:t>
            </w: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Default="00BA2EFC" w:rsidP="00BA2EFC">
            <w:pPr>
              <w:rPr>
                <w:sz w:val="22"/>
              </w:rPr>
            </w:pPr>
          </w:p>
          <w:p w:rsidR="00BA2EFC" w:rsidRPr="00BB123E" w:rsidRDefault="00BA2EFC" w:rsidP="00BA2EFC">
            <w:pPr>
              <w:rPr>
                <w:sz w:val="22"/>
              </w:rPr>
            </w:pPr>
          </w:p>
        </w:tc>
        <w:tc>
          <w:tcPr>
            <w:tcW w:w="1228" w:type="dxa"/>
            <w:tcBorders>
              <w:left w:val="single" w:sz="4" w:space="0" w:color="auto"/>
              <w:right w:val="single" w:sz="4" w:space="0" w:color="auto"/>
            </w:tcBorders>
          </w:tcPr>
          <w:p w:rsidR="00BA2EFC" w:rsidRPr="00BB123E" w:rsidRDefault="00BA2EFC" w:rsidP="00BA2EFC">
            <w:pPr>
              <w:rPr>
                <w:sz w:val="22"/>
              </w:rPr>
            </w:pPr>
          </w:p>
        </w:tc>
        <w:tc>
          <w:tcPr>
            <w:tcW w:w="8490" w:type="dxa"/>
            <w:tcBorders>
              <w:left w:val="single" w:sz="4" w:space="0" w:color="auto"/>
            </w:tcBorders>
          </w:tcPr>
          <w:p w:rsidR="00BA2EFC" w:rsidRDefault="005B0E1E" w:rsidP="00BA2EFC">
            <w:pPr>
              <w:jc w:val="center"/>
              <w:rPr>
                <w:sz w:val="22"/>
              </w:rPr>
            </w:pPr>
            <w:r>
              <w:rPr>
                <w:noProof/>
                <w:sz w:val="22"/>
                <w:lang w:eastAsia="zh-CN"/>
              </w:rPr>
              <mc:AlternateContent>
                <mc:Choice Requires="wps">
                  <w:drawing>
                    <wp:anchor distT="0" distB="0" distL="114300" distR="114300" simplePos="0" relativeHeight="251660288" behindDoc="0" locked="0" layoutInCell="1" allowOverlap="1">
                      <wp:simplePos x="0" y="0"/>
                      <wp:positionH relativeFrom="column">
                        <wp:posOffset>513715</wp:posOffset>
                      </wp:positionH>
                      <wp:positionV relativeFrom="paragraph">
                        <wp:posOffset>755650</wp:posOffset>
                      </wp:positionV>
                      <wp:extent cx="4808855" cy="9525"/>
                      <wp:effectExtent l="10795" t="9525" r="9525" b="9525"/>
                      <wp:wrapNone/>
                      <wp:docPr id="2" name="AutoShap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FF4C0" id="_x0000_t32" coordsize="21600,21600" o:spt="32" o:oned="t" path="m,l21600,21600e" filled="f">
                      <v:path arrowok="t" fillok="f" o:connecttype="none"/>
                      <o:lock v:ext="edit" shapetype="t"/>
                    </v:shapetype>
                    <v:shape id="AutoShape 7" o:spid="_x0000_s1026" type="#_x0000_t32" alt="horizontal line"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ntNAIAAGAEAAAOAAAAZHJzL2Uyb0RvYy54bWysVMFu2zAMvQ/YPwi6p3Yyp02NOkVhJ7t0&#10;W4B2uyuSHAuTRUFS42TD/n2U4mbtdhmG+SBTpvhIPj755vbQa7KXziswFZ1e5JRIw0Eos6vo58f1&#10;ZEGJD8wIpsHIih6lp7fLt29uBlvKGXSghXQEQYwvB1vRLgRbZpnnneyZvwArDTpbcD0LuHW7TDg2&#10;IHqvs1meX2YDOGEdcOk9fm1OTrpM+G0refjUtl4GoiuKtYW0urRu45otb1i5c8x2io9lsH+oomfK&#10;YNIzVMMCI09O/QHVK+7AQxsuOPQZtK3iMvWA3Uzz37p56JiVqRckx9szTf7/wfKP+40jSlR0Rolh&#10;PY7o7ilAykyuKBHSc6SrA6e+gQlME62MjLQN1pcYXZuNi43zg3mw98C/emKg7pjZyQTyeLSIOY0R&#10;2auQuPEWk2+HDyDwDMO8icND63rSamW/xMAIjjyRQxra8Tw0eQiE48dikS8W8zklHH3X89k8pWJl&#10;RImx1vnwXkJPolFRHxxTuy7UYAyqA9wpA9vf+xBr/BUQgw2sldZJJNqQYUwQPR60EtGZNm63rbUj&#10;exZllp6xilfHHDwZkcA6ycRqtANT+mRjcm0iHvaG5YzWSUffr/Pr1WK1KCbF7HI1KfKmmdyt62Jy&#10;uZ5ezZt3TV030x+RrWlRdkoIaWJ1z5qeFn+nmfF2ndR4VvWZhuw1euILi31+p6LTmONkTxrZgjhu&#10;3PP4Ucbp8Hjl4j15uUf75Y9h+RMAAP//AwBQSwMEFAAGAAgAAAAhABnpkqveAAAACgEAAA8AAABk&#10;cnMvZG93bnJldi54bWxMj8tOwzAQRfdI/IM1SOyo3QDFDXEqhARigSJR6N5NpkkgHofYTdK/Z1jB&#10;cu4c3Ue2mV0nRhxC68nAcqFAIJW+aqk28PH+dKVBhGipsp0nNHDCAJv8/CyzaeUnesNxG2vBJhRS&#10;a6CJsU+lDGWDzoaF75H4d/CDs5HPoZbVYCc2d51MlFpJZ1vihMb2+Nhg+bU9OgPfdHfa3chRfxZF&#10;XD2/vNaExWTM5cX8cA8i4hz/YPitz9Uh5057f6QqiM6AVmsmWV+ueRMD+lonIPasJOoWZJ7J/xPy&#10;HwAAAP//AwBQSwECLQAUAAYACAAAACEAtoM4kv4AAADhAQAAEwAAAAAAAAAAAAAAAAAAAAAAW0Nv&#10;bnRlbnRfVHlwZXNdLnhtbFBLAQItABQABgAIAAAAIQA4/SH/1gAAAJQBAAALAAAAAAAAAAAAAAAA&#10;AC8BAABfcmVscy8ucmVsc1BLAQItABQABgAIAAAAIQDfdGntNAIAAGAEAAAOAAAAAAAAAAAAAAAA&#10;AC4CAABkcnMvZTJvRG9jLnhtbFBLAQItABQABgAIAAAAIQAZ6ZKr3gAAAAoBAAAPAAAAAAAAAAAA&#10;AAAAAI4EAABkcnMvZG93bnJldi54bWxQSwUGAAAAAAQABADzAAAAmQUAAAAA&#10;"/>
                  </w:pict>
                </mc:Fallback>
              </mc:AlternateContent>
            </w:r>
            <w:r>
              <w:rPr>
                <w:noProof/>
                <w:sz w:val="22"/>
                <w:lang w:eastAsia="zh-CN"/>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231775</wp:posOffset>
                      </wp:positionV>
                      <wp:extent cx="4886325" cy="19050"/>
                      <wp:effectExtent l="9525" t="9525" r="9525" b="9525"/>
                      <wp:wrapNone/>
                      <wp:docPr id="1" name="AutoShap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8AFB9" id="AutoShape 8" o:spid="_x0000_s1026" type="#_x0000_t32" alt="horizontal line"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iHMQIAAFcEAAAOAAAAZHJzL2Uyb0RvYy54bWysVMtu2zAQvBfoPxC825Ic2bWFyEEg2b2k&#10;TYCkH0CTlEWU4gokbdkt+u9d0g8k6aUoqgO11HJnHzPU7d2h02QvrVNgSpqNU0qk4SCU2Zb028t6&#10;NKfEeWYE02BkSY/S0bvlxw+3Q1/ICbSghbQEQYwrhr6krfd9kSSOt7Jjbgy9NOhswHbM49ZuE2HZ&#10;gOidTiZpOksGsKK3wKVz+LU+Oeky4jeN5P6xaZz0RJcUa/NxtXHdhDVZ3rJia1nfKn4ug/1DFR1T&#10;BpNeoWrmGdlZ9QdUp7gFB40fc+gSaBrFZewBu8nSd908t6yXsRccjuuvY3L/D5Z/3T9ZogRyR4lh&#10;HVJ0v/MQMxPkTkjHcVwtWPUDjGeaaGVkGNvQuwKjK/NkQ+P8YJ77B+DfHTFQtcxsZQR5OfaImYWI&#10;5E1I2Lgek2+GLyDwDMO8cYaHxnYBEqdDDpGq45UqefCE48d8Pp/dTKaUcPRli3QaqUxYcQnurfOf&#10;JXQkGCV13jK1bX0FxqAowGYxFds/OB9KY8UlIGQ2sFZaR21oQ4aSLqaYK3gcaCWCM27sdlNpS/Ys&#10;qCs+sc93xyzsjIhgrWRidbY9U/pkY3JtAh42h+WcrZN8fi7SxWq+muejfDJbjfK0rkf36yofzdbZ&#10;p2l9U1dVnf0KpWV50SohpAnVXaSc5X8nlfOlOonwKubrGJK36HFeWOzlHYuO7AZCT9LYgDg+2Qvr&#10;qN54+HzTwvV4vUf79f9g+RsAAP//AwBQSwMEFAAGAAgAAAAhAPNHWQDeAAAACAEAAA8AAABkcnMv&#10;ZG93bnJldi54bWxMj0FPg0AQhe8m/ofNmHgx7VIakCJL05h48GjbxOuWnQLKzhJ2Kdhf73iyxzfv&#10;5b1viu1sO3HBwbeOFKyWEQikypmWagXHw9siA+GDJqM7R6jgBz1sy/u7QufGTfSBl32oBZeQz7WC&#10;JoQ+l9JXDVrtl65HYu/sBqsDy6GWZtATl9tOxlGUSqtb4oVG9/jaYPW9H60C9GOyinYbWx/fr9PT&#10;Z3z9mvqDUo8P8+4FRMA5/IfhD5/RoWSmkxvJeNEpSLNnTipYpwkI9rN1FoM48WGTgCwLeftA+QsA&#10;AP//AwBQSwECLQAUAAYACAAAACEAtoM4kv4AAADhAQAAEwAAAAAAAAAAAAAAAAAAAAAAW0NvbnRl&#10;bnRfVHlwZXNdLnhtbFBLAQItABQABgAIAAAAIQA4/SH/1gAAAJQBAAALAAAAAAAAAAAAAAAAAC8B&#10;AABfcmVscy8ucmVsc1BLAQItABQABgAIAAAAIQBIA4iHMQIAAFcEAAAOAAAAAAAAAAAAAAAAAC4C&#10;AABkcnMvZTJvRG9jLnhtbFBLAQItABQABgAIAAAAIQDzR1kA3gAAAAgBAAAPAAAAAAAAAAAAAAAA&#10;AIsEAABkcnMvZG93bnJldi54bWxQSwUGAAAAAAQABADzAAAAlgUAAAAA&#10;"/>
                  </w:pict>
                </mc:Fallback>
              </mc:AlternateContent>
            </w:r>
          </w:p>
          <w:p w:rsidR="00BA2EFC" w:rsidRPr="00F41BE1" w:rsidRDefault="00BA2EFC" w:rsidP="00BA2EFC">
            <w:pPr>
              <w:jc w:val="center"/>
              <w:rPr>
                <w:sz w:val="20"/>
                <w:szCs w:val="20"/>
              </w:rPr>
            </w:pPr>
          </w:p>
          <w:p w:rsidR="00BA2EFC" w:rsidRPr="00F41BE1" w:rsidRDefault="00E644C4" w:rsidP="00BA2EFC">
            <w:pPr>
              <w:jc w:val="center"/>
              <w:rPr>
                <w:sz w:val="20"/>
                <w:szCs w:val="20"/>
              </w:rPr>
            </w:pPr>
            <w:r>
              <w:rPr>
                <w:sz w:val="20"/>
                <w:szCs w:val="20"/>
              </w:rPr>
              <w:t>Jeffrey Riley</w:t>
            </w:r>
          </w:p>
          <w:p w:rsidR="00BA2EFC" w:rsidRPr="00BB123E" w:rsidRDefault="00BA2EFC" w:rsidP="00BA2EFC">
            <w:pPr>
              <w:jc w:val="center"/>
              <w:rPr>
                <w:sz w:val="22"/>
              </w:rPr>
            </w:pPr>
            <w:r w:rsidRPr="00F41BE1">
              <w:rPr>
                <w:sz w:val="20"/>
                <w:szCs w:val="20"/>
              </w:rPr>
              <w:t>Commissioner of Elementary and Secondary Education</w:t>
            </w:r>
          </w:p>
        </w:tc>
      </w:tr>
      <w:tr w:rsidR="00BA2EFC" w:rsidRPr="00BB123E">
        <w:trPr>
          <w:trHeight w:val="705"/>
        </w:trPr>
        <w:tc>
          <w:tcPr>
            <w:tcW w:w="10080" w:type="dxa"/>
            <w:gridSpan w:val="3"/>
            <w:shd w:val="clear" w:color="auto" w:fill="C0C0C0"/>
            <w:vAlign w:val="center"/>
          </w:tcPr>
          <w:p w:rsidR="00BA2EFC" w:rsidRPr="00BB123E" w:rsidRDefault="00BA2EFC" w:rsidP="00BA2EFC">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rsidR="00BA2EFC" w:rsidRPr="00AF5230" w:rsidRDefault="00BA2EFC" w:rsidP="00BA2EFC">
      <w:pPr>
        <w:rPr>
          <w:rFonts w:ascii="Verdana" w:hAnsi="Verdana"/>
          <w:bCs/>
          <w:sz w:val="22"/>
          <w:szCs w:val="22"/>
        </w:rPr>
      </w:pPr>
    </w:p>
    <w:p w:rsidR="00BA2EFC" w:rsidRPr="00AF5230" w:rsidRDefault="00BA2EFC" w:rsidP="00BA2EFC">
      <w:pPr>
        <w:rPr>
          <w:rFonts w:ascii="Verdana" w:hAnsi="Verdana"/>
          <w:bCs/>
          <w:sz w:val="22"/>
          <w:szCs w:val="22"/>
        </w:rPr>
      </w:pPr>
    </w:p>
    <w:p w:rsidR="00BA2EFC" w:rsidRDefault="00BA2EFC">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
              <w:keepNext/>
              <w:rPr>
                <w:rFonts w:ascii="Verdana" w:hAnsi="Verdana"/>
                <w:b/>
                <w:sz w:val="22"/>
                <w:szCs w:val="22"/>
              </w:rPr>
            </w:pPr>
            <w:bookmarkStart w:id="26" w:name="CRIT_PS_1.2"/>
            <w:bookmarkEnd w:id="26"/>
            <w:r w:rsidRPr="00AF5230">
              <w:rPr>
                <w:rFonts w:ascii="Verdana" w:hAnsi="Verdana"/>
                <w:b/>
                <w:sz w:val="22"/>
                <w:szCs w:val="22"/>
              </w:rPr>
              <w:t>PS Criterion #1.2 - Program &amp; Student Descriptions, Program Capacity</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
              <w:keepNext/>
              <w:rPr>
                <w:rFonts w:ascii="Verdana" w:hAnsi="Verdana"/>
                <w:b/>
                <w:sz w:val="22"/>
                <w:szCs w:val="22"/>
              </w:rPr>
            </w:pPr>
            <w:bookmarkStart w:id="27" w:name="RATING_PS_1.2"/>
            <w:bookmarkEnd w:id="27"/>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
              <w:keepNext/>
              <w:rPr>
                <w:rFonts w:ascii="Verdana" w:hAnsi="Verdana"/>
                <w:b/>
                <w:sz w:val="22"/>
                <w:szCs w:val="22"/>
              </w:rPr>
            </w:pPr>
            <w:bookmarkStart w:id="28" w:name="APPLIES_TO_PS_1.2"/>
            <w:bookmarkEnd w:id="28"/>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
              <w:keepNext/>
              <w:rPr>
                <w:rFonts w:ascii="Verdana" w:hAnsi="Verdana"/>
                <w:b/>
                <w:sz w:val="22"/>
                <w:szCs w:val="22"/>
              </w:rPr>
            </w:pPr>
            <w:bookmarkStart w:id="29" w:name="BASIS_FINDINGS_PS_1.2"/>
            <w:bookmarkEnd w:id="29"/>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
              <w:keepNext/>
              <w:rPr>
                <w:rFonts w:ascii="Arial" w:hAnsi="Arial" w:cs="Arial"/>
                <w:sz w:val="22"/>
                <w:szCs w:val="22"/>
              </w:rPr>
            </w:pPr>
            <w:r w:rsidRPr="00CE4005">
              <w:rPr>
                <w:rFonts w:ascii="Arial" w:hAnsi="Arial" w:cs="Arial"/>
                <w:sz w:val="22"/>
                <w:szCs w:val="22"/>
              </w:rPr>
              <w:t>A review of documentation was submitted that now accurately describes the 1) Ide</w:t>
            </w:r>
            <w:r w:rsidR="00E644C4">
              <w:rPr>
                <w:rFonts w:ascii="Arial" w:hAnsi="Arial" w:cs="Arial"/>
                <w:sz w:val="22"/>
                <w:szCs w:val="22"/>
              </w:rPr>
              <w:t xml:space="preserve">ntified population of students </w:t>
            </w:r>
            <w:r w:rsidRPr="00CE4005">
              <w:rPr>
                <w:rFonts w:ascii="Arial" w:hAnsi="Arial" w:cs="Arial"/>
                <w:sz w:val="22"/>
                <w:szCs w:val="22"/>
              </w:rPr>
              <w:t>served; 2) Ages of students; 3) Educational characteristics; and 4) Behavioral characteristics. The Program and Student Descriptions are now consistent with DESE's most recent approval of the program.</w:t>
            </w:r>
          </w:p>
        </w:tc>
      </w:tr>
    </w:tbl>
    <w:p w:rsidR="00BA2EFC" w:rsidRDefault="00BA2EFC">
      <w:pPr>
        <w:pStyle w:val="Normal1"/>
      </w:pPr>
    </w:p>
    <w:p w:rsidR="00BA2EFC" w:rsidRDefault="00BA2EFC">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2"/>
              <w:keepNext/>
              <w:rPr>
                <w:rFonts w:ascii="Verdana" w:hAnsi="Verdana"/>
                <w:b/>
                <w:sz w:val="22"/>
                <w:szCs w:val="22"/>
              </w:rPr>
            </w:pPr>
            <w:bookmarkStart w:id="30" w:name="CRIT_PS_2.2"/>
            <w:bookmarkEnd w:id="30"/>
            <w:r w:rsidRPr="00AF5230">
              <w:rPr>
                <w:rFonts w:ascii="Verdana" w:hAnsi="Verdana"/>
                <w:b/>
                <w:sz w:val="22"/>
                <w:szCs w:val="22"/>
              </w:rPr>
              <w:t>PS Criterion #2.2 - Approvals, Licenses, Certificates of Inspection</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2"/>
              <w:keepNext/>
              <w:rPr>
                <w:rFonts w:ascii="Verdana" w:hAnsi="Verdana"/>
                <w:b/>
                <w:sz w:val="22"/>
                <w:szCs w:val="22"/>
              </w:rPr>
            </w:pPr>
            <w:bookmarkStart w:id="31" w:name="RATING_PS_2.2"/>
            <w:bookmarkEnd w:id="31"/>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2"/>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2"/>
              <w:keepNext/>
              <w:rPr>
                <w:rFonts w:ascii="Verdana" w:hAnsi="Verdana"/>
                <w:b/>
                <w:sz w:val="22"/>
                <w:szCs w:val="22"/>
              </w:rPr>
            </w:pPr>
            <w:bookmarkStart w:id="32" w:name="APPLIES_TO_PS_2.2"/>
            <w:bookmarkEnd w:id="32"/>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2"/>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2"/>
              <w:keepNext/>
              <w:rPr>
                <w:rFonts w:ascii="Verdana" w:hAnsi="Verdana"/>
                <w:b/>
                <w:sz w:val="22"/>
                <w:szCs w:val="22"/>
              </w:rPr>
            </w:pPr>
            <w:bookmarkStart w:id="33" w:name="BASIS_FINDINGS_PS_2.2"/>
            <w:bookmarkEnd w:id="33"/>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2"/>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rsidR="00BA2EFC" w:rsidRDefault="00BA2EFC">
      <w:pPr>
        <w:pStyle w:val="Normal2"/>
      </w:pPr>
    </w:p>
    <w:p w:rsidR="00BA2EFC" w:rsidRDefault="00BA2EFC">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3"/>
              <w:keepNext/>
              <w:rPr>
                <w:rFonts w:ascii="Verdana" w:hAnsi="Verdana"/>
                <w:b/>
                <w:sz w:val="22"/>
                <w:szCs w:val="22"/>
              </w:rPr>
            </w:pPr>
            <w:bookmarkStart w:id="34" w:name="CRIT_PS_2.3"/>
            <w:bookmarkEnd w:id="34"/>
            <w:r w:rsidRPr="00AF5230">
              <w:rPr>
                <w:rFonts w:ascii="Verdana" w:hAnsi="Verdana"/>
                <w:b/>
                <w:sz w:val="22"/>
                <w:szCs w:val="22"/>
              </w:rPr>
              <w:t>PS Criterion #2.3 - EEC Licensure  (Residential Programs Only)</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3"/>
              <w:keepNext/>
              <w:rPr>
                <w:rFonts w:ascii="Verdana" w:hAnsi="Verdana"/>
                <w:b/>
                <w:sz w:val="22"/>
                <w:szCs w:val="22"/>
              </w:rPr>
            </w:pPr>
            <w:bookmarkStart w:id="35" w:name="RATING_PS_2.3"/>
            <w:bookmarkEnd w:id="35"/>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3"/>
              <w:keepNext/>
              <w:rPr>
                <w:rFonts w:ascii="Arial" w:hAnsi="Arial" w:cs="Arial"/>
                <w:sz w:val="22"/>
                <w:szCs w:val="22"/>
              </w:rPr>
            </w:pPr>
            <w:r w:rsidRPr="00CE4005">
              <w:rPr>
                <w:rFonts w:ascii="Arial" w:hAnsi="Arial" w:cs="Arial"/>
                <w:sz w:val="22"/>
                <w:szCs w:val="22"/>
              </w:rPr>
              <w:t>Not Applicable</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3"/>
              <w:keepNext/>
              <w:rPr>
                <w:rFonts w:ascii="Verdana" w:hAnsi="Verdana"/>
                <w:b/>
                <w:sz w:val="22"/>
                <w:szCs w:val="22"/>
              </w:rPr>
            </w:pPr>
            <w:bookmarkStart w:id="36" w:name="APPLIES_TO_PS_2.3"/>
            <w:bookmarkEnd w:id="36"/>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3"/>
              <w:keepNext/>
              <w:rPr>
                <w:rFonts w:ascii="Arial" w:hAnsi="Arial" w:cs="Arial"/>
                <w:sz w:val="22"/>
                <w:szCs w:val="22"/>
              </w:rPr>
            </w:pPr>
            <w:r w:rsidRPr="00CE4005">
              <w:rPr>
                <w:rFonts w:ascii="Arial" w:hAnsi="Arial" w:cs="Arial"/>
                <w:sz w:val="22"/>
                <w:szCs w:val="22"/>
              </w:rPr>
              <w:t>B - Ivy Street Day Program</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3"/>
              <w:keepNext/>
              <w:rPr>
                <w:rFonts w:ascii="Verdana" w:hAnsi="Verdana"/>
                <w:b/>
                <w:sz w:val="22"/>
                <w:szCs w:val="22"/>
              </w:rPr>
            </w:pPr>
            <w:bookmarkStart w:id="37" w:name="BASIS_FINDINGS_PS_2.3"/>
            <w:bookmarkEnd w:id="37"/>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3"/>
              <w:keepNext/>
              <w:rPr>
                <w:rFonts w:ascii="Arial" w:hAnsi="Arial" w:cs="Arial"/>
                <w:sz w:val="22"/>
                <w:szCs w:val="22"/>
              </w:rPr>
            </w:pPr>
            <w:r w:rsidRPr="00CE4005">
              <w:rPr>
                <w:rFonts w:ascii="Arial" w:hAnsi="Arial" w:cs="Arial"/>
                <w:sz w:val="22"/>
                <w:szCs w:val="22"/>
              </w:rPr>
              <w:t>This criterion is not applicable to the day program.</w:t>
            </w:r>
          </w:p>
        </w:tc>
      </w:tr>
    </w:tbl>
    <w:p w:rsidR="00BA2EFC" w:rsidRDefault="00BA2EFC">
      <w:pPr>
        <w:pStyle w:val="Normal3"/>
      </w:pPr>
    </w:p>
    <w:p w:rsidR="00BA2EFC" w:rsidRDefault="00BA2EFC">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4"/>
              <w:keepNext/>
              <w:rPr>
                <w:rFonts w:ascii="Verdana" w:hAnsi="Verdana"/>
                <w:b/>
                <w:sz w:val="22"/>
                <w:szCs w:val="22"/>
              </w:rPr>
            </w:pPr>
            <w:r w:rsidRPr="00AF5230">
              <w:rPr>
                <w:rFonts w:ascii="Verdana" w:hAnsi="Verdana"/>
                <w:b/>
                <w:sz w:val="22"/>
                <w:szCs w:val="22"/>
              </w:rPr>
              <w:t>PS Criterion #2.3 - EEC Licensure  (Residential Programs Only)</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4"/>
              <w:keepNext/>
              <w:rPr>
                <w:rFonts w:ascii="Verdana" w:hAnsi="Verdana"/>
                <w:b/>
                <w:sz w:val="22"/>
                <w:szCs w:val="22"/>
              </w:rPr>
            </w:pPr>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4"/>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4"/>
              <w:keepNext/>
              <w:rPr>
                <w:rFonts w:ascii="Verdana" w:hAnsi="Verdana"/>
                <w:b/>
                <w:sz w:val="22"/>
                <w:szCs w:val="22"/>
              </w:rPr>
            </w:pPr>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4"/>
              <w:keepNext/>
              <w:rPr>
                <w:rFonts w:ascii="Arial" w:hAnsi="Arial" w:cs="Arial"/>
                <w:sz w:val="22"/>
                <w:szCs w:val="22"/>
              </w:rPr>
            </w:pPr>
            <w:r w:rsidRPr="00CE4005">
              <w:rPr>
                <w:rFonts w:ascii="Arial" w:hAnsi="Arial" w:cs="Arial"/>
                <w:sz w:val="22"/>
                <w:szCs w:val="22"/>
              </w:rPr>
              <w:t>A - Ivy Street Residential Program</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4"/>
              <w:keepNext/>
              <w:rPr>
                <w:rFonts w:ascii="Verdana" w:hAnsi="Verdana"/>
                <w:b/>
                <w:sz w:val="22"/>
                <w:szCs w:val="22"/>
              </w:rPr>
            </w:pPr>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4"/>
              <w:keepNext/>
              <w:rPr>
                <w:rFonts w:ascii="Arial" w:hAnsi="Arial" w:cs="Arial"/>
                <w:sz w:val="22"/>
                <w:szCs w:val="22"/>
              </w:rPr>
            </w:pPr>
            <w:r w:rsidRPr="00CE4005">
              <w:rPr>
                <w:rFonts w:ascii="Arial" w:hAnsi="Arial" w:cs="Arial"/>
                <w:sz w:val="22"/>
                <w:szCs w:val="22"/>
              </w:rPr>
              <w:t>A review of documentation indicated that there was a current license from the Department of Early Education and Care for all residential facilities.</w:t>
            </w:r>
          </w:p>
        </w:tc>
      </w:tr>
    </w:tbl>
    <w:p w:rsidR="00BA2EFC" w:rsidRDefault="00BA2EFC">
      <w:pPr>
        <w:pStyle w:val="Normal4"/>
      </w:pPr>
    </w:p>
    <w:p w:rsidR="00BA2EFC" w:rsidRDefault="00BA2EFC">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5"/>
              <w:keepNext/>
              <w:rPr>
                <w:rFonts w:ascii="Verdana" w:hAnsi="Verdana"/>
                <w:b/>
                <w:sz w:val="22"/>
                <w:szCs w:val="22"/>
              </w:rPr>
            </w:pPr>
            <w:bookmarkStart w:id="38" w:name="CRIT_PS_4.4"/>
            <w:bookmarkEnd w:id="38"/>
            <w:r w:rsidRPr="00AF5230">
              <w:rPr>
                <w:rFonts w:ascii="Verdana" w:hAnsi="Verdana"/>
                <w:b/>
                <w:sz w:val="22"/>
                <w:szCs w:val="22"/>
              </w:rPr>
              <w:lastRenderedPageBreak/>
              <w:t>PS Criterion #4.4 - Advance Notice of Proposed Program/Facility Change</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5"/>
              <w:keepNext/>
              <w:rPr>
                <w:rFonts w:ascii="Verdana" w:hAnsi="Verdana"/>
                <w:b/>
                <w:sz w:val="22"/>
                <w:szCs w:val="22"/>
              </w:rPr>
            </w:pPr>
            <w:bookmarkStart w:id="39" w:name="RATING_PS_4.4"/>
            <w:bookmarkEnd w:id="39"/>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5"/>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5"/>
              <w:keepNext/>
              <w:rPr>
                <w:rFonts w:ascii="Verdana" w:hAnsi="Verdana"/>
                <w:b/>
                <w:sz w:val="22"/>
                <w:szCs w:val="22"/>
              </w:rPr>
            </w:pPr>
            <w:bookmarkStart w:id="40" w:name="APPLIES_TO_PS_4.4"/>
            <w:bookmarkEnd w:id="40"/>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5"/>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5"/>
              <w:keepNext/>
              <w:rPr>
                <w:rFonts w:ascii="Verdana" w:hAnsi="Verdana"/>
                <w:b/>
                <w:sz w:val="22"/>
                <w:szCs w:val="22"/>
              </w:rPr>
            </w:pPr>
            <w:bookmarkStart w:id="41" w:name="BASIS_FINDINGS_PS_4.4"/>
            <w:bookmarkEnd w:id="41"/>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5"/>
              <w:keepNext/>
              <w:rPr>
                <w:rFonts w:ascii="Arial" w:hAnsi="Arial" w:cs="Arial"/>
                <w:sz w:val="22"/>
                <w:szCs w:val="22"/>
              </w:rPr>
            </w:pPr>
            <w:r w:rsidRPr="00CE4005">
              <w:rPr>
                <w:rFonts w:ascii="Arial" w:hAnsi="Arial" w:cs="Arial"/>
                <w:sz w:val="22"/>
                <w:szCs w:val="22"/>
              </w:rPr>
              <w:t>A review of documentation and staff interviews indicated that the programs has now developed and implemented written procedures for notifying the Department of substantial changes within its programs or physical plants and has identified the person responsible for such notification. Documentation and staff interviews also indicated that the programs have implemented procedures to notify the Department of any sudden or unexpected changes that may impact the overall health and safety of the students and/or the delivery of IEP services.</w:t>
            </w:r>
          </w:p>
        </w:tc>
      </w:tr>
    </w:tbl>
    <w:p w:rsidR="00BA2EFC" w:rsidRDefault="00BA2EFC">
      <w:pPr>
        <w:pStyle w:val="Normal5"/>
      </w:pPr>
    </w:p>
    <w:p w:rsidR="00BA2EFC" w:rsidRDefault="00BA2EFC">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6"/>
              <w:keepNext/>
              <w:rPr>
                <w:rFonts w:ascii="Verdana" w:hAnsi="Verdana"/>
                <w:b/>
                <w:sz w:val="22"/>
                <w:szCs w:val="22"/>
              </w:rPr>
            </w:pPr>
            <w:bookmarkStart w:id="42" w:name="CRIT_PS_4.5"/>
            <w:bookmarkEnd w:id="42"/>
            <w:r w:rsidRPr="00AF5230">
              <w:rPr>
                <w:rFonts w:ascii="Verdana" w:hAnsi="Verdana"/>
                <w:b/>
                <w:sz w:val="22"/>
                <w:szCs w:val="22"/>
              </w:rPr>
              <w:t>PS Criterion #4.5 - Immediate Notification</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6"/>
              <w:keepNext/>
              <w:rPr>
                <w:rFonts w:ascii="Verdana" w:hAnsi="Verdana"/>
                <w:b/>
                <w:sz w:val="22"/>
                <w:szCs w:val="22"/>
              </w:rPr>
            </w:pPr>
            <w:bookmarkStart w:id="43" w:name="RATING_PS_4.5"/>
            <w:bookmarkEnd w:id="43"/>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6"/>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6"/>
              <w:keepNext/>
              <w:rPr>
                <w:rFonts w:ascii="Verdana" w:hAnsi="Verdana"/>
                <w:b/>
                <w:sz w:val="22"/>
                <w:szCs w:val="22"/>
              </w:rPr>
            </w:pPr>
            <w:bookmarkStart w:id="44" w:name="APPLIES_TO_PS_4.5"/>
            <w:bookmarkEnd w:id="44"/>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6"/>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6"/>
              <w:keepNext/>
              <w:rPr>
                <w:rFonts w:ascii="Verdana" w:hAnsi="Verdana"/>
                <w:b/>
                <w:sz w:val="22"/>
                <w:szCs w:val="22"/>
              </w:rPr>
            </w:pPr>
            <w:bookmarkStart w:id="45" w:name="BASIS_FINDINGS_PS_4.5"/>
            <w:bookmarkEnd w:id="45"/>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6"/>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includes notification to appropriate parties of such incidents, as well as the person responsible for oversight. A review of student records showed that the programs maintain copies of all incidents regarding students.</w:t>
            </w:r>
          </w:p>
        </w:tc>
      </w:tr>
    </w:tbl>
    <w:p w:rsidR="00BA2EFC" w:rsidRDefault="00BA2EFC">
      <w:pPr>
        <w:pStyle w:val="Normal6"/>
      </w:pPr>
    </w:p>
    <w:p w:rsidR="00BA2EFC" w:rsidRDefault="00BA2EFC">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7"/>
              <w:keepNext/>
              <w:rPr>
                <w:rFonts w:ascii="Verdana" w:hAnsi="Verdana"/>
                <w:b/>
                <w:sz w:val="22"/>
                <w:szCs w:val="22"/>
              </w:rPr>
            </w:pPr>
            <w:bookmarkStart w:id="46" w:name="CRIT_PS_6.1"/>
            <w:bookmarkEnd w:id="46"/>
            <w:r w:rsidRPr="00AF5230">
              <w:rPr>
                <w:rFonts w:ascii="Verdana" w:hAnsi="Verdana"/>
                <w:b/>
                <w:sz w:val="22"/>
                <w:szCs w:val="22"/>
              </w:rPr>
              <w:t>PS Criterion #6.1 - Daily Instructional Hours/6.4 School Days Per Year</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7"/>
              <w:keepNext/>
              <w:rPr>
                <w:rFonts w:ascii="Verdana" w:hAnsi="Verdana"/>
                <w:b/>
                <w:sz w:val="22"/>
                <w:szCs w:val="22"/>
              </w:rPr>
            </w:pPr>
            <w:bookmarkStart w:id="47" w:name="RATING_PS_6.1"/>
            <w:bookmarkEnd w:id="47"/>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7"/>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7"/>
              <w:keepNext/>
              <w:rPr>
                <w:rFonts w:ascii="Verdana" w:hAnsi="Verdana"/>
                <w:b/>
                <w:sz w:val="22"/>
                <w:szCs w:val="22"/>
              </w:rPr>
            </w:pPr>
            <w:bookmarkStart w:id="48" w:name="APPLIES_TO_PS_6.1"/>
            <w:bookmarkEnd w:id="48"/>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7"/>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7"/>
              <w:keepNext/>
              <w:rPr>
                <w:rFonts w:ascii="Verdana" w:hAnsi="Verdana"/>
                <w:b/>
                <w:sz w:val="22"/>
                <w:szCs w:val="22"/>
              </w:rPr>
            </w:pPr>
            <w:bookmarkStart w:id="49" w:name="BASIS_FINDINGS_PS_6.1"/>
            <w:bookmarkEnd w:id="49"/>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7"/>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rsidR="00BA2EFC" w:rsidRDefault="00BA2EFC">
      <w:pPr>
        <w:pStyle w:val="Normal7"/>
      </w:pPr>
    </w:p>
    <w:p w:rsidR="00BA2EFC" w:rsidRDefault="00BA2EFC">
      <w:pPr>
        <w:pStyle w:val="Normal8"/>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8"/>
              <w:keepNext/>
              <w:rPr>
                <w:rFonts w:ascii="Verdana" w:hAnsi="Verdana"/>
                <w:b/>
                <w:sz w:val="22"/>
                <w:szCs w:val="22"/>
              </w:rPr>
            </w:pPr>
            <w:bookmarkStart w:id="50" w:name="CRIT_PS_8.5"/>
            <w:bookmarkEnd w:id="50"/>
            <w:r w:rsidRPr="00AF5230">
              <w:rPr>
                <w:rFonts w:ascii="Verdana" w:hAnsi="Verdana"/>
                <w:b/>
                <w:sz w:val="22"/>
                <w:szCs w:val="22"/>
              </w:rPr>
              <w:lastRenderedPageBreak/>
              <w:t>PS Criterion #8.5 - Current IEP &amp; Student Roster</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8"/>
              <w:keepNext/>
              <w:rPr>
                <w:rFonts w:ascii="Verdana" w:hAnsi="Verdana"/>
                <w:b/>
                <w:sz w:val="22"/>
                <w:szCs w:val="22"/>
              </w:rPr>
            </w:pPr>
            <w:bookmarkStart w:id="51" w:name="RATING_PS_8.5"/>
            <w:bookmarkEnd w:id="51"/>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8"/>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8"/>
              <w:keepNext/>
              <w:rPr>
                <w:rFonts w:ascii="Verdana" w:hAnsi="Verdana"/>
                <w:b/>
                <w:sz w:val="22"/>
                <w:szCs w:val="22"/>
              </w:rPr>
            </w:pPr>
            <w:bookmarkStart w:id="52" w:name="APPLIES_TO_PS_8.5"/>
            <w:bookmarkEnd w:id="52"/>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8"/>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8"/>
              <w:keepNext/>
              <w:rPr>
                <w:rFonts w:ascii="Verdana" w:hAnsi="Verdana"/>
                <w:b/>
                <w:sz w:val="22"/>
                <w:szCs w:val="22"/>
              </w:rPr>
            </w:pPr>
            <w:bookmarkStart w:id="53" w:name="BASIS_FINDINGS_PS_8.5"/>
            <w:bookmarkEnd w:id="53"/>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8"/>
              <w:keepNext/>
              <w:rPr>
                <w:rFonts w:ascii="Arial" w:hAnsi="Arial" w:cs="Arial"/>
                <w:sz w:val="22"/>
                <w:szCs w:val="22"/>
              </w:rPr>
            </w:pPr>
            <w:r w:rsidRPr="00CE4005">
              <w:rPr>
                <w:rFonts w:ascii="Arial" w:hAnsi="Arial" w:cs="Arial"/>
                <w:sz w:val="22"/>
                <w:szCs w:val="22"/>
              </w:rPr>
              <w:t>A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rsidR="00BA2EFC" w:rsidRDefault="00BA2EFC">
      <w:pPr>
        <w:pStyle w:val="Normal8"/>
      </w:pPr>
    </w:p>
    <w:p w:rsidR="00BA2EFC" w:rsidRDefault="00BA2EFC">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9"/>
              <w:keepNext/>
              <w:rPr>
                <w:rFonts w:ascii="Verdana" w:hAnsi="Verdana"/>
                <w:b/>
                <w:sz w:val="22"/>
                <w:szCs w:val="22"/>
              </w:rPr>
            </w:pPr>
            <w:bookmarkStart w:id="54" w:name="CRIT_PS_9.1"/>
            <w:bookmarkEnd w:id="54"/>
            <w:r w:rsidRPr="00AF5230">
              <w:rPr>
                <w:rFonts w:ascii="Verdana" w:hAnsi="Verdana"/>
                <w:b/>
                <w:sz w:val="22"/>
                <w:szCs w:val="22"/>
              </w:rPr>
              <w:t>PS Criterion #9.1 - Policies and Procedure for Behavior Support</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9"/>
              <w:keepNext/>
              <w:rPr>
                <w:rFonts w:ascii="Verdana" w:hAnsi="Verdana"/>
                <w:b/>
                <w:sz w:val="22"/>
                <w:szCs w:val="22"/>
              </w:rPr>
            </w:pPr>
            <w:bookmarkStart w:id="55" w:name="RATING_PS_9.1"/>
            <w:bookmarkEnd w:id="55"/>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9"/>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9"/>
              <w:keepNext/>
              <w:rPr>
                <w:rFonts w:ascii="Verdana" w:hAnsi="Verdana"/>
                <w:b/>
                <w:sz w:val="22"/>
                <w:szCs w:val="22"/>
              </w:rPr>
            </w:pPr>
            <w:bookmarkStart w:id="56" w:name="APPLIES_TO_PS_9.1"/>
            <w:bookmarkEnd w:id="56"/>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9"/>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9"/>
              <w:keepNext/>
              <w:rPr>
                <w:rFonts w:ascii="Verdana" w:hAnsi="Verdana"/>
                <w:b/>
                <w:sz w:val="22"/>
                <w:szCs w:val="22"/>
              </w:rPr>
            </w:pPr>
            <w:bookmarkStart w:id="57" w:name="BASIS_FINDINGS_PS_9.1"/>
            <w:bookmarkEnd w:id="57"/>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9"/>
              <w:keepNext/>
              <w:rPr>
                <w:rFonts w:ascii="Arial" w:hAnsi="Arial" w:cs="Arial"/>
                <w:sz w:val="22"/>
                <w:szCs w:val="22"/>
              </w:rPr>
            </w:pPr>
            <w:r w:rsidRPr="00CE4005">
              <w:rPr>
                <w:rFonts w:ascii="Arial" w:hAnsi="Arial" w:cs="Arial"/>
                <w:sz w:val="22"/>
                <w:szCs w:val="22"/>
              </w:rPr>
              <w:t>A review of documentation and interviews indicated that the programs have developed and are implementing written Policies and Procedures for Behavior Support that are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rsidR="00BA2EFC" w:rsidRDefault="00BA2EFC">
      <w:pPr>
        <w:pStyle w:val="Normal9"/>
      </w:pPr>
    </w:p>
    <w:p w:rsidR="00BA2EFC" w:rsidRDefault="00BA2EFC">
      <w:pPr>
        <w:pStyle w:val="Normal10"/>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0"/>
              <w:keepNext/>
              <w:rPr>
                <w:rFonts w:ascii="Verdana" w:hAnsi="Verdana"/>
                <w:b/>
                <w:sz w:val="22"/>
                <w:szCs w:val="22"/>
              </w:rPr>
            </w:pPr>
            <w:bookmarkStart w:id="58" w:name="CRIT_PS_9.1a"/>
            <w:bookmarkEnd w:id="58"/>
            <w:r w:rsidRPr="00AF5230">
              <w:rPr>
                <w:rFonts w:ascii="Verdana" w:hAnsi="Verdana"/>
                <w:b/>
                <w:sz w:val="22"/>
                <w:szCs w:val="22"/>
              </w:rPr>
              <w:t>PS Criterion #9.1(a) - Student Separation Resulting from Behavior Support</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0"/>
              <w:keepNext/>
              <w:rPr>
                <w:rFonts w:ascii="Verdana" w:hAnsi="Verdana"/>
                <w:b/>
                <w:sz w:val="22"/>
                <w:szCs w:val="22"/>
              </w:rPr>
            </w:pPr>
            <w:bookmarkStart w:id="59" w:name="RATING_PS_9.1a"/>
            <w:bookmarkEnd w:id="59"/>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0"/>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0"/>
              <w:keepNext/>
              <w:rPr>
                <w:rFonts w:ascii="Verdana" w:hAnsi="Verdana"/>
                <w:b/>
                <w:sz w:val="22"/>
                <w:szCs w:val="22"/>
              </w:rPr>
            </w:pPr>
            <w:bookmarkStart w:id="60" w:name="APPLIES_TO_PS_9.1a"/>
            <w:bookmarkEnd w:id="60"/>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0"/>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0"/>
              <w:keepNext/>
              <w:rPr>
                <w:rFonts w:ascii="Verdana" w:hAnsi="Verdana"/>
                <w:b/>
                <w:sz w:val="22"/>
                <w:szCs w:val="22"/>
              </w:rPr>
            </w:pPr>
            <w:bookmarkStart w:id="61" w:name="BASIS_FINDINGS_PS_9.1a"/>
            <w:bookmarkEnd w:id="61"/>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0"/>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the student separation for more than 30 minutes based upon the student's continuing agitation, and that student separation shall cease as soon as the student has calmed.</w:t>
            </w:r>
          </w:p>
        </w:tc>
      </w:tr>
    </w:tbl>
    <w:p w:rsidR="00BA2EFC" w:rsidRDefault="00BA2EFC">
      <w:pPr>
        <w:pStyle w:val="Normal10"/>
      </w:pPr>
    </w:p>
    <w:p w:rsidR="00BA2EFC" w:rsidRDefault="00BA2EFC">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1"/>
              <w:keepNext/>
              <w:rPr>
                <w:rFonts w:ascii="Verdana" w:hAnsi="Verdana"/>
                <w:b/>
                <w:sz w:val="22"/>
                <w:szCs w:val="22"/>
              </w:rPr>
            </w:pPr>
            <w:bookmarkStart w:id="62" w:name="CRIT_PS_9.4"/>
            <w:bookmarkEnd w:id="62"/>
            <w:r w:rsidRPr="00AF5230">
              <w:rPr>
                <w:rFonts w:ascii="Verdana" w:hAnsi="Verdana"/>
                <w:b/>
                <w:sz w:val="22"/>
                <w:szCs w:val="22"/>
              </w:rPr>
              <w:lastRenderedPageBreak/>
              <w:t>PS Criterion #9.4 - Physical Restraint</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1"/>
              <w:keepNext/>
              <w:rPr>
                <w:rFonts w:ascii="Verdana" w:hAnsi="Verdana"/>
                <w:b/>
                <w:sz w:val="22"/>
                <w:szCs w:val="22"/>
              </w:rPr>
            </w:pPr>
            <w:bookmarkStart w:id="63" w:name="RATING_PS_9.4"/>
            <w:bookmarkEnd w:id="63"/>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1"/>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1"/>
              <w:keepNext/>
              <w:rPr>
                <w:rFonts w:ascii="Verdana" w:hAnsi="Verdana"/>
                <w:b/>
                <w:sz w:val="22"/>
                <w:szCs w:val="22"/>
              </w:rPr>
            </w:pPr>
            <w:bookmarkStart w:id="64" w:name="APPLIES_TO_PS_9.4"/>
            <w:bookmarkEnd w:id="64"/>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1"/>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1"/>
              <w:keepNext/>
              <w:rPr>
                <w:rFonts w:ascii="Verdana" w:hAnsi="Verdana"/>
                <w:b/>
                <w:sz w:val="22"/>
                <w:szCs w:val="22"/>
              </w:rPr>
            </w:pPr>
            <w:bookmarkStart w:id="65" w:name="BASIS_FINDINGS_PS_9.4"/>
            <w:bookmarkEnd w:id="65"/>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1"/>
              <w:keepNext/>
              <w:rPr>
                <w:rFonts w:ascii="Arial" w:hAnsi="Arial" w:cs="Arial"/>
                <w:sz w:val="22"/>
                <w:szCs w:val="22"/>
              </w:rPr>
            </w:pPr>
            <w:r w:rsidRPr="00CE4005">
              <w:rPr>
                <w:rFonts w:ascii="Arial" w:hAnsi="Arial" w:cs="Arial"/>
                <w:sz w:val="22"/>
                <w:szCs w:val="22"/>
              </w:rPr>
              <w:t>A review of documentation, student records and staff interviews indicated that the program administers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p>
        </w:tc>
      </w:tr>
    </w:tbl>
    <w:p w:rsidR="00BA2EFC" w:rsidRDefault="00BA2EFC">
      <w:pPr>
        <w:pStyle w:val="Normal11"/>
      </w:pPr>
    </w:p>
    <w:p w:rsidR="00BA2EFC" w:rsidRDefault="00BA2EFC">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2"/>
              <w:keepNext/>
              <w:rPr>
                <w:rFonts w:ascii="Verdana" w:hAnsi="Verdana"/>
                <w:b/>
                <w:sz w:val="22"/>
                <w:szCs w:val="22"/>
              </w:rPr>
            </w:pPr>
            <w:bookmarkStart w:id="66" w:name="CRIT_PS_10.1"/>
            <w:bookmarkEnd w:id="66"/>
            <w:r w:rsidRPr="00AF5230">
              <w:rPr>
                <w:rFonts w:ascii="Verdana" w:hAnsi="Verdana"/>
                <w:b/>
                <w:sz w:val="22"/>
                <w:szCs w:val="22"/>
              </w:rPr>
              <w:t>PS Criterion #10.1 - Staffing for Instructional Groupings</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2"/>
              <w:keepNext/>
              <w:rPr>
                <w:rFonts w:ascii="Verdana" w:hAnsi="Verdana"/>
                <w:b/>
                <w:sz w:val="22"/>
                <w:szCs w:val="22"/>
              </w:rPr>
            </w:pPr>
            <w:bookmarkStart w:id="67" w:name="RATING_PS_10.1"/>
            <w:bookmarkEnd w:id="67"/>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2"/>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2"/>
              <w:keepNext/>
              <w:rPr>
                <w:rFonts w:ascii="Verdana" w:hAnsi="Verdana"/>
                <w:b/>
                <w:sz w:val="22"/>
                <w:szCs w:val="22"/>
              </w:rPr>
            </w:pPr>
            <w:bookmarkStart w:id="68" w:name="APPLIES_TO_PS_10.1"/>
            <w:bookmarkEnd w:id="68"/>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2"/>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2"/>
              <w:keepNext/>
              <w:rPr>
                <w:rFonts w:ascii="Verdana" w:hAnsi="Verdana"/>
                <w:b/>
                <w:sz w:val="22"/>
                <w:szCs w:val="22"/>
              </w:rPr>
            </w:pPr>
            <w:bookmarkStart w:id="69" w:name="BASIS_FINDINGS_PS_10.1"/>
            <w:bookmarkEnd w:id="69"/>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2"/>
              <w:keepNext/>
              <w:rPr>
                <w:rFonts w:ascii="Arial" w:hAnsi="Arial" w:cs="Arial"/>
                <w:sz w:val="22"/>
                <w:szCs w:val="22"/>
              </w:rPr>
            </w:pPr>
            <w:r w:rsidRPr="00CE4005">
              <w:rPr>
                <w:rFonts w:ascii="Arial" w:hAnsi="Arial" w:cs="Arial"/>
                <w:sz w:val="22"/>
                <w:szCs w:val="22"/>
              </w:rPr>
              <w:t>A review of documentation and classroom observations indicated that the programs now has instructional groupings that do not exceed the DESE approved Student: Licensed Educator ratio or Student: Licensed Educator: Aide ratio.</w:t>
            </w:r>
          </w:p>
        </w:tc>
      </w:tr>
    </w:tbl>
    <w:p w:rsidR="00BA2EFC" w:rsidRDefault="00BA2EFC">
      <w:pPr>
        <w:pStyle w:val="Normal12"/>
      </w:pPr>
    </w:p>
    <w:p w:rsidR="00BA2EFC" w:rsidRDefault="00BA2EFC">
      <w:pPr>
        <w:pStyle w:val="Normal13"/>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BA2EFC" w:rsidRPr="00AF5230" w:rsidTr="00BA2EFC">
        <w:trPr>
          <w:tblHeader/>
        </w:trPr>
        <w:tc>
          <w:tcPr>
            <w:tcW w:w="9360" w:type="dxa"/>
            <w:gridSpan w:val="4"/>
            <w:tcBorders>
              <w:bottom w:val="single" w:sz="4" w:space="0" w:color="auto"/>
            </w:tcBorders>
            <w:shd w:val="clear" w:color="auto" w:fill="C0C0C0"/>
          </w:tcPr>
          <w:p w:rsidR="00BA2EFC" w:rsidRPr="00AF5230" w:rsidRDefault="00BA2EFC" w:rsidP="00BA2EFC">
            <w:pPr>
              <w:pStyle w:val="Normal13"/>
              <w:keepNext/>
              <w:rPr>
                <w:rFonts w:ascii="Verdana" w:hAnsi="Verdana"/>
                <w:b/>
                <w:sz w:val="22"/>
                <w:szCs w:val="22"/>
              </w:rPr>
            </w:pPr>
            <w:bookmarkStart w:id="70" w:name="CRIT_PS_11.1"/>
            <w:bookmarkEnd w:id="70"/>
            <w:r w:rsidRPr="00AF5230">
              <w:rPr>
                <w:rFonts w:ascii="Verdana" w:hAnsi="Verdana"/>
                <w:b/>
                <w:sz w:val="22"/>
                <w:szCs w:val="22"/>
              </w:rPr>
              <w:t>PS Criterion #11.1 - Staff Policies and Procedures Manual</w:t>
            </w:r>
          </w:p>
        </w:tc>
      </w:tr>
      <w:tr w:rsidR="00BA2EFC" w:rsidRPr="00E166C8" w:rsidTr="00BA2EFC">
        <w:tc>
          <w:tcPr>
            <w:tcW w:w="9360" w:type="dxa"/>
            <w:gridSpan w:val="4"/>
            <w:tcBorders>
              <w:top w:val="single" w:sz="4" w:space="0" w:color="auto"/>
              <w:left w:val="single" w:sz="4" w:space="0" w:color="auto"/>
              <w:bottom w:val="nil"/>
              <w:right w:val="single" w:sz="4" w:space="0" w:color="auto"/>
            </w:tcBorders>
          </w:tcPr>
          <w:p w:rsidR="00BA2EFC" w:rsidRPr="00E166C8" w:rsidRDefault="00BA2EFC" w:rsidP="00BA2EFC">
            <w:pPr>
              <w:pStyle w:val="Normal13"/>
              <w:keepNext/>
              <w:rPr>
                <w:rFonts w:ascii="Verdana" w:hAnsi="Verdana"/>
                <w:b/>
                <w:sz w:val="22"/>
                <w:szCs w:val="22"/>
              </w:rPr>
            </w:pPr>
            <w:bookmarkStart w:id="71" w:name="RATING_PS_11.1"/>
            <w:bookmarkEnd w:id="71"/>
            <w:r w:rsidRPr="00AF5230">
              <w:rPr>
                <w:rFonts w:ascii="Verdana" w:hAnsi="Verdana"/>
                <w:b/>
                <w:sz w:val="22"/>
                <w:szCs w:val="22"/>
              </w:rPr>
              <w:t>Rating:</w:t>
            </w:r>
          </w:p>
        </w:tc>
      </w:tr>
      <w:tr w:rsidR="00BA2EFC" w:rsidRPr="00CE4005" w:rsidTr="00BA2EFC">
        <w:tc>
          <w:tcPr>
            <w:tcW w:w="9360" w:type="dxa"/>
            <w:gridSpan w:val="4"/>
            <w:tcBorders>
              <w:top w:val="nil"/>
              <w:left w:val="single" w:sz="4" w:space="0" w:color="auto"/>
              <w:bottom w:val="single" w:sz="4" w:space="0" w:color="auto"/>
              <w:right w:val="single" w:sz="4" w:space="0" w:color="auto"/>
            </w:tcBorders>
          </w:tcPr>
          <w:p w:rsidR="00BA2EFC" w:rsidRPr="00CE4005" w:rsidRDefault="00BA2EFC" w:rsidP="00BA2EFC">
            <w:pPr>
              <w:pStyle w:val="Normal13"/>
              <w:keepNext/>
              <w:rPr>
                <w:rFonts w:ascii="Arial" w:hAnsi="Arial" w:cs="Arial"/>
                <w:sz w:val="22"/>
                <w:szCs w:val="22"/>
              </w:rPr>
            </w:pPr>
            <w:r w:rsidRPr="00CE4005">
              <w:rPr>
                <w:rFonts w:ascii="Arial" w:hAnsi="Arial" w:cs="Arial"/>
                <w:sz w:val="22"/>
                <w:szCs w:val="22"/>
              </w:rPr>
              <w:t>Partially Implemented</w:t>
            </w:r>
          </w:p>
        </w:tc>
      </w:tr>
      <w:tr w:rsidR="00BA2EFC" w:rsidRPr="00E166C8" w:rsidTr="00BA2EFC">
        <w:tc>
          <w:tcPr>
            <w:tcW w:w="9360" w:type="dxa"/>
            <w:gridSpan w:val="4"/>
            <w:tcBorders>
              <w:top w:val="single" w:sz="4" w:space="0" w:color="auto"/>
              <w:left w:val="single" w:sz="4" w:space="0" w:color="auto"/>
              <w:bottom w:val="nil"/>
              <w:right w:val="single" w:sz="4" w:space="0" w:color="auto"/>
            </w:tcBorders>
          </w:tcPr>
          <w:p w:rsidR="00BA2EFC" w:rsidRPr="00E166C8" w:rsidRDefault="00BA2EFC" w:rsidP="00BA2EFC">
            <w:pPr>
              <w:pStyle w:val="Normal13"/>
              <w:keepNext/>
              <w:rPr>
                <w:rFonts w:ascii="Verdana" w:hAnsi="Verdana"/>
                <w:b/>
                <w:sz w:val="22"/>
                <w:szCs w:val="22"/>
              </w:rPr>
            </w:pPr>
            <w:bookmarkStart w:id="72" w:name="APPLIES_TO_PS_11.1"/>
            <w:bookmarkEnd w:id="72"/>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gridSpan w:val="4"/>
            <w:tcBorders>
              <w:top w:val="nil"/>
              <w:left w:val="single" w:sz="4" w:space="0" w:color="auto"/>
              <w:bottom w:val="single" w:sz="4" w:space="0" w:color="auto"/>
              <w:right w:val="single" w:sz="4" w:space="0" w:color="auto"/>
            </w:tcBorders>
          </w:tcPr>
          <w:p w:rsidR="00BA2EFC" w:rsidRPr="00CE4005" w:rsidRDefault="00BA2EFC" w:rsidP="00BA2EFC">
            <w:pPr>
              <w:pStyle w:val="Normal13"/>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gridSpan w:val="4"/>
            <w:tcBorders>
              <w:top w:val="single" w:sz="4" w:space="0" w:color="auto"/>
              <w:left w:val="single" w:sz="4" w:space="0" w:color="auto"/>
              <w:bottom w:val="nil"/>
              <w:right w:val="single" w:sz="4" w:space="0" w:color="auto"/>
            </w:tcBorders>
          </w:tcPr>
          <w:p w:rsidR="00BA2EFC" w:rsidRPr="00E166C8" w:rsidRDefault="00BA2EFC" w:rsidP="00BA2EFC">
            <w:pPr>
              <w:pStyle w:val="Normal13"/>
              <w:keepNext/>
              <w:rPr>
                <w:rFonts w:ascii="Verdana" w:hAnsi="Verdana"/>
                <w:b/>
                <w:sz w:val="22"/>
                <w:szCs w:val="22"/>
              </w:rPr>
            </w:pPr>
            <w:bookmarkStart w:id="73" w:name="BASIS_FINDINGS_PS_11.1"/>
            <w:bookmarkEnd w:id="73"/>
            <w:r w:rsidRPr="00AF5230">
              <w:rPr>
                <w:rFonts w:ascii="Verdana" w:hAnsi="Verdana"/>
                <w:b/>
                <w:sz w:val="22"/>
                <w:szCs w:val="22"/>
              </w:rPr>
              <w:t>Basis for Findings:</w:t>
            </w:r>
          </w:p>
        </w:tc>
      </w:tr>
      <w:tr w:rsidR="00BA2EFC" w:rsidRPr="00CE4005" w:rsidTr="00BA2EFC">
        <w:tc>
          <w:tcPr>
            <w:tcW w:w="9360" w:type="dxa"/>
            <w:gridSpan w:val="4"/>
            <w:tcBorders>
              <w:top w:val="nil"/>
              <w:left w:val="single" w:sz="4" w:space="0" w:color="auto"/>
              <w:bottom w:val="single" w:sz="4" w:space="0" w:color="auto"/>
              <w:right w:val="single" w:sz="4" w:space="0" w:color="auto"/>
            </w:tcBorders>
          </w:tcPr>
          <w:p w:rsidR="00BA2EFC" w:rsidRPr="00CE4005" w:rsidRDefault="00BA2EFC" w:rsidP="00BA2EFC">
            <w:pPr>
              <w:pStyle w:val="Normal13"/>
              <w:keepNext/>
              <w:rPr>
                <w:rFonts w:ascii="Arial" w:hAnsi="Arial" w:cs="Arial"/>
                <w:sz w:val="22"/>
                <w:szCs w:val="22"/>
              </w:rPr>
            </w:pPr>
            <w:r w:rsidRPr="00CE4005">
              <w:rPr>
                <w:rFonts w:ascii="Arial" w:hAnsi="Arial" w:cs="Arial"/>
                <w:sz w:val="22"/>
                <w:szCs w:val="22"/>
              </w:rPr>
              <w:t>A review of staff records and interviews indicated that the program does not follow its own procedures for the evaluation of staff. Staff evaluations were found in some, but not all, staff records.</w:t>
            </w:r>
          </w:p>
        </w:tc>
      </w:tr>
      <w:tr w:rsidR="00BA2EFC" w:rsidRPr="00E166C8" w:rsidTr="00BA2EFC">
        <w:tc>
          <w:tcPr>
            <w:tcW w:w="9360" w:type="dxa"/>
            <w:gridSpan w:val="4"/>
            <w:tcBorders>
              <w:top w:val="single" w:sz="4" w:space="0" w:color="auto"/>
              <w:left w:val="single" w:sz="4" w:space="0" w:color="auto"/>
              <w:bottom w:val="nil"/>
              <w:right w:val="single" w:sz="4" w:space="0" w:color="auto"/>
            </w:tcBorders>
          </w:tcPr>
          <w:p w:rsidR="00BA2EFC" w:rsidRPr="00E166C8" w:rsidRDefault="00BA2EFC" w:rsidP="00BA2EFC">
            <w:pPr>
              <w:pStyle w:val="Normal13"/>
              <w:keepNext/>
              <w:rPr>
                <w:rFonts w:ascii="Verdana" w:hAnsi="Verdana"/>
                <w:b/>
                <w:bCs/>
                <w:sz w:val="22"/>
                <w:szCs w:val="20"/>
              </w:rPr>
            </w:pPr>
            <w:bookmarkStart w:id="74" w:name="ORDER_CORR_ACTION_PS_11.1"/>
            <w:bookmarkEnd w:id="74"/>
            <w:r w:rsidRPr="00AF5230">
              <w:rPr>
                <w:rFonts w:ascii="Verdana" w:hAnsi="Verdana"/>
                <w:b/>
                <w:bCs/>
                <w:sz w:val="22"/>
                <w:szCs w:val="20"/>
              </w:rPr>
              <w:t>Department Order of Corrective Action:</w:t>
            </w:r>
          </w:p>
        </w:tc>
      </w:tr>
      <w:tr w:rsidR="00BA2EFC" w:rsidRPr="00CE4005" w:rsidTr="00BA2EFC">
        <w:tc>
          <w:tcPr>
            <w:tcW w:w="9360" w:type="dxa"/>
            <w:gridSpan w:val="4"/>
            <w:tcBorders>
              <w:top w:val="nil"/>
              <w:left w:val="single" w:sz="4" w:space="0" w:color="auto"/>
              <w:bottom w:val="single" w:sz="4" w:space="0" w:color="auto"/>
              <w:right w:val="single" w:sz="4" w:space="0" w:color="auto"/>
            </w:tcBorders>
          </w:tcPr>
          <w:p w:rsidR="00BA2EFC" w:rsidRPr="00CE4005" w:rsidRDefault="00BA2EFC" w:rsidP="00BA2EFC">
            <w:pPr>
              <w:pStyle w:val="Normal13"/>
              <w:keepNext/>
              <w:rPr>
                <w:rFonts w:ascii="Arial" w:hAnsi="Arial" w:cs="Arial"/>
                <w:bCs/>
                <w:sz w:val="22"/>
                <w:szCs w:val="20"/>
              </w:rPr>
            </w:pPr>
            <w:r w:rsidRPr="00CE4005">
              <w:rPr>
                <w:rFonts w:ascii="Arial" w:hAnsi="Arial" w:cs="Arial"/>
                <w:bCs/>
                <w:sz w:val="22"/>
                <w:szCs w:val="20"/>
              </w:rPr>
              <w:t>The program must ensure that staff evaluations are completed, consistent with its policy.</w:t>
            </w:r>
          </w:p>
        </w:tc>
      </w:tr>
      <w:tr w:rsidR="00BA2EFC" w:rsidRPr="00E166C8" w:rsidTr="00BA2EFC">
        <w:tc>
          <w:tcPr>
            <w:tcW w:w="9360" w:type="dxa"/>
            <w:gridSpan w:val="4"/>
            <w:tcBorders>
              <w:top w:val="single" w:sz="4" w:space="0" w:color="auto"/>
              <w:left w:val="single" w:sz="4" w:space="0" w:color="auto"/>
              <w:bottom w:val="nil"/>
              <w:right w:val="single" w:sz="4" w:space="0" w:color="auto"/>
            </w:tcBorders>
          </w:tcPr>
          <w:p w:rsidR="00BA2EFC" w:rsidRPr="00E166C8" w:rsidRDefault="00BA2EFC" w:rsidP="00BA2EFC">
            <w:pPr>
              <w:pStyle w:val="Normal13"/>
              <w:keepNext/>
              <w:rPr>
                <w:rFonts w:ascii="Verdana" w:hAnsi="Verdana"/>
                <w:b/>
                <w:bCs/>
                <w:sz w:val="22"/>
                <w:szCs w:val="20"/>
              </w:rPr>
            </w:pPr>
            <w:bookmarkStart w:id="75" w:name="REQUIRED_ELEMENTS_PS_11.1"/>
            <w:bookmarkEnd w:id="75"/>
            <w:r w:rsidRPr="00AF5230">
              <w:rPr>
                <w:rFonts w:ascii="Verdana" w:hAnsi="Verdana"/>
                <w:b/>
                <w:bCs/>
                <w:sz w:val="22"/>
                <w:szCs w:val="20"/>
              </w:rPr>
              <w:t>Required Elements of Progress Reports:</w:t>
            </w:r>
          </w:p>
        </w:tc>
      </w:tr>
      <w:tr w:rsidR="00BA2EFC" w:rsidRPr="00CE4005" w:rsidTr="00BA2EFC">
        <w:tc>
          <w:tcPr>
            <w:tcW w:w="9360" w:type="dxa"/>
            <w:gridSpan w:val="4"/>
            <w:tcBorders>
              <w:top w:val="nil"/>
              <w:left w:val="single" w:sz="4" w:space="0" w:color="auto"/>
              <w:bottom w:val="single" w:sz="4" w:space="0" w:color="auto"/>
              <w:right w:val="single" w:sz="4" w:space="0" w:color="auto"/>
            </w:tcBorders>
          </w:tcPr>
          <w:p w:rsidR="00BA2EFC" w:rsidRPr="00CE4005" w:rsidRDefault="00BA2EFC" w:rsidP="00BA2EFC">
            <w:pPr>
              <w:pStyle w:val="Normal13"/>
              <w:keepNext/>
              <w:rPr>
                <w:rFonts w:ascii="Arial" w:hAnsi="Arial" w:cs="Arial"/>
                <w:bCs/>
                <w:sz w:val="22"/>
                <w:szCs w:val="20"/>
              </w:rPr>
            </w:pPr>
            <w:r w:rsidRPr="00CE4005">
              <w:rPr>
                <w:rFonts w:ascii="Arial" w:hAnsi="Arial" w:cs="Arial"/>
                <w:bCs/>
                <w:sz w:val="22"/>
                <w:szCs w:val="20"/>
              </w:rPr>
              <w:t>By February 14, 2019, the program must provide a list of all staff with the following information: name of staff (alphabetically by last name), position title; date of hire; date staff evaluation is due; name of individual responsible for completing staff evaluation; title of position of person responsible for completing evaluation; and the date the staff evaluation was completed and signed by the employee and his/her supervisor.</w:t>
            </w:r>
          </w:p>
        </w:tc>
      </w:tr>
      <w:tr w:rsidR="00BA2EFC" w:rsidRPr="00AF5230" w:rsidTr="00BA2EFC">
        <w:tc>
          <w:tcPr>
            <w:tcW w:w="9360" w:type="dxa"/>
            <w:gridSpan w:val="4"/>
            <w:tcBorders>
              <w:top w:val="single" w:sz="4" w:space="0" w:color="auto"/>
              <w:left w:val="single" w:sz="4" w:space="0" w:color="auto"/>
              <w:bottom w:val="single" w:sz="4" w:space="0" w:color="auto"/>
              <w:right w:val="single" w:sz="4" w:space="0" w:color="auto"/>
            </w:tcBorders>
          </w:tcPr>
          <w:p w:rsidR="00BA2EFC" w:rsidRPr="00AF5230" w:rsidRDefault="00BA2EFC" w:rsidP="00BA2EFC">
            <w:pPr>
              <w:pStyle w:val="Normal13"/>
              <w:keepNext/>
              <w:rPr>
                <w:rFonts w:ascii="Verdana" w:hAnsi="Verdana"/>
                <w:b/>
                <w:bCs/>
                <w:sz w:val="22"/>
                <w:szCs w:val="20"/>
              </w:rPr>
            </w:pPr>
            <w:bookmarkStart w:id="76" w:name="PR_DUEDATE_PS_11.1"/>
            <w:bookmarkEnd w:id="76"/>
            <w:r w:rsidRPr="002541C2">
              <w:rPr>
                <w:rFonts w:ascii="Verdana" w:hAnsi="Verdana"/>
                <w:b/>
                <w:bCs/>
                <w:sz w:val="22"/>
              </w:rPr>
              <w:t>Progress Report Due Date(s)</w:t>
            </w:r>
            <w:r w:rsidRPr="00AF5230">
              <w:rPr>
                <w:rFonts w:ascii="Verdana" w:hAnsi="Verdana"/>
                <w:b/>
                <w:bCs/>
                <w:sz w:val="22"/>
                <w:szCs w:val="20"/>
              </w:rPr>
              <w:t>:</w:t>
            </w:r>
          </w:p>
        </w:tc>
      </w:tr>
      <w:tr w:rsidR="00BA2EFC" w:rsidRPr="00E92FDA" w:rsidTr="00BA2EFC">
        <w:tc>
          <w:tcPr>
            <w:tcW w:w="2340" w:type="dxa"/>
            <w:tcBorders>
              <w:top w:val="single" w:sz="4" w:space="0" w:color="auto"/>
              <w:left w:val="single" w:sz="4" w:space="0" w:color="auto"/>
              <w:bottom w:val="single" w:sz="4" w:space="0" w:color="auto"/>
              <w:right w:val="single" w:sz="4" w:space="0" w:color="auto"/>
            </w:tcBorders>
          </w:tcPr>
          <w:p w:rsidR="00BA2EFC" w:rsidRPr="00E92FDA" w:rsidRDefault="00BA2EFC" w:rsidP="00BA2EFC">
            <w:pPr>
              <w:pStyle w:val="Normal13"/>
              <w:keepNext/>
              <w:rPr>
                <w:rFonts w:ascii="Arial" w:hAnsi="Arial" w:cs="Arial"/>
                <w:bCs/>
                <w:sz w:val="22"/>
              </w:rPr>
            </w:pPr>
            <w:r w:rsidRPr="00E92FDA">
              <w:rPr>
                <w:rFonts w:ascii="Arial" w:hAnsi="Arial" w:cs="Arial"/>
                <w:bCs/>
                <w:sz w:val="22"/>
              </w:rPr>
              <w:t>02/14/2019</w:t>
            </w:r>
          </w:p>
        </w:tc>
        <w:tc>
          <w:tcPr>
            <w:tcW w:w="2340" w:type="dxa"/>
            <w:tcBorders>
              <w:top w:val="single" w:sz="4" w:space="0" w:color="auto"/>
              <w:left w:val="single" w:sz="4" w:space="0" w:color="auto"/>
              <w:bottom w:val="single" w:sz="4" w:space="0" w:color="auto"/>
              <w:right w:val="single" w:sz="4" w:space="0" w:color="auto"/>
            </w:tcBorders>
          </w:tcPr>
          <w:p w:rsidR="00BA2EFC" w:rsidRPr="00E92FDA" w:rsidRDefault="00BA2EFC" w:rsidP="00BA2EFC">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BA2EFC" w:rsidRPr="00E92FDA" w:rsidRDefault="00BA2EFC" w:rsidP="00BA2EFC">
            <w:pPr>
              <w:pStyle w:val="Normal13"/>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rsidR="00BA2EFC" w:rsidRPr="00E92FDA" w:rsidRDefault="00BA2EFC" w:rsidP="00BA2EFC">
            <w:pPr>
              <w:pStyle w:val="Normal13"/>
              <w:keepNext/>
              <w:rPr>
                <w:rFonts w:ascii="Arial" w:hAnsi="Arial" w:cs="Arial"/>
                <w:bCs/>
                <w:sz w:val="22"/>
              </w:rPr>
            </w:pPr>
          </w:p>
        </w:tc>
      </w:tr>
    </w:tbl>
    <w:p w:rsidR="00BA2EFC" w:rsidRDefault="00BA2EFC">
      <w:pPr>
        <w:pStyle w:val="Normal13"/>
      </w:pPr>
    </w:p>
    <w:p w:rsidR="00BA2EFC" w:rsidRDefault="00BA2EFC">
      <w:pPr>
        <w:pStyle w:val="Normal14"/>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4"/>
              <w:keepNext/>
              <w:rPr>
                <w:rFonts w:ascii="Verdana" w:hAnsi="Verdana"/>
                <w:b/>
                <w:sz w:val="22"/>
                <w:szCs w:val="22"/>
              </w:rPr>
            </w:pPr>
            <w:bookmarkStart w:id="77" w:name="CRIT_PS_11.3"/>
            <w:bookmarkEnd w:id="77"/>
            <w:r w:rsidRPr="00AF5230">
              <w:rPr>
                <w:rFonts w:ascii="Verdana" w:hAnsi="Verdana"/>
                <w:b/>
                <w:sz w:val="22"/>
                <w:szCs w:val="22"/>
              </w:rPr>
              <w:lastRenderedPageBreak/>
              <w:t>PS Criterion #11.3 - Educational Administrator Qualifications</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4"/>
              <w:keepNext/>
              <w:rPr>
                <w:rFonts w:ascii="Verdana" w:hAnsi="Verdana"/>
                <w:b/>
                <w:sz w:val="22"/>
                <w:szCs w:val="22"/>
              </w:rPr>
            </w:pPr>
            <w:bookmarkStart w:id="78" w:name="RATING_PS_11.3"/>
            <w:bookmarkEnd w:id="78"/>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4"/>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4"/>
              <w:keepNext/>
              <w:rPr>
                <w:rFonts w:ascii="Verdana" w:hAnsi="Verdana"/>
                <w:b/>
                <w:sz w:val="22"/>
                <w:szCs w:val="22"/>
              </w:rPr>
            </w:pPr>
            <w:bookmarkStart w:id="79" w:name="APPLIES_TO_PS_11.3"/>
            <w:bookmarkEnd w:id="79"/>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4"/>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4"/>
              <w:keepNext/>
              <w:rPr>
                <w:rFonts w:ascii="Verdana" w:hAnsi="Verdana"/>
                <w:b/>
                <w:sz w:val="22"/>
                <w:szCs w:val="22"/>
              </w:rPr>
            </w:pPr>
            <w:bookmarkStart w:id="80" w:name="BASIS_FINDINGS_PS_11.3"/>
            <w:bookmarkEnd w:id="80"/>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4"/>
              <w:keepNext/>
              <w:rPr>
                <w:rFonts w:ascii="Arial" w:hAnsi="Arial" w:cs="Arial"/>
                <w:sz w:val="22"/>
                <w:szCs w:val="22"/>
              </w:rPr>
            </w:pPr>
            <w:r w:rsidRPr="00CE4005">
              <w:rPr>
                <w:rFonts w:ascii="Arial" w:hAnsi="Arial" w:cs="Arial"/>
                <w:sz w:val="22"/>
                <w:szCs w:val="22"/>
              </w:rPr>
              <w:t>A review of documentation indicated that the Educational Administrator possessed the required qualifications to serve in this position.</w:t>
            </w:r>
          </w:p>
        </w:tc>
      </w:tr>
    </w:tbl>
    <w:p w:rsidR="00BA2EFC" w:rsidRDefault="00BA2EFC">
      <w:pPr>
        <w:pStyle w:val="Normal14"/>
      </w:pPr>
    </w:p>
    <w:p w:rsidR="00BA2EFC" w:rsidRDefault="00BA2EFC">
      <w:pPr>
        <w:pStyle w:val="Normal15"/>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5"/>
              <w:keepNext/>
              <w:rPr>
                <w:rFonts w:ascii="Verdana" w:hAnsi="Verdana"/>
                <w:b/>
                <w:sz w:val="22"/>
                <w:szCs w:val="22"/>
              </w:rPr>
            </w:pPr>
            <w:bookmarkStart w:id="81" w:name="CRIT_PS_11.4"/>
            <w:bookmarkEnd w:id="81"/>
            <w:r w:rsidRPr="00AF5230">
              <w:rPr>
                <w:rFonts w:ascii="Verdana" w:hAnsi="Verdana"/>
                <w:b/>
                <w:sz w:val="22"/>
                <w:szCs w:val="22"/>
              </w:rPr>
              <w:t>PS Criterion #11.4 - Teachers (Special Education Teachers and General Education Teachers)</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5"/>
              <w:keepNext/>
              <w:rPr>
                <w:rFonts w:ascii="Verdana" w:hAnsi="Verdana"/>
                <w:b/>
                <w:sz w:val="22"/>
                <w:szCs w:val="22"/>
              </w:rPr>
            </w:pPr>
            <w:bookmarkStart w:id="82" w:name="RATING_PS_11.4"/>
            <w:bookmarkEnd w:id="82"/>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5"/>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5"/>
              <w:keepNext/>
              <w:rPr>
                <w:rFonts w:ascii="Verdana" w:hAnsi="Verdana"/>
                <w:b/>
                <w:sz w:val="22"/>
                <w:szCs w:val="22"/>
              </w:rPr>
            </w:pPr>
            <w:bookmarkStart w:id="83" w:name="APPLIES_TO_PS_11.4"/>
            <w:bookmarkEnd w:id="83"/>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5"/>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5"/>
              <w:keepNext/>
              <w:rPr>
                <w:rFonts w:ascii="Verdana" w:hAnsi="Verdana"/>
                <w:b/>
                <w:sz w:val="22"/>
                <w:szCs w:val="22"/>
              </w:rPr>
            </w:pPr>
            <w:bookmarkStart w:id="84" w:name="BASIS_FINDINGS_PS_11.4"/>
            <w:bookmarkEnd w:id="84"/>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5"/>
              <w:keepNext/>
              <w:rPr>
                <w:rFonts w:ascii="Arial" w:hAnsi="Arial" w:cs="Arial"/>
                <w:sz w:val="22"/>
                <w:szCs w:val="22"/>
              </w:rPr>
            </w:pPr>
            <w:r w:rsidRPr="00CE4005">
              <w:rPr>
                <w:rFonts w:ascii="Arial" w:hAnsi="Arial" w:cs="Arial"/>
                <w:sz w:val="22"/>
                <w:szCs w:val="22"/>
              </w:rPr>
              <w:t>A review of documentation indicated that, at the time of the Mid-cycle Review, the teaching staff were appropriately licensed or had been granted an appropriate waiver for the 2018-2019 school year.</w:t>
            </w:r>
          </w:p>
        </w:tc>
      </w:tr>
    </w:tbl>
    <w:p w:rsidR="00BA2EFC" w:rsidRDefault="00BA2EFC">
      <w:pPr>
        <w:pStyle w:val="Normal15"/>
      </w:pPr>
    </w:p>
    <w:p w:rsidR="00BA2EFC" w:rsidRDefault="00BA2EFC">
      <w:pPr>
        <w:pStyle w:val="Normal16"/>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6"/>
              <w:keepNext/>
              <w:rPr>
                <w:rFonts w:ascii="Verdana" w:hAnsi="Verdana"/>
                <w:b/>
                <w:sz w:val="22"/>
                <w:szCs w:val="22"/>
              </w:rPr>
            </w:pPr>
            <w:bookmarkStart w:id="85" w:name="CRIT_PS_11.5"/>
            <w:bookmarkEnd w:id="85"/>
            <w:r w:rsidRPr="00AF5230">
              <w:rPr>
                <w:rFonts w:ascii="Verdana" w:hAnsi="Verdana"/>
                <w:b/>
                <w:sz w:val="22"/>
                <w:szCs w:val="22"/>
              </w:rPr>
              <w:t>PS Criterion #11.5 - Related Services Staff</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6"/>
              <w:keepNext/>
              <w:rPr>
                <w:rFonts w:ascii="Verdana" w:hAnsi="Verdana"/>
                <w:b/>
                <w:sz w:val="22"/>
                <w:szCs w:val="22"/>
              </w:rPr>
            </w:pPr>
            <w:bookmarkStart w:id="86" w:name="RATING_PS_11.5"/>
            <w:bookmarkEnd w:id="86"/>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6"/>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6"/>
              <w:keepNext/>
              <w:rPr>
                <w:rFonts w:ascii="Verdana" w:hAnsi="Verdana"/>
                <w:b/>
                <w:sz w:val="22"/>
                <w:szCs w:val="22"/>
              </w:rPr>
            </w:pPr>
            <w:bookmarkStart w:id="87" w:name="APPLIES_TO_PS_11.5"/>
            <w:bookmarkEnd w:id="87"/>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6"/>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6"/>
              <w:keepNext/>
              <w:rPr>
                <w:rFonts w:ascii="Verdana" w:hAnsi="Verdana"/>
                <w:b/>
                <w:sz w:val="22"/>
                <w:szCs w:val="22"/>
              </w:rPr>
            </w:pPr>
            <w:bookmarkStart w:id="88" w:name="BASIS_FINDINGS_PS_11.5"/>
            <w:bookmarkEnd w:id="88"/>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6"/>
              <w:keepNext/>
              <w:rPr>
                <w:rFonts w:ascii="Arial" w:hAnsi="Arial" w:cs="Arial"/>
                <w:sz w:val="22"/>
                <w:szCs w:val="22"/>
              </w:rPr>
            </w:pPr>
            <w:r w:rsidRPr="00CE4005">
              <w:rPr>
                <w:rFonts w:ascii="Arial" w:hAnsi="Arial" w:cs="Arial"/>
                <w:sz w:val="22"/>
                <w:szCs w:val="22"/>
              </w:rPr>
              <w:t>A review of documentation indicated that the staff providing or supervising the provision of related services were appropriately certified, licensed or registered in their professional areas.</w:t>
            </w:r>
          </w:p>
        </w:tc>
      </w:tr>
    </w:tbl>
    <w:p w:rsidR="00BA2EFC" w:rsidRDefault="00BA2EFC">
      <w:pPr>
        <w:pStyle w:val="Normal16"/>
      </w:pPr>
    </w:p>
    <w:p w:rsidR="00BA2EFC" w:rsidRDefault="00BA2EFC">
      <w:pPr>
        <w:pStyle w:val="Normal17"/>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7"/>
              <w:keepNext/>
              <w:rPr>
                <w:rFonts w:ascii="Verdana" w:hAnsi="Verdana"/>
                <w:b/>
                <w:sz w:val="22"/>
                <w:szCs w:val="22"/>
              </w:rPr>
            </w:pPr>
            <w:bookmarkStart w:id="89" w:name="CRIT_PS_11.6"/>
            <w:bookmarkEnd w:id="89"/>
            <w:r w:rsidRPr="00AF5230">
              <w:rPr>
                <w:rFonts w:ascii="Verdana" w:hAnsi="Verdana"/>
                <w:b/>
                <w:sz w:val="22"/>
                <w:szCs w:val="22"/>
              </w:rPr>
              <w:t>PS Criterion #11.6 - Master Staff Roster</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7"/>
              <w:keepNext/>
              <w:rPr>
                <w:rFonts w:ascii="Verdana" w:hAnsi="Verdana"/>
                <w:b/>
                <w:sz w:val="22"/>
                <w:szCs w:val="22"/>
              </w:rPr>
            </w:pPr>
            <w:bookmarkStart w:id="90" w:name="RATING_PS_11.6"/>
            <w:bookmarkEnd w:id="90"/>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7"/>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7"/>
              <w:keepNext/>
              <w:rPr>
                <w:rFonts w:ascii="Verdana" w:hAnsi="Verdana"/>
                <w:b/>
                <w:sz w:val="22"/>
                <w:szCs w:val="22"/>
              </w:rPr>
            </w:pPr>
            <w:bookmarkStart w:id="91" w:name="APPLIES_TO_PS_11.6"/>
            <w:bookmarkEnd w:id="91"/>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7"/>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7"/>
              <w:keepNext/>
              <w:rPr>
                <w:rFonts w:ascii="Verdana" w:hAnsi="Verdana"/>
                <w:b/>
                <w:sz w:val="22"/>
                <w:szCs w:val="22"/>
              </w:rPr>
            </w:pPr>
            <w:bookmarkStart w:id="92" w:name="BASIS_FINDINGS_PS_11.6"/>
            <w:bookmarkEnd w:id="92"/>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7"/>
              <w:keepNext/>
              <w:rPr>
                <w:rFonts w:ascii="Arial" w:hAnsi="Arial" w:cs="Arial"/>
                <w:sz w:val="22"/>
                <w:szCs w:val="22"/>
              </w:rPr>
            </w:pPr>
            <w:r w:rsidRPr="00CE4005">
              <w:rPr>
                <w:rFonts w:ascii="Arial" w:hAnsi="Arial" w:cs="Arial"/>
                <w:sz w:val="22"/>
                <w:szCs w:val="22"/>
              </w:rPr>
              <w:t>A review of documentation indicated that the Master Staff Roster contained the names, program job titles, corresponding Uniform Financial Report (UFR) title numbers and full-time equivalents (FTEs) for all staff. The Master Staff Roster also accurately corresponded to the most recently approved DESE staffing plan.</w:t>
            </w:r>
          </w:p>
        </w:tc>
      </w:tr>
    </w:tbl>
    <w:p w:rsidR="00BA2EFC" w:rsidRDefault="00BA2EFC">
      <w:pPr>
        <w:pStyle w:val="Normal17"/>
      </w:pPr>
    </w:p>
    <w:p w:rsidR="00BA2EFC" w:rsidRDefault="00BA2EFC">
      <w:pPr>
        <w:pStyle w:val="Normal18"/>
      </w:pPr>
    </w:p>
    <w:tbl>
      <w:tblPr>
        <w:tblW w:w="9360" w:type="dxa"/>
        <w:tblBorders>
          <w:bottom w:val="single" w:sz="4" w:space="0" w:color="auto"/>
        </w:tblBorders>
        <w:tblLayout w:type="fixed"/>
        <w:tblLook w:val="0000" w:firstRow="0" w:lastRow="0" w:firstColumn="0" w:lastColumn="0" w:noHBand="0" w:noVBand="0"/>
      </w:tblPr>
      <w:tblGrid>
        <w:gridCol w:w="9360"/>
      </w:tblGrid>
      <w:tr w:rsidR="00BA2EFC" w:rsidRPr="00AF5230" w:rsidTr="00BA2EFC">
        <w:trPr>
          <w:tblHeader/>
        </w:trPr>
        <w:tc>
          <w:tcPr>
            <w:tcW w:w="9360" w:type="dxa"/>
            <w:tcBorders>
              <w:bottom w:val="single" w:sz="4" w:space="0" w:color="auto"/>
            </w:tcBorders>
            <w:shd w:val="clear" w:color="auto" w:fill="C0C0C0"/>
          </w:tcPr>
          <w:p w:rsidR="00BA2EFC" w:rsidRPr="00AF5230" w:rsidRDefault="00BA2EFC" w:rsidP="00BA2EFC">
            <w:pPr>
              <w:pStyle w:val="Normal18"/>
              <w:keepNext/>
              <w:rPr>
                <w:rFonts w:ascii="Verdana" w:hAnsi="Verdana"/>
                <w:b/>
                <w:sz w:val="22"/>
                <w:szCs w:val="22"/>
              </w:rPr>
            </w:pPr>
            <w:bookmarkStart w:id="93" w:name="CRIT_PS_12.2"/>
            <w:bookmarkEnd w:id="93"/>
            <w:r w:rsidRPr="00AF5230">
              <w:rPr>
                <w:rFonts w:ascii="Verdana" w:hAnsi="Verdana"/>
                <w:b/>
                <w:sz w:val="22"/>
                <w:szCs w:val="22"/>
              </w:rPr>
              <w:lastRenderedPageBreak/>
              <w:t>PS Criterion #12.2 - In-Service Training Plan and Calendar</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8"/>
              <w:keepNext/>
              <w:rPr>
                <w:rFonts w:ascii="Verdana" w:hAnsi="Verdana"/>
                <w:b/>
                <w:sz w:val="22"/>
                <w:szCs w:val="22"/>
              </w:rPr>
            </w:pPr>
            <w:bookmarkStart w:id="94" w:name="RATING_PS_12.2"/>
            <w:bookmarkEnd w:id="94"/>
            <w:r w:rsidRPr="00AF5230">
              <w:rPr>
                <w:rFonts w:ascii="Verdana" w:hAnsi="Verdana"/>
                <w:b/>
                <w:sz w:val="22"/>
                <w:szCs w:val="22"/>
              </w:rPr>
              <w:t>Rating:</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8"/>
              <w:keepNext/>
              <w:rPr>
                <w:rFonts w:ascii="Arial" w:hAnsi="Arial" w:cs="Arial"/>
                <w:sz w:val="22"/>
                <w:szCs w:val="22"/>
              </w:rPr>
            </w:pPr>
            <w:r w:rsidRPr="00CE4005">
              <w:rPr>
                <w:rFonts w:ascii="Arial" w:hAnsi="Arial" w:cs="Arial"/>
                <w:sz w:val="22"/>
                <w:szCs w:val="22"/>
              </w:rPr>
              <w:t>Implemented</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8"/>
              <w:keepNext/>
              <w:rPr>
                <w:rFonts w:ascii="Verdana" w:hAnsi="Verdana"/>
                <w:b/>
                <w:sz w:val="22"/>
                <w:szCs w:val="22"/>
              </w:rPr>
            </w:pPr>
            <w:bookmarkStart w:id="95" w:name="APPLIES_TO_PS_12.2"/>
            <w:bookmarkEnd w:id="95"/>
            <w:r>
              <w:rPr>
                <w:rFonts w:ascii="Verdana" w:hAnsi="Verdana"/>
                <w:b/>
                <w:sz w:val="22"/>
                <w:szCs w:val="22"/>
              </w:rPr>
              <w:t>Applies To</w:t>
            </w:r>
            <w:r w:rsidRPr="00AF5230">
              <w:rPr>
                <w:rFonts w:ascii="Verdana" w:hAnsi="Verdana"/>
                <w:b/>
                <w:sz w:val="22"/>
                <w:szCs w:val="22"/>
              </w:rPr>
              <w:t>:</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8"/>
              <w:keepNext/>
              <w:rPr>
                <w:rFonts w:ascii="Arial" w:hAnsi="Arial" w:cs="Arial"/>
                <w:sz w:val="22"/>
                <w:szCs w:val="22"/>
              </w:rPr>
            </w:pPr>
            <w:r w:rsidRPr="00CE4005">
              <w:rPr>
                <w:rFonts w:ascii="Arial" w:hAnsi="Arial" w:cs="Arial"/>
                <w:sz w:val="22"/>
                <w:szCs w:val="22"/>
              </w:rPr>
              <w:t>All</w:t>
            </w:r>
          </w:p>
        </w:tc>
      </w:tr>
      <w:tr w:rsidR="00BA2EFC" w:rsidRPr="00E166C8" w:rsidTr="00BA2EFC">
        <w:tc>
          <w:tcPr>
            <w:tcW w:w="9360" w:type="dxa"/>
            <w:tcBorders>
              <w:top w:val="single" w:sz="4" w:space="0" w:color="auto"/>
              <w:left w:val="single" w:sz="4" w:space="0" w:color="auto"/>
              <w:bottom w:val="nil"/>
              <w:right w:val="single" w:sz="4" w:space="0" w:color="auto"/>
            </w:tcBorders>
          </w:tcPr>
          <w:p w:rsidR="00BA2EFC" w:rsidRPr="00E166C8" w:rsidRDefault="00BA2EFC" w:rsidP="00BA2EFC">
            <w:pPr>
              <w:pStyle w:val="Normal18"/>
              <w:keepNext/>
              <w:rPr>
                <w:rFonts w:ascii="Verdana" w:hAnsi="Verdana"/>
                <w:b/>
                <w:sz w:val="22"/>
                <w:szCs w:val="22"/>
              </w:rPr>
            </w:pPr>
            <w:bookmarkStart w:id="96" w:name="BASIS_FINDINGS_PS_12.2"/>
            <w:bookmarkEnd w:id="96"/>
            <w:r w:rsidRPr="00AF5230">
              <w:rPr>
                <w:rFonts w:ascii="Verdana" w:hAnsi="Verdana"/>
                <w:b/>
                <w:sz w:val="22"/>
                <w:szCs w:val="22"/>
              </w:rPr>
              <w:t>Basis for Findings:</w:t>
            </w:r>
          </w:p>
        </w:tc>
      </w:tr>
      <w:tr w:rsidR="00BA2EFC" w:rsidRPr="00CE4005" w:rsidTr="00BA2EFC">
        <w:tc>
          <w:tcPr>
            <w:tcW w:w="9360" w:type="dxa"/>
            <w:tcBorders>
              <w:top w:val="nil"/>
              <w:left w:val="single" w:sz="4" w:space="0" w:color="auto"/>
              <w:bottom w:val="single" w:sz="4" w:space="0" w:color="auto"/>
              <w:right w:val="single" w:sz="4" w:space="0" w:color="auto"/>
            </w:tcBorders>
          </w:tcPr>
          <w:p w:rsidR="00BA2EFC" w:rsidRPr="00CE4005" w:rsidRDefault="00BA2EFC" w:rsidP="00BA2EFC">
            <w:pPr>
              <w:pStyle w:val="Normal18"/>
              <w:keepNext/>
              <w:rPr>
                <w:rFonts w:ascii="Arial" w:hAnsi="Arial" w:cs="Arial"/>
                <w:sz w:val="22"/>
                <w:szCs w:val="22"/>
              </w:rPr>
            </w:pPr>
            <w:r w:rsidRPr="00CE4005">
              <w:rPr>
                <w:rFonts w:ascii="Arial" w:hAnsi="Arial" w:cs="Arial"/>
                <w:sz w:val="22"/>
                <w:szCs w:val="22"/>
              </w:rPr>
              <w:t>A review of documentation and staff records indicated that the program has an In-Service Training Plan and Calendar that shows that staff receive training in all mandated training topics annually, that the program has a plan for staff to participate in outside training opportunities, and that staff receive an average of two hours of training each month for each month the school is in session. In addition, such training was documented in staff records.</w:t>
            </w:r>
          </w:p>
        </w:tc>
      </w:tr>
    </w:tbl>
    <w:p w:rsidR="00BA2EFC" w:rsidRDefault="00BA2EFC">
      <w:pPr>
        <w:pStyle w:val="Normal18"/>
      </w:pPr>
    </w:p>
    <w:p w:rsidR="00BA2EFC" w:rsidRPr="00AF5230" w:rsidRDefault="00BA2EFC" w:rsidP="00BA2EFC">
      <w:pPr>
        <w:rPr>
          <w:rFonts w:ascii="Verdana" w:hAnsi="Verdana"/>
          <w:sz w:val="16"/>
          <w:szCs w:val="16"/>
        </w:rPr>
      </w:pPr>
    </w:p>
    <w:sectPr w:rsidR="00BA2EFC" w:rsidRPr="00AF5230" w:rsidSect="00BA2EFC">
      <w:footerReference w:type="even" r:id="rId16"/>
      <w:footerReference w:type="default" r:id="rId17"/>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B9" w:rsidRDefault="00303CB9">
      <w:r>
        <w:separator/>
      </w:r>
    </w:p>
  </w:endnote>
  <w:endnote w:type="continuationSeparator" w:id="0">
    <w:p w:rsidR="00303CB9" w:rsidRDefault="0030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FC" w:rsidRDefault="00BA2EFC" w:rsidP="00BA2EFC">
    <w:pPr>
      <w:pStyle w:val="Footer0"/>
      <w:jc w:val="center"/>
      <w:rPr>
        <w:rFonts w:ascii="Times New Roman" w:hAnsi="Times New Roman" w:cs="Times New Roman"/>
        <w:sz w:val="18"/>
        <w:szCs w:val="18"/>
      </w:rPr>
    </w:pPr>
  </w:p>
  <w:p w:rsidR="00BA2EFC" w:rsidRDefault="00BA2EFC" w:rsidP="00BA2EFC">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AA5E97">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E32287">
      <w:rPr>
        <w:rFonts w:ascii="Times New Roman" w:hAnsi="Times New Roman" w:cs="Times New Roman"/>
        <w:noProof/>
        <w:sz w:val="18"/>
        <w:szCs w:val="18"/>
      </w:rPr>
      <w:fldChar w:fldCharType="begin"/>
    </w:r>
    <w:r w:rsidR="00E32287">
      <w:rPr>
        <w:rFonts w:ascii="Times New Roman" w:hAnsi="Times New Roman" w:cs="Times New Roman"/>
        <w:noProof/>
        <w:sz w:val="18"/>
        <w:szCs w:val="18"/>
      </w:rPr>
      <w:instrText xml:space="preserve"> SECTIONPAGES  \* MERGEFORMAT </w:instrText>
    </w:r>
    <w:r w:rsidR="00E32287">
      <w:rPr>
        <w:rFonts w:ascii="Times New Roman" w:hAnsi="Times New Roman" w:cs="Times New Roman"/>
        <w:noProof/>
        <w:sz w:val="18"/>
        <w:szCs w:val="18"/>
      </w:rPr>
      <w:fldChar w:fldCharType="separate"/>
    </w:r>
    <w:r w:rsidR="00AA5E97">
      <w:rPr>
        <w:rFonts w:ascii="Times New Roman" w:hAnsi="Times New Roman" w:cs="Times New Roman"/>
        <w:noProof/>
        <w:sz w:val="18"/>
        <w:szCs w:val="18"/>
      </w:rPr>
      <w:t>2</w:t>
    </w:r>
    <w:r w:rsidR="00E32287">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FC" w:rsidRDefault="00BA2EFC" w:rsidP="00BA2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2EFC" w:rsidRDefault="00BA2EFC" w:rsidP="00BA2E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FC" w:rsidRDefault="00BA2EFC" w:rsidP="00BA2EFC">
    <w:pPr>
      <w:pStyle w:val="Footer"/>
      <w:tabs>
        <w:tab w:val="clear" w:pos="8640"/>
      </w:tabs>
      <w:ind w:right="360"/>
      <w:jc w:val="center"/>
      <w:rPr>
        <w:rFonts w:ascii="Verdana" w:hAnsi="Verdana"/>
        <w:sz w:val="16"/>
        <w:szCs w:val="16"/>
      </w:rPr>
    </w:pPr>
    <w:bookmarkStart w:id="97" w:name="STATE_ED_FOOTER"/>
    <w:r>
      <w:rPr>
        <w:rFonts w:ascii="Verdana" w:hAnsi="Verdana"/>
        <w:sz w:val="16"/>
        <w:szCs w:val="16"/>
      </w:rPr>
      <w:t>Massachusetts Department of Elementary &amp; Secondary Education</w:t>
    </w:r>
    <w:bookmarkEnd w:id="97"/>
    <w:r>
      <w:rPr>
        <w:rFonts w:ascii="Verdana" w:hAnsi="Verdana"/>
        <w:sz w:val="16"/>
        <w:szCs w:val="16"/>
      </w:rPr>
      <w:t xml:space="preserve"> – </w:t>
    </w:r>
    <w:bookmarkStart w:id="98" w:name="AGENCY_NAME_FOOTER"/>
    <w:r>
      <w:rPr>
        <w:rFonts w:ascii="Verdana" w:hAnsi="Verdana"/>
        <w:sz w:val="16"/>
        <w:szCs w:val="16"/>
      </w:rPr>
      <w:t>Program Quality Assurance Services</w:t>
    </w:r>
    <w:bookmarkEnd w:id="98"/>
  </w:p>
  <w:p w:rsidR="00BA2EFC" w:rsidRPr="00700A12" w:rsidRDefault="00BA2EFC" w:rsidP="00BA2EFC">
    <w:pPr>
      <w:pStyle w:val="Footer"/>
      <w:tabs>
        <w:tab w:val="clear" w:pos="8640"/>
      </w:tabs>
      <w:ind w:right="360"/>
      <w:jc w:val="center"/>
      <w:rPr>
        <w:rFonts w:ascii="Verdana" w:hAnsi="Verdana"/>
        <w:sz w:val="16"/>
        <w:szCs w:val="16"/>
      </w:rPr>
    </w:pPr>
    <w:bookmarkStart w:id="99" w:name="ORG_NAME_FOOTER"/>
    <w:r>
      <w:rPr>
        <w:rFonts w:ascii="Verdana" w:hAnsi="Verdana"/>
        <w:sz w:val="16"/>
        <w:szCs w:val="16"/>
      </w:rPr>
      <w:t>Massachusetts Association for the Blind, Inc.</w:t>
    </w:r>
    <w:bookmarkEnd w:id="99"/>
    <w:r>
      <w:rPr>
        <w:rFonts w:ascii="Verdana" w:hAnsi="Verdana"/>
        <w:sz w:val="16"/>
        <w:szCs w:val="16"/>
      </w:rPr>
      <w:t xml:space="preserve"> Mid-cycle Review Report - </w:t>
    </w:r>
    <w:bookmarkStart w:id="100" w:name="MCR_REPORT_DATE"/>
    <w:r w:rsidRPr="00700A12">
      <w:rPr>
        <w:rFonts w:ascii="Verdana" w:hAnsi="Verdana"/>
        <w:sz w:val="16"/>
        <w:szCs w:val="16"/>
      </w:rPr>
      <w:t>01/02/2019</w:t>
    </w:r>
    <w:bookmarkEnd w:id="100"/>
  </w:p>
  <w:p w:rsidR="00BA2EFC" w:rsidRPr="00700A12" w:rsidRDefault="00BA2EFC" w:rsidP="00BA2EFC">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AA5E97">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00D13BC8">
      <w:rPr>
        <w:rFonts w:ascii="Verdana" w:hAnsi="Verdana"/>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B9" w:rsidRDefault="00303CB9">
      <w:r>
        <w:separator/>
      </w:r>
    </w:p>
  </w:footnote>
  <w:footnote w:type="continuationSeparator" w:id="0">
    <w:p w:rsidR="00303CB9" w:rsidRDefault="0030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0E423C04">
      <w:start w:val="1"/>
      <w:numFmt w:val="decimal"/>
      <w:lvlText w:val="%1."/>
      <w:lvlJc w:val="left"/>
      <w:pPr>
        <w:tabs>
          <w:tab w:val="num" w:pos="720"/>
        </w:tabs>
        <w:ind w:left="720" w:hanging="360"/>
      </w:pPr>
      <w:rPr>
        <w:rFonts w:hint="default"/>
      </w:rPr>
    </w:lvl>
    <w:lvl w:ilvl="1" w:tplc="C9348D66" w:tentative="1">
      <w:start w:val="1"/>
      <w:numFmt w:val="lowerLetter"/>
      <w:lvlText w:val="%2."/>
      <w:lvlJc w:val="left"/>
      <w:pPr>
        <w:tabs>
          <w:tab w:val="num" w:pos="1440"/>
        </w:tabs>
        <w:ind w:left="1440" w:hanging="360"/>
      </w:pPr>
    </w:lvl>
    <w:lvl w:ilvl="2" w:tplc="EDF0C8DE" w:tentative="1">
      <w:start w:val="1"/>
      <w:numFmt w:val="lowerRoman"/>
      <w:lvlText w:val="%3."/>
      <w:lvlJc w:val="right"/>
      <w:pPr>
        <w:tabs>
          <w:tab w:val="num" w:pos="2160"/>
        </w:tabs>
        <w:ind w:left="2160" w:hanging="180"/>
      </w:pPr>
    </w:lvl>
    <w:lvl w:ilvl="3" w:tplc="6004F85E" w:tentative="1">
      <w:start w:val="1"/>
      <w:numFmt w:val="decimal"/>
      <w:lvlText w:val="%4."/>
      <w:lvlJc w:val="left"/>
      <w:pPr>
        <w:tabs>
          <w:tab w:val="num" w:pos="2880"/>
        </w:tabs>
        <w:ind w:left="2880" w:hanging="360"/>
      </w:pPr>
    </w:lvl>
    <w:lvl w:ilvl="4" w:tplc="C1CE9A08" w:tentative="1">
      <w:start w:val="1"/>
      <w:numFmt w:val="lowerLetter"/>
      <w:lvlText w:val="%5."/>
      <w:lvlJc w:val="left"/>
      <w:pPr>
        <w:tabs>
          <w:tab w:val="num" w:pos="3600"/>
        </w:tabs>
        <w:ind w:left="3600" w:hanging="360"/>
      </w:pPr>
    </w:lvl>
    <w:lvl w:ilvl="5" w:tplc="92D200F0" w:tentative="1">
      <w:start w:val="1"/>
      <w:numFmt w:val="lowerRoman"/>
      <w:lvlText w:val="%6."/>
      <w:lvlJc w:val="right"/>
      <w:pPr>
        <w:tabs>
          <w:tab w:val="num" w:pos="4320"/>
        </w:tabs>
        <w:ind w:left="4320" w:hanging="180"/>
      </w:pPr>
    </w:lvl>
    <w:lvl w:ilvl="6" w:tplc="6E2295E4" w:tentative="1">
      <w:start w:val="1"/>
      <w:numFmt w:val="decimal"/>
      <w:lvlText w:val="%7."/>
      <w:lvlJc w:val="left"/>
      <w:pPr>
        <w:tabs>
          <w:tab w:val="num" w:pos="5040"/>
        </w:tabs>
        <w:ind w:left="5040" w:hanging="360"/>
      </w:pPr>
    </w:lvl>
    <w:lvl w:ilvl="7" w:tplc="D9BEDCE2" w:tentative="1">
      <w:start w:val="1"/>
      <w:numFmt w:val="lowerLetter"/>
      <w:lvlText w:val="%8."/>
      <w:lvlJc w:val="left"/>
      <w:pPr>
        <w:tabs>
          <w:tab w:val="num" w:pos="5760"/>
        </w:tabs>
        <w:ind w:left="5760" w:hanging="360"/>
      </w:pPr>
    </w:lvl>
    <w:lvl w:ilvl="8" w:tplc="5AA2759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D6"/>
    <w:rsid w:val="00303CB9"/>
    <w:rsid w:val="00406CD6"/>
    <w:rsid w:val="005520B2"/>
    <w:rsid w:val="005B0E1E"/>
    <w:rsid w:val="005D6F98"/>
    <w:rsid w:val="0094439D"/>
    <w:rsid w:val="009A2649"/>
    <w:rsid w:val="009A3751"/>
    <w:rsid w:val="00AA5E97"/>
    <w:rsid w:val="00BA2EFC"/>
    <w:rsid w:val="00D03707"/>
    <w:rsid w:val="00D13BC8"/>
    <w:rsid w:val="00D325CF"/>
    <w:rsid w:val="00DC68A2"/>
    <w:rsid w:val="00DF65FA"/>
    <w:rsid w:val="00E32287"/>
    <w:rsid w:val="00E644C4"/>
    <w:rsid w:val="00FA7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49E97913-7AA2-40DA-A31F-81733170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customStyle="1" w:styleId="Normal13">
    <w:name w:val="Normal_13"/>
    <w:qFormat/>
    <w:rsid w:val="00C65036"/>
    <w:rPr>
      <w:sz w:val="24"/>
      <w:szCs w:val="24"/>
    </w:rPr>
  </w:style>
  <w:style w:type="paragraph" w:customStyle="1" w:styleId="Normal14">
    <w:name w:val="Normal_14"/>
    <w:qFormat/>
    <w:rsid w:val="00C65036"/>
    <w:rPr>
      <w:sz w:val="24"/>
      <w:szCs w:val="24"/>
    </w:rPr>
  </w:style>
  <w:style w:type="paragraph" w:customStyle="1" w:styleId="Normal15">
    <w:name w:val="Normal_15"/>
    <w:qFormat/>
    <w:rsid w:val="00C65036"/>
    <w:rPr>
      <w:sz w:val="24"/>
      <w:szCs w:val="24"/>
    </w:rPr>
  </w:style>
  <w:style w:type="paragraph" w:customStyle="1" w:styleId="Normal16">
    <w:name w:val="Normal_16"/>
    <w:qFormat/>
    <w:rsid w:val="00C65036"/>
    <w:rPr>
      <w:sz w:val="24"/>
      <w:szCs w:val="24"/>
    </w:rPr>
  </w:style>
  <w:style w:type="paragraph" w:customStyle="1" w:styleId="Normal17">
    <w:name w:val="Normal_17"/>
    <w:qFormat/>
    <w:rsid w:val="00C65036"/>
    <w:rPr>
      <w:sz w:val="24"/>
      <w:szCs w:val="24"/>
    </w:rPr>
  </w:style>
  <w:style w:type="paragraph" w:customStyle="1" w:styleId="Normal18">
    <w:name w:val="Normal_18"/>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DESE-231-49759</_dlc_DocId>
    <_dlc_DocIdUrl xmlns="733efe1c-5bbe-4968-87dc-d400e65c879f">
      <Url>https://sharepoint.doemass.org/ese/webteam/cps/_layouts/DocIdRedir.aspx?ID=DESE-231-49759</Url>
      <Description>DESE-231-49759</Description>
    </_dlc_DocIdUrl>
  </documentManagement>
</p:properties>
</file>

<file path=customXml/itemProps1.xml><?xml version="1.0" encoding="utf-8"?>
<ds:datastoreItem xmlns:ds="http://schemas.openxmlformats.org/officeDocument/2006/customXml" ds:itemID="{1C3521F8-B00F-44F5-A1A6-97E05D76959D}">
  <ds:schemaRefs>
    <ds:schemaRef ds:uri="http://schemas.microsoft.com/sharepoint/v3/contenttype/forms"/>
  </ds:schemaRefs>
</ds:datastoreItem>
</file>

<file path=customXml/itemProps2.xml><?xml version="1.0" encoding="utf-8"?>
<ds:datastoreItem xmlns:ds="http://schemas.openxmlformats.org/officeDocument/2006/customXml" ds:itemID="{72F622E7-E5FA-48DB-9DF9-25588F628FA4}">
  <ds:schemaRefs>
    <ds:schemaRef ds:uri="http://schemas.microsoft.com/sharepoint/events"/>
  </ds:schemaRefs>
</ds:datastoreItem>
</file>

<file path=customXml/itemProps3.xml><?xml version="1.0" encoding="utf-8"?>
<ds:datastoreItem xmlns:ds="http://schemas.openxmlformats.org/officeDocument/2006/customXml" ds:itemID="{B4775593-EDA8-4C7D-9C74-D2B9E951D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05932-3A61-4305-9C92-CD0988C727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Massachusetts Association for the Blind, Inc. Mid-cycle Report 2019</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Association for the Blind, Inc. Mid-cycle Report 2019</dc:title>
  <dc:subject/>
  <dc:creator>DESE</dc:creator>
  <cp:keywords/>
  <dc:description/>
  <cp:lastModifiedBy>Zou, Dong (EOE)</cp:lastModifiedBy>
  <cp:revision>6</cp:revision>
  <cp:lastPrinted>2019-01-02T20:23:00Z</cp:lastPrinted>
  <dcterms:created xsi:type="dcterms:W3CDTF">2019-03-26T19:55:00Z</dcterms:created>
  <dcterms:modified xsi:type="dcterms:W3CDTF">2019-03-27T20:21:00Z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2019</vt:lpwstr>
  </property>
</Properties>
</file>