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66E" w:rsidRDefault="00E62DEB" w:rsidP="008E166E">
      <w:pPr>
        <w:pStyle w:val="Normal0"/>
        <w:spacing w:line="192" w:lineRule="auto"/>
        <w:outlineLvl w:val="0"/>
        <w:rPr>
          <w:rFonts w:ascii="Arial" w:hAnsi="Arial"/>
          <w:b/>
          <w:i/>
          <w:sz w:val="40"/>
        </w:rPr>
      </w:pPr>
      <w:bookmarkStart w:id="0" w:name="_GoBack"/>
      <w:bookmarkEnd w:id="0"/>
      <w:r>
        <w:rPr>
          <w:noProof/>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8E166E">
        <w:rPr>
          <w:rFonts w:ascii="Arial" w:hAnsi="Arial"/>
          <w:b/>
          <w:i/>
          <w:sz w:val="40"/>
        </w:rPr>
        <w:t>Massachusetts Department of</w:t>
      </w:r>
    </w:p>
    <w:p w:rsidR="008E166E" w:rsidRDefault="008E166E" w:rsidP="008E166E">
      <w:pPr>
        <w:pStyle w:val="Normal0"/>
        <w:ind w:left="-180"/>
        <w:outlineLvl w:val="0"/>
        <w:rPr>
          <w:rFonts w:ascii="Arial" w:hAnsi="Arial"/>
          <w:b/>
          <w:i/>
          <w:sz w:val="50"/>
        </w:rPr>
      </w:pPr>
      <w:r>
        <w:rPr>
          <w:rFonts w:ascii="Arial" w:hAnsi="Arial"/>
          <w:b/>
          <w:i/>
          <w:sz w:val="40"/>
        </w:rPr>
        <w:t>Elementary and Secondary Education</w:t>
      </w:r>
    </w:p>
    <w:p w:rsidR="008E166E" w:rsidRDefault="00E62DEB" w:rsidP="008E166E">
      <w:pPr>
        <w:pStyle w:val="Normal0"/>
        <w:tabs>
          <w:tab w:val="left" w:pos="5820"/>
        </w:tabs>
        <w:rPr>
          <w:rFonts w:ascii="Arial" w:hAnsi="Arial"/>
          <w:i/>
        </w:rPr>
      </w:pPr>
      <w:r>
        <w:rPr>
          <w:noProof/>
        </w:rPr>
        <mc:AlternateContent>
          <mc:Choice Requires="wps">
            <w:drawing>
              <wp:anchor distT="4294967295" distB="4294967295" distL="114300" distR="114300" simplePos="0" relativeHeight="251656192" behindDoc="0" locked="0" layoutInCell="0" allowOverlap="1">
                <wp:simplePos x="0" y="0"/>
                <wp:positionH relativeFrom="column">
                  <wp:posOffset>847725</wp:posOffset>
                </wp:positionH>
                <wp:positionV relativeFrom="paragraph">
                  <wp:posOffset>82550</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4D110"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6.5pt" to="44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" o:allowincell="f" strokeweight="1pt"/>
            </w:pict>
          </mc:Fallback>
        </mc:AlternateContent>
      </w:r>
      <w:bookmarkStart w:id="1" w:name="_Hlk10706854"/>
      <w:r w:rsidR="008E166E">
        <w:rPr>
          <w:rFonts w:ascii="Arial" w:hAnsi="Arial"/>
          <w:i/>
        </w:rPr>
        <w:tab/>
      </w:r>
    </w:p>
    <w:bookmarkEnd w:id="1"/>
    <w:p w:rsidR="008E166E" w:rsidRPr="00DA4648" w:rsidRDefault="008E166E" w:rsidP="008E166E">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rsidR="008E166E" w:rsidRPr="00B41F34" w:rsidRDefault="008E166E" w:rsidP="008E166E">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rsidR="008E166E" w:rsidRDefault="008E166E" w:rsidP="008E166E">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8E166E" w:rsidTr="008E166E">
        <w:tc>
          <w:tcPr>
            <w:tcW w:w="2113" w:type="dxa"/>
          </w:tcPr>
          <w:p w:rsidR="008E166E" w:rsidRDefault="008E166E" w:rsidP="008E166E">
            <w:pPr>
              <w:pStyle w:val="Normal0"/>
              <w:jc w:val="center"/>
              <w:rPr>
                <w:rFonts w:ascii="Arial" w:hAnsi="Arial" w:cs="Arial"/>
                <w:sz w:val="16"/>
                <w:szCs w:val="16"/>
              </w:rPr>
            </w:pPr>
            <w:r>
              <w:rPr>
                <w:rFonts w:ascii="Arial" w:hAnsi="Arial" w:cs="Arial"/>
                <w:sz w:val="16"/>
                <w:szCs w:val="16"/>
              </w:rPr>
              <w:t>Jeffrey C. Riley</w:t>
            </w:r>
          </w:p>
          <w:p w:rsidR="008E166E" w:rsidRDefault="008E166E" w:rsidP="008E166E">
            <w:pPr>
              <w:pStyle w:val="Normal0"/>
              <w:jc w:val="center"/>
              <w:rPr>
                <w:rFonts w:ascii="Arial" w:hAnsi="Arial"/>
                <w:i/>
                <w:sz w:val="16"/>
                <w:szCs w:val="16"/>
              </w:rPr>
            </w:pPr>
            <w:r>
              <w:rPr>
                <w:rFonts w:ascii="Arial" w:hAnsi="Arial"/>
                <w:i/>
                <w:sz w:val="16"/>
                <w:szCs w:val="16"/>
              </w:rPr>
              <w:t>Commissioner</w:t>
            </w:r>
          </w:p>
        </w:tc>
        <w:tc>
          <w:tcPr>
            <w:tcW w:w="7463" w:type="dxa"/>
          </w:tcPr>
          <w:p w:rsidR="008E166E" w:rsidRDefault="008E166E" w:rsidP="008E166E">
            <w:pPr>
              <w:pStyle w:val="Normal0"/>
              <w:rPr>
                <w:rFonts w:ascii="Arial" w:hAnsi="Arial"/>
                <w:i/>
                <w:sz w:val="16"/>
                <w:szCs w:val="16"/>
              </w:rPr>
            </w:pPr>
          </w:p>
        </w:tc>
      </w:tr>
    </w:tbl>
    <w:p w:rsidR="008E166E" w:rsidRPr="00D67703" w:rsidRDefault="008E166E">
      <w:pPr>
        <w:pStyle w:val="Normal0"/>
        <w:rPr>
          <w:rFonts w:ascii="Arial" w:hAnsi="Arial" w:cs="Arial"/>
          <w:iCs/>
          <w:sz w:val="18"/>
          <w:szCs w:val="18"/>
        </w:rPr>
      </w:pPr>
    </w:p>
    <w:p w:rsidR="008E166E" w:rsidRPr="009E1D8A" w:rsidRDefault="002E6337" w:rsidP="008E166E">
      <w:pPr>
        <w:pStyle w:val="Normal0"/>
        <w:rPr>
          <w:rFonts w:ascii="Times New Roman" w:hAnsi="Times New Roman" w:cs="Times New Roman"/>
        </w:rPr>
      </w:pPr>
      <w:bookmarkStart w:id="2" w:name="reportDateMcr"/>
      <w:bookmarkEnd w:id="2"/>
      <w:r>
        <w:rPr>
          <w:rFonts w:ascii="Times New Roman" w:hAnsi="Times New Roman" w:cs="Times New Roman"/>
        </w:rPr>
        <w:t>December 5, 2019</w:t>
      </w:r>
    </w:p>
    <w:p w:rsidR="008E166E" w:rsidRPr="009E1D8A" w:rsidRDefault="008E166E" w:rsidP="008E166E">
      <w:pPr>
        <w:pStyle w:val="Normal0"/>
        <w:rPr>
          <w:rFonts w:ascii="Times New Roman" w:hAnsi="Times New Roman" w:cs="Times New Roman"/>
        </w:rPr>
      </w:pPr>
    </w:p>
    <w:p w:rsidR="008E166E" w:rsidRPr="009E1D8A" w:rsidRDefault="003F7F33" w:rsidP="008E166E">
      <w:pPr>
        <w:pStyle w:val="Normal0"/>
        <w:rPr>
          <w:rFonts w:ascii="Times New Roman" w:hAnsi="Times New Roman" w:cs="Times New Roman"/>
        </w:rPr>
      </w:pPr>
      <w:r>
        <w:rPr>
          <w:rFonts w:ascii="Times New Roman" w:hAnsi="Times New Roman" w:cs="Times New Roman"/>
        </w:rPr>
        <w:t>Dr. Craig Latham</w:t>
      </w:r>
    </w:p>
    <w:p w:rsidR="008E166E" w:rsidRPr="009E1D8A" w:rsidRDefault="008E166E" w:rsidP="008E166E">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rsidR="008E166E" w:rsidRPr="009E1D8A" w:rsidRDefault="008E166E" w:rsidP="008E166E">
      <w:pPr>
        <w:pStyle w:val="Normal0"/>
        <w:rPr>
          <w:rFonts w:ascii="Times New Roman" w:hAnsi="Times New Roman" w:cs="Times New Roman"/>
        </w:rPr>
      </w:pPr>
      <w:bookmarkStart w:id="4" w:name="AgencyName"/>
      <w:r w:rsidRPr="009E1D8A">
        <w:rPr>
          <w:rFonts w:ascii="Times New Roman" w:hAnsi="Times New Roman" w:cs="Times New Roman"/>
        </w:rPr>
        <w:t>New England Adolescent Research Institute, Inc.</w:t>
      </w:r>
      <w:bookmarkEnd w:id="4"/>
    </w:p>
    <w:p w:rsidR="008E166E" w:rsidRPr="009E1D8A" w:rsidRDefault="003F7F33" w:rsidP="008E166E">
      <w:pPr>
        <w:pStyle w:val="Normal0"/>
        <w:rPr>
          <w:rFonts w:ascii="Times New Roman" w:hAnsi="Times New Roman" w:cs="Times New Roman"/>
        </w:rPr>
      </w:pPr>
      <w:bookmarkStart w:id="5" w:name="AgencyAddress2"/>
      <w:bookmarkEnd w:id="5"/>
      <w:r>
        <w:rPr>
          <w:rFonts w:ascii="Times New Roman" w:hAnsi="Times New Roman" w:cs="Times New Roman"/>
        </w:rPr>
        <w:t>201 East Street</w:t>
      </w:r>
    </w:p>
    <w:p w:rsidR="008E166E" w:rsidRDefault="003F7F33" w:rsidP="008E166E">
      <w:pPr>
        <w:pStyle w:val="Normal0"/>
        <w:rPr>
          <w:rFonts w:ascii="Times New Roman" w:hAnsi="Times New Roman" w:cs="Times New Roman"/>
        </w:rPr>
      </w:pPr>
      <w:bookmarkStart w:id="6" w:name="AgencyCSZ"/>
      <w:r>
        <w:rPr>
          <w:rFonts w:ascii="Times New Roman" w:hAnsi="Times New Roman" w:cs="Times New Roman"/>
        </w:rPr>
        <w:t>Northampton</w:t>
      </w:r>
      <w:r w:rsidR="008E166E" w:rsidRPr="009E1D8A">
        <w:rPr>
          <w:rFonts w:ascii="Times New Roman" w:hAnsi="Times New Roman" w:cs="Times New Roman"/>
        </w:rPr>
        <w:t>, MA 010</w:t>
      </w:r>
      <w:bookmarkEnd w:id="6"/>
      <w:r>
        <w:rPr>
          <w:rFonts w:ascii="Times New Roman" w:hAnsi="Times New Roman" w:cs="Times New Roman"/>
        </w:rPr>
        <w:t>27</w:t>
      </w:r>
      <w:r w:rsidR="008E166E" w:rsidRPr="009E1D8A">
        <w:rPr>
          <w:rFonts w:ascii="Times New Roman" w:hAnsi="Times New Roman" w:cs="Times New Roman"/>
        </w:rPr>
        <w:t xml:space="preserve"> </w:t>
      </w:r>
    </w:p>
    <w:p w:rsidR="008E166E" w:rsidRDefault="008E166E" w:rsidP="008E166E">
      <w:pPr>
        <w:pStyle w:val="Normal0"/>
        <w:rPr>
          <w:rFonts w:ascii="Times New Roman" w:hAnsi="Times New Roman" w:cs="Times New Roman"/>
        </w:rPr>
      </w:pPr>
    </w:p>
    <w:p w:rsidR="008E166E" w:rsidRPr="00720B56" w:rsidRDefault="008E166E" w:rsidP="008E166E">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rsidR="008E166E" w:rsidRPr="00720B56" w:rsidRDefault="008E166E" w:rsidP="008E166E">
      <w:pPr>
        <w:pStyle w:val="Normal0"/>
        <w:rPr>
          <w:rFonts w:ascii="Times New Roman" w:hAnsi="Times New Roman" w:cs="Times New Roman"/>
        </w:rPr>
      </w:pPr>
      <w:r w:rsidRPr="00720B56">
        <w:rPr>
          <w:rFonts w:ascii="Times New Roman" w:hAnsi="Times New Roman" w:cs="Times New Roman"/>
        </w:rPr>
        <w:tab/>
      </w:r>
      <w:bookmarkStart w:id="7" w:name="programNames"/>
      <w:r w:rsidRPr="00720B56">
        <w:rPr>
          <w:rFonts w:ascii="Times New Roman" w:hAnsi="Times New Roman" w:cs="Times New Roman"/>
        </w:rPr>
        <w:t>A - NEARI Day Program</w:t>
      </w:r>
      <w:bookmarkEnd w:id="7"/>
    </w:p>
    <w:p w:rsidR="008E166E" w:rsidRPr="00720B56" w:rsidRDefault="008E166E" w:rsidP="008E166E">
      <w:pPr>
        <w:pStyle w:val="Normal0"/>
        <w:rPr>
          <w:rFonts w:ascii="Times New Roman" w:hAnsi="Times New Roman" w:cs="Times New Roman"/>
        </w:rPr>
      </w:pPr>
    </w:p>
    <w:p w:rsidR="008E166E" w:rsidRPr="00720B56" w:rsidRDefault="008E166E" w:rsidP="008E166E">
      <w:pPr>
        <w:pStyle w:val="Normal0"/>
        <w:rPr>
          <w:rFonts w:ascii="Times New Roman" w:hAnsi="Times New Roman" w:cs="Times New Roman"/>
        </w:rPr>
      </w:pPr>
      <w:r w:rsidRPr="00720B56">
        <w:rPr>
          <w:rFonts w:ascii="Times New Roman" w:hAnsi="Times New Roman" w:cs="Times New Roman"/>
        </w:rPr>
        <w:t xml:space="preserve">Dear </w:t>
      </w:r>
      <w:r w:rsidR="003F7F33">
        <w:rPr>
          <w:rFonts w:ascii="Times New Roman" w:hAnsi="Times New Roman" w:cs="Times New Roman"/>
        </w:rPr>
        <w:t>Dr. Latham</w:t>
      </w:r>
      <w:r w:rsidR="002E6337">
        <w:rPr>
          <w:rFonts w:ascii="Times New Roman" w:hAnsi="Times New Roman" w:cs="Times New Roman"/>
        </w:rPr>
        <w:t>,</w:t>
      </w:r>
    </w:p>
    <w:p w:rsidR="008E166E" w:rsidRPr="00720B56" w:rsidRDefault="008E166E" w:rsidP="008E166E">
      <w:pPr>
        <w:pStyle w:val="Normal0"/>
        <w:rPr>
          <w:rFonts w:ascii="Times New Roman" w:hAnsi="Times New Roman" w:cs="Times New Roman"/>
        </w:rPr>
      </w:pPr>
    </w:p>
    <w:p w:rsidR="008E166E" w:rsidRPr="00720B56" w:rsidRDefault="008E166E" w:rsidP="008E166E">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Mid-cycle Review Report containing findings based on the onsite visit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8" w:name="McrReviewMonth"/>
      <w:r w:rsidRPr="00720B56">
        <w:rPr>
          <w:rFonts w:ascii="Times New Roman" w:hAnsi="Times New Roman" w:cs="Times New Roman"/>
        </w:rPr>
        <w:t>November</w:t>
      </w:r>
      <w:bookmarkEnd w:id="8"/>
      <w:r w:rsidRPr="00720B56">
        <w:rPr>
          <w:rFonts w:ascii="Times New Roman" w:hAnsi="Times New Roman" w:cs="Times New Roman"/>
        </w:rPr>
        <w:t xml:space="preserve"> </w:t>
      </w:r>
      <w:bookmarkStart w:id="9" w:name="McrReviewYear"/>
      <w:r w:rsidRPr="00720B56">
        <w:rPr>
          <w:rFonts w:ascii="Times New Roman" w:hAnsi="Times New Roman" w:cs="Times New Roman"/>
        </w:rPr>
        <w:t>2019</w:t>
      </w:r>
      <w:bookmarkEnd w:id="9"/>
      <w:r w:rsidRPr="00720B56">
        <w:rPr>
          <w:rFonts w:ascii="Times New Roman" w:hAnsi="Times New Roman" w:cs="Times New Roman"/>
        </w:rPr>
        <w:t>.</w:t>
      </w:r>
    </w:p>
    <w:p w:rsidR="008E166E" w:rsidRPr="00720B56" w:rsidRDefault="008E166E" w:rsidP="008E166E">
      <w:pPr>
        <w:pStyle w:val="Normal0"/>
        <w:rPr>
          <w:rFonts w:ascii="Times New Roman" w:hAnsi="Times New Roman" w:cs="Times New Roman"/>
        </w:rPr>
      </w:pPr>
    </w:p>
    <w:p w:rsidR="008E166E" w:rsidRPr="00720B56" w:rsidRDefault="008E166E" w:rsidP="008E166E">
      <w:pPr>
        <w:pStyle w:val="Normal0"/>
        <w:widowControl/>
        <w:rPr>
          <w:rFonts w:ascii="Times New Roman" w:hAnsi="Times New Roman" w:cs="Times New Roman"/>
        </w:rPr>
      </w:pPr>
      <w:r w:rsidRPr="00720B56">
        <w:rPr>
          <w:rFonts w:ascii="Times New Roman" w:hAnsi="Times New Roman" w:cs="Times New Roman"/>
        </w:rPr>
        <w:t>This report includes detailed findings describing the determinations of the Department about the implementation status of each requirement. Please note that all requirements were found to be fully implemented; therefore, your program does not need to develop a corrective action plan.</w:t>
      </w:r>
      <w:r w:rsidRPr="00720B56">
        <w:rPr>
          <w:rFonts w:ascii="Times New Roman" w:hAnsi="Times New Roman" w:cs="Times New Roman"/>
        </w:rPr>
        <w:br/>
      </w:r>
    </w:p>
    <w:p w:rsidR="008E166E" w:rsidRPr="00720B56" w:rsidRDefault="008E166E" w:rsidP="008E166E">
      <w:pPr>
        <w:pStyle w:val="Normal0"/>
        <w:widowControl/>
        <w:rPr>
          <w:rFonts w:ascii="Times New Roman" w:hAnsi="Times New Roman" w:cs="Times New Roman"/>
        </w:rPr>
      </w:pPr>
      <w:r w:rsidRPr="00720B56">
        <w:rPr>
          <w:rFonts w:ascii="Times New Roman" w:hAnsi="Times New Roman" w:cs="Times New Roman"/>
        </w:rPr>
        <w:t>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chairperson of your Board of Directors into Additional Documents. You can do this by accessing: &gt; MCR &gt; Self-Assessment &gt; Additional Documents.</w:t>
      </w:r>
      <w:r w:rsidRPr="00720B56">
        <w:rPr>
          <w:rFonts w:ascii="Times New Roman" w:hAnsi="Times New Roman" w:cs="Times New Roman"/>
        </w:rPr>
        <w:br/>
      </w:r>
    </w:p>
    <w:p w:rsidR="008E166E" w:rsidRPr="00172E6E" w:rsidRDefault="008E166E" w:rsidP="008E166E">
      <w:pPr>
        <w:pStyle w:val="Normal0"/>
        <w:widowControl/>
        <w:rPr>
          <w:rFonts w:ascii="Times New Roman" w:hAnsi="Times New Roman" w:cs="Times New Roman"/>
        </w:rPr>
      </w:pPr>
      <w:r w:rsidRPr="00720B56">
        <w:rPr>
          <w:rFonts w:ascii="Times New Roman" w:hAnsi="Times New Roman" w:cs="Times New Roman"/>
        </w:rPr>
        <w:t>The approval certificate enclosed with this correspondence shall remain in effect until August 31, 202</w:t>
      </w:r>
      <w:r>
        <w:rPr>
          <w:rFonts w:ascii="Times New Roman" w:hAnsi="Times New Roman" w:cs="Times New Roman"/>
        </w:rPr>
        <w:t>3</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rsidR="008E166E" w:rsidRPr="00172E6E" w:rsidRDefault="008E166E" w:rsidP="008E166E">
      <w:pPr>
        <w:pStyle w:val="Normal0"/>
        <w:widowControl/>
        <w:rPr>
          <w:rFonts w:ascii="Times New Roman" w:hAnsi="Times New Roman" w:cs="Times New Roman"/>
        </w:rPr>
      </w:pPr>
    </w:p>
    <w:p w:rsidR="008E166E" w:rsidRPr="00172E6E" w:rsidRDefault="008E166E" w:rsidP="008E166E">
      <w:pPr>
        <w:pStyle w:val="Normal0"/>
        <w:widowControl/>
        <w:rPr>
          <w:rFonts w:ascii="Times New Roman" w:hAnsi="Times New Roman" w:cs="Times New Roman"/>
          <w:b/>
        </w:rPr>
      </w:pPr>
      <w:r w:rsidRPr="00172E6E">
        <w:rPr>
          <w:rFonts w:ascii="Times New Roman" w:hAnsi="Times New Roman" w:cs="Times New Roman"/>
          <w:b/>
        </w:rPr>
        <w:lastRenderedPageBreak/>
        <w:t>Please be advised that the attached Department Approval Certificate must be conspicuously posted in a public place within the program as required by 603 CMR 28.09.</w:t>
      </w:r>
    </w:p>
    <w:p w:rsidR="008E166E" w:rsidRDefault="008E166E" w:rsidP="008E166E">
      <w:pPr>
        <w:pStyle w:val="Normal0"/>
        <w:rPr>
          <w:rFonts w:ascii="Times New Roman" w:hAnsi="Times New Roman" w:cs="Times New Roman"/>
        </w:rPr>
      </w:pPr>
    </w:p>
    <w:p w:rsidR="008E166E" w:rsidRDefault="008E166E" w:rsidP="008E166E">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0" w:name="NextProgramRvwYr"/>
      <w:r>
        <w:rPr>
          <w:rFonts w:ascii="Times New Roman" w:hAnsi="Times New Roman" w:cs="Times New Roman"/>
        </w:rPr>
        <w:t>2022-2023</w:t>
      </w:r>
      <w:bookmarkEnd w:id="10"/>
      <w:r>
        <w:rPr>
          <w:rFonts w:ascii="Times New Roman" w:hAnsi="Times New Roman" w:cs="Times New Roman"/>
        </w:rPr>
        <w:t xml:space="preserve"> school year, unless the Department determines that there is some reason to schedule this visit earlier.</w:t>
      </w:r>
    </w:p>
    <w:p w:rsidR="008E166E" w:rsidRPr="00172E6E" w:rsidRDefault="008E166E" w:rsidP="008E166E">
      <w:pPr>
        <w:pStyle w:val="Normal0"/>
        <w:rPr>
          <w:rFonts w:ascii="Times New Roman" w:hAnsi="Times New Roman" w:cs="Times New Roman"/>
        </w:rPr>
      </w:pPr>
    </w:p>
    <w:p w:rsidR="008E166E" w:rsidRPr="00172E6E" w:rsidRDefault="008E166E" w:rsidP="008E166E">
      <w:pPr>
        <w:pStyle w:val="Normal0"/>
        <w:widowControl/>
        <w:rPr>
          <w:rFonts w:ascii="Times New Roman" w:hAnsi="Times New Roman" w:cs="Times New Roman"/>
        </w:rPr>
      </w:pPr>
      <w:r w:rsidRPr="00172E6E">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8E166E" w:rsidRPr="00172E6E" w:rsidRDefault="008E166E" w:rsidP="008E166E">
      <w:pPr>
        <w:pStyle w:val="Normal0"/>
        <w:rPr>
          <w:rFonts w:ascii="Times New Roman" w:hAnsi="Times New Roman" w:cs="Times New Roman"/>
        </w:rPr>
      </w:pPr>
    </w:p>
    <w:p w:rsidR="008E166E" w:rsidRDefault="008E166E" w:rsidP="008E166E">
      <w:pPr>
        <w:pStyle w:val="Normal0"/>
        <w:rPr>
          <w:rFonts w:ascii="Times New Roman" w:hAnsi="Times New Roman" w:cs="Times New Roman"/>
        </w:rPr>
      </w:pPr>
      <w:r>
        <w:rPr>
          <w:rFonts w:ascii="Times New Roman" w:hAnsi="Times New Roman" w:cs="Times New Roman"/>
        </w:rPr>
        <w:t xml:space="preserve">Sincerely, </w:t>
      </w:r>
    </w:p>
    <w:p w:rsidR="008E166E" w:rsidRDefault="008E166E" w:rsidP="008E166E">
      <w:pPr>
        <w:pStyle w:val="Normal0"/>
        <w:rPr>
          <w:rFonts w:ascii="Times New Roman" w:hAnsi="Times New Roman" w:cs="Times New Roman"/>
        </w:rPr>
      </w:pPr>
    </w:p>
    <w:p w:rsidR="008E166E" w:rsidRDefault="008E166E" w:rsidP="008E166E">
      <w:pPr>
        <w:pStyle w:val="Normal0"/>
        <w:rPr>
          <w:rFonts w:ascii="Times New Roman" w:hAnsi="Times New Roman" w:cs="Times New Roman"/>
        </w:rPr>
      </w:pPr>
    </w:p>
    <w:p w:rsidR="008E166E" w:rsidRDefault="008E166E" w:rsidP="008E166E">
      <w:pPr>
        <w:pStyle w:val="Normal0"/>
        <w:rPr>
          <w:rFonts w:ascii="Times New Roman" w:hAnsi="Times New Roman" w:cs="Times New Roman"/>
        </w:rPr>
      </w:pPr>
      <w:bookmarkStart w:id="11" w:name="ChairpersonName"/>
      <w:r>
        <w:rPr>
          <w:rFonts w:ascii="Times New Roman" w:hAnsi="Times New Roman" w:cs="Times New Roman"/>
        </w:rPr>
        <w:t>Megan Bowie</w:t>
      </w:r>
      <w:bookmarkEnd w:id="11"/>
      <w:r>
        <w:rPr>
          <w:rFonts w:ascii="Times New Roman" w:hAnsi="Times New Roman" w:cs="Times New Roman"/>
        </w:rPr>
        <w:t xml:space="preserve">, </w:t>
      </w:r>
      <w:r w:rsidR="00B87448">
        <w:rPr>
          <w:rFonts w:ascii="Times New Roman" w:hAnsi="Times New Roman" w:cs="Times New Roman"/>
        </w:rPr>
        <w:t xml:space="preserve">M.Ed., </w:t>
      </w:r>
      <w:r>
        <w:rPr>
          <w:rFonts w:ascii="Times New Roman" w:hAnsi="Times New Roman" w:cs="Times New Roman"/>
        </w:rPr>
        <w:t>Chairperson</w:t>
      </w:r>
    </w:p>
    <w:p w:rsidR="008E166E" w:rsidRDefault="008E166E" w:rsidP="008E166E">
      <w:pPr>
        <w:pStyle w:val="Normal0"/>
        <w:rPr>
          <w:rFonts w:ascii="Times New Roman" w:hAnsi="Times New Roman" w:cs="Times New Roman"/>
        </w:rPr>
      </w:pPr>
      <w:r>
        <w:rPr>
          <w:rFonts w:ascii="Times New Roman" w:hAnsi="Times New Roman" w:cs="Times New Roman"/>
        </w:rPr>
        <w:t>Office of Approved Special Education Schools</w:t>
      </w:r>
    </w:p>
    <w:p w:rsidR="008E166E" w:rsidRPr="00172E6E" w:rsidRDefault="008E166E" w:rsidP="008E166E">
      <w:pPr>
        <w:pStyle w:val="Normal0"/>
        <w:rPr>
          <w:rFonts w:ascii="Times New Roman" w:hAnsi="Times New Roman" w:cs="Times New Roman"/>
        </w:rPr>
      </w:pPr>
    </w:p>
    <w:p w:rsidR="008E166E" w:rsidRPr="00172E6E" w:rsidRDefault="008E166E" w:rsidP="008E166E">
      <w:pPr>
        <w:pStyle w:val="Normal0"/>
        <w:rPr>
          <w:rFonts w:ascii="Times New Roman" w:hAnsi="Times New Roman" w:cs="Times New Roman"/>
        </w:rPr>
      </w:pPr>
    </w:p>
    <w:p w:rsidR="008E166E" w:rsidRPr="00172E6E" w:rsidRDefault="008E166E" w:rsidP="008E166E">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rsidR="008E166E" w:rsidRPr="00172E6E" w:rsidRDefault="008E166E" w:rsidP="008E166E">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rsidR="008E166E" w:rsidRPr="00172E6E" w:rsidRDefault="008E166E" w:rsidP="008E166E">
      <w:pPr>
        <w:pStyle w:val="Normal0"/>
        <w:widowControl/>
        <w:rPr>
          <w:rFonts w:ascii="Times New Roman" w:hAnsi="Times New Roman" w:cs="Times New Roman"/>
        </w:rPr>
      </w:pPr>
    </w:p>
    <w:p w:rsidR="008E166E" w:rsidRPr="00172E6E" w:rsidRDefault="008E166E" w:rsidP="008E166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2" w:name="BoardPresidentName"/>
      <w:r w:rsidR="00B87448">
        <w:rPr>
          <w:rFonts w:ascii="Times New Roman" w:hAnsi="Times New Roman" w:cs="Times New Roman"/>
        </w:rPr>
        <w:t>Marea Wexler</w:t>
      </w:r>
      <w:r w:rsidRPr="00172E6E">
        <w:rPr>
          <w:rFonts w:ascii="Times New Roman" w:hAnsi="Times New Roman" w:cs="Times New Roman"/>
        </w:rPr>
        <w:t>, President of the Board of Directors</w:t>
      </w:r>
      <w:bookmarkEnd w:id="12"/>
    </w:p>
    <w:p w:rsidR="008E166E" w:rsidRPr="00172E6E" w:rsidRDefault="008E166E" w:rsidP="008E166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rsidR="008E166E" w:rsidRPr="00172E6E" w:rsidRDefault="008E166E" w:rsidP="008E166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rsidR="008E166E" w:rsidRPr="00172E6E" w:rsidRDefault="008E166E" w:rsidP="008E166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B87448">
        <w:rPr>
          <w:rFonts w:ascii="Times New Roman" w:hAnsi="Times New Roman" w:cs="Times New Roman"/>
        </w:rPr>
        <w:t>Joanne K. Morris</w:t>
      </w:r>
      <w:r w:rsidRPr="00172E6E">
        <w:rPr>
          <w:rFonts w:ascii="Times New Roman" w:hAnsi="Times New Roman" w:cs="Times New Roman"/>
        </w:rPr>
        <w:t xml:space="preserve">, </w:t>
      </w:r>
      <w:r w:rsidR="00B87448">
        <w:rPr>
          <w:rFonts w:ascii="Times New Roman" w:hAnsi="Times New Roman" w:cs="Times New Roman"/>
        </w:rPr>
        <w:t xml:space="preserve">M.Ed., </w:t>
      </w:r>
      <w:r w:rsidRPr="00172E6E">
        <w:rPr>
          <w:rFonts w:ascii="Times New Roman" w:hAnsi="Times New Roman" w:cs="Times New Roman"/>
        </w:rPr>
        <w:t xml:space="preserve">Supervisor, Office of Approved Special Education Schools </w:t>
      </w:r>
    </w:p>
    <w:p w:rsidR="008E166E" w:rsidRPr="00172E6E" w:rsidRDefault="008E166E" w:rsidP="008E166E">
      <w:pPr>
        <w:pStyle w:val="Normal0"/>
        <w:tabs>
          <w:tab w:val="left" w:pos="-1440"/>
        </w:tabs>
        <w:ind w:left="720" w:hanging="720"/>
        <w:rPr>
          <w:rFonts w:ascii="Times New Roman" w:hAnsi="Times New Roman" w:cs="Times New Roman"/>
        </w:rPr>
      </w:pPr>
    </w:p>
    <w:p w:rsidR="008E166E" w:rsidRPr="00172E6E" w:rsidRDefault="008E166E" w:rsidP="008E166E">
      <w:pPr>
        <w:pStyle w:val="Normal0"/>
        <w:rPr>
          <w:rFonts w:ascii="Times New Roman" w:hAnsi="Times New Roman" w:cs="Times New Roman"/>
        </w:rPr>
      </w:pPr>
    </w:p>
    <w:p w:rsidR="008E166E" w:rsidRPr="00AD09A0" w:rsidRDefault="008E166E" w:rsidP="008E166E">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8E166E" w:rsidRDefault="008E166E" w:rsidP="008E166E">
      <w:pPr>
        <w:pStyle w:val="Normal0"/>
        <w:tabs>
          <w:tab w:val="left" w:pos="-1440"/>
        </w:tabs>
        <w:ind w:left="720"/>
        <w:rPr>
          <w:rFonts w:ascii="Times New Roman" w:hAnsi="Times New Roman" w:cs="Times New Roman"/>
        </w:rPr>
      </w:pPr>
      <w:bookmarkStart w:id="13" w:name="CertificateList"/>
      <w:r w:rsidRPr="00AD09A0">
        <w:rPr>
          <w:rFonts w:ascii="Times New Roman" w:hAnsi="Times New Roman" w:cs="Times New Roman"/>
        </w:rPr>
        <w:t>Full Approval Certificate, Expiration Date: August 31, 2023</w:t>
      </w:r>
    </w:p>
    <w:p w:rsidR="008E166E" w:rsidRPr="00AD09A0" w:rsidRDefault="008E166E" w:rsidP="008E166E">
      <w:pPr>
        <w:pStyle w:val="Normal0"/>
        <w:tabs>
          <w:tab w:val="left" w:pos="-1440"/>
        </w:tabs>
        <w:ind w:left="720"/>
        <w:rPr>
          <w:rFonts w:ascii="Times New Roman" w:hAnsi="Times New Roman" w:cs="Times New Roman"/>
        </w:rPr>
      </w:pPr>
      <w:r w:rsidRPr="00AD09A0">
        <w:rPr>
          <w:rFonts w:ascii="Times New Roman" w:hAnsi="Times New Roman" w:cs="Times New Roman"/>
        </w:rPr>
        <w:tab/>
        <w:t>NEARI Day Program</w:t>
      </w:r>
    </w:p>
    <w:bookmarkEnd w:id="13"/>
    <w:p w:rsidR="008E166E" w:rsidRPr="00AD09A0" w:rsidRDefault="008E166E" w:rsidP="008E166E">
      <w:pPr>
        <w:pStyle w:val="Normal0"/>
        <w:tabs>
          <w:tab w:val="left" w:pos="-1440"/>
        </w:tabs>
        <w:ind w:left="720"/>
        <w:rPr>
          <w:rFonts w:ascii="Times New Roman" w:hAnsi="Times New Roman" w:cs="Times New Roman"/>
        </w:rPr>
      </w:pPr>
    </w:p>
    <w:p w:rsidR="008E166E" w:rsidRDefault="008E166E" w:rsidP="008E166E">
      <w:pPr>
        <w:pStyle w:val="Normal0"/>
        <w:tabs>
          <w:tab w:val="left" w:pos="-1440"/>
        </w:tabs>
        <w:ind w:left="720"/>
        <w:rPr>
          <w:rFonts w:ascii="Times New Roman" w:hAnsi="Times New Roman" w:cs="Times New Roman"/>
        </w:rPr>
      </w:pPr>
    </w:p>
    <w:p w:rsidR="008E166E" w:rsidRDefault="008E166E" w:rsidP="008E166E">
      <w:pPr>
        <w:pStyle w:val="Normal0"/>
        <w:tabs>
          <w:tab w:val="left" w:pos="-1440"/>
        </w:tabs>
        <w:ind w:left="720"/>
        <w:rPr>
          <w:rFonts w:ascii="Times New Roman" w:hAnsi="Times New Roman" w:cs="Times New Roman"/>
        </w:rPr>
      </w:pPr>
    </w:p>
    <w:p w:rsidR="008E166E" w:rsidRPr="006133D9" w:rsidRDefault="008E166E" w:rsidP="008E166E">
      <w:pPr>
        <w:pStyle w:val="Normal0"/>
        <w:tabs>
          <w:tab w:val="left" w:pos="-1440"/>
        </w:tabs>
        <w:ind w:left="720"/>
        <w:rPr>
          <w:rFonts w:ascii="Times New Roman" w:hAnsi="Times New Roman" w:cs="Times New Roman"/>
        </w:rPr>
        <w:sectPr w:rsidR="008E166E" w:rsidRPr="006133D9" w:rsidSect="008E166E">
          <w:footerReference w:type="default" r:id="rId12"/>
          <w:endnotePr>
            <w:numFmt w:val="decimal"/>
          </w:endnotePr>
          <w:pgSz w:w="12240" w:h="15840" w:code="1"/>
          <w:pgMar w:top="1440" w:right="1440" w:bottom="1440" w:left="1440" w:header="1440" w:footer="1440" w:gutter="0"/>
          <w:pgNumType w:start="1"/>
          <w:cols w:space="720"/>
          <w:noEndnote/>
          <w:titlePg/>
        </w:sectPr>
      </w:pPr>
      <w:r>
        <w:rPr>
          <w:rFonts w:ascii="Times New Roman" w:hAnsi="Times New Roman" w:cs="Times New Roman"/>
        </w:rPr>
        <w:t xml:space="preserve"> </w:t>
      </w:r>
    </w:p>
    <w:tbl>
      <w:tblPr>
        <w:tblW w:w="9900" w:type="dxa"/>
        <w:tblInd w:w="-450" w:type="dxa"/>
        <w:tblLayout w:type="fixed"/>
        <w:tblLook w:val="0000" w:firstRow="0" w:lastRow="0" w:firstColumn="0" w:lastColumn="0" w:noHBand="0" w:noVBand="0"/>
      </w:tblPr>
      <w:tblGrid>
        <w:gridCol w:w="362"/>
        <w:gridCol w:w="1228"/>
        <w:gridCol w:w="8310"/>
      </w:tblGrid>
      <w:tr w:rsidR="008E166E" w:rsidRPr="00BD1E50" w:rsidTr="00E62DEB">
        <w:trPr>
          <w:trHeight w:val="10800"/>
        </w:trPr>
        <w:tc>
          <w:tcPr>
            <w:tcW w:w="362" w:type="dxa"/>
            <w:tcBorders>
              <w:right w:val="single" w:sz="4" w:space="0" w:color="auto"/>
            </w:tcBorders>
          </w:tcPr>
          <w:p w:rsidR="008E166E" w:rsidRPr="00BB123E" w:rsidRDefault="00E62DEB" w:rsidP="008E166E">
            <w:pPr>
              <w:ind w:left="720" w:hanging="720"/>
              <w:rPr>
                <w:sz w:val="22"/>
              </w:rPr>
            </w:pPr>
            <w:r w:rsidRPr="00BB123E">
              <w:rPr>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8890" t="12065" r="6350" b="12700"/>
                      <wp:wrapNone/>
                      <wp:docPr id="4"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B52A4" id="Oval 3" o:spid="_x0000_s1026"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" filled="f"/>
                  </w:pict>
                </mc:Fallback>
              </mc:AlternateContent>
            </w:r>
            <w:r w:rsidRPr="00BB123E">
              <w:rPr>
                <w:noProof/>
                <w:sz w:val="22"/>
              </w:rPr>
              <mc:AlternateContent>
                <mc:Choice Requires="wps">
                  <w:drawing>
                    <wp:anchor distT="0" distB="0" distL="114300" distR="114300" simplePos="0" relativeHeight="251655168" behindDoc="0" locked="0" layoutInCell="1" allowOverlap="1">
                      <wp:simplePos x="0" y="0"/>
                      <wp:positionH relativeFrom="column">
                        <wp:posOffset>-122555</wp:posOffset>
                      </wp:positionH>
                      <wp:positionV relativeFrom="paragraph">
                        <wp:posOffset>6641465</wp:posOffset>
                      </wp:positionV>
                      <wp:extent cx="1645920" cy="1645920"/>
                      <wp:effectExtent l="12700" t="8890" r="8255" b="12065"/>
                      <wp:wrapNone/>
                      <wp:docPr id="3"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9DC42" id="Oval 4" o:spid="_x0000_s1026"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"/>
                  </w:pict>
                </mc:Fallback>
              </mc:AlternateContent>
            </w:r>
            <w:r w:rsidR="00E16BDB">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achusetts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3" o:title="" blacklevel="5898f"/>
                </v:shape>
                <o:OLEObject Type="Embed" ProgID="Word.Picture.8" ShapeID="_x0000_s1029" DrawAspect="Content" ObjectID="_1637485314" r:id="rId14"/>
              </w:object>
            </w:r>
          </w:p>
        </w:tc>
        <w:tc>
          <w:tcPr>
            <w:tcW w:w="1228" w:type="dxa"/>
            <w:tcBorders>
              <w:top w:val="single" w:sz="4" w:space="0" w:color="auto"/>
              <w:left w:val="single" w:sz="4" w:space="0" w:color="auto"/>
              <w:right w:val="single" w:sz="4" w:space="0" w:color="auto"/>
            </w:tcBorders>
          </w:tcPr>
          <w:p w:rsidR="008E166E" w:rsidRPr="00BB123E" w:rsidRDefault="00E62DEB" w:rsidP="008E166E">
            <w:pPr>
              <w:rPr>
                <w:sz w:val="22"/>
              </w:rPr>
            </w:pPr>
            <w:r>
              <w:rPr>
                <w:noProof/>
                <w:sz w:val="22"/>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0" t="0" r="0" b="0"/>
                  <wp:wrapNone/>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achusetts Department of Elementary and Secondary Education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10" w:type="dxa"/>
            <w:tcBorders>
              <w:left w:val="single" w:sz="4" w:space="0" w:color="auto"/>
            </w:tcBorders>
          </w:tcPr>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spacing w:before="120"/>
              <w:jc w:val="center"/>
              <w:rPr>
                <w:b/>
              </w:rPr>
            </w:pPr>
            <w:r>
              <w:rPr>
                <w:b/>
              </w:rPr>
              <w:t>MID-CYCLE REVIEW REPORT</w:t>
            </w:r>
          </w:p>
          <w:p w:rsidR="008E166E" w:rsidRDefault="008E166E" w:rsidP="008E166E">
            <w:pPr>
              <w:spacing w:before="120"/>
              <w:jc w:val="center"/>
              <w:rPr>
                <w:b/>
              </w:rPr>
            </w:pPr>
            <w:r>
              <w:rPr>
                <w:b/>
              </w:rPr>
              <w:t xml:space="preserve"> </w:t>
            </w:r>
            <w:bookmarkStart w:id="14" w:name="ORG_NAME"/>
            <w:r>
              <w:rPr>
                <w:b/>
              </w:rPr>
              <w:t>New England Adolescent Research Institute, Inc.</w:t>
            </w:r>
            <w:bookmarkEnd w:id="14"/>
          </w:p>
          <w:p w:rsidR="008E166E" w:rsidRDefault="008E166E" w:rsidP="008E166E">
            <w:pPr>
              <w:spacing w:before="120"/>
              <w:jc w:val="center"/>
              <w:rPr>
                <w:b/>
              </w:rPr>
            </w:pPr>
            <w:r>
              <w:rPr>
                <w:b/>
              </w:rPr>
              <w:t xml:space="preserve">MCR Onsite Dates: </w:t>
            </w:r>
            <w:bookmarkStart w:id="15" w:name="MCR_DATES"/>
            <w:r>
              <w:rPr>
                <w:b/>
              </w:rPr>
              <w:t>11/0</w:t>
            </w:r>
            <w:r w:rsidR="00B87448">
              <w:rPr>
                <w:b/>
              </w:rPr>
              <w:t>6</w:t>
            </w:r>
            <w:r>
              <w:rPr>
                <w:b/>
              </w:rPr>
              <w:t>/2019 - 11/07/2019</w:t>
            </w:r>
            <w:bookmarkEnd w:id="15"/>
          </w:p>
          <w:p w:rsidR="008E166E" w:rsidRPr="004D2F63" w:rsidRDefault="008E166E" w:rsidP="008E166E">
            <w:pPr>
              <w:spacing w:before="120"/>
              <w:jc w:val="center"/>
              <w:rPr>
                <w:b/>
              </w:rPr>
            </w:pPr>
          </w:p>
          <w:p w:rsidR="008E166E" w:rsidRPr="004D2F63" w:rsidRDefault="008E166E" w:rsidP="008E166E">
            <w:pPr>
              <w:spacing w:before="120"/>
              <w:jc w:val="center"/>
              <w:rPr>
                <w:b/>
              </w:rPr>
            </w:pPr>
          </w:p>
          <w:p w:rsidR="008E166E" w:rsidRDefault="008E166E" w:rsidP="008E166E">
            <w:pPr>
              <w:spacing w:before="120"/>
              <w:rPr>
                <w:b/>
              </w:rPr>
            </w:pPr>
            <w:r w:rsidRPr="004D2F63">
              <w:rPr>
                <w:b/>
              </w:rPr>
              <w:t>Programs under review for the agency:</w:t>
            </w:r>
          </w:p>
          <w:p w:rsidR="008E166E" w:rsidRPr="004D2F63" w:rsidRDefault="008E166E" w:rsidP="008E166E">
            <w:pPr>
              <w:spacing w:before="120"/>
              <w:rPr>
                <w:b/>
              </w:rPr>
            </w:pPr>
            <w:bookmarkStart w:id="16" w:name="PROGRAMS_UNDER_REVIEW"/>
            <w:r w:rsidRPr="004D2F63">
              <w:rPr>
                <w:b/>
              </w:rPr>
              <w:t>A - NEARI Day Program</w:t>
            </w:r>
            <w:bookmarkEnd w:id="16"/>
          </w:p>
          <w:p w:rsidR="008E166E" w:rsidRPr="00BD1E50" w:rsidRDefault="008E166E" w:rsidP="008E166E">
            <w:pPr>
              <w:spacing w:before="120"/>
              <w:rPr>
                <w:rFonts w:ascii="Verdana" w:hAnsi="Verdana"/>
              </w:rPr>
            </w:pPr>
            <w:r>
              <w:rPr>
                <w:rFonts w:ascii="Verdana" w:hAnsi="Verdana"/>
              </w:rPr>
              <w:t xml:space="preserve"> </w:t>
            </w:r>
          </w:p>
        </w:tc>
      </w:tr>
      <w:tr w:rsidR="008E166E" w:rsidRPr="00BB123E" w:rsidTr="00E62DEB">
        <w:trPr>
          <w:trHeight w:val="989"/>
        </w:trPr>
        <w:tc>
          <w:tcPr>
            <w:tcW w:w="362" w:type="dxa"/>
            <w:tcBorders>
              <w:right w:val="single" w:sz="4" w:space="0" w:color="auto"/>
            </w:tcBorders>
          </w:tcPr>
          <w:p w:rsidR="008E166E" w:rsidRDefault="008E166E" w:rsidP="008E166E">
            <w:pPr>
              <w:rPr>
                <w:sz w:val="22"/>
              </w:rPr>
            </w:pPr>
            <w:r>
              <w:rPr>
                <w:sz w:val="22"/>
              </w:rPr>
              <w:t xml:space="preserve"> </w:t>
            </w: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Default="008E166E" w:rsidP="008E166E">
            <w:pPr>
              <w:rPr>
                <w:sz w:val="22"/>
              </w:rPr>
            </w:pPr>
          </w:p>
          <w:p w:rsidR="008E166E" w:rsidRPr="00BB123E" w:rsidRDefault="008E166E" w:rsidP="008E166E">
            <w:pPr>
              <w:rPr>
                <w:sz w:val="22"/>
              </w:rPr>
            </w:pPr>
          </w:p>
        </w:tc>
        <w:tc>
          <w:tcPr>
            <w:tcW w:w="1228" w:type="dxa"/>
            <w:tcBorders>
              <w:left w:val="single" w:sz="4" w:space="0" w:color="auto"/>
              <w:right w:val="single" w:sz="4" w:space="0" w:color="auto"/>
            </w:tcBorders>
          </w:tcPr>
          <w:p w:rsidR="008E166E" w:rsidRPr="00BB123E" w:rsidRDefault="008E166E" w:rsidP="008E166E">
            <w:pPr>
              <w:rPr>
                <w:sz w:val="22"/>
              </w:rPr>
            </w:pPr>
          </w:p>
        </w:tc>
        <w:tc>
          <w:tcPr>
            <w:tcW w:w="8310" w:type="dxa"/>
            <w:tcBorders>
              <w:left w:val="single" w:sz="4" w:space="0" w:color="auto"/>
            </w:tcBorders>
          </w:tcPr>
          <w:p w:rsidR="008E166E" w:rsidRDefault="00E62DEB" w:rsidP="008E166E">
            <w:pPr>
              <w:jc w:val="cente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755650</wp:posOffset>
                      </wp:positionV>
                      <wp:extent cx="4808855" cy="9525"/>
                      <wp:effectExtent l="10795" t="9525" r="9525" b="9525"/>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AC51D" id="_x0000_t32" coordsize="21600,21600" o:spt="32" o:oned="t" path="m,l21600,21600e" filled="f">
                      <v:path arrowok="t" fillok="f" o:connecttype="none"/>
                      <o:lock v:ext="edit" shapetype="t"/>
                    </v:shapetype>
                    <v:shape id="AutoShape 7" o:spid="_x0000_s1026" type="#_x0000_t32"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"/>
                  </w:pict>
                </mc:Fallback>
              </mc:AlternateContent>
            </w:r>
            <w:r>
              <w:rPr>
                <w:noProof/>
                <w:sz w:val="22"/>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231775</wp:posOffset>
                      </wp:positionV>
                      <wp:extent cx="4886325" cy="19050"/>
                      <wp:effectExtent l="9525" t="9525" r="9525" b="9525"/>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9F76C" id="AutoShape 8" o:spid="_x0000_s1026" type="#_x0000_t32"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"/>
                  </w:pict>
                </mc:Fallback>
              </mc:AlternateContent>
            </w:r>
          </w:p>
          <w:p w:rsidR="008E166E" w:rsidRPr="00F41BE1" w:rsidRDefault="008E166E" w:rsidP="008E166E">
            <w:pPr>
              <w:jc w:val="center"/>
              <w:rPr>
                <w:sz w:val="20"/>
                <w:szCs w:val="20"/>
              </w:rPr>
            </w:pPr>
          </w:p>
          <w:p w:rsidR="008E166E" w:rsidRPr="00F41BE1" w:rsidRDefault="008E166E" w:rsidP="008E166E">
            <w:pPr>
              <w:jc w:val="center"/>
              <w:rPr>
                <w:sz w:val="20"/>
                <w:szCs w:val="20"/>
              </w:rPr>
            </w:pPr>
            <w:r>
              <w:rPr>
                <w:sz w:val="20"/>
                <w:szCs w:val="20"/>
              </w:rPr>
              <w:t>Jeffrey C. Riley</w:t>
            </w:r>
          </w:p>
          <w:p w:rsidR="008E166E" w:rsidRPr="00BB123E" w:rsidRDefault="008E166E" w:rsidP="008E166E">
            <w:pPr>
              <w:jc w:val="center"/>
              <w:rPr>
                <w:sz w:val="22"/>
              </w:rPr>
            </w:pPr>
            <w:r w:rsidRPr="00F41BE1">
              <w:rPr>
                <w:sz w:val="20"/>
                <w:szCs w:val="20"/>
              </w:rPr>
              <w:t>Commissioner of Elementary and Secondary Education</w:t>
            </w:r>
          </w:p>
        </w:tc>
      </w:tr>
      <w:tr w:rsidR="008E166E" w:rsidRPr="00BB123E" w:rsidTr="00E62DEB">
        <w:trPr>
          <w:trHeight w:val="705"/>
        </w:trPr>
        <w:tc>
          <w:tcPr>
            <w:tcW w:w="9900" w:type="dxa"/>
            <w:gridSpan w:val="3"/>
            <w:shd w:val="clear" w:color="auto" w:fill="C0C0C0"/>
            <w:vAlign w:val="center"/>
          </w:tcPr>
          <w:p w:rsidR="008E166E" w:rsidRPr="00BB123E" w:rsidRDefault="008E166E" w:rsidP="00E62DEB">
            <w:pPr>
              <w:pageBreakBefore/>
              <w:ind w:left="255" w:hanging="255"/>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8E166E" w:rsidRPr="00AF5230" w:rsidRDefault="008E166E" w:rsidP="008E166E">
      <w:pPr>
        <w:rPr>
          <w:rFonts w:ascii="Verdana" w:hAnsi="Verdana"/>
          <w:bCs/>
          <w:sz w:val="22"/>
          <w:szCs w:val="22"/>
        </w:rPr>
      </w:pPr>
    </w:p>
    <w:p w:rsidR="008E166E" w:rsidRPr="00AF5230" w:rsidRDefault="008E166E" w:rsidP="00E62DEB">
      <w:pPr>
        <w:rPr>
          <w:rFonts w:ascii="Verdana" w:hAnsi="Verdana"/>
          <w:bCs/>
          <w:sz w:val="22"/>
          <w:szCs w:val="22"/>
        </w:rPr>
      </w:pPr>
    </w:p>
    <w:p w:rsidR="008E166E" w:rsidRDefault="008E166E" w:rsidP="00E62DEB">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1"/>
              <w:keepNext/>
              <w:rPr>
                <w:rFonts w:ascii="Verdana" w:hAnsi="Verdana"/>
                <w:b/>
                <w:sz w:val="22"/>
                <w:szCs w:val="22"/>
              </w:rPr>
            </w:pPr>
            <w:bookmarkStart w:id="17" w:name="CRIT_PS_1.2"/>
            <w:bookmarkEnd w:id="17"/>
            <w:r w:rsidRPr="00AF5230">
              <w:rPr>
                <w:rFonts w:ascii="Verdana" w:hAnsi="Verdana"/>
                <w:b/>
                <w:sz w:val="22"/>
                <w:szCs w:val="22"/>
              </w:rPr>
              <w:t>PS Criterion #1.2 - Program &amp; Student Descriptions, Program Capacity</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
              <w:keepNext/>
              <w:rPr>
                <w:rFonts w:ascii="Verdana" w:hAnsi="Verdana"/>
                <w:b/>
                <w:sz w:val="22"/>
                <w:szCs w:val="22"/>
              </w:rPr>
            </w:pPr>
            <w:bookmarkStart w:id="18" w:name="RATING_PS_1.2"/>
            <w:bookmarkEnd w:id="18"/>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
              <w:keepNext/>
              <w:rPr>
                <w:rFonts w:ascii="Verdana" w:hAnsi="Verdana"/>
                <w:b/>
                <w:sz w:val="22"/>
                <w:szCs w:val="22"/>
              </w:rPr>
            </w:pPr>
            <w:bookmarkStart w:id="19" w:name="BASIS_FINDINGS_PS_1.2"/>
            <w:bookmarkEnd w:id="19"/>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
              <w:keepNext/>
              <w:rPr>
                <w:rFonts w:ascii="Arial" w:hAnsi="Arial" w:cs="Arial"/>
                <w:sz w:val="22"/>
                <w:szCs w:val="22"/>
              </w:rPr>
            </w:pPr>
            <w:r w:rsidRPr="00CE4005">
              <w:rPr>
                <w:rFonts w:ascii="Arial" w:hAnsi="Arial" w:cs="Arial"/>
                <w:sz w:val="22"/>
                <w:szCs w:val="22"/>
              </w:rPr>
              <w:t>A review of documentation indicated that the Program &amp; Student Description included a narrative that describes the identified population served, ages of students, and educational and behavioral characteristics of students served.</w:t>
            </w:r>
          </w:p>
        </w:tc>
      </w:tr>
    </w:tbl>
    <w:p w:rsidR="008E166E" w:rsidRDefault="008E166E" w:rsidP="00E62DEB">
      <w:pPr>
        <w:pStyle w:val="Normal1"/>
      </w:pPr>
    </w:p>
    <w:p w:rsidR="008E166E" w:rsidRDefault="008E166E" w:rsidP="00E62DEB">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2"/>
              <w:keepNext/>
              <w:rPr>
                <w:rFonts w:ascii="Verdana" w:hAnsi="Verdana"/>
                <w:b/>
                <w:sz w:val="22"/>
                <w:szCs w:val="22"/>
              </w:rPr>
            </w:pPr>
            <w:bookmarkStart w:id="20" w:name="CRIT_PS_2.2"/>
            <w:bookmarkEnd w:id="20"/>
            <w:r w:rsidRPr="00AF5230">
              <w:rPr>
                <w:rFonts w:ascii="Verdana" w:hAnsi="Verdana"/>
                <w:b/>
                <w:sz w:val="22"/>
                <w:szCs w:val="22"/>
              </w:rPr>
              <w:t>PS Criterion #2.2 - Approvals, Licenses, Certificates of Inspection</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2"/>
              <w:keepNext/>
              <w:rPr>
                <w:rFonts w:ascii="Verdana" w:hAnsi="Verdana"/>
                <w:b/>
                <w:sz w:val="22"/>
                <w:szCs w:val="22"/>
              </w:rPr>
            </w:pPr>
            <w:bookmarkStart w:id="21" w:name="RATING_PS_2.2"/>
            <w:bookmarkEnd w:id="21"/>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2"/>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2"/>
              <w:keepNext/>
              <w:rPr>
                <w:rFonts w:ascii="Verdana" w:hAnsi="Verdana"/>
                <w:b/>
                <w:sz w:val="22"/>
                <w:szCs w:val="22"/>
              </w:rPr>
            </w:pPr>
            <w:bookmarkStart w:id="22" w:name="BASIS_FINDINGS_PS_2.2"/>
            <w:bookmarkEnd w:id="22"/>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rsidR="008E166E" w:rsidRDefault="008E166E" w:rsidP="00E62DEB">
      <w:pPr>
        <w:pStyle w:val="Normal2"/>
      </w:pPr>
    </w:p>
    <w:p w:rsidR="008E166E" w:rsidRDefault="008E166E" w:rsidP="00E62DEB">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3"/>
              <w:keepNext/>
              <w:rPr>
                <w:rFonts w:ascii="Verdana" w:hAnsi="Verdana"/>
                <w:b/>
                <w:sz w:val="22"/>
                <w:szCs w:val="22"/>
              </w:rPr>
            </w:pPr>
            <w:bookmarkStart w:id="23" w:name="CRIT_PS_4.5"/>
            <w:bookmarkEnd w:id="23"/>
            <w:r w:rsidRPr="00AF5230">
              <w:rPr>
                <w:rFonts w:ascii="Verdana" w:hAnsi="Verdana"/>
                <w:b/>
                <w:sz w:val="22"/>
                <w:szCs w:val="22"/>
              </w:rPr>
              <w:t>PS Criterion #4.5 - Immediate Notification</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3"/>
              <w:keepNext/>
              <w:rPr>
                <w:rFonts w:ascii="Verdana" w:hAnsi="Verdana"/>
                <w:b/>
                <w:sz w:val="22"/>
                <w:szCs w:val="22"/>
              </w:rPr>
            </w:pPr>
            <w:bookmarkStart w:id="24" w:name="RATING_PS_4.5"/>
            <w:bookmarkEnd w:id="24"/>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3"/>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3"/>
              <w:keepNext/>
              <w:rPr>
                <w:rFonts w:ascii="Verdana" w:hAnsi="Verdana"/>
                <w:b/>
                <w:sz w:val="22"/>
                <w:szCs w:val="22"/>
              </w:rPr>
            </w:pPr>
            <w:bookmarkStart w:id="25" w:name="BASIS_FINDINGS_PS_4.5"/>
            <w:bookmarkEnd w:id="25"/>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8E166E" w:rsidRDefault="008E166E" w:rsidP="00E62DEB">
      <w:pPr>
        <w:pStyle w:val="Normal3"/>
      </w:pPr>
    </w:p>
    <w:p w:rsidR="008E166E" w:rsidRDefault="008E166E" w:rsidP="00E62DEB">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4"/>
              <w:keepNext/>
              <w:rPr>
                <w:rFonts w:ascii="Verdana" w:hAnsi="Verdana"/>
                <w:b/>
                <w:sz w:val="22"/>
                <w:szCs w:val="22"/>
              </w:rPr>
            </w:pPr>
            <w:bookmarkStart w:id="26" w:name="CRIT_PS_6.1"/>
            <w:bookmarkEnd w:id="26"/>
            <w:r w:rsidRPr="00AF5230">
              <w:rPr>
                <w:rFonts w:ascii="Verdana" w:hAnsi="Verdana"/>
                <w:b/>
                <w:sz w:val="22"/>
                <w:szCs w:val="22"/>
              </w:rPr>
              <w:t>PS Criterion #6.1 - Daily Instructional Hours/6.4 School Days Per Year</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4"/>
              <w:keepNext/>
              <w:rPr>
                <w:rFonts w:ascii="Verdana" w:hAnsi="Verdana"/>
                <w:b/>
                <w:sz w:val="22"/>
                <w:szCs w:val="22"/>
              </w:rPr>
            </w:pPr>
            <w:bookmarkStart w:id="27" w:name="RATING_PS_6.1"/>
            <w:bookmarkEnd w:id="27"/>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4"/>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4"/>
              <w:keepNext/>
              <w:rPr>
                <w:rFonts w:ascii="Verdana" w:hAnsi="Verdana"/>
                <w:b/>
                <w:sz w:val="22"/>
                <w:szCs w:val="22"/>
              </w:rPr>
            </w:pPr>
            <w:bookmarkStart w:id="28" w:name="BASIS_FINDINGS_PS_6.1"/>
            <w:bookmarkEnd w:id="28"/>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8E166E" w:rsidRDefault="008E166E" w:rsidP="00E62DEB">
      <w:pPr>
        <w:pStyle w:val="Normal4"/>
      </w:pPr>
    </w:p>
    <w:p w:rsidR="008E166E" w:rsidRDefault="008E166E" w:rsidP="00E62DEB">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5"/>
              <w:keepNext/>
              <w:rPr>
                <w:rFonts w:ascii="Verdana" w:hAnsi="Verdana"/>
                <w:b/>
                <w:sz w:val="22"/>
                <w:szCs w:val="22"/>
              </w:rPr>
            </w:pPr>
            <w:bookmarkStart w:id="29" w:name="CRIT_PS_8.5"/>
            <w:bookmarkEnd w:id="29"/>
            <w:r w:rsidRPr="00AF5230">
              <w:rPr>
                <w:rFonts w:ascii="Verdana" w:hAnsi="Verdana"/>
                <w:b/>
                <w:sz w:val="22"/>
                <w:szCs w:val="22"/>
              </w:rPr>
              <w:lastRenderedPageBreak/>
              <w:t>PS Criterion #8.5 - Current IEP &amp; Student Roster</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5"/>
              <w:keepNext/>
              <w:rPr>
                <w:rFonts w:ascii="Verdana" w:hAnsi="Verdana"/>
                <w:b/>
                <w:sz w:val="22"/>
                <w:szCs w:val="22"/>
              </w:rPr>
            </w:pPr>
            <w:bookmarkStart w:id="30" w:name="RATING_PS_8.5"/>
            <w:bookmarkEnd w:id="30"/>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5"/>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5"/>
              <w:keepNext/>
              <w:rPr>
                <w:rFonts w:ascii="Verdana" w:hAnsi="Verdana"/>
                <w:b/>
                <w:sz w:val="22"/>
                <w:szCs w:val="22"/>
              </w:rPr>
            </w:pPr>
            <w:bookmarkStart w:id="31" w:name="BASIS_FINDINGS_PS_8.5"/>
            <w:bookmarkEnd w:id="31"/>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5"/>
              <w:keepNext/>
              <w:rPr>
                <w:rFonts w:ascii="Arial" w:hAnsi="Arial" w:cs="Arial"/>
                <w:sz w:val="22"/>
                <w:szCs w:val="22"/>
              </w:rPr>
            </w:pPr>
            <w:r w:rsidRPr="00CE4005">
              <w:rPr>
                <w:rFonts w:ascii="Arial" w:hAnsi="Arial" w:cs="Arial"/>
                <w:sz w:val="22"/>
                <w:szCs w:val="22"/>
              </w:rPr>
              <w:t xml:space="preserve">A review of documentation and review of student records indicated that there was a current Individualized Education Program (IEP) for each enrolled Massachusetts student that had been issued by the responsible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 and consented to by the student's parent or the student, when applicable. In student records where an IEP was found not to be current, there was documentation of the program's efforts to obtain a current IEP from the responsible school district.</w:t>
            </w:r>
          </w:p>
        </w:tc>
      </w:tr>
    </w:tbl>
    <w:p w:rsidR="008E166E" w:rsidRDefault="008E166E" w:rsidP="00E62DEB">
      <w:pPr>
        <w:pStyle w:val="Normal5"/>
      </w:pPr>
    </w:p>
    <w:p w:rsidR="008E166E" w:rsidRDefault="008E166E" w:rsidP="00E62DEB">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6"/>
              <w:keepNext/>
              <w:rPr>
                <w:rFonts w:ascii="Verdana" w:hAnsi="Verdana"/>
                <w:b/>
                <w:sz w:val="22"/>
                <w:szCs w:val="22"/>
              </w:rPr>
            </w:pPr>
            <w:bookmarkStart w:id="32" w:name="CRIT_PS_9.1"/>
            <w:bookmarkEnd w:id="32"/>
            <w:r w:rsidRPr="00AF5230">
              <w:rPr>
                <w:rFonts w:ascii="Verdana" w:hAnsi="Verdana"/>
                <w:b/>
                <w:sz w:val="22"/>
                <w:szCs w:val="22"/>
              </w:rPr>
              <w:t>PS Criterion #9.1 - Policies and Procedure for Behavior Support</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6"/>
              <w:keepNext/>
              <w:rPr>
                <w:rFonts w:ascii="Verdana" w:hAnsi="Verdana"/>
                <w:b/>
                <w:sz w:val="22"/>
                <w:szCs w:val="22"/>
              </w:rPr>
            </w:pPr>
            <w:bookmarkStart w:id="33" w:name="RATING_PS_9.1"/>
            <w:bookmarkEnd w:id="33"/>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6"/>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6"/>
              <w:keepNext/>
              <w:rPr>
                <w:rFonts w:ascii="Verdana" w:hAnsi="Verdana"/>
                <w:b/>
                <w:sz w:val="22"/>
                <w:szCs w:val="22"/>
              </w:rPr>
            </w:pPr>
            <w:bookmarkStart w:id="34" w:name="BASIS_FINDINGS_PS_9.1"/>
            <w:bookmarkEnd w:id="34"/>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rsidR="008E166E" w:rsidRDefault="008E166E" w:rsidP="00E62DEB">
      <w:pPr>
        <w:pStyle w:val="Normal6"/>
      </w:pPr>
    </w:p>
    <w:p w:rsidR="008E166E" w:rsidRDefault="008E166E" w:rsidP="00E62DEB">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7"/>
              <w:keepNext/>
              <w:rPr>
                <w:rFonts w:ascii="Verdana" w:hAnsi="Verdana"/>
                <w:b/>
                <w:sz w:val="22"/>
                <w:szCs w:val="22"/>
              </w:rPr>
            </w:pPr>
            <w:bookmarkStart w:id="35" w:name="CRIT_PS_9.1a"/>
            <w:bookmarkEnd w:id="35"/>
            <w:r w:rsidRPr="00AF5230">
              <w:rPr>
                <w:rFonts w:ascii="Verdana" w:hAnsi="Verdana"/>
                <w:b/>
                <w:sz w:val="22"/>
                <w:szCs w:val="22"/>
              </w:rPr>
              <w:t>PS Criterion #9.1(a) - Student Separation Resulting from Behavior Support</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7"/>
              <w:keepNext/>
              <w:rPr>
                <w:rFonts w:ascii="Verdana" w:hAnsi="Verdana"/>
                <w:b/>
                <w:sz w:val="22"/>
                <w:szCs w:val="22"/>
              </w:rPr>
            </w:pPr>
            <w:bookmarkStart w:id="36" w:name="RATING_PS_9.1a"/>
            <w:bookmarkEnd w:id="36"/>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7"/>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7"/>
              <w:keepNext/>
              <w:rPr>
                <w:rFonts w:ascii="Verdana" w:hAnsi="Verdana"/>
                <w:b/>
                <w:sz w:val="22"/>
                <w:szCs w:val="22"/>
              </w:rPr>
            </w:pPr>
            <w:bookmarkStart w:id="37" w:name="BASIS_FINDINGS_PS_9.1a"/>
            <w:bookmarkEnd w:id="37"/>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rsidR="008E166E" w:rsidRDefault="008E166E" w:rsidP="00E62DEB">
      <w:pPr>
        <w:pStyle w:val="Normal7"/>
      </w:pPr>
    </w:p>
    <w:p w:rsidR="008E166E" w:rsidRDefault="008E166E" w:rsidP="00E62DEB">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8"/>
              <w:keepNext/>
              <w:rPr>
                <w:rFonts w:ascii="Verdana" w:hAnsi="Verdana"/>
                <w:b/>
                <w:sz w:val="22"/>
                <w:szCs w:val="22"/>
              </w:rPr>
            </w:pPr>
            <w:bookmarkStart w:id="38" w:name="CRIT_PS_9.4"/>
            <w:bookmarkEnd w:id="38"/>
            <w:r w:rsidRPr="00AF5230">
              <w:rPr>
                <w:rFonts w:ascii="Verdana" w:hAnsi="Verdana"/>
                <w:b/>
                <w:sz w:val="22"/>
                <w:szCs w:val="22"/>
              </w:rPr>
              <w:lastRenderedPageBreak/>
              <w:t>PS Criterion #9.4 - Physical Restraint</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8"/>
              <w:keepNext/>
              <w:rPr>
                <w:rFonts w:ascii="Verdana" w:hAnsi="Verdana"/>
                <w:b/>
                <w:sz w:val="22"/>
                <w:szCs w:val="22"/>
              </w:rPr>
            </w:pPr>
            <w:bookmarkStart w:id="39" w:name="RATING_PS_9.4"/>
            <w:bookmarkEnd w:id="39"/>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8"/>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8"/>
              <w:keepNext/>
              <w:rPr>
                <w:rFonts w:ascii="Verdana" w:hAnsi="Verdana"/>
                <w:b/>
                <w:sz w:val="22"/>
                <w:szCs w:val="22"/>
              </w:rPr>
            </w:pPr>
            <w:bookmarkStart w:id="40" w:name="BASIS_FINDINGS_PS_9.4"/>
            <w:bookmarkEnd w:id="40"/>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A review of student records and staff interviews indicated that Physical Restraint Policies and Procedures were consistent with requirements under 603 CMR 46.00.</w:t>
            </w:r>
          </w:p>
        </w:tc>
      </w:tr>
    </w:tbl>
    <w:p w:rsidR="008E166E" w:rsidRDefault="008E166E" w:rsidP="00E62DEB">
      <w:pPr>
        <w:pStyle w:val="Normal8"/>
      </w:pPr>
    </w:p>
    <w:p w:rsidR="008E166E" w:rsidRDefault="008E166E" w:rsidP="00E62DEB">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9"/>
              <w:keepNext/>
              <w:rPr>
                <w:rFonts w:ascii="Verdana" w:hAnsi="Verdana"/>
                <w:b/>
                <w:sz w:val="22"/>
                <w:szCs w:val="22"/>
              </w:rPr>
            </w:pPr>
            <w:bookmarkStart w:id="41" w:name="CRIT_PS_11.1"/>
            <w:bookmarkEnd w:id="41"/>
            <w:r w:rsidRPr="00AF5230">
              <w:rPr>
                <w:rFonts w:ascii="Verdana" w:hAnsi="Verdana"/>
                <w:b/>
                <w:sz w:val="22"/>
                <w:szCs w:val="22"/>
              </w:rPr>
              <w:t>PS Criterion #11.1 - Staff Policies and Procedures Manual</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9"/>
              <w:keepNext/>
              <w:rPr>
                <w:rFonts w:ascii="Verdana" w:hAnsi="Verdana"/>
                <w:b/>
                <w:sz w:val="22"/>
                <w:szCs w:val="22"/>
              </w:rPr>
            </w:pPr>
            <w:bookmarkStart w:id="42" w:name="RATING_PS_11.1"/>
            <w:bookmarkEnd w:id="42"/>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9"/>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9"/>
              <w:keepNext/>
              <w:rPr>
                <w:rFonts w:ascii="Verdana" w:hAnsi="Verdana"/>
                <w:b/>
                <w:sz w:val="22"/>
                <w:szCs w:val="22"/>
              </w:rPr>
            </w:pPr>
            <w:bookmarkStart w:id="43" w:name="BASIS_FINDINGS_PS_11.1"/>
            <w:bookmarkEnd w:id="43"/>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9"/>
              <w:keepNext/>
              <w:rPr>
                <w:rFonts w:ascii="Arial" w:hAnsi="Arial" w:cs="Arial"/>
                <w:sz w:val="22"/>
                <w:szCs w:val="22"/>
              </w:rPr>
            </w:pPr>
            <w:r w:rsidRPr="00CE4005">
              <w:rPr>
                <w:rFonts w:ascii="Arial" w:hAnsi="Arial" w:cs="Arial"/>
                <w:sz w:val="22"/>
                <w:szCs w:val="22"/>
              </w:rPr>
              <w:t>A review of documentation indicated that the program implements personnel policies and procedures that include the following: criteria and procedures for hiring, Criminal Offender Record Information, Criminal History Record Information fingerprint requirements, staff evaluation, discipline of staff, the handling of staff complaints, a plan for using volunteer and/or intern services and a statement of equal access for employment and/or educational opportunities.</w:t>
            </w:r>
          </w:p>
        </w:tc>
      </w:tr>
    </w:tbl>
    <w:p w:rsidR="008E166E" w:rsidRDefault="008E166E" w:rsidP="00E62DEB">
      <w:pPr>
        <w:pStyle w:val="Normal9"/>
      </w:pPr>
    </w:p>
    <w:p w:rsidR="008E166E" w:rsidRDefault="008E166E" w:rsidP="00E62DEB">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10"/>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0"/>
              <w:keepNext/>
              <w:rPr>
                <w:rFonts w:ascii="Verdana" w:hAnsi="Verdana"/>
                <w:b/>
                <w:sz w:val="22"/>
                <w:szCs w:val="22"/>
              </w:rPr>
            </w:pPr>
            <w:bookmarkStart w:id="45" w:name="RATING_PS_11.3"/>
            <w:bookmarkEnd w:id="45"/>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0"/>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0"/>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8E166E" w:rsidRDefault="008E166E" w:rsidP="00E62DEB">
      <w:pPr>
        <w:pStyle w:val="Normal10"/>
      </w:pPr>
    </w:p>
    <w:p w:rsidR="008E166E" w:rsidRDefault="008E166E" w:rsidP="00E62DEB">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11"/>
              <w:keepNext/>
              <w:rPr>
                <w:rFonts w:ascii="Verdana" w:hAnsi="Verdana"/>
                <w:b/>
                <w:sz w:val="22"/>
                <w:szCs w:val="22"/>
              </w:rPr>
            </w:pPr>
            <w:bookmarkStart w:id="47" w:name="CRIT_PS_11.4"/>
            <w:bookmarkEnd w:id="47"/>
            <w:r w:rsidRPr="00AF5230">
              <w:rPr>
                <w:rFonts w:ascii="Verdana" w:hAnsi="Verdana"/>
                <w:b/>
                <w:sz w:val="22"/>
                <w:szCs w:val="22"/>
              </w:rPr>
              <w:t>PS Criterion #11.4 - Teachers (Special Education Teachers and General Education Teachers)</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1"/>
              <w:keepNext/>
              <w:rPr>
                <w:rFonts w:ascii="Verdana" w:hAnsi="Verdana"/>
                <w:b/>
                <w:sz w:val="22"/>
                <w:szCs w:val="22"/>
              </w:rPr>
            </w:pPr>
            <w:bookmarkStart w:id="48" w:name="RATING_PS_11.4"/>
            <w:bookmarkEnd w:id="48"/>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1"/>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1"/>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1"/>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rsidR="008E166E" w:rsidRDefault="008E166E" w:rsidP="00E62DEB">
      <w:pPr>
        <w:pStyle w:val="Normal11"/>
      </w:pPr>
    </w:p>
    <w:p w:rsidR="008E166E" w:rsidRDefault="008E166E" w:rsidP="00E62DEB">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12"/>
              <w:keepNext/>
              <w:rPr>
                <w:rFonts w:ascii="Verdana" w:hAnsi="Verdana"/>
                <w:b/>
                <w:sz w:val="22"/>
                <w:szCs w:val="22"/>
              </w:rPr>
            </w:pPr>
            <w:bookmarkStart w:id="50" w:name="CRIT_PS_11.5"/>
            <w:bookmarkEnd w:id="50"/>
            <w:r w:rsidRPr="00AF5230">
              <w:rPr>
                <w:rFonts w:ascii="Verdana" w:hAnsi="Verdana"/>
                <w:b/>
                <w:sz w:val="22"/>
                <w:szCs w:val="22"/>
              </w:rPr>
              <w:lastRenderedPageBreak/>
              <w:t>PS Criterion #11.5 - Related Services Staff</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2"/>
              <w:keepNext/>
              <w:rPr>
                <w:rFonts w:ascii="Verdana" w:hAnsi="Verdana"/>
                <w:b/>
                <w:sz w:val="22"/>
                <w:szCs w:val="22"/>
              </w:rPr>
            </w:pPr>
            <w:bookmarkStart w:id="51" w:name="RATING_PS_11.5"/>
            <w:bookmarkEnd w:id="51"/>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2"/>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2"/>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2"/>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8E166E" w:rsidRDefault="008E166E" w:rsidP="00E62DEB">
      <w:pPr>
        <w:pStyle w:val="Normal12"/>
      </w:pPr>
    </w:p>
    <w:p w:rsidR="008E166E" w:rsidRDefault="008E166E" w:rsidP="00E62DEB">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13"/>
              <w:keepNext/>
              <w:rPr>
                <w:rFonts w:ascii="Verdana" w:hAnsi="Verdana"/>
                <w:b/>
                <w:sz w:val="22"/>
                <w:szCs w:val="22"/>
              </w:rPr>
            </w:pPr>
            <w:bookmarkStart w:id="53" w:name="CRIT_PS_11.6"/>
            <w:bookmarkEnd w:id="53"/>
            <w:r w:rsidRPr="00AF5230">
              <w:rPr>
                <w:rFonts w:ascii="Verdana" w:hAnsi="Verdana"/>
                <w:b/>
                <w:sz w:val="22"/>
                <w:szCs w:val="22"/>
              </w:rPr>
              <w:t>PS Criterion #11.6 - Master Staff Roster</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3"/>
              <w:keepNext/>
              <w:rPr>
                <w:rFonts w:ascii="Verdana" w:hAnsi="Verdana"/>
                <w:b/>
                <w:sz w:val="22"/>
                <w:szCs w:val="22"/>
              </w:rPr>
            </w:pPr>
            <w:bookmarkStart w:id="54" w:name="RATING_PS_11.6"/>
            <w:bookmarkEnd w:id="54"/>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3"/>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3"/>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rsidR="008E166E" w:rsidRDefault="008E166E" w:rsidP="00E62DEB">
      <w:pPr>
        <w:pStyle w:val="Normal13"/>
      </w:pPr>
    </w:p>
    <w:p w:rsidR="008E166E" w:rsidRDefault="008E166E" w:rsidP="00E62DEB">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14"/>
              <w:keepNext/>
              <w:rPr>
                <w:rFonts w:ascii="Verdana" w:hAnsi="Verdana"/>
                <w:b/>
                <w:sz w:val="22"/>
                <w:szCs w:val="22"/>
              </w:rPr>
            </w:pPr>
            <w:bookmarkStart w:id="56" w:name="CRIT_PS_12.1"/>
            <w:bookmarkEnd w:id="56"/>
            <w:r w:rsidRPr="00AF5230">
              <w:rPr>
                <w:rFonts w:ascii="Verdana" w:hAnsi="Verdana"/>
                <w:b/>
                <w:sz w:val="22"/>
                <w:szCs w:val="22"/>
              </w:rPr>
              <w:t>PS Criterion #12.1 - New Staff Orientation and Training</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4"/>
              <w:keepNext/>
              <w:rPr>
                <w:rFonts w:ascii="Verdana" w:hAnsi="Verdana"/>
                <w:b/>
                <w:sz w:val="22"/>
                <w:szCs w:val="22"/>
              </w:rPr>
            </w:pPr>
            <w:bookmarkStart w:id="57" w:name="RATING_PS_12.1"/>
            <w:bookmarkEnd w:id="57"/>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4"/>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4"/>
              <w:keepNext/>
              <w:rPr>
                <w:rFonts w:ascii="Verdana" w:hAnsi="Verdana"/>
                <w:b/>
                <w:sz w:val="22"/>
                <w:szCs w:val="22"/>
              </w:rPr>
            </w:pPr>
            <w:bookmarkStart w:id="58" w:name="BASIS_FINDINGS_PS_12.1"/>
            <w:bookmarkEnd w:id="58"/>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4"/>
              <w:keepNext/>
              <w:rPr>
                <w:rFonts w:ascii="Arial" w:hAnsi="Arial" w:cs="Arial"/>
                <w:sz w:val="22"/>
                <w:szCs w:val="22"/>
              </w:rPr>
            </w:pPr>
            <w:r w:rsidRPr="00CE4005">
              <w:rPr>
                <w:rFonts w:ascii="Arial" w:hAnsi="Arial" w:cs="Arial"/>
                <w:sz w:val="22"/>
                <w:szCs w:val="22"/>
              </w:rPr>
              <w:t>A review of documentation and staff interviews indicated that the program has a written plan for New Staff Orientation and Training that includes all mandated trainings prior to staff being assigned direct care duties with students, and that such training was documented in staff records.</w:t>
            </w:r>
          </w:p>
        </w:tc>
      </w:tr>
    </w:tbl>
    <w:p w:rsidR="008E166E" w:rsidRDefault="008E166E" w:rsidP="00E62DEB">
      <w:pPr>
        <w:pStyle w:val="Normal14"/>
      </w:pPr>
    </w:p>
    <w:p w:rsidR="008E166E" w:rsidRDefault="008E166E" w:rsidP="00E62DEB">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rsidTr="008E166E">
        <w:trPr>
          <w:tblHeader/>
        </w:trPr>
        <w:tc>
          <w:tcPr>
            <w:tcW w:w="9360" w:type="dxa"/>
            <w:tcBorders>
              <w:bottom w:val="single" w:sz="4" w:space="0" w:color="auto"/>
            </w:tcBorders>
            <w:shd w:val="clear" w:color="auto" w:fill="C0C0C0"/>
          </w:tcPr>
          <w:p w:rsidR="008E166E" w:rsidRPr="00AF5230" w:rsidRDefault="008E166E" w:rsidP="00E62DEB">
            <w:pPr>
              <w:pStyle w:val="Normal15"/>
              <w:keepNext/>
              <w:rPr>
                <w:rFonts w:ascii="Verdana" w:hAnsi="Verdana"/>
                <w:b/>
                <w:sz w:val="22"/>
                <w:szCs w:val="22"/>
              </w:rPr>
            </w:pPr>
            <w:bookmarkStart w:id="59" w:name="CRIT_PS_12.2"/>
            <w:bookmarkEnd w:id="59"/>
            <w:r w:rsidRPr="00AF5230">
              <w:rPr>
                <w:rFonts w:ascii="Verdana" w:hAnsi="Verdana"/>
                <w:b/>
                <w:sz w:val="22"/>
                <w:szCs w:val="22"/>
              </w:rPr>
              <w:t>PS Criterion #12.2 - In-Service Training Plan and Calendar</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5"/>
              <w:keepNext/>
              <w:rPr>
                <w:rFonts w:ascii="Verdana" w:hAnsi="Verdana"/>
                <w:b/>
                <w:sz w:val="22"/>
                <w:szCs w:val="22"/>
              </w:rPr>
            </w:pPr>
            <w:bookmarkStart w:id="60" w:name="RATING_PS_12.2"/>
            <w:bookmarkEnd w:id="60"/>
            <w:r w:rsidRPr="00AF5230">
              <w:rPr>
                <w:rFonts w:ascii="Verdana" w:hAnsi="Verdana"/>
                <w:b/>
                <w:sz w:val="22"/>
                <w:szCs w:val="22"/>
              </w:rPr>
              <w:t>Rating:</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5"/>
              <w:keepNext/>
              <w:rPr>
                <w:rFonts w:ascii="Arial" w:hAnsi="Arial" w:cs="Arial"/>
                <w:sz w:val="22"/>
                <w:szCs w:val="22"/>
              </w:rPr>
            </w:pPr>
            <w:r w:rsidRPr="00CE4005">
              <w:rPr>
                <w:rFonts w:ascii="Arial" w:hAnsi="Arial" w:cs="Arial"/>
                <w:sz w:val="22"/>
                <w:szCs w:val="22"/>
              </w:rPr>
              <w:t>Implemented</w:t>
            </w:r>
          </w:p>
        </w:tc>
      </w:tr>
      <w:tr w:rsidR="008E166E" w:rsidRPr="00E166C8" w:rsidTr="008E166E">
        <w:tc>
          <w:tcPr>
            <w:tcW w:w="9360" w:type="dxa"/>
            <w:tcBorders>
              <w:top w:val="single" w:sz="4" w:space="0" w:color="auto"/>
              <w:left w:val="single" w:sz="4" w:space="0" w:color="auto"/>
              <w:bottom w:val="nil"/>
              <w:right w:val="single" w:sz="4" w:space="0" w:color="auto"/>
            </w:tcBorders>
          </w:tcPr>
          <w:p w:rsidR="008E166E" w:rsidRPr="00E166C8" w:rsidRDefault="008E166E" w:rsidP="00E62DEB">
            <w:pPr>
              <w:pStyle w:val="Normal15"/>
              <w:keepNext/>
              <w:rPr>
                <w:rFonts w:ascii="Verdana" w:hAnsi="Verdana"/>
                <w:b/>
                <w:sz w:val="22"/>
                <w:szCs w:val="22"/>
              </w:rPr>
            </w:pPr>
            <w:bookmarkStart w:id="61" w:name="BASIS_FINDINGS_PS_12.2"/>
            <w:bookmarkEnd w:id="61"/>
            <w:r w:rsidRPr="00AF5230">
              <w:rPr>
                <w:rFonts w:ascii="Verdana" w:hAnsi="Verdana"/>
                <w:b/>
                <w:sz w:val="22"/>
                <w:szCs w:val="22"/>
              </w:rPr>
              <w:t>Basis for Findings:</w:t>
            </w:r>
          </w:p>
        </w:tc>
      </w:tr>
      <w:tr w:rsidR="008E166E" w:rsidRPr="00CE4005" w:rsidTr="008E166E">
        <w:tc>
          <w:tcPr>
            <w:tcW w:w="9360" w:type="dxa"/>
            <w:tcBorders>
              <w:top w:val="nil"/>
              <w:left w:val="single" w:sz="4" w:space="0" w:color="auto"/>
              <w:bottom w:val="single" w:sz="4" w:space="0" w:color="auto"/>
              <w:right w:val="single" w:sz="4" w:space="0" w:color="auto"/>
            </w:tcBorders>
          </w:tcPr>
          <w:p w:rsidR="008E166E" w:rsidRPr="00CE4005" w:rsidRDefault="008E166E" w:rsidP="00E62DEB">
            <w:pPr>
              <w:pStyle w:val="Normal15"/>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 In addition, such training was documented in staff records.</w:t>
            </w:r>
          </w:p>
        </w:tc>
      </w:tr>
    </w:tbl>
    <w:p w:rsidR="008E166E" w:rsidRDefault="008E166E" w:rsidP="00E62DEB">
      <w:pPr>
        <w:pStyle w:val="Normal15"/>
      </w:pPr>
    </w:p>
    <w:p w:rsidR="008E166E" w:rsidRPr="00AF5230" w:rsidRDefault="008E166E" w:rsidP="00E62DEB">
      <w:pPr>
        <w:rPr>
          <w:rFonts w:ascii="Verdana" w:hAnsi="Verdana"/>
          <w:sz w:val="16"/>
          <w:szCs w:val="16"/>
        </w:rPr>
      </w:pPr>
    </w:p>
    <w:sectPr w:rsidR="008E166E" w:rsidRPr="00AF5230" w:rsidSect="008E166E">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BDB" w:rsidRDefault="00E16BDB">
      <w:r>
        <w:separator/>
      </w:r>
    </w:p>
  </w:endnote>
  <w:endnote w:type="continuationSeparator" w:id="0">
    <w:p w:rsidR="00E16BDB" w:rsidRDefault="00E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6E" w:rsidRDefault="008E166E" w:rsidP="008E166E">
    <w:pPr>
      <w:pStyle w:val="Footer0"/>
      <w:jc w:val="center"/>
      <w:rPr>
        <w:rFonts w:ascii="Times New Roman" w:hAnsi="Times New Roman" w:cs="Times New Roman"/>
        <w:sz w:val="18"/>
        <w:szCs w:val="18"/>
      </w:rPr>
    </w:pPr>
  </w:p>
  <w:p w:rsidR="008E166E" w:rsidRDefault="008E166E" w:rsidP="008E166E">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2E6337">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5363A1" w:rsidRPr="005363A1">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6E" w:rsidRDefault="008E166E" w:rsidP="008E1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66E" w:rsidRDefault="008E166E" w:rsidP="008E16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6E" w:rsidRDefault="008E166E" w:rsidP="008E166E">
    <w:pPr>
      <w:pStyle w:val="Footer"/>
      <w:tabs>
        <w:tab w:val="clear" w:pos="8640"/>
      </w:tabs>
      <w:ind w:right="360"/>
      <w:jc w:val="center"/>
      <w:rPr>
        <w:rFonts w:ascii="Verdana" w:hAnsi="Verdana"/>
        <w:sz w:val="16"/>
        <w:szCs w:val="16"/>
      </w:rPr>
    </w:pPr>
    <w:bookmarkStart w:id="62" w:name="STATE_ED_FOOTER"/>
    <w:r>
      <w:rPr>
        <w:rFonts w:ascii="Verdana" w:hAnsi="Verdana"/>
        <w:sz w:val="16"/>
        <w:szCs w:val="16"/>
      </w:rPr>
      <w:t>Massachusetts Department of Elementary &amp; Secondary Education</w:t>
    </w:r>
    <w:bookmarkEnd w:id="62"/>
    <w:r>
      <w:rPr>
        <w:rFonts w:ascii="Verdana" w:hAnsi="Verdana"/>
        <w:sz w:val="16"/>
        <w:szCs w:val="16"/>
      </w:rPr>
      <w:t xml:space="preserve"> – </w:t>
    </w:r>
    <w:bookmarkStart w:id="63" w:name="AGENCY_NAME_FOOTER"/>
    <w:r>
      <w:rPr>
        <w:rFonts w:ascii="Verdana" w:hAnsi="Verdana"/>
        <w:sz w:val="16"/>
        <w:szCs w:val="16"/>
      </w:rPr>
      <w:t>Web-Based Monitoring System</w:t>
    </w:r>
    <w:bookmarkEnd w:id="63"/>
  </w:p>
  <w:p w:rsidR="008E166E" w:rsidRPr="00700A12" w:rsidRDefault="008E166E" w:rsidP="008E166E">
    <w:pPr>
      <w:pStyle w:val="Footer"/>
      <w:tabs>
        <w:tab w:val="clear" w:pos="8640"/>
      </w:tabs>
      <w:ind w:right="360"/>
      <w:jc w:val="center"/>
      <w:rPr>
        <w:rFonts w:ascii="Verdana" w:hAnsi="Verdana"/>
        <w:sz w:val="16"/>
        <w:szCs w:val="16"/>
      </w:rPr>
    </w:pPr>
    <w:bookmarkStart w:id="64" w:name="ORG_NAME_FOOTER"/>
    <w:r>
      <w:rPr>
        <w:rFonts w:ascii="Verdana" w:hAnsi="Verdana"/>
        <w:sz w:val="16"/>
        <w:szCs w:val="16"/>
      </w:rPr>
      <w:t>New England Adolescent Research Institute, Inc.</w:t>
    </w:r>
    <w:bookmarkEnd w:id="64"/>
    <w:r>
      <w:rPr>
        <w:rFonts w:ascii="Verdana" w:hAnsi="Verdana"/>
        <w:sz w:val="16"/>
        <w:szCs w:val="16"/>
      </w:rPr>
      <w:t xml:space="preserve"> Mid-cycle Review Report - </w:t>
    </w:r>
    <w:bookmarkStart w:id="65" w:name="MCR_REPORT_DATE"/>
    <w:r w:rsidR="002E6337">
      <w:rPr>
        <w:rFonts w:ascii="Verdana" w:hAnsi="Verdana"/>
        <w:sz w:val="16"/>
        <w:szCs w:val="16"/>
      </w:rPr>
      <w:t>12/05</w:t>
    </w:r>
    <w:r w:rsidRPr="00700A12">
      <w:rPr>
        <w:rFonts w:ascii="Verdana" w:hAnsi="Verdana"/>
        <w:sz w:val="16"/>
        <w:szCs w:val="16"/>
      </w:rPr>
      <w:t>/2019</w:t>
    </w:r>
    <w:bookmarkEnd w:id="65"/>
  </w:p>
  <w:p w:rsidR="008E166E" w:rsidRPr="00700A12" w:rsidRDefault="008E166E" w:rsidP="008E166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2E6337">
      <w:rPr>
        <w:rFonts w:ascii="Verdana" w:hAnsi="Verdana"/>
        <w:noProof/>
        <w:sz w:val="16"/>
        <w:szCs w:val="16"/>
      </w:rPr>
      <w:t>5</w:t>
    </w:r>
    <w:r w:rsidRPr="00700A12">
      <w:rPr>
        <w:rFonts w:ascii="Verdana" w:hAnsi="Verdana"/>
        <w:sz w:val="16"/>
        <w:szCs w:val="16"/>
      </w:rPr>
      <w:fldChar w:fldCharType="end"/>
    </w:r>
    <w:r w:rsidRPr="00700A12">
      <w:rPr>
        <w:rFonts w:ascii="Verdana" w:hAnsi="Verdana"/>
        <w:sz w:val="16"/>
        <w:szCs w:val="16"/>
      </w:rPr>
      <w:t xml:space="preserve"> of </w:t>
    </w:r>
    <w:r w:rsidR="00067A00">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BDB" w:rsidRDefault="00E16BDB">
      <w:r>
        <w:separator/>
      </w:r>
    </w:p>
  </w:footnote>
  <w:footnote w:type="continuationSeparator" w:id="0">
    <w:p w:rsidR="00E16BDB" w:rsidRDefault="00E1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9F5C077C">
      <w:start w:val="1"/>
      <w:numFmt w:val="decimal"/>
      <w:lvlText w:val="%1."/>
      <w:lvlJc w:val="left"/>
      <w:pPr>
        <w:tabs>
          <w:tab w:val="num" w:pos="720"/>
        </w:tabs>
        <w:ind w:left="720" w:hanging="360"/>
      </w:pPr>
      <w:rPr>
        <w:rFonts w:hint="default"/>
      </w:rPr>
    </w:lvl>
    <w:lvl w:ilvl="1" w:tplc="7C149980" w:tentative="1">
      <w:start w:val="1"/>
      <w:numFmt w:val="lowerLetter"/>
      <w:lvlText w:val="%2."/>
      <w:lvlJc w:val="left"/>
      <w:pPr>
        <w:tabs>
          <w:tab w:val="num" w:pos="1440"/>
        </w:tabs>
        <w:ind w:left="1440" w:hanging="360"/>
      </w:pPr>
    </w:lvl>
    <w:lvl w:ilvl="2" w:tplc="5D2CDDA4" w:tentative="1">
      <w:start w:val="1"/>
      <w:numFmt w:val="lowerRoman"/>
      <w:lvlText w:val="%3."/>
      <w:lvlJc w:val="right"/>
      <w:pPr>
        <w:tabs>
          <w:tab w:val="num" w:pos="2160"/>
        </w:tabs>
        <w:ind w:left="2160" w:hanging="180"/>
      </w:pPr>
    </w:lvl>
    <w:lvl w:ilvl="3" w:tplc="7980ACEC" w:tentative="1">
      <w:start w:val="1"/>
      <w:numFmt w:val="decimal"/>
      <w:lvlText w:val="%4."/>
      <w:lvlJc w:val="left"/>
      <w:pPr>
        <w:tabs>
          <w:tab w:val="num" w:pos="2880"/>
        </w:tabs>
        <w:ind w:left="2880" w:hanging="360"/>
      </w:pPr>
    </w:lvl>
    <w:lvl w:ilvl="4" w:tplc="4C605C2C" w:tentative="1">
      <w:start w:val="1"/>
      <w:numFmt w:val="lowerLetter"/>
      <w:lvlText w:val="%5."/>
      <w:lvlJc w:val="left"/>
      <w:pPr>
        <w:tabs>
          <w:tab w:val="num" w:pos="3600"/>
        </w:tabs>
        <w:ind w:left="3600" w:hanging="360"/>
      </w:pPr>
    </w:lvl>
    <w:lvl w:ilvl="5" w:tplc="6986BABE" w:tentative="1">
      <w:start w:val="1"/>
      <w:numFmt w:val="lowerRoman"/>
      <w:lvlText w:val="%6."/>
      <w:lvlJc w:val="right"/>
      <w:pPr>
        <w:tabs>
          <w:tab w:val="num" w:pos="4320"/>
        </w:tabs>
        <w:ind w:left="4320" w:hanging="180"/>
      </w:pPr>
    </w:lvl>
    <w:lvl w:ilvl="6" w:tplc="924872C0" w:tentative="1">
      <w:start w:val="1"/>
      <w:numFmt w:val="decimal"/>
      <w:lvlText w:val="%7."/>
      <w:lvlJc w:val="left"/>
      <w:pPr>
        <w:tabs>
          <w:tab w:val="num" w:pos="5040"/>
        </w:tabs>
        <w:ind w:left="5040" w:hanging="360"/>
      </w:pPr>
    </w:lvl>
    <w:lvl w:ilvl="7" w:tplc="9F38C7B0" w:tentative="1">
      <w:start w:val="1"/>
      <w:numFmt w:val="lowerLetter"/>
      <w:lvlText w:val="%8."/>
      <w:lvlJc w:val="left"/>
      <w:pPr>
        <w:tabs>
          <w:tab w:val="num" w:pos="5760"/>
        </w:tabs>
        <w:ind w:left="5760" w:hanging="360"/>
      </w:pPr>
    </w:lvl>
    <w:lvl w:ilvl="8" w:tplc="3684DF8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67A00"/>
    <w:rsid w:val="002E6337"/>
    <w:rsid w:val="00356214"/>
    <w:rsid w:val="003F7F33"/>
    <w:rsid w:val="00406CD6"/>
    <w:rsid w:val="005363A1"/>
    <w:rsid w:val="008E166E"/>
    <w:rsid w:val="008E6DEF"/>
    <w:rsid w:val="00957A2F"/>
    <w:rsid w:val="00B87448"/>
    <w:rsid w:val="00D141B6"/>
    <w:rsid w:val="00E16BDB"/>
    <w:rsid w:val="00E62DEB"/>
    <w:rsid w:val="00F576E2"/>
    <w:rsid w:val="00F86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chartTrackingRefBased/>
  <w15:docId w15:val="{BBE54A1F-52EC-4FF2-9CAD-EDC3ED89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DESE-231-56692</_dlc_DocId>
    <_dlc_DocIdUrl xmlns="733efe1c-5bbe-4968-87dc-d400e65c879f">
      <Url>https://sharepoint.doemass.org/ese/webteam/cps/_layouts/DocIdRedir.aspx?ID=DESE-231-56692</Url>
      <Description>DESE-231-56692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746CE-8999-4455-92AF-4A496166C0BD}">
  <ds:schemaRefs>
    <ds:schemaRef ds:uri="http://schemas.microsoft.com/sharepoint/events"/>
  </ds:schemaRefs>
</ds:datastoreItem>
</file>

<file path=customXml/itemProps2.xml><?xml version="1.0" encoding="utf-8"?>
<ds:datastoreItem xmlns:ds="http://schemas.openxmlformats.org/officeDocument/2006/customXml" ds:itemID="{411212ED-8555-4B49-848B-6E038931D6DA}">
  <ds:schemaRefs>
    <ds:schemaRef ds:uri="http://schemas.microsoft.com/sharepoint/v3/contenttype/forms"/>
  </ds:schemaRefs>
</ds:datastoreItem>
</file>

<file path=customXml/itemProps3.xml><?xml version="1.0" encoding="utf-8"?>
<ds:datastoreItem xmlns:ds="http://schemas.openxmlformats.org/officeDocument/2006/customXml" ds:itemID="{C80436E8-B8CB-49C3-9219-97AC230F524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AA19FAD-6BFA-4F41-8104-796FF8F0A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 England Adolescent Research Institute, Inc. Mid-Cycle Report 2019</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Adolescent Research Institute, Inc. Mid-Cycle Report 2019</dc:title>
  <dc:subject/>
  <dc:creator>DESE</dc:creator>
  <cp:keywords/>
  <dc:description/>
  <cp:lastModifiedBy>Zou, Dong (EOE)</cp:lastModifiedBy>
  <cp:revision>4</cp:revision>
  <cp:lastPrinted>2015-01-19T19:46:00Z</cp:lastPrinted>
  <dcterms:created xsi:type="dcterms:W3CDTF">2019-12-06T15:10:00Z</dcterms:created>
  <dcterms:modified xsi:type="dcterms:W3CDTF">2019-12-10T17:15:00Z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10 2019</vt:lpwstr>
  </property>
</Properties>
</file>