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266A0" w:rsidP="000A7A8D">
            <w:pPr>
              <w:pStyle w:val="Footer"/>
              <w:tabs>
                <w:tab w:val="clear" w:pos="4320"/>
                <w:tab w:val="clear" w:pos="8640"/>
              </w:tabs>
              <w:spacing w:line="201" w:lineRule="exact"/>
              <w:jc w:val="center"/>
              <w:rPr>
                <w:rFonts w:ascii="Verdana" w:hAnsi="Verdana"/>
                <w:sz w:val="16"/>
                <w:szCs w:val="16"/>
              </w:rPr>
            </w:pPr>
          </w:p>
          <w:p w:rsidR="00B12B54" w:rsidRPr="008E14D8" w:rsidRDefault="00C3106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3106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266A0" w:rsidP="00792F17">
      <w:pPr>
        <w:pStyle w:val="Title"/>
        <w:rPr>
          <w:rFonts w:ascii="Verdana" w:hAnsi="Verdana"/>
          <w:sz w:val="16"/>
          <w:szCs w:val="16"/>
        </w:rPr>
      </w:pPr>
    </w:p>
    <w:p w:rsidR="00B12B54" w:rsidRDefault="00B266A0" w:rsidP="003A0944">
      <w:pPr>
        <w:pStyle w:val="Heading5"/>
      </w:pPr>
    </w:p>
    <w:p w:rsidR="00B12B54" w:rsidRPr="003A0944" w:rsidRDefault="00C31065" w:rsidP="003A0944">
      <w:pPr>
        <w:pStyle w:val="Heading5"/>
      </w:pPr>
      <w:r w:rsidRPr="003A0944">
        <w:t>COORDINATED PROGRAM REVIEW</w:t>
      </w:r>
    </w:p>
    <w:p w:rsidR="00B12B54" w:rsidRDefault="00B266A0" w:rsidP="00792F17">
      <w:pPr>
        <w:pStyle w:val="Heading2"/>
        <w:rPr>
          <w:rFonts w:ascii="Verdana" w:hAnsi="Verdana"/>
        </w:rPr>
      </w:pPr>
    </w:p>
    <w:p w:rsidR="00B12B54" w:rsidRPr="008E14D8" w:rsidRDefault="00C31065" w:rsidP="00792F17">
      <w:pPr>
        <w:pStyle w:val="Heading2"/>
        <w:rPr>
          <w:rFonts w:ascii="Verdana" w:hAnsi="Verdana"/>
        </w:rPr>
      </w:pPr>
      <w:r w:rsidRPr="008E14D8">
        <w:rPr>
          <w:rFonts w:ascii="Verdana" w:hAnsi="Verdana"/>
        </w:rPr>
        <w:t>CORRECTIVE ACTION PLAN</w:t>
      </w:r>
    </w:p>
    <w:p w:rsidR="00B12B54" w:rsidRDefault="00B266A0" w:rsidP="00792F17">
      <w:pPr>
        <w:pStyle w:val="Title"/>
        <w:rPr>
          <w:rFonts w:ascii="Verdana" w:hAnsi="Verdana"/>
          <w:sz w:val="16"/>
          <w:szCs w:val="16"/>
        </w:rPr>
      </w:pPr>
    </w:p>
    <w:p w:rsidR="00B12B54" w:rsidRDefault="00C3106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Tantasqua</w:t>
      </w:r>
      <w:bookmarkEnd w:id="0"/>
    </w:p>
    <w:p w:rsidR="00B12B54" w:rsidRDefault="00B266A0" w:rsidP="00792F17">
      <w:pPr>
        <w:pStyle w:val="Title"/>
        <w:rPr>
          <w:rFonts w:ascii="Verdana" w:hAnsi="Verdana"/>
        </w:rPr>
      </w:pPr>
    </w:p>
    <w:p w:rsidR="00B12B54" w:rsidRPr="003029DB" w:rsidRDefault="00C3106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B266A0" w:rsidP="00792F17">
      <w:pPr>
        <w:pStyle w:val="Title"/>
        <w:rPr>
          <w:rFonts w:ascii="Verdana" w:hAnsi="Verdana"/>
        </w:rPr>
      </w:pPr>
    </w:p>
    <w:p w:rsidR="00B12B54" w:rsidRPr="008E14D8" w:rsidRDefault="00C31065" w:rsidP="00792F17">
      <w:pPr>
        <w:pStyle w:val="Title"/>
        <w:rPr>
          <w:rFonts w:ascii="Verdana" w:hAnsi="Verdana"/>
        </w:rPr>
      </w:pPr>
      <w:r w:rsidRPr="008E14D8">
        <w:rPr>
          <w:rFonts w:ascii="Verdana" w:hAnsi="Verdana"/>
        </w:rPr>
        <w:t>Program Area: Special Education</w:t>
      </w:r>
    </w:p>
    <w:p w:rsidR="00B12B54" w:rsidRDefault="00B266A0" w:rsidP="00792F17">
      <w:pPr>
        <w:pStyle w:val="Title"/>
        <w:rPr>
          <w:rFonts w:ascii="Verdana" w:hAnsi="Verdana"/>
          <w:sz w:val="16"/>
          <w:szCs w:val="16"/>
        </w:rPr>
      </w:pPr>
    </w:p>
    <w:p w:rsidR="00B12B54" w:rsidRPr="008E14D8" w:rsidRDefault="00B266A0" w:rsidP="00792F17">
      <w:pPr>
        <w:pStyle w:val="Title"/>
        <w:rPr>
          <w:rFonts w:ascii="Verdana" w:hAnsi="Verdana"/>
          <w:sz w:val="16"/>
          <w:szCs w:val="16"/>
        </w:rPr>
      </w:pPr>
    </w:p>
    <w:p w:rsidR="00B12B54" w:rsidRPr="008E14D8" w:rsidRDefault="00B266A0" w:rsidP="00792F17">
      <w:pPr>
        <w:jc w:val="center"/>
        <w:rPr>
          <w:rFonts w:ascii="Verdana" w:hAnsi="Verdana"/>
          <w:i/>
          <w:iCs/>
          <w:sz w:val="16"/>
          <w:szCs w:val="16"/>
        </w:rPr>
      </w:pPr>
    </w:p>
    <w:p w:rsidR="00B12B54" w:rsidRDefault="00C3106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3106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04/29/2017</w:t>
      </w:r>
      <w:bookmarkEnd w:id="3"/>
    </w:p>
    <w:p w:rsidR="00B12B54" w:rsidRPr="008E14D8" w:rsidRDefault="00B266A0" w:rsidP="00792F17">
      <w:pPr>
        <w:rPr>
          <w:rFonts w:ascii="Verdana" w:hAnsi="Verdana"/>
          <w:sz w:val="16"/>
          <w:szCs w:val="16"/>
        </w:rPr>
      </w:pPr>
    </w:p>
    <w:p w:rsidR="00B12B54" w:rsidRDefault="00B266A0" w:rsidP="00792F17">
      <w:pPr>
        <w:jc w:val="center"/>
        <w:rPr>
          <w:rFonts w:ascii="Verdana" w:hAnsi="Verdana"/>
          <w:b/>
          <w:sz w:val="16"/>
          <w:szCs w:val="16"/>
        </w:rPr>
      </w:pPr>
    </w:p>
    <w:p w:rsidR="00B12B54" w:rsidRDefault="00B266A0" w:rsidP="00792F17">
      <w:pPr>
        <w:jc w:val="center"/>
        <w:rPr>
          <w:rFonts w:ascii="Verdana" w:hAnsi="Verdana"/>
          <w:b/>
          <w:sz w:val="16"/>
          <w:szCs w:val="16"/>
        </w:rPr>
      </w:pPr>
    </w:p>
    <w:p w:rsidR="00B12B54" w:rsidRPr="008E14D8" w:rsidRDefault="00C31065" w:rsidP="00792F17">
      <w:pPr>
        <w:jc w:val="center"/>
        <w:rPr>
          <w:rFonts w:ascii="Verdana" w:hAnsi="Verdana"/>
          <w:b/>
        </w:rPr>
      </w:pPr>
      <w:r w:rsidRPr="008E14D8">
        <w:rPr>
          <w:rFonts w:ascii="Verdana" w:hAnsi="Verdana"/>
          <w:b/>
        </w:rPr>
        <w:t>Summary of Required Corrective Action Plans in this Report</w:t>
      </w:r>
    </w:p>
    <w:p w:rsidR="00B12B54" w:rsidRPr="008E14D8" w:rsidRDefault="00B266A0" w:rsidP="00792F17">
      <w:pPr>
        <w:jc w:val="center"/>
        <w:rPr>
          <w:rFonts w:ascii="Verdana" w:hAnsi="Verdana"/>
          <w:b/>
        </w:rPr>
      </w:pPr>
    </w:p>
    <w:p w:rsidR="00B12B54" w:rsidRPr="008E14D8" w:rsidRDefault="00B266A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31065" w:rsidP="000A7A8D">
            <w:pPr>
              <w:rPr>
                <w:rFonts w:ascii="Verdana" w:hAnsi="Verdana"/>
                <w:b/>
              </w:rPr>
            </w:pPr>
            <w:r w:rsidRPr="0044473B">
              <w:rPr>
                <w:rFonts w:ascii="Verdana" w:hAnsi="Verdana"/>
                <w:b/>
              </w:rPr>
              <w:t>Criterion</w:t>
            </w:r>
          </w:p>
        </w:tc>
        <w:tc>
          <w:tcPr>
            <w:tcW w:w="6142" w:type="dxa"/>
          </w:tcPr>
          <w:p w:rsidR="00B12B54" w:rsidRPr="0044473B" w:rsidRDefault="00C31065" w:rsidP="000A7A8D">
            <w:pPr>
              <w:rPr>
                <w:rFonts w:ascii="Verdana" w:hAnsi="Verdana"/>
                <w:b/>
              </w:rPr>
            </w:pPr>
            <w:r w:rsidRPr="0044473B">
              <w:rPr>
                <w:rFonts w:ascii="Verdana" w:hAnsi="Verdana"/>
                <w:b/>
              </w:rPr>
              <w:t>Criterion Title</w:t>
            </w:r>
          </w:p>
        </w:tc>
        <w:tc>
          <w:tcPr>
            <w:tcW w:w="2066" w:type="dxa"/>
          </w:tcPr>
          <w:p w:rsidR="00B12B54" w:rsidRPr="0044473B" w:rsidRDefault="00C3106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31065" w:rsidP="000A7A8D">
            <w:pPr>
              <w:rPr>
                <w:rFonts w:ascii="Verdana" w:hAnsi="Verdana"/>
              </w:rPr>
            </w:pPr>
            <w:bookmarkStart w:id="4" w:name="CAP_SUMMARY_TABLE"/>
            <w:bookmarkEnd w:id="4"/>
            <w:r>
              <w:t>SE 32</w:t>
            </w:r>
          </w:p>
        </w:tc>
        <w:tc>
          <w:tcPr>
            <w:tcW w:w="6142" w:type="dxa"/>
          </w:tcPr>
          <w:p w:rsidR="00B12B54" w:rsidRPr="0044473B" w:rsidRDefault="00C31065" w:rsidP="000A7A8D">
            <w:pPr>
              <w:rPr>
                <w:rFonts w:ascii="Verdana" w:hAnsi="Verdana"/>
              </w:rPr>
            </w:pPr>
            <w:r>
              <w:t>Parent advisory council for special education</w:t>
            </w:r>
          </w:p>
        </w:tc>
        <w:tc>
          <w:tcPr>
            <w:tcW w:w="2066" w:type="dxa"/>
          </w:tcPr>
          <w:p w:rsidR="00B12B54" w:rsidRPr="0044473B" w:rsidRDefault="00C31065" w:rsidP="000A7A8D">
            <w:pPr>
              <w:rPr>
                <w:rFonts w:ascii="Verdana" w:hAnsi="Verdana"/>
              </w:rPr>
            </w:pPr>
            <w:r>
              <w:t>Partially Implemented</w:t>
            </w:r>
          </w:p>
        </w:tc>
      </w:tr>
      <w:tr w:rsidR="00B12B54" w:rsidRPr="0044473B" w:rsidTr="00F0564F">
        <w:trPr>
          <w:cantSplit/>
        </w:trPr>
        <w:tc>
          <w:tcPr>
            <w:tcW w:w="1548" w:type="dxa"/>
          </w:tcPr>
          <w:p w:rsidR="00B12B54" w:rsidRPr="00316D76" w:rsidRDefault="00C31065" w:rsidP="000A7A8D">
            <w:pPr>
              <w:rPr>
                <w:rFonts w:ascii="Verdana" w:hAnsi="Verdana"/>
              </w:rPr>
            </w:pPr>
            <w:r>
              <w:t>CR 6</w:t>
            </w:r>
          </w:p>
        </w:tc>
        <w:tc>
          <w:tcPr>
            <w:tcW w:w="6142" w:type="dxa"/>
          </w:tcPr>
          <w:p w:rsidR="00B12B54" w:rsidRPr="0044473B" w:rsidRDefault="00C31065" w:rsidP="000A7A8D">
            <w:pPr>
              <w:rPr>
                <w:rFonts w:ascii="Verdana" w:hAnsi="Verdana"/>
              </w:rPr>
            </w:pPr>
            <w:r>
              <w:t>Availability of in-school programs for pregnant students</w:t>
            </w:r>
          </w:p>
        </w:tc>
        <w:tc>
          <w:tcPr>
            <w:tcW w:w="2066" w:type="dxa"/>
          </w:tcPr>
          <w:p w:rsidR="00B12B54" w:rsidRPr="0044473B" w:rsidRDefault="00C31065" w:rsidP="000A7A8D">
            <w:pPr>
              <w:rPr>
                <w:rFonts w:ascii="Verdana" w:hAnsi="Verdana"/>
              </w:rPr>
            </w:pPr>
            <w:r>
              <w:t>Partially Implemented</w:t>
            </w:r>
          </w:p>
        </w:tc>
      </w:tr>
      <w:tr w:rsidR="00B12B54" w:rsidRPr="0044473B" w:rsidTr="00F0564F">
        <w:trPr>
          <w:cantSplit/>
        </w:trPr>
        <w:tc>
          <w:tcPr>
            <w:tcW w:w="1548" w:type="dxa"/>
          </w:tcPr>
          <w:p w:rsidR="00B12B54" w:rsidRPr="00316D76" w:rsidRDefault="00C31065" w:rsidP="000A7A8D">
            <w:pPr>
              <w:rPr>
                <w:rFonts w:ascii="Verdana" w:hAnsi="Verdana"/>
              </w:rPr>
            </w:pPr>
            <w:r>
              <w:t>CR 7B</w:t>
            </w:r>
          </w:p>
        </w:tc>
        <w:tc>
          <w:tcPr>
            <w:tcW w:w="6142" w:type="dxa"/>
          </w:tcPr>
          <w:p w:rsidR="00B12B54" w:rsidRPr="0044473B" w:rsidRDefault="00C31065" w:rsidP="000A7A8D">
            <w:pPr>
              <w:rPr>
                <w:rFonts w:ascii="Verdana" w:hAnsi="Verdana"/>
              </w:rPr>
            </w:pPr>
            <w:r>
              <w:t>Structured learning time</w:t>
            </w:r>
          </w:p>
        </w:tc>
        <w:tc>
          <w:tcPr>
            <w:tcW w:w="2066" w:type="dxa"/>
          </w:tcPr>
          <w:p w:rsidR="00B12B54" w:rsidRPr="0044473B" w:rsidRDefault="00C31065" w:rsidP="000A7A8D">
            <w:pPr>
              <w:rPr>
                <w:rFonts w:ascii="Verdana" w:hAnsi="Verdana"/>
              </w:rPr>
            </w:pPr>
            <w:r>
              <w:t>Partially Implemented</w:t>
            </w:r>
          </w:p>
        </w:tc>
      </w:tr>
      <w:tr w:rsidR="00B12B54" w:rsidRPr="0044473B" w:rsidTr="00F0564F">
        <w:trPr>
          <w:cantSplit/>
        </w:trPr>
        <w:tc>
          <w:tcPr>
            <w:tcW w:w="1548" w:type="dxa"/>
          </w:tcPr>
          <w:p w:rsidR="00B12B54" w:rsidRPr="00316D76" w:rsidRDefault="00C31065" w:rsidP="000A7A8D">
            <w:pPr>
              <w:rPr>
                <w:rFonts w:ascii="Verdana" w:hAnsi="Verdana"/>
              </w:rPr>
            </w:pPr>
            <w:r>
              <w:t>CR 10A</w:t>
            </w:r>
          </w:p>
        </w:tc>
        <w:tc>
          <w:tcPr>
            <w:tcW w:w="6142" w:type="dxa"/>
          </w:tcPr>
          <w:p w:rsidR="00B12B54" w:rsidRPr="0044473B" w:rsidRDefault="00C31065" w:rsidP="000A7A8D">
            <w:pPr>
              <w:rPr>
                <w:rFonts w:ascii="Verdana" w:hAnsi="Verdana"/>
              </w:rPr>
            </w:pPr>
            <w:r>
              <w:t>Student handbooks and codes of conduct</w:t>
            </w:r>
          </w:p>
        </w:tc>
        <w:tc>
          <w:tcPr>
            <w:tcW w:w="2066" w:type="dxa"/>
          </w:tcPr>
          <w:p w:rsidR="00B12B54" w:rsidRPr="0044473B" w:rsidRDefault="00C31065" w:rsidP="000A7A8D">
            <w:pPr>
              <w:rPr>
                <w:rFonts w:ascii="Verdana" w:hAnsi="Verdana"/>
              </w:rPr>
            </w:pPr>
            <w:r>
              <w:t>Partially Implemented</w:t>
            </w:r>
          </w:p>
        </w:tc>
      </w:tr>
      <w:tr w:rsidR="00B12B54" w:rsidRPr="0044473B" w:rsidTr="00F0564F">
        <w:trPr>
          <w:cantSplit/>
        </w:trPr>
        <w:tc>
          <w:tcPr>
            <w:tcW w:w="1548" w:type="dxa"/>
          </w:tcPr>
          <w:p w:rsidR="00B12B54" w:rsidRPr="00316D76" w:rsidRDefault="00C31065" w:rsidP="000A7A8D">
            <w:pPr>
              <w:rPr>
                <w:rFonts w:ascii="Verdana" w:hAnsi="Verdana"/>
              </w:rPr>
            </w:pPr>
            <w:r>
              <w:t>CR 10C</w:t>
            </w:r>
          </w:p>
        </w:tc>
        <w:tc>
          <w:tcPr>
            <w:tcW w:w="6142" w:type="dxa"/>
          </w:tcPr>
          <w:p w:rsidR="00B12B54" w:rsidRPr="0044473B" w:rsidRDefault="00C31065" w:rsidP="000A7A8D">
            <w:pPr>
              <w:rPr>
                <w:rFonts w:ascii="Verdana" w:hAnsi="Verdana"/>
              </w:rPr>
            </w:pPr>
            <w:r>
              <w:t>Student Discipline</w:t>
            </w:r>
          </w:p>
        </w:tc>
        <w:tc>
          <w:tcPr>
            <w:tcW w:w="2066" w:type="dxa"/>
          </w:tcPr>
          <w:p w:rsidR="00B12B54" w:rsidRPr="0044473B" w:rsidRDefault="00C31065" w:rsidP="000A7A8D">
            <w:pPr>
              <w:rPr>
                <w:rFonts w:ascii="Verdana" w:hAnsi="Verdana"/>
              </w:rPr>
            </w:pPr>
            <w:r>
              <w:t>Partially Implemented</w:t>
            </w:r>
          </w:p>
        </w:tc>
      </w:tr>
      <w:tr w:rsidR="00B12B54" w:rsidRPr="0044473B" w:rsidTr="00F0564F">
        <w:trPr>
          <w:cantSplit/>
        </w:trPr>
        <w:tc>
          <w:tcPr>
            <w:tcW w:w="1548" w:type="dxa"/>
          </w:tcPr>
          <w:p w:rsidR="00B12B54" w:rsidRPr="00316D76" w:rsidRDefault="00C31065" w:rsidP="000A7A8D">
            <w:pPr>
              <w:rPr>
                <w:rFonts w:ascii="Verdana" w:hAnsi="Verdana"/>
              </w:rPr>
            </w:pPr>
            <w:r>
              <w:t>CR 17A</w:t>
            </w:r>
          </w:p>
        </w:tc>
        <w:tc>
          <w:tcPr>
            <w:tcW w:w="6142" w:type="dxa"/>
          </w:tcPr>
          <w:p w:rsidR="00B12B54" w:rsidRPr="0044473B" w:rsidRDefault="00C31065" w:rsidP="000A7A8D">
            <w:pPr>
              <w:rPr>
                <w:rFonts w:ascii="Verdana" w:hAnsi="Verdana"/>
              </w:rPr>
            </w:pPr>
            <w:r>
              <w:t>Use of physical restraint on any student enrolled in a publicly-funded education program</w:t>
            </w:r>
          </w:p>
        </w:tc>
        <w:tc>
          <w:tcPr>
            <w:tcW w:w="2066" w:type="dxa"/>
          </w:tcPr>
          <w:p w:rsidR="00B12B54" w:rsidRPr="0044473B" w:rsidRDefault="00C31065"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C31065" w:rsidP="000A7A8D">
            <w:pPr>
              <w:rPr>
                <w:rFonts w:ascii="Verdana" w:hAnsi="Verdana"/>
              </w:rPr>
            </w:pPr>
            <w:r>
              <w:t>CR 24</w:t>
            </w:r>
          </w:p>
        </w:tc>
        <w:tc>
          <w:tcPr>
            <w:tcW w:w="6142" w:type="dxa"/>
          </w:tcPr>
          <w:p w:rsidR="00B12B54" w:rsidRPr="0044473B" w:rsidRDefault="00C31065" w:rsidP="000A7A8D">
            <w:pPr>
              <w:rPr>
                <w:rFonts w:ascii="Verdana" w:hAnsi="Verdana"/>
              </w:rPr>
            </w:pPr>
            <w:r>
              <w:t>Curriculum review</w:t>
            </w:r>
          </w:p>
        </w:tc>
        <w:tc>
          <w:tcPr>
            <w:tcW w:w="2066" w:type="dxa"/>
          </w:tcPr>
          <w:p w:rsidR="00B12B54" w:rsidRPr="0044473B" w:rsidRDefault="00C31065" w:rsidP="000A7A8D">
            <w:pPr>
              <w:rPr>
                <w:rFonts w:ascii="Verdana" w:hAnsi="Verdana"/>
              </w:rPr>
            </w:pPr>
            <w:r>
              <w:t>Partially Implemented</w:t>
            </w:r>
          </w:p>
        </w:tc>
      </w:tr>
      <w:tr w:rsidR="00B12B54" w:rsidRPr="0044473B" w:rsidTr="00F0564F">
        <w:trPr>
          <w:cantSplit/>
        </w:trPr>
        <w:tc>
          <w:tcPr>
            <w:tcW w:w="1548" w:type="dxa"/>
          </w:tcPr>
          <w:p w:rsidR="00B12B54" w:rsidRPr="00316D76" w:rsidRDefault="00C31065" w:rsidP="000A7A8D">
            <w:pPr>
              <w:rPr>
                <w:rFonts w:ascii="Verdana" w:hAnsi="Verdana"/>
              </w:rPr>
            </w:pPr>
            <w:r>
              <w:lastRenderedPageBreak/>
              <w:t>CR 25</w:t>
            </w:r>
          </w:p>
        </w:tc>
        <w:tc>
          <w:tcPr>
            <w:tcW w:w="6142" w:type="dxa"/>
          </w:tcPr>
          <w:p w:rsidR="00B12B54" w:rsidRPr="0044473B" w:rsidRDefault="00C31065" w:rsidP="000A7A8D">
            <w:pPr>
              <w:rPr>
                <w:rFonts w:ascii="Verdana" w:hAnsi="Verdana"/>
              </w:rPr>
            </w:pPr>
            <w:r>
              <w:t>Institutional self-evaluation</w:t>
            </w:r>
          </w:p>
        </w:tc>
        <w:tc>
          <w:tcPr>
            <w:tcW w:w="2066" w:type="dxa"/>
          </w:tcPr>
          <w:p w:rsidR="00B12B54" w:rsidRPr="0044473B" w:rsidRDefault="00C31065" w:rsidP="000A7A8D">
            <w:pPr>
              <w:rPr>
                <w:rFonts w:ascii="Verdana" w:hAnsi="Verdana"/>
              </w:rPr>
            </w:pPr>
            <w:r>
              <w:t>Partially Implemented</w:t>
            </w:r>
          </w:p>
        </w:tc>
      </w:tr>
    </w:tbl>
    <w:p w:rsidR="00B12B54" w:rsidRDefault="00B266A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3106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0"/>
            </w:pPr>
            <w:r w:rsidRPr="008E14D8">
              <w:lastRenderedPageBreak/>
              <w:t>COORDINATED PROGRAM REVIEW</w:t>
            </w:r>
          </w:p>
          <w:p w:rsidR="00B12B54" w:rsidRPr="008E14D8" w:rsidRDefault="00C3106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C3106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3106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0"/>
              <w:rPr>
                <w:rFonts w:ascii="Verdana" w:hAnsi="Verdana"/>
                <w:sz w:val="20"/>
                <w:szCs w:val="20"/>
              </w:rPr>
            </w:pPr>
            <w:bookmarkStart w:id="7" w:name="DeptCPRFindings"/>
            <w:r>
              <w:rPr>
                <w:rFonts w:ascii="Verdana" w:hAnsi="Verdana"/>
                <w:sz w:val="20"/>
                <w:szCs w:val="20"/>
              </w:rPr>
              <w:t>Based on interviews, the district currently operates a regional parent advisory council that addresses the requirements of this criterion with representation from each school district. However, the district's ESE approved waiver has expired and needs to be renewed.</w:t>
            </w:r>
            <w:bookmarkEnd w:id="7"/>
          </w:p>
        </w:tc>
      </w:tr>
      <w:tr w:rsidR="00244D69">
        <w:trPr>
          <w:trHeight w:val="377"/>
        </w:trPr>
        <w:tc>
          <w:tcPr>
            <w:tcW w:w="9360" w:type="dxa"/>
            <w:gridSpan w:val="3"/>
          </w:tcPr>
          <w:p w:rsidR="00B12B54" w:rsidRPr="008E14D8" w:rsidRDefault="00C3106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0"/>
              <w:rPr>
                <w:rFonts w:ascii="Verdana" w:hAnsi="Verdana"/>
                <w:b/>
                <w:bCs/>
                <w:sz w:val="20"/>
                <w:szCs w:val="20"/>
              </w:rPr>
            </w:pPr>
            <w:bookmarkStart w:id="8" w:name="DescCorrAction"/>
            <w:r>
              <w:rPr>
                <w:rFonts w:ascii="Verdana" w:hAnsi="Verdana"/>
                <w:sz w:val="20"/>
                <w:szCs w:val="20"/>
              </w:rPr>
              <w:t>The Special Education Director will complete the Request for Waiver as provided in Special Education Regulations: Alternative Compliance 603 CMR 28.03(5). The Waiver will be submitted every three years for renewal.</w:t>
            </w:r>
          </w:p>
          <w:p w:rsidR="00244D69" w:rsidRDefault="00B266A0" w:rsidP="000A7A8D">
            <w:pPr>
              <w:pStyle w:val="Normal0"/>
              <w:rPr>
                <w:rFonts w:ascii="Verdana" w:hAnsi="Verdana"/>
                <w:sz w:val="20"/>
                <w:szCs w:val="20"/>
              </w:rPr>
            </w:pPr>
          </w:p>
          <w:p w:rsidR="00244D69" w:rsidRDefault="00B266A0" w:rsidP="000A7A8D">
            <w:pPr>
              <w:pStyle w:val="Normal0"/>
              <w:rPr>
                <w:rFonts w:ascii="Verdana" w:hAnsi="Verdana"/>
                <w:sz w:val="20"/>
                <w:szCs w:val="20"/>
              </w:rPr>
            </w:pPr>
          </w:p>
          <w:p w:rsidR="00244D69" w:rsidRDefault="00C31065" w:rsidP="000A7A8D">
            <w:pPr>
              <w:pStyle w:val="Normal0"/>
              <w:rPr>
                <w:rFonts w:ascii="Verdana" w:hAnsi="Verdana"/>
                <w:sz w:val="20"/>
                <w:szCs w:val="20"/>
              </w:rPr>
            </w:pPr>
            <w:r>
              <w:rPr>
                <w:rFonts w:ascii="Verdana" w:hAnsi="Verdana"/>
                <w:sz w:val="20"/>
                <w:szCs w:val="20"/>
              </w:rPr>
              <w:t>Waiver submitted December 2015, final approval April 25, 2016.</w:t>
            </w:r>
            <w:bookmarkEnd w:id="8"/>
          </w:p>
        </w:tc>
      </w:tr>
      <w:tr w:rsidR="00B12B54" w:rsidRPr="008E14D8">
        <w:trPr>
          <w:trHeight w:val="665"/>
        </w:trPr>
        <w:tc>
          <w:tcPr>
            <w:tcW w:w="6828" w:type="dxa"/>
            <w:gridSpan w:val="2"/>
          </w:tcPr>
          <w:p w:rsidR="00B12B54" w:rsidRDefault="00C3106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0"/>
              <w:rPr>
                <w:rFonts w:ascii="Verdana" w:hAnsi="Verdana"/>
                <w:bCs/>
                <w:sz w:val="20"/>
                <w:szCs w:val="20"/>
              </w:rPr>
            </w:pPr>
            <w:bookmarkStart w:id="9" w:name="CapRespPersons"/>
            <w:r>
              <w:rPr>
                <w:rFonts w:ascii="Verdana" w:hAnsi="Verdana"/>
                <w:bCs/>
                <w:sz w:val="20"/>
                <w:szCs w:val="20"/>
              </w:rPr>
              <w:t>Special Education Director</w:t>
            </w:r>
            <w:bookmarkEnd w:id="9"/>
          </w:p>
        </w:tc>
        <w:tc>
          <w:tcPr>
            <w:tcW w:w="2532" w:type="dxa"/>
          </w:tcPr>
          <w:p w:rsidR="00B12B54" w:rsidRPr="008E14D8" w:rsidRDefault="00C3106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0"/>
              <w:rPr>
                <w:rFonts w:ascii="Verdana" w:hAnsi="Verdana"/>
                <w:b/>
                <w:bCs/>
                <w:sz w:val="20"/>
                <w:szCs w:val="20"/>
              </w:rPr>
            </w:pPr>
            <w:bookmarkStart w:id="10" w:name="DateExpComplete"/>
            <w:r>
              <w:rPr>
                <w:rFonts w:ascii="Verdana" w:hAnsi="Verdana"/>
                <w:bCs/>
                <w:sz w:val="20"/>
                <w:szCs w:val="20"/>
              </w:rPr>
              <w:t>04/25/2016</w:t>
            </w:r>
            <w:bookmarkEnd w:id="10"/>
          </w:p>
        </w:tc>
      </w:tr>
      <w:tr w:rsidR="00B12B54" w:rsidRPr="008E14D8">
        <w:trPr>
          <w:trHeight w:val="330"/>
        </w:trPr>
        <w:tc>
          <w:tcPr>
            <w:tcW w:w="9360" w:type="dxa"/>
            <w:gridSpan w:val="3"/>
          </w:tcPr>
          <w:p w:rsidR="00B12B54" w:rsidRDefault="00C3106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0"/>
              <w:rPr>
                <w:rFonts w:ascii="Verdana" w:hAnsi="Verdana"/>
                <w:b/>
                <w:bCs/>
                <w:sz w:val="20"/>
                <w:szCs w:val="20"/>
              </w:rPr>
            </w:pPr>
            <w:bookmarkStart w:id="11" w:name="Evidence"/>
            <w:r>
              <w:rPr>
                <w:rFonts w:ascii="Verdana" w:hAnsi="Verdana"/>
                <w:sz w:val="20"/>
                <w:szCs w:val="20"/>
              </w:rPr>
              <w:t>Submitted copy of Waiver</w:t>
            </w:r>
            <w:bookmarkEnd w:id="11"/>
          </w:p>
        </w:tc>
      </w:tr>
      <w:tr w:rsidR="00B12B54" w:rsidRPr="008E14D8">
        <w:trPr>
          <w:trHeight w:val="359"/>
        </w:trPr>
        <w:tc>
          <w:tcPr>
            <w:tcW w:w="9360" w:type="dxa"/>
            <w:gridSpan w:val="3"/>
          </w:tcPr>
          <w:p w:rsidR="00B12B54" w:rsidRDefault="00C3106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0"/>
              <w:rPr>
                <w:rFonts w:ascii="Verdana" w:hAnsi="Verdana"/>
                <w:b/>
                <w:bCs/>
                <w:sz w:val="20"/>
                <w:szCs w:val="20"/>
              </w:rPr>
            </w:pPr>
            <w:bookmarkStart w:id="12" w:name="DescIntMonProc"/>
            <w:r>
              <w:rPr>
                <w:rFonts w:ascii="Verdana" w:hAnsi="Verdana"/>
                <w:sz w:val="20"/>
                <w:szCs w:val="20"/>
              </w:rPr>
              <w:t>Special Education Director will annually monitor dates for renewal</w:t>
            </w:r>
            <w:bookmarkEnd w:id="12"/>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C3106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3106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05/13/2016</w:t>
            </w:r>
            <w:bookmarkEnd w:id="15"/>
          </w:p>
          <w:p w:rsidR="000E7580" w:rsidRPr="008E14D8" w:rsidRDefault="00C3106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244D69">
        <w:trPr>
          <w:trHeight w:val="359"/>
        </w:trPr>
        <w:tc>
          <w:tcPr>
            <w:tcW w:w="9360" w:type="dxa"/>
            <w:gridSpan w:val="3"/>
          </w:tcPr>
          <w:p w:rsidR="00B12B54" w:rsidRDefault="00C3106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1065" w:rsidP="000A7A8D">
            <w:pPr>
              <w:pStyle w:val="Normal0"/>
              <w:rPr>
                <w:rFonts w:ascii="Verdana" w:hAnsi="Verdana"/>
                <w:bCs/>
                <w:sz w:val="20"/>
                <w:szCs w:val="20"/>
              </w:rPr>
            </w:pPr>
            <w:bookmarkStart w:id="17" w:name="BasisPartApprDisappr"/>
            <w:r>
              <w:rPr>
                <w:rFonts w:ascii="Verdana" w:hAnsi="Verdana"/>
                <w:bCs/>
                <w:sz w:val="20"/>
                <w:szCs w:val="20"/>
              </w:rPr>
              <w:t>The district submitted a copy of the letter from the Department approving a waiver which allows Tantasqua Jr. High, Tantasqua Sr. High and the Vocational school to participate as a member of the larger Tantasqua</w:t>
            </w:r>
          </w:p>
          <w:p w:rsidR="00244D69" w:rsidRDefault="00C31065" w:rsidP="000A7A8D">
            <w:pPr>
              <w:pStyle w:val="Normal0"/>
              <w:rPr>
                <w:rFonts w:ascii="Verdana" w:hAnsi="Verdana"/>
                <w:bCs/>
                <w:sz w:val="20"/>
                <w:szCs w:val="20"/>
              </w:rPr>
            </w:pPr>
            <w:r>
              <w:rPr>
                <w:rFonts w:ascii="Verdana" w:hAnsi="Verdana"/>
                <w:bCs/>
                <w:sz w:val="20"/>
                <w:szCs w:val="20"/>
              </w:rPr>
              <w:t>Regional parent advisory council on special education,</w:t>
            </w:r>
            <w:bookmarkEnd w:id="17"/>
          </w:p>
        </w:tc>
      </w:tr>
      <w:tr w:rsidR="00B12B54" w:rsidRPr="00177942">
        <w:trPr>
          <w:trHeight w:val="350"/>
        </w:trPr>
        <w:tc>
          <w:tcPr>
            <w:tcW w:w="9360" w:type="dxa"/>
            <w:gridSpan w:val="3"/>
          </w:tcPr>
          <w:p w:rsidR="00B12B54" w:rsidRDefault="00C3106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C3106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66A0"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C3106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1065"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B266A0" w:rsidP="00792F17">
      <w:pPr>
        <w:pStyle w:val="Normal0"/>
        <w:rPr>
          <w:rFonts w:ascii="Verdana" w:hAnsi="Verdana"/>
          <w:sz w:val="20"/>
          <w:szCs w:val="20"/>
        </w:rPr>
      </w:pPr>
    </w:p>
    <w:p w:rsidR="00B12B54" w:rsidRDefault="00B266A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3106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1"/>
            </w:pPr>
            <w:r w:rsidRPr="008E14D8">
              <w:lastRenderedPageBreak/>
              <w:t>COORDINATED PROGRAM REVIEW</w:t>
            </w:r>
          </w:p>
          <w:p w:rsidR="00B12B54" w:rsidRPr="008E14D8" w:rsidRDefault="00C3106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1"/>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C3106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3106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1"/>
              <w:rPr>
                <w:rFonts w:ascii="Verdana" w:hAnsi="Verdana"/>
                <w:sz w:val="20"/>
                <w:szCs w:val="20"/>
              </w:rPr>
            </w:pPr>
            <w:r>
              <w:rPr>
                <w:rFonts w:ascii="Verdana" w:hAnsi="Verdana"/>
                <w:sz w:val="20"/>
                <w:szCs w:val="20"/>
              </w:rPr>
              <w:t>While a specific policy on the availability of in-school programs for pregnant students is not required, a review of Tantasqua Regional Junior High School's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  The policy in the Tantasqua Regional High School Handbook is appropriate in that it does not require certification of a physician for pregnant students to remain in school.</w:t>
            </w:r>
          </w:p>
        </w:tc>
      </w:tr>
      <w:tr w:rsidR="00244D69">
        <w:trPr>
          <w:trHeight w:val="377"/>
        </w:trPr>
        <w:tc>
          <w:tcPr>
            <w:tcW w:w="9360" w:type="dxa"/>
            <w:gridSpan w:val="3"/>
          </w:tcPr>
          <w:p w:rsidR="00B12B54" w:rsidRPr="008E14D8" w:rsidRDefault="00C3106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1"/>
              <w:rPr>
                <w:rFonts w:ascii="Verdana" w:hAnsi="Verdana"/>
                <w:b/>
                <w:bCs/>
                <w:sz w:val="20"/>
                <w:szCs w:val="20"/>
              </w:rPr>
            </w:pPr>
            <w:r>
              <w:rPr>
                <w:rFonts w:ascii="Verdana" w:hAnsi="Verdana"/>
                <w:sz w:val="20"/>
                <w:szCs w:val="20"/>
              </w:rPr>
              <w:t>The Assistant Superintendent for Learning and Teaching will provide training for the Leadership Team on the following: Title IX: 20 U.S.C. 1681; 34 CFR 106.40(b)</w:t>
            </w:r>
          </w:p>
          <w:p w:rsidR="00244D69" w:rsidRDefault="00C31065" w:rsidP="000A7A8D">
            <w:pPr>
              <w:pStyle w:val="Normal1"/>
              <w:rPr>
                <w:rFonts w:ascii="Verdana" w:hAnsi="Verdana"/>
                <w:sz w:val="20"/>
                <w:szCs w:val="20"/>
              </w:rPr>
            </w:pPr>
            <w:r>
              <w:rPr>
                <w:rFonts w:ascii="Verdana" w:hAnsi="Verdana"/>
                <w:sz w:val="20"/>
                <w:szCs w:val="20"/>
              </w:rPr>
              <w:t>Availability of in-school programs for pregnant students</w:t>
            </w:r>
          </w:p>
          <w:p w:rsidR="00244D69" w:rsidRDefault="00C31065" w:rsidP="000A7A8D">
            <w:pPr>
              <w:pStyle w:val="Normal1"/>
              <w:rPr>
                <w:rFonts w:ascii="Verdana" w:hAnsi="Verdana"/>
                <w:sz w:val="20"/>
                <w:szCs w:val="20"/>
              </w:rPr>
            </w:pPr>
            <w:r>
              <w:rPr>
                <w:rFonts w:ascii="Verdana" w:hAnsi="Verdana"/>
                <w:sz w:val="20"/>
                <w:szCs w:val="20"/>
              </w:rPr>
              <w:t>1. 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244D69" w:rsidRDefault="00C31065" w:rsidP="000A7A8D">
            <w:pPr>
              <w:pStyle w:val="Normal1"/>
              <w:rPr>
                <w:rFonts w:ascii="Verdana" w:hAnsi="Verdana"/>
                <w:sz w:val="20"/>
                <w:szCs w:val="20"/>
              </w:rPr>
            </w:pPr>
            <w:r>
              <w:rPr>
                <w:rFonts w:ascii="Verdana" w:hAnsi="Verdana"/>
                <w:sz w:val="20"/>
                <w:szCs w:val="20"/>
              </w:rPr>
              <w:t>2. 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p w:rsidR="00244D69" w:rsidRDefault="00B266A0" w:rsidP="000A7A8D">
            <w:pPr>
              <w:pStyle w:val="Normal1"/>
              <w:rPr>
                <w:rFonts w:ascii="Verdana" w:hAnsi="Verdana"/>
                <w:sz w:val="20"/>
                <w:szCs w:val="20"/>
              </w:rPr>
            </w:pPr>
          </w:p>
          <w:p w:rsidR="00244D69" w:rsidRDefault="00B266A0" w:rsidP="000A7A8D">
            <w:pPr>
              <w:pStyle w:val="Normal1"/>
              <w:rPr>
                <w:rFonts w:ascii="Verdana" w:hAnsi="Verdana"/>
                <w:sz w:val="20"/>
                <w:szCs w:val="20"/>
              </w:rPr>
            </w:pPr>
          </w:p>
          <w:p w:rsidR="00244D69" w:rsidRDefault="00B266A0" w:rsidP="000A7A8D">
            <w:pPr>
              <w:pStyle w:val="Normal1"/>
              <w:rPr>
                <w:rFonts w:ascii="Verdana" w:hAnsi="Verdana"/>
                <w:sz w:val="20"/>
                <w:szCs w:val="20"/>
              </w:rPr>
            </w:pPr>
          </w:p>
          <w:p w:rsidR="00244D69" w:rsidRDefault="00C31065" w:rsidP="000A7A8D">
            <w:pPr>
              <w:pStyle w:val="Normal1"/>
              <w:rPr>
                <w:rFonts w:ascii="Verdana" w:hAnsi="Verdana"/>
                <w:sz w:val="20"/>
                <w:szCs w:val="20"/>
              </w:rPr>
            </w:pPr>
            <w:r>
              <w:rPr>
                <w:rFonts w:ascii="Verdana" w:hAnsi="Verdana"/>
                <w:sz w:val="20"/>
                <w:szCs w:val="20"/>
              </w:rPr>
              <w:t>Principals will provide training to staff regarding the availability of in-school programs for pregnant students and the understanding of the application of Title IX to these students.</w:t>
            </w:r>
          </w:p>
          <w:p w:rsidR="00244D69" w:rsidRDefault="00B266A0" w:rsidP="000A7A8D">
            <w:pPr>
              <w:pStyle w:val="Normal1"/>
              <w:rPr>
                <w:rFonts w:ascii="Verdana" w:hAnsi="Verdana"/>
                <w:sz w:val="20"/>
                <w:szCs w:val="20"/>
              </w:rPr>
            </w:pPr>
          </w:p>
          <w:p w:rsidR="00244D69" w:rsidRDefault="00B266A0" w:rsidP="000A7A8D">
            <w:pPr>
              <w:pStyle w:val="Normal1"/>
              <w:rPr>
                <w:rFonts w:ascii="Verdana" w:hAnsi="Verdana"/>
                <w:sz w:val="20"/>
                <w:szCs w:val="20"/>
              </w:rPr>
            </w:pPr>
          </w:p>
          <w:p w:rsidR="00244D69" w:rsidRDefault="00C31065" w:rsidP="000A7A8D">
            <w:pPr>
              <w:pStyle w:val="Normal1"/>
              <w:rPr>
                <w:rFonts w:ascii="Verdana" w:hAnsi="Verdana"/>
                <w:sz w:val="20"/>
                <w:szCs w:val="20"/>
              </w:rPr>
            </w:pPr>
            <w:r>
              <w:rPr>
                <w:rFonts w:ascii="Verdana" w:hAnsi="Verdana"/>
                <w:sz w:val="20"/>
                <w:szCs w:val="20"/>
              </w:rPr>
              <w:t>Policy JIE, Pregnant Students will be rescinded by June 2016</w:t>
            </w:r>
          </w:p>
        </w:tc>
      </w:tr>
      <w:tr w:rsidR="00B12B54" w:rsidRPr="008E14D8">
        <w:trPr>
          <w:trHeight w:val="665"/>
        </w:trPr>
        <w:tc>
          <w:tcPr>
            <w:tcW w:w="6828" w:type="dxa"/>
            <w:gridSpan w:val="2"/>
          </w:tcPr>
          <w:p w:rsidR="00B12B54" w:rsidRDefault="00C3106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1"/>
              <w:rPr>
                <w:rFonts w:ascii="Verdana" w:hAnsi="Verdana"/>
                <w:bCs/>
                <w:sz w:val="20"/>
                <w:szCs w:val="20"/>
              </w:rPr>
            </w:pPr>
            <w:r>
              <w:rPr>
                <w:rFonts w:ascii="Verdana" w:hAnsi="Verdana"/>
                <w:bCs/>
                <w:sz w:val="20"/>
                <w:szCs w:val="20"/>
              </w:rPr>
              <w:t>Assistant Superintendent for Learning and Teaching</w:t>
            </w:r>
          </w:p>
        </w:tc>
        <w:tc>
          <w:tcPr>
            <w:tcW w:w="2532" w:type="dxa"/>
          </w:tcPr>
          <w:p w:rsidR="00B12B54" w:rsidRPr="008E14D8" w:rsidRDefault="00C3106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1"/>
              <w:rPr>
                <w:rFonts w:ascii="Verdana" w:hAnsi="Verdana"/>
                <w:b/>
                <w:bCs/>
                <w:sz w:val="20"/>
                <w:szCs w:val="20"/>
              </w:rPr>
            </w:pPr>
            <w:r>
              <w:rPr>
                <w:rFonts w:ascii="Verdana" w:hAnsi="Verdana"/>
                <w:bCs/>
                <w:sz w:val="20"/>
                <w:szCs w:val="20"/>
              </w:rPr>
              <w:t>06/22/2016</w:t>
            </w:r>
          </w:p>
        </w:tc>
      </w:tr>
      <w:tr w:rsidR="00244D69">
        <w:trPr>
          <w:trHeight w:val="330"/>
        </w:trPr>
        <w:tc>
          <w:tcPr>
            <w:tcW w:w="9360" w:type="dxa"/>
            <w:gridSpan w:val="3"/>
          </w:tcPr>
          <w:p w:rsidR="00B12B54" w:rsidRDefault="00C3106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1"/>
              <w:rPr>
                <w:rFonts w:ascii="Verdana" w:hAnsi="Verdana"/>
                <w:b/>
                <w:bCs/>
                <w:sz w:val="20"/>
                <w:szCs w:val="20"/>
              </w:rPr>
            </w:pPr>
            <w:r>
              <w:rPr>
                <w:rFonts w:ascii="Verdana" w:hAnsi="Verdana"/>
                <w:sz w:val="20"/>
                <w:szCs w:val="20"/>
              </w:rPr>
              <w:t>Copies of agendas, attendance sheets &amp; handouts regarding training on availability of in-school programs for pregnant students and Title IX application</w:t>
            </w:r>
          </w:p>
          <w:p w:rsidR="00244D69" w:rsidRDefault="00C31065" w:rsidP="000A7A8D">
            <w:pPr>
              <w:pStyle w:val="Normal1"/>
              <w:rPr>
                <w:rFonts w:ascii="Verdana" w:hAnsi="Verdana"/>
                <w:sz w:val="20"/>
                <w:szCs w:val="20"/>
              </w:rPr>
            </w:pPr>
            <w:r>
              <w:rPr>
                <w:rFonts w:ascii="Verdana" w:hAnsi="Verdana"/>
                <w:sz w:val="20"/>
                <w:szCs w:val="20"/>
              </w:rPr>
              <w:t>Rescinded Policy</w:t>
            </w:r>
          </w:p>
        </w:tc>
      </w:tr>
      <w:tr w:rsidR="00B12B54" w:rsidRPr="008E14D8">
        <w:trPr>
          <w:trHeight w:val="359"/>
        </w:trPr>
        <w:tc>
          <w:tcPr>
            <w:tcW w:w="9360" w:type="dxa"/>
            <w:gridSpan w:val="3"/>
          </w:tcPr>
          <w:p w:rsidR="00B12B54" w:rsidRDefault="00C3106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1"/>
              <w:rPr>
                <w:rFonts w:ascii="Verdana" w:hAnsi="Verdana"/>
                <w:b/>
                <w:bCs/>
                <w:sz w:val="20"/>
                <w:szCs w:val="20"/>
              </w:rPr>
            </w:pPr>
            <w:r>
              <w:rPr>
                <w:rFonts w:ascii="Verdana" w:hAnsi="Verdana"/>
                <w:sz w:val="20"/>
                <w:szCs w:val="20"/>
              </w:rPr>
              <w:t>Yearly review of Title IX training</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1"/>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C3106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3106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66A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3106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1"/>
              <w:rPr>
                <w:rFonts w:ascii="Verdana" w:hAnsi="Verdana"/>
                <w:sz w:val="20"/>
                <w:szCs w:val="20"/>
              </w:rPr>
            </w:pPr>
          </w:p>
        </w:tc>
      </w:tr>
      <w:tr w:rsidR="00B12B54" w:rsidRPr="008E14D8">
        <w:trPr>
          <w:trHeight w:val="350"/>
        </w:trPr>
        <w:tc>
          <w:tcPr>
            <w:tcW w:w="9360" w:type="dxa"/>
            <w:gridSpan w:val="3"/>
          </w:tcPr>
          <w:p w:rsidR="00B12B54" w:rsidRDefault="00C3106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1"/>
              <w:rPr>
                <w:rFonts w:ascii="Verdana" w:hAnsi="Verdana"/>
                <w:b/>
                <w:bCs/>
                <w:sz w:val="20"/>
                <w:szCs w:val="20"/>
              </w:rPr>
            </w:pPr>
            <w:r>
              <w:rPr>
                <w:rFonts w:ascii="Verdana" w:hAnsi="Verdana"/>
                <w:sz w:val="20"/>
                <w:szCs w:val="20"/>
              </w:rPr>
              <w:t>Please submit evidence of training for relevant staff on the applicability of Title IX to pregnant students and the discontinuation of requiring a physician's certification for pregnant students, along with an agenda, signed attendance sheets, and examples of training materials, and the school committee's approved meeting minutes or a link to the approved minutes, demonstrating the rescinding of policy JIE on pregnant students, by June 30, 2016.</w:t>
            </w:r>
          </w:p>
        </w:tc>
      </w:tr>
      <w:tr w:rsidR="00B12B54" w:rsidRPr="008E14D8">
        <w:trPr>
          <w:trHeight w:val="350"/>
        </w:trPr>
        <w:tc>
          <w:tcPr>
            <w:tcW w:w="9360" w:type="dxa"/>
            <w:gridSpan w:val="3"/>
          </w:tcPr>
          <w:p w:rsidR="00B12B54" w:rsidRDefault="00C3106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1065" w:rsidP="000A7A8D">
            <w:pPr>
              <w:pStyle w:val="Normal1"/>
              <w:tabs>
                <w:tab w:val="left" w:pos="2772"/>
              </w:tabs>
              <w:rPr>
                <w:rFonts w:ascii="Verdana" w:hAnsi="Verdana"/>
                <w:b/>
                <w:bCs/>
                <w:sz w:val="20"/>
                <w:szCs w:val="20"/>
              </w:rPr>
            </w:pPr>
            <w:r>
              <w:rPr>
                <w:rFonts w:ascii="Verdana" w:hAnsi="Verdana"/>
                <w:bCs/>
                <w:sz w:val="20"/>
                <w:szCs w:val="20"/>
              </w:rPr>
              <w:t>06/30/2016</w:t>
            </w:r>
            <w:r w:rsidRPr="00692C8A">
              <w:rPr>
                <w:rFonts w:ascii="Verdana" w:hAnsi="Verdana"/>
                <w:bCs/>
                <w:sz w:val="20"/>
                <w:szCs w:val="20"/>
              </w:rPr>
              <w:br/>
            </w:r>
          </w:p>
        </w:tc>
      </w:tr>
    </w:tbl>
    <w:p w:rsidR="00B12B54" w:rsidRPr="008E14D8" w:rsidRDefault="00B266A0" w:rsidP="00792F17">
      <w:pPr>
        <w:pStyle w:val="Normal1"/>
        <w:rPr>
          <w:rFonts w:ascii="Verdana" w:hAnsi="Verdana"/>
          <w:sz w:val="20"/>
          <w:szCs w:val="20"/>
        </w:rPr>
      </w:pPr>
    </w:p>
    <w:p w:rsidR="00B12B54" w:rsidRDefault="00B266A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31065"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2"/>
            </w:pPr>
            <w:r w:rsidRPr="008E14D8">
              <w:t>COORDINATED PROGRAM REVIEW</w:t>
            </w:r>
          </w:p>
          <w:p w:rsidR="00B12B54" w:rsidRPr="008E14D8" w:rsidRDefault="00C3106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2"/>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C3106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3106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2"/>
              <w:rPr>
                <w:rFonts w:ascii="Verdana" w:hAnsi="Verdana"/>
                <w:sz w:val="20"/>
                <w:szCs w:val="20"/>
              </w:rPr>
            </w:pPr>
            <w:r>
              <w:rPr>
                <w:rFonts w:ascii="Verdana" w:hAnsi="Verdana"/>
                <w:sz w:val="20"/>
                <w:szCs w:val="20"/>
              </w:rPr>
              <w:t>Document review and interviews indicated that high school students take physical education in grades 9, 10 and 11, instead of all four years as required.</w:t>
            </w:r>
          </w:p>
        </w:tc>
      </w:tr>
      <w:tr w:rsidR="00244D69">
        <w:trPr>
          <w:trHeight w:val="377"/>
        </w:trPr>
        <w:tc>
          <w:tcPr>
            <w:tcW w:w="9360" w:type="dxa"/>
            <w:gridSpan w:val="3"/>
          </w:tcPr>
          <w:p w:rsidR="00B12B54" w:rsidRPr="008E14D8" w:rsidRDefault="00C3106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2"/>
              <w:rPr>
                <w:rFonts w:ascii="Verdana" w:hAnsi="Verdana"/>
                <w:b/>
                <w:bCs/>
                <w:sz w:val="20"/>
                <w:szCs w:val="20"/>
              </w:rPr>
            </w:pPr>
            <w:r>
              <w:rPr>
                <w:rFonts w:ascii="Verdana" w:hAnsi="Verdana"/>
                <w:sz w:val="20"/>
                <w:szCs w:val="20"/>
              </w:rPr>
              <w:t>PE/Wellness will be reviewed by High School Principal, PE Department Head and staff. Scheduling adjustments will be identified and implemented to ensure students receive</w:t>
            </w:r>
          </w:p>
          <w:p w:rsidR="00244D69" w:rsidRDefault="00C31065" w:rsidP="000A7A8D">
            <w:pPr>
              <w:pStyle w:val="Normal2"/>
              <w:rPr>
                <w:rFonts w:ascii="Verdana" w:hAnsi="Verdana"/>
                <w:sz w:val="20"/>
                <w:szCs w:val="20"/>
              </w:rPr>
            </w:pPr>
            <w:r>
              <w:rPr>
                <w:rFonts w:ascii="Verdana" w:hAnsi="Verdana"/>
                <w:sz w:val="20"/>
                <w:szCs w:val="20"/>
              </w:rPr>
              <w:t xml:space="preserve">PE/Wellness in the twelve </w:t>
            </w:r>
            <w:proofErr w:type="gramStart"/>
            <w:r>
              <w:rPr>
                <w:rFonts w:ascii="Verdana" w:hAnsi="Verdana"/>
                <w:sz w:val="20"/>
                <w:szCs w:val="20"/>
              </w:rPr>
              <w:t>grade</w:t>
            </w:r>
            <w:proofErr w:type="gramEnd"/>
            <w:r>
              <w:rPr>
                <w:rFonts w:ascii="Verdana" w:hAnsi="Verdana"/>
                <w:sz w:val="20"/>
                <w:szCs w:val="20"/>
              </w:rPr>
              <w:t xml:space="preserve"> (all 4 years as required).</w:t>
            </w:r>
          </w:p>
        </w:tc>
      </w:tr>
      <w:tr w:rsidR="00B12B54" w:rsidRPr="008E14D8">
        <w:trPr>
          <w:trHeight w:val="665"/>
        </w:trPr>
        <w:tc>
          <w:tcPr>
            <w:tcW w:w="6828" w:type="dxa"/>
            <w:gridSpan w:val="2"/>
          </w:tcPr>
          <w:p w:rsidR="00B12B54" w:rsidRDefault="00C3106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2"/>
              <w:rPr>
                <w:rFonts w:ascii="Verdana" w:hAnsi="Verdana"/>
                <w:bCs/>
                <w:sz w:val="20"/>
                <w:szCs w:val="20"/>
              </w:rPr>
            </w:pPr>
            <w:r>
              <w:rPr>
                <w:rFonts w:ascii="Verdana" w:hAnsi="Verdana"/>
                <w:bCs/>
                <w:sz w:val="20"/>
                <w:szCs w:val="20"/>
              </w:rPr>
              <w:t>Principal (s)</w:t>
            </w:r>
          </w:p>
        </w:tc>
        <w:tc>
          <w:tcPr>
            <w:tcW w:w="2532" w:type="dxa"/>
          </w:tcPr>
          <w:p w:rsidR="00B12B54" w:rsidRPr="008E14D8" w:rsidRDefault="00C3106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2"/>
              <w:rPr>
                <w:rFonts w:ascii="Verdana" w:hAnsi="Verdana"/>
                <w:b/>
                <w:bCs/>
                <w:sz w:val="20"/>
                <w:szCs w:val="20"/>
              </w:rPr>
            </w:pPr>
            <w:r>
              <w:rPr>
                <w:rFonts w:ascii="Verdana" w:hAnsi="Verdana"/>
                <w:bCs/>
                <w:sz w:val="20"/>
                <w:szCs w:val="20"/>
              </w:rPr>
              <w:t>11/23/2016</w:t>
            </w:r>
          </w:p>
        </w:tc>
      </w:tr>
      <w:tr w:rsidR="00B12B54" w:rsidRPr="008E14D8">
        <w:trPr>
          <w:trHeight w:val="330"/>
        </w:trPr>
        <w:tc>
          <w:tcPr>
            <w:tcW w:w="9360" w:type="dxa"/>
            <w:gridSpan w:val="3"/>
          </w:tcPr>
          <w:p w:rsidR="00B12B54" w:rsidRDefault="00C3106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2"/>
              <w:rPr>
                <w:rFonts w:ascii="Verdana" w:hAnsi="Verdana"/>
                <w:b/>
                <w:bCs/>
                <w:sz w:val="20"/>
                <w:szCs w:val="20"/>
              </w:rPr>
            </w:pPr>
            <w:r>
              <w:rPr>
                <w:rFonts w:ascii="Verdana" w:hAnsi="Verdana"/>
                <w:sz w:val="20"/>
                <w:szCs w:val="20"/>
              </w:rPr>
              <w:t>Statement of assurance from principals will reflect it as a requirement.</w:t>
            </w:r>
          </w:p>
        </w:tc>
      </w:tr>
      <w:tr w:rsidR="00B12B54" w:rsidRPr="008E14D8">
        <w:trPr>
          <w:trHeight w:val="359"/>
        </w:trPr>
        <w:tc>
          <w:tcPr>
            <w:tcW w:w="9360" w:type="dxa"/>
            <w:gridSpan w:val="3"/>
          </w:tcPr>
          <w:p w:rsidR="00B12B54" w:rsidRDefault="00C3106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2"/>
              <w:rPr>
                <w:rFonts w:ascii="Verdana" w:hAnsi="Verdana"/>
                <w:b/>
                <w:bCs/>
                <w:sz w:val="20"/>
                <w:szCs w:val="20"/>
              </w:rPr>
            </w:pPr>
            <w:r>
              <w:rPr>
                <w:rFonts w:ascii="Verdana" w:hAnsi="Verdana"/>
                <w:sz w:val="20"/>
                <w:szCs w:val="20"/>
              </w:rPr>
              <w:t>Principals and administration will review structured learning time annually in the spring of each school year for the following year.</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2"/>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C3106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3106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66A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3106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2"/>
              <w:rPr>
                <w:rFonts w:ascii="Verdana" w:hAnsi="Verdana"/>
                <w:sz w:val="20"/>
                <w:szCs w:val="20"/>
              </w:rPr>
            </w:pPr>
          </w:p>
        </w:tc>
      </w:tr>
      <w:tr w:rsidR="00B12B54" w:rsidRPr="008E14D8">
        <w:trPr>
          <w:trHeight w:val="350"/>
        </w:trPr>
        <w:tc>
          <w:tcPr>
            <w:tcW w:w="9360" w:type="dxa"/>
            <w:gridSpan w:val="3"/>
          </w:tcPr>
          <w:p w:rsidR="00B12B54" w:rsidRDefault="00C3106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2"/>
              <w:rPr>
                <w:rFonts w:ascii="Verdana" w:hAnsi="Verdana"/>
                <w:b/>
                <w:bCs/>
                <w:sz w:val="20"/>
                <w:szCs w:val="20"/>
              </w:rPr>
            </w:pPr>
            <w:r>
              <w:rPr>
                <w:rFonts w:ascii="Verdana" w:hAnsi="Verdana"/>
                <w:sz w:val="20"/>
                <w:szCs w:val="20"/>
              </w:rPr>
              <w:t>Please submit a the program of studies for the 2016-2017 school year that indicates high school students receive PE/Wellness in grades 9-12, as required, along with a statement of assurance, by November 30, 2016.</w:t>
            </w:r>
          </w:p>
        </w:tc>
      </w:tr>
      <w:tr w:rsidR="00244D69">
        <w:trPr>
          <w:trHeight w:val="350"/>
        </w:trPr>
        <w:tc>
          <w:tcPr>
            <w:tcW w:w="9360" w:type="dxa"/>
            <w:gridSpan w:val="3"/>
          </w:tcPr>
          <w:p w:rsidR="00B12B54" w:rsidRDefault="00C3106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66A0" w:rsidP="000A7A8D">
            <w:pPr>
              <w:pStyle w:val="Normal2"/>
              <w:tabs>
                <w:tab w:val="left" w:pos="2772"/>
              </w:tabs>
              <w:rPr>
                <w:rFonts w:ascii="Verdana" w:hAnsi="Verdana"/>
                <w:b/>
                <w:bCs/>
                <w:sz w:val="20"/>
                <w:szCs w:val="20"/>
              </w:rPr>
            </w:pPr>
          </w:p>
          <w:p w:rsidR="00244D69" w:rsidRDefault="00C31065" w:rsidP="000A7A8D">
            <w:pPr>
              <w:pStyle w:val="Normal2"/>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B266A0" w:rsidP="00792F17">
      <w:pPr>
        <w:pStyle w:val="Normal2"/>
        <w:rPr>
          <w:rFonts w:ascii="Verdana" w:hAnsi="Verdana"/>
          <w:sz w:val="20"/>
          <w:szCs w:val="20"/>
        </w:rPr>
      </w:pPr>
    </w:p>
    <w:p w:rsidR="00B12B54" w:rsidRDefault="00B266A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31065"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3"/>
            </w:pPr>
            <w:r w:rsidRPr="008E14D8">
              <w:t>COORDINATED PROGRAM REVIEW</w:t>
            </w:r>
          </w:p>
          <w:p w:rsidR="00B12B54" w:rsidRPr="008E14D8" w:rsidRDefault="00C3106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C3106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3106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3"/>
              <w:rPr>
                <w:rFonts w:ascii="Verdana" w:hAnsi="Verdana"/>
                <w:sz w:val="20"/>
                <w:szCs w:val="20"/>
              </w:rPr>
            </w:pPr>
            <w:r>
              <w:rPr>
                <w:rFonts w:ascii="Verdana" w:hAnsi="Verdana"/>
                <w:sz w:val="20"/>
                <w:szCs w:val="20"/>
              </w:rPr>
              <w:t>Staff interviews indicated that the practice at Tantasqua Regional High School and Tantasqua Regional Junior High School is to include students with Section 504 Accommodation Plans in the disciplinary procedures for students with disabilities; however, document review indicated that there are no procedures for the discipline of students with Section 504 Accommodation Plans included in either the high school or the junior high school code of conduct.</w:t>
            </w:r>
          </w:p>
        </w:tc>
      </w:tr>
      <w:tr w:rsidR="00B12B54" w:rsidRPr="008E14D8">
        <w:trPr>
          <w:trHeight w:val="377"/>
        </w:trPr>
        <w:tc>
          <w:tcPr>
            <w:tcW w:w="9360" w:type="dxa"/>
            <w:gridSpan w:val="3"/>
          </w:tcPr>
          <w:p w:rsidR="00B12B54" w:rsidRPr="008E14D8" w:rsidRDefault="00C3106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3"/>
              <w:rPr>
                <w:rFonts w:ascii="Verdana" w:hAnsi="Verdana"/>
                <w:b/>
                <w:bCs/>
                <w:sz w:val="20"/>
                <w:szCs w:val="20"/>
              </w:rPr>
            </w:pPr>
            <w:r>
              <w:rPr>
                <w:rFonts w:ascii="Verdana" w:hAnsi="Verdana"/>
                <w:sz w:val="20"/>
                <w:szCs w:val="20"/>
              </w:rPr>
              <w:t>Review and update documents, including student handbook, to include appropriate procedures for the discipline of students with disabilities with Section 504 Accommodations Plans.</w:t>
            </w:r>
          </w:p>
        </w:tc>
      </w:tr>
      <w:tr w:rsidR="00B12B54" w:rsidRPr="008E14D8">
        <w:trPr>
          <w:trHeight w:val="665"/>
        </w:trPr>
        <w:tc>
          <w:tcPr>
            <w:tcW w:w="6828" w:type="dxa"/>
            <w:gridSpan w:val="2"/>
          </w:tcPr>
          <w:p w:rsidR="00B12B54" w:rsidRDefault="00C3106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3"/>
              <w:rPr>
                <w:rFonts w:ascii="Verdana" w:hAnsi="Verdana"/>
                <w:bCs/>
                <w:sz w:val="20"/>
                <w:szCs w:val="20"/>
              </w:rPr>
            </w:pPr>
            <w:r>
              <w:rPr>
                <w:rFonts w:ascii="Verdana" w:hAnsi="Verdana"/>
                <w:bCs/>
                <w:sz w:val="20"/>
                <w:szCs w:val="20"/>
              </w:rPr>
              <w:t>Special Education Director</w:t>
            </w:r>
          </w:p>
          <w:p w:rsidR="00140465" w:rsidRDefault="00C31065" w:rsidP="000A7A8D">
            <w:pPr>
              <w:pStyle w:val="Normal3"/>
              <w:rPr>
                <w:rFonts w:ascii="Verdana" w:hAnsi="Verdana"/>
                <w:bCs/>
                <w:sz w:val="20"/>
                <w:szCs w:val="20"/>
              </w:rPr>
            </w:pPr>
            <w:r>
              <w:rPr>
                <w:rFonts w:ascii="Verdana" w:hAnsi="Verdana"/>
                <w:bCs/>
                <w:sz w:val="20"/>
                <w:szCs w:val="20"/>
              </w:rPr>
              <w:t>Principals</w:t>
            </w:r>
          </w:p>
        </w:tc>
        <w:tc>
          <w:tcPr>
            <w:tcW w:w="2532" w:type="dxa"/>
          </w:tcPr>
          <w:p w:rsidR="00B12B54" w:rsidRPr="008E14D8" w:rsidRDefault="00C3106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3"/>
              <w:rPr>
                <w:rFonts w:ascii="Verdana" w:hAnsi="Verdana"/>
                <w:b/>
                <w:bCs/>
                <w:sz w:val="20"/>
                <w:szCs w:val="20"/>
              </w:rPr>
            </w:pPr>
            <w:r>
              <w:rPr>
                <w:rFonts w:ascii="Verdana" w:hAnsi="Verdana"/>
                <w:bCs/>
                <w:sz w:val="20"/>
                <w:szCs w:val="20"/>
              </w:rPr>
              <w:t>02/23/2016</w:t>
            </w:r>
          </w:p>
        </w:tc>
      </w:tr>
      <w:tr w:rsidR="00B12B54" w:rsidRPr="008E14D8">
        <w:trPr>
          <w:trHeight w:val="330"/>
        </w:trPr>
        <w:tc>
          <w:tcPr>
            <w:tcW w:w="9360" w:type="dxa"/>
            <w:gridSpan w:val="3"/>
          </w:tcPr>
          <w:p w:rsidR="00B12B54" w:rsidRDefault="00C3106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3"/>
              <w:rPr>
                <w:rFonts w:ascii="Verdana" w:hAnsi="Verdana"/>
                <w:b/>
                <w:bCs/>
                <w:sz w:val="20"/>
                <w:szCs w:val="20"/>
              </w:rPr>
            </w:pPr>
            <w:r>
              <w:rPr>
                <w:rFonts w:ascii="Verdana" w:hAnsi="Verdana"/>
                <w:sz w:val="20"/>
                <w:szCs w:val="20"/>
              </w:rPr>
              <w:t>Copy of updated Handbook</w:t>
            </w:r>
          </w:p>
        </w:tc>
      </w:tr>
      <w:tr w:rsidR="00B12B54" w:rsidRPr="008E14D8">
        <w:trPr>
          <w:trHeight w:val="359"/>
        </w:trPr>
        <w:tc>
          <w:tcPr>
            <w:tcW w:w="9360" w:type="dxa"/>
            <w:gridSpan w:val="3"/>
          </w:tcPr>
          <w:p w:rsidR="00B12B54" w:rsidRDefault="00C3106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3"/>
              <w:rPr>
                <w:rFonts w:ascii="Verdana" w:hAnsi="Verdana"/>
                <w:b/>
                <w:bCs/>
                <w:sz w:val="20"/>
                <w:szCs w:val="20"/>
              </w:rPr>
            </w:pPr>
            <w:r>
              <w:rPr>
                <w:rFonts w:ascii="Verdana" w:hAnsi="Verdana"/>
                <w:sz w:val="20"/>
                <w:szCs w:val="20"/>
              </w:rPr>
              <w:t>Comprehensive yearly review of handbook.</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C3106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3106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66A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C3106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C3106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3"/>
              <w:rPr>
                <w:rFonts w:ascii="Verdana" w:hAnsi="Verdana"/>
                <w:b/>
                <w:bCs/>
                <w:sz w:val="20"/>
                <w:szCs w:val="20"/>
              </w:rPr>
            </w:pPr>
            <w:r>
              <w:rPr>
                <w:rFonts w:ascii="Verdana" w:hAnsi="Verdana"/>
                <w:sz w:val="20"/>
                <w:szCs w:val="20"/>
              </w:rPr>
              <w:t>Please submit a copy of the 2016-2017 student handbooks, or a link to the handbooks, from the high school and junior high school to demonstrate that procedures for the discipline of students with Section 504 Accommodation Plans have been included in the codes of conduct, by November 30, 2016.</w:t>
            </w:r>
          </w:p>
        </w:tc>
      </w:tr>
      <w:tr w:rsidR="00244D69">
        <w:trPr>
          <w:trHeight w:val="350"/>
        </w:trPr>
        <w:tc>
          <w:tcPr>
            <w:tcW w:w="9360" w:type="dxa"/>
            <w:gridSpan w:val="3"/>
          </w:tcPr>
          <w:p w:rsidR="00B12B54" w:rsidRDefault="00C3106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66A0" w:rsidP="000A7A8D">
            <w:pPr>
              <w:pStyle w:val="Normal3"/>
              <w:tabs>
                <w:tab w:val="left" w:pos="2772"/>
              </w:tabs>
              <w:rPr>
                <w:rFonts w:ascii="Verdana" w:hAnsi="Verdana"/>
                <w:b/>
                <w:bCs/>
                <w:sz w:val="20"/>
                <w:szCs w:val="20"/>
              </w:rPr>
            </w:pPr>
          </w:p>
          <w:p w:rsidR="00244D69" w:rsidRDefault="00C31065" w:rsidP="000A7A8D">
            <w:pPr>
              <w:pStyle w:val="Normal3"/>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B266A0" w:rsidP="00792F17">
      <w:pPr>
        <w:pStyle w:val="Normal3"/>
        <w:rPr>
          <w:rFonts w:ascii="Verdana" w:hAnsi="Verdana"/>
          <w:sz w:val="20"/>
          <w:szCs w:val="20"/>
        </w:rPr>
      </w:pPr>
    </w:p>
    <w:p w:rsidR="00B12B54" w:rsidRDefault="00B266A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31065"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4"/>
            </w:pPr>
            <w:r w:rsidRPr="008E14D8">
              <w:t>COORDINATED PROGRAM REVIEW</w:t>
            </w:r>
          </w:p>
          <w:p w:rsidR="00B12B54" w:rsidRPr="008E14D8" w:rsidRDefault="00C3106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3106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3106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4"/>
              <w:rPr>
                <w:rFonts w:ascii="Verdana" w:hAnsi="Verdana"/>
                <w:sz w:val="20"/>
                <w:szCs w:val="20"/>
              </w:rPr>
            </w:pPr>
            <w:r>
              <w:rPr>
                <w:rFonts w:ascii="Verdana" w:hAnsi="Verdana"/>
                <w:sz w:val="20"/>
                <w:szCs w:val="20"/>
              </w:rPr>
              <w:t>A review of documents and staff interviews indicated that the district implements the regional discipline policy and procedures, which have been adopted by the district's school committee. However, the district did not provide a School-Wide Education Service Plan, and the Notice of Suspension and Hearing does not contain all required information. Specifically, at Tantasqua Regional High School, the notice is not addressed to both the parent and student and does not inform them of the right to interpreter services.  At Tantasqua Regional Junior High School, the notice is not addressed to both the parent and student, it does not explain that they are entitled to a meeting before a suspension is imposed to dispute charges and present an explanation, and the notice does not provide a date, time and location for a hearing.  In addition, the written notice sent by the junior high school states that if a re-entry meeting is required prior the student's return to school, the parent will be notified. A re-entry meeting is not required by regulation and may extend the student's exclusion from school.</w:t>
            </w:r>
          </w:p>
        </w:tc>
      </w:tr>
      <w:tr w:rsidR="00244D69">
        <w:trPr>
          <w:trHeight w:val="377"/>
        </w:trPr>
        <w:tc>
          <w:tcPr>
            <w:tcW w:w="9360" w:type="dxa"/>
            <w:gridSpan w:val="3"/>
          </w:tcPr>
          <w:p w:rsidR="00B12B54" w:rsidRPr="008E14D8" w:rsidRDefault="00C3106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4"/>
              <w:rPr>
                <w:rFonts w:ascii="Verdana" w:hAnsi="Verdana"/>
                <w:b/>
                <w:bCs/>
                <w:sz w:val="20"/>
                <w:szCs w:val="20"/>
              </w:rPr>
            </w:pPr>
            <w:r>
              <w:rPr>
                <w:rFonts w:ascii="Verdana" w:hAnsi="Verdana"/>
                <w:sz w:val="20"/>
                <w:szCs w:val="20"/>
              </w:rPr>
              <w:t>1.Review and update document: Written Notice of Suspension, to include the following:</w:t>
            </w:r>
          </w:p>
          <w:p w:rsidR="00244D69" w:rsidRDefault="00C31065" w:rsidP="000A7A8D">
            <w:pPr>
              <w:pStyle w:val="Normal4"/>
              <w:rPr>
                <w:rFonts w:ascii="Verdana" w:hAnsi="Verdana"/>
                <w:sz w:val="20"/>
                <w:szCs w:val="20"/>
              </w:rPr>
            </w:pPr>
            <w:r>
              <w:rPr>
                <w:rFonts w:ascii="Verdana" w:hAnsi="Verdana"/>
                <w:sz w:val="20"/>
                <w:szCs w:val="20"/>
              </w:rPr>
              <w:t xml:space="preserve">      a. Evidence the notice is addressed to both student and parent (Specifically for High School and Junior</w:t>
            </w:r>
          </w:p>
          <w:p w:rsidR="00244D69" w:rsidRDefault="00C31065" w:rsidP="000A7A8D">
            <w:pPr>
              <w:pStyle w:val="Normal4"/>
              <w:rPr>
                <w:rFonts w:ascii="Verdana" w:hAnsi="Verdana"/>
                <w:sz w:val="20"/>
                <w:szCs w:val="20"/>
              </w:rPr>
            </w:pPr>
            <w:r>
              <w:rPr>
                <w:rFonts w:ascii="Verdana" w:hAnsi="Verdana"/>
                <w:sz w:val="20"/>
                <w:szCs w:val="20"/>
              </w:rPr>
              <w:t xml:space="preserve">           High school)</w:t>
            </w:r>
          </w:p>
          <w:p w:rsidR="00244D69" w:rsidRDefault="00C31065" w:rsidP="000A7A8D">
            <w:pPr>
              <w:pStyle w:val="Normal4"/>
              <w:rPr>
                <w:rFonts w:ascii="Verdana" w:hAnsi="Verdana"/>
                <w:sz w:val="20"/>
                <w:szCs w:val="20"/>
              </w:rPr>
            </w:pPr>
            <w:r>
              <w:rPr>
                <w:rFonts w:ascii="Verdana" w:hAnsi="Verdana"/>
                <w:sz w:val="20"/>
                <w:szCs w:val="20"/>
              </w:rPr>
              <w:t>Specifically for the Junior High School:</w:t>
            </w:r>
          </w:p>
          <w:p w:rsidR="00244D69" w:rsidRDefault="00C31065" w:rsidP="000A7A8D">
            <w:pPr>
              <w:pStyle w:val="Normal4"/>
              <w:rPr>
                <w:rFonts w:ascii="Verdana" w:hAnsi="Verdana"/>
                <w:sz w:val="20"/>
                <w:szCs w:val="20"/>
              </w:rPr>
            </w:pPr>
            <w:r>
              <w:rPr>
                <w:rFonts w:ascii="Verdana" w:hAnsi="Verdana"/>
                <w:sz w:val="20"/>
                <w:szCs w:val="20"/>
              </w:rPr>
              <w:t xml:space="preserve">      b. Right to interpreter service</w:t>
            </w:r>
          </w:p>
          <w:p w:rsidR="00244D69" w:rsidRDefault="00C31065" w:rsidP="000A7A8D">
            <w:pPr>
              <w:pStyle w:val="Normal4"/>
              <w:rPr>
                <w:rFonts w:ascii="Verdana" w:hAnsi="Verdana"/>
                <w:sz w:val="20"/>
                <w:szCs w:val="20"/>
              </w:rPr>
            </w:pPr>
            <w:r>
              <w:rPr>
                <w:rFonts w:ascii="Verdana" w:hAnsi="Verdana"/>
                <w:sz w:val="20"/>
                <w:szCs w:val="20"/>
              </w:rPr>
              <w:t xml:space="preserve">      c. An opportunity for the student to dispute the charges and present an explanation before suspension </w:t>
            </w:r>
          </w:p>
          <w:p w:rsidR="00244D69" w:rsidRDefault="00C31065" w:rsidP="000A7A8D">
            <w:pPr>
              <w:pStyle w:val="Normal4"/>
              <w:rPr>
                <w:rFonts w:ascii="Verdana" w:hAnsi="Verdana"/>
                <w:sz w:val="20"/>
                <w:szCs w:val="20"/>
              </w:rPr>
            </w:pPr>
            <w:r>
              <w:rPr>
                <w:rFonts w:ascii="Verdana" w:hAnsi="Verdana"/>
                <w:sz w:val="20"/>
                <w:szCs w:val="20"/>
              </w:rPr>
              <w:t xml:space="preserve">      d. The date, time, and location of the hearing</w:t>
            </w:r>
          </w:p>
          <w:p w:rsidR="00244D69" w:rsidRDefault="00C31065" w:rsidP="000A7A8D">
            <w:pPr>
              <w:pStyle w:val="Normal4"/>
              <w:rPr>
                <w:rFonts w:ascii="Verdana" w:hAnsi="Verdana"/>
                <w:sz w:val="20"/>
                <w:szCs w:val="20"/>
              </w:rPr>
            </w:pPr>
            <w:r>
              <w:rPr>
                <w:rFonts w:ascii="Verdana" w:hAnsi="Verdana"/>
                <w:sz w:val="20"/>
                <w:szCs w:val="20"/>
              </w:rPr>
              <w:t xml:space="preserve">      e. Rescind the requirement that the parent attend a re-entry meeting prior to the students return to</w:t>
            </w:r>
          </w:p>
          <w:p w:rsidR="00244D69" w:rsidRDefault="00C31065" w:rsidP="000A7A8D">
            <w:pPr>
              <w:pStyle w:val="Normal4"/>
              <w:rPr>
                <w:rFonts w:ascii="Verdana" w:hAnsi="Verdana"/>
                <w:sz w:val="20"/>
                <w:szCs w:val="20"/>
              </w:rPr>
            </w:pPr>
            <w:r>
              <w:rPr>
                <w:rFonts w:ascii="Verdana" w:hAnsi="Verdana"/>
                <w:sz w:val="20"/>
                <w:szCs w:val="20"/>
              </w:rPr>
              <w:t xml:space="preserve">          school , which is not required by regulation and may extend the student's exclusion from school</w:t>
            </w:r>
          </w:p>
          <w:p w:rsidR="00244D69" w:rsidRDefault="00C31065" w:rsidP="000A7A8D">
            <w:pPr>
              <w:pStyle w:val="Normal4"/>
              <w:rPr>
                <w:rFonts w:ascii="Verdana" w:hAnsi="Verdana"/>
                <w:sz w:val="20"/>
                <w:szCs w:val="20"/>
              </w:rPr>
            </w:pPr>
            <w:r>
              <w:rPr>
                <w:rFonts w:ascii="Verdana" w:hAnsi="Verdana"/>
                <w:sz w:val="20"/>
                <w:szCs w:val="20"/>
              </w:rPr>
              <w:t>2. Provide a School-Wide Education Service Plan</w:t>
            </w:r>
          </w:p>
        </w:tc>
      </w:tr>
      <w:tr w:rsidR="00B12B54" w:rsidRPr="008E14D8">
        <w:trPr>
          <w:trHeight w:val="665"/>
        </w:trPr>
        <w:tc>
          <w:tcPr>
            <w:tcW w:w="6828" w:type="dxa"/>
            <w:gridSpan w:val="2"/>
          </w:tcPr>
          <w:p w:rsidR="00B12B54" w:rsidRDefault="00C3106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4"/>
              <w:rPr>
                <w:rFonts w:ascii="Verdana" w:hAnsi="Verdana"/>
                <w:bCs/>
                <w:sz w:val="20"/>
                <w:szCs w:val="20"/>
              </w:rPr>
            </w:pPr>
            <w:r>
              <w:rPr>
                <w:rFonts w:ascii="Verdana" w:hAnsi="Verdana"/>
                <w:bCs/>
                <w:sz w:val="20"/>
                <w:szCs w:val="20"/>
              </w:rPr>
              <w:t>Junior and Senior High School Principals</w:t>
            </w:r>
          </w:p>
        </w:tc>
        <w:tc>
          <w:tcPr>
            <w:tcW w:w="2532" w:type="dxa"/>
          </w:tcPr>
          <w:p w:rsidR="00B12B54" w:rsidRPr="008E14D8" w:rsidRDefault="00C3106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4"/>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C3106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4"/>
              <w:rPr>
                <w:rFonts w:ascii="Verdana" w:hAnsi="Verdana"/>
                <w:b/>
                <w:bCs/>
                <w:sz w:val="20"/>
                <w:szCs w:val="20"/>
              </w:rPr>
            </w:pPr>
            <w:r>
              <w:rPr>
                <w:rFonts w:ascii="Verdana" w:hAnsi="Verdana"/>
                <w:sz w:val="20"/>
                <w:szCs w:val="20"/>
              </w:rPr>
              <w:t>Copy of updated Letter</w:t>
            </w:r>
          </w:p>
          <w:p w:rsidR="00244D69" w:rsidRDefault="00C31065" w:rsidP="000A7A8D">
            <w:pPr>
              <w:pStyle w:val="Normal4"/>
              <w:rPr>
                <w:rFonts w:ascii="Verdana" w:hAnsi="Verdana"/>
                <w:sz w:val="20"/>
                <w:szCs w:val="20"/>
              </w:rPr>
            </w:pPr>
            <w:r>
              <w:rPr>
                <w:rFonts w:ascii="Verdana" w:hAnsi="Verdana"/>
                <w:sz w:val="20"/>
                <w:szCs w:val="20"/>
              </w:rPr>
              <w:t>Copy of School- Wide Education Service Plan</w:t>
            </w:r>
          </w:p>
        </w:tc>
      </w:tr>
      <w:tr w:rsidR="00B12B54" w:rsidRPr="008E14D8">
        <w:trPr>
          <w:trHeight w:val="359"/>
        </w:trPr>
        <w:tc>
          <w:tcPr>
            <w:tcW w:w="9360" w:type="dxa"/>
            <w:gridSpan w:val="3"/>
          </w:tcPr>
          <w:p w:rsidR="00B12B54" w:rsidRDefault="00C3106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4"/>
              <w:rPr>
                <w:rFonts w:ascii="Verdana" w:hAnsi="Verdana"/>
                <w:b/>
                <w:bCs/>
                <w:sz w:val="20"/>
                <w:szCs w:val="20"/>
              </w:rPr>
            </w:pPr>
            <w:r>
              <w:rPr>
                <w:rFonts w:ascii="Verdana" w:hAnsi="Verdana"/>
                <w:sz w:val="20"/>
                <w:szCs w:val="20"/>
              </w:rPr>
              <w:t>Yearly review of handbook and process</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3106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3106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66A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3106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4"/>
              <w:rPr>
                <w:rFonts w:ascii="Verdana" w:hAnsi="Verdana"/>
                <w:sz w:val="20"/>
                <w:szCs w:val="20"/>
              </w:rPr>
            </w:pPr>
          </w:p>
        </w:tc>
      </w:tr>
      <w:tr w:rsidR="00244D69">
        <w:trPr>
          <w:trHeight w:val="350"/>
        </w:trPr>
        <w:tc>
          <w:tcPr>
            <w:tcW w:w="9360" w:type="dxa"/>
            <w:gridSpan w:val="3"/>
          </w:tcPr>
          <w:p w:rsidR="00B12B54" w:rsidRDefault="00C3106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4"/>
              <w:rPr>
                <w:rFonts w:ascii="Verdana" w:hAnsi="Verdana"/>
                <w:b/>
                <w:bCs/>
                <w:sz w:val="20"/>
                <w:szCs w:val="20"/>
              </w:rPr>
            </w:pPr>
            <w:r>
              <w:rPr>
                <w:rFonts w:ascii="Verdana" w:hAnsi="Verdana"/>
                <w:sz w:val="20"/>
                <w:szCs w:val="20"/>
              </w:rPr>
              <w:t>Please submit a copy of the School-Wide Education Service Plan and copies of the Notice of Suspension from the high school and junior high that include all required information, by June 30, 2016.</w:t>
            </w:r>
          </w:p>
          <w:p w:rsidR="00244D69" w:rsidRDefault="00C31065" w:rsidP="000A7A8D">
            <w:pPr>
              <w:pStyle w:val="Normal4"/>
              <w:rPr>
                <w:rFonts w:ascii="Verdana" w:hAnsi="Verdana"/>
                <w:sz w:val="20"/>
                <w:szCs w:val="20"/>
              </w:rPr>
            </w:pPr>
            <w:r>
              <w:rPr>
                <w:rFonts w:ascii="Verdana" w:hAnsi="Verdana"/>
                <w:sz w:val="20"/>
                <w:szCs w:val="20"/>
              </w:rPr>
              <w:t>Submit evidence of training on the revised policy and procedures to the district's leadership team, including training agenda, examples of training materials, and attendance sheet, by June 30, 2016.</w:t>
            </w:r>
          </w:p>
        </w:tc>
      </w:tr>
      <w:tr w:rsidR="00B12B54" w:rsidRPr="008E14D8">
        <w:trPr>
          <w:trHeight w:val="350"/>
        </w:trPr>
        <w:tc>
          <w:tcPr>
            <w:tcW w:w="9360" w:type="dxa"/>
            <w:gridSpan w:val="3"/>
          </w:tcPr>
          <w:p w:rsidR="00B12B54" w:rsidRDefault="00C3106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1065" w:rsidP="000A7A8D">
            <w:pPr>
              <w:pStyle w:val="Normal4"/>
              <w:tabs>
                <w:tab w:val="left" w:pos="2772"/>
              </w:tabs>
              <w:rPr>
                <w:rFonts w:ascii="Verdana" w:hAnsi="Verdana"/>
                <w:b/>
                <w:bCs/>
                <w:sz w:val="20"/>
                <w:szCs w:val="20"/>
              </w:rPr>
            </w:pPr>
            <w:r>
              <w:rPr>
                <w:rFonts w:ascii="Verdana" w:hAnsi="Verdana"/>
                <w:bCs/>
                <w:sz w:val="20"/>
                <w:szCs w:val="20"/>
              </w:rPr>
              <w:t>06/30/2016</w:t>
            </w:r>
            <w:r w:rsidRPr="00692C8A">
              <w:rPr>
                <w:rFonts w:ascii="Verdana" w:hAnsi="Verdana"/>
                <w:bCs/>
                <w:sz w:val="20"/>
                <w:szCs w:val="20"/>
              </w:rPr>
              <w:br/>
            </w:r>
          </w:p>
        </w:tc>
      </w:tr>
    </w:tbl>
    <w:p w:rsidR="00B12B54" w:rsidRPr="008E14D8" w:rsidRDefault="00B266A0" w:rsidP="00792F17">
      <w:pPr>
        <w:pStyle w:val="Normal4"/>
        <w:rPr>
          <w:rFonts w:ascii="Verdana" w:hAnsi="Verdana"/>
          <w:sz w:val="20"/>
          <w:szCs w:val="20"/>
        </w:rPr>
      </w:pPr>
    </w:p>
    <w:p w:rsidR="00B12B54" w:rsidRDefault="00B266A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31065"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5"/>
            </w:pPr>
            <w:r w:rsidRPr="008E14D8">
              <w:t>COORDINATED PROGRAM REVIEW</w:t>
            </w:r>
          </w:p>
          <w:p w:rsidR="00B12B54" w:rsidRPr="008E14D8" w:rsidRDefault="00C3106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C3106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5"/>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C3106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5"/>
              <w:rPr>
                <w:rFonts w:ascii="Verdana" w:hAnsi="Verdana"/>
                <w:sz w:val="20"/>
                <w:szCs w:val="20"/>
              </w:rPr>
            </w:pPr>
            <w:r>
              <w:rPr>
                <w:rFonts w:ascii="Verdana" w:hAnsi="Verdana"/>
                <w:sz w:val="20"/>
                <w:szCs w:val="20"/>
              </w:rPr>
              <w:t>Document review and interviews indicated that the district meets current requirements for physical restraint. The district identified program staff to serve as school-wide resources for the administration of restraint and provided them with in-depth training on both de-escalation and the use of physical restraint. Staff were informed in early fall that a revised restraint prevention and behavior support policy and new procedures would be implemented in January. The district has begun revising its policy and procedures and preparing training materials.</w:t>
            </w:r>
          </w:p>
        </w:tc>
      </w:tr>
      <w:tr w:rsidR="00244D69">
        <w:trPr>
          <w:trHeight w:val="377"/>
        </w:trPr>
        <w:tc>
          <w:tcPr>
            <w:tcW w:w="9360" w:type="dxa"/>
            <w:gridSpan w:val="3"/>
          </w:tcPr>
          <w:p w:rsidR="00B12B54" w:rsidRPr="008E14D8" w:rsidRDefault="00C3106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5"/>
              <w:rPr>
                <w:rFonts w:ascii="Verdana" w:hAnsi="Verdana"/>
                <w:b/>
                <w:bCs/>
                <w:sz w:val="20"/>
                <w:szCs w:val="20"/>
              </w:rPr>
            </w:pPr>
            <w:r>
              <w:rPr>
                <w:rFonts w:ascii="Verdana" w:hAnsi="Verdana"/>
                <w:sz w:val="20"/>
                <w:szCs w:val="20"/>
              </w:rPr>
              <w:t>1. The district will revise and update the JKAA Policy to include the development of a behavior support policy and alternatives to physical restraint and the prohibition of medication restraint, mechanical restraint, prone restraint, and seclusion.</w:t>
            </w:r>
          </w:p>
          <w:p w:rsidR="00244D69" w:rsidRDefault="00C31065" w:rsidP="000A7A8D">
            <w:pPr>
              <w:pStyle w:val="Normal5"/>
              <w:rPr>
                <w:rFonts w:ascii="Verdana" w:hAnsi="Verdana"/>
                <w:sz w:val="20"/>
                <w:szCs w:val="20"/>
              </w:rPr>
            </w:pPr>
            <w:r>
              <w:rPr>
                <w:rFonts w:ascii="Verdana" w:hAnsi="Verdana"/>
                <w:sz w:val="20"/>
                <w:szCs w:val="20"/>
              </w:rPr>
              <w:t>2.  The Special Education Director will review with the Leadership Team:</w:t>
            </w:r>
          </w:p>
          <w:p w:rsidR="00244D69" w:rsidRDefault="00C31065" w:rsidP="000A7A8D">
            <w:pPr>
              <w:pStyle w:val="Normal5"/>
              <w:rPr>
                <w:rFonts w:ascii="Verdana" w:hAnsi="Verdana"/>
                <w:sz w:val="20"/>
                <w:szCs w:val="20"/>
              </w:rPr>
            </w:pPr>
            <w:r>
              <w:rPr>
                <w:rFonts w:ascii="Verdana" w:hAnsi="Verdana"/>
                <w:sz w:val="20"/>
                <w:szCs w:val="20"/>
              </w:rPr>
              <w:t>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tc>
      </w:tr>
      <w:tr w:rsidR="00B12B54" w:rsidRPr="008E14D8">
        <w:trPr>
          <w:trHeight w:val="665"/>
        </w:trPr>
        <w:tc>
          <w:tcPr>
            <w:tcW w:w="6828" w:type="dxa"/>
            <w:gridSpan w:val="2"/>
          </w:tcPr>
          <w:p w:rsidR="00B12B54" w:rsidRDefault="00C3106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5"/>
              <w:rPr>
                <w:rFonts w:ascii="Verdana" w:hAnsi="Verdana"/>
                <w:bCs/>
                <w:sz w:val="20"/>
                <w:szCs w:val="20"/>
              </w:rPr>
            </w:pPr>
            <w:r>
              <w:rPr>
                <w:rFonts w:ascii="Verdana" w:hAnsi="Verdana"/>
                <w:bCs/>
                <w:sz w:val="20"/>
                <w:szCs w:val="20"/>
              </w:rPr>
              <w:t>Superintendent, Special Education Director</w:t>
            </w:r>
          </w:p>
          <w:p w:rsidR="00140465" w:rsidRDefault="00C31065" w:rsidP="000A7A8D">
            <w:pPr>
              <w:pStyle w:val="Normal5"/>
              <w:rPr>
                <w:rFonts w:ascii="Verdana" w:hAnsi="Verdana"/>
                <w:bCs/>
                <w:sz w:val="20"/>
                <w:szCs w:val="20"/>
              </w:rPr>
            </w:pPr>
            <w:r>
              <w:rPr>
                <w:rFonts w:ascii="Verdana" w:hAnsi="Verdana"/>
                <w:bCs/>
                <w:sz w:val="20"/>
                <w:szCs w:val="20"/>
              </w:rPr>
              <w:t>Principal</w:t>
            </w:r>
          </w:p>
        </w:tc>
        <w:tc>
          <w:tcPr>
            <w:tcW w:w="2532" w:type="dxa"/>
          </w:tcPr>
          <w:p w:rsidR="00B12B54" w:rsidRPr="008E14D8" w:rsidRDefault="00C3106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5"/>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C3106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5"/>
              <w:rPr>
                <w:rFonts w:ascii="Verdana" w:hAnsi="Verdana"/>
                <w:b/>
                <w:bCs/>
                <w:sz w:val="20"/>
                <w:szCs w:val="20"/>
              </w:rPr>
            </w:pPr>
            <w:r>
              <w:rPr>
                <w:rFonts w:ascii="Verdana" w:hAnsi="Verdana"/>
                <w:sz w:val="20"/>
                <w:szCs w:val="20"/>
              </w:rPr>
              <w:t xml:space="preserve">Copy of revised Policy JKAA </w:t>
            </w:r>
          </w:p>
          <w:p w:rsidR="00244D69" w:rsidRDefault="00C31065" w:rsidP="000A7A8D">
            <w:pPr>
              <w:pStyle w:val="Normal5"/>
              <w:rPr>
                <w:rFonts w:ascii="Verdana" w:hAnsi="Verdana"/>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C3106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5"/>
              <w:rPr>
                <w:rFonts w:ascii="Verdana" w:hAnsi="Verdana"/>
                <w:b/>
                <w:bCs/>
                <w:sz w:val="20"/>
                <w:szCs w:val="20"/>
              </w:rPr>
            </w:pPr>
            <w:r>
              <w:rPr>
                <w:rFonts w:ascii="Verdana" w:hAnsi="Verdana"/>
                <w:sz w:val="20"/>
                <w:szCs w:val="20"/>
              </w:rPr>
              <w:t>Yearly review of policy and training.</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C3106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3106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66A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C3106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5"/>
              <w:rPr>
                <w:rFonts w:ascii="Verdana" w:hAnsi="Verdana"/>
                <w:sz w:val="20"/>
                <w:szCs w:val="20"/>
              </w:rPr>
            </w:pPr>
          </w:p>
        </w:tc>
      </w:tr>
      <w:tr w:rsidR="00244D69">
        <w:trPr>
          <w:trHeight w:val="350"/>
        </w:trPr>
        <w:tc>
          <w:tcPr>
            <w:tcW w:w="9360" w:type="dxa"/>
            <w:gridSpan w:val="3"/>
          </w:tcPr>
          <w:p w:rsidR="00B12B54" w:rsidRDefault="00C3106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5"/>
              <w:rPr>
                <w:rFonts w:ascii="Verdana" w:hAnsi="Verdana"/>
                <w:b/>
                <w:bCs/>
                <w:sz w:val="20"/>
                <w:szCs w:val="20"/>
              </w:rPr>
            </w:pPr>
            <w:r>
              <w:rPr>
                <w:rFonts w:ascii="Verdana" w:hAnsi="Verdana"/>
                <w:sz w:val="20"/>
                <w:szCs w:val="20"/>
              </w:rPr>
              <w:t>Submit the updated restraint prevention and behavior support policy and procedures, which include 1)methods to prevent student violence, self-injurious behavior and suicide;2) methods to engage parents and youth in discussion about restraint prevention and use; 3) an explanation of the alternatives to physical restraint and method of physical restraint in emergency situations; 4) the prohibition of certain restraints; reporting requirements; follow-up procedures; 5) a procedure for receiving and investigating complaints; 6) a procedure for conducting periodic review of data and documentation on the use of restraint; 7) a procedure to implement the reporting requirements; 8) a procedure to make both oral and written notification to the parent; and 9) a procedure to use time-out by June 30, 2016.</w:t>
            </w:r>
          </w:p>
          <w:p w:rsidR="00244D69" w:rsidRDefault="00C31065" w:rsidP="000A7A8D">
            <w:pPr>
              <w:pStyle w:val="Normal5"/>
              <w:rPr>
                <w:rFonts w:ascii="Verdana" w:hAnsi="Verdana"/>
                <w:sz w:val="20"/>
                <w:szCs w:val="20"/>
              </w:rPr>
            </w:pPr>
            <w:r>
              <w:rPr>
                <w:rFonts w:ascii="Verdana" w:hAnsi="Verdana"/>
                <w:sz w:val="20"/>
                <w:szCs w:val="20"/>
              </w:rPr>
              <w:t>Submit evidence of training to staff, including training materials, agenda and signed attendance by June 30, 2016.</w:t>
            </w:r>
          </w:p>
        </w:tc>
      </w:tr>
      <w:tr w:rsidR="00B12B54" w:rsidRPr="008E14D8">
        <w:trPr>
          <w:trHeight w:val="350"/>
        </w:trPr>
        <w:tc>
          <w:tcPr>
            <w:tcW w:w="9360" w:type="dxa"/>
            <w:gridSpan w:val="3"/>
          </w:tcPr>
          <w:p w:rsidR="00B12B54" w:rsidRDefault="00C3106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1065" w:rsidP="000A7A8D">
            <w:pPr>
              <w:pStyle w:val="Normal5"/>
              <w:tabs>
                <w:tab w:val="left" w:pos="2772"/>
              </w:tabs>
              <w:rPr>
                <w:rFonts w:ascii="Verdana" w:hAnsi="Verdana"/>
                <w:b/>
                <w:bCs/>
                <w:sz w:val="20"/>
                <w:szCs w:val="20"/>
              </w:rPr>
            </w:pPr>
            <w:r>
              <w:rPr>
                <w:rFonts w:ascii="Verdana" w:hAnsi="Verdana"/>
                <w:bCs/>
                <w:sz w:val="20"/>
                <w:szCs w:val="20"/>
              </w:rPr>
              <w:t>06/30/2016</w:t>
            </w:r>
            <w:r w:rsidRPr="00692C8A">
              <w:rPr>
                <w:rFonts w:ascii="Verdana" w:hAnsi="Verdana"/>
                <w:bCs/>
                <w:sz w:val="20"/>
                <w:szCs w:val="20"/>
              </w:rPr>
              <w:br/>
            </w:r>
          </w:p>
        </w:tc>
      </w:tr>
    </w:tbl>
    <w:p w:rsidR="00B12B54" w:rsidRPr="008E14D8" w:rsidRDefault="00B266A0" w:rsidP="00792F17">
      <w:pPr>
        <w:pStyle w:val="Normal5"/>
        <w:rPr>
          <w:rFonts w:ascii="Verdana" w:hAnsi="Verdana"/>
          <w:sz w:val="20"/>
          <w:szCs w:val="20"/>
        </w:rPr>
      </w:pPr>
    </w:p>
    <w:p w:rsidR="00B12B54" w:rsidRDefault="00B266A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31065"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6"/>
            </w:pPr>
            <w:r w:rsidRPr="008E14D8">
              <w:t>COORDINATED PROGRAM REVIEW</w:t>
            </w:r>
          </w:p>
          <w:p w:rsidR="00B12B54" w:rsidRPr="008E14D8" w:rsidRDefault="00C3106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3106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3106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6"/>
              <w:rPr>
                <w:rFonts w:ascii="Verdana" w:hAnsi="Verdana"/>
                <w:sz w:val="20"/>
                <w:szCs w:val="20"/>
              </w:rPr>
            </w:pPr>
            <w:r>
              <w:rPr>
                <w:rFonts w:ascii="Verdana" w:hAnsi="Verdana"/>
                <w:sz w:val="20"/>
                <w:szCs w:val="20"/>
              </w:rPr>
              <w:t>Document review and interviews indicated that individual teachers at the junior high school and in the career/vocational technical education program review educational materials for simplistic and demeaning generalizations, lacking intellectual merit, on the basis of race, color, sex, gender identity, religion, national origin and sexual orientation. However, at the high school, panels of teachers, rather than individual teachers, review educational materials.</w:t>
            </w:r>
          </w:p>
        </w:tc>
      </w:tr>
      <w:tr w:rsidR="00244D69">
        <w:trPr>
          <w:trHeight w:val="377"/>
        </w:trPr>
        <w:tc>
          <w:tcPr>
            <w:tcW w:w="9360" w:type="dxa"/>
            <w:gridSpan w:val="3"/>
          </w:tcPr>
          <w:p w:rsidR="00B12B54" w:rsidRPr="008E14D8" w:rsidRDefault="00C3106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6"/>
              <w:rPr>
                <w:rFonts w:ascii="Verdana" w:hAnsi="Verdana"/>
                <w:b/>
                <w:bCs/>
                <w:sz w:val="20"/>
                <w:szCs w:val="20"/>
              </w:rPr>
            </w:pPr>
            <w:r>
              <w:rPr>
                <w:rFonts w:ascii="Verdana" w:hAnsi="Verdana"/>
                <w:sz w:val="20"/>
                <w:szCs w:val="20"/>
              </w:rPr>
              <w:t xml:space="preserve">Review updated procedures to ensure individual teachers at the high school review educational materials for simplistic and demeaning generalizations, lacking intellectual merit, on the basis of race, color, sex, gender identity, religion, national origin and sexual orientation. </w:t>
            </w:r>
          </w:p>
          <w:p w:rsidR="00244D69" w:rsidRDefault="00C31065" w:rsidP="000A7A8D">
            <w:pPr>
              <w:pStyle w:val="Normal6"/>
              <w:rPr>
                <w:rFonts w:ascii="Verdana" w:hAnsi="Verdana"/>
                <w:sz w:val="20"/>
                <w:szCs w:val="20"/>
              </w:rPr>
            </w:pPr>
            <w:r>
              <w:rPr>
                <w:rFonts w:ascii="Verdana" w:hAnsi="Verdana"/>
                <w:sz w:val="20"/>
                <w:szCs w:val="20"/>
              </w:rPr>
              <w:t>Provide training to building principals and teachers on updated procedures.</w:t>
            </w:r>
          </w:p>
        </w:tc>
      </w:tr>
      <w:tr w:rsidR="00B12B54" w:rsidRPr="008E14D8">
        <w:trPr>
          <w:trHeight w:val="665"/>
        </w:trPr>
        <w:tc>
          <w:tcPr>
            <w:tcW w:w="6828" w:type="dxa"/>
            <w:gridSpan w:val="2"/>
          </w:tcPr>
          <w:p w:rsidR="00B12B54" w:rsidRDefault="00C3106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6"/>
              <w:rPr>
                <w:rFonts w:ascii="Verdana" w:hAnsi="Verdana"/>
                <w:bCs/>
                <w:sz w:val="20"/>
                <w:szCs w:val="20"/>
              </w:rPr>
            </w:pPr>
            <w:r>
              <w:rPr>
                <w:rFonts w:ascii="Verdana" w:hAnsi="Verdana"/>
                <w:bCs/>
                <w:sz w:val="20"/>
                <w:szCs w:val="20"/>
              </w:rPr>
              <w:t>Assistant Superintendent for Learning and Teaching</w:t>
            </w:r>
          </w:p>
          <w:p w:rsidR="00140465" w:rsidRDefault="00C31065" w:rsidP="000A7A8D">
            <w:pPr>
              <w:pStyle w:val="Normal6"/>
              <w:rPr>
                <w:rFonts w:ascii="Verdana" w:hAnsi="Verdana"/>
                <w:bCs/>
                <w:sz w:val="20"/>
                <w:szCs w:val="20"/>
              </w:rPr>
            </w:pPr>
            <w:r>
              <w:rPr>
                <w:rFonts w:ascii="Verdana" w:hAnsi="Verdana"/>
                <w:bCs/>
                <w:sz w:val="20"/>
                <w:szCs w:val="20"/>
              </w:rPr>
              <w:t>Principal(s)</w:t>
            </w:r>
          </w:p>
          <w:p w:rsidR="00140465" w:rsidRDefault="00C31065" w:rsidP="000A7A8D">
            <w:pPr>
              <w:pStyle w:val="Normal6"/>
              <w:rPr>
                <w:rFonts w:ascii="Verdana" w:hAnsi="Verdana"/>
                <w:bCs/>
                <w:sz w:val="20"/>
                <w:szCs w:val="20"/>
              </w:rPr>
            </w:pPr>
            <w:r>
              <w:rPr>
                <w:rFonts w:ascii="Verdana" w:hAnsi="Verdana"/>
                <w:bCs/>
                <w:sz w:val="20"/>
                <w:szCs w:val="20"/>
              </w:rPr>
              <w:t>Assistant Principal (s)</w:t>
            </w:r>
          </w:p>
        </w:tc>
        <w:tc>
          <w:tcPr>
            <w:tcW w:w="2532" w:type="dxa"/>
          </w:tcPr>
          <w:p w:rsidR="00B12B54" w:rsidRPr="008E14D8" w:rsidRDefault="00C3106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6"/>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C3106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6"/>
              <w:rPr>
                <w:rFonts w:ascii="Verdana" w:hAnsi="Verdana"/>
                <w:b/>
                <w:bCs/>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C3106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6"/>
              <w:rPr>
                <w:rFonts w:ascii="Verdana" w:hAnsi="Verdana"/>
                <w:b/>
                <w:bCs/>
                <w:sz w:val="20"/>
                <w:szCs w:val="20"/>
              </w:rPr>
            </w:pPr>
            <w:r>
              <w:rPr>
                <w:rFonts w:ascii="Verdana" w:hAnsi="Verdana"/>
                <w:sz w:val="20"/>
                <w:szCs w:val="20"/>
              </w:rPr>
              <w:t>Comprehensive yearly review of procedures for review of educational materials.</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3106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3106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66A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3106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66A0" w:rsidP="000A7A8D">
            <w:pPr>
              <w:pStyle w:val="Normal6"/>
              <w:rPr>
                <w:rFonts w:ascii="Verdana" w:hAnsi="Verdana"/>
                <w:sz w:val="20"/>
                <w:szCs w:val="20"/>
              </w:rPr>
            </w:pPr>
          </w:p>
        </w:tc>
      </w:tr>
      <w:tr w:rsidR="00244D69">
        <w:trPr>
          <w:trHeight w:val="350"/>
        </w:trPr>
        <w:tc>
          <w:tcPr>
            <w:tcW w:w="9360" w:type="dxa"/>
            <w:gridSpan w:val="3"/>
          </w:tcPr>
          <w:p w:rsidR="00B12B54" w:rsidRDefault="00C3106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6"/>
              <w:rPr>
                <w:rFonts w:ascii="Verdana" w:hAnsi="Verdana"/>
                <w:b/>
                <w:bCs/>
                <w:sz w:val="20"/>
                <w:szCs w:val="20"/>
              </w:rPr>
            </w:pPr>
            <w:r>
              <w:rPr>
                <w:rFonts w:ascii="Verdana" w:hAnsi="Verdana"/>
                <w:sz w:val="20"/>
                <w:szCs w:val="20"/>
              </w:rPr>
              <w:t>Submit updated procedures to ensure individual teachers at the high school review educational materials for simplistic and demeaning generalizations, lacking intellectual merit, on the basis of race, color, sex, gender identity, religion, national origin and sexual orientation by June 30, 2016</w:t>
            </w:r>
          </w:p>
          <w:p w:rsidR="00244D69" w:rsidRDefault="00C31065" w:rsidP="000A7A8D">
            <w:pPr>
              <w:pStyle w:val="Normal6"/>
              <w:rPr>
                <w:rFonts w:ascii="Verdana" w:hAnsi="Verdana"/>
                <w:sz w:val="20"/>
                <w:szCs w:val="20"/>
              </w:rPr>
            </w:pPr>
            <w:r>
              <w:rPr>
                <w:rFonts w:ascii="Verdana" w:hAnsi="Verdana"/>
                <w:sz w:val="20"/>
                <w:szCs w:val="20"/>
              </w:rPr>
              <w:t>Provide evidence of training to building principals and teachers on updated procedures by November 2016.</w:t>
            </w:r>
          </w:p>
        </w:tc>
      </w:tr>
      <w:tr w:rsidR="00244D69">
        <w:trPr>
          <w:trHeight w:val="350"/>
        </w:trPr>
        <w:tc>
          <w:tcPr>
            <w:tcW w:w="9360" w:type="dxa"/>
            <w:gridSpan w:val="3"/>
          </w:tcPr>
          <w:p w:rsidR="00B12B54" w:rsidRDefault="00C3106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66A0" w:rsidP="000A7A8D">
            <w:pPr>
              <w:pStyle w:val="Normal6"/>
              <w:tabs>
                <w:tab w:val="left" w:pos="2772"/>
              </w:tabs>
              <w:rPr>
                <w:rFonts w:ascii="Verdana" w:hAnsi="Verdana"/>
                <w:b/>
                <w:bCs/>
                <w:sz w:val="20"/>
                <w:szCs w:val="20"/>
              </w:rPr>
            </w:pPr>
          </w:p>
          <w:p w:rsidR="00244D69" w:rsidRDefault="00C31065" w:rsidP="000A7A8D">
            <w:pPr>
              <w:pStyle w:val="Normal6"/>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B266A0" w:rsidP="00792F17">
      <w:pPr>
        <w:pStyle w:val="Normal6"/>
        <w:rPr>
          <w:rFonts w:ascii="Verdana" w:hAnsi="Verdana"/>
          <w:sz w:val="20"/>
          <w:szCs w:val="20"/>
        </w:rPr>
      </w:pPr>
    </w:p>
    <w:p w:rsidR="00B12B54" w:rsidRDefault="00B266A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31065"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31065" w:rsidP="003A0944">
            <w:pPr>
              <w:pStyle w:val="Heading57"/>
            </w:pPr>
            <w:r w:rsidRPr="008E14D8">
              <w:t>COORDINATED PROGRAM REVIEW</w:t>
            </w:r>
          </w:p>
          <w:p w:rsidR="00B12B54" w:rsidRPr="008E14D8" w:rsidRDefault="00C3106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266A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3106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31065"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3106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3106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3106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31065" w:rsidP="000A7A8D">
            <w:pPr>
              <w:pStyle w:val="Normal7"/>
              <w:rPr>
                <w:rFonts w:ascii="Verdana" w:hAnsi="Verdana"/>
                <w:sz w:val="20"/>
                <w:szCs w:val="20"/>
              </w:rPr>
            </w:pPr>
            <w:r>
              <w:rPr>
                <w:rFonts w:ascii="Verdana" w:hAnsi="Verdana"/>
                <w:sz w:val="20"/>
                <w:szCs w:val="20"/>
              </w:rPr>
              <w:t xml:space="preserve">Document review indicated that the district does not formally evaluate of all aspects of its 7-12 </w:t>
            </w:r>
            <w:proofErr w:type="gramStart"/>
            <w:r>
              <w:rPr>
                <w:rFonts w:ascii="Verdana" w:hAnsi="Verdana"/>
                <w:sz w:val="20"/>
                <w:szCs w:val="20"/>
              </w:rPr>
              <w:t>program</w:t>
            </w:r>
            <w:proofErr w:type="gramEnd"/>
            <w:r>
              <w:rPr>
                <w:rFonts w:ascii="Verdana" w:hAnsi="Verdana"/>
                <w:sz w:val="20"/>
                <w:szCs w:val="20"/>
              </w:rPr>
              <w:t xml:space="preserve">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C3106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31065" w:rsidP="000A7A8D">
            <w:pPr>
              <w:pStyle w:val="Normal7"/>
              <w:rPr>
                <w:rFonts w:ascii="Verdana" w:hAnsi="Verdana"/>
                <w:b/>
                <w:bCs/>
                <w:sz w:val="20"/>
                <w:szCs w:val="20"/>
              </w:rPr>
            </w:pPr>
            <w:r>
              <w:rPr>
                <w:rFonts w:ascii="Verdana" w:hAnsi="Verdana"/>
                <w:sz w:val="20"/>
                <w:szCs w:val="20"/>
              </w:rPr>
              <w:t>The district will review and develop a formal evaluation process which will include:</w:t>
            </w:r>
          </w:p>
          <w:p w:rsidR="00244D69" w:rsidRDefault="00C31065" w:rsidP="000A7A8D">
            <w:pPr>
              <w:pStyle w:val="Normal7"/>
              <w:rPr>
                <w:rFonts w:ascii="Verdana" w:hAnsi="Verdana"/>
                <w:sz w:val="20"/>
                <w:szCs w:val="20"/>
              </w:rPr>
            </w:pPr>
            <w:r>
              <w:rPr>
                <w:rFonts w:ascii="Verdana" w:hAnsi="Verdana"/>
                <w:sz w:val="20"/>
                <w:szCs w:val="20"/>
              </w:rPr>
              <w:t>1.the evaluation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C31065" w:rsidP="000A7A8D">
            <w:pPr>
              <w:pStyle w:val="Normal7"/>
              <w:rPr>
                <w:rFonts w:ascii="Verdana" w:hAnsi="Verdana"/>
                <w:sz w:val="20"/>
                <w:szCs w:val="20"/>
              </w:rPr>
            </w:pPr>
            <w:r>
              <w:rPr>
                <w:rFonts w:ascii="Verdana" w:hAnsi="Verdana"/>
                <w:sz w:val="20"/>
                <w:szCs w:val="20"/>
              </w:rPr>
              <w:t>2. Develop a survey</w:t>
            </w:r>
          </w:p>
          <w:p w:rsidR="00244D69" w:rsidRDefault="00C31065" w:rsidP="000A7A8D">
            <w:pPr>
              <w:pStyle w:val="Normal7"/>
              <w:rPr>
                <w:rFonts w:ascii="Verdana" w:hAnsi="Verdana"/>
                <w:sz w:val="20"/>
                <w:szCs w:val="20"/>
              </w:rPr>
            </w:pPr>
            <w:r>
              <w:rPr>
                <w:rFonts w:ascii="Verdana" w:hAnsi="Verdana"/>
                <w:sz w:val="20"/>
                <w:szCs w:val="20"/>
              </w:rPr>
              <w:t>3. Analyze data</w:t>
            </w:r>
          </w:p>
          <w:p w:rsidR="00244D69" w:rsidRDefault="00C31065" w:rsidP="000A7A8D">
            <w:pPr>
              <w:pStyle w:val="Normal7"/>
              <w:rPr>
                <w:rFonts w:ascii="Verdana" w:hAnsi="Verdana"/>
                <w:sz w:val="20"/>
                <w:szCs w:val="20"/>
              </w:rPr>
            </w:pPr>
            <w:r>
              <w:rPr>
                <w:rFonts w:ascii="Verdana" w:hAnsi="Verdana"/>
                <w:sz w:val="20"/>
                <w:szCs w:val="20"/>
              </w:rPr>
              <w:t xml:space="preserve">4. Leadership training of any recommended changes </w:t>
            </w:r>
          </w:p>
          <w:p w:rsidR="00244D69" w:rsidRDefault="00C31065" w:rsidP="000A7A8D">
            <w:pPr>
              <w:pStyle w:val="Normal7"/>
              <w:rPr>
                <w:rFonts w:ascii="Verdana" w:hAnsi="Verdana"/>
                <w:sz w:val="20"/>
                <w:szCs w:val="20"/>
              </w:rPr>
            </w:pPr>
            <w:r>
              <w:rPr>
                <w:rFonts w:ascii="Verdana" w:hAnsi="Verdana"/>
                <w:sz w:val="20"/>
                <w:szCs w:val="20"/>
              </w:rPr>
              <w:t>5. Staff training of any recommended changes</w:t>
            </w:r>
          </w:p>
        </w:tc>
      </w:tr>
      <w:tr w:rsidR="00B12B54" w:rsidRPr="008E14D8">
        <w:trPr>
          <w:trHeight w:val="665"/>
        </w:trPr>
        <w:tc>
          <w:tcPr>
            <w:tcW w:w="6828" w:type="dxa"/>
            <w:gridSpan w:val="2"/>
          </w:tcPr>
          <w:p w:rsidR="00B12B54" w:rsidRDefault="00C3106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31065" w:rsidP="000A7A8D">
            <w:pPr>
              <w:pStyle w:val="Normal7"/>
              <w:rPr>
                <w:rFonts w:ascii="Verdana" w:hAnsi="Verdana"/>
                <w:bCs/>
                <w:sz w:val="20"/>
                <w:szCs w:val="20"/>
              </w:rPr>
            </w:pPr>
            <w:r>
              <w:rPr>
                <w:rFonts w:ascii="Verdana" w:hAnsi="Verdana"/>
                <w:bCs/>
                <w:sz w:val="20"/>
                <w:szCs w:val="20"/>
              </w:rPr>
              <w:t>Assistant Superintendent for Learning and Teaching</w:t>
            </w:r>
          </w:p>
          <w:p w:rsidR="00140465" w:rsidRDefault="00C31065" w:rsidP="000A7A8D">
            <w:pPr>
              <w:pStyle w:val="Normal7"/>
              <w:rPr>
                <w:rFonts w:ascii="Verdana" w:hAnsi="Verdana"/>
                <w:bCs/>
                <w:sz w:val="20"/>
                <w:szCs w:val="20"/>
              </w:rPr>
            </w:pPr>
            <w:r>
              <w:rPr>
                <w:rFonts w:ascii="Verdana" w:hAnsi="Verdana"/>
                <w:bCs/>
                <w:sz w:val="20"/>
                <w:szCs w:val="20"/>
              </w:rPr>
              <w:t>Principal</w:t>
            </w:r>
          </w:p>
          <w:p w:rsidR="00140465" w:rsidRDefault="00C31065" w:rsidP="000A7A8D">
            <w:pPr>
              <w:pStyle w:val="Normal7"/>
              <w:rPr>
                <w:rFonts w:ascii="Verdana" w:hAnsi="Verdana"/>
                <w:bCs/>
                <w:sz w:val="20"/>
                <w:szCs w:val="20"/>
              </w:rPr>
            </w:pPr>
            <w:r>
              <w:rPr>
                <w:rFonts w:ascii="Verdana" w:hAnsi="Verdana"/>
                <w:bCs/>
                <w:sz w:val="20"/>
                <w:szCs w:val="20"/>
              </w:rPr>
              <w:t>Assistant Principals</w:t>
            </w:r>
          </w:p>
        </w:tc>
        <w:tc>
          <w:tcPr>
            <w:tcW w:w="2532" w:type="dxa"/>
          </w:tcPr>
          <w:p w:rsidR="00B12B54" w:rsidRPr="008E14D8" w:rsidRDefault="00C3106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31065" w:rsidP="000A7A8D">
            <w:pPr>
              <w:pStyle w:val="Normal7"/>
              <w:rPr>
                <w:rFonts w:ascii="Verdana" w:hAnsi="Verdana"/>
                <w:b/>
                <w:bCs/>
                <w:sz w:val="20"/>
                <w:szCs w:val="20"/>
              </w:rPr>
            </w:pPr>
            <w:r>
              <w:rPr>
                <w:rFonts w:ascii="Verdana" w:hAnsi="Verdana"/>
                <w:bCs/>
                <w:sz w:val="20"/>
                <w:szCs w:val="20"/>
              </w:rPr>
              <w:t>11/30/2016</w:t>
            </w:r>
          </w:p>
        </w:tc>
      </w:tr>
      <w:tr w:rsidR="00B12B54" w:rsidRPr="008E14D8">
        <w:trPr>
          <w:trHeight w:val="330"/>
        </w:trPr>
        <w:tc>
          <w:tcPr>
            <w:tcW w:w="9360" w:type="dxa"/>
            <w:gridSpan w:val="3"/>
          </w:tcPr>
          <w:p w:rsidR="00B12B54" w:rsidRDefault="00C3106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31065" w:rsidP="000A7A8D">
            <w:pPr>
              <w:pStyle w:val="Normal7"/>
              <w:rPr>
                <w:rFonts w:ascii="Verdana" w:hAnsi="Verdana"/>
                <w:b/>
                <w:bCs/>
                <w:sz w:val="20"/>
                <w:szCs w:val="20"/>
              </w:rPr>
            </w:pPr>
            <w:r>
              <w:rPr>
                <w:rFonts w:ascii="Verdana" w:hAnsi="Verdana"/>
                <w:sz w:val="20"/>
                <w:szCs w:val="20"/>
              </w:rPr>
              <w:t>Copies of survey, documentation of analysis and process, training agenda's used by district to ensure equal access for all students</w:t>
            </w:r>
          </w:p>
        </w:tc>
      </w:tr>
      <w:tr w:rsidR="00B12B54" w:rsidRPr="008E14D8">
        <w:trPr>
          <w:trHeight w:val="359"/>
        </w:trPr>
        <w:tc>
          <w:tcPr>
            <w:tcW w:w="9360" w:type="dxa"/>
            <w:gridSpan w:val="3"/>
          </w:tcPr>
          <w:p w:rsidR="00B12B54" w:rsidRDefault="00C3106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31065" w:rsidP="000A7A8D">
            <w:pPr>
              <w:pStyle w:val="Normal7"/>
              <w:rPr>
                <w:rFonts w:ascii="Verdana" w:hAnsi="Verdana"/>
                <w:b/>
                <w:bCs/>
                <w:sz w:val="20"/>
                <w:szCs w:val="20"/>
              </w:rPr>
            </w:pPr>
            <w:r>
              <w:rPr>
                <w:rFonts w:ascii="Verdana" w:hAnsi="Verdana"/>
                <w:sz w:val="20"/>
                <w:szCs w:val="20"/>
              </w:rPr>
              <w:t>Yearly evaluation, results and training</w:t>
            </w:r>
          </w:p>
        </w:tc>
      </w:tr>
      <w:tr w:rsidR="00B12B54" w:rsidRPr="008E14D8">
        <w:trPr>
          <w:trHeight w:val="450"/>
        </w:trPr>
        <w:tc>
          <w:tcPr>
            <w:tcW w:w="9360" w:type="dxa"/>
            <w:gridSpan w:val="3"/>
            <w:shd w:val="clear" w:color="auto" w:fill="C0C0C0"/>
            <w:vAlign w:val="center"/>
          </w:tcPr>
          <w:p w:rsidR="00B12B54" w:rsidRPr="008E14D8" w:rsidRDefault="00C3106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3106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31065"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C3106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3106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05/13/2016</w:t>
            </w:r>
          </w:p>
          <w:p w:rsidR="000E7580" w:rsidRPr="008E14D8" w:rsidRDefault="00C3106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3106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31065" w:rsidP="000A7A8D">
            <w:pPr>
              <w:pStyle w:val="Normal7"/>
              <w:rPr>
                <w:rFonts w:ascii="Verdana" w:hAnsi="Verdana"/>
                <w:bCs/>
                <w:sz w:val="20"/>
                <w:szCs w:val="20"/>
              </w:rPr>
            </w:pPr>
            <w:r>
              <w:rPr>
                <w:rFonts w:ascii="Verdana" w:hAnsi="Verdana"/>
                <w:bCs/>
                <w:sz w:val="20"/>
                <w:szCs w:val="20"/>
              </w:rPr>
              <w:t xml:space="preserve">The district description refers to an evaluation of its k-6 program. The evaluation must focus on the district's 7-12 </w:t>
            </w:r>
            <w:proofErr w:type="gramStart"/>
            <w:r>
              <w:rPr>
                <w:rFonts w:ascii="Verdana" w:hAnsi="Verdana"/>
                <w:bCs/>
                <w:sz w:val="20"/>
                <w:szCs w:val="20"/>
              </w:rPr>
              <w:t>program</w:t>
            </w:r>
            <w:proofErr w:type="gramEnd"/>
            <w:r>
              <w:rPr>
                <w:rFonts w:ascii="Verdana" w:hAnsi="Verdana"/>
                <w:bCs/>
                <w:sz w:val="20"/>
                <w:szCs w:val="20"/>
              </w:rPr>
              <w:t>.</w:t>
            </w:r>
          </w:p>
        </w:tc>
      </w:tr>
      <w:tr w:rsidR="00B12B54" w:rsidRPr="00177942">
        <w:trPr>
          <w:trHeight w:val="350"/>
        </w:trPr>
        <w:tc>
          <w:tcPr>
            <w:tcW w:w="9360" w:type="dxa"/>
            <w:gridSpan w:val="3"/>
          </w:tcPr>
          <w:p w:rsidR="00B12B54" w:rsidRDefault="00C3106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31065" w:rsidP="000A7A8D">
            <w:pPr>
              <w:pStyle w:val="Normal7"/>
              <w:rPr>
                <w:rFonts w:ascii="Verdana" w:hAnsi="Verdana"/>
                <w:sz w:val="20"/>
                <w:szCs w:val="20"/>
              </w:rPr>
            </w:pPr>
            <w:r>
              <w:rPr>
                <w:rFonts w:ascii="Verdana" w:hAnsi="Verdana"/>
                <w:bCs/>
                <w:sz w:val="20"/>
                <w:szCs w:val="20"/>
              </w:rPr>
              <w:t xml:space="preserve">The district needs to conduct an institutional self evaluation of all aspects of its 7-12 </w:t>
            </w:r>
            <w:proofErr w:type="gramStart"/>
            <w:r>
              <w:rPr>
                <w:rFonts w:ascii="Verdana" w:hAnsi="Verdana"/>
                <w:bCs/>
                <w:sz w:val="20"/>
                <w:szCs w:val="20"/>
              </w:rPr>
              <w:t>program</w:t>
            </w:r>
            <w:proofErr w:type="gramEnd"/>
            <w:r>
              <w:rPr>
                <w:rFonts w:ascii="Verdana" w:hAnsi="Verdana"/>
                <w:bCs/>
                <w:sz w:val="20"/>
                <w:szCs w:val="20"/>
              </w:rPr>
              <w:t>.</w:t>
            </w:r>
          </w:p>
        </w:tc>
      </w:tr>
      <w:tr w:rsidR="00244D69">
        <w:trPr>
          <w:trHeight w:val="350"/>
        </w:trPr>
        <w:tc>
          <w:tcPr>
            <w:tcW w:w="9360" w:type="dxa"/>
            <w:gridSpan w:val="3"/>
          </w:tcPr>
          <w:p w:rsidR="00B12B54" w:rsidRDefault="00C3106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31065" w:rsidP="000A7A8D">
            <w:pPr>
              <w:pStyle w:val="Normal7"/>
              <w:rPr>
                <w:rFonts w:ascii="Verdana" w:hAnsi="Verdana"/>
                <w:b/>
                <w:bCs/>
                <w:sz w:val="20"/>
                <w:szCs w:val="20"/>
              </w:rPr>
            </w:pPr>
            <w:r>
              <w:rPr>
                <w:rFonts w:ascii="Verdana" w:hAnsi="Verdana"/>
                <w:sz w:val="20"/>
                <w:szCs w:val="20"/>
              </w:rPr>
              <w:t xml:space="preserve">Please submit a detailed description of the components that will be included in the evaluation of the 7-12 </w:t>
            </w:r>
            <w:proofErr w:type="gramStart"/>
            <w:r>
              <w:rPr>
                <w:rFonts w:ascii="Verdana" w:hAnsi="Verdana"/>
                <w:sz w:val="20"/>
                <w:szCs w:val="20"/>
              </w:rPr>
              <w:t>program</w:t>
            </w:r>
            <w:proofErr w:type="gramEnd"/>
            <w:r>
              <w:rPr>
                <w:rFonts w:ascii="Verdana" w:hAnsi="Verdana"/>
                <w:sz w:val="20"/>
                <w:szCs w:val="20"/>
              </w:rPr>
              <w:t xml:space="preserve"> to ensure that students from any protected category are not excluded from participating in any program or extracurricular activity. This will include the timeline for distributing, collecting and analyzing the surveys developed as well as a narrative description of how the district will ensure the evaluation's annual use by June 30, 2016.</w:t>
            </w:r>
          </w:p>
          <w:p w:rsidR="00244D69" w:rsidRDefault="00C31065" w:rsidP="000A7A8D">
            <w:pPr>
              <w:pStyle w:val="Normal7"/>
              <w:rPr>
                <w:rFonts w:ascii="Verdana" w:hAnsi="Verdana"/>
                <w:sz w:val="20"/>
                <w:szCs w:val="20"/>
              </w:rPr>
            </w:pPr>
            <w:r>
              <w:rPr>
                <w:rFonts w:ascii="Verdana" w:hAnsi="Verdana"/>
                <w:sz w:val="20"/>
                <w:szCs w:val="20"/>
              </w:rPr>
              <w:t>The district must submit a copy of the institutional self-evaluation, conclusions reached, and resolution of any identified issues by November 30, 2016.</w:t>
            </w:r>
          </w:p>
        </w:tc>
      </w:tr>
      <w:tr w:rsidR="00244D69">
        <w:trPr>
          <w:trHeight w:val="350"/>
        </w:trPr>
        <w:tc>
          <w:tcPr>
            <w:tcW w:w="9360" w:type="dxa"/>
            <w:gridSpan w:val="3"/>
          </w:tcPr>
          <w:p w:rsidR="00B12B54" w:rsidRDefault="00C3106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31065" w:rsidP="000A7A8D">
            <w:pPr>
              <w:pStyle w:val="Normal7"/>
              <w:tabs>
                <w:tab w:val="left" w:pos="2772"/>
              </w:tabs>
              <w:rPr>
                <w:rFonts w:ascii="Verdana" w:hAnsi="Verdana"/>
                <w:b/>
                <w:bCs/>
                <w:sz w:val="20"/>
                <w:szCs w:val="20"/>
              </w:rPr>
            </w:pPr>
            <w:r>
              <w:rPr>
                <w:rFonts w:ascii="Verdana" w:hAnsi="Verdana"/>
                <w:bCs/>
                <w:sz w:val="20"/>
                <w:szCs w:val="20"/>
              </w:rPr>
              <w:t>06/30/2016</w:t>
            </w:r>
          </w:p>
          <w:p w:rsidR="00244D69" w:rsidRDefault="00C31065" w:rsidP="000A7A8D">
            <w:pPr>
              <w:pStyle w:val="Normal7"/>
              <w:tabs>
                <w:tab w:val="left" w:pos="2772"/>
              </w:tabs>
              <w:rPr>
                <w:rFonts w:ascii="Verdana" w:hAnsi="Verdana"/>
                <w:bCs/>
                <w:sz w:val="20"/>
                <w:szCs w:val="20"/>
              </w:rPr>
            </w:pPr>
            <w:r>
              <w:rPr>
                <w:rFonts w:ascii="Verdana" w:hAnsi="Verdana"/>
                <w:bCs/>
                <w:sz w:val="20"/>
                <w:szCs w:val="20"/>
              </w:rPr>
              <w:t>11/30/2016</w:t>
            </w:r>
            <w:r w:rsidRPr="00692C8A">
              <w:rPr>
                <w:rFonts w:ascii="Verdana" w:hAnsi="Verdana"/>
                <w:bCs/>
                <w:sz w:val="20"/>
                <w:szCs w:val="20"/>
              </w:rPr>
              <w:br/>
            </w:r>
          </w:p>
        </w:tc>
      </w:tr>
    </w:tbl>
    <w:p w:rsidR="00B12B54" w:rsidRPr="008E14D8" w:rsidRDefault="00B266A0" w:rsidP="00792F17">
      <w:pPr>
        <w:pStyle w:val="Normal7"/>
        <w:rPr>
          <w:rFonts w:ascii="Verdana" w:hAnsi="Verdana"/>
          <w:sz w:val="20"/>
          <w:szCs w:val="20"/>
        </w:rPr>
      </w:pPr>
    </w:p>
    <w:p w:rsidR="000516BA" w:rsidRDefault="000516BA">
      <w:r>
        <w:br w:type="page"/>
      </w:r>
    </w:p>
    <w:tbl>
      <w:tblPr>
        <w:tblW w:w="9360" w:type="dxa"/>
        <w:tblInd w:w="357" w:type="dxa"/>
        <w:tblLayout w:type="fixed"/>
        <w:tblCellMar>
          <w:left w:w="177" w:type="dxa"/>
          <w:right w:w="177" w:type="dxa"/>
        </w:tblCellMar>
        <w:tblLook w:val="0000"/>
      </w:tblPr>
      <w:tblGrid>
        <w:gridCol w:w="9360"/>
      </w:tblGrid>
      <w:tr w:rsidR="000516BA" w:rsidTr="006766F9">
        <w:tc>
          <w:tcPr>
            <w:tcW w:w="9360" w:type="dxa"/>
            <w:tcBorders>
              <w:top w:val="double" w:sz="7" w:space="0" w:color="000000"/>
              <w:left w:val="double" w:sz="7" w:space="0" w:color="000000"/>
              <w:bottom w:val="double" w:sz="7" w:space="0" w:color="000000"/>
              <w:right w:val="double" w:sz="7" w:space="0" w:color="000000"/>
            </w:tcBorders>
          </w:tcPr>
          <w:p w:rsidR="000516BA" w:rsidRDefault="000516BA" w:rsidP="006766F9">
            <w:pPr>
              <w:pStyle w:val="Footer"/>
              <w:tabs>
                <w:tab w:val="clear" w:pos="4320"/>
                <w:tab w:val="clear" w:pos="8640"/>
              </w:tabs>
              <w:spacing w:line="201" w:lineRule="exact"/>
              <w:jc w:val="center"/>
              <w:rPr>
                <w:sz w:val="22"/>
              </w:rPr>
            </w:pPr>
          </w:p>
          <w:p w:rsidR="000516BA" w:rsidRDefault="000516BA" w:rsidP="006766F9">
            <w:pPr>
              <w:tabs>
                <w:tab w:val="center" w:pos="4503"/>
              </w:tabs>
              <w:jc w:val="center"/>
              <w:rPr>
                <w:b/>
                <w:sz w:val="22"/>
              </w:rPr>
            </w:pPr>
            <w:r>
              <w:rPr>
                <w:b/>
                <w:sz w:val="22"/>
              </w:rPr>
              <w:t>MASSACHUSETTS DEPARTMENT OF ELEMENTARY AND SECONDARY EDUCATION</w:t>
            </w:r>
          </w:p>
          <w:p w:rsidR="000516BA" w:rsidRDefault="000516BA" w:rsidP="006766F9">
            <w:pPr>
              <w:tabs>
                <w:tab w:val="center" w:pos="4503"/>
              </w:tabs>
              <w:spacing w:after="58"/>
              <w:jc w:val="center"/>
              <w:rPr>
                <w:b/>
                <w:sz w:val="22"/>
              </w:rPr>
            </w:pPr>
            <w:r>
              <w:rPr>
                <w:b/>
                <w:sz w:val="22"/>
              </w:rPr>
              <w:t>COORDINATED PROGRAM REVIEW</w:t>
            </w:r>
          </w:p>
        </w:tc>
      </w:tr>
    </w:tbl>
    <w:p w:rsidR="000516BA" w:rsidRDefault="000516BA" w:rsidP="000516BA">
      <w:pPr>
        <w:pStyle w:val="Title"/>
      </w:pPr>
    </w:p>
    <w:p w:rsidR="000516BA" w:rsidRDefault="000516BA" w:rsidP="000516BA">
      <w:pPr>
        <w:pStyle w:val="Title"/>
      </w:pPr>
      <w:r>
        <w:t xml:space="preserve"> District: Tantasqua Regional Public Schools</w:t>
      </w:r>
    </w:p>
    <w:p w:rsidR="000516BA" w:rsidRDefault="000516BA" w:rsidP="000516BA">
      <w:pPr>
        <w:pStyle w:val="Title"/>
        <w:rPr>
          <w:u w:val="single"/>
        </w:rPr>
      </w:pPr>
      <w:r>
        <w:rPr>
          <w:u w:val="single"/>
        </w:rPr>
        <w:t>Corrective Action Plan Forms</w:t>
      </w:r>
    </w:p>
    <w:p w:rsidR="000516BA" w:rsidRDefault="000516BA" w:rsidP="000516BA">
      <w:pPr>
        <w:pStyle w:val="Title"/>
        <w:rPr>
          <w:u w:val="single"/>
        </w:rPr>
      </w:pPr>
    </w:p>
    <w:p w:rsidR="000516BA" w:rsidRDefault="000516BA" w:rsidP="000516BA">
      <w:pPr>
        <w:pStyle w:val="Title"/>
      </w:pPr>
      <w:r>
        <w:t>Program Area: English Learner Education</w:t>
      </w:r>
    </w:p>
    <w:p w:rsidR="000516BA" w:rsidRDefault="000516BA" w:rsidP="000516BA">
      <w:pPr>
        <w:pStyle w:val="Title"/>
      </w:pPr>
      <w:r>
        <w:t>Prepared by: Tantasqua School District/Brenda Looney</w:t>
      </w:r>
    </w:p>
    <w:p w:rsidR="000516BA" w:rsidRDefault="000516BA" w:rsidP="000516B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0516BA" w:rsidRDefault="000516BA" w:rsidP="000516BA">
      <w:pPr>
        <w:jc w:val="center"/>
        <w:rPr>
          <w:i/>
          <w:iCs/>
        </w:rPr>
      </w:pPr>
    </w:p>
    <w:p w:rsidR="000516BA" w:rsidRDefault="000516BA" w:rsidP="000516B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0516BA" w:rsidRPr="00656135" w:rsidRDefault="000516BA" w:rsidP="000516BA">
      <w:pPr>
        <w:pStyle w:val="BodyText3"/>
        <w:pBdr>
          <w:top w:val="single" w:sz="4" w:space="1" w:color="auto"/>
          <w:left w:val="single" w:sz="4" w:space="0" w:color="auto"/>
          <w:bottom w:val="single" w:sz="4" w:space="1" w:color="auto"/>
          <w:right w:val="single" w:sz="4" w:space="1" w:color="auto"/>
        </w:pBdr>
        <w:jc w:val="center"/>
      </w:pPr>
      <w:r>
        <w:rPr>
          <w:b/>
          <w:bCs/>
          <w:i w:val="0"/>
          <w:iCs w:val="0"/>
        </w:rPr>
        <w:t>Mandatory One-Year Compliance Date: May 12, 2017</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68"/>
        <w:gridCol w:w="1065"/>
        <w:gridCol w:w="360"/>
        <w:gridCol w:w="4237"/>
      </w:tblGrid>
      <w:tr w:rsidR="000516BA" w:rsidTr="006766F9">
        <w:trPr>
          <w:trHeight w:val="705"/>
        </w:trPr>
        <w:tc>
          <w:tcPr>
            <w:tcW w:w="9630" w:type="dxa"/>
            <w:gridSpan w:val="4"/>
            <w:shd w:val="clear" w:color="auto" w:fill="D9D9D9"/>
          </w:tcPr>
          <w:p w:rsidR="000516BA" w:rsidRDefault="000516BA" w:rsidP="006766F9">
            <w:pPr>
              <w:pStyle w:val="Heading5"/>
              <w:rPr>
                <w:sz w:val="32"/>
              </w:rPr>
            </w:pPr>
            <w:r>
              <w:rPr>
                <w:sz w:val="32"/>
              </w:rPr>
              <w:t>COORDINATED PROGRAM REVIEW</w:t>
            </w:r>
          </w:p>
          <w:p w:rsidR="000516BA" w:rsidRDefault="000516BA" w:rsidP="006766F9">
            <w:pPr>
              <w:pStyle w:val="Heading2"/>
              <w:rPr>
                <w:sz w:val="28"/>
              </w:rPr>
            </w:pPr>
            <w:r>
              <w:rPr>
                <w:sz w:val="32"/>
              </w:rPr>
              <w:t>CORRECTIVE ACTION PLAN</w:t>
            </w:r>
            <w:r>
              <w:rPr>
                <w:sz w:val="28"/>
              </w:rPr>
              <w:t xml:space="preserve"> </w:t>
            </w:r>
          </w:p>
          <w:p w:rsidR="000516BA" w:rsidRDefault="000516BA" w:rsidP="006766F9">
            <w:pPr>
              <w:jc w:val="center"/>
              <w:rPr>
                <w:b/>
                <w:bCs/>
              </w:rPr>
            </w:pPr>
            <w:r>
              <w:rPr>
                <w:b/>
                <w:bCs/>
              </w:rPr>
              <w:t>(To be completed by school district/charter school)</w:t>
            </w:r>
          </w:p>
        </w:tc>
      </w:tr>
      <w:tr w:rsidR="000516BA" w:rsidTr="006766F9">
        <w:trPr>
          <w:trHeight w:val="458"/>
        </w:trPr>
        <w:tc>
          <w:tcPr>
            <w:tcW w:w="5393" w:type="dxa"/>
            <w:gridSpan w:val="3"/>
          </w:tcPr>
          <w:p w:rsidR="000516BA" w:rsidRDefault="000516BA" w:rsidP="006766F9">
            <w:pPr>
              <w:rPr>
                <w:b/>
                <w:bCs/>
                <w:sz w:val="22"/>
              </w:rPr>
            </w:pPr>
            <w:r>
              <w:rPr>
                <w:b/>
                <w:bCs/>
                <w:sz w:val="22"/>
              </w:rPr>
              <w:t xml:space="preserve">Criterion &amp; Topic: </w:t>
            </w:r>
            <w:r w:rsidRPr="003E7277">
              <w:rPr>
                <w:b/>
                <w:sz w:val="22"/>
              </w:rPr>
              <w:t>ELE 5</w:t>
            </w:r>
            <w:r w:rsidRPr="003E7277">
              <w:rPr>
                <w:bCs/>
                <w:sz w:val="22"/>
              </w:rPr>
              <w:t xml:space="preserve">  </w:t>
            </w:r>
            <w:r>
              <w:rPr>
                <w:b/>
                <w:bCs/>
                <w:sz w:val="22"/>
              </w:rPr>
              <w:t xml:space="preserve">Program </w:t>
            </w:r>
            <w:r w:rsidRPr="003E7277">
              <w:rPr>
                <w:b/>
                <w:bCs/>
                <w:sz w:val="22"/>
              </w:rPr>
              <w:t xml:space="preserve">Placement and </w:t>
            </w:r>
          </w:p>
          <w:p w:rsidR="000516BA" w:rsidRPr="003E7277" w:rsidRDefault="000516BA" w:rsidP="006766F9">
            <w:pPr>
              <w:rPr>
                <w:bCs/>
                <w:sz w:val="22"/>
              </w:rPr>
            </w:pPr>
            <w:r>
              <w:rPr>
                <w:b/>
                <w:bCs/>
                <w:sz w:val="22"/>
              </w:rPr>
              <w:t xml:space="preserve">                                               </w:t>
            </w:r>
            <w:r w:rsidRPr="003E7277">
              <w:rPr>
                <w:b/>
                <w:bCs/>
                <w:sz w:val="22"/>
              </w:rPr>
              <w:t>Structure</w:t>
            </w:r>
          </w:p>
          <w:p w:rsidR="000516BA" w:rsidRDefault="000516BA" w:rsidP="006766F9">
            <w:pPr>
              <w:rPr>
                <w:b/>
                <w:bCs/>
                <w:sz w:val="22"/>
              </w:rPr>
            </w:pPr>
          </w:p>
        </w:tc>
        <w:tc>
          <w:tcPr>
            <w:tcW w:w="4237" w:type="dxa"/>
          </w:tcPr>
          <w:p w:rsidR="000516BA" w:rsidRDefault="000516BA" w:rsidP="006766F9">
            <w:pPr>
              <w:rPr>
                <w:b/>
                <w:bCs/>
                <w:sz w:val="22"/>
              </w:rPr>
            </w:pPr>
            <w:r>
              <w:rPr>
                <w:b/>
                <w:bCs/>
                <w:sz w:val="22"/>
              </w:rPr>
              <w:t xml:space="preserve">Rating: </w:t>
            </w:r>
            <w:r w:rsidRPr="003E7277">
              <w:rPr>
                <w:b/>
                <w:sz w:val="22"/>
              </w:rPr>
              <w:t>Partially Implemented</w:t>
            </w:r>
          </w:p>
        </w:tc>
      </w:tr>
      <w:tr w:rsidR="000516BA" w:rsidTr="006766F9">
        <w:trPr>
          <w:cantSplit/>
          <w:trHeight w:val="422"/>
        </w:trPr>
        <w:tc>
          <w:tcPr>
            <w:tcW w:w="9630" w:type="dxa"/>
            <w:gridSpan w:val="4"/>
          </w:tcPr>
          <w:p w:rsidR="000516BA" w:rsidRDefault="000516BA" w:rsidP="006766F9">
            <w:pPr>
              <w:rPr>
                <w:sz w:val="22"/>
              </w:rPr>
            </w:pPr>
            <w:r>
              <w:rPr>
                <w:b/>
                <w:bCs/>
                <w:sz w:val="22"/>
              </w:rPr>
              <w:t xml:space="preserve">Department CPR Finding: </w:t>
            </w:r>
          </w:p>
          <w:p w:rsidR="000516BA" w:rsidRDefault="000516BA" w:rsidP="006766F9">
            <w:pPr>
              <w:rPr>
                <w:sz w:val="22"/>
              </w:rPr>
            </w:pPr>
            <w:r>
              <w:rPr>
                <w:i/>
                <w:sz w:val="22"/>
                <w:szCs w:val="22"/>
              </w:rPr>
              <w:t xml:space="preserve">When determining whether a school district’s ELE program complies with federal and state laws and regulations, the Department applies the three-pronged test established by the United States Court of Appeals for the Fifth Circuit in Castañeda vs. Pickard. “OELAAA Form 2: Integration of Castañeda’s Three-Pronged Test into ELE Program Review Process” </w:t>
            </w:r>
            <w:r w:rsidRPr="00FD76A7">
              <w:rPr>
                <w:i/>
                <w:sz w:val="22"/>
                <w:szCs w:val="22"/>
              </w:rPr>
              <w:t>is a</w:t>
            </w:r>
            <w:r>
              <w:rPr>
                <w:i/>
                <w:sz w:val="22"/>
                <w:szCs w:val="22"/>
              </w:rPr>
              <w:t xml:space="preserve"> tool</w:t>
            </w:r>
            <w:r w:rsidRPr="00FD76A7">
              <w:rPr>
                <w:i/>
                <w:sz w:val="22"/>
                <w:szCs w:val="22"/>
              </w:rPr>
              <w:t xml:space="preserve"> </w:t>
            </w:r>
            <w:r>
              <w:rPr>
                <w:i/>
                <w:sz w:val="22"/>
                <w:szCs w:val="22"/>
              </w:rPr>
              <w:t xml:space="preserve">developed </w:t>
            </w:r>
            <w:r w:rsidRPr="00FD76A7">
              <w:rPr>
                <w:i/>
                <w:sz w:val="22"/>
                <w:szCs w:val="22"/>
              </w:rPr>
              <w:t xml:space="preserve">by the Department </w:t>
            </w:r>
            <w:r>
              <w:rPr>
                <w:i/>
                <w:sz w:val="22"/>
                <w:szCs w:val="22"/>
              </w:rPr>
              <w:t xml:space="preserve">for this purpose and is </w:t>
            </w:r>
            <w:r w:rsidRPr="00FD76A7">
              <w:rPr>
                <w:i/>
                <w:sz w:val="22"/>
                <w:szCs w:val="22"/>
              </w:rPr>
              <w:t>used to evaluate the adequacy of a district's program for ELLs</w:t>
            </w:r>
            <w:r>
              <w:rPr>
                <w:i/>
                <w:sz w:val="22"/>
                <w:szCs w:val="22"/>
              </w:rPr>
              <w:t xml:space="preserve">. Since the documentation submitted by the district included a blank copy of the form there is no indication that </w:t>
            </w:r>
            <w:r>
              <w:rPr>
                <w:i/>
                <w:sz w:val="22"/>
              </w:rPr>
              <w:t xml:space="preserve"> ELE services provided by the district reflect a sound educational approach recognized as a legitimate educational strategy to teach ELL students English language skills in the four language domains: speaking, listening, reading and writing. </w:t>
            </w:r>
            <w:r w:rsidRPr="00162754">
              <w:rPr>
                <w:i/>
                <w:sz w:val="22"/>
                <w:szCs w:val="22"/>
              </w:rPr>
              <w:t xml:space="preserve">Please see </w:t>
            </w:r>
            <w:hyperlink r:id="rId19" w:history="1">
              <w:r w:rsidR="00B266A0">
                <w:rPr>
                  <w:rStyle w:val="Hyperlink"/>
                  <w:i/>
                  <w:sz w:val="22"/>
                  <w:szCs w:val="22"/>
                </w:rPr>
                <w:t>http://www.doe.mass.edu/ell/guidance/guidance.pdf</w:t>
              </w:r>
            </w:hyperlink>
          </w:p>
        </w:tc>
      </w:tr>
      <w:tr w:rsidR="000516BA" w:rsidTr="006766F9">
        <w:trPr>
          <w:cantSplit/>
          <w:trHeight w:val="377"/>
        </w:trPr>
        <w:tc>
          <w:tcPr>
            <w:tcW w:w="9630" w:type="dxa"/>
            <w:gridSpan w:val="4"/>
          </w:tcPr>
          <w:p w:rsidR="000516BA" w:rsidRDefault="000516BA" w:rsidP="006766F9">
            <w:pPr>
              <w:rPr>
                <w:sz w:val="22"/>
                <w:szCs w:val="22"/>
              </w:rPr>
            </w:pPr>
            <w:r>
              <w:rPr>
                <w:b/>
                <w:bCs/>
                <w:sz w:val="22"/>
              </w:rPr>
              <w:t xml:space="preserve">Narrative Description of Corrective Action: </w:t>
            </w:r>
            <w:r w:rsidR="00AD1722">
              <w:rPr>
                <w:sz w:val="22"/>
              </w:rPr>
              <w:fldChar w:fldCharType="begin">
                <w:ffData>
                  <w:name w:val="Text5"/>
                  <w:enabled/>
                  <w:calcOnExit w:val="0"/>
                  <w:textInput/>
                </w:ffData>
              </w:fldChar>
            </w:r>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r>
              <w:rPr>
                <w:sz w:val="22"/>
                <w:szCs w:val="22"/>
              </w:rPr>
              <w:t xml:space="preserve"> </w:t>
            </w:r>
          </w:p>
          <w:p w:rsidR="000516BA" w:rsidRDefault="000516BA" w:rsidP="006766F9">
            <w:pPr>
              <w:rPr>
                <w:sz w:val="22"/>
                <w:szCs w:val="22"/>
              </w:rPr>
            </w:pPr>
            <w:r>
              <w:rPr>
                <w:sz w:val="22"/>
                <w:szCs w:val="22"/>
              </w:rPr>
              <w:t xml:space="preserve">The District will complete and submit a </w:t>
            </w:r>
            <w:r w:rsidRPr="00C9529D">
              <w:rPr>
                <w:sz w:val="22"/>
                <w:szCs w:val="22"/>
              </w:rPr>
              <w:t xml:space="preserve">copy of the </w:t>
            </w:r>
            <w:r w:rsidRPr="00C9529D">
              <w:rPr>
                <w:i/>
                <w:sz w:val="22"/>
                <w:szCs w:val="22"/>
              </w:rPr>
              <w:t>OELAAA Form 2: Integration of Castañeda’s Three-Pronged Test into ELE Program Review</w:t>
            </w:r>
            <w:r>
              <w:rPr>
                <w:sz w:val="22"/>
                <w:szCs w:val="22"/>
              </w:rPr>
              <w:t xml:space="preserve"> </w:t>
            </w:r>
            <w:r w:rsidRPr="00C9529D">
              <w:rPr>
                <w:i/>
                <w:sz w:val="22"/>
                <w:szCs w:val="22"/>
              </w:rPr>
              <w:t>Process</w:t>
            </w:r>
            <w:r w:rsidRPr="00C9529D">
              <w:rPr>
                <w:sz w:val="22"/>
                <w:szCs w:val="22"/>
              </w:rPr>
              <w:t xml:space="preserve"> form</w:t>
            </w:r>
            <w:r>
              <w:rPr>
                <w:sz w:val="22"/>
                <w:szCs w:val="22"/>
              </w:rPr>
              <w:t>.</w:t>
            </w:r>
            <w:r w:rsidRPr="00C9529D">
              <w:rPr>
                <w:sz w:val="22"/>
                <w:szCs w:val="22"/>
              </w:rPr>
              <w:t xml:space="preserve"> </w:t>
            </w:r>
          </w:p>
          <w:p w:rsidR="000516BA" w:rsidRDefault="000516BA" w:rsidP="006766F9">
            <w:pPr>
              <w:rPr>
                <w:sz w:val="22"/>
              </w:rPr>
            </w:pPr>
            <w:r>
              <w:rPr>
                <w:sz w:val="22"/>
                <w:szCs w:val="22"/>
              </w:rPr>
              <w:t xml:space="preserve">This will support the </w:t>
            </w:r>
            <w:r w:rsidRPr="00C9529D">
              <w:rPr>
                <w:sz w:val="22"/>
              </w:rPr>
              <w:t xml:space="preserve"> ELE services provided by the district reflect a sound educational approach recognized as a legitimate educational strategy to teach ELL students English language skills in the four language domains: speaking, listening, reading and writing.</w:t>
            </w:r>
          </w:p>
          <w:p w:rsidR="000516BA" w:rsidRPr="00C9529D" w:rsidRDefault="000516BA" w:rsidP="006766F9">
            <w:pPr>
              <w:rPr>
                <w:sz w:val="22"/>
              </w:rPr>
            </w:pPr>
            <w:r>
              <w:rPr>
                <w:sz w:val="22"/>
              </w:rPr>
              <w:t xml:space="preserve">Provide updated review and training for Leadership and responsible staff.  </w:t>
            </w:r>
          </w:p>
        </w:tc>
      </w:tr>
      <w:tr w:rsidR="000516BA" w:rsidTr="006766F9">
        <w:trPr>
          <w:cantSplit/>
          <w:trHeight w:val="665"/>
        </w:trPr>
        <w:tc>
          <w:tcPr>
            <w:tcW w:w="5033" w:type="dxa"/>
            <w:gridSpan w:val="2"/>
          </w:tcPr>
          <w:p w:rsidR="000516BA" w:rsidRDefault="000516BA" w:rsidP="006766F9">
            <w:pPr>
              <w:rPr>
                <w:sz w:val="22"/>
              </w:rPr>
            </w:pPr>
            <w:r>
              <w:rPr>
                <w:b/>
                <w:bCs/>
                <w:sz w:val="22"/>
              </w:rPr>
              <w:t xml:space="preserve">Title/Role of Person(s) Responsible for Implementation: </w:t>
            </w:r>
            <w:r w:rsidR="00AD1722">
              <w:rPr>
                <w:sz w:val="22"/>
              </w:rPr>
              <w:fldChar w:fldCharType="begin">
                <w:ffData>
                  <w:name w:val="Text6"/>
                  <w:enabled/>
                  <w:calcOnExit w:val="0"/>
                  <w:textInput/>
                </w:ffData>
              </w:fldChar>
            </w:r>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p>
          <w:p w:rsidR="000516BA" w:rsidRDefault="000516BA" w:rsidP="006766F9">
            <w:pPr>
              <w:rPr>
                <w:sz w:val="22"/>
              </w:rPr>
            </w:pPr>
            <w:r>
              <w:rPr>
                <w:sz w:val="22"/>
              </w:rPr>
              <w:t>Building Principal</w:t>
            </w:r>
          </w:p>
          <w:p w:rsidR="000516BA" w:rsidRPr="00C9529D" w:rsidRDefault="000516BA" w:rsidP="006766F9">
            <w:pPr>
              <w:rPr>
                <w:bCs/>
                <w:sz w:val="22"/>
              </w:rPr>
            </w:pPr>
            <w:r w:rsidRPr="00C9529D">
              <w:rPr>
                <w:bCs/>
                <w:sz w:val="22"/>
              </w:rPr>
              <w:t>ELL Licensed Teacher</w:t>
            </w:r>
          </w:p>
        </w:tc>
        <w:tc>
          <w:tcPr>
            <w:tcW w:w="4597" w:type="dxa"/>
            <w:gridSpan w:val="2"/>
          </w:tcPr>
          <w:p w:rsidR="000516BA" w:rsidRDefault="000516BA" w:rsidP="006766F9">
            <w:pPr>
              <w:rPr>
                <w:sz w:val="22"/>
              </w:rPr>
            </w:pPr>
            <w:r>
              <w:rPr>
                <w:b/>
                <w:bCs/>
                <w:sz w:val="22"/>
              </w:rPr>
              <w:t xml:space="preserve">Expected Date of Completion for Each Corrective Action Activity: </w:t>
            </w:r>
          </w:p>
          <w:p w:rsidR="000516BA" w:rsidRDefault="000516BA" w:rsidP="006766F9">
            <w:pPr>
              <w:rPr>
                <w:b/>
                <w:bCs/>
                <w:sz w:val="22"/>
              </w:rPr>
            </w:pPr>
            <w:r>
              <w:rPr>
                <w:sz w:val="22"/>
              </w:rPr>
              <w:t>December, 2016</w:t>
            </w:r>
          </w:p>
        </w:tc>
      </w:tr>
      <w:tr w:rsidR="000516BA" w:rsidTr="006766F9">
        <w:trPr>
          <w:cantSplit/>
          <w:trHeight w:val="330"/>
        </w:trPr>
        <w:tc>
          <w:tcPr>
            <w:tcW w:w="9630" w:type="dxa"/>
            <w:gridSpan w:val="4"/>
          </w:tcPr>
          <w:p w:rsidR="000516BA" w:rsidRDefault="000516BA" w:rsidP="006766F9">
            <w:pPr>
              <w:rPr>
                <w:sz w:val="22"/>
              </w:rPr>
            </w:pPr>
            <w:r>
              <w:rPr>
                <w:b/>
                <w:bCs/>
                <w:sz w:val="22"/>
              </w:rPr>
              <w:t xml:space="preserve">Evidence of Completion of the Corrective Action: </w:t>
            </w:r>
            <w:r w:rsidR="00AD1722">
              <w:rPr>
                <w:sz w:val="22"/>
              </w:rPr>
              <w:fldChar w:fldCharType="begin">
                <w:ffData>
                  <w:name w:val="Text10"/>
                  <w:enabled/>
                  <w:calcOnExit w:val="0"/>
                  <w:textInput/>
                </w:ffData>
              </w:fldChar>
            </w:r>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r>
              <w:rPr>
                <w:sz w:val="22"/>
              </w:rPr>
              <w:t>1. Submitted form.</w:t>
            </w:r>
          </w:p>
          <w:p w:rsidR="000516BA" w:rsidRDefault="000516BA" w:rsidP="006766F9">
            <w:pPr>
              <w:rPr>
                <w:b/>
                <w:bCs/>
                <w:sz w:val="22"/>
              </w:rPr>
            </w:pPr>
            <w:r>
              <w:rPr>
                <w:sz w:val="22"/>
              </w:rPr>
              <w:t>2. Leadership and staff training agenda, handouts and sign-in sheets.</w:t>
            </w:r>
            <w:r>
              <w:rPr>
                <w:rStyle w:val="CommentReference"/>
                <w:vanish/>
                <w:sz w:val="22"/>
              </w:rPr>
              <w:t xml:space="preserve"> </w:t>
            </w:r>
          </w:p>
        </w:tc>
      </w:tr>
      <w:tr w:rsidR="000516BA" w:rsidTr="006766F9">
        <w:trPr>
          <w:cantSplit/>
          <w:trHeight w:val="359"/>
        </w:trPr>
        <w:tc>
          <w:tcPr>
            <w:tcW w:w="9630" w:type="dxa"/>
            <w:gridSpan w:val="4"/>
          </w:tcPr>
          <w:p w:rsidR="000516BA" w:rsidRDefault="000516BA" w:rsidP="006766F9">
            <w:pPr>
              <w:rPr>
                <w:i/>
                <w:sz w:val="22"/>
                <w:szCs w:val="22"/>
              </w:rPr>
            </w:pPr>
            <w:r>
              <w:rPr>
                <w:b/>
                <w:bCs/>
                <w:sz w:val="22"/>
              </w:rPr>
              <w:t xml:space="preserve">Description of Internal Monitoring Procedures: </w:t>
            </w:r>
            <w:r w:rsidR="00AD1722">
              <w:rPr>
                <w:sz w:val="22"/>
              </w:rPr>
              <w:fldChar w:fldCharType="begin">
                <w:ffData>
                  <w:name w:val="Text11"/>
                  <w:enabled/>
                  <w:calcOnExit w:val="0"/>
                  <w:textInput/>
                </w:ffData>
              </w:fldChar>
            </w:r>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r>
              <w:rPr>
                <w:sz w:val="22"/>
              </w:rPr>
              <w:t>Annual review and use of the</w:t>
            </w:r>
            <w:r w:rsidRPr="00C9529D">
              <w:rPr>
                <w:sz w:val="22"/>
                <w:szCs w:val="22"/>
              </w:rPr>
              <w:t xml:space="preserve"> </w:t>
            </w:r>
            <w:r w:rsidRPr="00C9529D">
              <w:rPr>
                <w:i/>
                <w:sz w:val="22"/>
                <w:szCs w:val="22"/>
              </w:rPr>
              <w:t>OELAAA Form 2: Integration of Castañeda’s Three-Pronged Test into ELE Program Review</w:t>
            </w:r>
            <w:r>
              <w:rPr>
                <w:sz w:val="22"/>
                <w:szCs w:val="22"/>
              </w:rPr>
              <w:t xml:space="preserve"> </w:t>
            </w:r>
            <w:r w:rsidRPr="00C9529D">
              <w:rPr>
                <w:i/>
                <w:sz w:val="22"/>
                <w:szCs w:val="22"/>
              </w:rPr>
              <w:t>Process</w:t>
            </w:r>
            <w:r>
              <w:rPr>
                <w:i/>
                <w:sz w:val="22"/>
                <w:szCs w:val="22"/>
              </w:rPr>
              <w:t>.</w:t>
            </w:r>
          </w:p>
          <w:p w:rsidR="000516BA" w:rsidRDefault="000516BA" w:rsidP="006766F9">
            <w:pPr>
              <w:rPr>
                <w:b/>
                <w:bCs/>
                <w:sz w:val="22"/>
              </w:rPr>
            </w:pPr>
          </w:p>
        </w:tc>
      </w:tr>
      <w:tr w:rsidR="000516BA" w:rsidTr="006766F9">
        <w:trPr>
          <w:trHeight w:val="450"/>
        </w:trPr>
        <w:tc>
          <w:tcPr>
            <w:tcW w:w="9630" w:type="dxa"/>
            <w:gridSpan w:val="4"/>
            <w:tcBorders>
              <w:bottom w:val="single" w:sz="4" w:space="0" w:color="auto"/>
            </w:tcBorders>
            <w:shd w:val="clear" w:color="auto" w:fill="D9D9D9"/>
          </w:tcPr>
          <w:p w:rsidR="000516BA" w:rsidRDefault="000516BA" w:rsidP="006766F9">
            <w:pPr>
              <w:pStyle w:val="Heading7"/>
            </w:pPr>
            <w:r>
              <w:t>CORRECTIVE ACTION PLAN APPROVAL SECTION</w:t>
            </w:r>
          </w:p>
          <w:p w:rsidR="000516BA" w:rsidRDefault="000516BA" w:rsidP="006766F9">
            <w:pPr>
              <w:jc w:val="center"/>
            </w:pPr>
            <w:r>
              <w:rPr>
                <w:b/>
                <w:bCs/>
              </w:rPr>
              <w:t>(To be completed by the Department of Elementary and Secondary Education)</w:t>
            </w:r>
          </w:p>
        </w:tc>
      </w:tr>
      <w:tr w:rsidR="000516BA" w:rsidTr="006766F9">
        <w:trPr>
          <w:trHeight w:val="647"/>
        </w:trPr>
        <w:tc>
          <w:tcPr>
            <w:tcW w:w="3968" w:type="dxa"/>
            <w:tcBorders>
              <w:top w:val="single" w:sz="4" w:space="0" w:color="auto"/>
              <w:left w:val="single" w:sz="4" w:space="0" w:color="auto"/>
              <w:bottom w:val="single" w:sz="4" w:space="0" w:color="auto"/>
              <w:right w:val="single" w:sz="4" w:space="0" w:color="auto"/>
            </w:tcBorders>
          </w:tcPr>
          <w:p w:rsidR="000516BA" w:rsidRPr="005442E2" w:rsidRDefault="000516BA" w:rsidP="006766F9">
            <w:pPr>
              <w:rPr>
                <w:b/>
                <w:bCs/>
                <w:sz w:val="22"/>
              </w:rPr>
            </w:pPr>
            <w:r>
              <w:rPr>
                <w:b/>
                <w:bCs/>
                <w:sz w:val="22"/>
              </w:rPr>
              <w:t xml:space="preserve">Criterion: </w:t>
            </w:r>
            <w:r w:rsidRPr="003E7277">
              <w:rPr>
                <w:b/>
                <w:sz w:val="22"/>
              </w:rPr>
              <w:t>ELE 5</w:t>
            </w:r>
            <w:r w:rsidRPr="003E7277">
              <w:rPr>
                <w:bCs/>
                <w:sz w:val="22"/>
              </w:rPr>
              <w:t xml:space="preserve">  </w:t>
            </w:r>
            <w:r>
              <w:rPr>
                <w:b/>
                <w:bCs/>
                <w:sz w:val="22"/>
              </w:rPr>
              <w:t xml:space="preserve">Program </w:t>
            </w:r>
            <w:r w:rsidRPr="003E7277">
              <w:rPr>
                <w:b/>
                <w:bCs/>
                <w:sz w:val="22"/>
              </w:rPr>
              <w:t>Placement and</w:t>
            </w:r>
            <w:r>
              <w:rPr>
                <w:b/>
                <w:bCs/>
                <w:sz w:val="22"/>
              </w:rPr>
              <w:t xml:space="preserve"> </w:t>
            </w:r>
            <w:r w:rsidRPr="003E7277">
              <w:rPr>
                <w:b/>
                <w:bCs/>
                <w:sz w:val="22"/>
              </w:rPr>
              <w:t>Structure</w:t>
            </w:r>
          </w:p>
          <w:p w:rsidR="000516BA" w:rsidRDefault="000516BA" w:rsidP="006766F9">
            <w:pPr>
              <w:rPr>
                <w:b/>
                <w:bCs/>
                <w:sz w:val="22"/>
              </w:rPr>
            </w:pPr>
          </w:p>
        </w:tc>
        <w:tc>
          <w:tcPr>
            <w:tcW w:w="5662" w:type="dxa"/>
            <w:gridSpan w:val="3"/>
            <w:tcBorders>
              <w:top w:val="single" w:sz="4" w:space="0" w:color="auto"/>
              <w:left w:val="single" w:sz="4" w:space="0" w:color="auto"/>
              <w:bottom w:val="single" w:sz="4" w:space="0" w:color="auto"/>
              <w:right w:val="single" w:sz="4" w:space="0" w:color="auto"/>
            </w:tcBorders>
          </w:tcPr>
          <w:p w:rsidR="000516BA" w:rsidRDefault="000516BA" w:rsidP="006766F9">
            <w:pPr>
              <w:ind w:left="282"/>
              <w:rPr>
                <w:b/>
                <w:bCs/>
                <w:sz w:val="22"/>
              </w:rPr>
            </w:pPr>
            <w:r>
              <w:rPr>
                <w:b/>
                <w:bCs/>
                <w:sz w:val="22"/>
              </w:rPr>
              <w:t xml:space="preserve">Status of Corrective Action: </w:t>
            </w:r>
          </w:p>
          <w:p w:rsidR="000516BA" w:rsidRDefault="00AD1722" w:rsidP="006766F9">
            <w:pPr>
              <w:rPr>
                <w:sz w:val="22"/>
              </w:rPr>
            </w:pPr>
            <w:r>
              <w:rPr>
                <w:sz w:val="22"/>
              </w:rPr>
              <w:fldChar w:fldCharType="begin">
                <w:ffData>
                  <w:name w:val="Check1"/>
                  <w:enabled/>
                  <w:calcOnExit w:val="0"/>
                  <w:checkBox>
                    <w:sizeAuto/>
                    <w:default w:val="1"/>
                  </w:checkBox>
                </w:ffData>
              </w:fldChar>
            </w:r>
            <w:bookmarkStart w:id="21" w:name="Check1"/>
            <w:r w:rsidR="000516BA">
              <w:rPr>
                <w:sz w:val="22"/>
              </w:rPr>
              <w:instrText xml:space="preserve"> FORMCHECKBOX </w:instrText>
            </w:r>
            <w:r>
              <w:rPr>
                <w:sz w:val="22"/>
              </w:rPr>
            </w:r>
            <w:r>
              <w:rPr>
                <w:sz w:val="22"/>
              </w:rPr>
              <w:fldChar w:fldCharType="separate"/>
            </w:r>
            <w:r>
              <w:rPr>
                <w:sz w:val="22"/>
              </w:rPr>
              <w:fldChar w:fldCharType="end"/>
            </w:r>
            <w:bookmarkEnd w:id="21"/>
            <w:r w:rsidR="000516BA">
              <w:rPr>
                <w:sz w:val="22"/>
              </w:rPr>
              <w:t xml:space="preserve"> Approved    </w:t>
            </w:r>
            <w:r>
              <w:rPr>
                <w:sz w:val="22"/>
              </w:rPr>
              <w:fldChar w:fldCharType="begin">
                <w:ffData>
                  <w:name w:val="Check3"/>
                  <w:enabled/>
                  <w:calcOnExit w:val="0"/>
                  <w:checkBox>
                    <w:sizeAuto/>
                    <w:default w:val="0"/>
                  </w:checkBox>
                </w:ffData>
              </w:fldChar>
            </w:r>
            <w:r w:rsidR="000516BA">
              <w:rPr>
                <w:sz w:val="22"/>
              </w:rPr>
              <w:instrText xml:space="preserve"> FORMCHECKBOX </w:instrText>
            </w:r>
            <w:r>
              <w:rPr>
                <w:sz w:val="22"/>
              </w:rPr>
            </w:r>
            <w:r>
              <w:rPr>
                <w:sz w:val="22"/>
              </w:rPr>
              <w:fldChar w:fldCharType="separate"/>
            </w:r>
            <w:r>
              <w:rPr>
                <w:sz w:val="22"/>
              </w:rPr>
              <w:fldChar w:fldCharType="end"/>
            </w:r>
            <w:r w:rsidR="000516BA">
              <w:rPr>
                <w:sz w:val="22"/>
              </w:rPr>
              <w:t xml:space="preserve"> Partially Approved </w:t>
            </w:r>
            <w:r>
              <w:rPr>
                <w:sz w:val="22"/>
              </w:rPr>
              <w:fldChar w:fldCharType="begin">
                <w:ffData>
                  <w:name w:val="Check2"/>
                  <w:enabled/>
                  <w:calcOnExit w:val="0"/>
                  <w:checkBox>
                    <w:sizeAuto/>
                    <w:default w:val="0"/>
                  </w:checkBox>
                </w:ffData>
              </w:fldChar>
            </w:r>
            <w:r w:rsidR="000516BA">
              <w:rPr>
                <w:sz w:val="22"/>
              </w:rPr>
              <w:instrText xml:space="preserve"> FORMCHECKBOX </w:instrText>
            </w:r>
            <w:r>
              <w:rPr>
                <w:sz w:val="22"/>
              </w:rPr>
            </w:r>
            <w:r>
              <w:rPr>
                <w:sz w:val="22"/>
              </w:rPr>
              <w:fldChar w:fldCharType="separate"/>
            </w:r>
            <w:r>
              <w:rPr>
                <w:sz w:val="22"/>
              </w:rPr>
              <w:fldChar w:fldCharType="end"/>
            </w:r>
            <w:r w:rsidR="000516BA">
              <w:rPr>
                <w:sz w:val="22"/>
              </w:rPr>
              <w:t xml:space="preserve"> Disapproved    </w:t>
            </w:r>
          </w:p>
        </w:tc>
      </w:tr>
      <w:tr w:rsidR="000516BA" w:rsidTr="006766F9">
        <w:trPr>
          <w:trHeight w:val="359"/>
        </w:trPr>
        <w:tc>
          <w:tcPr>
            <w:tcW w:w="9630" w:type="dxa"/>
            <w:gridSpan w:val="4"/>
          </w:tcPr>
          <w:p w:rsidR="000516BA" w:rsidRDefault="000516BA" w:rsidP="006766F9">
            <w:pPr>
              <w:rPr>
                <w:b/>
                <w:bCs/>
                <w:sz w:val="22"/>
              </w:rPr>
            </w:pPr>
            <w:r>
              <w:rPr>
                <w:b/>
                <w:bCs/>
                <w:sz w:val="22"/>
              </w:rPr>
              <w:t xml:space="preserve">Basis for Partial Approval or Disapproval: </w:t>
            </w:r>
            <w:r>
              <w:rPr>
                <w:sz w:val="22"/>
              </w:rPr>
              <w:t>N/A</w:t>
            </w:r>
          </w:p>
        </w:tc>
      </w:tr>
      <w:tr w:rsidR="000516BA" w:rsidTr="006766F9">
        <w:trPr>
          <w:trHeight w:val="350"/>
        </w:trPr>
        <w:tc>
          <w:tcPr>
            <w:tcW w:w="9630" w:type="dxa"/>
            <w:gridSpan w:val="4"/>
          </w:tcPr>
          <w:p w:rsidR="000516BA" w:rsidRDefault="000516BA" w:rsidP="006766F9">
            <w:pPr>
              <w:rPr>
                <w:sz w:val="22"/>
              </w:rPr>
            </w:pPr>
            <w:r>
              <w:rPr>
                <w:b/>
                <w:bCs/>
                <w:sz w:val="22"/>
              </w:rPr>
              <w:t xml:space="preserve">Department Order of Corrective Action: </w:t>
            </w:r>
            <w:r>
              <w:rPr>
                <w:sz w:val="22"/>
              </w:rPr>
              <w:t>N/A</w:t>
            </w:r>
          </w:p>
        </w:tc>
      </w:tr>
      <w:tr w:rsidR="000516BA" w:rsidTr="006766F9">
        <w:trPr>
          <w:trHeight w:val="350"/>
        </w:trPr>
        <w:tc>
          <w:tcPr>
            <w:tcW w:w="9630" w:type="dxa"/>
            <w:gridSpan w:val="4"/>
          </w:tcPr>
          <w:p w:rsidR="000516BA" w:rsidRDefault="000516BA" w:rsidP="006766F9">
            <w:pPr>
              <w:rPr>
                <w:b/>
                <w:bCs/>
                <w:sz w:val="22"/>
              </w:rPr>
            </w:pPr>
            <w:r>
              <w:rPr>
                <w:b/>
                <w:bCs/>
                <w:sz w:val="22"/>
              </w:rPr>
              <w:t xml:space="preserve">Required Elements of Progress Report(s): </w:t>
            </w:r>
          </w:p>
          <w:p w:rsidR="000516BA" w:rsidRPr="00E20F2C" w:rsidRDefault="000516BA" w:rsidP="000516BA">
            <w:pPr>
              <w:numPr>
                <w:ilvl w:val="0"/>
                <w:numId w:val="4"/>
              </w:numPr>
            </w:pPr>
            <w:r>
              <w:t xml:space="preserve">Please complete the </w:t>
            </w:r>
            <w:r w:rsidRPr="00E20F2C">
              <w:rPr>
                <w:bCs/>
                <w:i/>
              </w:rPr>
              <w:t>Castañeda</w:t>
            </w:r>
            <w:r w:rsidRPr="00E20F2C">
              <w:rPr>
                <w:bCs/>
              </w:rPr>
              <w:t xml:space="preserve"> test by the </w:t>
            </w:r>
            <w:r>
              <w:rPr>
                <w:bCs/>
              </w:rPr>
              <w:t>progress report due date</w:t>
            </w:r>
            <w:r w:rsidRPr="00E20F2C">
              <w:rPr>
                <w:bCs/>
              </w:rPr>
              <w:t xml:space="preserve">. Please ensure that your answers to the questions on the test reflect the changes that the district will implement in order to comply with federal and state laws and regulations. </w:t>
            </w:r>
          </w:p>
          <w:p w:rsidR="000516BA" w:rsidRDefault="000516BA" w:rsidP="000516BA">
            <w:pPr>
              <w:numPr>
                <w:ilvl w:val="0"/>
                <w:numId w:val="4"/>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0516BA" w:rsidRPr="00832F9A" w:rsidRDefault="000516BA" w:rsidP="000516BA">
            <w:pPr>
              <w:numPr>
                <w:ilvl w:val="0"/>
                <w:numId w:val="4"/>
              </w:numPr>
            </w:pPr>
            <w:r w:rsidRPr="00832F9A">
              <w:rPr>
                <w:bCs/>
              </w:rPr>
              <w:t xml:space="preserve">Please complete district information in the attached spreadsheet labeled ELL List by school for each ELL student in the district. </w:t>
            </w:r>
          </w:p>
          <w:p w:rsidR="000516BA" w:rsidRDefault="000516BA" w:rsidP="006766F9">
            <w:pPr>
              <w:rPr>
                <w:b/>
                <w:bCs/>
                <w:sz w:val="22"/>
              </w:rPr>
            </w:pPr>
          </w:p>
        </w:tc>
      </w:tr>
      <w:tr w:rsidR="000516BA" w:rsidTr="006766F9">
        <w:trPr>
          <w:trHeight w:val="350"/>
        </w:trPr>
        <w:tc>
          <w:tcPr>
            <w:tcW w:w="9630" w:type="dxa"/>
            <w:gridSpan w:val="4"/>
          </w:tcPr>
          <w:p w:rsidR="000516BA" w:rsidRDefault="000516BA" w:rsidP="006766F9">
            <w:pPr>
              <w:rPr>
                <w:b/>
                <w:bCs/>
                <w:sz w:val="22"/>
              </w:rPr>
            </w:pPr>
            <w:r>
              <w:rPr>
                <w:b/>
                <w:bCs/>
                <w:sz w:val="22"/>
              </w:rPr>
              <w:t>Progress Report Due Date(s): September 28, 2016</w:t>
            </w:r>
          </w:p>
        </w:tc>
      </w:tr>
    </w:tbl>
    <w:p w:rsidR="000516BA" w:rsidRPr="00CD3AB6" w:rsidRDefault="000516BA" w:rsidP="000516BA">
      <w:pPr>
        <w:rPr>
          <w:vanish/>
        </w:rPr>
      </w:pPr>
    </w:p>
    <w:tbl>
      <w:tblPr>
        <w:tblpPr w:leftFromText="180" w:rightFromText="180" w:vertAnchor="text" w:horzAnchor="margin" w:tblpY="12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97"/>
        <w:gridCol w:w="1163"/>
        <w:gridCol w:w="360"/>
        <w:gridCol w:w="4140"/>
      </w:tblGrid>
      <w:tr w:rsidR="000516BA" w:rsidTr="006766F9">
        <w:trPr>
          <w:trHeight w:val="705"/>
        </w:trPr>
        <w:tc>
          <w:tcPr>
            <w:tcW w:w="9360" w:type="dxa"/>
            <w:gridSpan w:val="4"/>
            <w:shd w:val="clear" w:color="auto" w:fill="D9D9D9"/>
          </w:tcPr>
          <w:p w:rsidR="000516BA" w:rsidRDefault="000516BA" w:rsidP="006766F9">
            <w:pPr>
              <w:pStyle w:val="Heading5"/>
              <w:rPr>
                <w:sz w:val="32"/>
              </w:rPr>
            </w:pPr>
            <w:r>
              <w:rPr>
                <w:sz w:val="32"/>
              </w:rPr>
              <w:t>COORDINATED PROGRAM REVIEW</w:t>
            </w:r>
          </w:p>
          <w:p w:rsidR="000516BA" w:rsidRDefault="000516BA" w:rsidP="006766F9">
            <w:pPr>
              <w:pStyle w:val="Heading2"/>
              <w:rPr>
                <w:sz w:val="28"/>
              </w:rPr>
            </w:pPr>
            <w:r>
              <w:rPr>
                <w:sz w:val="32"/>
              </w:rPr>
              <w:t>CORRECTIVE ACTION PLAN</w:t>
            </w:r>
            <w:r>
              <w:rPr>
                <w:sz w:val="28"/>
              </w:rPr>
              <w:t xml:space="preserve"> </w:t>
            </w:r>
          </w:p>
          <w:p w:rsidR="000516BA" w:rsidRDefault="000516BA" w:rsidP="006766F9">
            <w:pPr>
              <w:jc w:val="center"/>
              <w:rPr>
                <w:b/>
                <w:bCs/>
              </w:rPr>
            </w:pPr>
            <w:r>
              <w:rPr>
                <w:b/>
                <w:bCs/>
              </w:rPr>
              <w:t>(To be completed by school district/charter school)</w:t>
            </w:r>
          </w:p>
        </w:tc>
      </w:tr>
      <w:tr w:rsidR="000516BA" w:rsidTr="006766F9">
        <w:trPr>
          <w:trHeight w:val="458"/>
        </w:trPr>
        <w:tc>
          <w:tcPr>
            <w:tcW w:w="5220" w:type="dxa"/>
            <w:gridSpan w:val="3"/>
          </w:tcPr>
          <w:p w:rsidR="000516BA" w:rsidRPr="003E7277" w:rsidRDefault="000516BA" w:rsidP="006766F9">
            <w:pPr>
              <w:rPr>
                <w:b/>
                <w:sz w:val="22"/>
              </w:rPr>
            </w:pPr>
            <w:r>
              <w:rPr>
                <w:b/>
                <w:bCs/>
                <w:sz w:val="22"/>
              </w:rPr>
              <w:t xml:space="preserve">Criterion &amp; Topic: </w:t>
            </w:r>
            <w:r w:rsidRPr="003E7277">
              <w:rPr>
                <w:b/>
                <w:sz w:val="22"/>
                <w:szCs w:val="20"/>
              </w:rPr>
              <w:t xml:space="preserve"> </w:t>
            </w:r>
            <w:r w:rsidRPr="003E7277">
              <w:rPr>
                <w:b/>
                <w:sz w:val="22"/>
              </w:rPr>
              <w:t>ELE 14</w:t>
            </w:r>
            <w:r>
              <w:rPr>
                <w:b/>
                <w:sz w:val="22"/>
              </w:rPr>
              <w:t xml:space="preserve"> </w:t>
            </w:r>
            <w:r w:rsidRPr="003E7277">
              <w:rPr>
                <w:b/>
                <w:bCs/>
                <w:sz w:val="22"/>
              </w:rPr>
              <w:t>Licensure Requirements</w:t>
            </w:r>
          </w:p>
          <w:p w:rsidR="000516BA" w:rsidRDefault="000516BA" w:rsidP="006766F9">
            <w:pPr>
              <w:rPr>
                <w:b/>
                <w:bCs/>
                <w:sz w:val="22"/>
              </w:rPr>
            </w:pPr>
          </w:p>
        </w:tc>
        <w:tc>
          <w:tcPr>
            <w:tcW w:w="4140" w:type="dxa"/>
          </w:tcPr>
          <w:p w:rsidR="000516BA" w:rsidRDefault="000516BA" w:rsidP="006766F9">
            <w:pPr>
              <w:rPr>
                <w:b/>
                <w:bCs/>
                <w:sz w:val="22"/>
              </w:rPr>
            </w:pPr>
            <w:r>
              <w:rPr>
                <w:b/>
                <w:bCs/>
                <w:sz w:val="22"/>
              </w:rPr>
              <w:t xml:space="preserve">Rating: </w:t>
            </w:r>
            <w:r w:rsidRPr="003E7277">
              <w:rPr>
                <w:b/>
                <w:sz w:val="22"/>
              </w:rPr>
              <w:t>Partially Implemented</w:t>
            </w:r>
          </w:p>
        </w:tc>
      </w:tr>
      <w:tr w:rsidR="000516BA" w:rsidTr="006766F9">
        <w:trPr>
          <w:cantSplit/>
          <w:trHeight w:val="422"/>
        </w:trPr>
        <w:tc>
          <w:tcPr>
            <w:tcW w:w="9360" w:type="dxa"/>
            <w:gridSpan w:val="4"/>
          </w:tcPr>
          <w:p w:rsidR="000516BA" w:rsidRDefault="000516BA" w:rsidP="006766F9">
            <w:pPr>
              <w:rPr>
                <w:sz w:val="22"/>
              </w:rPr>
            </w:pPr>
            <w:r>
              <w:rPr>
                <w:b/>
                <w:bCs/>
                <w:sz w:val="22"/>
              </w:rPr>
              <w:t xml:space="preserve">Department CPR Finding: </w:t>
            </w:r>
          </w:p>
          <w:p w:rsidR="000516BA" w:rsidRDefault="000516BA" w:rsidP="006766F9">
            <w:pPr>
              <w:rPr>
                <w:sz w:val="22"/>
              </w:rPr>
            </w:pPr>
            <w:r>
              <w:rPr>
                <w:i/>
                <w:sz w:val="22"/>
              </w:rPr>
              <w:t xml:space="preserve">District documentation and staff interviews indicated that the district does not have </w:t>
            </w:r>
            <w:r w:rsidRPr="00080C9A">
              <w:rPr>
                <w:i/>
                <w:sz w:val="22"/>
              </w:rPr>
              <w:t xml:space="preserve">at least one teacher </w:t>
            </w:r>
            <w:r>
              <w:rPr>
                <w:i/>
                <w:sz w:val="22"/>
              </w:rPr>
              <w:t>assigned to provide ESL instruction</w:t>
            </w:r>
            <w:r w:rsidRPr="00080C9A">
              <w:rPr>
                <w:i/>
                <w:sz w:val="22"/>
              </w:rPr>
              <w:t xml:space="preserve"> who has an English as a Second Language or Transitional Bilingual Education, or ELL license </w:t>
            </w:r>
            <w:r>
              <w:rPr>
                <w:i/>
                <w:sz w:val="22"/>
              </w:rPr>
              <w:t xml:space="preserve">as required </w:t>
            </w:r>
            <w:r w:rsidRPr="00080C9A">
              <w:rPr>
                <w:i/>
                <w:sz w:val="22"/>
              </w:rPr>
              <w:t>under G.L. c.71, § 38G and 603 CMR 7.04(3)</w:t>
            </w:r>
            <w:r>
              <w:rPr>
                <w:i/>
                <w:sz w:val="22"/>
              </w:rPr>
              <w:t>.</w:t>
            </w:r>
          </w:p>
        </w:tc>
      </w:tr>
      <w:tr w:rsidR="000516BA" w:rsidTr="006766F9">
        <w:trPr>
          <w:cantSplit/>
          <w:trHeight w:val="377"/>
        </w:trPr>
        <w:tc>
          <w:tcPr>
            <w:tcW w:w="9360" w:type="dxa"/>
            <w:gridSpan w:val="4"/>
          </w:tcPr>
          <w:p w:rsidR="000516BA" w:rsidRDefault="000516BA" w:rsidP="006766F9">
            <w:pPr>
              <w:rPr>
                <w:sz w:val="22"/>
              </w:rPr>
            </w:pPr>
            <w:r>
              <w:rPr>
                <w:b/>
                <w:bCs/>
                <w:sz w:val="22"/>
              </w:rPr>
              <w:t xml:space="preserve">Narrative Description of Corrective Action: </w:t>
            </w:r>
          </w:p>
          <w:p w:rsidR="000516BA" w:rsidRDefault="000516BA" w:rsidP="006766F9">
            <w:pPr>
              <w:rPr>
                <w:sz w:val="22"/>
              </w:rPr>
            </w:pPr>
            <w:r>
              <w:rPr>
                <w:sz w:val="22"/>
              </w:rPr>
              <w:t>The District will have at least one teacher assigned to provide  ESL instruction who has an English as a Second Language or Transitional Bilingual Education, or ELL license as</w:t>
            </w:r>
            <w:r w:rsidRPr="00C9529D">
              <w:rPr>
                <w:sz w:val="22"/>
              </w:rPr>
              <w:t xml:space="preserve"> required under G.L. c.71, § 38G and 603 CMR 7.04(3).</w:t>
            </w:r>
          </w:p>
          <w:p w:rsidR="000516BA" w:rsidRDefault="000516BA" w:rsidP="006766F9">
            <w:pPr>
              <w:rPr>
                <w:sz w:val="22"/>
              </w:rPr>
            </w:pPr>
          </w:p>
          <w:p w:rsidR="000516BA" w:rsidRDefault="000516BA" w:rsidP="006766F9">
            <w:pPr>
              <w:rPr>
                <w:b/>
                <w:bCs/>
                <w:sz w:val="22"/>
              </w:rPr>
            </w:pPr>
          </w:p>
        </w:tc>
      </w:tr>
      <w:tr w:rsidR="000516BA" w:rsidTr="006766F9">
        <w:trPr>
          <w:cantSplit/>
          <w:trHeight w:val="665"/>
        </w:trPr>
        <w:tc>
          <w:tcPr>
            <w:tcW w:w="4860" w:type="dxa"/>
            <w:gridSpan w:val="2"/>
          </w:tcPr>
          <w:p w:rsidR="000516BA" w:rsidRDefault="000516BA" w:rsidP="006766F9">
            <w:pPr>
              <w:rPr>
                <w:sz w:val="22"/>
              </w:rPr>
            </w:pPr>
            <w:r>
              <w:rPr>
                <w:b/>
                <w:bCs/>
                <w:sz w:val="22"/>
              </w:rPr>
              <w:t xml:space="preserve">Title/Role of Person(s) Responsible for Implementation: </w:t>
            </w:r>
            <w:r w:rsidR="00AD1722">
              <w:rPr>
                <w:sz w:val="22"/>
              </w:rPr>
              <w:fldChar w:fldCharType="begin">
                <w:ffData>
                  <w:name w:val="Text6"/>
                  <w:enabled/>
                  <w:calcOnExit w:val="0"/>
                  <w:textInput/>
                </w:ffData>
              </w:fldChar>
            </w:r>
            <w:bookmarkStart w:id="22" w:name="Text6"/>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bookmarkEnd w:id="22"/>
          </w:p>
          <w:p w:rsidR="000516BA" w:rsidRDefault="000516BA" w:rsidP="006766F9">
            <w:pPr>
              <w:rPr>
                <w:b/>
                <w:bCs/>
                <w:sz w:val="22"/>
              </w:rPr>
            </w:pPr>
            <w:r>
              <w:rPr>
                <w:sz w:val="22"/>
              </w:rPr>
              <w:t>Building Principal</w:t>
            </w:r>
          </w:p>
        </w:tc>
        <w:tc>
          <w:tcPr>
            <w:tcW w:w="4500" w:type="dxa"/>
            <w:gridSpan w:val="2"/>
          </w:tcPr>
          <w:p w:rsidR="000516BA" w:rsidRDefault="000516BA" w:rsidP="006766F9">
            <w:pPr>
              <w:rPr>
                <w:sz w:val="22"/>
              </w:rPr>
            </w:pPr>
            <w:r>
              <w:rPr>
                <w:b/>
                <w:bCs/>
                <w:sz w:val="22"/>
              </w:rPr>
              <w:t xml:space="preserve">Expected Date of Completion for Each Corrective Action Activity: </w:t>
            </w:r>
          </w:p>
          <w:p w:rsidR="000516BA" w:rsidRDefault="000516BA" w:rsidP="006766F9">
            <w:pPr>
              <w:rPr>
                <w:b/>
                <w:bCs/>
                <w:sz w:val="22"/>
              </w:rPr>
            </w:pPr>
            <w:r>
              <w:rPr>
                <w:sz w:val="22"/>
              </w:rPr>
              <w:t>September 1 , 2016</w:t>
            </w:r>
          </w:p>
        </w:tc>
      </w:tr>
      <w:tr w:rsidR="000516BA" w:rsidTr="006766F9">
        <w:trPr>
          <w:cantSplit/>
          <w:trHeight w:val="330"/>
        </w:trPr>
        <w:tc>
          <w:tcPr>
            <w:tcW w:w="9360" w:type="dxa"/>
            <w:gridSpan w:val="4"/>
          </w:tcPr>
          <w:p w:rsidR="000516BA" w:rsidRDefault="000516BA" w:rsidP="006766F9">
            <w:pPr>
              <w:rPr>
                <w:b/>
                <w:bCs/>
                <w:sz w:val="22"/>
              </w:rPr>
            </w:pPr>
            <w:r>
              <w:rPr>
                <w:b/>
                <w:bCs/>
                <w:sz w:val="22"/>
              </w:rPr>
              <w:t xml:space="preserve">Evidence of Completion of the Corrective Action: </w:t>
            </w:r>
            <w:r w:rsidR="00AD1722">
              <w:rPr>
                <w:sz w:val="22"/>
              </w:rPr>
              <w:fldChar w:fldCharType="begin">
                <w:ffData>
                  <w:name w:val="Text10"/>
                  <w:enabled/>
                  <w:calcOnExit w:val="0"/>
                  <w:textInput/>
                </w:ffData>
              </w:fldChar>
            </w:r>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r>
              <w:rPr>
                <w:sz w:val="22"/>
              </w:rPr>
              <w:t xml:space="preserve">Copy of appropriate Licensure </w:t>
            </w:r>
            <w:r>
              <w:rPr>
                <w:rStyle w:val="CommentReference"/>
                <w:vanish/>
                <w:sz w:val="22"/>
              </w:rPr>
              <w:t xml:space="preserve"> </w:t>
            </w:r>
          </w:p>
        </w:tc>
      </w:tr>
      <w:tr w:rsidR="000516BA" w:rsidTr="006766F9">
        <w:trPr>
          <w:cantSplit/>
          <w:trHeight w:val="359"/>
        </w:trPr>
        <w:tc>
          <w:tcPr>
            <w:tcW w:w="9360" w:type="dxa"/>
            <w:gridSpan w:val="4"/>
          </w:tcPr>
          <w:p w:rsidR="000516BA" w:rsidRDefault="000516BA" w:rsidP="006766F9">
            <w:pPr>
              <w:rPr>
                <w:b/>
                <w:bCs/>
                <w:sz w:val="22"/>
              </w:rPr>
            </w:pPr>
            <w:r>
              <w:rPr>
                <w:b/>
                <w:bCs/>
                <w:sz w:val="22"/>
              </w:rPr>
              <w:t xml:space="preserve">Description of Internal Monitoring Procedures: </w:t>
            </w:r>
            <w:r w:rsidR="00AD1722">
              <w:rPr>
                <w:sz w:val="22"/>
              </w:rPr>
              <w:fldChar w:fldCharType="begin">
                <w:ffData>
                  <w:name w:val="Text11"/>
                  <w:enabled/>
                  <w:calcOnExit w:val="0"/>
                  <w:textInput/>
                </w:ffData>
              </w:fldChar>
            </w:r>
            <w:r>
              <w:rPr>
                <w:sz w:val="22"/>
              </w:rPr>
              <w:instrText xml:space="preserve"> FORMTEXT </w:instrText>
            </w:r>
            <w:r w:rsidR="00AD1722">
              <w:rPr>
                <w:sz w:val="22"/>
              </w:rPr>
            </w:r>
            <w:r w:rsidR="00AD1722">
              <w:rPr>
                <w:sz w:val="22"/>
              </w:rPr>
              <w:fldChar w:fldCharType="separate"/>
            </w:r>
            <w:r>
              <w:rPr>
                <w:noProof/>
                <w:sz w:val="22"/>
              </w:rPr>
              <w:t> </w:t>
            </w:r>
            <w:r>
              <w:rPr>
                <w:noProof/>
                <w:sz w:val="22"/>
              </w:rPr>
              <w:t> </w:t>
            </w:r>
            <w:r>
              <w:rPr>
                <w:noProof/>
                <w:sz w:val="22"/>
              </w:rPr>
              <w:t> </w:t>
            </w:r>
            <w:r>
              <w:rPr>
                <w:noProof/>
                <w:sz w:val="22"/>
              </w:rPr>
              <w:t> </w:t>
            </w:r>
            <w:r>
              <w:rPr>
                <w:noProof/>
                <w:sz w:val="22"/>
              </w:rPr>
              <w:t> </w:t>
            </w:r>
            <w:r w:rsidR="00AD1722">
              <w:rPr>
                <w:sz w:val="22"/>
              </w:rPr>
              <w:fldChar w:fldCharType="end"/>
            </w:r>
            <w:r>
              <w:rPr>
                <w:sz w:val="22"/>
              </w:rPr>
              <w:t>Periodic monitoring of Licensure status</w:t>
            </w:r>
          </w:p>
        </w:tc>
      </w:tr>
      <w:tr w:rsidR="000516BA" w:rsidTr="006766F9">
        <w:trPr>
          <w:trHeight w:val="450"/>
        </w:trPr>
        <w:tc>
          <w:tcPr>
            <w:tcW w:w="9360" w:type="dxa"/>
            <w:gridSpan w:val="4"/>
            <w:tcBorders>
              <w:bottom w:val="single" w:sz="4" w:space="0" w:color="auto"/>
            </w:tcBorders>
            <w:shd w:val="clear" w:color="auto" w:fill="D9D9D9"/>
          </w:tcPr>
          <w:p w:rsidR="000516BA" w:rsidRDefault="000516BA" w:rsidP="006766F9">
            <w:pPr>
              <w:pStyle w:val="Heading7"/>
            </w:pPr>
            <w:r>
              <w:t>CORRECTIVE ACTION PLAN APPROVAL SECTION</w:t>
            </w:r>
          </w:p>
          <w:p w:rsidR="000516BA" w:rsidRDefault="000516BA" w:rsidP="006766F9">
            <w:pPr>
              <w:jc w:val="center"/>
            </w:pPr>
            <w:r>
              <w:rPr>
                <w:b/>
                <w:bCs/>
              </w:rPr>
              <w:t>(To be completed by the Department of Elementary and Secondary Education)</w:t>
            </w:r>
          </w:p>
        </w:tc>
      </w:tr>
      <w:tr w:rsidR="000516BA" w:rsidTr="006766F9">
        <w:trPr>
          <w:trHeight w:val="647"/>
        </w:trPr>
        <w:tc>
          <w:tcPr>
            <w:tcW w:w="3697" w:type="dxa"/>
            <w:tcBorders>
              <w:top w:val="single" w:sz="4" w:space="0" w:color="auto"/>
              <w:left w:val="single" w:sz="4" w:space="0" w:color="auto"/>
              <w:bottom w:val="single" w:sz="4" w:space="0" w:color="auto"/>
              <w:right w:val="single" w:sz="4" w:space="0" w:color="auto"/>
            </w:tcBorders>
          </w:tcPr>
          <w:p w:rsidR="000516BA" w:rsidRDefault="000516BA" w:rsidP="006766F9">
            <w:pPr>
              <w:rPr>
                <w:b/>
                <w:sz w:val="22"/>
              </w:rPr>
            </w:pPr>
            <w:r>
              <w:rPr>
                <w:b/>
                <w:bCs/>
                <w:sz w:val="22"/>
              </w:rPr>
              <w:t xml:space="preserve">Criterion: </w:t>
            </w:r>
            <w:r w:rsidRPr="003E7277">
              <w:rPr>
                <w:b/>
                <w:sz w:val="22"/>
              </w:rPr>
              <w:t>ELE 14</w:t>
            </w:r>
            <w:r>
              <w:rPr>
                <w:b/>
                <w:sz w:val="22"/>
              </w:rPr>
              <w:t xml:space="preserve"> </w:t>
            </w:r>
          </w:p>
          <w:p w:rsidR="000516BA" w:rsidRDefault="000516BA" w:rsidP="006766F9">
            <w:pPr>
              <w:rPr>
                <w:b/>
                <w:bCs/>
                <w:sz w:val="22"/>
              </w:rPr>
            </w:pPr>
            <w:r>
              <w:rPr>
                <w:b/>
                <w:bCs/>
                <w:sz w:val="22"/>
              </w:rPr>
              <w:t xml:space="preserve">Licensure </w:t>
            </w:r>
            <w:r w:rsidRPr="003E7277">
              <w:rPr>
                <w:b/>
                <w:bCs/>
                <w:sz w:val="22"/>
              </w:rPr>
              <w:t>Requirements</w:t>
            </w:r>
          </w:p>
        </w:tc>
        <w:tc>
          <w:tcPr>
            <w:tcW w:w="5663" w:type="dxa"/>
            <w:gridSpan w:val="3"/>
            <w:tcBorders>
              <w:top w:val="single" w:sz="4" w:space="0" w:color="auto"/>
              <w:left w:val="single" w:sz="4" w:space="0" w:color="auto"/>
              <w:bottom w:val="single" w:sz="4" w:space="0" w:color="auto"/>
              <w:right w:val="single" w:sz="4" w:space="0" w:color="auto"/>
            </w:tcBorders>
          </w:tcPr>
          <w:p w:rsidR="000516BA" w:rsidRDefault="000516BA" w:rsidP="006766F9">
            <w:pPr>
              <w:ind w:left="282"/>
              <w:rPr>
                <w:b/>
                <w:bCs/>
                <w:sz w:val="22"/>
              </w:rPr>
            </w:pPr>
            <w:r>
              <w:rPr>
                <w:b/>
                <w:bCs/>
                <w:sz w:val="22"/>
              </w:rPr>
              <w:t xml:space="preserve">Status of Corrective Action: </w:t>
            </w:r>
          </w:p>
          <w:p w:rsidR="000516BA" w:rsidRDefault="00AD1722" w:rsidP="006766F9">
            <w:pPr>
              <w:rPr>
                <w:sz w:val="22"/>
              </w:rPr>
            </w:pPr>
            <w:r>
              <w:rPr>
                <w:sz w:val="22"/>
              </w:rPr>
              <w:fldChar w:fldCharType="begin">
                <w:ffData>
                  <w:name w:val="Check1"/>
                  <w:enabled/>
                  <w:calcOnExit w:val="0"/>
                  <w:checkBox>
                    <w:sizeAuto/>
                    <w:default w:val="0"/>
                  </w:checkBox>
                </w:ffData>
              </w:fldChar>
            </w:r>
            <w:r w:rsidR="000516BA">
              <w:rPr>
                <w:sz w:val="22"/>
              </w:rPr>
              <w:instrText xml:space="preserve"> FORMCHECKBOX </w:instrText>
            </w:r>
            <w:r>
              <w:rPr>
                <w:sz w:val="22"/>
              </w:rPr>
            </w:r>
            <w:r>
              <w:rPr>
                <w:sz w:val="22"/>
              </w:rPr>
              <w:fldChar w:fldCharType="separate"/>
            </w:r>
            <w:r>
              <w:rPr>
                <w:sz w:val="22"/>
              </w:rPr>
              <w:fldChar w:fldCharType="end"/>
            </w:r>
            <w:r w:rsidR="000516BA">
              <w:rPr>
                <w:sz w:val="22"/>
              </w:rPr>
              <w:t xml:space="preserve"> Approved    </w:t>
            </w:r>
            <w:r>
              <w:rPr>
                <w:sz w:val="22"/>
              </w:rPr>
              <w:fldChar w:fldCharType="begin">
                <w:ffData>
                  <w:name w:val="Check3"/>
                  <w:enabled/>
                  <w:calcOnExit w:val="0"/>
                  <w:checkBox>
                    <w:sizeAuto/>
                    <w:default w:val="1"/>
                  </w:checkBox>
                </w:ffData>
              </w:fldChar>
            </w:r>
            <w:bookmarkStart w:id="23" w:name="Check3"/>
            <w:r w:rsidR="000516BA">
              <w:rPr>
                <w:sz w:val="22"/>
              </w:rPr>
              <w:instrText xml:space="preserve"> FORMCHECKBOX </w:instrText>
            </w:r>
            <w:r>
              <w:rPr>
                <w:sz w:val="22"/>
              </w:rPr>
            </w:r>
            <w:r>
              <w:rPr>
                <w:sz w:val="22"/>
              </w:rPr>
              <w:fldChar w:fldCharType="separate"/>
            </w:r>
            <w:r>
              <w:rPr>
                <w:sz w:val="22"/>
              </w:rPr>
              <w:fldChar w:fldCharType="end"/>
            </w:r>
            <w:bookmarkEnd w:id="23"/>
            <w:r w:rsidR="000516BA">
              <w:rPr>
                <w:sz w:val="22"/>
              </w:rPr>
              <w:t xml:space="preserve"> Partially Approved </w:t>
            </w:r>
            <w:r>
              <w:rPr>
                <w:sz w:val="22"/>
              </w:rPr>
              <w:fldChar w:fldCharType="begin">
                <w:ffData>
                  <w:name w:val="Check2"/>
                  <w:enabled/>
                  <w:calcOnExit w:val="0"/>
                  <w:checkBox>
                    <w:sizeAuto/>
                    <w:default w:val="0"/>
                  </w:checkBox>
                </w:ffData>
              </w:fldChar>
            </w:r>
            <w:r w:rsidR="000516BA">
              <w:rPr>
                <w:sz w:val="22"/>
              </w:rPr>
              <w:instrText xml:space="preserve"> FORMCHECKBOX </w:instrText>
            </w:r>
            <w:r>
              <w:rPr>
                <w:sz w:val="22"/>
              </w:rPr>
            </w:r>
            <w:r>
              <w:rPr>
                <w:sz w:val="22"/>
              </w:rPr>
              <w:fldChar w:fldCharType="separate"/>
            </w:r>
            <w:r>
              <w:rPr>
                <w:sz w:val="22"/>
              </w:rPr>
              <w:fldChar w:fldCharType="end"/>
            </w:r>
            <w:r w:rsidR="000516BA">
              <w:rPr>
                <w:sz w:val="22"/>
              </w:rPr>
              <w:t xml:space="preserve"> Disapproved    </w:t>
            </w:r>
          </w:p>
        </w:tc>
      </w:tr>
      <w:tr w:rsidR="000516BA" w:rsidTr="006766F9">
        <w:trPr>
          <w:trHeight w:val="359"/>
        </w:trPr>
        <w:tc>
          <w:tcPr>
            <w:tcW w:w="9360" w:type="dxa"/>
            <w:gridSpan w:val="4"/>
          </w:tcPr>
          <w:p w:rsidR="000516BA" w:rsidRDefault="000516BA" w:rsidP="006766F9">
            <w:pPr>
              <w:rPr>
                <w:sz w:val="22"/>
              </w:rPr>
            </w:pPr>
            <w:r>
              <w:rPr>
                <w:b/>
                <w:bCs/>
                <w:sz w:val="22"/>
              </w:rPr>
              <w:t xml:space="preserve">Basis for Partial Approval or Disapproval: </w:t>
            </w:r>
          </w:p>
          <w:p w:rsidR="000516BA" w:rsidRDefault="000516BA" w:rsidP="006766F9">
            <w:pPr>
              <w:rPr>
                <w:b/>
                <w:bCs/>
                <w:sz w:val="22"/>
              </w:rPr>
            </w:pPr>
            <w:r>
              <w:rPr>
                <w:sz w:val="22"/>
              </w:rPr>
              <w:t>The district stated that the district would have at least one ESL licensed teacher assigned to provide ESL instruction; however the proposed corrective action does not include what the district’s plan is to achieve this goal.</w:t>
            </w:r>
          </w:p>
        </w:tc>
      </w:tr>
      <w:tr w:rsidR="000516BA" w:rsidTr="006766F9">
        <w:trPr>
          <w:trHeight w:val="350"/>
        </w:trPr>
        <w:tc>
          <w:tcPr>
            <w:tcW w:w="9360" w:type="dxa"/>
            <w:gridSpan w:val="4"/>
          </w:tcPr>
          <w:p w:rsidR="000516BA" w:rsidRDefault="000516BA" w:rsidP="006766F9">
            <w:pPr>
              <w:rPr>
                <w:sz w:val="22"/>
              </w:rPr>
            </w:pPr>
            <w:r>
              <w:rPr>
                <w:b/>
                <w:bCs/>
                <w:sz w:val="22"/>
              </w:rPr>
              <w:t xml:space="preserve">Department Order of Corrective Action: </w:t>
            </w:r>
            <w:r>
              <w:rPr>
                <w:sz w:val="22"/>
              </w:rPr>
              <w:t>N/A</w:t>
            </w:r>
          </w:p>
        </w:tc>
      </w:tr>
      <w:tr w:rsidR="000516BA" w:rsidTr="006766F9">
        <w:trPr>
          <w:trHeight w:val="350"/>
        </w:trPr>
        <w:tc>
          <w:tcPr>
            <w:tcW w:w="9360" w:type="dxa"/>
            <w:gridSpan w:val="4"/>
          </w:tcPr>
          <w:p w:rsidR="000516BA" w:rsidRDefault="000516BA" w:rsidP="006766F9">
            <w:pPr>
              <w:rPr>
                <w:b/>
                <w:bCs/>
                <w:sz w:val="22"/>
              </w:rPr>
            </w:pPr>
            <w:r>
              <w:rPr>
                <w:b/>
                <w:bCs/>
                <w:sz w:val="22"/>
              </w:rPr>
              <w:t xml:space="preserve">Required Elements of Progress Report(s): </w:t>
            </w:r>
          </w:p>
          <w:p w:rsidR="000516BA" w:rsidRDefault="000516BA" w:rsidP="000516BA">
            <w:pPr>
              <w:numPr>
                <w:ilvl w:val="0"/>
                <w:numId w:val="5"/>
              </w:numPr>
              <w:rPr>
                <w:bCs/>
                <w:sz w:val="22"/>
              </w:rPr>
            </w:pPr>
            <w:r>
              <w:rPr>
                <w:bCs/>
                <w:sz w:val="22"/>
              </w:rPr>
              <w:t>Submit</w:t>
            </w:r>
            <w:r w:rsidRPr="00806B2E">
              <w:rPr>
                <w:bCs/>
                <w:sz w:val="22"/>
              </w:rPr>
              <w:t xml:space="preserve"> evidence of the licensure of the current ESL teacher(s) by the progress report due date by </w:t>
            </w:r>
            <w:r>
              <w:rPr>
                <w:b/>
                <w:bCs/>
                <w:sz w:val="22"/>
              </w:rPr>
              <w:t>September 28, 2016</w:t>
            </w:r>
            <w:r w:rsidRPr="00806B2E">
              <w:rPr>
                <w:bCs/>
                <w:sz w:val="22"/>
              </w:rPr>
              <w:t>.</w:t>
            </w:r>
            <w:r>
              <w:rPr>
                <w:bCs/>
                <w:sz w:val="22"/>
              </w:rPr>
              <w:t xml:space="preserve"> </w:t>
            </w:r>
          </w:p>
          <w:p w:rsidR="000516BA" w:rsidRPr="000F6CE8" w:rsidRDefault="000516BA" w:rsidP="000516BA">
            <w:pPr>
              <w:numPr>
                <w:ilvl w:val="0"/>
                <w:numId w:val="5"/>
              </w:numPr>
              <w:rPr>
                <w:bCs/>
                <w:sz w:val="22"/>
              </w:rPr>
            </w:pPr>
            <w:r w:rsidRPr="000F6CE8">
              <w:rPr>
                <w:bCs/>
                <w:sz w:val="22"/>
              </w:rPr>
              <w:t>Provided that the district could not fill the position by the due date of this progress report, submit a report explaining the program director’s efforts to fill the position and a copy of any job posting and application info</w:t>
            </w:r>
            <w:r>
              <w:rPr>
                <w:bCs/>
                <w:sz w:val="22"/>
              </w:rPr>
              <w:t>rmation that may remain on file.</w:t>
            </w:r>
          </w:p>
          <w:p w:rsidR="000516BA" w:rsidRDefault="000516BA" w:rsidP="006766F9">
            <w:pPr>
              <w:rPr>
                <w:b/>
                <w:bCs/>
                <w:sz w:val="22"/>
              </w:rPr>
            </w:pPr>
          </w:p>
        </w:tc>
      </w:tr>
      <w:tr w:rsidR="000516BA" w:rsidTr="006766F9">
        <w:trPr>
          <w:trHeight w:val="1832"/>
        </w:trPr>
        <w:tc>
          <w:tcPr>
            <w:tcW w:w="9360" w:type="dxa"/>
            <w:gridSpan w:val="4"/>
          </w:tcPr>
          <w:p w:rsidR="000516BA" w:rsidRDefault="000516BA" w:rsidP="006766F9">
            <w:pPr>
              <w:rPr>
                <w:b/>
                <w:bCs/>
                <w:sz w:val="22"/>
              </w:rPr>
            </w:pPr>
            <w:r>
              <w:rPr>
                <w:b/>
                <w:bCs/>
                <w:sz w:val="22"/>
              </w:rPr>
              <w:t>Progress Report Due Date(s):  September 28, 2016</w:t>
            </w:r>
          </w:p>
        </w:tc>
      </w:tr>
    </w:tbl>
    <w:p w:rsidR="000516BA" w:rsidRDefault="000516BA" w:rsidP="000516BA"/>
    <w:p w:rsidR="000516BA" w:rsidRPr="00E57979" w:rsidRDefault="000516BA" w:rsidP="000516BA">
      <w:pPr>
        <w:rPr>
          <w:sz w:val="18"/>
        </w:rPr>
      </w:pPr>
    </w:p>
    <w:p w:rsidR="00B12B54" w:rsidRDefault="00B266A0">
      <w:pPr>
        <w:pStyle w:val="Normal7"/>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C0" w:rsidRDefault="008F1BC0">
      <w:r>
        <w:separator/>
      </w:r>
    </w:p>
  </w:endnote>
  <w:endnote w:type="continuationSeparator" w:id="0">
    <w:p w:rsidR="008F1BC0" w:rsidRDefault="008F1BC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266A0"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31065" w:rsidRPr="00792F17">
      <w:rPr>
        <w:rStyle w:val="PageNumber0"/>
        <w:sz w:val="20"/>
        <w:szCs w:val="20"/>
      </w:rPr>
      <w:instrText xml:space="preserve">PAGE  </w:instrText>
    </w:r>
    <w:r w:rsidRPr="00792F17">
      <w:rPr>
        <w:rStyle w:val="PageNumber0"/>
        <w:sz w:val="20"/>
        <w:szCs w:val="20"/>
      </w:rPr>
      <w:fldChar w:fldCharType="separate"/>
    </w:r>
    <w:r w:rsidR="00B266A0">
      <w:rPr>
        <w:rStyle w:val="PageNumber0"/>
        <w:noProof/>
        <w:sz w:val="20"/>
        <w:szCs w:val="20"/>
      </w:rPr>
      <w:t>3</w:t>
    </w:r>
    <w:r w:rsidRPr="00792F17">
      <w:rPr>
        <w:rStyle w:val="PageNumber0"/>
        <w:sz w:val="20"/>
        <w:szCs w:val="20"/>
      </w:rPr>
      <w:fldChar w:fldCharType="end"/>
    </w:r>
  </w:p>
  <w:p w:rsidR="000D55CC" w:rsidRDefault="00F7423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31065">
      <w:rPr>
        <w:rStyle w:val="PageNumber0"/>
        <w:i/>
        <w:sz w:val="20"/>
        <w:szCs w:val="20"/>
      </w:rPr>
      <w:t xml:space="preserve"> </w:t>
    </w:r>
    <w:r w:rsidR="00C31065" w:rsidRPr="00606C4B">
      <w:rPr>
        <w:rStyle w:val="PageNumber0"/>
        <w:i/>
        <w:sz w:val="20"/>
        <w:szCs w:val="20"/>
      </w:rPr>
      <w:t>Program Quality Assurance Services</w:t>
    </w:r>
  </w:p>
  <w:p w:rsidR="000D55CC" w:rsidRPr="000522A9" w:rsidRDefault="00C31065" w:rsidP="000A7A8D">
    <w:pPr>
      <w:pStyle w:val="Footer0"/>
      <w:tabs>
        <w:tab w:val="left" w:pos="4965"/>
      </w:tabs>
      <w:ind w:right="360"/>
      <w:rPr>
        <w:i/>
        <w:sz w:val="20"/>
        <w:szCs w:val="20"/>
      </w:rPr>
    </w:pPr>
    <w:r>
      <w:rPr>
        <w:rStyle w:val="PageNumber0"/>
        <w:i/>
        <w:sz w:val="20"/>
        <w:szCs w:val="20"/>
      </w:rPr>
      <w:t>Tantasqua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31065" w:rsidRPr="00792F17">
      <w:rPr>
        <w:rStyle w:val="PageNumber1"/>
        <w:sz w:val="20"/>
        <w:szCs w:val="20"/>
      </w:rPr>
      <w:instrText xml:space="preserve">PAGE  </w:instrText>
    </w:r>
    <w:r w:rsidRPr="00792F17">
      <w:rPr>
        <w:rStyle w:val="PageNumber1"/>
        <w:sz w:val="20"/>
        <w:szCs w:val="20"/>
      </w:rPr>
      <w:fldChar w:fldCharType="separate"/>
    </w:r>
    <w:r w:rsidR="00B266A0">
      <w:rPr>
        <w:rStyle w:val="PageNumber1"/>
        <w:noProof/>
        <w:sz w:val="20"/>
        <w:szCs w:val="20"/>
      </w:rPr>
      <w:t>4</w:t>
    </w:r>
    <w:r w:rsidRPr="00792F17">
      <w:rPr>
        <w:rStyle w:val="PageNumber1"/>
        <w:sz w:val="20"/>
        <w:szCs w:val="20"/>
      </w:rPr>
      <w:fldChar w:fldCharType="end"/>
    </w:r>
  </w:p>
  <w:p w:rsidR="000D55CC" w:rsidRDefault="00F7423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31065">
      <w:rPr>
        <w:rStyle w:val="PageNumber1"/>
        <w:i/>
        <w:sz w:val="20"/>
        <w:szCs w:val="20"/>
      </w:rPr>
      <w:t xml:space="preserve"> </w:t>
    </w:r>
    <w:r w:rsidR="00C31065" w:rsidRPr="00606C4B">
      <w:rPr>
        <w:rStyle w:val="PageNumber1"/>
        <w:i/>
        <w:sz w:val="20"/>
        <w:szCs w:val="20"/>
      </w:rPr>
      <w:t>Program Quality Assurance Services</w:t>
    </w:r>
  </w:p>
  <w:p w:rsidR="000D55CC" w:rsidRPr="000522A9" w:rsidRDefault="00C31065" w:rsidP="000A7A8D">
    <w:pPr>
      <w:pStyle w:val="Footer1"/>
      <w:tabs>
        <w:tab w:val="left" w:pos="4965"/>
      </w:tabs>
      <w:ind w:right="360"/>
      <w:rPr>
        <w:i/>
        <w:sz w:val="20"/>
        <w:szCs w:val="20"/>
      </w:rPr>
    </w:pPr>
    <w:r>
      <w:rPr>
        <w:rStyle w:val="PageNumber1"/>
        <w:i/>
        <w:sz w:val="20"/>
        <w:szCs w:val="20"/>
      </w:rPr>
      <w:t>Tantasqua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31065" w:rsidRPr="00792F17">
      <w:rPr>
        <w:rStyle w:val="PageNumber2"/>
        <w:sz w:val="20"/>
        <w:szCs w:val="20"/>
      </w:rPr>
      <w:instrText xml:space="preserve">PAGE  </w:instrText>
    </w:r>
    <w:r w:rsidRPr="00792F17">
      <w:rPr>
        <w:rStyle w:val="PageNumber2"/>
        <w:sz w:val="20"/>
        <w:szCs w:val="20"/>
      </w:rPr>
      <w:fldChar w:fldCharType="separate"/>
    </w:r>
    <w:r w:rsidR="00B266A0">
      <w:rPr>
        <w:rStyle w:val="PageNumber2"/>
        <w:noProof/>
        <w:sz w:val="20"/>
        <w:szCs w:val="20"/>
      </w:rPr>
      <w:t>6</w:t>
    </w:r>
    <w:r w:rsidRPr="00792F17">
      <w:rPr>
        <w:rStyle w:val="PageNumber2"/>
        <w:sz w:val="20"/>
        <w:szCs w:val="20"/>
      </w:rPr>
      <w:fldChar w:fldCharType="end"/>
    </w:r>
  </w:p>
  <w:p w:rsidR="000D55CC" w:rsidRDefault="00F7423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31065">
      <w:rPr>
        <w:rStyle w:val="PageNumber2"/>
        <w:i/>
        <w:sz w:val="20"/>
        <w:szCs w:val="20"/>
      </w:rPr>
      <w:t xml:space="preserve"> </w:t>
    </w:r>
    <w:r w:rsidR="00C31065" w:rsidRPr="00606C4B">
      <w:rPr>
        <w:rStyle w:val="PageNumber2"/>
        <w:i/>
        <w:sz w:val="20"/>
        <w:szCs w:val="20"/>
      </w:rPr>
      <w:t>Program Quality Assurance Services</w:t>
    </w:r>
  </w:p>
  <w:p w:rsidR="000D55CC" w:rsidRPr="000522A9" w:rsidRDefault="00C31065" w:rsidP="000A7A8D">
    <w:pPr>
      <w:pStyle w:val="Footer2"/>
      <w:tabs>
        <w:tab w:val="left" w:pos="4965"/>
      </w:tabs>
      <w:ind w:right="360"/>
      <w:rPr>
        <w:i/>
        <w:sz w:val="20"/>
        <w:szCs w:val="20"/>
      </w:rPr>
    </w:pPr>
    <w:r>
      <w:rPr>
        <w:rStyle w:val="PageNumber2"/>
        <w:i/>
        <w:sz w:val="20"/>
        <w:szCs w:val="20"/>
      </w:rPr>
      <w:t>Tantasqua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31065" w:rsidRPr="00792F17">
      <w:rPr>
        <w:rStyle w:val="PageNumber3"/>
        <w:sz w:val="20"/>
        <w:szCs w:val="20"/>
      </w:rPr>
      <w:instrText xml:space="preserve">PAGE  </w:instrText>
    </w:r>
    <w:r w:rsidRPr="00792F17">
      <w:rPr>
        <w:rStyle w:val="PageNumber3"/>
        <w:sz w:val="20"/>
        <w:szCs w:val="20"/>
      </w:rPr>
      <w:fldChar w:fldCharType="separate"/>
    </w:r>
    <w:r w:rsidR="00B266A0">
      <w:rPr>
        <w:rStyle w:val="PageNumber3"/>
        <w:noProof/>
        <w:sz w:val="20"/>
        <w:szCs w:val="20"/>
      </w:rPr>
      <w:t>7</w:t>
    </w:r>
    <w:r w:rsidRPr="00792F17">
      <w:rPr>
        <w:rStyle w:val="PageNumber3"/>
        <w:sz w:val="20"/>
        <w:szCs w:val="20"/>
      </w:rPr>
      <w:fldChar w:fldCharType="end"/>
    </w:r>
  </w:p>
  <w:p w:rsidR="000D55CC" w:rsidRDefault="00F7423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31065">
      <w:rPr>
        <w:rStyle w:val="PageNumber3"/>
        <w:i/>
        <w:sz w:val="20"/>
        <w:szCs w:val="20"/>
      </w:rPr>
      <w:t xml:space="preserve"> </w:t>
    </w:r>
    <w:r w:rsidR="00C31065" w:rsidRPr="00606C4B">
      <w:rPr>
        <w:rStyle w:val="PageNumber3"/>
        <w:i/>
        <w:sz w:val="20"/>
        <w:szCs w:val="20"/>
      </w:rPr>
      <w:t>Program Quality Assurance Services</w:t>
    </w:r>
  </w:p>
  <w:p w:rsidR="000D55CC" w:rsidRPr="000522A9" w:rsidRDefault="00C31065" w:rsidP="000A7A8D">
    <w:pPr>
      <w:pStyle w:val="Footer3"/>
      <w:tabs>
        <w:tab w:val="left" w:pos="4965"/>
      </w:tabs>
      <w:ind w:right="360"/>
      <w:rPr>
        <w:i/>
        <w:sz w:val="20"/>
        <w:szCs w:val="20"/>
      </w:rPr>
    </w:pPr>
    <w:r>
      <w:rPr>
        <w:rStyle w:val="PageNumber3"/>
        <w:i/>
        <w:sz w:val="20"/>
        <w:szCs w:val="20"/>
      </w:rPr>
      <w:t>Tantasqua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31065" w:rsidRPr="00792F17">
      <w:rPr>
        <w:rStyle w:val="PageNumber4"/>
        <w:sz w:val="20"/>
        <w:szCs w:val="20"/>
      </w:rPr>
      <w:instrText xml:space="preserve">PAGE  </w:instrText>
    </w:r>
    <w:r w:rsidRPr="00792F17">
      <w:rPr>
        <w:rStyle w:val="PageNumber4"/>
        <w:sz w:val="20"/>
        <w:szCs w:val="20"/>
      </w:rPr>
      <w:fldChar w:fldCharType="separate"/>
    </w:r>
    <w:r w:rsidR="00B266A0">
      <w:rPr>
        <w:rStyle w:val="PageNumber4"/>
        <w:noProof/>
        <w:sz w:val="20"/>
        <w:szCs w:val="20"/>
      </w:rPr>
      <w:t>9</w:t>
    </w:r>
    <w:r w:rsidRPr="00792F17">
      <w:rPr>
        <w:rStyle w:val="PageNumber4"/>
        <w:sz w:val="20"/>
        <w:szCs w:val="20"/>
      </w:rPr>
      <w:fldChar w:fldCharType="end"/>
    </w:r>
  </w:p>
  <w:p w:rsidR="000D55CC" w:rsidRDefault="00F7423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31065">
      <w:rPr>
        <w:rStyle w:val="PageNumber4"/>
        <w:i/>
        <w:sz w:val="20"/>
        <w:szCs w:val="20"/>
      </w:rPr>
      <w:t xml:space="preserve"> </w:t>
    </w:r>
    <w:r w:rsidR="00C31065" w:rsidRPr="00606C4B">
      <w:rPr>
        <w:rStyle w:val="PageNumber4"/>
        <w:i/>
        <w:sz w:val="20"/>
        <w:szCs w:val="20"/>
      </w:rPr>
      <w:t>Program Quality Assurance Services</w:t>
    </w:r>
  </w:p>
  <w:p w:rsidR="000D55CC" w:rsidRPr="000522A9" w:rsidRDefault="00C31065" w:rsidP="000A7A8D">
    <w:pPr>
      <w:pStyle w:val="Footer4"/>
      <w:tabs>
        <w:tab w:val="left" w:pos="4965"/>
      </w:tabs>
      <w:ind w:right="360"/>
      <w:rPr>
        <w:i/>
        <w:sz w:val="20"/>
        <w:szCs w:val="20"/>
      </w:rPr>
    </w:pPr>
    <w:r>
      <w:rPr>
        <w:rStyle w:val="PageNumber4"/>
        <w:i/>
        <w:sz w:val="20"/>
        <w:szCs w:val="20"/>
      </w:rPr>
      <w:t>Tantasqua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31065" w:rsidRPr="00792F17">
      <w:rPr>
        <w:rStyle w:val="PageNumber5"/>
        <w:sz w:val="20"/>
        <w:szCs w:val="20"/>
      </w:rPr>
      <w:instrText xml:space="preserve">PAGE  </w:instrText>
    </w:r>
    <w:r w:rsidRPr="00792F17">
      <w:rPr>
        <w:rStyle w:val="PageNumber5"/>
        <w:sz w:val="20"/>
        <w:szCs w:val="20"/>
      </w:rPr>
      <w:fldChar w:fldCharType="separate"/>
    </w:r>
    <w:r w:rsidR="00B266A0">
      <w:rPr>
        <w:rStyle w:val="PageNumber5"/>
        <w:noProof/>
        <w:sz w:val="20"/>
        <w:szCs w:val="20"/>
      </w:rPr>
      <w:t>11</w:t>
    </w:r>
    <w:r w:rsidRPr="00792F17">
      <w:rPr>
        <w:rStyle w:val="PageNumber5"/>
        <w:sz w:val="20"/>
        <w:szCs w:val="20"/>
      </w:rPr>
      <w:fldChar w:fldCharType="end"/>
    </w:r>
  </w:p>
  <w:p w:rsidR="000D55CC" w:rsidRDefault="00F7423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31065">
      <w:rPr>
        <w:rStyle w:val="PageNumber5"/>
        <w:i/>
        <w:sz w:val="20"/>
        <w:szCs w:val="20"/>
      </w:rPr>
      <w:t xml:space="preserve"> </w:t>
    </w:r>
    <w:r w:rsidR="00C31065" w:rsidRPr="00606C4B">
      <w:rPr>
        <w:rStyle w:val="PageNumber5"/>
        <w:i/>
        <w:sz w:val="20"/>
        <w:szCs w:val="20"/>
      </w:rPr>
      <w:t>Program Quality Assurance Services</w:t>
    </w:r>
  </w:p>
  <w:p w:rsidR="000D55CC" w:rsidRPr="000522A9" w:rsidRDefault="00C31065" w:rsidP="000A7A8D">
    <w:pPr>
      <w:pStyle w:val="Footer5"/>
      <w:tabs>
        <w:tab w:val="left" w:pos="4965"/>
      </w:tabs>
      <w:ind w:right="360"/>
      <w:rPr>
        <w:i/>
        <w:sz w:val="20"/>
        <w:szCs w:val="20"/>
      </w:rPr>
    </w:pPr>
    <w:r>
      <w:rPr>
        <w:rStyle w:val="PageNumber5"/>
        <w:i/>
        <w:sz w:val="20"/>
        <w:szCs w:val="20"/>
      </w:rPr>
      <w:t>Tantasqua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C31065" w:rsidRPr="00792F17">
      <w:rPr>
        <w:rStyle w:val="PageNumber6"/>
        <w:sz w:val="20"/>
        <w:szCs w:val="20"/>
      </w:rPr>
      <w:instrText xml:space="preserve">PAGE  </w:instrText>
    </w:r>
    <w:r w:rsidRPr="00792F17">
      <w:rPr>
        <w:rStyle w:val="PageNumber6"/>
        <w:sz w:val="20"/>
        <w:szCs w:val="20"/>
      </w:rPr>
      <w:fldChar w:fldCharType="separate"/>
    </w:r>
    <w:r w:rsidR="00B266A0">
      <w:rPr>
        <w:rStyle w:val="PageNumber6"/>
        <w:noProof/>
        <w:sz w:val="20"/>
        <w:szCs w:val="20"/>
      </w:rPr>
      <w:t>12</w:t>
    </w:r>
    <w:r w:rsidRPr="00792F17">
      <w:rPr>
        <w:rStyle w:val="PageNumber6"/>
        <w:sz w:val="20"/>
        <w:szCs w:val="20"/>
      </w:rPr>
      <w:fldChar w:fldCharType="end"/>
    </w:r>
  </w:p>
  <w:p w:rsidR="000D55CC" w:rsidRDefault="00F7423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C31065">
      <w:rPr>
        <w:rStyle w:val="PageNumber6"/>
        <w:i/>
        <w:sz w:val="20"/>
        <w:szCs w:val="20"/>
      </w:rPr>
      <w:t xml:space="preserve"> </w:t>
    </w:r>
    <w:r w:rsidR="00C31065" w:rsidRPr="00606C4B">
      <w:rPr>
        <w:rStyle w:val="PageNumber6"/>
        <w:i/>
        <w:sz w:val="20"/>
        <w:szCs w:val="20"/>
      </w:rPr>
      <w:t>Program Quality Assurance Services</w:t>
    </w:r>
  </w:p>
  <w:p w:rsidR="000D55CC" w:rsidRPr="000522A9" w:rsidRDefault="00C31065" w:rsidP="000A7A8D">
    <w:pPr>
      <w:pStyle w:val="Footer6"/>
      <w:tabs>
        <w:tab w:val="left" w:pos="4965"/>
      </w:tabs>
      <w:ind w:right="360"/>
      <w:rPr>
        <w:i/>
        <w:sz w:val="20"/>
        <w:szCs w:val="20"/>
      </w:rPr>
    </w:pPr>
    <w:r>
      <w:rPr>
        <w:rStyle w:val="PageNumber6"/>
        <w:i/>
        <w:sz w:val="20"/>
        <w:szCs w:val="20"/>
      </w:rPr>
      <w:t>Tantasqua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D172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C31065" w:rsidRPr="00792F17">
      <w:rPr>
        <w:rStyle w:val="PageNumber7"/>
        <w:sz w:val="20"/>
        <w:szCs w:val="20"/>
      </w:rPr>
      <w:instrText xml:space="preserve">PAGE  </w:instrText>
    </w:r>
    <w:r w:rsidRPr="00792F17">
      <w:rPr>
        <w:rStyle w:val="PageNumber7"/>
        <w:sz w:val="20"/>
        <w:szCs w:val="20"/>
      </w:rPr>
      <w:fldChar w:fldCharType="separate"/>
    </w:r>
    <w:r w:rsidR="00B266A0">
      <w:rPr>
        <w:rStyle w:val="PageNumber7"/>
        <w:noProof/>
        <w:sz w:val="20"/>
        <w:szCs w:val="20"/>
      </w:rPr>
      <w:t>16</w:t>
    </w:r>
    <w:r w:rsidRPr="00792F17">
      <w:rPr>
        <w:rStyle w:val="PageNumber7"/>
        <w:sz w:val="20"/>
        <w:szCs w:val="20"/>
      </w:rPr>
      <w:fldChar w:fldCharType="end"/>
    </w:r>
  </w:p>
  <w:p w:rsidR="000D55CC" w:rsidRDefault="00F7423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C31065">
      <w:rPr>
        <w:rStyle w:val="PageNumber7"/>
        <w:i/>
        <w:sz w:val="20"/>
        <w:szCs w:val="20"/>
      </w:rPr>
      <w:t xml:space="preserve"> </w:t>
    </w:r>
    <w:r w:rsidR="00C31065" w:rsidRPr="00606C4B">
      <w:rPr>
        <w:rStyle w:val="PageNumber7"/>
        <w:i/>
        <w:sz w:val="20"/>
        <w:szCs w:val="20"/>
      </w:rPr>
      <w:t>Program Quality Assurance Services</w:t>
    </w:r>
  </w:p>
  <w:p w:rsidR="000D55CC" w:rsidRPr="000522A9" w:rsidRDefault="00C31065" w:rsidP="000A7A8D">
    <w:pPr>
      <w:pStyle w:val="Footer7"/>
      <w:tabs>
        <w:tab w:val="left" w:pos="4965"/>
      </w:tabs>
      <w:ind w:right="360"/>
      <w:rPr>
        <w:i/>
        <w:sz w:val="20"/>
        <w:szCs w:val="20"/>
      </w:rPr>
    </w:pPr>
    <w:r>
      <w:rPr>
        <w:rStyle w:val="PageNumber7"/>
        <w:i/>
        <w:sz w:val="20"/>
        <w:szCs w:val="20"/>
      </w:rPr>
      <w:t>Tantasqua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C0" w:rsidRDefault="008F1BC0">
      <w:r>
        <w:separator/>
      </w:r>
    </w:p>
  </w:footnote>
  <w:footnote w:type="continuationSeparator" w:id="0">
    <w:p w:rsidR="008F1BC0" w:rsidRDefault="008F1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14F3F8E"/>
    <w:multiLevelType w:val="hybridMultilevel"/>
    <w:tmpl w:val="D23A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16BA"/>
    <w:rsid w:val="003B1733"/>
    <w:rsid w:val="008F1BC0"/>
    <w:rsid w:val="00971D7D"/>
    <w:rsid w:val="00AD1722"/>
    <w:rsid w:val="00AD701E"/>
    <w:rsid w:val="00AF15F3"/>
    <w:rsid w:val="00B266A0"/>
    <w:rsid w:val="00B952CB"/>
    <w:rsid w:val="00C31065"/>
    <w:rsid w:val="00F74233"/>
    <w:rsid w:val="00F9043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styleId="Hyperlink">
    <w:name w:val="Hyperlink"/>
    <w:uiPriority w:val="99"/>
    <w:rsid w:val="000516B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doe.mass.edu/ell/guidance/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DESE-231-26703</_dlc_DocId>
    <_dlc_DocIdUrl xmlns="733efe1c-5bbe-4968-87dc-d400e65c879f">
      <Url>https://sharepoint.doemass.org/ese/webteam/cps/_layouts/DocIdRedir.aspx?ID=DESE-231-26703</Url>
      <Description>DESE-231-26703</Description>
    </_dlc_DocIdUrl>
  </documentManagement>
</p:properties>
</file>

<file path=customXml/itemProps1.xml><?xml version="1.0" encoding="utf-8"?>
<ds:datastoreItem xmlns:ds="http://schemas.openxmlformats.org/officeDocument/2006/customXml" ds:itemID="{D9763A25-D81E-4F1B-9C1D-E84603A75FAA}">
  <ds:schemaRefs>
    <ds:schemaRef ds:uri="http://schemas.microsoft.com/sharepoint/v3/contenttype/forms"/>
  </ds:schemaRefs>
</ds:datastoreItem>
</file>

<file path=customXml/itemProps2.xml><?xml version="1.0" encoding="utf-8"?>
<ds:datastoreItem xmlns:ds="http://schemas.openxmlformats.org/officeDocument/2006/customXml" ds:itemID="{C20914D6-5F0E-4619-B1FA-C347940A6358}">
  <ds:schemaRefs>
    <ds:schemaRef ds:uri="http://schemas.microsoft.com/sharepoint/events"/>
  </ds:schemaRefs>
</ds:datastoreItem>
</file>

<file path=customXml/itemProps3.xml><?xml version="1.0" encoding="utf-8"?>
<ds:datastoreItem xmlns:ds="http://schemas.openxmlformats.org/officeDocument/2006/customXml" ds:itemID="{0045C2CF-1B50-4BB1-975A-0301C739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BDE65-1B2F-47BC-9ECA-182228EF6F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3832</Words>
  <Characters>24154</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Tantasqua RSD CAP 2016</vt:lpstr>
    </vt:vector>
  </TitlesOfParts>
  <Company/>
  <LinksUpToDate>false</LinksUpToDate>
  <CharactersWithSpaces>27931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Tantasqua RSD CAP 2016</dc:title>
  <dc:creator>ESE</dc:creator>
  <cp:lastModifiedBy>dzou</cp:lastModifiedBy>
  <cp:revision>4</cp:revision>
  <cp:lastPrinted>2010-08-09T19:14:00Z</cp:lastPrinted>
  <dcterms:created xsi:type="dcterms:W3CDTF">2016-08-02T19:12:00Z</dcterms:created>
  <dcterms:modified xsi:type="dcterms:W3CDTF">2017-06-16T19:03:00Z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