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6A6BB7" w:rsidRPr="00A25A31">
        <w:trPr>
          <w:trHeight w:val="10800"/>
        </w:trPr>
        <w:tc>
          <w:tcPr>
            <w:tcW w:w="362" w:type="dxa"/>
            <w:tcBorders>
              <w:right w:val="single" w:sz="4" w:space="0" w:color="auto"/>
            </w:tcBorders>
          </w:tcPr>
          <w:p w:rsidR="006A6BB7" w:rsidRPr="00BB123E" w:rsidRDefault="007E0964" w:rsidP="006A6BB7">
            <w:pPr>
              <w:ind w:left="720" w:hanging="720"/>
              <w:rPr>
                <w:sz w:val="22"/>
              </w:rPr>
            </w:pPr>
            <w:r>
              <w:rPr>
                <w:noProof/>
                <w:sz w:val="22"/>
              </w:rPr>
              <w:pict>
                <v:oval id="_x0000_s1028" alt="Cri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501162" r:id="rId12"/>
              </w:pict>
            </w:r>
          </w:p>
        </w:tc>
        <w:tc>
          <w:tcPr>
            <w:tcW w:w="1228" w:type="dxa"/>
            <w:tcBorders>
              <w:top w:val="single" w:sz="4" w:space="0" w:color="auto"/>
              <w:left w:val="single" w:sz="4" w:space="0" w:color="auto"/>
              <w:right w:val="single" w:sz="4" w:space="0" w:color="auto"/>
            </w:tcBorders>
          </w:tcPr>
          <w:p w:rsidR="006A6BB7" w:rsidRPr="00BB123E" w:rsidRDefault="000E63F7" w:rsidP="006A6BB7">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spacing w:before="120"/>
              <w:jc w:val="center"/>
              <w:rPr>
                <w:b/>
              </w:rPr>
            </w:pPr>
            <w:r>
              <w:rPr>
                <w:b/>
              </w:rPr>
              <w:t>COORDINATED PROGRAM REVIEW</w:t>
            </w:r>
          </w:p>
          <w:p w:rsidR="006A6BB7" w:rsidRDefault="006A6BB7" w:rsidP="006A6BB7">
            <w:pPr>
              <w:spacing w:before="120"/>
              <w:jc w:val="center"/>
              <w:rPr>
                <w:b/>
              </w:rPr>
            </w:pPr>
            <w:r>
              <w:rPr>
                <w:b/>
              </w:rPr>
              <w:t>MID-CYCLE REPORT</w:t>
            </w:r>
          </w:p>
          <w:p w:rsidR="006A6BB7" w:rsidRDefault="006A6BB7" w:rsidP="006A6BB7">
            <w:pPr>
              <w:spacing w:before="120"/>
              <w:jc w:val="center"/>
              <w:rPr>
                <w:b/>
              </w:rPr>
            </w:pPr>
            <w:r>
              <w:rPr>
                <w:b/>
              </w:rPr>
              <w:t xml:space="preserve">District: </w:t>
            </w:r>
            <w:bookmarkStart w:id="0" w:name="ORG_NAME"/>
            <w:r>
              <w:rPr>
                <w:b/>
              </w:rPr>
              <w:t>Melros</w:t>
            </w:r>
            <w:r w:rsidR="003440B4">
              <w:rPr>
                <w:b/>
              </w:rPr>
              <w:t>e Public Schools</w:t>
            </w:r>
            <w:bookmarkEnd w:id="0"/>
            <w:r w:rsidR="005829AB">
              <w:rPr>
                <w:b/>
              </w:rPr>
              <w:t xml:space="preserve"> </w:t>
            </w:r>
          </w:p>
          <w:p w:rsidR="006A6BB7" w:rsidRDefault="006A6BB7" w:rsidP="006A6BB7">
            <w:pPr>
              <w:spacing w:before="120"/>
              <w:jc w:val="center"/>
              <w:rPr>
                <w:b/>
              </w:rPr>
            </w:pPr>
            <w:r>
              <w:rPr>
                <w:b/>
              </w:rPr>
              <w:t xml:space="preserve">MCR Onsite Dates: </w:t>
            </w:r>
            <w:bookmarkStart w:id="1" w:name="MCR_DATES"/>
            <w:r>
              <w:rPr>
                <w:b/>
              </w:rPr>
              <w:t>01/28/2014</w:t>
            </w:r>
            <w:bookmarkEnd w:id="1"/>
          </w:p>
          <w:p w:rsidR="006A6BB7" w:rsidRDefault="006A6BB7" w:rsidP="006A6BB7">
            <w:pPr>
              <w:spacing w:before="120"/>
              <w:jc w:val="center"/>
              <w:rPr>
                <w:b/>
              </w:rPr>
            </w:pPr>
            <w:r>
              <w:rPr>
                <w:b/>
              </w:rPr>
              <w:t>Program Area: Special Education</w:t>
            </w:r>
          </w:p>
          <w:p w:rsidR="006A6BB7" w:rsidRPr="00A25A31" w:rsidRDefault="006A6BB7" w:rsidP="006A6BB7">
            <w:pPr>
              <w:spacing w:before="120"/>
              <w:jc w:val="center"/>
              <w:rPr>
                <w:b/>
              </w:rPr>
            </w:pPr>
          </w:p>
        </w:tc>
      </w:tr>
      <w:tr w:rsidR="006A6BB7" w:rsidRPr="00BB123E">
        <w:trPr>
          <w:trHeight w:val="989"/>
        </w:trPr>
        <w:tc>
          <w:tcPr>
            <w:tcW w:w="362" w:type="dxa"/>
            <w:tcBorders>
              <w:right w:val="single" w:sz="4" w:space="0" w:color="auto"/>
            </w:tcBorders>
          </w:tcPr>
          <w:p w:rsidR="006A6BB7" w:rsidRDefault="006A6BB7" w:rsidP="006A6BB7">
            <w:pPr>
              <w:rPr>
                <w:sz w:val="22"/>
              </w:rPr>
            </w:pPr>
            <w:r>
              <w:rPr>
                <w:sz w:val="22"/>
              </w:rPr>
              <w:t xml:space="preserve"> </w:t>
            </w: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Default="006A6BB7" w:rsidP="006A6BB7">
            <w:pPr>
              <w:rPr>
                <w:sz w:val="22"/>
              </w:rPr>
            </w:pPr>
          </w:p>
          <w:p w:rsidR="006A6BB7" w:rsidRPr="00BB123E" w:rsidRDefault="006A6BB7" w:rsidP="006A6BB7">
            <w:pPr>
              <w:rPr>
                <w:sz w:val="22"/>
              </w:rPr>
            </w:pPr>
          </w:p>
        </w:tc>
        <w:tc>
          <w:tcPr>
            <w:tcW w:w="1228" w:type="dxa"/>
            <w:tcBorders>
              <w:left w:val="single" w:sz="4" w:space="0" w:color="auto"/>
              <w:right w:val="single" w:sz="4" w:space="0" w:color="auto"/>
            </w:tcBorders>
          </w:tcPr>
          <w:p w:rsidR="006A6BB7" w:rsidRPr="00BB123E" w:rsidRDefault="006A6BB7" w:rsidP="006A6BB7">
            <w:pPr>
              <w:rPr>
                <w:sz w:val="22"/>
              </w:rPr>
            </w:pPr>
          </w:p>
        </w:tc>
        <w:tc>
          <w:tcPr>
            <w:tcW w:w="8490" w:type="dxa"/>
            <w:tcBorders>
              <w:left w:val="single" w:sz="4" w:space="0" w:color="auto"/>
            </w:tcBorders>
          </w:tcPr>
          <w:p w:rsidR="006A6BB7" w:rsidRDefault="006A6BB7" w:rsidP="006A6BB7">
            <w:pPr>
              <w:jc w:val="center"/>
              <w:rPr>
                <w:sz w:val="22"/>
              </w:rPr>
            </w:pPr>
          </w:p>
          <w:p w:rsidR="006A6BB7" w:rsidRPr="00F41BE1" w:rsidRDefault="006A6BB7" w:rsidP="006A6BB7">
            <w:pPr>
              <w:jc w:val="center"/>
              <w:rPr>
                <w:sz w:val="20"/>
                <w:szCs w:val="20"/>
              </w:rPr>
            </w:pPr>
          </w:p>
          <w:p w:rsidR="006A6BB7" w:rsidRPr="00F41BE1" w:rsidRDefault="006A6BB7" w:rsidP="006A6BB7">
            <w:pPr>
              <w:jc w:val="center"/>
              <w:rPr>
                <w:sz w:val="20"/>
                <w:szCs w:val="20"/>
              </w:rPr>
            </w:pPr>
            <w:r w:rsidRPr="00F41BE1">
              <w:rPr>
                <w:sz w:val="20"/>
                <w:szCs w:val="20"/>
              </w:rPr>
              <w:t>Mitchell D. Chester, Ed.D.</w:t>
            </w:r>
          </w:p>
          <w:p w:rsidR="006A6BB7" w:rsidRPr="00BB123E" w:rsidRDefault="006A6BB7" w:rsidP="006A6BB7">
            <w:pPr>
              <w:jc w:val="center"/>
              <w:rPr>
                <w:sz w:val="22"/>
              </w:rPr>
            </w:pPr>
            <w:r w:rsidRPr="00F41BE1">
              <w:rPr>
                <w:sz w:val="20"/>
                <w:szCs w:val="20"/>
              </w:rPr>
              <w:t>Commissioner of Elementary and Secondary Education</w:t>
            </w:r>
          </w:p>
        </w:tc>
      </w:tr>
      <w:tr w:rsidR="006A6BB7" w:rsidRPr="00BB123E">
        <w:trPr>
          <w:trHeight w:val="705"/>
        </w:trPr>
        <w:tc>
          <w:tcPr>
            <w:tcW w:w="10080" w:type="dxa"/>
            <w:gridSpan w:val="3"/>
            <w:shd w:val="clear" w:color="auto" w:fill="C0C0C0"/>
            <w:vAlign w:val="center"/>
          </w:tcPr>
          <w:p w:rsidR="006A6BB7" w:rsidRPr="00BB123E" w:rsidRDefault="006A6BB7" w:rsidP="006A6BB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A6BB7" w:rsidRPr="00BB123E" w:rsidRDefault="006A6BB7" w:rsidP="006A6BB7">
            <w:pPr>
              <w:pageBreakBefore/>
              <w:jc w:val="center"/>
              <w:rPr>
                <w:b/>
                <w:bCs/>
              </w:rPr>
            </w:pPr>
            <w:r w:rsidRPr="00BB123E">
              <w:rPr>
                <w:b/>
              </w:rPr>
              <w:t>MID</w:t>
            </w:r>
            <w:r>
              <w:rPr>
                <w:b/>
              </w:rPr>
              <w:t>-</w:t>
            </w:r>
            <w:r w:rsidRPr="00BB123E">
              <w:rPr>
                <w:b/>
              </w:rPr>
              <w:t>CYCLE R</w:t>
            </w:r>
            <w:r>
              <w:rPr>
                <w:b/>
              </w:rPr>
              <w:t>EPORT</w:t>
            </w:r>
          </w:p>
        </w:tc>
      </w:tr>
    </w:tbl>
    <w:p w:rsidR="006A6BB7" w:rsidRPr="00AF5230" w:rsidRDefault="006A6BB7" w:rsidP="006A6BB7">
      <w:pPr>
        <w:rPr>
          <w:rFonts w:ascii="Verdana" w:hAnsi="Verdana"/>
          <w:bCs/>
          <w:sz w:val="22"/>
          <w:szCs w:val="22"/>
        </w:rPr>
      </w:pPr>
    </w:p>
    <w:p w:rsidR="006A6BB7" w:rsidRPr="00AF5230" w:rsidRDefault="006A6BB7" w:rsidP="006A6BB7">
      <w:pPr>
        <w:rPr>
          <w:rFonts w:ascii="Verdana" w:hAnsi="Verdana"/>
          <w:bCs/>
          <w:sz w:val="22"/>
          <w:szCs w:val="22"/>
        </w:rPr>
      </w:pPr>
    </w:p>
    <w:p w:rsidR="006A6BB7" w:rsidRDefault="006A6BB7">
      <w:pPr>
        <w:pStyle w:val="Normal0"/>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0"/>
              <w:keepNext/>
              <w:rPr>
                <w:rFonts w:ascii="Verdana" w:hAnsi="Verdana"/>
                <w:b/>
                <w:sz w:val="22"/>
                <w:szCs w:val="22"/>
              </w:rPr>
            </w:pPr>
            <w:bookmarkStart w:id="2" w:name="CRIT_SE_1"/>
            <w:bookmarkEnd w:id="2"/>
            <w:r w:rsidRPr="00AF5230">
              <w:rPr>
                <w:rFonts w:ascii="Verdana" w:hAnsi="Verdana"/>
                <w:b/>
                <w:sz w:val="22"/>
                <w:szCs w:val="22"/>
              </w:rPr>
              <w:t>SE Criterion # 1 - Assessments are appropriately selected and interpreted for students referred for evaluation</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0"/>
              <w:keepNext/>
              <w:rPr>
                <w:rFonts w:ascii="Verdana" w:hAnsi="Verdana"/>
                <w:b/>
                <w:sz w:val="22"/>
                <w:szCs w:val="22"/>
              </w:rPr>
            </w:pPr>
            <w:bookmarkStart w:id="3" w:name="RATING_SE_1"/>
            <w:bookmarkEnd w:id="3"/>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0"/>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0"/>
              <w:keepNext/>
              <w:rPr>
                <w:rFonts w:ascii="Verdana" w:hAnsi="Verdana"/>
                <w:b/>
                <w:sz w:val="22"/>
                <w:szCs w:val="22"/>
              </w:rPr>
            </w:pPr>
            <w:bookmarkStart w:id="4" w:name="BASIS_FINDINGS_SE_1"/>
            <w:bookmarkEnd w:id="4"/>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5344C2" w:rsidRDefault="00EF6927" w:rsidP="005344C2">
            <w:pPr>
              <w:rPr>
                <w:rFonts w:ascii="Arial" w:hAnsi="Arial" w:cs="Arial"/>
                <w:sz w:val="22"/>
                <w:szCs w:val="22"/>
              </w:rPr>
            </w:pPr>
            <w:r w:rsidRPr="00471D5C">
              <w:rPr>
                <w:rFonts w:ascii="Arial" w:hAnsi="Arial" w:cs="Arial"/>
                <w:sz w:val="22"/>
                <w:szCs w:val="22"/>
              </w:rPr>
              <w:t xml:space="preserve">A review of documents and interviews indicated that </w:t>
            </w:r>
            <w:r w:rsidR="00444145">
              <w:rPr>
                <w:rFonts w:ascii="Arial" w:hAnsi="Arial" w:cs="Arial"/>
                <w:sz w:val="22"/>
                <w:szCs w:val="22"/>
              </w:rPr>
              <w:t xml:space="preserve">the </w:t>
            </w:r>
            <w:r w:rsidRPr="00471D5C">
              <w:rPr>
                <w:rFonts w:ascii="Arial" w:hAnsi="Arial" w:cs="Arial"/>
                <w:sz w:val="22"/>
                <w:szCs w:val="22"/>
              </w:rPr>
              <w:t xml:space="preserve">district has established procedures to ensure that evaluations are provided and administered in the language and form most likely to yield accurate information on what the student knows and can do academically, developmentally, and functionally. According to interviews, </w:t>
            </w:r>
            <w:r w:rsidR="00E575BC">
              <w:rPr>
                <w:rFonts w:ascii="Arial" w:hAnsi="Arial" w:cs="Arial"/>
                <w:sz w:val="22"/>
                <w:szCs w:val="22"/>
              </w:rPr>
              <w:t xml:space="preserve">when students are referred </w:t>
            </w:r>
            <w:r w:rsidRPr="00471D5C">
              <w:rPr>
                <w:rFonts w:ascii="Arial" w:hAnsi="Arial" w:cs="Arial"/>
                <w:sz w:val="22"/>
                <w:szCs w:val="22"/>
              </w:rPr>
              <w:t xml:space="preserve">for an </w:t>
            </w:r>
            <w:r w:rsidR="00E575BC" w:rsidRPr="00471D5C">
              <w:rPr>
                <w:rFonts w:ascii="Arial" w:hAnsi="Arial" w:cs="Arial"/>
                <w:sz w:val="22"/>
                <w:szCs w:val="22"/>
              </w:rPr>
              <w:t>evaluation</w:t>
            </w:r>
            <w:r w:rsidR="00E575BC">
              <w:rPr>
                <w:rFonts w:ascii="Arial" w:hAnsi="Arial" w:cs="Arial"/>
                <w:sz w:val="22"/>
                <w:szCs w:val="22"/>
              </w:rPr>
              <w:t xml:space="preserve"> to determine eligibility for special education,</w:t>
            </w:r>
            <w:r w:rsidRPr="00471D5C">
              <w:rPr>
                <w:rFonts w:ascii="Arial" w:hAnsi="Arial" w:cs="Arial"/>
                <w:sz w:val="22"/>
                <w:szCs w:val="22"/>
              </w:rPr>
              <w:t xml:space="preserve"> staff will </w:t>
            </w:r>
            <w:r w:rsidR="00655DEB" w:rsidRPr="00471D5C">
              <w:rPr>
                <w:rFonts w:ascii="Arial" w:hAnsi="Arial" w:cs="Arial"/>
                <w:sz w:val="22"/>
                <w:szCs w:val="22"/>
              </w:rPr>
              <w:t>establish</w:t>
            </w:r>
            <w:r w:rsidRPr="00471D5C">
              <w:rPr>
                <w:rFonts w:ascii="Arial" w:hAnsi="Arial" w:cs="Arial"/>
                <w:sz w:val="22"/>
                <w:szCs w:val="22"/>
              </w:rPr>
              <w:t xml:space="preserve"> </w:t>
            </w:r>
            <w:r w:rsidR="00E575BC">
              <w:rPr>
                <w:rFonts w:ascii="Arial" w:hAnsi="Arial" w:cs="Arial"/>
                <w:sz w:val="22"/>
                <w:szCs w:val="22"/>
              </w:rPr>
              <w:t xml:space="preserve">the </w:t>
            </w:r>
            <w:r w:rsidR="008E5E99">
              <w:rPr>
                <w:rFonts w:ascii="Arial" w:hAnsi="Arial" w:cs="Arial"/>
                <w:sz w:val="22"/>
                <w:szCs w:val="22"/>
              </w:rPr>
              <w:t>student</w:t>
            </w:r>
            <w:r w:rsidR="00F83245">
              <w:rPr>
                <w:rFonts w:ascii="Arial" w:hAnsi="Arial" w:cs="Arial"/>
                <w:sz w:val="22"/>
                <w:szCs w:val="22"/>
              </w:rPr>
              <w:t>’</w:t>
            </w:r>
            <w:r w:rsidR="008E5E99">
              <w:rPr>
                <w:rFonts w:ascii="Arial" w:hAnsi="Arial" w:cs="Arial"/>
                <w:sz w:val="22"/>
                <w:szCs w:val="22"/>
              </w:rPr>
              <w:t>s</w:t>
            </w:r>
            <w:r w:rsidR="00E575BC">
              <w:rPr>
                <w:rFonts w:ascii="Arial" w:hAnsi="Arial" w:cs="Arial"/>
                <w:sz w:val="22"/>
                <w:szCs w:val="22"/>
              </w:rPr>
              <w:t xml:space="preserve"> </w:t>
            </w:r>
            <w:r w:rsidRPr="00471D5C">
              <w:rPr>
                <w:rFonts w:ascii="Arial" w:hAnsi="Arial" w:cs="Arial"/>
                <w:sz w:val="22"/>
                <w:szCs w:val="22"/>
              </w:rPr>
              <w:t xml:space="preserve">dominant language prior to </w:t>
            </w:r>
            <w:r w:rsidR="00E575BC">
              <w:rPr>
                <w:rFonts w:ascii="Arial" w:hAnsi="Arial" w:cs="Arial"/>
                <w:sz w:val="22"/>
                <w:szCs w:val="22"/>
              </w:rPr>
              <w:t>conducting assessments</w:t>
            </w:r>
            <w:r w:rsidR="00207CF5">
              <w:rPr>
                <w:rFonts w:ascii="Arial" w:hAnsi="Arial" w:cs="Arial"/>
                <w:sz w:val="22"/>
                <w:szCs w:val="22"/>
              </w:rPr>
              <w:t>.</w:t>
            </w:r>
            <w:r w:rsidR="00E575BC">
              <w:rPr>
                <w:rFonts w:ascii="Arial" w:hAnsi="Arial" w:cs="Arial"/>
                <w:sz w:val="22"/>
                <w:szCs w:val="22"/>
              </w:rPr>
              <w:t xml:space="preserve"> </w:t>
            </w:r>
            <w:r w:rsidR="005344C2">
              <w:rPr>
                <w:rFonts w:ascii="Arial" w:hAnsi="Arial" w:cs="Arial"/>
                <w:sz w:val="22"/>
                <w:szCs w:val="22"/>
              </w:rPr>
              <w:t>Document</w:t>
            </w:r>
            <w:r w:rsidR="00E575BC">
              <w:rPr>
                <w:rFonts w:ascii="Arial" w:hAnsi="Arial" w:cs="Arial"/>
                <w:sz w:val="22"/>
                <w:szCs w:val="22"/>
              </w:rPr>
              <w:t xml:space="preserve"> review </w:t>
            </w:r>
            <w:r w:rsidR="005344C2">
              <w:rPr>
                <w:rFonts w:ascii="Arial" w:hAnsi="Arial" w:cs="Arial"/>
                <w:sz w:val="22"/>
                <w:szCs w:val="22"/>
              </w:rPr>
              <w:t xml:space="preserve">also </w:t>
            </w:r>
            <w:r w:rsidR="00E575BC">
              <w:rPr>
                <w:rFonts w:ascii="Arial" w:hAnsi="Arial" w:cs="Arial"/>
                <w:sz w:val="22"/>
                <w:szCs w:val="22"/>
              </w:rPr>
              <w:t>demonstrated</w:t>
            </w:r>
            <w:r w:rsidRPr="00471D5C">
              <w:rPr>
                <w:rFonts w:ascii="Arial" w:hAnsi="Arial" w:cs="Arial"/>
                <w:sz w:val="22"/>
                <w:szCs w:val="22"/>
              </w:rPr>
              <w:t xml:space="preserve"> that the district has </w:t>
            </w:r>
            <w:r w:rsidR="00E575BC">
              <w:rPr>
                <w:rFonts w:ascii="Arial" w:hAnsi="Arial" w:cs="Arial"/>
                <w:sz w:val="22"/>
                <w:szCs w:val="22"/>
              </w:rPr>
              <w:t>an established</w:t>
            </w:r>
            <w:r w:rsidRPr="00471D5C">
              <w:rPr>
                <w:rFonts w:ascii="Arial" w:hAnsi="Arial" w:cs="Arial"/>
                <w:sz w:val="22"/>
                <w:szCs w:val="22"/>
              </w:rPr>
              <w:t xml:space="preserve"> list of co</w:t>
            </w:r>
            <w:r w:rsidR="00E575BC">
              <w:rPr>
                <w:rFonts w:ascii="Arial" w:hAnsi="Arial" w:cs="Arial"/>
                <w:sz w:val="22"/>
                <w:szCs w:val="22"/>
              </w:rPr>
              <w:t xml:space="preserve">ntracted bilingual evaluators. </w:t>
            </w:r>
            <w:r w:rsidRPr="00471D5C">
              <w:rPr>
                <w:rFonts w:ascii="Arial" w:hAnsi="Arial" w:cs="Arial"/>
                <w:sz w:val="22"/>
                <w:szCs w:val="22"/>
              </w:rPr>
              <w:t xml:space="preserve"> </w:t>
            </w:r>
          </w:p>
          <w:p w:rsidR="005344C2" w:rsidRDefault="005344C2" w:rsidP="005344C2">
            <w:pPr>
              <w:rPr>
                <w:rFonts w:ascii="Arial" w:hAnsi="Arial" w:cs="Arial"/>
                <w:sz w:val="22"/>
                <w:szCs w:val="22"/>
              </w:rPr>
            </w:pPr>
          </w:p>
          <w:p w:rsidR="006A6BB7" w:rsidRPr="00CE4005" w:rsidRDefault="00415C1C" w:rsidP="00415C1C">
            <w:pPr>
              <w:rPr>
                <w:rFonts w:ascii="Arial" w:hAnsi="Arial" w:cs="Arial"/>
                <w:sz w:val="22"/>
                <w:szCs w:val="22"/>
              </w:rPr>
            </w:pPr>
            <w:r>
              <w:rPr>
                <w:rFonts w:ascii="Arial" w:hAnsi="Arial" w:cs="Arial"/>
                <w:sz w:val="22"/>
                <w:szCs w:val="22"/>
              </w:rPr>
              <w:t>A</w:t>
            </w:r>
            <w:r w:rsidRPr="00CE4005">
              <w:rPr>
                <w:rFonts w:ascii="Arial" w:hAnsi="Arial" w:cs="Arial"/>
                <w:sz w:val="22"/>
                <w:szCs w:val="22"/>
              </w:rPr>
              <w:t>t the time of the mid-cycle review</w:t>
            </w:r>
            <w:r>
              <w:rPr>
                <w:rFonts w:ascii="Arial" w:hAnsi="Arial" w:cs="Arial"/>
                <w:sz w:val="22"/>
                <w:szCs w:val="22"/>
              </w:rPr>
              <w:t>, t</w:t>
            </w:r>
            <w:r w:rsidR="005344C2" w:rsidRPr="00CE4005">
              <w:rPr>
                <w:rFonts w:ascii="Arial" w:hAnsi="Arial" w:cs="Arial"/>
                <w:sz w:val="22"/>
                <w:szCs w:val="22"/>
              </w:rPr>
              <w:t xml:space="preserve">he district did not have any current records for </w:t>
            </w:r>
            <w:r w:rsidR="005344C2">
              <w:rPr>
                <w:rFonts w:ascii="Arial" w:hAnsi="Arial" w:cs="Arial"/>
                <w:sz w:val="22"/>
                <w:szCs w:val="22"/>
              </w:rPr>
              <w:t>evaluating bilingual students</w:t>
            </w:r>
            <w:r>
              <w:rPr>
                <w:rFonts w:ascii="Arial" w:hAnsi="Arial" w:cs="Arial"/>
                <w:sz w:val="22"/>
                <w:szCs w:val="22"/>
              </w:rPr>
              <w:t>.</w:t>
            </w:r>
            <w:r w:rsidR="005344C2" w:rsidRPr="00CE4005">
              <w:rPr>
                <w:rFonts w:ascii="Arial" w:hAnsi="Arial" w:cs="Arial"/>
                <w:sz w:val="22"/>
                <w:szCs w:val="22"/>
              </w:rPr>
              <w:t xml:space="preserve"> </w:t>
            </w:r>
          </w:p>
        </w:tc>
      </w:tr>
    </w:tbl>
    <w:p w:rsidR="00207CF5" w:rsidRDefault="00207CF5">
      <w:pPr>
        <w:pStyle w:val="Normal0"/>
      </w:pPr>
    </w:p>
    <w:p w:rsidR="00207CF5" w:rsidRDefault="00207CF5">
      <w:pPr>
        <w:pStyle w:val="Normal0"/>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1"/>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381843" w:rsidRDefault="006A6BB7" w:rsidP="006A6BB7">
            <w:pPr>
              <w:pStyle w:val="Normal1"/>
              <w:keepNext/>
              <w:rPr>
                <w:rFonts w:ascii="Arial" w:hAnsi="Arial" w:cs="Arial"/>
                <w:sz w:val="22"/>
                <w:szCs w:val="22"/>
              </w:rPr>
            </w:pPr>
            <w:r w:rsidRPr="00CE4005">
              <w:rPr>
                <w:rFonts w:ascii="Arial" w:hAnsi="Arial" w:cs="Arial"/>
                <w:sz w:val="22"/>
                <w:szCs w:val="22"/>
              </w:rPr>
              <w:t>A review of student records demonstrated that IEP teams consider and address all</w:t>
            </w:r>
            <w:r w:rsidR="00ED289D">
              <w:rPr>
                <w:rFonts w:ascii="Arial" w:hAnsi="Arial" w:cs="Arial"/>
                <w:sz w:val="22"/>
                <w:szCs w:val="22"/>
              </w:rPr>
              <w:t xml:space="preserve"> seven (7)</w:t>
            </w:r>
            <w:r w:rsidRPr="00CE4005">
              <w:rPr>
                <w:rFonts w:ascii="Arial" w:hAnsi="Arial" w:cs="Arial"/>
                <w:sz w:val="22"/>
                <w:szCs w:val="22"/>
              </w:rPr>
              <w:t xml:space="preserve"> required areas for </w:t>
            </w:r>
            <w:r w:rsidR="00ED289D">
              <w:rPr>
                <w:rFonts w:ascii="Arial" w:hAnsi="Arial" w:cs="Arial"/>
                <w:sz w:val="22"/>
                <w:szCs w:val="22"/>
              </w:rPr>
              <w:t>students on the autism spectrum</w:t>
            </w:r>
            <w:r w:rsidR="00982D90">
              <w:rPr>
                <w:rFonts w:ascii="Arial" w:hAnsi="Arial" w:cs="Arial"/>
                <w:sz w:val="22"/>
                <w:szCs w:val="22"/>
              </w:rPr>
              <w:t xml:space="preserve"> (ASD)</w:t>
            </w:r>
            <w:r w:rsidRPr="00CE4005">
              <w:rPr>
                <w:rFonts w:ascii="Arial" w:hAnsi="Arial" w:cs="Arial"/>
                <w:sz w:val="22"/>
                <w:szCs w:val="22"/>
              </w:rPr>
              <w:t xml:space="preserve">: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 </w:t>
            </w:r>
          </w:p>
          <w:p w:rsidR="00381843" w:rsidRDefault="00381843" w:rsidP="00381843">
            <w:pPr>
              <w:pStyle w:val="Normal1"/>
              <w:keepNext/>
              <w:rPr>
                <w:rFonts w:ascii="Arial" w:hAnsi="Arial" w:cs="Arial"/>
                <w:sz w:val="22"/>
                <w:szCs w:val="22"/>
              </w:rPr>
            </w:pPr>
          </w:p>
          <w:p w:rsidR="006A6BB7" w:rsidRPr="00CE4005" w:rsidRDefault="00381843" w:rsidP="00982D90">
            <w:pPr>
              <w:pStyle w:val="Normal1"/>
              <w:keepNext/>
              <w:rPr>
                <w:rFonts w:ascii="Arial" w:hAnsi="Arial" w:cs="Arial"/>
                <w:sz w:val="22"/>
                <w:szCs w:val="22"/>
              </w:rPr>
            </w:pPr>
            <w:r>
              <w:rPr>
                <w:rFonts w:ascii="Arial" w:hAnsi="Arial" w:cs="Arial"/>
                <w:sz w:val="22"/>
                <w:szCs w:val="22"/>
              </w:rPr>
              <w:t>Student record review demonstrated that t</w:t>
            </w:r>
            <w:r w:rsidR="006A6BB7" w:rsidRPr="00CE4005">
              <w:rPr>
                <w:rFonts w:ascii="Arial" w:hAnsi="Arial" w:cs="Arial"/>
                <w:sz w:val="22"/>
                <w:szCs w:val="22"/>
              </w:rPr>
              <w:t xml:space="preserve">he district </w:t>
            </w:r>
            <w:r>
              <w:rPr>
                <w:rFonts w:ascii="Arial" w:hAnsi="Arial" w:cs="Arial"/>
                <w:sz w:val="22"/>
                <w:szCs w:val="22"/>
              </w:rPr>
              <w:t xml:space="preserve">has </w:t>
            </w:r>
            <w:r w:rsidR="006A6BB7" w:rsidRPr="00CE4005">
              <w:rPr>
                <w:rFonts w:ascii="Arial" w:hAnsi="Arial" w:cs="Arial"/>
                <w:sz w:val="22"/>
                <w:szCs w:val="22"/>
              </w:rPr>
              <w:t xml:space="preserve">developed </w:t>
            </w:r>
            <w:r w:rsidR="00607AFD">
              <w:rPr>
                <w:rFonts w:ascii="Arial" w:hAnsi="Arial" w:cs="Arial"/>
                <w:sz w:val="22"/>
                <w:szCs w:val="22"/>
              </w:rPr>
              <w:t>a</w:t>
            </w:r>
            <w:r w:rsidR="006A6BB7" w:rsidRPr="00CE4005">
              <w:rPr>
                <w:rFonts w:ascii="Arial" w:hAnsi="Arial" w:cs="Arial"/>
                <w:sz w:val="22"/>
                <w:szCs w:val="22"/>
              </w:rPr>
              <w:t xml:space="preserve"> checklist </w:t>
            </w:r>
            <w:r w:rsidR="00607AFD">
              <w:rPr>
                <w:rFonts w:ascii="Arial" w:hAnsi="Arial" w:cs="Arial"/>
                <w:sz w:val="22"/>
                <w:szCs w:val="22"/>
              </w:rPr>
              <w:t xml:space="preserve">for </w:t>
            </w:r>
            <w:r w:rsidR="00982D90">
              <w:rPr>
                <w:rFonts w:ascii="Arial" w:hAnsi="Arial" w:cs="Arial"/>
                <w:sz w:val="22"/>
                <w:szCs w:val="22"/>
              </w:rPr>
              <w:t xml:space="preserve">IEP development </w:t>
            </w:r>
            <w:r w:rsidR="00607AFD">
              <w:rPr>
                <w:rFonts w:ascii="Arial" w:hAnsi="Arial" w:cs="Arial"/>
                <w:sz w:val="22"/>
                <w:szCs w:val="22"/>
              </w:rPr>
              <w:t xml:space="preserve">that incorporates all </w:t>
            </w:r>
            <w:r w:rsidR="00982D90">
              <w:rPr>
                <w:rFonts w:ascii="Arial" w:hAnsi="Arial" w:cs="Arial"/>
                <w:sz w:val="22"/>
                <w:szCs w:val="22"/>
              </w:rPr>
              <w:t>seven</w:t>
            </w:r>
            <w:r w:rsidR="00607AFD">
              <w:rPr>
                <w:rFonts w:ascii="Arial" w:hAnsi="Arial" w:cs="Arial"/>
                <w:sz w:val="22"/>
                <w:szCs w:val="22"/>
              </w:rPr>
              <w:t xml:space="preserve"> required areas </w:t>
            </w:r>
            <w:r w:rsidR="00982D90">
              <w:rPr>
                <w:rFonts w:ascii="Arial" w:hAnsi="Arial" w:cs="Arial"/>
                <w:sz w:val="22"/>
                <w:szCs w:val="22"/>
              </w:rPr>
              <w:t>for students with ASD</w:t>
            </w:r>
            <w:r w:rsidR="006A6BB7" w:rsidRPr="00CE4005">
              <w:rPr>
                <w:rFonts w:ascii="Arial" w:hAnsi="Arial" w:cs="Arial"/>
                <w:sz w:val="22"/>
                <w:szCs w:val="22"/>
              </w:rPr>
              <w:t xml:space="preserve">. Interviews </w:t>
            </w:r>
            <w:r>
              <w:rPr>
                <w:rFonts w:ascii="Arial" w:hAnsi="Arial" w:cs="Arial"/>
                <w:sz w:val="22"/>
                <w:szCs w:val="22"/>
              </w:rPr>
              <w:t>also confirmed</w:t>
            </w:r>
            <w:r w:rsidR="006A6BB7" w:rsidRPr="00CE4005">
              <w:rPr>
                <w:rFonts w:ascii="Arial" w:hAnsi="Arial" w:cs="Arial"/>
                <w:sz w:val="22"/>
                <w:szCs w:val="22"/>
              </w:rPr>
              <w:t xml:space="preserve"> that </w:t>
            </w:r>
            <w:r>
              <w:rPr>
                <w:rFonts w:ascii="Arial" w:hAnsi="Arial" w:cs="Arial"/>
                <w:sz w:val="22"/>
                <w:szCs w:val="22"/>
              </w:rPr>
              <w:t xml:space="preserve">special education </w:t>
            </w:r>
            <w:r w:rsidR="00982D90">
              <w:rPr>
                <w:rFonts w:ascii="Arial" w:hAnsi="Arial" w:cs="Arial"/>
                <w:sz w:val="22"/>
                <w:szCs w:val="22"/>
              </w:rPr>
              <w:t>team chairs</w:t>
            </w:r>
            <w:r>
              <w:rPr>
                <w:rFonts w:ascii="Arial" w:hAnsi="Arial" w:cs="Arial"/>
                <w:sz w:val="22"/>
                <w:szCs w:val="22"/>
              </w:rPr>
              <w:t xml:space="preserve"> have been </w:t>
            </w:r>
            <w:r w:rsidR="006A6BB7" w:rsidRPr="00CE4005">
              <w:rPr>
                <w:rFonts w:ascii="Arial" w:hAnsi="Arial" w:cs="Arial"/>
                <w:sz w:val="22"/>
                <w:szCs w:val="22"/>
              </w:rPr>
              <w:t xml:space="preserve">trained </w:t>
            </w:r>
            <w:r w:rsidR="00982D90">
              <w:rPr>
                <w:rFonts w:ascii="Arial" w:hAnsi="Arial" w:cs="Arial"/>
                <w:sz w:val="22"/>
                <w:szCs w:val="22"/>
              </w:rPr>
              <w:t xml:space="preserve">on this </w:t>
            </w:r>
            <w:r>
              <w:rPr>
                <w:rFonts w:ascii="Arial" w:hAnsi="Arial" w:cs="Arial"/>
                <w:sz w:val="22"/>
                <w:szCs w:val="22"/>
              </w:rPr>
              <w:t xml:space="preserve">procedure </w:t>
            </w:r>
            <w:r w:rsidR="006A6BB7" w:rsidRPr="00CE4005">
              <w:rPr>
                <w:rFonts w:ascii="Arial" w:hAnsi="Arial" w:cs="Arial"/>
                <w:sz w:val="22"/>
                <w:szCs w:val="22"/>
              </w:rPr>
              <w:t xml:space="preserve">and </w:t>
            </w:r>
            <w:r>
              <w:rPr>
                <w:rFonts w:ascii="Arial" w:hAnsi="Arial" w:cs="Arial"/>
                <w:sz w:val="22"/>
                <w:szCs w:val="22"/>
              </w:rPr>
              <w:t>the specific requirements of IEP development for students on the autism spectrum.</w:t>
            </w:r>
            <w:r w:rsidR="006A6BB7" w:rsidRPr="00CE4005">
              <w:rPr>
                <w:rFonts w:ascii="Arial" w:hAnsi="Arial" w:cs="Arial"/>
                <w:sz w:val="22"/>
                <w:szCs w:val="22"/>
              </w:rPr>
              <w:t xml:space="preserve"> </w:t>
            </w:r>
          </w:p>
        </w:tc>
      </w:tr>
    </w:tbl>
    <w:p w:rsidR="006A6BB7" w:rsidRDefault="006A6BB7">
      <w:pPr>
        <w:pStyle w:val="Normal1"/>
      </w:pPr>
    </w:p>
    <w:p w:rsidR="006A6BB7" w:rsidRDefault="006A6BB7">
      <w:pPr>
        <w:pStyle w:val="Normal2"/>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2"/>
              <w:keepNext/>
              <w:rPr>
                <w:rFonts w:ascii="Verdana" w:hAnsi="Verdana"/>
                <w:b/>
                <w:sz w:val="22"/>
                <w:szCs w:val="22"/>
              </w:rPr>
            </w:pPr>
            <w:bookmarkStart w:id="8" w:name="CRIT_SE_4"/>
            <w:bookmarkEnd w:id="8"/>
            <w:r w:rsidRPr="00AF5230">
              <w:rPr>
                <w:rFonts w:ascii="Verdana" w:hAnsi="Verdana"/>
                <w:b/>
                <w:sz w:val="22"/>
                <w:szCs w:val="22"/>
              </w:rPr>
              <w:lastRenderedPageBreak/>
              <w:t>SE Criterion # 4 - Reports of assessment results</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2"/>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F50AB0">
            <w:pPr>
              <w:pStyle w:val="Normal2"/>
              <w:keepNext/>
              <w:rPr>
                <w:rFonts w:ascii="Arial" w:hAnsi="Arial" w:cs="Arial"/>
                <w:sz w:val="22"/>
                <w:szCs w:val="22"/>
              </w:rPr>
            </w:pPr>
            <w:r w:rsidRPr="00CE4005">
              <w:rPr>
                <w:rFonts w:ascii="Arial" w:hAnsi="Arial" w:cs="Arial"/>
                <w:sz w:val="22"/>
                <w:szCs w:val="22"/>
              </w:rPr>
              <w:t xml:space="preserve">A review of student records demonstrated that all assessment </w:t>
            </w:r>
            <w:r w:rsidR="00ED289D">
              <w:rPr>
                <w:rFonts w:ascii="Arial" w:hAnsi="Arial" w:cs="Arial"/>
                <w:sz w:val="22"/>
                <w:szCs w:val="22"/>
              </w:rPr>
              <w:t>summaries,</w:t>
            </w:r>
            <w:r w:rsidR="005829AB" w:rsidRPr="00CE4005">
              <w:rPr>
                <w:rFonts w:ascii="Arial" w:hAnsi="Arial" w:cs="Arial"/>
                <w:sz w:val="22"/>
                <w:szCs w:val="22"/>
              </w:rPr>
              <w:t xml:space="preserve"> including</w:t>
            </w:r>
            <w:r w:rsidRPr="00CE4005">
              <w:rPr>
                <w:rFonts w:ascii="Arial" w:hAnsi="Arial" w:cs="Arial"/>
                <w:sz w:val="22"/>
                <w:szCs w:val="22"/>
              </w:rPr>
              <w:t xml:space="preserve"> speech</w:t>
            </w:r>
            <w:r w:rsidR="00ED289D">
              <w:rPr>
                <w:rFonts w:ascii="Arial" w:hAnsi="Arial" w:cs="Arial"/>
                <w:sz w:val="22"/>
                <w:szCs w:val="22"/>
              </w:rPr>
              <w:t xml:space="preserve"> and language assessment summaries</w:t>
            </w:r>
            <w:r w:rsidRPr="00CE4005">
              <w:rPr>
                <w:rFonts w:ascii="Arial" w:hAnsi="Arial" w:cs="Arial"/>
                <w:sz w:val="22"/>
                <w:szCs w:val="22"/>
              </w:rPr>
              <w:t>, contain the procedures employed</w:t>
            </w:r>
            <w:r w:rsidR="00ED289D">
              <w:rPr>
                <w:rFonts w:ascii="Arial" w:hAnsi="Arial" w:cs="Arial"/>
                <w:sz w:val="22"/>
                <w:szCs w:val="22"/>
              </w:rPr>
              <w:t xml:space="preserve"> by the evaluator</w:t>
            </w:r>
            <w:r w:rsidRPr="00CE4005">
              <w:rPr>
                <w:rFonts w:ascii="Arial" w:hAnsi="Arial" w:cs="Arial"/>
                <w:sz w:val="22"/>
                <w:szCs w:val="22"/>
              </w:rPr>
              <w:t xml:space="preserve">, </w:t>
            </w:r>
            <w:r w:rsidR="00ED289D">
              <w:rPr>
                <w:rFonts w:ascii="Arial" w:hAnsi="Arial" w:cs="Arial"/>
                <w:sz w:val="22"/>
                <w:szCs w:val="22"/>
              </w:rPr>
              <w:t xml:space="preserve">as well as </w:t>
            </w:r>
            <w:r w:rsidRPr="00CE4005">
              <w:rPr>
                <w:rFonts w:ascii="Arial" w:hAnsi="Arial" w:cs="Arial"/>
                <w:sz w:val="22"/>
                <w:szCs w:val="22"/>
              </w:rPr>
              <w:t>the results</w:t>
            </w:r>
            <w:r w:rsidR="00ED289D">
              <w:rPr>
                <w:rFonts w:ascii="Arial" w:hAnsi="Arial" w:cs="Arial"/>
                <w:sz w:val="22"/>
                <w:szCs w:val="22"/>
              </w:rPr>
              <w:t xml:space="preserve"> and</w:t>
            </w:r>
            <w:r w:rsidRPr="00CE4005">
              <w:rPr>
                <w:rFonts w:ascii="Arial" w:hAnsi="Arial" w:cs="Arial"/>
                <w:sz w:val="22"/>
                <w:szCs w:val="22"/>
              </w:rPr>
              <w:t xml:space="preserve"> diagnostic impressions, and </w:t>
            </w:r>
            <w:r w:rsidR="00ED289D">
              <w:rPr>
                <w:rFonts w:ascii="Arial" w:hAnsi="Arial" w:cs="Arial"/>
                <w:sz w:val="22"/>
                <w:szCs w:val="22"/>
              </w:rPr>
              <w:t xml:space="preserve">describe </w:t>
            </w:r>
            <w:r w:rsidR="00ED289D" w:rsidRPr="00CE4005">
              <w:rPr>
                <w:rFonts w:ascii="Arial" w:hAnsi="Arial" w:cs="Arial"/>
                <w:sz w:val="22"/>
                <w:szCs w:val="22"/>
              </w:rPr>
              <w:t>student needs</w:t>
            </w:r>
            <w:r w:rsidR="00ED289D">
              <w:rPr>
                <w:rFonts w:ascii="Arial" w:hAnsi="Arial" w:cs="Arial"/>
                <w:sz w:val="22"/>
                <w:szCs w:val="22"/>
              </w:rPr>
              <w:t xml:space="preserve"> and</w:t>
            </w:r>
            <w:r w:rsidR="00ED289D" w:rsidRPr="00CE4005">
              <w:rPr>
                <w:rFonts w:ascii="Arial" w:hAnsi="Arial" w:cs="Arial"/>
                <w:sz w:val="22"/>
                <w:szCs w:val="22"/>
              </w:rPr>
              <w:t xml:space="preserve"> explicit means of meeting them</w:t>
            </w:r>
            <w:r w:rsidRPr="00CE4005">
              <w:rPr>
                <w:rFonts w:ascii="Arial" w:hAnsi="Arial" w:cs="Arial"/>
                <w:sz w:val="22"/>
                <w:szCs w:val="22"/>
              </w:rPr>
              <w:t xml:space="preserve"> in detail and in educatio</w:t>
            </w:r>
            <w:r w:rsidR="00ED289D">
              <w:rPr>
                <w:rFonts w:ascii="Arial" w:hAnsi="Arial" w:cs="Arial"/>
                <w:sz w:val="22"/>
                <w:szCs w:val="22"/>
              </w:rPr>
              <w:t>nally relevant and common terms</w:t>
            </w:r>
            <w:r w:rsidRPr="00CE4005">
              <w:rPr>
                <w:rFonts w:ascii="Arial" w:hAnsi="Arial" w:cs="Arial"/>
                <w:sz w:val="22"/>
                <w:szCs w:val="22"/>
              </w:rPr>
              <w:t>.</w:t>
            </w:r>
          </w:p>
        </w:tc>
      </w:tr>
    </w:tbl>
    <w:p w:rsidR="006A6BB7" w:rsidRDefault="006A6BB7">
      <w:pPr>
        <w:pStyle w:val="Normal2"/>
      </w:pPr>
    </w:p>
    <w:p w:rsidR="003440B4" w:rsidRDefault="003440B4" w:rsidP="00C46DEA">
      <w:pPr>
        <w:pStyle w:val="Normal3"/>
      </w:pPr>
    </w:p>
    <w:tbl>
      <w:tblPr>
        <w:tblW w:w="9360" w:type="dxa"/>
        <w:tblBorders>
          <w:bottom w:val="single" w:sz="4" w:space="0" w:color="auto"/>
        </w:tblBorders>
        <w:tblLayout w:type="fixed"/>
        <w:tblLook w:val="0000"/>
      </w:tblPr>
      <w:tblGrid>
        <w:gridCol w:w="9360"/>
      </w:tblGrid>
      <w:tr w:rsidR="00C46DEA" w:rsidRPr="00AF5230" w:rsidTr="00677541">
        <w:trPr>
          <w:tblHeader/>
        </w:trPr>
        <w:tc>
          <w:tcPr>
            <w:tcW w:w="9360" w:type="dxa"/>
            <w:tcBorders>
              <w:bottom w:val="single" w:sz="4" w:space="0" w:color="auto"/>
            </w:tcBorders>
            <w:shd w:val="clear" w:color="auto" w:fill="C0C0C0"/>
          </w:tcPr>
          <w:p w:rsidR="00C46DEA" w:rsidRPr="00AF5230" w:rsidRDefault="00C46DEA" w:rsidP="00677541">
            <w:pPr>
              <w:pStyle w:val="Normal3"/>
              <w:keepNext/>
              <w:rPr>
                <w:rFonts w:ascii="Verdana" w:hAnsi="Verdana"/>
                <w:b/>
                <w:sz w:val="22"/>
                <w:szCs w:val="22"/>
              </w:rPr>
            </w:pPr>
            <w:bookmarkStart w:id="11" w:name="CRIT_SE_7"/>
            <w:bookmarkEnd w:id="11"/>
            <w:r w:rsidRPr="00AF5230">
              <w:rPr>
                <w:rFonts w:ascii="Verdana" w:hAnsi="Verdana"/>
                <w:b/>
                <w:sz w:val="22"/>
                <w:szCs w:val="22"/>
              </w:rPr>
              <w:t>SE Criterion # 7 - Transfer of parental rights at age of majority and student participation and consent at the age of majority</w:t>
            </w:r>
          </w:p>
        </w:tc>
      </w:tr>
      <w:tr w:rsidR="00C46DEA" w:rsidRPr="00E166C8" w:rsidTr="00677541">
        <w:tc>
          <w:tcPr>
            <w:tcW w:w="9360" w:type="dxa"/>
            <w:tcBorders>
              <w:top w:val="single" w:sz="4" w:space="0" w:color="auto"/>
              <w:left w:val="single" w:sz="4" w:space="0" w:color="auto"/>
              <w:bottom w:val="nil"/>
              <w:right w:val="single" w:sz="4" w:space="0" w:color="auto"/>
            </w:tcBorders>
          </w:tcPr>
          <w:p w:rsidR="00C46DEA" w:rsidRPr="00E166C8" w:rsidRDefault="00C46DEA" w:rsidP="00677541">
            <w:pPr>
              <w:pStyle w:val="Normal3"/>
              <w:keepNext/>
              <w:rPr>
                <w:rFonts w:ascii="Verdana" w:hAnsi="Verdana"/>
                <w:b/>
                <w:sz w:val="22"/>
                <w:szCs w:val="22"/>
              </w:rPr>
            </w:pPr>
            <w:bookmarkStart w:id="12" w:name="RATING_SE_7"/>
            <w:bookmarkEnd w:id="12"/>
            <w:r w:rsidRPr="00AF5230">
              <w:rPr>
                <w:rFonts w:ascii="Verdana" w:hAnsi="Verdana"/>
                <w:b/>
                <w:sz w:val="22"/>
                <w:szCs w:val="22"/>
              </w:rPr>
              <w:t>Rating:</w:t>
            </w:r>
          </w:p>
        </w:tc>
      </w:tr>
      <w:tr w:rsidR="00C46DEA" w:rsidRPr="00CE4005" w:rsidTr="00677541">
        <w:tc>
          <w:tcPr>
            <w:tcW w:w="9360" w:type="dxa"/>
            <w:tcBorders>
              <w:top w:val="nil"/>
              <w:left w:val="single" w:sz="4" w:space="0" w:color="auto"/>
              <w:bottom w:val="single" w:sz="4" w:space="0" w:color="auto"/>
              <w:right w:val="single" w:sz="4" w:space="0" w:color="auto"/>
            </w:tcBorders>
          </w:tcPr>
          <w:p w:rsidR="00C46DEA" w:rsidRPr="00CE4005" w:rsidRDefault="00C46DEA" w:rsidP="00677541">
            <w:pPr>
              <w:pStyle w:val="Normal3"/>
              <w:keepNext/>
              <w:rPr>
                <w:rFonts w:ascii="Arial" w:hAnsi="Arial" w:cs="Arial"/>
                <w:sz w:val="22"/>
                <w:szCs w:val="22"/>
              </w:rPr>
            </w:pPr>
            <w:r w:rsidRPr="00CE4005">
              <w:rPr>
                <w:rFonts w:ascii="Arial" w:hAnsi="Arial" w:cs="Arial"/>
                <w:sz w:val="22"/>
                <w:szCs w:val="22"/>
              </w:rPr>
              <w:t>Implemented</w:t>
            </w:r>
          </w:p>
        </w:tc>
      </w:tr>
      <w:tr w:rsidR="00C46DEA" w:rsidRPr="00E166C8" w:rsidTr="00677541">
        <w:tc>
          <w:tcPr>
            <w:tcW w:w="9360" w:type="dxa"/>
            <w:tcBorders>
              <w:top w:val="single" w:sz="4" w:space="0" w:color="auto"/>
              <w:left w:val="single" w:sz="4" w:space="0" w:color="auto"/>
              <w:bottom w:val="nil"/>
              <w:right w:val="single" w:sz="4" w:space="0" w:color="auto"/>
            </w:tcBorders>
          </w:tcPr>
          <w:p w:rsidR="00C46DEA" w:rsidRPr="00E166C8" w:rsidRDefault="00C46DEA" w:rsidP="00677541">
            <w:pPr>
              <w:pStyle w:val="Normal3"/>
              <w:keepNext/>
              <w:rPr>
                <w:rFonts w:ascii="Verdana" w:hAnsi="Verdana"/>
                <w:b/>
                <w:sz w:val="22"/>
                <w:szCs w:val="22"/>
              </w:rPr>
            </w:pPr>
            <w:bookmarkStart w:id="13" w:name="BASIS_FINDINGS_SE_7"/>
            <w:bookmarkEnd w:id="13"/>
            <w:r w:rsidRPr="00AF5230">
              <w:rPr>
                <w:rFonts w:ascii="Verdana" w:hAnsi="Verdana"/>
                <w:b/>
                <w:sz w:val="22"/>
                <w:szCs w:val="22"/>
              </w:rPr>
              <w:t>Basis for Findings:</w:t>
            </w:r>
          </w:p>
        </w:tc>
      </w:tr>
      <w:tr w:rsidR="00C46DEA" w:rsidRPr="003440B4" w:rsidTr="00677541">
        <w:tc>
          <w:tcPr>
            <w:tcW w:w="9360" w:type="dxa"/>
            <w:tcBorders>
              <w:top w:val="nil"/>
              <w:left w:val="single" w:sz="4" w:space="0" w:color="auto"/>
              <w:bottom w:val="single" w:sz="4" w:space="0" w:color="auto"/>
              <w:right w:val="single" w:sz="4" w:space="0" w:color="auto"/>
            </w:tcBorders>
          </w:tcPr>
          <w:p w:rsidR="00C46DEA" w:rsidRPr="003440B4" w:rsidRDefault="00BB60D6" w:rsidP="00BB60D6">
            <w:pPr>
              <w:pStyle w:val="Normal3"/>
              <w:keepNext/>
              <w:rPr>
                <w:rFonts w:ascii="Arial" w:hAnsi="Arial" w:cs="Arial"/>
                <w:sz w:val="22"/>
                <w:szCs w:val="22"/>
              </w:rPr>
            </w:pPr>
            <w:r w:rsidRPr="00CE4005">
              <w:rPr>
                <w:rFonts w:ascii="Arial" w:hAnsi="Arial" w:cs="Arial"/>
                <w:sz w:val="22"/>
                <w:szCs w:val="22"/>
              </w:rPr>
              <w:t xml:space="preserve">A review of student records </w:t>
            </w:r>
            <w:r>
              <w:rPr>
                <w:rFonts w:ascii="Arial" w:hAnsi="Arial" w:cs="Arial"/>
                <w:sz w:val="22"/>
                <w:szCs w:val="22"/>
              </w:rPr>
              <w:t>and interviews demonstrated</w:t>
            </w:r>
            <w:r w:rsidR="00C46DEA" w:rsidRPr="003440B4">
              <w:rPr>
                <w:rFonts w:ascii="Arial" w:hAnsi="Arial" w:cs="Arial"/>
                <w:sz w:val="22"/>
                <w:szCs w:val="22"/>
              </w:rPr>
              <w:t xml:space="preserve"> that</w:t>
            </w:r>
            <w:r>
              <w:rPr>
                <w:rFonts w:ascii="Arial" w:hAnsi="Arial" w:cs="Arial"/>
                <w:sz w:val="22"/>
                <w:szCs w:val="22"/>
              </w:rPr>
              <w:t xml:space="preserve"> </w:t>
            </w:r>
            <w:r w:rsidRPr="003440B4">
              <w:rPr>
                <w:rFonts w:ascii="Arial" w:hAnsi="Arial" w:cs="Arial"/>
                <w:sz w:val="22"/>
                <w:szCs w:val="22"/>
              </w:rPr>
              <w:t xml:space="preserve">the district </w:t>
            </w:r>
            <w:r>
              <w:rPr>
                <w:rFonts w:ascii="Arial" w:hAnsi="Arial" w:cs="Arial"/>
                <w:sz w:val="22"/>
                <w:szCs w:val="22"/>
              </w:rPr>
              <w:t>consistently</w:t>
            </w:r>
            <w:r w:rsidRPr="003440B4">
              <w:rPr>
                <w:rFonts w:ascii="Arial" w:hAnsi="Arial" w:cs="Arial"/>
                <w:sz w:val="22"/>
                <w:szCs w:val="22"/>
              </w:rPr>
              <w:t xml:space="preserve"> secures consent to continue IEP services</w:t>
            </w:r>
            <w:r>
              <w:rPr>
                <w:rFonts w:ascii="Arial" w:hAnsi="Arial" w:cs="Arial"/>
                <w:sz w:val="22"/>
                <w:szCs w:val="22"/>
              </w:rPr>
              <w:t xml:space="preserve"> </w:t>
            </w:r>
            <w:r w:rsidRPr="003440B4">
              <w:rPr>
                <w:rFonts w:ascii="Arial" w:hAnsi="Arial" w:cs="Arial"/>
                <w:sz w:val="22"/>
                <w:szCs w:val="22"/>
              </w:rPr>
              <w:t>from student</w:t>
            </w:r>
            <w:r>
              <w:rPr>
                <w:rFonts w:ascii="Arial" w:hAnsi="Arial" w:cs="Arial"/>
                <w:sz w:val="22"/>
                <w:szCs w:val="22"/>
              </w:rPr>
              <w:t xml:space="preserve">s with educational decision-making rights upon attainment of the age of majority.  </w:t>
            </w:r>
          </w:p>
        </w:tc>
      </w:tr>
    </w:tbl>
    <w:p w:rsidR="006A6BB7" w:rsidRDefault="006A6BB7">
      <w:pPr>
        <w:pStyle w:val="Normal4"/>
      </w:pPr>
    </w:p>
    <w:p w:rsidR="003440B4" w:rsidRDefault="003440B4">
      <w:pPr>
        <w:pStyle w:val="Normal4"/>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4"/>
              <w:keepNext/>
              <w:rPr>
                <w:rFonts w:ascii="Verdana" w:hAnsi="Verdana"/>
                <w:b/>
                <w:sz w:val="22"/>
                <w:szCs w:val="22"/>
              </w:rPr>
            </w:pPr>
            <w:bookmarkStart w:id="14" w:name="CRIT_SE_8"/>
            <w:bookmarkEnd w:id="14"/>
            <w:r w:rsidRPr="00AF5230">
              <w:rPr>
                <w:rFonts w:ascii="Verdana" w:hAnsi="Verdana"/>
                <w:b/>
                <w:sz w:val="22"/>
                <w:szCs w:val="22"/>
              </w:rPr>
              <w:t>SE Criterion # 8 - IEP Team composition and attendance</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4"/>
              <w:keepNext/>
              <w:rPr>
                <w:rFonts w:ascii="Verdana" w:hAnsi="Verdana"/>
                <w:b/>
                <w:sz w:val="22"/>
                <w:szCs w:val="22"/>
              </w:rPr>
            </w:pPr>
            <w:bookmarkStart w:id="15" w:name="RATING_SE_8"/>
            <w:bookmarkEnd w:id="15"/>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4"/>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4"/>
              <w:keepNext/>
              <w:rPr>
                <w:rFonts w:ascii="Verdana" w:hAnsi="Verdana"/>
                <w:b/>
                <w:sz w:val="22"/>
                <w:szCs w:val="22"/>
              </w:rPr>
            </w:pPr>
            <w:bookmarkStart w:id="16" w:name="BASIS_FINDINGS_SE_8"/>
            <w:bookmarkEnd w:id="16"/>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381843" w:rsidRPr="00381843" w:rsidRDefault="00381843" w:rsidP="00381843">
            <w:pPr>
              <w:pStyle w:val="Normal3"/>
              <w:keepNext/>
              <w:rPr>
                <w:rFonts w:ascii="Arial" w:hAnsi="Arial" w:cs="Arial"/>
                <w:sz w:val="22"/>
                <w:szCs w:val="22"/>
              </w:rPr>
            </w:pPr>
            <w:r w:rsidRPr="00381843">
              <w:rPr>
                <w:rFonts w:ascii="Arial" w:hAnsi="Arial" w:cs="Arial"/>
                <w:sz w:val="22"/>
                <w:szCs w:val="22"/>
              </w:rPr>
              <w:t>Review of student records and interviews with staff members demonstrated that required Team members consistently attend IEP meetings. When a required Team member is absent from the meeting, the district secures the parent’s agreement in writing to excuse the Team member before the meeting. The required excused Team member provides written input in advance of the meeting to the parent and IEP Team for development of the IEP. If the parent does not wish to convene the IEP Team meeting without the required member, the district reschedules the meeting.</w:t>
            </w:r>
          </w:p>
          <w:p w:rsidR="00381843" w:rsidRPr="00381843" w:rsidRDefault="00381843" w:rsidP="00381843">
            <w:pPr>
              <w:pStyle w:val="Normal3"/>
              <w:keepNext/>
              <w:rPr>
                <w:rFonts w:ascii="Arial" w:hAnsi="Arial" w:cs="Arial"/>
                <w:sz w:val="22"/>
                <w:szCs w:val="22"/>
              </w:rPr>
            </w:pPr>
          </w:p>
          <w:p w:rsidR="006A6BB7" w:rsidRPr="00CE4005" w:rsidRDefault="00381843" w:rsidP="00381843">
            <w:pPr>
              <w:pStyle w:val="Normal4"/>
              <w:rPr>
                <w:rFonts w:ascii="Arial" w:hAnsi="Arial" w:cs="Arial"/>
                <w:sz w:val="22"/>
                <w:szCs w:val="22"/>
              </w:rPr>
            </w:pPr>
            <w:r w:rsidRPr="00381843">
              <w:rPr>
                <w:rFonts w:ascii="Arial" w:hAnsi="Arial" w:cs="Arial"/>
                <w:sz w:val="22"/>
                <w:szCs w:val="22"/>
              </w:rPr>
              <w:t>Staff interviews indicated that the district and parent agree in writing when excusing Team members who are not necessary because their area of the curriculum or services is not being modified or discussed.</w:t>
            </w:r>
          </w:p>
        </w:tc>
      </w:tr>
    </w:tbl>
    <w:p w:rsidR="006A6BB7" w:rsidRDefault="006A6BB7">
      <w:pPr>
        <w:pStyle w:val="Normal4"/>
      </w:pPr>
    </w:p>
    <w:p w:rsidR="00381843" w:rsidRDefault="00381843">
      <w:pPr>
        <w:pStyle w:val="Normal4"/>
      </w:pPr>
    </w:p>
    <w:p w:rsidR="003440B4" w:rsidRDefault="003440B4">
      <w:pPr>
        <w:pStyle w:val="Normal4"/>
      </w:pPr>
    </w:p>
    <w:p w:rsidR="006A6BB7" w:rsidRDefault="006A6BB7">
      <w:pPr>
        <w:pStyle w:val="Normal5"/>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5"/>
              <w:keepNext/>
              <w:rPr>
                <w:rFonts w:ascii="Verdana" w:hAnsi="Verdana"/>
                <w:b/>
                <w:sz w:val="22"/>
                <w:szCs w:val="22"/>
              </w:rPr>
            </w:pPr>
            <w:bookmarkStart w:id="17" w:name="CRIT_SE_14"/>
            <w:bookmarkEnd w:id="17"/>
            <w:r w:rsidRPr="00AF5230">
              <w:rPr>
                <w:rFonts w:ascii="Verdana" w:hAnsi="Verdana"/>
                <w:b/>
                <w:sz w:val="22"/>
                <w:szCs w:val="22"/>
              </w:rPr>
              <w:t>SE Criterion # 14 - Review and revision of IEPs</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5"/>
              <w:keepNext/>
              <w:rPr>
                <w:rFonts w:ascii="Verdana" w:hAnsi="Verdana"/>
                <w:b/>
                <w:sz w:val="22"/>
                <w:szCs w:val="22"/>
              </w:rPr>
            </w:pPr>
            <w:bookmarkStart w:id="18" w:name="RATING_SE_14"/>
            <w:bookmarkEnd w:id="18"/>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5"/>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5"/>
              <w:keepNext/>
              <w:rPr>
                <w:rFonts w:ascii="Verdana" w:hAnsi="Verdana"/>
                <w:b/>
                <w:sz w:val="22"/>
                <w:szCs w:val="22"/>
              </w:rPr>
            </w:pPr>
            <w:bookmarkStart w:id="19" w:name="BASIS_FINDINGS_SE_14"/>
            <w:bookmarkEnd w:id="19"/>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036937">
            <w:pPr>
              <w:pStyle w:val="Normal5"/>
              <w:keepNext/>
              <w:rPr>
                <w:rFonts w:ascii="Arial" w:hAnsi="Arial" w:cs="Arial"/>
                <w:sz w:val="22"/>
                <w:szCs w:val="22"/>
              </w:rPr>
            </w:pPr>
            <w:r w:rsidRPr="00CE4005">
              <w:rPr>
                <w:rFonts w:ascii="Arial" w:hAnsi="Arial" w:cs="Arial"/>
                <w:sz w:val="22"/>
                <w:szCs w:val="22"/>
              </w:rPr>
              <w:t xml:space="preserve">A review of student records demonstrated that the district has </w:t>
            </w:r>
            <w:r w:rsidR="00BB60D6">
              <w:rPr>
                <w:rFonts w:ascii="Arial" w:hAnsi="Arial" w:cs="Arial"/>
                <w:sz w:val="22"/>
                <w:szCs w:val="22"/>
              </w:rPr>
              <w:t>discontinued the use</w:t>
            </w:r>
            <w:r w:rsidRPr="00CE4005">
              <w:rPr>
                <w:rFonts w:ascii="Arial" w:hAnsi="Arial" w:cs="Arial"/>
                <w:sz w:val="22"/>
                <w:szCs w:val="22"/>
              </w:rPr>
              <w:t xml:space="preserve"> </w:t>
            </w:r>
            <w:r w:rsidR="00BB60D6">
              <w:rPr>
                <w:rFonts w:ascii="Arial" w:hAnsi="Arial" w:cs="Arial"/>
                <w:sz w:val="22"/>
                <w:szCs w:val="22"/>
              </w:rPr>
              <w:t>of</w:t>
            </w:r>
            <w:r w:rsidRPr="00CE4005">
              <w:rPr>
                <w:rFonts w:ascii="Arial" w:hAnsi="Arial" w:cs="Arial"/>
                <w:sz w:val="22"/>
                <w:szCs w:val="22"/>
              </w:rPr>
              <w:t xml:space="preserve"> </w:t>
            </w:r>
            <w:r w:rsidR="00036937">
              <w:rPr>
                <w:rFonts w:ascii="Arial" w:hAnsi="Arial" w:cs="Arial"/>
                <w:sz w:val="22"/>
                <w:szCs w:val="22"/>
              </w:rPr>
              <w:t xml:space="preserve">IEP </w:t>
            </w:r>
            <w:r w:rsidRPr="00CE4005">
              <w:rPr>
                <w:rFonts w:ascii="Arial" w:hAnsi="Arial" w:cs="Arial"/>
                <w:sz w:val="22"/>
                <w:szCs w:val="22"/>
              </w:rPr>
              <w:t xml:space="preserve">amendments to </w:t>
            </w:r>
            <w:r w:rsidR="00BB60D6">
              <w:rPr>
                <w:rFonts w:ascii="Arial" w:hAnsi="Arial" w:cs="Arial"/>
                <w:sz w:val="22"/>
                <w:szCs w:val="22"/>
              </w:rPr>
              <w:t>change</w:t>
            </w:r>
            <w:r w:rsidRPr="00CE4005">
              <w:rPr>
                <w:rFonts w:ascii="Arial" w:hAnsi="Arial" w:cs="Arial"/>
                <w:sz w:val="22"/>
                <w:szCs w:val="22"/>
              </w:rPr>
              <w:t xml:space="preserve"> student placements. </w:t>
            </w:r>
            <w:r w:rsidR="00036937">
              <w:rPr>
                <w:rFonts w:ascii="Arial" w:hAnsi="Arial" w:cs="Arial"/>
                <w:sz w:val="22"/>
                <w:szCs w:val="22"/>
              </w:rPr>
              <w:t>I</w:t>
            </w:r>
            <w:r w:rsidRPr="00CE4005">
              <w:rPr>
                <w:rFonts w:ascii="Arial" w:hAnsi="Arial" w:cs="Arial"/>
                <w:sz w:val="22"/>
                <w:szCs w:val="22"/>
              </w:rPr>
              <w:t xml:space="preserve">nterviews indicated that </w:t>
            </w:r>
            <w:r w:rsidR="00036937">
              <w:rPr>
                <w:rFonts w:ascii="Arial" w:hAnsi="Arial" w:cs="Arial"/>
                <w:sz w:val="22"/>
                <w:szCs w:val="22"/>
              </w:rPr>
              <w:t xml:space="preserve">special education </w:t>
            </w:r>
            <w:r w:rsidRPr="00CE4005">
              <w:rPr>
                <w:rFonts w:ascii="Arial" w:hAnsi="Arial" w:cs="Arial"/>
                <w:sz w:val="22"/>
                <w:szCs w:val="22"/>
              </w:rPr>
              <w:t xml:space="preserve">staff </w:t>
            </w:r>
            <w:r w:rsidR="00036937">
              <w:rPr>
                <w:rFonts w:ascii="Arial" w:hAnsi="Arial" w:cs="Arial"/>
                <w:sz w:val="22"/>
                <w:szCs w:val="22"/>
              </w:rPr>
              <w:t xml:space="preserve">members </w:t>
            </w:r>
            <w:r w:rsidRPr="00CE4005">
              <w:rPr>
                <w:rFonts w:ascii="Arial" w:hAnsi="Arial" w:cs="Arial"/>
                <w:sz w:val="22"/>
                <w:szCs w:val="22"/>
              </w:rPr>
              <w:t xml:space="preserve">have been </w:t>
            </w:r>
            <w:r w:rsidR="00036937">
              <w:rPr>
                <w:rFonts w:ascii="Arial" w:hAnsi="Arial" w:cs="Arial"/>
                <w:sz w:val="22"/>
                <w:szCs w:val="22"/>
              </w:rPr>
              <w:t xml:space="preserve">fully </w:t>
            </w:r>
            <w:r w:rsidRPr="00CE4005">
              <w:rPr>
                <w:rFonts w:ascii="Arial" w:hAnsi="Arial" w:cs="Arial"/>
                <w:sz w:val="22"/>
                <w:szCs w:val="22"/>
              </w:rPr>
              <w:t xml:space="preserve">trained </w:t>
            </w:r>
            <w:r w:rsidR="00036937">
              <w:rPr>
                <w:rFonts w:ascii="Arial" w:hAnsi="Arial" w:cs="Arial"/>
                <w:sz w:val="22"/>
                <w:szCs w:val="22"/>
              </w:rPr>
              <w:t>on the appropriate use of the amendment process.</w:t>
            </w:r>
            <w:r w:rsidRPr="00CE4005">
              <w:rPr>
                <w:rFonts w:ascii="Arial" w:hAnsi="Arial" w:cs="Arial"/>
                <w:sz w:val="22"/>
                <w:szCs w:val="22"/>
              </w:rPr>
              <w:t xml:space="preserve"> </w:t>
            </w:r>
          </w:p>
        </w:tc>
      </w:tr>
    </w:tbl>
    <w:p w:rsidR="006A6BB7" w:rsidRDefault="006A6BB7">
      <w:pPr>
        <w:pStyle w:val="Normal5"/>
      </w:pPr>
    </w:p>
    <w:p w:rsidR="006A6BB7" w:rsidRDefault="006A6BB7">
      <w:pPr>
        <w:pStyle w:val="Normal6"/>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6"/>
              <w:keepNext/>
              <w:rPr>
                <w:rFonts w:ascii="Verdana" w:hAnsi="Verdana"/>
                <w:b/>
                <w:sz w:val="22"/>
                <w:szCs w:val="22"/>
              </w:rPr>
            </w:pPr>
            <w:bookmarkStart w:id="20" w:name="CRIT_SE_18A"/>
            <w:bookmarkEnd w:id="20"/>
            <w:r w:rsidRPr="00AF5230">
              <w:rPr>
                <w:rFonts w:ascii="Verdana" w:hAnsi="Verdana"/>
                <w:b/>
                <w:sz w:val="22"/>
                <w:szCs w:val="22"/>
              </w:rPr>
              <w:lastRenderedPageBreak/>
              <w:t>SE Criterion # 18A - IEP development and content</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6"/>
              <w:keepNext/>
              <w:rPr>
                <w:rFonts w:ascii="Verdana" w:hAnsi="Verdana"/>
                <w:b/>
                <w:sz w:val="22"/>
                <w:szCs w:val="22"/>
              </w:rPr>
            </w:pPr>
            <w:bookmarkStart w:id="21" w:name="RATING_SE_18A"/>
            <w:bookmarkEnd w:id="21"/>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6"/>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6"/>
              <w:keepNext/>
              <w:rPr>
                <w:rFonts w:ascii="Verdana" w:hAnsi="Verdana"/>
                <w:b/>
                <w:sz w:val="22"/>
                <w:szCs w:val="22"/>
              </w:rPr>
            </w:pPr>
            <w:bookmarkStart w:id="22" w:name="BASIS_FINDINGS_SE_18A"/>
            <w:bookmarkEnd w:id="22"/>
            <w:r w:rsidRPr="00AF5230">
              <w:rPr>
                <w:rFonts w:ascii="Verdana" w:hAnsi="Verdana"/>
                <w:b/>
                <w:sz w:val="22"/>
                <w:szCs w:val="22"/>
              </w:rPr>
              <w:t>Basis for Findings:</w:t>
            </w:r>
          </w:p>
        </w:tc>
      </w:tr>
      <w:tr w:rsidR="006A6BB7" w:rsidRPr="003440B4" w:rsidTr="006A6BB7">
        <w:tc>
          <w:tcPr>
            <w:tcW w:w="9360" w:type="dxa"/>
            <w:tcBorders>
              <w:top w:val="nil"/>
              <w:left w:val="single" w:sz="4" w:space="0" w:color="auto"/>
              <w:bottom w:val="single" w:sz="4" w:space="0" w:color="auto"/>
              <w:right w:val="single" w:sz="4" w:space="0" w:color="auto"/>
            </w:tcBorders>
          </w:tcPr>
          <w:p w:rsidR="0073469E" w:rsidRPr="003440B4" w:rsidRDefault="0073469E" w:rsidP="0073469E">
            <w:pPr>
              <w:pStyle w:val="Default"/>
              <w:rPr>
                <w:rFonts w:ascii="Arial" w:hAnsi="Arial" w:cs="Arial"/>
                <w:sz w:val="22"/>
                <w:szCs w:val="22"/>
              </w:rPr>
            </w:pPr>
            <w:r w:rsidRPr="003440B4">
              <w:rPr>
                <w:rFonts w:ascii="Arial" w:hAnsi="Arial" w:cs="Arial"/>
                <w:color w:val="auto"/>
                <w:sz w:val="22"/>
                <w:szCs w:val="22"/>
              </w:rPr>
              <w:t>A review of student records</w:t>
            </w:r>
            <w:r w:rsidR="00204FAE">
              <w:rPr>
                <w:rFonts w:ascii="Arial" w:hAnsi="Arial" w:cs="Arial"/>
                <w:color w:val="auto"/>
                <w:sz w:val="22"/>
                <w:szCs w:val="22"/>
              </w:rPr>
              <w:t>,</w:t>
            </w:r>
            <w:r w:rsidRPr="003440B4">
              <w:rPr>
                <w:rFonts w:ascii="Arial" w:hAnsi="Arial" w:cs="Arial"/>
                <w:color w:val="auto"/>
                <w:sz w:val="22"/>
                <w:szCs w:val="22"/>
              </w:rPr>
              <w:t xml:space="preserve"> documents and interviews indicate that </w:t>
            </w:r>
            <w:r w:rsidRPr="003440B4">
              <w:rPr>
                <w:rFonts w:ascii="Arial" w:hAnsi="Arial" w:cs="Arial"/>
                <w:sz w:val="22"/>
                <w:szCs w:val="22"/>
              </w:rPr>
              <w:t xml:space="preserve">when a student’s evaluation data indicates that his/her disability affects social skills development or makes them susceptible to bullying, harassment, or teasing, the IEP addresses the skills and proficiencies needed </w:t>
            </w:r>
            <w:r w:rsidR="00DD43D0" w:rsidRPr="003440B4">
              <w:rPr>
                <w:rFonts w:ascii="Arial" w:hAnsi="Arial" w:cs="Arial"/>
                <w:sz w:val="22"/>
                <w:szCs w:val="22"/>
              </w:rPr>
              <w:t>in the IEP</w:t>
            </w:r>
            <w:r w:rsidR="00B42D04">
              <w:rPr>
                <w:rFonts w:ascii="Arial" w:hAnsi="Arial" w:cs="Arial"/>
                <w:sz w:val="22"/>
                <w:szCs w:val="22"/>
              </w:rPr>
              <w:t xml:space="preserve"> on</w:t>
            </w:r>
            <w:r w:rsidR="00DD43D0" w:rsidRPr="003440B4">
              <w:rPr>
                <w:rFonts w:ascii="Arial" w:hAnsi="Arial" w:cs="Arial"/>
                <w:sz w:val="22"/>
                <w:szCs w:val="22"/>
              </w:rPr>
              <w:t xml:space="preserve"> </w:t>
            </w:r>
            <w:r w:rsidR="00B42D04" w:rsidRPr="00BF2C17">
              <w:rPr>
                <w:rFonts w:ascii="Arial" w:hAnsi="Arial" w:cs="Arial"/>
                <w:iCs/>
                <w:sz w:val="22"/>
                <w:szCs w:val="22"/>
              </w:rPr>
              <w:t>the Present Levels of Educational Performance</w:t>
            </w:r>
            <w:r w:rsidR="00B42D04">
              <w:rPr>
                <w:rFonts w:ascii="Arial" w:hAnsi="Arial" w:cs="Arial"/>
                <w:iCs/>
                <w:sz w:val="22"/>
                <w:szCs w:val="22"/>
              </w:rPr>
              <w:t xml:space="preserve"> for other educational needs </w:t>
            </w:r>
            <w:r w:rsidR="00B42D04" w:rsidRPr="00BF2C17">
              <w:rPr>
                <w:rFonts w:ascii="Arial" w:hAnsi="Arial" w:cs="Arial"/>
                <w:iCs/>
                <w:sz w:val="22"/>
                <w:szCs w:val="22"/>
              </w:rPr>
              <w:t xml:space="preserve">(PLEP B) information </w:t>
            </w:r>
            <w:r w:rsidR="00B42D04">
              <w:rPr>
                <w:rFonts w:ascii="Arial" w:hAnsi="Arial" w:cs="Arial"/>
                <w:iCs/>
                <w:sz w:val="22"/>
                <w:szCs w:val="22"/>
              </w:rPr>
              <w:t xml:space="preserve">page </w:t>
            </w:r>
            <w:r w:rsidR="00DD43D0" w:rsidRPr="003440B4">
              <w:rPr>
                <w:rFonts w:ascii="Arial" w:hAnsi="Arial" w:cs="Arial"/>
                <w:sz w:val="22"/>
                <w:szCs w:val="22"/>
              </w:rPr>
              <w:t xml:space="preserve">and </w:t>
            </w:r>
            <w:r w:rsidR="00B42D04">
              <w:rPr>
                <w:rFonts w:ascii="Arial" w:hAnsi="Arial" w:cs="Arial"/>
                <w:sz w:val="22"/>
                <w:szCs w:val="22"/>
              </w:rPr>
              <w:t xml:space="preserve">with </w:t>
            </w:r>
            <w:r w:rsidR="00DD43D0" w:rsidRPr="003440B4">
              <w:rPr>
                <w:rFonts w:ascii="Arial" w:hAnsi="Arial" w:cs="Arial"/>
                <w:sz w:val="22"/>
                <w:szCs w:val="22"/>
              </w:rPr>
              <w:t>individual IEP goals</w:t>
            </w:r>
            <w:r w:rsidR="00036937">
              <w:rPr>
                <w:rFonts w:ascii="Arial" w:hAnsi="Arial" w:cs="Arial"/>
                <w:sz w:val="22"/>
                <w:szCs w:val="22"/>
              </w:rPr>
              <w:t xml:space="preserve"> when appropriate</w:t>
            </w:r>
            <w:r w:rsidRPr="003440B4">
              <w:rPr>
                <w:rFonts w:ascii="Arial" w:hAnsi="Arial" w:cs="Arial"/>
                <w:sz w:val="22"/>
                <w:szCs w:val="22"/>
              </w:rPr>
              <w:t xml:space="preserve">. </w:t>
            </w:r>
            <w:r w:rsidR="00036937" w:rsidRPr="00BF2C17">
              <w:rPr>
                <w:rFonts w:ascii="Arial" w:hAnsi="Arial" w:cs="Arial"/>
                <w:sz w:val="22"/>
                <w:szCs w:val="22"/>
              </w:rPr>
              <w:t>For students identified with a disability on the autism spectrum, the IEP Team considers and specifically addresses the skills and proficiencies needed to avoid and respond to bullying, harassment or teasing.</w:t>
            </w:r>
            <w:r w:rsidR="00DD43D0" w:rsidRPr="003440B4">
              <w:rPr>
                <w:rFonts w:ascii="Arial" w:hAnsi="Arial" w:cs="Arial"/>
                <w:sz w:val="22"/>
                <w:szCs w:val="22"/>
              </w:rPr>
              <w:t xml:space="preserve"> </w:t>
            </w:r>
            <w:r w:rsidR="00036937">
              <w:rPr>
                <w:rFonts w:ascii="Arial" w:hAnsi="Arial" w:cs="Arial"/>
                <w:sz w:val="22"/>
                <w:szCs w:val="22"/>
              </w:rPr>
              <w:t xml:space="preserve">Record review and interviews demonstrated that IEP Teams document </w:t>
            </w:r>
            <w:r w:rsidR="00B42D04">
              <w:rPr>
                <w:rFonts w:ascii="Arial" w:hAnsi="Arial" w:cs="Arial"/>
                <w:sz w:val="22"/>
                <w:szCs w:val="22"/>
              </w:rPr>
              <w:t>these</w:t>
            </w:r>
            <w:r w:rsidR="00036937">
              <w:rPr>
                <w:rFonts w:ascii="Arial" w:hAnsi="Arial" w:cs="Arial"/>
                <w:sz w:val="22"/>
                <w:szCs w:val="22"/>
              </w:rPr>
              <w:t xml:space="preserve"> considerations in the </w:t>
            </w:r>
            <w:r w:rsidRPr="003440B4">
              <w:rPr>
                <w:rFonts w:ascii="Arial" w:hAnsi="Arial" w:cs="Arial"/>
                <w:sz w:val="22"/>
                <w:szCs w:val="22"/>
              </w:rPr>
              <w:t>Team meeting summary notes.</w:t>
            </w:r>
          </w:p>
          <w:p w:rsidR="0073469E" w:rsidRDefault="0073469E" w:rsidP="0073469E">
            <w:pPr>
              <w:pStyle w:val="Default"/>
              <w:rPr>
                <w:rFonts w:ascii="Arial" w:hAnsi="Arial" w:cs="Arial"/>
                <w:sz w:val="22"/>
                <w:szCs w:val="22"/>
              </w:rPr>
            </w:pPr>
          </w:p>
          <w:p w:rsidR="00036937" w:rsidRPr="00B42D04" w:rsidRDefault="00036937" w:rsidP="00415C1C">
            <w:pPr>
              <w:pStyle w:val="Normal6"/>
              <w:rPr>
                <w:rFonts w:ascii="Arial" w:hAnsi="Arial" w:cs="Arial"/>
                <w:iCs/>
                <w:sz w:val="22"/>
                <w:szCs w:val="22"/>
              </w:rPr>
            </w:pPr>
            <w:r>
              <w:rPr>
                <w:rFonts w:ascii="Arial" w:hAnsi="Arial" w:cs="Arial"/>
                <w:iCs/>
                <w:sz w:val="22"/>
                <w:szCs w:val="22"/>
              </w:rPr>
              <w:t>Student r</w:t>
            </w:r>
            <w:r w:rsidRPr="00BF2C17">
              <w:rPr>
                <w:rFonts w:ascii="Arial" w:hAnsi="Arial" w:cs="Arial"/>
                <w:iCs/>
                <w:sz w:val="22"/>
                <w:szCs w:val="22"/>
              </w:rPr>
              <w:t xml:space="preserve">ecord review demonstrated that IEP Teams </w:t>
            </w:r>
            <w:r>
              <w:rPr>
                <w:rFonts w:ascii="Arial" w:hAnsi="Arial" w:cs="Arial"/>
                <w:iCs/>
                <w:sz w:val="22"/>
                <w:szCs w:val="22"/>
              </w:rPr>
              <w:t>appropriately and consistently</w:t>
            </w:r>
            <w:r w:rsidRPr="00BF2C17">
              <w:rPr>
                <w:rFonts w:ascii="Arial" w:hAnsi="Arial" w:cs="Arial"/>
                <w:iCs/>
                <w:sz w:val="22"/>
                <w:szCs w:val="22"/>
              </w:rPr>
              <w:t xml:space="preserve"> complete the </w:t>
            </w:r>
            <w:r w:rsidR="00415C1C">
              <w:rPr>
                <w:rFonts w:ascii="Arial" w:hAnsi="Arial" w:cs="Arial"/>
                <w:iCs/>
                <w:sz w:val="22"/>
                <w:szCs w:val="22"/>
              </w:rPr>
              <w:t>PLEP B</w:t>
            </w:r>
            <w:r w:rsidRPr="00BF2C17">
              <w:rPr>
                <w:rFonts w:ascii="Arial" w:hAnsi="Arial" w:cs="Arial"/>
                <w:iCs/>
                <w:sz w:val="22"/>
                <w:szCs w:val="22"/>
              </w:rPr>
              <w:t xml:space="preserve"> information </w:t>
            </w:r>
            <w:r>
              <w:rPr>
                <w:rFonts w:ascii="Arial" w:hAnsi="Arial" w:cs="Arial"/>
                <w:iCs/>
                <w:sz w:val="22"/>
                <w:szCs w:val="22"/>
              </w:rPr>
              <w:t xml:space="preserve">page </w:t>
            </w:r>
            <w:r w:rsidRPr="00BF2C17">
              <w:rPr>
                <w:rFonts w:ascii="Arial" w:hAnsi="Arial" w:cs="Arial"/>
                <w:iCs/>
                <w:sz w:val="22"/>
                <w:szCs w:val="22"/>
              </w:rPr>
              <w:t>of the IEP for students</w:t>
            </w:r>
            <w:r>
              <w:rPr>
                <w:rFonts w:ascii="Arial" w:hAnsi="Arial" w:cs="Arial"/>
                <w:iCs/>
                <w:sz w:val="22"/>
                <w:szCs w:val="22"/>
              </w:rPr>
              <w:t xml:space="preserve"> as needed. </w:t>
            </w:r>
          </w:p>
        </w:tc>
      </w:tr>
    </w:tbl>
    <w:p w:rsidR="006A6BB7" w:rsidRDefault="006A6BB7">
      <w:pPr>
        <w:pStyle w:val="Normal6"/>
      </w:pPr>
    </w:p>
    <w:p w:rsidR="006A6BB7" w:rsidRDefault="006A6BB7">
      <w:pPr>
        <w:pStyle w:val="Normal7"/>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7"/>
              <w:keepNext/>
              <w:rPr>
                <w:rFonts w:ascii="Verdana" w:hAnsi="Verdana"/>
                <w:b/>
                <w:sz w:val="22"/>
                <w:szCs w:val="22"/>
              </w:rPr>
            </w:pPr>
            <w:bookmarkStart w:id="23" w:name="CRIT_SE_25"/>
            <w:bookmarkEnd w:id="23"/>
            <w:r w:rsidRPr="00AF5230">
              <w:rPr>
                <w:rFonts w:ascii="Verdana" w:hAnsi="Verdana"/>
                <w:b/>
                <w:sz w:val="22"/>
                <w:szCs w:val="22"/>
              </w:rPr>
              <w:t>SE Criterion # 25 - Parental consent</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7"/>
              <w:keepNext/>
              <w:rPr>
                <w:rFonts w:ascii="Verdana" w:hAnsi="Verdana"/>
                <w:b/>
                <w:sz w:val="22"/>
                <w:szCs w:val="22"/>
              </w:rPr>
            </w:pPr>
            <w:bookmarkStart w:id="24" w:name="RATING_SE_25"/>
            <w:bookmarkEnd w:id="24"/>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7"/>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7"/>
              <w:keepNext/>
              <w:rPr>
                <w:rFonts w:ascii="Verdana" w:hAnsi="Verdana"/>
                <w:b/>
                <w:sz w:val="22"/>
                <w:szCs w:val="22"/>
              </w:rPr>
            </w:pPr>
            <w:bookmarkStart w:id="25" w:name="BASIS_FINDINGS_SE_25"/>
            <w:bookmarkEnd w:id="25"/>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655642" w:rsidRPr="00655642" w:rsidRDefault="00655642" w:rsidP="00655642">
            <w:pPr>
              <w:rPr>
                <w:rFonts w:ascii="Arial" w:hAnsi="Arial" w:cs="Arial"/>
                <w:sz w:val="22"/>
                <w:szCs w:val="22"/>
              </w:rPr>
            </w:pPr>
            <w:r w:rsidRPr="00655642">
              <w:rPr>
                <w:rFonts w:ascii="Arial" w:hAnsi="Arial" w:cs="Arial"/>
                <w:sz w:val="22"/>
                <w:szCs w:val="22"/>
              </w:rPr>
              <w:t xml:space="preserve">Document review and staff interviews indicated that when parents revoke consent for special education services in writing, the district will act promptly to provide notice to discontinue services within a reasonable timeframe and attach a copy of the parent’s procedural safeguards. </w:t>
            </w:r>
          </w:p>
          <w:p w:rsidR="00655642" w:rsidRPr="00655642" w:rsidRDefault="00655642" w:rsidP="00655642">
            <w:pPr>
              <w:rPr>
                <w:rFonts w:ascii="Arial" w:hAnsi="Arial" w:cs="Arial"/>
                <w:sz w:val="22"/>
                <w:szCs w:val="22"/>
              </w:rPr>
            </w:pPr>
            <w:r w:rsidRPr="00655642">
              <w:rPr>
                <w:rFonts w:ascii="Arial" w:hAnsi="Arial" w:cs="Arial"/>
                <w:sz w:val="22"/>
                <w:szCs w:val="22"/>
              </w:rPr>
              <w:t xml:space="preserve"> </w:t>
            </w:r>
          </w:p>
          <w:p w:rsidR="00655642" w:rsidRPr="00655642" w:rsidRDefault="00655642" w:rsidP="00655642">
            <w:pPr>
              <w:rPr>
                <w:rFonts w:ascii="Arial" w:hAnsi="Arial" w:cs="Arial"/>
                <w:sz w:val="22"/>
                <w:szCs w:val="22"/>
              </w:rPr>
            </w:pPr>
            <w:r w:rsidRPr="00655642">
              <w:rPr>
                <w:rFonts w:ascii="Arial" w:hAnsi="Arial" w:cs="Arial"/>
                <w:sz w:val="22"/>
                <w:szCs w:val="22"/>
              </w:rPr>
              <w:t>Interviews verified that the district will not use mediation or request a due process hearing to obtain agreement or a ruling requiring the continuation of services, consistent with federal regulation.</w:t>
            </w:r>
          </w:p>
          <w:p w:rsidR="00655642" w:rsidRPr="00655642" w:rsidRDefault="00655642" w:rsidP="00655642">
            <w:pPr>
              <w:rPr>
                <w:rFonts w:ascii="Arial" w:hAnsi="Arial" w:cs="Arial"/>
                <w:sz w:val="22"/>
                <w:szCs w:val="22"/>
              </w:rPr>
            </w:pPr>
          </w:p>
          <w:p w:rsidR="006A6BB7" w:rsidRPr="00CE4005" w:rsidRDefault="00415C1C" w:rsidP="00415C1C">
            <w:pPr>
              <w:pStyle w:val="Normal7"/>
              <w:keepNext/>
              <w:rPr>
                <w:rFonts w:ascii="Arial" w:hAnsi="Arial" w:cs="Arial"/>
                <w:sz w:val="22"/>
                <w:szCs w:val="22"/>
              </w:rPr>
            </w:pPr>
            <w:r>
              <w:rPr>
                <w:rFonts w:ascii="Arial" w:hAnsi="Arial" w:cs="Arial"/>
                <w:sz w:val="22"/>
                <w:szCs w:val="22"/>
              </w:rPr>
              <w:t>A</w:t>
            </w:r>
            <w:r w:rsidRPr="00655642">
              <w:rPr>
                <w:rFonts w:ascii="Arial" w:hAnsi="Arial" w:cs="Arial"/>
                <w:sz w:val="22"/>
                <w:szCs w:val="22"/>
              </w:rPr>
              <w:t>t the time of the mid-cycle review</w:t>
            </w:r>
            <w:r>
              <w:rPr>
                <w:rFonts w:ascii="Arial" w:hAnsi="Arial" w:cs="Arial"/>
                <w:sz w:val="22"/>
                <w:szCs w:val="22"/>
              </w:rPr>
              <w:t>, t</w:t>
            </w:r>
            <w:r w:rsidR="00655642" w:rsidRPr="00655642">
              <w:rPr>
                <w:rFonts w:ascii="Arial" w:hAnsi="Arial" w:cs="Arial"/>
                <w:sz w:val="22"/>
                <w:szCs w:val="22"/>
              </w:rPr>
              <w:t>he district did not have any current records for revocation of consent</w:t>
            </w:r>
            <w:r>
              <w:rPr>
                <w:rFonts w:ascii="Arial" w:hAnsi="Arial" w:cs="Arial"/>
                <w:sz w:val="22"/>
                <w:szCs w:val="22"/>
              </w:rPr>
              <w:t>.</w:t>
            </w:r>
            <w:r w:rsidR="00655642" w:rsidRPr="00655642">
              <w:rPr>
                <w:rFonts w:ascii="Arial" w:hAnsi="Arial" w:cs="Arial"/>
                <w:sz w:val="22"/>
                <w:szCs w:val="22"/>
              </w:rPr>
              <w:t xml:space="preserve"> </w:t>
            </w:r>
          </w:p>
        </w:tc>
      </w:tr>
    </w:tbl>
    <w:p w:rsidR="006A6BB7" w:rsidRDefault="006A6BB7">
      <w:pPr>
        <w:pStyle w:val="Normal7"/>
      </w:pPr>
    </w:p>
    <w:p w:rsidR="00EF6927" w:rsidRDefault="00091815">
      <w:pPr>
        <w:pStyle w:val="Normal7"/>
      </w:pPr>
      <w:r>
        <w:rPr>
          <w:rFonts w:ascii="Arial" w:hAnsi="Arial" w:cs="Arial"/>
          <w:sz w:val="22"/>
          <w:szCs w:val="22"/>
        </w:rPr>
        <w:t xml:space="preserve"> </w:t>
      </w:r>
    </w:p>
    <w:p w:rsidR="006A6BB7" w:rsidRDefault="006A6BB7">
      <w:pPr>
        <w:pStyle w:val="Normal8"/>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8"/>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8"/>
              <w:keepNext/>
              <w:rPr>
                <w:rFonts w:ascii="Verdana" w:hAnsi="Verdana"/>
                <w:b/>
                <w:sz w:val="22"/>
                <w:szCs w:val="22"/>
              </w:rPr>
            </w:pPr>
            <w:bookmarkStart w:id="27" w:name="RATING_SE_26"/>
            <w:bookmarkEnd w:id="27"/>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8"/>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8"/>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EF6927" w:rsidP="006A6BB7">
            <w:pPr>
              <w:pStyle w:val="Normal8"/>
              <w:keepNext/>
              <w:rPr>
                <w:rFonts w:ascii="Arial" w:hAnsi="Arial" w:cs="Arial"/>
                <w:sz w:val="22"/>
                <w:szCs w:val="22"/>
              </w:rPr>
            </w:pPr>
            <w:r w:rsidRPr="00C84DCF">
              <w:rPr>
                <w:rFonts w:ascii="Verdana" w:hAnsi="Verdana" w:cs="Arial"/>
                <w:sz w:val="20"/>
                <w:szCs w:val="20"/>
              </w:rPr>
              <w:t>The district submitted the roster of special needs students as required by the Department.</w:t>
            </w:r>
          </w:p>
        </w:tc>
      </w:tr>
    </w:tbl>
    <w:p w:rsidR="006A6BB7" w:rsidRDefault="006A6BB7">
      <w:pPr>
        <w:pStyle w:val="Normal8"/>
      </w:pPr>
    </w:p>
    <w:p w:rsidR="006A6BB7" w:rsidRDefault="006A6BB7">
      <w:pPr>
        <w:pStyle w:val="Normal9"/>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9"/>
              <w:keepNext/>
              <w:rPr>
                <w:rFonts w:ascii="Verdana" w:hAnsi="Verdana"/>
                <w:b/>
                <w:sz w:val="22"/>
                <w:szCs w:val="22"/>
              </w:rPr>
            </w:pPr>
            <w:bookmarkStart w:id="29" w:name="CRIT_SE_29"/>
            <w:bookmarkEnd w:id="29"/>
            <w:r w:rsidRPr="00AF5230">
              <w:rPr>
                <w:rFonts w:ascii="Verdana" w:hAnsi="Verdana"/>
                <w:b/>
                <w:sz w:val="22"/>
                <w:szCs w:val="22"/>
              </w:rPr>
              <w:lastRenderedPageBreak/>
              <w:t>SE Criterion # 29 - Communications are in English and primary language of home</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9"/>
              <w:keepNext/>
              <w:rPr>
                <w:rFonts w:ascii="Verdana" w:hAnsi="Verdana"/>
                <w:b/>
                <w:sz w:val="22"/>
                <w:szCs w:val="22"/>
              </w:rPr>
            </w:pPr>
            <w:bookmarkStart w:id="30" w:name="RATING_SE_29"/>
            <w:bookmarkEnd w:id="30"/>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9"/>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9"/>
              <w:keepNext/>
              <w:rPr>
                <w:rFonts w:ascii="Verdana" w:hAnsi="Verdana"/>
                <w:b/>
                <w:sz w:val="22"/>
                <w:szCs w:val="22"/>
              </w:rPr>
            </w:pPr>
            <w:bookmarkStart w:id="31" w:name="BASIS_FINDINGS_SE_29"/>
            <w:bookmarkEnd w:id="31"/>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Default="006A6BB7" w:rsidP="00B42D04">
            <w:pPr>
              <w:pStyle w:val="Normal9"/>
              <w:keepNext/>
              <w:rPr>
                <w:rFonts w:ascii="Arial" w:hAnsi="Arial" w:cs="Arial"/>
                <w:sz w:val="22"/>
                <w:szCs w:val="22"/>
              </w:rPr>
            </w:pPr>
            <w:r w:rsidRPr="00CE4005">
              <w:rPr>
                <w:rFonts w:ascii="Arial" w:hAnsi="Arial" w:cs="Arial"/>
                <w:sz w:val="22"/>
                <w:szCs w:val="22"/>
              </w:rPr>
              <w:t xml:space="preserve">Interviews </w:t>
            </w:r>
            <w:r w:rsidR="00B42D04">
              <w:rPr>
                <w:rFonts w:ascii="Arial" w:hAnsi="Arial" w:cs="Arial"/>
                <w:sz w:val="22"/>
                <w:szCs w:val="22"/>
              </w:rPr>
              <w:t xml:space="preserve">and document review </w:t>
            </w:r>
            <w:r w:rsidRPr="00CE4005">
              <w:rPr>
                <w:rFonts w:ascii="Arial" w:hAnsi="Arial" w:cs="Arial"/>
                <w:sz w:val="22"/>
                <w:szCs w:val="22"/>
              </w:rPr>
              <w:t xml:space="preserve">demonstrated that </w:t>
            </w:r>
            <w:r w:rsidR="00B42D04">
              <w:rPr>
                <w:rFonts w:ascii="Arial" w:hAnsi="Arial" w:cs="Arial"/>
                <w:sz w:val="22"/>
                <w:szCs w:val="22"/>
              </w:rPr>
              <w:t>the district will</w:t>
            </w:r>
            <w:r w:rsidRPr="00CE4005">
              <w:rPr>
                <w:rFonts w:ascii="Arial" w:hAnsi="Arial" w:cs="Arial"/>
                <w:sz w:val="22"/>
                <w:szCs w:val="22"/>
              </w:rPr>
              <w:t xml:space="preserve"> </w:t>
            </w:r>
            <w:r w:rsidR="00B42D04">
              <w:rPr>
                <w:rFonts w:ascii="Arial" w:hAnsi="Arial" w:cs="Arial"/>
                <w:sz w:val="22"/>
                <w:szCs w:val="22"/>
              </w:rPr>
              <w:t>provide communications</w:t>
            </w:r>
            <w:r w:rsidRPr="00CE4005">
              <w:rPr>
                <w:rFonts w:ascii="Arial" w:hAnsi="Arial" w:cs="Arial"/>
                <w:sz w:val="22"/>
                <w:szCs w:val="22"/>
              </w:rPr>
              <w:t xml:space="preserve"> in the primary language of the home if such primary language is other than English. </w:t>
            </w:r>
            <w:r w:rsidR="00B42D04">
              <w:rPr>
                <w:rFonts w:ascii="Arial" w:hAnsi="Arial" w:cs="Arial"/>
                <w:sz w:val="22"/>
                <w:szCs w:val="22"/>
              </w:rPr>
              <w:t>According to interviews,</w:t>
            </w:r>
            <w:r w:rsidRPr="00CE4005">
              <w:rPr>
                <w:rFonts w:ascii="Arial" w:hAnsi="Arial" w:cs="Arial"/>
                <w:sz w:val="22"/>
                <w:szCs w:val="22"/>
              </w:rPr>
              <w:t xml:space="preserve"> </w:t>
            </w:r>
            <w:r w:rsidR="00B42D04">
              <w:rPr>
                <w:rFonts w:ascii="Arial" w:hAnsi="Arial" w:cs="Arial"/>
                <w:sz w:val="22"/>
                <w:szCs w:val="22"/>
              </w:rPr>
              <w:t>p</w:t>
            </w:r>
            <w:r w:rsidRPr="00CE4005">
              <w:rPr>
                <w:rFonts w:ascii="Arial" w:hAnsi="Arial" w:cs="Arial"/>
                <w:sz w:val="22"/>
                <w:szCs w:val="22"/>
              </w:rPr>
              <w:t xml:space="preserve">rincipals notify </w:t>
            </w:r>
            <w:r w:rsidR="00B42D04">
              <w:rPr>
                <w:rFonts w:ascii="Arial" w:hAnsi="Arial" w:cs="Arial"/>
                <w:sz w:val="22"/>
                <w:szCs w:val="22"/>
              </w:rPr>
              <w:t>IEP Team</w:t>
            </w:r>
            <w:r w:rsidRPr="00CE4005">
              <w:rPr>
                <w:rFonts w:ascii="Arial" w:hAnsi="Arial" w:cs="Arial"/>
                <w:sz w:val="22"/>
                <w:szCs w:val="22"/>
              </w:rPr>
              <w:t xml:space="preserve"> chair</w:t>
            </w:r>
            <w:r w:rsidR="00B42D04">
              <w:rPr>
                <w:rFonts w:ascii="Arial" w:hAnsi="Arial" w:cs="Arial"/>
                <w:sz w:val="22"/>
                <w:szCs w:val="22"/>
              </w:rPr>
              <w:t>person</w:t>
            </w:r>
            <w:r w:rsidRPr="00CE4005">
              <w:rPr>
                <w:rFonts w:ascii="Arial" w:hAnsi="Arial" w:cs="Arial"/>
                <w:sz w:val="22"/>
                <w:szCs w:val="22"/>
              </w:rPr>
              <w:t>s of identified families who require tran</w:t>
            </w:r>
            <w:r w:rsidR="00485220">
              <w:rPr>
                <w:rFonts w:ascii="Arial" w:hAnsi="Arial" w:cs="Arial"/>
                <w:sz w:val="22"/>
                <w:szCs w:val="22"/>
              </w:rPr>
              <w:t>slated documents and interpreters</w:t>
            </w:r>
            <w:r w:rsidR="00B42D04">
              <w:rPr>
                <w:rFonts w:ascii="Arial" w:hAnsi="Arial" w:cs="Arial"/>
                <w:sz w:val="22"/>
                <w:szCs w:val="22"/>
              </w:rPr>
              <w:t xml:space="preserve">. </w:t>
            </w:r>
            <w:r w:rsidR="00485220">
              <w:rPr>
                <w:rFonts w:ascii="Arial" w:hAnsi="Arial" w:cs="Arial"/>
                <w:sz w:val="22"/>
                <w:szCs w:val="22"/>
              </w:rPr>
              <w:t>The</w:t>
            </w:r>
            <w:r w:rsidR="00B42D04">
              <w:rPr>
                <w:rFonts w:ascii="Arial" w:hAnsi="Arial" w:cs="Arial"/>
                <w:sz w:val="22"/>
                <w:szCs w:val="22"/>
              </w:rPr>
              <w:t xml:space="preserve"> </w:t>
            </w:r>
            <w:r w:rsidRPr="00CE4005">
              <w:rPr>
                <w:rFonts w:ascii="Arial" w:hAnsi="Arial" w:cs="Arial"/>
                <w:sz w:val="22"/>
                <w:szCs w:val="22"/>
              </w:rPr>
              <w:t>special education office</w:t>
            </w:r>
            <w:r w:rsidR="00485220">
              <w:rPr>
                <w:rFonts w:ascii="Arial" w:hAnsi="Arial" w:cs="Arial"/>
                <w:sz w:val="22"/>
                <w:szCs w:val="22"/>
              </w:rPr>
              <w:t xml:space="preserve"> maintains a</w:t>
            </w:r>
            <w:r w:rsidR="00B42D04">
              <w:rPr>
                <w:rFonts w:ascii="Arial" w:hAnsi="Arial" w:cs="Arial"/>
                <w:sz w:val="22"/>
                <w:szCs w:val="22"/>
              </w:rPr>
              <w:t xml:space="preserve"> list of contracted vendors</w:t>
            </w:r>
            <w:r w:rsidR="00485220">
              <w:rPr>
                <w:rFonts w:ascii="Arial" w:hAnsi="Arial" w:cs="Arial"/>
                <w:sz w:val="22"/>
                <w:szCs w:val="22"/>
              </w:rPr>
              <w:t xml:space="preserve"> who can provide translations and interpretation in a variety of languages</w:t>
            </w:r>
            <w:r w:rsidRPr="00CE4005">
              <w:rPr>
                <w:rFonts w:ascii="Arial" w:hAnsi="Arial" w:cs="Arial"/>
                <w:sz w:val="22"/>
                <w:szCs w:val="22"/>
              </w:rPr>
              <w:t>.</w:t>
            </w:r>
          </w:p>
          <w:p w:rsidR="00B42D04" w:rsidRDefault="00B42D04" w:rsidP="00B42D04">
            <w:pPr>
              <w:pStyle w:val="Normal9"/>
              <w:keepNext/>
              <w:rPr>
                <w:rFonts w:ascii="Arial" w:hAnsi="Arial" w:cs="Arial"/>
                <w:sz w:val="22"/>
                <w:szCs w:val="22"/>
              </w:rPr>
            </w:pPr>
          </w:p>
          <w:p w:rsidR="00B42D04" w:rsidRPr="00CE4005" w:rsidRDefault="00415C1C" w:rsidP="00415C1C">
            <w:pPr>
              <w:pStyle w:val="Normal9"/>
              <w:keepNext/>
              <w:rPr>
                <w:rFonts w:ascii="Arial" w:hAnsi="Arial" w:cs="Arial"/>
                <w:sz w:val="22"/>
                <w:szCs w:val="22"/>
              </w:rPr>
            </w:pPr>
            <w:r>
              <w:rPr>
                <w:rFonts w:ascii="Arial" w:hAnsi="Arial" w:cs="Arial"/>
                <w:sz w:val="22"/>
                <w:szCs w:val="22"/>
              </w:rPr>
              <w:t>A</w:t>
            </w:r>
            <w:r w:rsidRPr="00CE4005">
              <w:rPr>
                <w:rFonts w:ascii="Arial" w:hAnsi="Arial" w:cs="Arial"/>
                <w:sz w:val="22"/>
                <w:szCs w:val="22"/>
              </w:rPr>
              <w:t>t the time of the mid-cycle review</w:t>
            </w:r>
            <w:r>
              <w:rPr>
                <w:rFonts w:ascii="Arial" w:hAnsi="Arial" w:cs="Arial"/>
                <w:sz w:val="22"/>
                <w:szCs w:val="22"/>
              </w:rPr>
              <w:t>, t</w:t>
            </w:r>
            <w:r w:rsidR="00B42D04" w:rsidRPr="00CE4005">
              <w:rPr>
                <w:rFonts w:ascii="Arial" w:hAnsi="Arial" w:cs="Arial"/>
                <w:sz w:val="22"/>
                <w:szCs w:val="22"/>
              </w:rPr>
              <w:t xml:space="preserve">he district did not have any current records </w:t>
            </w:r>
            <w:r>
              <w:rPr>
                <w:rFonts w:ascii="Arial" w:hAnsi="Arial" w:cs="Arial"/>
                <w:sz w:val="22"/>
                <w:szCs w:val="22"/>
              </w:rPr>
              <w:t>for</w:t>
            </w:r>
            <w:r w:rsidR="00B42D04" w:rsidRPr="00CE4005">
              <w:rPr>
                <w:rFonts w:ascii="Arial" w:hAnsi="Arial" w:cs="Arial"/>
                <w:sz w:val="22"/>
                <w:szCs w:val="22"/>
              </w:rPr>
              <w:t xml:space="preserve"> </w:t>
            </w:r>
            <w:r w:rsidR="00B42D04">
              <w:rPr>
                <w:rFonts w:ascii="Arial" w:hAnsi="Arial" w:cs="Arial"/>
                <w:sz w:val="22"/>
                <w:szCs w:val="22"/>
              </w:rPr>
              <w:t>special education students whose families required translations or interpretation</w:t>
            </w:r>
            <w:r>
              <w:rPr>
                <w:rFonts w:ascii="Arial" w:hAnsi="Arial" w:cs="Arial"/>
                <w:sz w:val="22"/>
                <w:szCs w:val="22"/>
              </w:rPr>
              <w:t>.</w:t>
            </w:r>
            <w:r w:rsidR="00B42D04">
              <w:rPr>
                <w:rFonts w:ascii="Arial" w:hAnsi="Arial" w:cs="Arial"/>
                <w:sz w:val="22"/>
                <w:szCs w:val="22"/>
              </w:rPr>
              <w:t xml:space="preserve"> </w:t>
            </w:r>
          </w:p>
        </w:tc>
      </w:tr>
    </w:tbl>
    <w:p w:rsidR="006A6BB7" w:rsidRDefault="006A6BB7">
      <w:pPr>
        <w:pStyle w:val="Normal9"/>
      </w:pPr>
    </w:p>
    <w:p w:rsidR="003440B4" w:rsidRDefault="003440B4">
      <w:pPr>
        <w:pStyle w:val="Normal10"/>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10"/>
              <w:keepNext/>
              <w:rPr>
                <w:rFonts w:ascii="Verdana" w:hAnsi="Verdana"/>
                <w:b/>
                <w:sz w:val="22"/>
                <w:szCs w:val="22"/>
              </w:rPr>
            </w:pPr>
            <w:bookmarkStart w:id="32" w:name="CRIT_SE_43"/>
            <w:bookmarkEnd w:id="32"/>
            <w:r w:rsidRPr="00AF5230">
              <w:rPr>
                <w:rFonts w:ascii="Verdana" w:hAnsi="Verdana"/>
                <w:b/>
                <w:sz w:val="22"/>
                <w:szCs w:val="22"/>
              </w:rPr>
              <w:t>SE Criterion # 43 - Behavioral interventions</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10"/>
              <w:keepNext/>
              <w:rPr>
                <w:rFonts w:ascii="Verdana" w:hAnsi="Verdana"/>
                <w:b/>
                <w:sz w:val="22"/>
                <w:szCs w:val="22"/>
              </w:rPr>
            </w:pPr>
            <w:bookmarkStart w:id="33" w:name="RATING_SE_43"/>
            <w:bookmarkEnd w:id="33"/>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10"/>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10"/>
              <w:keepNext/>
              <w:rPr>
                <w:rFonts w:ascii="Verdana" w:hAnsi="Verdana"/>
                <w:b/>
                <w:sz w:val="22"/>
                <w:szCs w:val="22"/>
              </w:rPr>
            </w:pPr>
            <w:bookmarkStart w:id="34" w:name="BASIS_FINDINGS_SE_43"/>
            <w:bookmarkEnd w:id="34"/>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B42D04" w:rsidRPr="00CE4005" w:rsidRDefault="00B42D04" w:rsidP="0018149E">
            <w:pPr>
              <w:pStyle w:val="Normal10"/>
              <w:keepNext/>
              <w:rPr>
                <w:rFonts w:ascii="Arial" w:hAnsi="Arial" w:cs="Arial"/>
                <w:sz w:val="22"/>
                <w:szCs w:val="22"/>
              </w:rPr>
            </w:pPr>
            <w:r>
              <w:rPr>
                <w:rFonts w:ascii="Arial" w:hAnsi="Arial" w:cs="Arial"/>
                <w:sz w:val="22"/>
                <w:szCs w:val="22"/>
              </w:rPr>
              <w:t>See SE 46.</w:t>
            </w:r>
          </w:p>
        </w:tc>
      </w:tr>
    </w:tbl>
    <w:p w:rsidR="006A6BB7" w:rsidRDefault="006A6BB7">
      <w:pPr>
        <w:pStyle w:val="Normal10"/>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5C3E3A" w:rsidP="006A6BB7">
            <w:pPr>
              <w:pStyle w:val="Normal11"/>
              <w:keepNext/>
              <w:rPr>
                <w:rFonts w:ascii="Verdana" w:hAnsi="Verdana"/>
                <w:b/>
                <w:sz w:val="22"/>
                <w:szCs w:val="22"/>
              </w:rPr>
            </w:pPr>
            <w:bookmarkStart w:id="35" w:name="CRIT_SE_46"/>
            <w:bookmarkEnd w:id="35"/>
            <w:r>
              <w:rPr>
                <w:rFonts w:ascii="Verdana" w:hAnsi="Verdana"/>
                <w:b/>
                <w:sz w:val="22"/>
                <w:szCs w:val="22"/>
              </w:rPr>
              <w:t xml:space="preserve">SE </w:t>
            </w:r>
            <w:r w:rsidR="006A6BB7" w:rsidRPr="00AF5230">
              <w:rPr>
                <w:rFonts w:ascii="Verdana" w:hAnsi="Verdana"/>
                <w:b/>
                <w:sz w:val="22"/>
                <w:szCs w:val="22"/>
              </w:rPr>
              <w:t>Criterion # 46 - Procedures for suspension of students with disabilities when suspensions exceed 10 consecutive school days or a pattern has developed for suspensions exceeding 10 cumulative days; responsibilities of the Team; responsibilities of the district</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11"/>
              <w:keepNext/>
              <w:rPr>
                <w:rFonts w:ascii="Verdana" w:hAnsi="Verdana"/>
                <w:b/>
                <w:sz w:val="22"/>
                <w:szCs w:val="22"/>
              </w:rPr>
            </w:pPr>
            <w:bookmarkStart w:id="36" w:name="RATING_SE_46"/>
            <w:bookmarkEnd w:id="36"/>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11"/>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11"/>
              <w:keepNext/>
              <w:rPr>
                <w:rFonts w:ascii="Verdana" w:hAnsi="Verdana"/>
                <w:b/>
                <w:sz w:val="22"/>
                <w:szCs w:val="22"/>
              </w:rPr>
            </w:pPr>
            <w:bookmarkStart w:id="37" w:name="BASIS_FINDINGS_SE_46"/>
            <w:bookmarkEnd w:id="37"/>
            <w:r w:rsidRPr="00AF5230">
              <w:rPr>
                <w:rFonts w:ascii="Verdana" w:hAnsi="Verdana"/>
                <w:b/>
                <w:sz w:val="22"/>
                <w:szCs w:val="22"/>
              </w:rPr>
              <w:t>Basis for Findings:</w:t>
            </w:r>
          </w:p>
        </w:tc>
      </w:tr>
      <w:tr w:rsidR="006A6BB7" w:rsidRPr="005958E6" w:rsidTr="006A6BB7">
        <w:tc>
          <w:tcPr>
            <w:tcW w:w="9360" w:type="dxa"/>
            <w:tcBorders>
              <w:top w:val="nil"/>
              <w:left w:val="single" w:sz="4" w:space="0" w:color="auto"/>
              <w:bottom w:val="single" w:sz="4" w:space="0" w:color="auto"/>
              <w:right w:val="single" w:sz="4" w:space="0" w:color="auto"/>
            </w:tcBorders>
          </w:tcPr>
          <w:p w:rsidR="00B42D04" w:rsidRPr="005958E6" w:rsidRDefault="00485220" w:rsidP="00B42D04">
            <w:pPr>
              <w:pStyle w:val="Normal10"/>
              <w:keepNext/>
              <w:rPr>
                <w:rFonts w:ascii="Arial" w:hAnsi="Arial" w:cs="Arial"/>
                <w:sz w:val="22"/>
                <w:szCs w:val="22"/>
              </w:rPr>
            </w:pPr>
            <w:r w:rsidRPr="005958E6">
              <w:rPr>
                <w:rFonts w:ascii="Arial" w:hAnsi="Arial" w:cs="Arial"/>
                <w:sz w:val="22"/>
                <w:szCs w:val="22"/>
              </w:rPr>
              <w:t>Document review</w:t>
            </w:r>
            <w:r w:rsidR="00B42D04" w:rsidRPr="005958E6">
              <w:rPr>
                <w:rFonts w:ascii="Arial" w:hAnsi="Arial" w:cs="Arial"/>
                <w:sz w:val="22"/>
                <w:szCs w:val="22"/>
              </w:rPr>
              <w:t xml:space="preserve"> and interviews indicate</w:t>
            </w:r>
            <w:r w:rsidRPr="005958E6">
              <w:rPr>
                <w:rFonts w:ascii="Arial" w:hAnsi="Arial" w:cs="Arial"/>
                <w:sz w:val="22"/>
                <w:szCs w:val="22"/>
              </w:rPr>
              <w:t>d</w:t>
            </w:r>
            <w:r w:rsidR="00B42D04" w:rsidRPr="005958E6">
              <w:rPr>
                <w:rFonts w:ascii="Arial" w:hAnsi="Arial" w:cs="Arial"/>
                <w:sz w:val="22"/>
                <w:szCs w:val="22"/>
              </w:rPr>
              <w:t xml:space="preserve"> that </w:t>
            </w:r>
            <w:r w:rsidR="003F2B90" w:rsidRPr="005958E6">
              <w:rPr>
                <w:rFonts w:ascii="Arial" w:hAnsi="Arial" w:cs="Arial"/>
                <w:sz w:val="22"/>
                <w:szCs w:val="22"/>
              </w:rPr>
              <w:t xml:space="preserve">when </w:t>
            </w:r>
            <w:r w:rsidR="002715B3">
              <w:rPr>
                <w:rFonts w:ascii="Arial" w:hAnsi="Arial" w:cs="Arial"/>
                <w:sz w:val="22"/>
                <w:szCs w:val="22"/>
              </w:rPr>
              <w:t xml:space="preserve">a </w:t>
            </w:r>
            <w:r w:rsidR="00B42D04" w:rsidRPr="005958E6">
              <w:rPr>
                <w:rFonts w:ascii="Arial" w:hAnsi="Arial" w:cs="Arial"/>
                <w:sz w:val="22"/>
                <w:szCs w:val="22"/>
              </w:rPr>
              <w:t>student</w:t>
            </w:r>
            <w:r w:rsidR="002715B3">
              <w:rPr>
                <w:rFonts w:ascii="Arial" w:hAnsi="Arial" w:cs="Arial"/>
                <w:sz w:val="22"/>
                <w:szCs w:val="22"/>
              </w:rPr>
              <w:t>’</w:t>
            </w:r>
            <w:r w:rsidR="00B42D04" w:rsidRPr="005958E6">
              <w:rPr>
                <w:rFonts w:ascii="Arial" w:hAnsi="Arial" w:cs="Arial"/>
                <w:sz w:val="22"/>
                <w:szCs w:val="22"/>
              </w:rPr>
              <w:t xml:space="preserve">s </w:t>
            </w:r>
            <w:r w:rsidR="002715B3">
              <w:rPr>
                <w:rFonts w:ascii="Arial" w:hAnsi="Arial" w:cs="Arial"/>
                <w:sz w:val="22"/>
                <w:szCs w:val="22"/>
              </w:rPr>
              <w:t>behavior is a manifestation of his/her disability, the IEP</w:t>
            </w:r>
            <w:r w:rsidR="00415C1C">
              <w:rPr>
                <w:rFonts w:ascii="Arial" w:hAnsi="Arial" w:cs="Arial"/>
                <w:sz w:val="22"/>
                <w:szCs w:val="22"/>
              </w:rPr>
              <w:t xml:space="preserve"> Team</w:t>
            </w:r>
            <w:r w:rsidR="002715B3">
              <w:rPr>
                <w:rFonts w:ascii="Arial" w:hAnsi="Arial" w:cs="Arial"/>
                <w:sz w:val="22"/>
                <w:szCs w:val="22"/>
              </w:rPr>
              <w:t xml:space="preserve"> review</w:t>
            </w:r>
            <w:r w:rsidR="00415C1C">
              <w:rPr>
                <w:rFonts w:ascii="Arial" w:hAnsi="Arial" w:cs="Arial"/>
                <w:sz w:val="22"/>
                <w:szCs w:val="22"/>
              </w:rPr>
              <w:t>s</w:t>
            </w:r>
            <w:r w:rsidR="002715B3">
              <w:rPr>
                <w:rFonts w:ascii="Arial" w:hAnsi="Arial" w:cs="Arial"/>
                <w:sz w:val="22"/>
                <w:szCs w:val="22"/>
              </w:rPr>
              <w:t xml:space="preserve"> and revise</w:t>
            </w:r>
            <w:r w:rsidR="00415C1C">
              <w:rPr>
                <w:rFonts w:ascii="Arial" w:hAnsi="Arial" w:cs="Arial"/>
                <w:sz w:val="22"/>
                <w:szCs w:val="22"/>
              </w:rPr>
              <w:t>s</w:t>
            </w:r>
            <w:r w:rsidR="002715B3">
              <w:rPr>
                <w:rFonts w:ascii="Arial" w:hAnsi="Arial" w:cs="Arial"/>
                <w:sz w:val="22"/>
                <w:szCs w:val="22"/>
              </w:rPr>
              <w:t xml:space="preserve"> the student’s current IEP and </w:t>
            </w:r>
            <w:r w:rsidR="005958E6" w:rsidRPr="005958E6">
              <w:rPr>
                <w:rFonts w:ascii="Arial" w:hAnsi="Arial" w:cs="Arial"/>
                <w:sz w:val="22"/>
                <w:szCs w:val="22"/>
              </w:rPr>
              <w:t>behavioral support plan</w:t>
            </w:r>
            <w:r w:rsidR="003113F4">
              <w:rPr>
                <w:rFonts w:ascii="Arial" w:hAnsi="Arial" w:cs="Arial"/>
                <w:sz w:val="22"/>
                <w:szCs w:val="22"/>
              </w:rPr>
              <w:t xml:space="preserve"> as appropriate</w:t>
            </w:r>
            <w:r w:rsidR="005958E6" w:rsidRPr="005958E6">
              <w:rPr>
                <w:rFonts w:ascii="Arial" w:hAnsi="Arial" w:cs="Arial"/>
                <w:sz w:val="22"/>
                <w:szCs w:val="22"/>
              </w:rPr>
              <w:t xml:space="preserve">. </w:t>
            </w:r>
            <w:r w:rsidR="005F5932">
              <w:rPr>
                <w:rFonts w:ascii="Arial" w:hAnsi="Arial" w:cs="Arial"/>
                <w:sz w:val="22"/>
                <w:szCs w:val="22"/>
              </w:rPr>
              <w:t>According to interviews, the district also has the option to</w:t>
            </w:r>
            <w:r w:rsidR="00B42D04" w:rsidRPr="005958E6">
              <w:rPr>
                <w:rFonts w:ascii="Arial" w:hAnsi="Arial" w:cs="Arial"/>
                <w:sz w:val="22"/>
                <w:szCs w:val="22"/>
              </w:rPr>
              <w:t xml:space="preserve"> place</w:t>
            </w:r>
            <w:r w:rsidR="005F5932">
              <w:rPr>
                <w:rFonts w:ascii="Arial" w:hAnsi="Arial" w:cs="Arial"/>
                <w:sz w:val="22"/>
                <w:szCs w:val="22"/>
              </w:rPr>
              <w:t xml:space="preserve"> middle and high school students</w:t>
            </w:r>
            <w:r w:rsidR="00B42D04" w:rsidRPr="005958E6">
              <w:rPr>
                <w:rFonts w:ascii="Arial" w:hAnsi="Arial" w:cs="Arial"/>
                <w:sz w:val="22"/>
                <w:szCs w:val="22"/>
              </w:rPr>
              <w:t xml:space="preserve"> in </w:t>
            </w:r>
            <w:r w:rsidR="005F5932">
              <w:rPr>
                <w:rFonts w:ascii="Arial" w:hAnsi="Arial" w:cs="Arial"/>
                <w:sz w:val="22"/>
                <w:szCs w:val="22"/>
              </w:rPr>
              <w:t>a</w:t>
            </w:r>
            <w:r w:rsidR="00B42D04" w:rsidRPr="005958E6">
              <w:rPr>
                <w:rFonts w:ascii="Arial" w:hAnsi="Arial" w:cs="Arial"/>
                <w:sz w:val="22"/>
                <w:szCs w:val="22"/>
              </w:rPr>
              <w:t xml:space="preserve"> general education alternative program</w:t>
            </w:r>
            <w:r w:rsidR="003113F4">
              <w:rPr>
                <w:rFonts w:ascii="Arial" w:hAnsi="Arial" w:cs="Arial"/>
                <w:sz w:val="22"/>
                <w:szCs w:val="22"/>
              </w:rPr>
              <w:t>, which has a</w:t>
            </w:r>
            <w:r w:rsidR="00B42D04" w:rsidRPr="005958E6">
              <w:rPr>
                <w:rFonts w:ascii="Arial" w:hAnsi="Arial" w:cs="Arial"/>
                <w:sz w:val="22"/>
                <w:szCs w:val="22"/>
              </w:rPr>
              <w:t xml:space="preserve"> </w:t>
            </w:r>
            <w:r w:rsidR="005958E6">
              <w:rPr>
                <w:rFonts w:ascii="Arial" w:hAnsi="Arial" w:cs="Arial"/>
                <w:sz w:val="22"/>
                <w:szCs w:val="22"/>
              </w:rPr>
              <w:t>structured</w:t>
            </w:r>
            <w:r w:rsidR="00B42D04" w:rsidRPr="005958E6">
              <w:rPr>
                <w:rFonts w:ascii="Arial" w:hAnsi="Arial" w:cs="Arial"/>
                <w:sz w:val="22"/>
                <w:szCs w:val="22"/>
              </w:rPr>
              <w:t xml:space="preserve"> </w:t>
            </w:r>
            <w:r w:rsidR="005958E6">
              <w:rPr>
                <w:rFonts w:ascii="Arial" w:hAnsi="Arial" w:cs="Arial"/>
                <w:sz w:val="22"/>
                <w:szCs w:val="22"/>
              </w:rPr>
              <w:t xml:space="preserve">environment </w:t>
            </w:r>
            <w:r w:rsidR="002715B3">
              <w:rPr>
                <w:rFonts w:ascii="Arial" w:hAnsi="Arial" w:cs="Arial"/>
                <w:sz w:val="22"/>
                <w:szCs w:val="22"/>
              </w:rPr>
              <w:t xml:space="preserve">designed </w:t>
            </w:r>
            <w:r w:rsidR="005958E6">
              <w:rPr>
                <w:rFonts w:ascii="Arial" w:hAnsi="Arial" w:cs="Arial"/>
                <w:sz w:val="22"/>
                <w:szCs w:val="22"/>
              </w:rPr>
              <w:t xml:space="preserve">to support student </w:t>
            </w:r>
            <w:r w:rsidR="003113F4">
              <w:rPr>
                <w:rFonts w:ascii="Arial" w:hAnsi="Arial" w:cs="Arial"/>
                <w:sz w:val="22"/>
                <w:szCs w:val="22"/>
              </w:rPr>
              <w:t xml:space="preserve">behavioral </w:t>
            </w:r>
            <w:r w:rsidR="005958E6">
              <w:rPr>
                <w:rFonts w:ascii="Arial" w:hAnsi="Arial" w:cs="Arial"/>
                <w:sz w:val="22"/>
                <w:szCs w:val="22"/>
              </w:rPr>
              <w:t>needs</w:t>
            </w:r>
            <w:r w:rsidR="003113F4">
              <w:rPr>
                <w:rFonts w:ascii="Arial" w:hAnsi="Arial" w:cs="Arial"/>
                <w:sz w:val="22"/>
                <w:szCs w:val="22"/>
              </w:rPr>
              <w:t>.</w:t>
            </w:r>
          </w:p>
          <w:p w:rsidR="003F2B90" w:rsidRPr="005958E6" w:rsidRDefault="003F2B90" w:rsidP="00B42D04">
            <w:pPr>
              <w:pStyle w:val="Normal11"/>
              <w:keepNext/>
              <w:rPr>
                <w:rFonts w:ascii="Arial" w:hAnsi="Arial" w:cs="Arial"/>
                <w:sz w:val="22"/>
                <w:szCs w:val="22"/>
              </w:rPr>
            </w:pPr>
          </w:p>
          <w:p w:rsidR="006A6BB7" w:rsidRPr="005958E6" w:rsidRDefault="003F2B90" w:rsidP="00415C1C">
            <w:pPr>
              <w:pStyle w:val="Normal11"/>
              <w:keepNext/>
              <w:rPr>
                <w:rFonts w:ascii="Arial" w:hAnsi="Arial" w:cs="Arial"/>
                <w:sz w:val="22"/>
                <w:szCs w:val="22"/>
              </w:rPr>
            </w:pPr>
            <w:r w:rsidRPr="005958E6">
              <w:rPr>
                <w:rFonts w:ascii="Arial" w:hAnsi="Arial" w:cs="Arial"/>
                <w:sz w:val="22"/>
                <w:szCs w:val="22"/>
              </w:rPr>
              <w:t xml:space="preserve">At the time of the mid-cycle review, the district did not have any current records </w:t>
            </w:r>
            <w:r w:rsidR="00415C1C">
              <w:rPr>
                <w:rFonts w:ascii="Arial" w:hAnsi="Arial" w:cs="Arial"/>
                <w:sz w:val="22"/>
                <w:szCs w:val="22"/>
              </w:rPr>
              <w:t>for</w:t>
            </w:r>
            <w:r w:rsidRPr="005958E6">
              <w:rPr>
                <w:rFonts w:ascii="Arial" w:hAnsi="Arial" w:cs="Arial"/>
                <w:sz w:val="22"/>
                <w:szCs w:val="22"/>
              </w:rPr>
              <w:t xml:space="preserve"> students whose manifestation determinations found their behavior to be a manifestation of </w:t>
            </w:r>
            <w:r w:rsidR="002715B3">
              <w:rPr>
                <w:rFonts w:ascii="Arial" w:hAnsi="Arial" w:cs="Arial"/>
                <w:sz w:val="22"/>
                <w:szCs w:val="22"/>
              </w:rPr>
              <w:t>the</w:t>
            </w:r>
            <w:r w:rsidRPr="005958E6">
              <w:rPr>
                <w:rFonts w:ascii="Arial" w:hAnsi="Arial" w:cs="Arial"/>
                <w:sz w:val="22"/>
                <w:szCs w:val="22"/>
              </w:rPr>
              <w:t xml:space="preserve"> disability.</w:t>
            </w:r>
          </w:p>
        </w:tc>
      </w:tr>
    </w:tbl>
    <w:p w:rsidR="006A6BB7" w:rsidRDefault="006A6BB7">
      <w:pPr>
        <w:pStyle w:val="Normal11"/>
      </w:pPr>
    </w:p>
    <w:p w:rsidR="006A6BB7" w:rsidRDefault="006A6BB7">
      <w:pPr>
        <w:pStyle w:val="Normal12"/>
      </w:pPr>
    </w:p>
    <w:tbl>
      <w:tblPr>
        <w:tblW w:w="9360" w:type="dxa"/>
        <w:tblBorders>
          <w:bottom w:val="single" w:sz="4" w:space="0" w:color="auto"/>
        </w:tblBorders>
        <w:tblLayout w:type="fixed"/>
        <w:tblLook w:val="0000"/>
      </w:tblPr>
      <w:tblGrid>
        <w:gridCol w:w="9360"/>
      </w:tblGrid>
      <w:tr w:rsidR="006A6BB7" w:rsidRPr="00AF5230" w:rsidTr="006A6BB7">
        <w:trPr>
          <w:tblHeader/>
        </w:trPr>
        <w:tc>
          <w:tcPr>
            <w:tcW w:w="9360" w:type="dxa"/>
            <w:tcBorders>
              <w:bottom w:val="single" w:sz="4" w:space="0" w:color="auto"/>
            </w:tcBorders>
            <w:shd w:val="clear" w:color="auto" w:fill="C0C0C0"/>
          </w:tcPr>
          <w:p w:rsidR="006A6BB7" w:rsidRPr="00AF5230" w:rsidRDefault="006A6BB7" w:rsidP="006A6BB7">
            <w:pPr>
              <w:pStyle w:val="Normal12"/>
              <w:keepNext/>
              <w:rPr>
                <w:rFonts w:ascii="Verdana" w:hAnsi="Verdana"/>
                <w:b/>
                <w:sz w:val="22"/>
                <w:szCs w:val="22"/>
              </w:rPr>
            </w:pPr>
            <w:bookmarkStart w:id="38" w:name="CRIT_SE_55"/>
            <w:bookmarkEnd w:id="38"/>
            <w:r w:rsidRPr="00AF5230">
              <w:rPr>
                <w:rFonts w:ascii="Verdana" w:hAnsi="Verdana"/>
                <w:b/>
                <w:sz w:val="22"/>
                <w:szCs w:val="22"/>
              </w:rPr>
              <w:t>SE Criterion # 55 - Special education facilities and classrooms</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12"/>
              <w:keepNext/>
              <w:rPr>
                <w:rFonts w:ascii="Verdana" w:hAnsi="Verdana"/>
                <w:b/>
                <w:sz w:val="22"/>
                <w:szCs w:val="22"/>
              </w:rPr>
            </w:pPr>
            <w:bookmarkStart w:id="39" w:name="RATING_SE_55"/>
            <w:bookmarkEnd w:id="39"/>
            <w:r w:rsidRPr="00AF5230">
              <w:rPr>
                <w:rFonts w:ascii="Verdana" w:hAnsi="Verdana"/>
                <w:b/>
                <w:sz w:val="22"/>
                <w:szCs w:val="22"/>
              </w:rPr>
              <w:t>Rating:</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6A6BB7" w:rsidP="006A6BB7">
            <w:pPr>
              <w:pStyle w:val="Normal12"/>
              <w:keepNext/>
              <w:rPr>
                <w:rFonts w:ascii="Arial" w:hAnsi="Arial" w:cs="Arial"/>
                <w:sz w:val="22"/>
                <w:szCs w:val="22"/>
              </w:rPr>
            </w:pPr>
            <w:r w:rsidRPr="00CE4005">
              <w:rPr>
                <w:rFonts w:ascii="Arial" w:hAnsi="Arial" w:cs="Arial"/>
                <w:sz w:val="22"/>
                <w:szCs w:val="22"/>
              </w:rPr>
              <w:t>Implemented</w:t>
            </w:r>
          </w:p>
        </w:tc>
      </w:tr>
      <w:tr w:rsidR="006A6BB7" w:rsidRPr="00E166C8" w:rsidTr="006A6BB7">
        <w:tc>
          <w:tcPr>
            <w:tcW w:w="9360" w:type="dxa"/>
            <w:tcBorders>
              <w:top w:val="single" w:sz="4" w:space="0" w:color="auto"/>
              <w:left w:val="single" w:sz="4" w:space="0" w:color="auto"/>
              <w:bottom w:val="nil"/>
              <w:right w:val="single" w:sz="4" w:space="0" w:color="auto"/>
            </w:tcBorders>
          </w:tcPr>
          <w:p w:rsidR="006A6BB7" w:rsidRPr="00E166C8" w:rsidRDefault="006A6BB7" w:rsidP="006A6BB7">
            <w:pPr>
              <w:pStyle w:val="Normal12"/>
              <w:keepNext/>
              <w:rPr>
                <w:rFonts w:ascii="Verdana" w:hAnsi="Verdana"/>
                <w:b/>
                <w:sz w:val="22"/>
                <w:szCs w:val="22"/>
              </w:rPr>
            </w:pPr>
            <w:bookmarkStart w:id="40" w:name="BASIS_FINDINGS_SE_55"/>
            <w:bookmarkEnd w:id="40"/>
            <w:r w:rsidRPr="00AF5230">
              <w:rPr>
                <w:rFonts w:ascii="Verdana" w:hAnsi="Verdana"/>
                <w:b/>
                <w:sz w:val="22"/>
                <w:szCs w:val="22"/>
              </w:rPr>
              <w:t>Basis for Findings:</w:t>
            </w:r>
          </w:p>
        </w:tc>
      </w:tr>
      <w:tr w:rsidR="006A6BB7" w:rsidRPr="00CE4005" w:rsidTr="006A6BB7">
        <w:tc>
          <w:tcPr>
            <w:tcW w:w="9360" w:type="dxa"/>
            <w:tcBorders>
              <w:top w:val="nil"/>
              <w:left w:val="single" w:sz="4" w:space="0" w:color="auto"/>
              <w:bottom w:val="single" w:sz="4" w:space="0" w:color="auto"/>
              <w:right w:val="single" w:sz="4" w:space="0" w:color="auto"/>
            </w:tcBorders>
          </w:tcPr>
          <w:p w:rsidR="006A6BB7" w:rsidRPr="00CE4005" w:rsidRDefault="00ED289D" w:rsidP="00485220">
            <w:pPr>
              <w:pStyle w:val="Normal12"/>
              <w:keepNext/>
              <w:rPr>
                <w:rFonts w:ascii="Arial" w:hAnsi="Arial" w:cs="Arial"/>
                <w:sz w:val="22"/>
                <w:szCs w:val="22"/>
              </w:rPr>
            </w:pPr>
            <w:r>
              <w:rPr>
                <w:rFonts w:ascii="Arial" w:hAnsi="Arial" w:cs="Arial"/>
                <w:sz w:val="22"/>
                <w:szCs w:val="22"/>
              </w:rPr>
              <w:t>Interviews and observations</w:t>
            </w:r>
            <w:r w:rsidR="006A6BB7" w:rsidRPr="00CE4005">
              <w:rPr>
                <w:rFonts w:ascii="Arial" w:hAnsi="Arial" w:cs="Arial"/>
                <w:sz w:val="22"/>
                <w:szCs w:val="22"/>
              </w:rPr>
              <w:t xml:space="preserve"> at the </w:t>
            </w:r>
            <w:r w:rsidR="00485220">
              <w:rPr>
                <w:rFonts w:ascii="Arial" w:hAnsi="Arial" w:cs="Arial"/>
                <w:sz w:val="22"/>
                <w:szCs w:val="22"/>
              </w:rPr>
              <w:t xml:space="preserve">Veterans Memorial Middle School demonstrated that </w:t>
            </w:r>
            <w:r w:rsidR="006A6BB7" w:rsidRPr="00CE4005">
              <w:rPr>
                <w:rFonts w:ascii="Arial" w:hAnsi="Arial" w:cs="Arial"/>
                <w:sz w:val="22"/>
                <w:szCs w:val="22"/>
              </w:rPr>
              <w:t xml:space="preserve">the </w:t>
            </w:r>
            <w:r>
              <w:rPr>
                <w:rFonts w:ascii="Arial" w:hAnsi="Arial" w:cs="Arial"/>
                <w:sz w:val="22"/>
                <w:szCs w:val="22"/>
              </w:rPr>
              <w:t>a</w:t>
            </w:r>
            <w:r w:rsidR="006A6BB7" w:rsidRPr="00CE4005">
              <w:rPr>
                <w:rFonts w:ascii="Arial" w:hAnsi="Arial" w:cs="Arial"/>
                <w:sz w:val="22"/>
                <w:szCs w:val="22"/>
              </w:rPr>
              <w:t xml:space="preserve">lternative </w:t>
            </w:r>
            <w:r>
              <w:rPr>
                <w:rFonts w:ascii="Arial" w:hAnsi="Arial" w:cs="Arial"/>
                <w:sz w:val="22"/>
                <w:szCs w:val="22"/>
              </w:rPr>
              <w:t>p</w:t>
            </w:r>
            <w:r w:rsidR="006A6BB7" w:rsidRPr="00CE4005">
              <w:rPr>
                <w:rFonts w:ascii="Arial" w:hAnsi="Arial" w:cs="Arial"/>
                <w:sz w:val="22"/>
                <w:szCs w:val="22"/>
              </w:rPr>
              <w:t>rogram</w:t>
            </w:r>
            <w:r>
              <w:rPr>
                <w:rFonts w:ascii="Arial" w:hAnsi="Arial" w:cs="Arial"/>
                <w:sz w:val="22"/>
                <w:szCs w:val="22"/>
              </w:rPr>
              <w:t xml:space="preserve"> for special education students has been </w:t>
            </w:r>
            <w:r w:rsidR="006A6BB7" w:rsidRPr="00CE4005">
              <w:rPr>
                <w:rFonts w:ascii="Arial" w:hAnsi="Arial" w:cs="Arial"/>
                <w:sz w:val="22"/>
                <w:szCs w:val="22"/>
              </w:rPr>
              <w:t xml:space="preserve">replaced by a general education alternative program. Observations of the special education facilities at the Roosevelt Elementary School </w:t>
            </w:r>
            <w:r>
              <w:rPr>
                <w:rFonts w:ascii="Arial" w:hAnsi="Arial" w:cs="Arial"/>
                <w:sz w:val="22"/>
                <w:szCs w:val="22"/>
              </w:rPr>
              <w:t>confirmed</w:t>
            </w:r>
            <w:r w:rsidR="006A6BB7" w:rsidRPr="00CE4005">
              <w:rPr>
                <w:rFonts w:ascii="Arial" w:hAnsi="Arial" w:cs="Arial"/>
                <w:sz w:val="22"/>
                <w:szCs w:val="22"/>
              </w:rPr>
              <w:t xml:space="preserve"> that </w:t>
            </w:r>
            <w:r>
              <w:rPr>
                <w:rFonts w:ascii="Arial" w:hAnsi="Arial" w:cs="Arial"/>
                <w:sz w:val="22"/>
                <w:szCs w:val="22"/>
              </w:rPr>
              <w:t xml:space="preserve">all </w:t>
            </w:r>
            <w:r w:rsidR="006A6BB7" w:rsidRPr="00CE4005">
              <w:rPr>
                <w:rFonts w:ascii="Arial" w:hAnsi="Arial" w:cs="Arial"/>
                <w:sz w:val="22"/>
                <w:szCs w:val="22"/>
              </w:rPr>
              <w:t>special education classrooms and related service spaces are identified by room numbers</w:t>
            </w:r>
            <w:r>
              <w:rPr>
                <w:rFonts w:ascii="Arial" w:hAnsi="Arial" w:cs="Arial"/>
                <w:sz w:val="22"/>
                <w:szCs w:val="22"/>
              </w:rPr>
              <w:t>, rather than stigmatizing signs.</w:t>
            </w:r>
          </w:p>
        </w:tc>
      </w:tr>
    </w:tbl>
    <w:p w:rsidR="006A6BB7" w:rsidRDefault="006A6BB7">
      <w:pPr>
        <w:pStyle w:val="Normal12"/>
      </w:pPr>
    </w:p>
    <w:sectPr w:rsidR="006A6BB7" w:rsidSect="006A6BB7">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4CC" w:rsidRDefault="009E64CC">
      <w:r>
        <w:separator/>
      </w:r>
    </w:p>
  </w:endnote>
  <w:endnote w:type="continuationSeparator" w:id="0">
    <w:p w:rsidR="009E64CC" w:rsidRDefault="009E64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B3" w:rsidRDefault="007E0964" w:rsidP="006A6BB7">
    <w:pPr>
      <w:pStyle w:val="Footer"/>
      <w:framePr w:wrap="around" w:vAnchor="text" w:hAnchor="margin" w:xAlign="right" w:y="1"/>
      <w:rPr>
        <w:rStyle w:val="PageNumber"/>
      </w:rPr>
    </w:pPr>
    <w:r>
      <w:rPr>
        <w:rStyle w:val="PageNumber"/>
      </w:rPr>
      <w:fldChar w:fldCharType="begin"/>
    </w:r>
    <w:r w:rsidR="002715B3">
      <w:rPr>
        <w:rStyle w:val="PageNumber"/>
      </w:rPr>
      <w:instrText xml:space="preserve">PAGE  </w:instrText>
    </w:r>
    <w:r>
      <w:rPr>
        <w:rStyle w:val="PageNumber"/>
      </w:rPr>
      <w:fldChar w:fldCharType="end"/>
    </w:r>
  </w:p>
  <w:p w:rsidR="002715B3" w:rsidRDefault="002715B3" w:rsidP="006A6B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B3" w:rsidRDefault="002715B3" w:rsidP="006A6BB7">
    <w:pPr>
      <w:pStyle w:val="Footer"/>
      <w:tabs>
        <w:tab w:val="clear" w:pos="8640"/>
      </w:tabs>
      <w:ind w:right="360"/>
      <w:jc w:val="center"/>
      <w:rPr>
        <w:rFonts w:ascii="Verdana" w:hAnsi="Verdana"/>
        <w:sz w:val="16"/>
        <w:szCs w:val="16"/>
      </w:rPr>
    </w:pPr>
    <w:bookmarkStart w:id="41" w:name="STATE_ED_FOOTER"/>
    <w:r>
      <w:rPr>
        <w:rFonts w:ascii="Verdana" w:hAnsi="Verdana"/>
        <w:sz w:val="16"/>
        <w:szCs w:val="16"/>
      </w:rPr>
      <w:t>Massachusetts Department of Elementary &amp; Secondary Education</w:t>
    </w:r>
    <w:bookmarkEnd w:id="41"/>
    <w:r>
      <w:rPr>
        <w:rFonts w:ascii="Verdana" w:hAnsi="Verdana"/>
        <w:sz w:val="16"/>
        <w:szCs w:val="16"/>
      </w:rPr>
      <w:t xml:space="preserve"> – </w:t>
    </w:r>
    <w:bookmarkStart w:id="42" w:name="AGENCY_NAME_FOOTER"/>
    <w:r>
      <w:rPr>
        <w:rFonts w:ascii="Verdana" w:hAnsi="Verdana"/>
        <w:sz w:val="16"/>
        <w:szCs w:val="16"/>
      </w:rPr>
      <w:t>Program Quality Assurance Services</w:t>
    </w:r>
    <w:bookmarkEnd w:id="42"/>
  </w:p>
  <w:p w:rsidR="002715B3" w:rsidRPr="00700A12" w:rsidRDefault="002715B3" w:rsidP="006A6BB7">
    <w:pPr>
      <w:pStyle w:val="Footer"/>
      <w:tabs>
        <w:tab w:val="clear" w:pos="8640"/>
      </w:tabs>
      <w:ind w:right="360"/>
      <w:jc w:val="center"/>
      <w:rPr>
        <w:rFonts w:ascii="Verdana" w:hAnsi="Verdana"/>
        <w:sz w:val="16"/>
        <w:szCs w:val="16"/>
      </w:rPr>
    </w:pPr>
    <w:bookmarkStart w:id="43" w:name="ORG_NAME_FOOTER"/>
    <w:r>
      <w:rPr>
        <w:rFonts w:ascii="Verdana" w:hAnsi="Verdana"/>
        <w:sz w:val="16"/>
        <w:szCs w:val="16"/>
      </w:rPr>
      <w:t>Melrose</w:t>
    </w:r>
    <w:bookmarkEnd w:id="43"/>
    <w:r>
      <w:rPr>
        <w:rFonts w:ascii="Verdana" w:hAnsi="Verdana"/>
        <w:sz w:val="16"/>
        <w:szCs w:val="16"/>
      </w:rPr>
      <w:t xml:space="preserve"> Mid-Cycle Report </w:t>
    </w:r>
    <w:r w:rsidR="00F50AB0">
      <w:rPr>
        <w:rFonts w:ascii="Verdana" w:hAnsi="Verdana"/>
        <w:sz w:val="16"/>
        <w:szCs w:val="16"/>
      </w:rPr>
      <w:t>–</w:t>
    </w:r>
    <w:r>
      <w:rPr>
        <w:rFonts w:ascii="Verdana" w:hAnsi="Verdana"/>
        <w:sz w:val="16"/>
        <w:szCs w:val="16"/>
      </w:rPr>
      <w:t xml:space="preserve"> </w:t>
    </w:r>
    <w:bookmarkStart w:id="44" w:name="MCR_REPORT_DATE"/>
    <w:r w:rsidRPr="00700A12">
      <w:rPr>
        <w:rFonts w:ascii="Verdana" w:hAnsi="Verdana"/>
        <w:sz w:val="16"/>
        <w:szCs w:val="16"/>
      </w:rPr>
      <w:t>J</w:t>
    </w:r>
    <w:r w:rsidR="00F50AB0">
      <w:rPr>
        <w:rFonts w:ascii="Verdana" w:hAnsi="Verdana"/>
        <w:sz w:val="16"/>
        <w:szCs w:val="16"/>
      </w:rPr>
      <w:t>une 18</w:t>
    </w:r>
    <w:r w:rsidRPr="00700A12">
      <w:rPr>
        <w:rFonts w:ascii="Verdana" w:hAnsi="Verdana"/>
        <w:sz w:val="16"/>
        <w:szCs w:val="16"/>
      </w:rPr>
      <w:t>, 2014 11:06:30 AM</w:t>
    </w:r>
    <w:bookmarkEnd w:id="44"/>
  </w:p>
  <w:p w:rsidR="002715B3" w:rsidRPr="00700A12" w:rsidRDefault="002715B3" w:rsidP="006A6BB7">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E0964" w:rsidRPr="00700A12">
      <w:rPr>
        <w:rFonts w:ascii="Verdana" w:hAnsi="Verdana"/>
        <w:sz w:val="16"/>
        <w:szCs w:val="16"/>
      </w:rPr>
      <w:fldChar w:fldCharType="begin"/>
    </w:r>
    <w:r w:rsidRPr="00700A12">
      <w:rPr>
        <w:rFonts w:ascii="Verdana" w:hAnsi="Verdana"/>
        <w:sz w:val="16"/>
        <w:szCs w:val="16"/>
      </w:rPr>
      <w:instrText xml:space="preserve"> PAGE </w:instrText>
    </w:r>
    <w:r w:rsidR="007E0964" w:rsidRPr="00700A12">
      <w:rPr>
        <w:rFonts w:ascii="Verdana" w:hAnsi="Verdana"/>
        <w:sz w:val="16"/>
        <w:szCs w:val="16"/>
      </w:rPr>
      <w:fldChar w:fldCharType="separate"/>
    </w:r>
    <w:r w:rsidR="00471903">
      <w:rPr>
        <w:rFonts w:ascii="Verdana" w:hAnsi="Verdana"/>
        <w:noProof/>
        <w:sz w:val="16"/>
        <w:szCs w:val="16"/>
      </w:rPr>
      <w:t>2</w:t>
    </w:r>
    <w:r w:rsidR="007E0964" w:rsidRPr="00700A12">
      <w:rPr>
        <w:rFonts w:ascii="Verdana" w:hAnsi="Verdana"/>
        <w:sz w:val="16"/>
        <w:szCs w:val="16"/>
      </w:rPr>
      <w:fldChar w:fldCharType="end"/>
    </w:r>
    <w:r w:rsidRPr="00700A12">
      <w:rPr>
        <w:rFonts w:ascii="Verdana" w:hAnsi="Verdana"/>
        <w:sz w:val="16"/>
        <w:szCs w:val="16"/>
      </w:rPr>
      <w:t xml:space="preserve"> of </w:t>
    </w:r>
    <w:r w:rsidR="007E0964" w:rsidRPr="00700A12">
      <w:rPr>
        <w:rFonts w:ascii="Verdana" w:hAnsi="Verdana"/>
        <w:sz w:val="16"/>
        <w:szCs w:val="16"/>
      </w:rPr>
      <w:fldChar w:fldCharType="begin"/>
    </w:r>
    <w:r w:rsidRPr="00700A12">
      <w:rPr>
        <w:rFonts w:ascii="Verdana" w:hAnsi="Verdana"/>
        <w:sz w:val="16"/>
        <w:szCs w:val="16"/>
      </w:rPr>
      <w:instrText xml:space="preserve"> NUMPAGES </w:instrText>
    </w:r>
    <w:r w:rsidR="007E0964" w:rsidRPr="00700A12">
      <w:rPr>
        <w:rFonts w:ascii="Verdana" w:hAnsi="Verdana"/>
        <w:sz w:val="16"/>
        <w:szCs w:val="16"/>
      </w:rPr>
      <w:fldChar w:fldCharType="separate"/>
    </w:r>
    <w:r w:rsidR="00471903">
      <w:rPr>
        <w:rFonts w:ascii="Verdana" w:hAnsi="Verdana"/>
        <w:noProof/>
        <w:sz w:val="16"/>
        <w:szCs w:val="16"/>
      </w:rPr>
      <w:t>5</w:t>
    </w:r>
    <w:r w:rsidR="007E0964"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4CC" w:rsidRDefault="009E64CC">
      <w:r>
        <w:separator/>
      </w:r>
    </w:p>
  </w:footnote>
  <w:footnote w:type="continuationSeparator" w:id="0">
    <w:p w:rsidR="009E64CC" w:rsidRDefault="009E6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AACE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3">
    <w:nsid w:val="4AE16803"/>
    <w:multiLevelType w:val="hybridMultilevel"/>
    <w:tmpl w:val="38D0119E"/>
    <w:lvl w:ilvl="0" w:tplc="47BC8D80">
      <w:start w:val="1"/>
      <w:numFmt w:val="decimal"/>
      <w:lvlText w:val="%1."/>
      <w:lvlJc w:val="left"/>
      <w:pPr>
        <w:tabs>
          <w:tab w:val="num" w:pos="720"/>
        </w:tabs>
        <w:ind w:left="720" w:hanging="360"/>
      </w:pPr>
      <w:rPr>
        <w:rFonts w:hint="default"/>
      </w:rPr>
    </w:lvl>
    <w:lvl w:ilvl="1" w:tplc="DB90BBC0" w:tentative="1">
      <w:start w:val="1"/>
      <w:numFmt w:val="lowerLetter"/>
      <w:lvlText w:val="%2."/>
      <w:lvlJc w:val="left"/>
      <w:pPr>
        <w:tabs>
          <w:tab w:val="num" w:pos="1440"/>
        </w:tabs>
        <w:ind w:left="1440" w:hanging="360"/>
      </w:pPr>
    </w:lvl>
    <w:lvl w:ilvl="2" w:tplc="4D309424" w:tentative="1">
      <w:start w:val="1"/>
      <w:numFmt w:val="lowerRoman"/>
      <w:lvlText w:val="%3."/>
      <w:lvlJc w:val="right"/>
      <w:pPr>
        <w:tabs>
          <w:tab w:val="num" w:pos="2160"/>
        </w:tabs>
        <w:ind w:left="2160" w:hanging="180"/>
      </w:pPr>
    </w:lvl>
    <w:lvl w:ilvl="3" w:tplc="A04E58CE" w:tentative="1">
      <w:start w:val="1"/>
      <w:numFmt w:val="decimal"/>
      <w:lvlText w:val="%4."/>
      <w:lvlJc w:val="left"/>
      <w:pPr>
        <w:tabs>
          <w:tab w:val="num" w:pos="2880"/>
        </w:tabs>
        <w:ind w:left="2880" w:hanging="360"/>
      </w:pPr>
    </w:lvl>
    <w:lvl w:ilvl="4" w:tplc="62523876" w:tentative="1">
      <w:start w:val="1"/>
      <w:numFmt w:val="lowerLetter"/>
      <w:lvlText w:val="%5."/>
      <w:lvlJc w:val="left"/>
      <w:pPr>
        <w:tabs>
          <w:tab w:val="num" w:pos="3600"/>
        </w:tabs>
        <w:ind w:left="3600" w:hanging="360"/>
      </w:pPr>
    </w:lvl>
    <w:lvl w:ilvl="5" w:tplc="650A8E60" w:tentative="1">
      <w:start w:val="1"/>
      <w:numFmt w:val="lowerRoman"/>
      <w:lvlText w:val="%6."/>
      <w:lvlJc w:val="right"/>
      <w:pPr>
        <w:tabs>
          <w:tab w:val="num" w:pos="4320"/>
        </w:tabs>
        <w:ind w:left="4320" w:hanging="180"/>
      </w:pPr>
    </w:lvl>
    <w:lvl w:ilvl="6" w:tplc="6F80F7BC" w:tentative="1">
      <w:start w:val="1"/>
      <w:numFmt w:val="decimal"/>
      <w:lvlText w:val="%7."/>
      <w:lvlJc w:val="left"/>
      <w:pPr>
        <w:tabs>
          <w:tab w:val="num" w:pos="5040"/>
        </w:tabs>
        <w:ind w:left="5040" w:hanging="360"/>
      </w:pPr>
    </w:lvl>
    <w:lvl w:ilvl="7" w:tplc="9DE028DC" w:tentative="1">
      <w:start w:val="1"/>
      <w:numFmt w:val="lowerLetter"/>
      <w:lvlText w:val="%8."/>
      <w:lvlJc w:val="left"/>
      <w:pPr>
        <w:tabs>
          <w:tab w:val="num" w:pos="5760"/>
        </w:tabs>
        <w:ind w:left="5760" w:hanging="360"/>
      </w:pPr>
    </w:lvl>
    <w:lvl w:ilvl="8" w:tplc="F9ACF09E"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rsids>
    <w:rsidRoot w:val="00406CD6"/>
    <w:rsid w:val="00036937"/>
    <w:rsid w:val="000557F2"/>
    <w:rsid w:val="00091815"/>
    <w:rsid w:val="000A66C4"/>
    <w:rsid w:val="000E1538"/>
    <w:rsid w:val="000E63F7"/>
    <w:rsid w:val="0017166F"/>
    <w:rsid w:val="0018149E"/>
    <w:rsid w:val="00193BA7"/>
    <w:rsid w:val="00197B21"/>
    <w:rsid w:val="00204FAE"/>
    <w:rsid w:val="00207CF5"/>
    <w:rsid w:val="00244FFD"/>
    <w:rsid w:val="002715B3"/>
    <w:rsid w:val="003113F4"/>
    <w:rsid w:val="003440B4"/>
    <w:rsid w:val="00381843"/>
    <w:rsid w:val="0039087C"/>
    <w:rsid w:val="00393BEF"/>
    <w:rsid w:val="003B3BC0"/>
    <w:rsid w:val="003F2B90"/>
    <w:rsid w:val="00406CD6"/>
    <w:rsid w:val="00415C1C"/>
    <w:rsid w:val="004321F8"/>
    <w:rsid w:val="00444145"/>
    <w:rsid w:val="00471903"/>
    <w:rsid w:val="00485220"/>
    <w:rsid w:val="004865F6"/>
    <w:rsid w:val="004E6003"/>
    <w:rsid w:val="00517CA9"/>
    <w:rsid w:val="0052680F"/>
    <w:rsid w:val="005344C2"/>
    <w:rsid w:val="005829AB"/>
    <w:rsid w:val="005958E6"/>
    <w:rsid w:val="005C3E3A"/>
    <w:rsid w:val="005F5932"/>
    <w:rsid w:val="00607AFD"/>
    <w:rsid w:val="006334E7"/>
    <w:rsid w:val="006403D1"/>
    <w:rsid w:val="00655642"/>
    <w:rsid w:val="00655DEB"/>
    <w:rsid w:val="00677541"/>
    <w:rsid w:val="006A6BB7"/>
    <w:rsid w:val="006C38C1"/>
    <w:rsid w:val="006C6EBE"/>
    <w:rsid w:val="00704F8E"/>
    <w:rsid w:val="00722171"/>
    <w:rsid w:val="0073469E"/>
    <w:rsid w:val="007940DB"/>
    <w:rsid w:val="007A53B6"/>
    <w:rsid w:val="007E0964"/>
    <w:rsid w:val="00824441"/>
    <w:rsid w:val="00876B9B"/>
    <w:rsid w:val="008B6392"/>
    <w:rsid w:val="008E5E99"/>
    <w:rsid w:val="00907207"/>
    <w:rsid w:val="0091365D"/>
    <w:rsid w:val="00982D90"/>
    <w:rsid w:val="009C662E"/>
    <w:rsid w:val="009E482E"/>
    <w:rsid w:val="009E64CC"/>
    <w:rsid w:val="00A3743C"/>
    <w:rsid w:val="00A72E95"/>
    <w:rsid w:val="00AE7279"/>
    <w:rsid w:val="00B42D04"/>
    <w:rsid w:val="00B5595C"/>
    <w:rsid w:val="00BB496E"/>
    <w:rsid w:val="00BB60D6"/>
    <w:rsid w:val="00C26425"/>
    <w:rsid w:val="00C46DEA"/>
    <w:rsid w:val="00C9678C"/>
    <w:rsid w:val="00D0662B"/>
    <w:rsid w:val="00D4029D"/>
    <w:rsid w:val="00D63FF1"/>
    <w:rsid w:val="00DB68A9"/>
    <w:rsid w:val="00DD43D0"/>
    <w:rsid w:val="00DF11BA"/>
    <w:rsid w:val="00E575BC"/>
    <w:rsid w:val="00EC36A9"/>
    <w:rsid w:val="00ED289D"/>
    <w:rsid w:val="00EF6927"/>
    <w:rsid w:val="00F44375"/>
    <w:rsid w:val="00F50AB0"/>
    <w:rsid w:val="00F5438C"/>
    <w:rsid w:val="00F604AD"/>
    <w:rsid w:val="00F83245"/>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uiPriority w:val="99"/>
    <w:semiHidden/>
    <w:rsid w:val="00792F17"/>
    <w:rPr>
      <w:rFonts w:cs="Times New Roman"/>
      <w:sz w:val="16"/>
    </w:rPr>
  </w:style>
  <w:style w:type="paragraph" w:styleId="CommentText">
    <w:name w:val="annotation text"/>
    <w:basedOn w:val="Normal"/>
    <w:link w:val="CommentTextChar1"/>
    <w:semiHidden/>
    <w:rsid w:val="00792F17"/>
    <w:rPr>
      <w:sz w:val="20"/>
      <w:szCs w:val="20"/>
    </w:rPr>
  </w:style>
  <w:style w:type="character" w:customStyle="1" w:styleId="CommentTextChar1">
    <w:name w:val="Comment Text Char1"/>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character" w:customStyle="1" w:styleId="CommentTextChar">
    <w:name w:val="Comment Text Char"/>
    <w:uiPriority w:val="99"/>
    <w:semiHidden/>
    <w:rsid w:val="00EF6927"/>
    <w:rPr>
      <w:sz w:val="20"/>
      <w:szCs w:val="20"/>
    </w:rPr>
  </w:style>
  <w:style w:type="paragraph" w:customStyle="1" w:styleId="ColorfulShading-Accent11">
    <w:name w:val="Colorful Shading - Accent 11"/>
    <w:hidden/>
    <w:uiPriority w:val="99"/>
    <w:semiHidden/>
    <w:rsid w:val="00876B9B"/>
    <w:rPr>
      <w:sz w:val="24"/>
      <w:szCs w:val="24"/>
    </w:rPr>
  </w:style>
  <w:style w:type="paragraph" w:customStyle="1" w:styleId="Default">
    <w:name w:val="Default"/>
    <w:rsid w:val="0073469E"/>
    <w:pPr>
      <w:widowControl w:val="0"/>
      <w:autoSpaceDE w:val="0"/>
      <w:autoSpaceDN w:val="0"/>
      <w:adjustRightInd w:val="0"/>
    </w:pPr>
    <w:rPr>
      <w:color w:val="000000"/>
      <w:sz w:val="24"/>
      <w:szCs w:val="24"/>
    </w:rPr>
  </w:style>
  <w:style w:type="character" w:customStyle="1" w:styleId="CharChar5">
    <w:name w:val="Char Char5"/>
    <w:semiHidden/>
    <w:locked/>
    <w:rsid w:val="00C46DEA"/>
    <w:rPr>
      <w:rFonts w:cs="Times New Roman"/>
      <w:lang w:val="en-US" w:eastAsia="en-US" w:bidi="ar-SA"/>
    </w:rPr>
  </w:style>
</w:styles>
</file>

<file path=word/webSettings.xml><?xml version="1.0" encoding="utf-8"?>
<w:webSettings xmlns:r="http://schemas.openxmlformats.org/officeDocument/2006/relationships" xmlns:w="http://schemas.openxmlformats.org/wordprocessingml/2006/main">
  <w:divs>
    <w:div w:id="1086849382">
      <w:bodyDiv w:val="1"/>
      <w:marLeft w:val="0"/>
      <w:marRight w:val="0"/>
      <w:marTop w:val="0"/>
      <w:marBottom w:val="0"/>
      <w:divBdr>
        <w:top w:val="none" w:sz="0" w:space="0" w:color="auto"/>
        <w:left w:val="none" w:sz="0" w:space="0" w:color="auto"/>
        <w:bottom w:val="none" w:sz="0" w:space="0" w:color="auto"/>
        <w:right w:val="none" w:sz="0" w:space="0" w:color="auto"/>
      </w:divBdr>
      <w:divsChild>
        <w:div w:id="1833791487">
          <w:marLeft w:val="0"/>
          <w:marRight w:val="0"/>
          <w:marTop w:val="0"/>
          <w:marBottom w:val="0"/>
          <w:divBdr>
            <w:top w:val="none" w:sz="0" w:space="0" w:color="auto"/>
            <w:left w:val="none" w:sz="0" w:space="0" w:color="auto"/>
            <w:bottom w:val="none" w:sz="0" w:space="0" w:color="auto"/>
            <w:right w:val="none" w:sz="0" w:space="0" w:color="auto"/>
          </w:divBdr>
          <w:divsChild>
            <w:div w:id="668171526">
              <w:marLeft w:val="0"/>
              <w:marRight w:val="0"/>
              <w:marTop w:val="0"/>
              <w:marBottom w:val="0"/>
              <w:divBdr>
                <w:top w:val="none" w:sz="0" w:space="0" w:color="auto"/>
                <w:left w:val="none" w:sz="0" w:space="0" w:color="auto"/>
                <w:bottom w:val="none" w:sz="0" w:space="0" w:color="auto"/>
                <w:right w:val="none" w:sz="0" w:space="0" w:color="auto"/>
              </w:divBdr>
              <w:divsChild>
                <w:div w:id="1949896856">
                  <w:marLeft w:val="0"/>
                  <w:marRight w:val="0"/>
                  <w:marTop w:val="0"/>
                  <w:marBottom w:val="0"/>
                  <w:divBdr>
                    <w:top w:val="none" w:sz="0" w:space="0" w:color="auto"/>
                    <w:left w:val="none" w:sz="0" w:space="0" w:color="auto"/>
                    <w:bottom w:val="none" w:sz="0" w:space="0" w:color="auto"/>
                    <w:right w:val="none" w:sz="0" w:space="0" w:color="auto"/>
                  </w:divBdr>
                  <w:divsChild>
                    <w:div w:id="804783945">
                      <w:marLeft w:val="0"/>
                      <w:marRight w:val="0"/>
                      <w:marTop w:val="0"/>
                      <w:marBottom w:val="0"/>
                      <w:divBdr>
                        <w:top w:val="none" w:sz="0" w:space="0" w:color="auto"/>
                        <w:left w:val="none" w:sz="0" w:space="0" w:color="auto"/>
                        <w:bottom w:val="none" w:sz="0" w:space="0" w:color="auto"/>
                        <w:right w:val="none" w:sz="0" w:space="0" w:color="auto"/>
                      </w:divBdr>
                      <w:divsChild>
                        <w:div w:id="1440175788">
                          <w:marLeft w:val="0"/>
                          <w:marRight w:val="0"/>
                          <w:marTop w:val="0"/>
                          <w:marBottom w:val="0"/>
                          <w:divBdr>
                            <w:top w:val="none" w:sz="0" w:space="0" w:color="auto"/>
                            <w:left w:val="none" w:sz="0" w:space="0" w:color="auto"/>
                            <w:bottom w:val="none" w:sz="0" w:space="0" w:color="auto"/>
                            <w:right w:val="none" w:sz="0" w:space="0" w:color="auto"/>
                          </w:divBdr>
                          <w:divsChild>
                            <w:div w:id="8048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DESE-231-8438</_dlc_DocId>
    <_dlc_DocIdUrl xmlns="733efe1c-5bbe-4968-87dc-d400e65c879f">
      <Url>https://sharepoint.doemass.org/ese/webteam/cps/_layouts/DocIdRedir.aspx?ID=DESE-231-8438</Url>
      <Description>DESE-231-8438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F932D14-0312-4BDA-8C77-F6133EFAD97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210745C-D12F-4212-BFB9-E75BBB280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AA44BA-49D9-405B-9D82-9C1761D108CF}">
  <ds:schemaRefs>
    <ds:schemaRef ds:uri="http://schemas.microsoft.com/sharepoint/events"/>
  </ds:schemaRefs>
</ds:datastoreItem>
</file>

<file path=customXml/itemProps4.xml><?xml version="1.0" encoding="utf-8"?>
<ds:datastoreItem xmlns:ds="http://schemas.openxmlformats.org/officeDocument/2006/customXml" ds:itemID="{2D8977C4-94AF-42FF-A575-C605115FFB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1271</Words>
  <Characters>7388</Characters>
  <Application>Microsoft Office Word</Application>
  <DocSecurity>0</DocSecurity>
  <Lines>220</Lines>
  <Paragraphs>82</Paragraphs>
  <ScaleCrop>false</ScaleCrop>
  <HeadingPairs>
    <vt:vector size="2" baseType="variant">
      <vt:variant>
        <vt:lpstr>Title</vt:lpstr>
      </vt:variant>
      <vt:variant>
        <vt:i4>1</vt:i4>
      </vt:variant>
    </vt:vector>
  </HeadingPairs>
  <TitlesOfParts>
    <vt:vector size="1" baseType="lpstr">
      <vt:lpstr>Melrose Public Schools Mid-cycle Report 2014</vt:lpstr>
    </vt:vector>
  </TitlesOfParts>
  <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Melrose Public Schools Mid-cycle Report 2014</dc:title>
  <dc:creator>ESE</dc:creator>
  <cp:lastModifiedBy>dzou</cp:lastModifiedBy>
  <cp:revision>3</cp:revision>
  <cp:lastPrinted>2011-08-03T13:50:00Z</cp:lastPrinted>
  <dcterms:created xsi:type="dcterms:W3CDTF">2014-07-09T18:39:00Z</dcterms:created>
  <dcterms:modified xsi:type="dcterms:W3CDTF">2014-07-10T16:40:00Z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