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CF42E5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CF42E5" w:rsidRPr="00BB123E" w:rsidRDefault="00BC03F1" w:rsidP="00CF42E5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28" alt="circle" style="position:absolute;left:0;text-align:left;margin-left:5.05pt;margin-top:538.2pt;width:100.8pt;height:100.8pt;z-index:251658240" filled="f"/>
              </w:pict>
            </w:r>
            <w:r>
              <w:rPr>
                <w:noProof/>
                <w:sz w:val="22"/>
              </w:rPr>
              <w:pict>
                <v:oval id="_x0000_s1026" alt="circle" style="position:absolute;left:0;text-align:left;margin-left:-9.65pt;margin-top:522.95pt;width:129.6pt;height:129.6pt;z-index:251656192"/>
              </w:pict>
            </w:r>
            <w:r>
              <w:rPr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MA State Seal" style="position:absolute;left:0;text-align:left;margin-left:18.6pt;margin-top:539.65pt;width:77.65pt;height:97.65pt;z-index:251657216;visibility:visible;mso-wrap-edited:f;mso-wrap-distance-right:21.6pt" wrapcoords="-117 0 -117 21506 21600 21506 21600 0 -117 0" filled="t">
                  <v:imagedata r:id="rId11" o:title="" blacklevel="5898f"/>
                </v:shape>
                <o:OLEObject Type="Embed" ProgID="Word.Picture.8" ShapeID="_x0000_s1027" DrawAspect="Content" ObjectID="_1488883255" r:id="rId12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2E5" w:rsidRPr="00BB123E" w:rsidRDefault="002667A4" w:rsidP="00CF42E5">
            <w:pPr>
              <w:rPr>
                <w:sz w:val="22"/>
              </w:rPr>
            </w:pPr>
            <w:r>
              <w:rPr>
                <w:noProof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ge">
                    <wp:posOffset>338455</wp:posOffset>
                  </wp:positionV>
                  <wp:extent cx="2825750" cy="13798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CF42E5" w:rsidRDefault="00CF42E5" w:rsidP="00CF42E5">
            <w:pPr>
              <w:rPr>
                <w:sz w:val="22"/>
              </w:rPr>
            </w:pPr>
          </w:p>
          <w:p w:rsidR="00CF42E5" w:rsidRDefault="00CF42E5" w:rsidP="00CF42E5">
            <w:pPr>
              <w:rPr>
                <w:sz w:val="22"/>
              </w:rPr>
            </w:pPr>
          </w:p>
          <w:p w:rsidR="00CF42E5" w:rsidRDefault="00CF42E5" w:rsidP="00CF42E5">
            <w:pPr>
              <w:rPr>
                <w:sz w:val="22"/>
              </w:rPr>
            </w:pPr>
          </w:p>
          <w:p w:rsidR="00CF42E5" w:rsidRDefault="00CF42E5" w:rsidP="00CF42E5">
            <w:pPr>
              <w:rPr>
                <w:sz w:val="22"/>
              </w:rPr>
            </w:pPr>
          </w:p>
          <w:p w:rsidR="00CF42E5" w:rsidRDefault="00CF42E5" w:rsidP="00CF42E5">
            <w:pPr>
              <w:rPr>
                <w:sz w:val="22"/>
              </w:rPr>
            </w:pPr>
          </w:p>
          <w:p w:rsidR="00CF42E5" w:rsidRDefault="00CF42E5" w:rsidP="00CF42E5">
            <w:pPr>
              <w:rPr>
                <w:sz w:val="22"/>
              </w:rPr>
            </w:pPr>
          </w:p>
          <w:p w:rsidR="00CF42E5" w:rsidRDefault="00CF42E5" w:rsidP="00CF42E5">
            <w:pPr>
              <w:rPr>
                <w:sz w:val="22"/>
              </w:rPr>
            </w:pPr>
          </w:p>
          <w:p w:rsidR="00CF42E5" w:rsidRDefault="00CF42E5" w:rsidP="00CF42E5">
            <w:pPr>
              <w:rPr>
                <w:sz w:val="22"/>
              </w:rPr>
            </w:pPr>
          </w:p>
          <w:p w:rsidR="00CF42E5" w:rsidRDefault="00CF42E5" w:rsidP="00CF42E5">
            <w:pPr>
              <w:rPr>
                <w:sz w:val="22"/>
              </w:rPr>
            </w:pPr>
          </w:p>
          <w:p w:rsidR="00CF42E5" w:rsidRDefault="00CF42E5" w:rsidP="00CF42E5">
            <w:pPr>
              <w:rPr>
                <w:sz w:val="22"/>
              </w:rPr>
            </w:pPr>
          </w:p>
          <w:p w:rsidR="00CF42E5" w:rsidRDefault="00CF42E5" w:rsidP="00CF42E5">
            <w:pPr>
              <w:rPr>
                <w:sz w:val="22"/>
              </w:rPr>
            </w:pPr>
          </w:p>
          <w:p w:rsidR="00CF42E5" w:rsidRDefault="00CF42E5" w:rsidP="00CF42E5">
            <w:pPr>
              <w:rPr>
                <w:sz w:val="22"/>
              </w:rPr>
            </w:pPr>
          </w:p>
          <w:p w:rsidR="00CF42E5" w:rsidRDefault="00CF42E5" w:rsidP="00CF42E5">
            <w:pPr>
              <w:rPr>
                <w:sz w:val="22"/>
              </w:rPr>
            </w:pPr>
          </w:p>
          <w:p w:rsidR="00CF42E5" w:rsidRDefault="00CF42E5" w:rsidP="00CF42E5">
            <w:pPr>
              <w:rPr>
                <w:sz w:val="22"/>
              </w:rPr>
            </w:pPr>
          </w:p>
          <w:p w:rsidR="00CF42E5" w:rsidRDefault="00CF42E5" w:rsidP="00CF42E5">
            <w:pPr>
              <w:rPr>
                <w:sz w:val="22"/>
              </w:rPr>
            </w:pPr>
          </w:p>
          <w:p w:rsidR="00CF42E5" w:rsidRDefault="00CF42E5" w:rsidP="00CF42E5">
            <w:pPr>
              <w:rPr>
                <w:sz w:val="22"/>
              </w:rPr>
            </w:pPr>
          </w:p>
          <w:p w:rsidR="00CF42E5" w:rsidRDefault="00CF42E5" w:rsidP="00CF42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CF42E5" w:rsidRDefault="00CF42E5" w:rsidP="00CF42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CF42E5" w:rsidRDefault="00CF42E5" w:rsidP="00CF42E5">
            <w:pPr>
              <w:spacing w:before="120"/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Charter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School</w:t>
                </w:r>
              </w:smartTag>
            </w:smartTag>
            <w:r>
              <w:rPr>
                <w:b/>
              </w:rPr>
              <w:t xml:space="preserve">: </w:t>
            </w:r>
            <w:bookmarkStart w:id="0" w:name="ORG_NAME"/>
            <w:r>
              <w:rPr>
                <w:b/>
              </w:rPr>
              <w:t>Atlantis Charter</w:t>
            </w:r>
            <w:r w:rsidR="00C67009">
              <w:rPr>
                <w:b/>
              </w:rPr>
              <w:t xml:space="preserve"> School</w:t>
            </w:r>
            <w:r>
              <w:rPr>
                <w:b/>
              </w:rPr>
              <w:t xml:space="preserve"> </w:t>
            </w:r>
            <w:bookmarkEnd w:id="0"/>
          </w:p>
          <w:p w:rsidR="00CF42E5" w:rsidRDefault="00C67009" w:rsidP="00CF42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MCR Onsite Date</w:t>
            </w:r>
            <w:r w:rsidR="00CF42E5">
              <w:rPr>
                <w:b/>
              </w:rPr>
              <w:t xml:space="preserve">: </w:t>
            </w:r>
            <w:bookmarkStart w:id="1" w:name="MCR_DATES"/>
            <w:r w:rsidR="00CF42E5">
              <w:rPr>
                <w:b/>
              </w:rPr>
              <w:t>11/24/2014</w:t>
            </w:r>
            <w:bookmarkEnd w:id="1"/>
          </w:p>
          <w:p w:rsidR="00CF42E5" w:rsidRDefault="00CF42E5" w:rsidP="00CF42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CF42E5" w:rsidRPr="00A25A31" w:rsidRDefault="00CF42E5" w:rsidP="00CF42E5">
            <w:pPr>
              <w:spacing w:before="120"/>
              <w:jc w:val="center"/>
              <w:rPr>
                <w:b/>
              </w:rPr>
            </w:pPr>
          </w:p>
        </w:tc>
      </w:tr>
      <w:tr w:rsidR="00CF42E5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CF42E5" w:rsidRDefault="00CF42E5" w:rsidP="00CF42E5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F42E5" w:rsidRDefault="00CF42E5" w:rsidP="00CF42E5">
            <w:pPr>
              <w:rPr>
                <w:sz w:val="22"/>
              </w:rPr>
            </w:pPr>
          </w:p>
          <w:p w:rsidR="00CF42E5" w:rsidRDefault="00CF42E5" w:rsidP="00CF42E5">
            <w:pPr>
              <w:rPr>
                <w:sz w:val="22"/>
              </w:rPr>
            </w:pPr>
          </w:p>
          <w:p w:rsidR="00CF42E5" w:rsidRDefault="00CF42E5" w:rsidP="00CF42E5">
            <w:pPr>
              <w:rPr>
                <w:sz w:val="22"/>
              </w:rPr>
            </w:pPr>
          </w:p>
          <w:p w:rsidR="00CF42E5" w:rsidRDefault="00CF42E5" w:rsidP="00CF42E5">
            <w:pPr>
              <w:rPr>
                <w:sz w:val="22"/>
              </w:rPr>
            </w:pPr>
          </w:p>
          <w:p w:rsidR="00CF42E5" w:rsidRDefault="00CF42E5" w:rsidP="00CF42E5">
            <w:pPr>
              <w:rPr>
                <w:sz w:val="22"/>
              </w:rPr>
            </w:pPr>
          </w:p>
          <w:p w:rsidR="00CF42E5" w:rsidRDefault="00CF42E5" w:rsidP="00CF42E5">
            <w:pPr>
              <w:rPr>
                <w:sz w:val="22"/>
              </w:rPr>
            </w:pPr>
          </w:p>
          <w:p w:rsidR="00CF42E5" w:rsidRPr="00BB123E" w:rsidRDefault="00CF42E5" w:rsidP="00CF42E5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F42E5" w:rsidRPr="00BB123E" w:rsidRDefault="00CF42E5" w:rsidP="00CF42E5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CF42E5" w:rsidRDefault="00CF42E5" w:rsidP="00CF42E5">
            <w:pPr>
              <w:jc w:val="center"/>
              <w:rPr>
                <w:sz w:val="22"/>
              </w:rPr>
            </w:pPr>
          </w:p>
          <w:p w:rsidR="00CF42E5" w:rsidRPr="00F41BE1" w:rsidRDefault="00CF42E5" w:rsidP="00CF42E5">
            <w:pPr>
              <w:jc w:val="center"/>
              <w:rPr>
                <w:sz w:val="20"/>
                <w:szCs w:val="20"/>
              </w:rPr>
            </w:pPr>
          </w:p>
          <w:p w:rsidR="00CF42E5" w:rsidRPr="00F41BE1" w:rsidRDefault="00CF42E5" w:rsidP="00CF42E5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CF42E5" w:rsidRPr="00BB123E" w:rsidRDefault="00CF42E5" w:rsidP="00CF42E5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CF42E5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CF42E5" w:rsidRPr="00BB123E" w:rsidRDefault="00CF42E5" w:rsidP="00CF42E5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CF42E5" w:rsidRPr="00BB123E" w:rsidRDefault="00CF42E5" w:rsidP="00CF42E5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CF42E5" w:rsidRPr="00AF5230" w:rsidRDefault="00CF42E5" w:rsidP="00CF42E5">
      <w:pPr>
        <w:rPr>
          <w:rFonts w:ascii="Verdana" w:hAnsi="Verdana"/>
          <w:bCs/>
          <w:sz w:val="22"/>
          <w:szCs w:val="22"/>
        </w:rPr>
      </w:pPr>
    </w:p>
    <w:p w:rsidR="00CF42E5" w:rsidRPr="00AF5230" w:rsidRDefault="00CF42E5" w:rsidP="00CF42E5">
      <w:pPr>
        <w:rPr>
          <w:rFonts w:ascii="Verdana" w:hAnsi="Verdana"/>
          <w:bCs/>
          <w:sz w:val="22"/>
          <w:szCs w:val="22"/>
        </w:rPr>
      </w:pPr>
    </w:p>
    <w:p w:rsidR="00CF42E5" w:rsidRDefault="00CF42E5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F42E5" w:rsidRPr="00AF5230" w:rsidTr="00CF42E5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F42E5" w:rsidRPr="00AF5230" w:rsidRDefault="00CF42E5" w:rsidP="00CF42E5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A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CF42E5" w:rsidRPr="00E166C8" w:rsidTr="00CF42E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2E5" w:rsidRPr="00E166C8" w:rsidRDefault="00CF42E5" w:rsidP="00CF42E5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A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F42E5" w:rsidRPr="00CE4005" w:rsidTr="00CF42E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5" w:rsidRPr="00CE4005" w:rsidRDefault="00CF42E5" w:rsidP="00CF42E5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F42E5" w:rsidRPr="00E166C8" w:rsidTr="00CF42E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2E5" w:rsidRPr="00E166C8" w:rsidRDefault="00CF42E5" w:rsidP="00CF42E5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A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F42E5" w:rsidRPr="00CE4005" w:rsidTr="00CF42E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5" w:rsidRPr="00CE4005" w:rsidRDefault="00CF42E5" w:rsidP="00CF42E5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Review of student records and documentation indicated that for students identified with a disability on the autism spectrum, IEP Teams consistently consider and specifically address the following:</w:t>
            </w:r>
          </w:p>
          <w:p w:rsidR="00CF42E5" w:rsidRPr="00CE4005" w:rsidRDefault="00CF42E5" w:rsidP="00CF42E5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F42E5" w:rsidRPr="00CE4005" w:rsidRDefault="00CF42E5" w:rsidP="00CF42E5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1) The verbal and nonverbal communication needs of the child;</w:t>
            </w:r>
          </w:p>
          <w:p w:rsidR="00CF42E5" w:rsidRPr="00CE4005" w:rsidRDefault="00CF42E5" w:rsidP="00CF42E5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2) The need to develop social interaction skills and proficiencies;</w:t>
            </w:r>
          </w:p>
          <w:p w:rsidR="00CF42E5" w:rsidRPr="00CE4005" w:rsidRDefault="00CF42E5" w:rsidP="00CF42E5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3) The needs resulting from the child's unusual responses to sensory experiences;</w:t>
            </w:r>
          </w:p>
          <w:p w:rsidR="00CF42E5" w:rsidRPr="00CE4005" w:rsidRDefault="00CF42E5" w:rsidP="00CF42E5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4) The needs resulting from resistance to environmental change or change in daily routines;</w:t>
            </w:r>
          </w:p>
          <w:p w:rsidR="00CF42E5" w:rsidRPr="00CE4005" w:rsidRDefault="00CF42E5" w:rsidP="00CF42E5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5) The needs resulting from engagement in repetitive activities and stereotyped movements;</w:t>
            </w:r>
          </w:p>
          <w:p w:rsidR="00CF42E5" w:rsidRPr="00CE4005" w:rsidRDefault="00CF42E5" w:rsidP="00CF42E5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6) The need for any positive behavioral interventions, strategies, and supports to address any behavioral difficulties resulting from the autism spectrum disorder;</w:t>
            </w:r>
          </w:p>
          <w:p w:rsidR="006D0C96" w:rsidRDefault="00CF42E5" w:rsidP="0075535F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7) Other needs resulting from the child's disability that impact progress in the general curriculum, including social and emotional development.</w:t>
            </w:r>
          </w:p>
          <w:p w:rsidR="006D0C96" w:rsidRDefault="006D0C96" w:rsidP="0075535F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F42E5" w:rsidRPr="00CE4005" w:rsidRDefault="0075535F" w:rsidP="0075535F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Team documents its discussion in the IEP through the goals and services, as well as in the Notice of Proposed School District Action (N1)</w:t>
            </w:r>
            <w:r w:rsidR="006D0C96">
              <w:rPr>
                <w:rFonts w:ascii="Arial" w:hAnsi="Arial" w:cs="Arial"/>
                <w:sz w:val="22"/>
                <w:szCs w:val="22"/>
              </w:rPr>
              <w:t xml:space="preserve"> sent to parents.</w:t>
            </w:r>
          </w:p>
        </w:tc>
      </w:tr>
    </w:tbl>
    <w:p w:rsidR="00CF42E5" w:rsidRDefault="00CF42E5">
      <w:pPr>
        <w:pStyle w:val="Normal0"/>
      </w:pPr>
    </w:p>
    <w:p w:rsidR="00CF42E5" w:rsidRDefault="00CF42E5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F42E5" w:rsidRPr="00AF5230" w:rsidTr="00CF42E5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F42E5" w:rsidRPr="00AF5230" w:rsidRDefault="00CF42E5" w:rsidP="00CF42E5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26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CF42E5" w:rsidRPr="00E166C8" w:rsidTr="00CF42E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2E5" w:rsidRPr="00E166C8" w:rsidRDefault="00CF42E5" w:rsidP="00CF42E5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26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F42E5" w:rsidRPr="00CE4005" w:rsidTr="00CF42E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5" w:rsidRPr="00CE4005" w:rsidRDefault="00CF42E5" w:rsidP="00CF42E5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F42E5" w:rsidRPr="00E166C8" w:rsidTr="00CF42E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2E5" w:rsidRPr="00E166C8" w:rsidRDefault="00CF42E5" w:rsidP="00CF42E5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26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F42E5" w:rsidRPr="00CE4005" w:rsidTr="00CF42E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5" w:rsidRPr="00CE4005" w:rsidRDefault="00B1089D" w:rsidP="00CF42E5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charter school</w:t>
            </w:r>
            <w:r w:rsidR="00CF42E5" w:rsidRPr="00CE4005">
              <w:rPr>
                <w:rFonts w:ascii="Arial" w:hAnsi="Arial" w:cs="Arial"/>
                <w:sz w:val="22"/>
                <w:szCs w:val="22"/>
              </w:rPr>
              <w:t xml:space="preserve"> provided its special education student roster as requested by the Department.</w:t>
            </w:r>
          </w:p>
        </w:tc>
      </w:tr>
    </w:tbl>
    <w:p w:rsidR="00CF42E5" w:rsidRDefault="00CF42E5">
      <w:pPr>
        <w:pStyle w:val="Normal1"/>
      </w:pPr>
    </w:p>
    <w:p w:rsidR="00CF42E5" w:rsidRDefault="00CF42E5">
      <w:pPr>
        <w:pStyle w:val="Normal2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F42E5" w:rsidRPr="00AF5230" w:rsidTr="00CF42E5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F42E5" w:rsidRPr="00AF5230" w:rsidRDefault="00CF42E5" w:rsidP="00CF42E5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8" w:name="CRIT_SE_32"/>
            <w:bookmarkEnd w:id="8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32 - Parent advisory council for special education</w:t>
            </w:r>
          </w:p>
        </w:tc>
      </w:tr>
      <w:tr w:rsidR="00CF42E5" w:rsidRPr="00E166C8" w:rsidTr="00CF42E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2E5" w:rsidRPr="00E166C8" w:rsidRDefault="00CF42E5" w:rsidP="00CF42E5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9" w:name="RATING_SE_32"/>
            <w:bookmarkEnd w:id="9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F42E5" w:rsidRPr="00CE4005" w:rsidTr="00CF42E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5" w:rsidRPr="00CE4005" w:rsidRDefault="00CF42E5" w:rsidP="00CF42E5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F42E5" w:rsidRPr="00E166C8" w:rsidTr="00CF42E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2E5" w:rsidRPr="00E166C8" w:rsidRDefault="00CF42E5" w:rsidP="00CF42E5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0" w:name="BASIS_FINDINGS_SE_32"/>
            <w:bookmarkEnd w:id="10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F42E5" w:rsidRPr="00CE4005" w:rsidTr="00CF42E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5" w:rsidRPr="00CE4005" w:rsidRDefault="00CF42E5" w:rsidP="00CF42E5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Document review and interviews indicated that the charter school's </w:t>
            </w:r>
            <w:r w:rsidR="00E54CBD">
              <w:rPr>
                <w:rFonts w:ascii="Arial" w:hAnsi="Arial" w:cs="Arial"/>
                <w:sz w:val="22"/>
                <w:szCs w:val="22"/>
              </w:rPr>
              <w:t>parent advisory council (</w:t>
            </w:r>
            <w:r w:rsidRPr="00CE4005">
              <w:rPr>
                <w:rFonts w:ascii="Arial" w:hAnsi="Arial" w:cs="Arial"/>
                <w:sz w:val="22"/>
                <w:szCs w:val="22"/>
              </w:rPr>
              <w:t>PAC</w:t>
            </w:r>
            <w:r w:rsidR="00E54CBD">
              <w:rPr>
                <w:rFonts w:ascii="Arial" w:hAnsi="Arial" w:cs="Arial"/>
                <w:sz w:val="22"/>
                <w:szCs w:val="22"/>
              </w:rPr>
              <w:t>)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participates in the planning, development, and evaluation of the </w:t>
            </w:r>
            <w:r w:rsidR="00E54CBD">
              <w:rPr>
                <w:rFonts w:ascii="Arial" w:hAnsi="Arial" w:cs="Arial"/>
                <w:sz w:val="22"/>
                <w:szCs w:val="22"/>
              </w:rPr>
              <w:t xml:space="preserve">school’s </w:t>
            </w:r>
            <w:r w:rsidRPr="00CE4005">
              <w:rPr>
                <w:rFonts w:ascii="Arial" w:hAnsi="Arial" w:cs="Arial"/>
                <w:sz w:val="22"/>
                <w:szCs w:val="22"/>
              </w:rPr>
              <w:t>special education programs.</w:t>
            </w:r>
          </w:p>
        </w:tc>
      </w:tr>
    </w:tbl>
    <w:p w:rsidR="00CF42E5" w:rsidRDefault="00CF42E5">
      <w:pPr>
        <w:pStyle w:val="Normal2"/>
      </w:pPr>
    </w:p>
    <w:p w:rsidR="00CF42E5" w:rsidRDefault="00CF42E5">
      <w:pPr>
        <w:pStyle w:val="Normal3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F42E5" w:rsidRPr="00AF5230" w:rsidTr="00CF42E5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F42E5" w:rsidRPr="00AF5230" w:rsidRDefault="00CF42E5" w:rsidP="00CF42E5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1" w:name="CRIT_SE_51"/>
            <w:bookmarkEnd w:id="11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51 - Appropriate special education teacher licensure</w:t>
            </w:r>
          </w:p>
        </w:tc>
      </w:tr>
      <w:tr w:rsidR="00CF42E5" w:rsidRPr="00E166C8" w:rsidTr="00CF42E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2E5" w:rsidRPr="00E166C8" w:rsidRDefault="00CF42E5" w:rsidP="00CF42E5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2" w:name="RATING_SE_51"/>
            <w:bookmarkEnd w:id="12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F42E5" w:rsidRPr="00CE4005" w:rsidTr="00CF42E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5" w:rsidRPr="00CE4005" w:rsidRDefault="00CF42E5" w:rsidP="00CF42E5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F42E5" w:rsidRPr="00E166C8" w:rsidTr="00CF42E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2E5" w:rsidRPr="00E166C8" w:rsidRDefault="00CF42E5" w:rsidP="00CF42E5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3" w:name="BASIS_FINDINGS_SE_51"/>
            <w:bookmarkEnd w:id="13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F42E5" w:rsidRPr="00CE4005" w:rsidTr="00CF42E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5" w:rsidRPr="00CE4005" w:rsidRDefault="00CF42E5" w:rsidP="00CF42E5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Document review and interviews demonstrated that Atlantis Charter School, as a Commonwealth </w:t>
            </w:r>
            <w:r w:rsidR="00EE1F56">
              <w:rPr>
                <w:rFonts w:ascii="Arial" w:hAnsi="Arial" w:cs="Arial"/>
                <w:sz w:val="22"/>
                <w:szCs w:val="22"/>
              </w:rPr>
              <w:t>c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harter </w:t>
            </w:r>
            <w:r w:rsidR="00EE1F56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>chool, employs only special education teachers who hold current and valid special education licenses to provide specialized instruction.</w:t>
            </w:r>
          </w:p>
        </w:tc>
      </w:tr>
    </w:tbl>
    <w:p w:rsidR="00CF42E5" w:rsidRDefault="00CF42E5">
      <w:pPr>
        <w:pStyle w:val="Normal3"/>
      </w:pPr>
    </w:p>
    <w:p w:rsidR="00CF42E5" w:rsidRPr="00AF5230" w:rsidRDefault="00CF42E5" w:rsidP="00CF42E5">
      <w:pPr>
        <w:rPr>
          <w:rFonts w:ascii="Verdana" w:hAnsi="Verdana"/>
          <w:sz w:val="16"/>
          <w:szCs w:val="16"/>
        </w:rPr>
      </w:pPr>
    </w:p>
    <w:sectPr w:rsidR="00CF42E5" w:rsidRPr="00AF5230" w:rsidSect="00CF42E5">
      <w:footerReference w:type="even" r:id="rId14"/>
      <w:footerReference w:type="default" r:id="rId15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521" w:rsidRDefault="000D7521">
      <w:r>
        <w:separator/>
      </w:r>
    </w:p>
  </w:endnote>
  <w:endnote w:type="continuationSeparator" w:id="0">
    <w:p w:rsidR="000D7521" w:rsidRDefault="000D7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2E5" w:rsidRDefault="00BC03F1" w:rsidP="00CF42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42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2E5" w:rsidRDefault="00CF42E5" w:rsidP="00CF42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2E5" w:rsidRDefault="00CF42E5" w:rsidP="00CF42E5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14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14"/>
    <w:r>
      <w:rPr>
        <w:rFonts w:ascii="Verdana" w:hAnsi="Verdana"/>
        <w:sz w:val="16"/>
        <w:szCs w:val="16"/>
      </w:rPr>
      <w:t xml:space="preserve"> – </w:t>
    </w:r>
    <w:bookmarkStart w:id="15" w:name="AGENCY_NAME_FOOTER"/>
    <w:r>
      <w:rPr>
        <w:rFonts w:ascii="Verdana" w:hAnsi="Verdana"/>
        <w:sz w:val="16"/>
        <w:szCs w:val="16"/>
      </w:rPr>
      <w:t>Program Quality Assurance Services</w:t>
    </w:r>
    <w:bookmarkEnd w:id="15"/>
  </w:p>
  <w:p w:rsidR="00CF42E5" w:rsidRPr="00700A12" w:rsidRDefault="00CF42E5" w:rsidP="00CF42E5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16" w:name="ORG_NAME_FOOTER"/>
    <w:r>
      <w:rPr>
        <w:rFonts w:ascii="Verdana" w:hAnsi="Verdana"/>
        <w:sz w:val="16"/>
        <w:szCs w:val="16"/>
      </w:rPr>
      <w:t>Atlantis Charter</w:t>
    </w:r>
    <w:r w:rsidR="004A6EBF">
      <w:rPr>
        <w:rFonts w:ascii="Verdana" w:hAnsi="Verdana"/>
        <w:sz w:val="16"/>
        <w:szCs w:val="16"/>
      </w:rPr>
      <w:t xml:space="preserve"> School</w:t>
    </w:r>
    <w:bookmarkEnd w:id="16"/>
    <w:r>
      <w:rPr>
        <w:rFonts w:ascii="Verdana" w:hAnsi="Verdana"/>
        <w:sz w:val="16"/>
        <w:szCs w:val="16"/>
      </w:rPr>
      <w:t xml:space="preserve"> Mid-Cycle Report - </w:t>
    </w:r>
    <w:bookmarkStart w:id="17" w:name="MCR_REPORT_DATE"/>
    <w:r w:rsidR="00A17937">
      <w:rPr>
        <w:rFonts w:ascii="Verdana" w:hAnsi="Verdana"/>
        <w:sz w:val="16"/>
        <w:szCs w:val="16"/>
      </w:rPr>
      <w:t xml:space="preserve">December </w:t>
    </w:r>
    <w:r w:rsidR="00185DC5">
      <w:rPr>
        <w:rFonts w:ascii="Verdana" w:hAnsi="Verdana"/>
        <w:sz w:val="16"/>
        <w:szCs w:val="16"/>
      </w:rPr>
      <w:t>22</w:t>
    </w:r>
    <w:r w:rsidRPr="00700A12">
      <w:rPr>
        <w:rFonts w:ascii="Verdana" w:hAnsi="Verdana"/>
        <w:sz w:val="16"/>
        <w:szCs w:val="16"/>
      </w:rPr>
      <w:t>, 2014</w:t>
    </w:r>
    <w:bookmarkEnd w:id="17"/>
  </w:p>
  <w:p w:rsidR="00CF42E5" w:rsidRPr="00700A12" w:rsidRDefault="00CF42E5" w:rsidP="00CF42E5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BC03F1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BC03F1" w:rsidRPr="00700A12">
      <w:rPr>
        <w:rFonts w:ascii="Verdana" w:hAnsi="Verdana"/>
        <w:sz w:val="16"/>
        <w:szCs w:val="16"/>
      </w:rPr>
      <w:fldChar w:fldCharType="separate"/>
    </w:r>
    <w:r w:rsidR="00146738">
      <w:rPr>
        <w:rFonts w:ascii="Verdana" w:hAnsi="Verdana"/>
        <w:noProof/>
        <w:sz w:val="16"/>
        <w:szCs w:val="16"/>
      </w:rPr>
      <w:t>3</w:t>
    </w:r>
    <w:r w:rsidR="00BC03F1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BC03F1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BC03F1" w:rsidRPr="00700A12">
      <w:rPr>
        <w:rFonts w:ascii="Verdana" w:hAnsi="Verdana"/>
        <w:sz w:val="16"/>
        <w:szCs w:val="16"/>
      </w:rPr>
      <w:fldChar w:fldCharType="separate"/>
    </w:r>
    <w:r w:rsidR="00146738">
      <w:rPr>
        <w:rFonts w:ascii="Verdana" w:hAnsi="Verdana"/>
        <w:noProof/>
        <w:sz w:val="16"/>
        <w:szCs w:val="16"/>
      </w:rPr>
      <w:t>3</w:t>
    </w:r>
    <w:r w:rsidR="00BC03F1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521" w:rsidRDefault="000D7521">
      <w:r>
        <w:separator/>
      </w:r>
    </w:p>
  </w:footnote>
  <w:footnote w:type="continuationSeparator" w:id="0">
    <w:p w:rsidR="000D7521" w:rsidRDefault="000D7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A064C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C0C5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E5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DC9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EBD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B8D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906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47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824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B6C90"/>
    <w:rsid w:val="000D7521"/>
    <w:rsid w:val="00146738"/>
    <w:rsid w:val="00185DC5"/>
    <w:rsid w:val="001D760F"/>
    <w:rsid w:val="002667A4"/>
    <w:rsid w:val="00335677"/>
    <w:rsid w:val="00406CD6"/>
    <w:rsid w:val="00444CD9"/>
    <w:rsid w:val="004A6EBF"/>
    <w:rsid w:val="00532831"/>
    <w:rsid w:val="005F01D7"/>
    <w:rsid w:val="006D0C96"/>
    <w:rsid w:val="006D1857"/>
    <w:rsid w:val="00716185"/>
    <w:rsid w:val="0075249B"/>
    <w:rsid w:val="0075535F"/>
    <w:rsid w:val="00771960"/>
    <w:rsid w:val="007D7216"/>
    <w:rsid w:val="008328A6"/>
    <w:rsid w:val="009654DD"/>
    <w:rsid w:val="009B51C2"/>
    <w:rsid w:val="00A17937"/>
    <w:rsid w:val="00B1089D"/>
    <w:rsid w:val="00BC03F1"/>
    <w:rsid w:val="00C67009"/>
    <w:rsid w:val="00CE4753"/>
    <w:rsid w:val="00CF42E5"/>
    <w:rsid w:val="00D06B78"/>
    <w:rsid w:val="00D13652"/>
    <w:rsid w:val="00D9030B"/>
    <w:rsid w:val="00E54CBD"/>
    <w:rsid w:val="00EE1F56"/>
    <w:rsid w:val="00EF0F90"/>
    <w:rsid w:val="00F906CF"/>
    <w:rsid w:val="00F9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locked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locked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locked/>
    <w:rsid w:val="00916242"/>
    <w:pPr>
      <w:keepNext/>
      <w:spacing w:before="2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locked/>
    <w:rsid w:val="00792F17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locked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  <w:style w:type="paragraph" w:customStyle="1" w:styleId="Normal3">
    <w:name w:val="Normal_3"/>
    <w:qFormat/>
    <w:rsid w:val="00C65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DESE-231-14793</_dlc_DocId>
    <_dlc_DocIdUrl xmlns="733efe1c-5bbe-4968-87dc-d400e65c879f">
      <Url>https://sharepoint.doemass.org/ese/webteam/cps/_layouts/DocIdRedir.aspx?ID=DESE-231-14793</Url>
      <Description>DESE-231-14793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BA675006-4971-42FE-92DE-A060F0092FD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CF27A697-8CA2-4834-88B5-54C3C7CAA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B00FFC-7149-40BA-8AA6-848536DC08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371BD1-314E-46AF-837B-DCBCBA3729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1962</Characters>
  <Application>Microsoft Office Word</Application>
  <DocSecurity>0</DocSecurity>
  <Lines>90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Atlantis Charter School Mid-cycle Report 2015</vt:lpstr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Atlantis Charter School Mid-cycle Report 2015</dc:title>
  <dc:creator>ESE</dc:creator>
  <cp:lastModifiedBy>dzou</cp:lastModifiedBy>
  <cp:revision>3</cp:revision>
  <cp:lastPrinted>2014-12-19T18:19:00Z</cp:lastPrinted>
  <dcterms:created xsi:type="dcterms:W3CDTF">2015-03-17T20:25:00Z</dcterms:created>
  <dcterms:modified xsi:type="dcterms:W3CDTF">2015-03-26T17:54:00Z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26 2015</vt:lpwstr>
  </property>
</Properties>
</file>