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2" w:type="dxa"/>
        <w:tblLayout w:type="fixed"/>
        <w:tblLook w:val="0000"/>
      </w:tblPr>
      <w:tblGrid>
        <w:gridCol w:w="362"/>
        <w:gridCol w:w="1228"/>
        <w:gridCol w:w="8490"/>
      </w:tblGrid>
      <w:tr w:rsidR="00084816" w:rsidRPr="00A25A31">
        <w:trPr>
          <w:trHeight w:val="10800"/>
        </w:trPr>
        <w:tc>
          <w:tcPr>
            <w:tcW w:w="362" w:type="dxa"/>
            <w:tcBorders>
              <w:right w:val="single" w:sz="4" w:space="0" w:color="auto"/>
            </w:tcBorders>
          </w:tcPr>
          <w:p w:rsidR="00084816" w:rsidRPr="00BB123E" w:rsidRDefault="00F44E7B" w:rsidP="00084816">
            <w:pPr>
              <w:ind w:left="720" w:hanging="720"/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pict>
                <v:group id="_x0000_s1029" alt="MA State Seal" style="position:absolute;left:0;text-align:left;margin-left:-9.65pt;margin-top:522.95pt;width:129.6pt;height:129.6pt;z-index:251660288" coordorigin="1595,11909" coordsize="2592,2592">
                  <v:oval id="_x0000_s1026" style="position:absolute;left:1595;top:11909;width:2592;height:2592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alt="MA State Seal" style="position:absolute;left:2160;top:12243;width:1553;height:1953;visibility:visible;mso-wrap-edited:f;mso-wrap-distance-right:21.6pt" wrapcoords="-117 0 -117 21506 21600 21506 21600 0 -117 0" filled="t">
                    <v:imagedata r:id="rId12" o:title="" blacklevel="5898f"/>
                  </v:shape>
                  <v:oval id="_x0000_s1028" style="position:absolute;left:1889;top:12214;width:2016;height:2016" filled="f"/>
                </v:group>
                <o:OLEObject Type="Embed" ProgID="Word.Picture.8" ShapeID="_x0000_s1027" DrawAspect="Content" ObjectID="_1526911236" r:id="rId13"/>
              </w:pic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816" w:rsidRPr="00BB123E" w:rsidRDefault="00991280" w:rsidP="00084816">
            <w:pPr>
              <w:rPr>
                <w:sz w:val="22"/>
              </w:rPr>
            </w:pPr>
            <w:r>
              <w:rPr>
                <w:noProof/>
                <w:sz w:val="22"/>
                <w:lang w:eastAsia="zh-CN" w:bidi="km-KH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325755</wp:posOffset>
                  </wp:positionV>
                  <wp:extent cx="2898775" cy="1417955"/>
                  <wp:effectExtent l="19050" t="0" r="0" b="0"/>
                  <wp:wrapNone/>
                  <wp:docPr id="4" name="Picture 4" descr="ES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S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8775" cy="1417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COORDINATED PROGRAM REVIEW</w:t>
            </w:r>
          </w:p>
          <w:p w:rsidR="00084816" w:rsidRDefault="00084816" w:rsidP="000848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MID-CYCLE REPORT</w:t>
            </w:r>
          </w:p>
          <w:p w:rsidR="00084816" w:rsidRDefault="00084816" w:rsidP="000848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 District: </w:t>
            </w:r>
            <w:bookmarkStart w:id="0" w:name="ORG_NAME"/>
            <w:r>
              <w:rPr>
                <w:b/>
              </w:rPr>
              <w:t>Clinto</w:t>
            </w:r>
            <w:r w:rsidR="00377E9E">
              <w:rPr>
                <w:b/>
              </w:rPr>
              <w:t>n Public Schools</w:t>
            </w:r>
            <w:bookmarkEnd w:id="0"/>
          </w:p>
          <w:p w:rsidR="00084816" w:rsidRDefault="00084816" w:rsidP="000848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MCR Onsite Dates: </w:t>
            </w:r>
            <w:bookmarkStart w:id="1" w:name="MCR_DATES"/>
            <w:r>
              <w:rPr>
                <w:b/>
              </w:rPr>
              <w:t>02/29/2016 - 03/01/2016</w:t>
            </w:r>
            <w:bookmarkEnd w:id="1"/>
          </w:p>
          <w:p w:rsidR="00084816" w:rsidRDefault="00084816" w:rsidP="00084816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Program Area: Special Education</w:t>
            </w:r>
          </w:p>
          <w:p w:rsidR="00084816" w:rsidRPr="00A25A31" w:rsidRDefault="00084816" w:rsidP="00084816">
            <w:pPr>
              <w:spacing w:before="120"/>
              <w:jc w:val="center"/>
              <w:rPr>
                <w:b/>
              </w:rPr>
            </w:pPr>
          </w:p>
        </w:tc>
      </w:tr>
      <w:tr w:rsidR="00084816" w:rsidRPr="00BB123E">
        <w:trPr>
          <w:trHeight w:val="989"/>
        </w:trPr>
        <w:tc>
          <w:tcPr>
            <w:tcW w:w="362" w:type="dxa"/>
            <w:tcBorders>
              <w:right w:val="single" w:sz="4" w:space="0" w:color="auto"/>
            </w:tcBorders>
          </w:tcPr>
          <w:p w:rsidR="00084816" w:rsidRDefault="00084816" w:rsidP="00084816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Default="00084816" w:rsidP="00084816">
            <w:pPr>
              <w:rPr>
                <w:sz w:val="22"/>
              </w:rPr>
            </w:pPr>
          </w:p>
          <w:p w:rsidR="00084816" w:rsidRPr="00BB123E" w:rsidRDefault="00084816" w:rsidP="00084816">
            <w:pPr>
              <w:rPr>
                <w:sz w:val="22"/>
              </w:rPr>
            </w:pPr>
          </w:p>
        </w:tc>
        <w:tc>
          <w:tcPr>
            <w:tcW w:w="1228" w:type="dxa"/>
            <w:tcBorders>
              <w:left w:val="single" w:sz="4" w:space="0" w:color="auto"/>
              <w:right w:val="single" w:sz="4" w:space="0" w:color="auto"/>
            </w:tcBorders>
          </w:tcPr>
          <w:p w:rsidR="00084816" w:rsidRPr="00BB123E" w:rsidRDefault="00084816" w:rsidP="00084816">
            <w:pPr>
              <w:rPr>
                <w:sz w:val="22"/>
              </w:rPr>
            </w:pPr>
          </w:p>
        </w:tc>
        <w:tc>
          <w:tcPr>
            <w:tcW w:w="8490" w:type="dxa"/>
            <w:tcBorders>
              <w:left w:val="single" w:sz="4" w:space="0" w:color="auto"/>
            </w:tcBorders>
          </w:tcPr>
          <w:p w:rsidR="00084816" w:rsidRDefault="00084816" w:rsidP="00084816">
            <w:pPr>
              <w:jc w:val="center"/>
              <w:rPr>
                <w:sz w:val="22"/>
              </w:rPr>
            </w:pPr>
          </w:p>
          <w:p w:rsidR="00084816" w:rsidRPr="00F41BE1" w:rsidRDefault="00084816" w:rsidP="00084816">
            <w:pPr>
              <w:jc w:val="center"/>
              <w:rPr>
                <w:sz w:val="20"/>
                <w:szCs w:val="20"/>
              </w:rPr>
            </w:pPr>
          </w:p>
          <w:p w:rsidR="00084816" w:rsidRPr="00F41BE1" w:rsidRDefault="00084816" w:rsidP="00084816">
            <w:pPr>
              <w:jc w:val="center"/>
              <w:rPr>
                <w:sz w:val="20"/>
                <w:szCs w:val="20"/>
              </w:rPr>
            </w:pPr>
            <w:r w:rsidRPr="00F41BE1">
              <w:rPr>
                <w:sz w:val="20"/>
                <w:szCs w:val="20"/>
              </w:rPr>
              <w:t>Mitchell D. Chester, Ed.D.</w:t>
            </w:r>
          </w:p>
          <w:p w:rsidR="00084816" w:rsidRPr="00BB123E" w:rsidRDefault="00084816" w:rsidP="00084816">
            <w:pPr>
              <w:jc w:val="center"/>
              <w:rPr>
                <w:sz w:val="22"/>
              </w:rPr>
            </w:pPr>
            <w:r w:rsidRPr="00F41BE1">
              <w:rPr>
                <w:sz w:val="20"/>
                <w:szCs w:val="20"/>
              </w:rPr>
              <w:t>Commissioner of Elementary and Secondary Education</w:t>
            </w:r>
          </w:p>
        </w:tc>
      </w:tr>
      <w:tr w:rsidR="00084816" w:rsidRPr="00BB123E">
        <w:trPr>
          <w:trHeight w:val="705"/>
        </w:trPr>
        <w:tc>
          <w:tcPr>
            <w:tcW w:w="10080" w:type="dxa"/>
            <w:gridSpan w:val="3"/>
            <w:shd w:val="clear" w:color="auto" w:fill="C0C0C0"/>
            <w:vAlign w:val="center"/>
          </w:tcPr>
          <w:p w:rsidR="00084816" w:rsidRPr="00BB123E" w:rsidRDefault="00084816" w:rsidP="00084816">
            <w:pPr>
              <w:pStyle w:val="Heading5"/>
              <w:pageBreakBefore/>
              <w:spacing w:before="0"/>
              <w:rPr>
                <w:rFonts w:ascii="Times New Roman" w:hAnsi="Times New Roman"/>
              </w:rPr>
            </w:pPr>
            <w:r w:rsidRPr="00BB123E">
              <w:rPr>
                <w:rFonts w:ascii="Times New Roman" w:hAnsi="Times New Roman"/>
              </w:rPr>
              <w:lastRenderedPageBreak/>
              <w:t>COORDINATED PROGRAM REVIEW</w:t>
            </w:r>
          </w:p>
          <w:p w:rsidR="00084816" w:rsidRPr="00BB123E" w:rsidRDefault="00084816" w:rsidP="00084816">
            <w:pPr>
              <w:pageBreakBefore/>
              <w:jc w:val="center"/>
              <w:rPr>
                <w:b/>
                <w:bCs/>
              </w:rPr>
            </w:pPr>
            <w:r w:rsidRPr="00BB123E">
              <w:rPr>
                <w:b/>
              </w:rPr>
              <w:t>MID</w:t>
            </w:r>
            <w:r>
              <w:rPr>
                <w:b/>
              </w:rPr>
              <w:t>-</w:t>
            </w:r>
            <w:r w:rsidRPr="00BB123E">
              <w:rPr>
                <w:b/>
              </w:rPr>
              <w:t>CYCLE R</w:t>
            </w:r>
            <w:r>
              <w:rPr>
                <w:b/>
              </w:rPr>
              <w:t>EPORT</w:t>
            </w:r>
          </w:p>
        </w:tc>
      </w:tr>
    </w:tbl>
    <w:p w:rsidR="00084816" w:rsidRPr="00AF5230" w:rsidRDefault="00084816" w:rsidP="00084816">
      <w:pPr>
        <w:rPr>
          <w:rFonts w:ascii="Verdana" w:hAnsi="Verdana"/>
          <w:bCs/>
          <w:sz w:val="22"/>
          <w:szCs w:val="22"/>
        </w:rPr>
      </w:pPr>
    </w:p>
    <w:p w:rsidR="00084816" w:rsidRPr="00AF5230" w:rsidRDefault="00084816" w:rsidP="00084816">
      <w:pPr>
        <w:rPr>
          <w:rFonts w:ascii="Verdana" w:hAnsi="Verdana"/>
          <w:bCs/>
          <w:sz w:val="22"/>
          <w:szCs w:val="22"/>
        </w:rPr>
      </w:pPr>
    </w:p>
    <w:p w:rsidR="00084816" w:rsidRDefault="00084816">
      <w:pPr>
        <w:pStyle w:val="Normal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84816" w:rsidRPr="00AF5230" w:rsidTr="0008481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84816" w:rsidRPr="00AF5230" w:rsidRDefault="00084816" w:rsidP="0008481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" w:name="CRIT_SE_3A"/>
            <w:bookmarkEnd w:id="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3A - Special requirements for students on the autism spectrum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" w:name="RATING_SE_3A"/>
            <w:bookmarkEnd w:id="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CE4005" w:rsidRDefault="00084816" w:rsidP="0008481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4" w:name="BASIS_FINDINGS_SE_3A"/>
            <w:bookmarkEnd w:id="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45" w:rsidRDefault="00084816" w:rsidP="0008481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 review and</w:t>
            </w:r>
            <w:r w:rsidR="00D32AFC">
              <w:rPr>
                <w:rFonts w:ascii="Arial" w:hAnsi="Arial" w:cs="Arial"/>
                <w:sz w:val="22"/>
                <w:szCs w:val="22"/>
              </w:rPr>
              <w:t xml:space="preserve"> staff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interviews </w:t>
            </w:r>
            <w:r w:rsidR="003F2E85">
              <w:rPr>
                <w:rFonts w:ascii="Arial" w:hAnsi="Arial" w:cs="Arial"/>
                <w:sz w:val="22"/>
                <w:szCs w:val="22"/>
              </w:rPr>
              <w:t>demonstrate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whenever an evaluation </w:t>
            </w:r>
            <w:r w:rsidR="003F2E85">
              <w:rPr>
                <w:rFonts w:ascii="Arial" w:hAnsi="Arial" w:cs="Arial"/>
                <w:sz w:val="22"/>
                <w:szCs w:val="22"/>
              </w:rPr>
              <w:t xml:space="preserve">indicates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a student has a disability on the autism spectrum (ASD), IEP Teams</w:t>
            </w:r>
            <w:r w:rsidR="00547FD6">
              <w:rPr>
                <w:rFonts w:ascii="Arial" w:hAnsi="Arial" w:cs="Arial"/>
                <w:sz w:val="22"/>
                <w:szCs w:val="22"/>
              </w:rPr>
              <w:t xml:space="preserve"> consistently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consider and specifically address the</w:t>
            </w:r>
            <w:r w:rsidR="00547FD6">
              <w:rPr>
                <w:rFonts w:ascii="Arial" w:hAnsi="Arial" w:cs="Arial"/>
                <w:sz w:val="22"/>
                <w:szCs w:val="22"/>
              </w:rPr>
              <w:t xml:space="preserve"> following: 1)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7FD6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verbal and nonverbal communication needs of the student; </w:t>
            </w:r>
            <w:r w:rsidR="009D6DC8">
              <w:rPr>
                <w:rFonts w:ascii="Arial" w:hAnsi="Arial" w:cs="Arial"/>
                <w:sz w:val="22"/>
                <w:szCs w:val="22"/>
              </w:rPr>
              <w:t xml:space="preserve">2)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the need to develop social interaction skills and proficiencies; </w:t>
            </w:r>
            <w:r w:rsidR="00454CFE">
              <w:rPr>
                <w:rFonts w:ascii="Arial" w:hAnsi="Arial" w:cs="Arial"/>
                <w:sz w:val="22"/>
                <w:szCs w:val="22"/>
              </w:rPr>
              <w:t xml:space="preserve">3)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the needs resulting from the student's unusual responses to sensory experiences; </w:t>
            </w:r>
            <w:r w:rsidR="00454CFE">
              <w:rPr>
                <w:rFonts w:ascii="Arial" w:hAnsi="Arial" w:cs="Arial"/>
                <w:sz w:val="22"/>
                <w:szCs w:val="22"/>
              </w:rPr>
              <w:t xml:space="preserve">4) </w:t>
            </w:r>
            <w:r w:rsidRPr="00CE4005">
              <w:rPr>
                <w:rFonts w:ascii="Arial" w:hAnsi="Arial" w:cs="Arial"/>
                <w:sz w:val="22"/>
                <w:szCs w:val="22"/>
              </w:rPr>
              <w:t>the needs resulting from resistance to environmental change or change in daily routines;</w:t>
            </w:r>
            <w:r w:rsidR="00454CFE">
              <w:rPr>
                <w:rFonts w:ascii="Arial" w:hAnsi="Arial" w:cs="Arial"/>
                <w:sz w:val="22"/>
                <w:szCs w:val="22"/>
              </w:rPr>
              <w:t xml:space="preserve"> 5)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needs resulting from engagement in repetitive activities and stereotyped movements; </w:t>
            </w:r>
            <w:r w:rsidR="007F1E6B">
              <w:rPr>
                <w:rFonts w:ascii="Arial" w:hAnsi="Arial" w:cs="Arial"/>
                <w:sz w:val="22"/>
                <w:szCs w:val="22"/>
              </w:rPr>
              <w:t xml:space="preserve">6) </w:t>
            </w:r>
            <w:r w:rsidRPr="00CE4005">
              <w:rPr>
                <w:rFonts w:ascii="Arial" w:hAnsi="Arial" w:cs="Arial"/>
                <w:sz w:val="22"/>
                <w:szCs w:val="22"/>
              </w:rPr>
              <w:t>the need for any positive behavioral interventions, strategies, and supports to address any behavioral difficulties resulting from autism spectrum disorder; and</w:t>
            </w:r>
            <w:r w:rsidR="007F1E6B">
              <w:rPr>
                <w:rFonts w:ascii="Arial" w:hAnsi="Arial" w:cs="Arial"/>
                <w:sz w:val="22"/>
                <w:szCs w:val="22"/>
              </w:rPr>
              <w:t xml:space="preserve"> 7)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other needs resulting from the student's disability that impact progress in the general curriculum, including social and emotional development. </w:t>
            </w:r>
          </w:p>
          <w:p w:rsidR="00107945" w:rsidRDefault="00107945" w:rsidP="0008481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</w:p>
          <w:p w:rsidR="00084816" w:rsidRPr="00CE4005" w:rsidRDefault="00084816" w:rsidP="00084816">
            <w:pPr>
              <w:pStyle w:val="Normal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IEP Team </w:t>
            </w:r>
            <w:r w:rsidR="007F1E6B">
              <w:rPr>
                <w:rFonts w:ascii="Arial" w:hAnsi="Arial" w:cs="Arial"/>
                <w:sz w:val="22"/>
                <w:szCs w:val="22"/>
              </w:rPr>
              <w:t>c</w:t>
            </w:r>
            <w:r w:rsidRPr="00CE4005">
              <w:rPr>
                <w:rFonts w:ascii="Arial" w:hAnsi="Arial" w:cs="Arial"/>
                <w:sz w:val="22"/>
                <w:szCs w:val="22"/>
              </w:rPr>
              <w:t>hair</w:t>
            </w:r>
            <w:r w:rsidR="00107945">
              <w:rPr>
                <w:rFonts w:ascii="Arial" w:hAnsi="Arial" w:cs="Arial"/>
                <w:sz w:val="22"/>
                <w:szCs w:val="22"/>
              </w:rPr>
              <w:t>person</w:t>
            </w:r>
            <w:r w:rsidRPr="00CE4005">
              <w:rPr>
                <w:rFonts w:ascii="Arial" w:hAnsi="Arial" w:cs="Arial"/>
                <w:sz w:val="22"/>
                <w:szCs w:val="22"/>
              </w:rPr>
              <w:t>s use a</w:t>
            </w:r>
            <w:r w:rsidR="00A07EF9">
              <w:rPr>
                <w:rFonts w:ascii="Arial" w:hAnsi="Arial" w:cs="Arial"/>
                <w:sz w:val="22"/>
                <w:szCs w:val="22"/>
              </w:rPr>
              <w:t xml:space="preserve"> form</w:t>
            </w:r>
            <w:r w:rsidR="00403B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7945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Pr="00CE4005">
              <w:rPr>
                <w:rFonts w:ascii="Arial" w:hAnsi="Arial" w:cs="Arial"/>
                <w:sz w:val="22"/>
                <w:szCs w:val="22"/>
              </w:rPr>
              <w:t>list</w:t>
            </w:r>
            <w:r w:rsidR="00107945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57AE1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seven </w:t>
            </w:r>
            <w:r w:rsidR="00AC46E8">
              <w:rPr>
                <w:rFonts w:ascii="Arial" w:hAnsi="Arial" w:cs="Arial"/>
                <w:sz w:val="22"/>
                <w:szCs w:val="22"/>
              </w:rPr>
              <w:t xml:space="preserve">considerations </w:t>
            </w:r>
            <w:r w:rsidRPr="00CE4005">
              <w:rPr>
                <w:rFonts w:ascii="Arial" w:hAnsi="Arial" w:cs="Arial"/>
                <w:sz w:val="22"/>
                <w:szCs w:val="22"/>
              </w:rPr>
              <w:t>to guide the discussion during IEP development. Teams document their consideration of each area in the IEP goals and accommodations</w:t>
            </w:r>
            <w:r w:rsidR="004F402E">
              <w:rPr>
                <w:rFonts w:ascii="Arial" w:hAnsi="Arial" w:cs="Arial"/>
                <w:sz w:val="22"/>
                <w:szCs w:val="22"/>
              </w:rPr>
              <w:t xml:space="preserve"> based upon identified areas of student need</w:t>
            </w:r>
            <w:r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84816" w:rsidRDefault="00084816">
      <w:pPr>
        <w:pStyle w:val="Normal0"/>
      </w:pPr>
    </w:p>
    <w:p w:rsidR="00084816" w:rsidRDefault="00084816">
      <w:pPr>
        <w:pStyle w:val="Normal1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84816" w:rsidRPr="00AF5230" w:rsidTr="0008481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84816" w:rsidRPr="00AF5230" w:rsidRDefault="00084816" w:rsidP="0008481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5" w:name="CRIT_SE_4"/>
            <w:bookmarkEnd w:id="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4 - Reports of assessment results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6" w:name="RATING_SE_4"/>
            <w:bookmarkEnd w:id="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CE4005" w:rsidRDefault="00084816" w:rsidP="0008481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1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7" w:name="BASIS_FINDINGS_SE_4"/>
            <w:bookmarkEnd w:id="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844" w:rsidRPr="00CE4005" w:rsidRDefault="00084816" w:rsidP="00084816">
            <w:pPr>
              <w:pStyle w:val="Normal1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Student record </w:t>
            </w:r>
            <w:r w:rsidR="00E20EDB" w:rsidRPr="00CE4005">
              <w:rPr>
                <w:rFonts w:ascii="Arial" w:hAnsi="Arial" w:cs="Arial"/>
                <w:sz w:val="22"/>
                <w:szCs w:val="22"/>
              </w:rPr>
              <w:t>review indicates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</w:t>
            </w:r>
            <w:r w:rsidR="00EC1DED">
              <w:rPr>
                <w:rFonts w:ascii="Arial" w:hAnsi="Arial" w:cs="Arial"/>
                <w:sz w:val="22"/>
                <w:szCs w:val="22"/>
              </w:rPr>
              <w:t xml:space="preserve"> psychological evaluation </w:t>
            </w:r>
            <w:r w:rsidR="00E20EDB">
              <w:rPr>
                <w:rFonts w:ascii="Arial" w:hAnsi="Arial" w:cs="Arial"/>
                <w:sz w:val="22"/>
                <w:szCs w:val="22"/>
              </w:rPr>
              <w:t>summaries</w:t>
            </w:r>
            <w:r w:rsidR="00E20EDB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EDB">
              <w:rPr>
                <w:rFonts w:ascii="Arial" w:hAnsi="Arial" w:cs="Arial"/>
                <w:sz w:val="22"/>
                <w:szCs w:val="22"/>
              </w:rPr>
              <w:t>state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procedures </w:t>
            </w:r>
            <w:proofErr w:type="gramStart"/>
            <w:r w:rsidR="00906A56" w:rsidRPr="00CE4005">
              <w:rPr>
                <w:rFonts w:ascii="Arial" w:hAnsi="Arial" w:cs="Arial"/>
                <w:sz w:val="22"/>
                <w:szCs w:val="22"/>
              </w:rPr>
              <w:t>employed</w:t>
            </w:r>
            <w:r w:rsidR="007B00E2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  <w:r w:rsidR="00941C1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the results, and the diagnostic impression</w:t>
            </w:r>
            <w:r w:rsidR="00831378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>, defin</w:t>
            </w:r>
            <w:r w:rsidR="00160D7F">
              <w:rPr>
                <w:rFonts w:ascii="Arial" w:hAnsi="Arial" w:cs="Arial"/>
                <w:sz w:val="22"/>
                <w:szCs w:val="22"/>
              </w:rPr>
              <w:t>ing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in detail and in educationally relevant and common terms, the student’s needs, offerin</w:t>
            </w:r>
            <w:r w:rsidR="00EC1DED">
              <w:rPr>
                <w:rFonts w:ascii="Arial" w:hAnsi="Arial" w:cs="Arial"/>
                <w:sz w:val="22"/>
                <w:szCs w:val="22"/>
              </w:rPr>
              <w:t>g explicit means of meeting those needs</w:t>
            </w:r>
            <w:r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84816" w:rsidRDefault="00084816">
      <w:pPr>
        <w:pStyle w:val="Normal1"/>
      </w:pPr>
    </w:p>
    <w:p w:rsidR="00084816" w:rsidRDefault="00084816">
      <w:pPr>
        <w:pStyle w:val="Normal2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84816" w:rsidRPr="00AF5230" w:rsidTr="0008481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84816" w:rsidRPr="00AF5230" w:rsidRDefault="00084816" w:rsidP="0008481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8" w:name="CRIT_SE_6"/>
            <w:bookmarkEnd w:id="8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6 - Determination of transition services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9" w:name="RATING_SE_6"/>
            <w:bookmarkEnd w:id="9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CE4005" w:rsidRDefault="00084816" w:rsidP="00084816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2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0" w:name="BASIS_FINDINGS_SE_6"/>
            <w:bookmarkEnd w:id="10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877" w:rsidRPr="00CE4005" w:rsidRDefault="001D0877" w:rsidP="00084816">
            <w:pPr>
              <w:pStyle w:val="Normal2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 xml:space="preserve">Student record review and </w:t>
            </w:r>
            <w:r>
              <w:rPr>
                <w:rFonts w:ascii="Arial" w:hAnsi="Arial" w:cs="Arial"/>
                <w:sz w:val="22"/>
                <w:szCs w:val="22"/>
              </w:rPr>
              <w:t xml:space="preserve">staff </w:t>
            </w:r>
            <w:r w:rsidRPr="00CE4005">
              <w:rPr>
                <w:rFonts w:ascii="Arial" w:hAnsi="Arial" w:cs="Arial"/>
                <w:sz w:val="22"/>
                <w:szCs w:val="22"/>
              </w:rPr>
              <w:t>interviews indicate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5BF4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>
              <w:rPr>
                <w:rFonts w:ascii="Arial" w:hAnsi="Arial" w:cs="Arial"/>
                <w:sz w:val="22"/>
                <w:szCs w:val="22"/>
              </w:rPr>
              <w:t xml:space="preserve">the IEP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Team discusses the student’s transition needs annually, beginning </w:t>
            </w:r>
            <w:r>
              <w:rPr>
                <w:rFonts w:ascii="Arial" w:hAnsi="Arial" w:cs="Arial"/>
                <w:sz w:val="22"/>
                <w:szCs w:val="22"/>
              </w:rPr>
              <w:t xml:space="preserve">no later than when the student is 14 years old,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and documents its discussion on the Transition Planning Form (TPF). </w:t>
            </w:r>
          </w:p>
        </w:tc>
      </w:tr>
    </w:tbl>
    <w:p w:rsidR="00084816" w:rsidRDefault="00084816">
      <w:pPr>
        <w:pStyle w:val="Normal2"/>
      </w:pPr>
    </w:p>
    <w:p w:rsidR="00084816" w:rsidRDefault="00084816">
      <w:pPr>
        <w:pStyle w:val="Normal3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84816" w:rsidRPr="00AF5230" w:rsidTr="0008481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84816" w:rsidRPr="00AF5230" w:rsidRDefault="00084816" w:rsidP="0008481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1" w:name="CRIT_SE_8"/>
            <w:bookmarkEnd w:id="11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8 - IEP Team composition and attendance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2" w:name="RATING_SE_8"/>
            <w:bookmarkEnd w:id="12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CE4005" w:rsidRDefault="00084816" w:rsidP="00084816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3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3" w:name="BASIS_FINDINGS_SE_8"/>
            <w:bookmarkEnd w:id="13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A3" w:rsidRPr="00CE4005" w:rsidRDefault="00084816" w:rsidP="00084816">
            <w:pPr>
              <w:pStyle w:val="Normal3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</w:t>
            </w:r>
            <w:r w:rsidR="007A298C">
              <w:rPr>
                <w:rFonts w:ascii="Arial" w:hAnsi="Arial" w:cs="Arial"/>
                <w:sz w:val="22"/>
                <w:szCs w:val="22"/>
              </w:rPr>
              <w:t xml:space="preserve"> review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staff interviews indicate that when a required Team member cannot attend a</w:t>
            </w:r>
            <w:r w:rsidR="00D64EF9">
              <w:rPr>
                <w:rFonts w:ascii="Arial" w:hAnsi="Arial" w:cs="Arial"/>
                <w:sz w:val="22"/>
                <w:szCs w:val="22"/>
              </w:rPr>
              <w:t>n IEP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Team meeting, the district </w:t>
            </w:r>
            <w:r w:rsidR="002C663C">
              <w:rPr>
                <w:rFonts w:ascii="Arial" w:hAnsi="Arial" w:cs="Arial"/>
                <w:sz w:val="22"/>
                <w:szCs w:val="22"/>
              </w:rPr>
              <w:t xml:space="preserve">and the parent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consistently document </w:t>
            </w:r>
            <w:r w:rsidR="00D64EF9">
              <w:rPr>
                <w:rFonts w:ascii="Arial" w:hAnsi="Arial" w:cs="Arial"/>
                <w:sz w:val="22"/>
                <w:szCs w:val="22"/>
              </w:rPr>
              <w:t xml:space="preserve">in writing </w:t>
            </w:r>
            <w:r w:rsidR="00E20EDB" w:rsidRPr="00CE4005">
              <w:rPr>
                <w:rFonts w:ascii="Arial" w:hAnsi="Arial" w:cs="Arial"/>
                <w:sz w:val="22"/>
                <w:szCs w:val="22"/>
              </w:rPr>
              <w:t>the</w:t>
            </w:r>
            <w:r w:rsidR="00E20EDB">
              <w:rPr>
                <w:rFonts w:ascii="Arial" w:hAnsi="Arial" w:cs="Arial"/>
                <w:sz w:val="22"/>
                <w:szCs w:val="22"/>
              </w:rPr>
              <w:t>ir</w:t>
            </w:r>
            <w:r w:rsidR="00E20EDB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EDB">
              <w:rPr>
                <w:rFonts w:ascii="Arial" w:hAnsi="Arial" w:cs="Arial"/>
                <w:sz w:val="22"/>
                <w:szCs w:val="22"/>
              </w:rPr>
              <w:t>agreement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to excuse the Team member</w:t>
            </w:r>
            <w:r w:rsidR="002C663C">
              <w:rPr>
                <w:rFonts w:ascii="Arial" w:hAnsi="Arial" w:cs="Arial"/>
                <w:sz w:val="22"/>
                <w:szCs w:val="22"/>
              </w:rPr>
              <w:t>’s participation</w:t>
            </w:r>
            <w:r w:rsidR="00994F71">
              <w:rPr>
                <w:rFonts w:ascii="Arial" w:hAnsi="Arial" w:cs="Arial"/>
                <w:sz w:val="22"/>
                <w:szCs w:val="22"/>
              </w:rPr>
              <w:t>. Team members who have bee</w:t>
            </w:r>
            <w:r w:rsidR="00C62860">
              <w:rPr>
                <w:rFonts w:ascii="Arial" w:hAnsi="Arial" w:cs="Arial"/>
                <w:sz w:val="22"/>
                <w:szCs w:val="22"/>
              </w:rPr>
              <w:t xml:space="preserve">n excused from attending a </w:t>
            </w:r>
            <w:r w:rsidR="00994F71">
              <w:rPr>
                <w:rFonts w:ascii="Arial" w:hAnsi="Arial" w:cs="Arial"/>
                <w:sz w:val="22"/>
                <w:szCs w:val="22"/>
              </w:rPr>
              <w:t>meeting provide</w:t>
            </w:r>
            <w:r w:rsidR="00994F71" w:rsidRPr="00994F71">
              <w:rPr>
                <w:rFonts w:ascii="Arial" w:hAnsi="Arial" w:cs="Arial"/>
                <w:sz w:val="22"/>
                <w:szCs w:val="22"/>
              </w:rPr>
              <w:t xml:space="preserve"> written input into the development of the IEP to the parent and the IEP Team prior to the meeting</w:t>
            </w:r>
            <w:r w:rsidRPr="00CE4005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84816" w:rsidRDefault="00084816">
      <w:pPr>
        <w:pStyle w:val="Normal3"/>
      </w:pPr>
    </w:p>
    <w:p w:rsidR="00C62860" w:rsidRDefault="00C62860">
      <w:pPr>
        <w:pStyle w:val="Normal3"/>
      </w:pPr>
    </w:p>
    <w:p w:rsidR="006629D7" w:rsidRDefault="006629D7">
      <w:pPr>
        <w:pStyle w:val="Normal3"/>
      </w:pPr>
    </w:p>
    <w:p w:rsidR="00084816" w:rsidRDefault="00084816">
      <w:pPr>
        <w:pStyle w:val="Normal4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84816" w:rsidRPr="00AF5230" w:rsidTr="0008481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84816" w:rsidRPr="00AF5230" w:rsidRDefault="00084816" w:rsidP="0008481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4" w:name="CRIT_SE_18A"/>
            <w:bookmarkEnd w:id="14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18A - IEP development and content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5" w:name="RATING_SE_18A"/>
            <w:bookmarkEnd w:id="15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CE4005" w:rsidRDefault="00084816" w:rsidP="00084816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4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6" w:name="BASIS_FINDINGS_SE_18A"/>
            <w:bookmarkEnd w:id="16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DB7" w:rsidRPr="00CE4005" w:rsidRDefault="00084816" w:rsidP="00084816">
            <w:pPr>
              <w:pStyle w:val="Normal4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</w:t>
            </w:r>
            <w:r w:rsidR="00D7708D">
              <w:rPr>
                <w:rFonts w:ascii="Arial" w:hAnsi="Arial" w:cs="Arial"/>
                <w:sz w:val="22"/>
                <w:szCs w:val="22"/>
              </w:rPr>
              <w:t xml:space="preserve"> review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staff interviews indicate that</w:t>
            </w:r>
            <w:r w:rsidR="007064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E4005">
              <w:rPr>
                <w:rFonts w:ascii="Arial" w:hAnsi="Arial" w:cs="Arial"/>
                <w:sz w:val="22"/>
                <w:szCs w:val="22"/>
              </w:rPr>
              <w:t>IEP Teams</w:t>
            </w:r>
            <w:r w:rsidR="0053711A">
              <w:rPr>
                <w:rFonts w:ascii="Arial" w:hAnsi="Arial" w:cs="Arial"/>
                <w:sz w:val="22"/>
                <w:szCs w:val="22"/>
              </w:rPr>
              <w:t xml:space="preserve"> consistently consider and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1DDD">
              <w:rPr>
                <w:rFonts w:ascii="Arial" w:hAnsi="Arial" w:cs="Arial"/>
                <w:sz w:val="22"/>
                <w:szCs w:val="22"/>
              </w:rPr>
              <w:t xml:space="preserve">specifically </w:t>
            </w:r>
            <w:r w:rsidRPr="00CE4005">
              <w:rPr>
                <w:rFonts w:ascii="Arial" w:hAnsi="Arial" w:cs="Arial"/>
                <w:sz w:val="22"/>
                <w:szCs w:val="22"/>
              </w:rPr>
              <w:t>address the skills and proficiencies needed to avoid and respond to bullying, harassment or teasing for students identified with a disability on the autism spectrum, for students whose disability affects social skills development, or when the student's disability makes him or her vulnerable to bullying, harassment, or teasing.</w:t>
            </w:r>
          </w:p>
        </w:tc>
      </w:tr>
    </w:tbl>
    <w:p w:rsidR="00084816" w:rsidRDefault="00084816">
      <w:pPr>
        <w:pStyle w:val="Normal4"/>
      </w:pPr>
    </w:p>
    <w:p w:rsidR="006629D7" w:rsidRDefault="006629D7">
      <w:pPr>
        <w:pStyle w:val="Normal4"/>
      </w:pPr>
    </w:p>
    <w:p w:rsidR="00084816" w:rsidRDefault="00084816">
      <w:pPr>
        <w:pStyle w:val="Normal5"/>
      </w:pPr>
    </w:p>
    <w:p w:rsidR="00C62860" w:rsidRDefault="00C62860">
      <w:pPr>
        <w:pStyle w:val="Normal5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84816" w:rsidRPr="00AF5230" w:rsidTr="0008481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84816" w:rsidRPr="00AF5230" w:rsidRDefault="00084816" w:rsidP="00084816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7" w:name="CRIT_SE_18B"/>
            <w:bookmarkEnd w:id="17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18B - Determination of placement; provision of IEP to parent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8" w:name="RATING_SE_18B"/>
            <w:bookmarkEnd w:id="18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CE4005" w:rsidRDefault="00084816" w:rsidP="00084816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5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19" w:name="BASIS_FINDINGS_SE_18B"/>
            <w:bookmarkEnd w:id="19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B3" w:rsidRPr="00CE4005" w:rsidRDefault="00742004" w:rsidP="00994F71">
            <w:pPr>
              <w:pStyle w:val="Normal5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>tudent record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 and staff interviews indicate that immediately following the development of the IEP, the district provides the parent with meeting summary notes</w:t>
            </w:r>
            <w:r w:rsidR="00B34B3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F71">
              <w:rPr>
                <w:rFonts w:ascii="Arial" w:hAnsi="Arial" w:cs="Arial"/>
                <w:sz w:val="22"/>
                <w:szCs w:val="22"/>
              </w:rPr>
              <w:t>that include</w:t>
            </w:r>
            <w:r w:rsidR="0096288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94F71">
              <w:rPr>
                <w:rFonts w:ascii="Arial" w:hAnsi="Arial" w:cs="Arial"/>
                <w:sz w:val="22"/>
                <w:szCs w:val="22"/>
              </w:rPr>
              <w:t xml:space="preserve">accommodations, goals, </w:t>
            </w:r>
            <w:r w:rsidR="00E655DA">
              <w:rPr>
                <w:rFonts w:ascii="Arial" w:hAnsi="Arial" w:cs="Arial"/>
                <w:sz w:val="22"/>
                <w:szCs w:val="22"/>
              </w:rPr>
              <w:t>service delivery</w:t>
            </w:r>
            <w:r w:rsidR="00F3523C">
              <w:rPr>
                <w:rFonts w:ascii="Arial" w:hAnsi="Arial" w:cs="Arial"/>
                <w:sz w:val="22"/>
                <w:szCs w:val="22"/>
              </w:rPr>
              <w:t xml:space="preserve"> grid</w:t>
            </w:r>
            <w:r w:rsidR="00994F71">
              <w:rPr>
                <w:rFonts w:ascii="Arial" w:hAnsi="Arial" w:cs="Arial"/>
                <w:sz w:val="22"/>
                <w:szCs w:val="22"/>
              </w:rPr>
              <w:t xml:space="preserve">, and additional </w:t>
            </w:r>
            <w:r w:rsidR="003D1F7A">
              <w:rPr>
                <w:rFonts w:ascii="Arial" w:hAnsi="Arial" w:cs="Arial"/>
                <w:sz w:val="22"/>
                <w:szCs w:val="22"/>
              </w:rPr>
              <w:t>information</w:t>
            </w:r>
            <w:r w:rsidR="00B825D6">
              <w:rPr>
                <w:rFonts w:ascii="Arial" w:hAnsi="Arial" w:cs="Arial"/>
                <w:sz w:val="22"/>
                <w:szCs w:val="22"/>
              </w:rPr>
              <w:t>.</w:t>
            </w:r>
            <w:r w:rsidR="00E20E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Parents are </w:t>
            </w:r>
            <w:r w:rsidR="00F534CB">
              <w:rPr>
                <w:rFonts w:ascii="Arial" w:hAnsi="Arial" w:cs="Arial"/>
                <w:sz w:val="22"/>
                <w:szCs w:val="22"/>
              </w:rPr>
              <w:t xml:space="preserve">then 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>provide</w:t>
            </w:r>
            <w:r w:rsidR="00F9767A">
              <w:rPr>
                <w:rFonts w:ascii="Arial" w:hAnsi="Arial" w:cs="Arial"/>
                <w:sz w:val="22"/>
                <w:szCs w:val="22"/>
              </w:rPr>
              <w:t>d with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 two (2) copies of the proposed IEP and proposed placement along with the </w:t>
            </w:r>
            <w:r w:rsidR="00E20EDB" w:rsidRPr="00CE4005">
              <w:rPr>
                <w:rFonts w:ascii="Arial" w:hAnsi="Arial" w:cs="Arial"/>
                <w:sz w:val="22"/>
                <w:szCs w:val="22"/>
              </w:rPr>
              <w:t>required Notice</w:t>
            </w:r>
            <w:r w:rsidR="00E655DA" w:rsidRPr="00CE400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F50498">
              <w:rPr>
                <w:rFonts w:ascii="Arial" w:hAnsi="Arial" w:cs="Arial"/>
                <w:sz w:val="22"/>
                <w:szCs w:val="22"/>
              </w:rPr>
              <w:t xml:space="preserve">Proposed </w:t>
            </w:r>
            <w:r w:rsidR="00E655DA" w:rsidRPr="00CE4005">
              <w:rPr>
                <w:rFonts w:ascii="Arial" w:hAnsi="Arial" w:cs="Arial"/>
                <w:sz w:val="22"/>
                <w:szCs w:val="22"/>
              </w:rPr>
              <w:t>School District Action (N1</w:t>
            </w:r>
            <w:r w:rsidR="00B825D6" w:rsidRPr="00CE4005">
              <w:rPr>
                <w:rFonts w:ascii="Arial" w:hAnsi="Arial" w:cs="Arial"/>
                <w:sz w:val="22"/>
                <w:szCs w:val="22"/>
              </w:rPr>
              <w:t>)</w:t>
            </w:r>
            <w:r w:rsidR="00B825D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A1236" w:rsidRPr="00CE4005">
              <w:rPr>
                <w:rFonts w:ascii="Arial" w:hAnsi="Arial" w:cs="Arial"/>
                <w:sz w:val="22"/>
                <w:szCs w:val="22"/>
              </w:rPr>
              <w:t>within t</w:t>
            </w:r>
            <w:r w:rsidR="002A1236">
              <w:rPr>
                <w:rFonts w:ascii="Arial" w:hAnsi="Arial" w:cs="Arial"/>
                <w:sz w:val="22"/>
                <w:szCs w:val="22"/>
              </w:rPr>
              <w:t xml:space="preserve">wo calendar weeks </w:t>
            </w:r>
            <w:r w:rsidR="002A1236" w:rsidRPr="00CE4005">
              <w:rPr>
                <w:rFonts w:ascii="Arial" w:hAnsi="Arial" w:cs="Arial"/>
                <w:sz w:val="22"/>
                <w:szCs w:val="22"/>
              </w:rPr>
              <w:t>of the</w:t>
            </w:r>
            <w:r w:rsidR="002A1236">
              <w:rPr>
                <w:rFonts w:ascii="Arial" w:hAnsi="Arial" w:cs="Arial"/>
                <w:sz w:val="22"/>
                <w:szCs w:val="22"/>
              </w:rPr>
              <w:t xml:space="preserve"> Team</w:t>
            </w:r>
            <w:r w:rsidR="002A1236" w:rsidRPr="00CE4005">
              <w:rPr>
                <w:rFonts w:ascii="Arial" w:hAnsi="Arial" w:cs="Arial"/>
                <w:sz w:val="22"/>
                <w:szCs w:val="22"/>
              </w:rPr>
              <w:t xml:space="preserve"> meeting</w:t>
            </w:r>
            <w:r w:rsidR="002A1236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</w:tr>
    </w:tbl>
    <w:p w:rsidR="00084816" w:rsidRDefault="00084816">
      <w:pPr>
        <w:pStyle w:val="Normal5"/>
      </w:pPr>
    </w:p>
    <w:p w:rsidR="00084816" w:rsidRDefault="00084816">
      <w:pPr>
        <w:pStyle w:val="Normal6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2340"/>
        <w:gridCol w:w="2340"/>
        <w:gridCol w:w="2340"/>
        <w:gridCol w:w="2340"/>
      </w:tblGrid>
      <w:tr w:rsidR="00084816" w:rsidRPr="00AF5230" w:rsidTr="00084816">
        <w:trPr>
          <w:tblHeader/>
        </w:trPr>
        <w:tc>
          <w:tcPr>
            <w:tcW w:w="9360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:rsidR="00084816" w:rsidRPr="00AF5230" w:rsidRDefault="00084816" w:rsidP="00084816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0" w:name="CRIT_SE_24"/>
            <w:bookmarkEnd w:id="20"/>
            <w:r w:rsidRPr="00DE5BE6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24 - Notice to parent regarding proposal or refusal to initiate or change the identification, evaluation, or educational placement of the student or the provision of FAPE</w:t>
            </w:r>
          </w:p>
        </w:tc>
      </w:tr>
      <w:tr w:rsidR="00084816" w:rsidRPr="00E166C8" w:rsidTr="00084816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1" w:name="RATING_SE_24"/>
            <w:bookmarkEnd w:id="21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84816" w:rsidRPr="00CE4005" w:rsidTr="00084816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CE4005" w:rsidRDefault="00084816" w:rsidP="00084816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Partially Implemented</w:t>
            </w:r>
          </w:p>
        </w:tc>
      </w:tr>
      <w:tr w:rsidR="00084816" w:rsidRPr="00E166C8" w:rsidTr="00084816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6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2" w:name="BASIS_FINDINGS_SE_24"/>
            <w:bookmarkEnd w:id="22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84816" w:rsidRPr="00CE4005" w:rsidTr="00084816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CE4005" w:rsidRDefault="00084816" w:rsidP="00084816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</w:t>
            </w:r>
            <w:r w:rsidR="00BA508F">
              <w:rPr>
                <w:rFonts w:ascii="Arial" w:hAnsi="Arial" w:cs="Arial"/>
                <w:sz w:val="22"/>
                <w:szCs w:val="22"/>
              </w:rPr>
              <w:t xml:space="preserve"> review </w:t>
            </w:r>
            <w:r w:rsidRPr="00CE4005">
              <w:rPr>
                <w:rFonts w:ascii="Arial" w:hAnsi="Arial" w:cs="Arial"/>
                <w:sz w:val="22"/>
                <w:szCs w:val="22"/>
              </w:rPr>
              <w:t>indicate</w:t>
            </w:r>
            <w:r w:rsidR="00BA508F">
              <w:rPr>
                <w:rFonts w:ascii="Arial" w:hAnsi="Arial" w:cs="Arial"/>
                <w:sz w:val="22"/>
                <w:szCs w:val="22"/>
              </w:rPr>
              <w:t>s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that at the </w:t>
            </w:r>
            <w:r w:rsidRPr="00CE5038">
              <w:rPr>
                <w:rFonts w:ascii="Arial" w:hAnsi="Arial" w:cs="Arial"/>
                <w:sz w:val="22"/>
                <w:szCs w:val="22"/>
              </w:rPr>
              <w:t>elementary and middle school level</w:t>
            </w:r>
            <w:r w:rsidR="009F0296" w:rsidRPr="00CE5038">
              <w:rPr>
                <w:rFonts w:ascii="Arial" w:hAnsi="Arial" w:cs="Arial"/>
                <w:sz w:val="22"/>
                <w:szCs w:val="22"/>
              </w:rPr>
              <w:t>s</w:t>
            </w:r>
            <w:r w:rsidR="00842A73">
              <w:rPr>
                <w:rFonts w:ascii="Arial" w:hAnsi="Arial" w:cs="Arial"/>
                <w:sz w:val="22"/>
                <w:szCs w:val="22"/>
              </w:rPr>
              <w:t>,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the district's Notice of Proposed School District Action</w:t>
            </w:r>
            <w:r w:rsidR="009F0296">
              <w:rPr>
                <w:rFonts w:ascii="Arial" w:hAnsi="Arial" w:cs="Arial"/>
                <w:sz w:val="22"/>
                <w:szCs w:val="22"/>
              </w:rPr>
              <w:t xml:space="preserve"> (N1)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does not consistently summarize the</w:t>
            </w:r>
            <w:r w:rsidR="00F82415">
              <w:rPr>
                <w:rFonts w:ascii="Arial" w:hAnsi="Arial" w:cs="Arial"/>
                <w:sz w:val="22"/>
                <w:szCs w:val="22"/>
              </w:rPr>
              <w:t xml:space="preserve"> district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's proposed action; the reason for the </w:t>
            </w:r>
            <w:r w:rsidR="00F82415">
              <w:rPr>
                <w:rFonts w:ascii="Arial" w:hAnsi="Arial" w:cs="Arial"/>
                <w:sz w:val="22"/>
                <w:szCs w:val="22"/>
              </w:rPr>
              <w:t>district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's action; </w:t>
            </w:r>
            <w:r w:rsidR="009F0296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CE4005">
              <w:rPr>
                <w:rFonts w:ascii="Arial" w:hAnsi="Arial" w:cs="Arial"/>
                <w:sz w:val="22"/>
                <w:szCs w:val="22"/>
              </w:rPr>
              <w:t>the evaluation procedures, test, record or report used as the basis for the proposed action.</w:t>
            </w:r>
          </w:p>
        </w:tc>
      </w:tr>
      <w:tr w:rsidR="00084816" w:rsidRPr="00E166C8" w:rsidTr="00084816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6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23" w:name="ORDER_CORR_ACTION_SE_24"/>
            <w:bookmarkEnd w:id="23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Department Order of Corrective Action:</w:t>
            </w:r>
          </w:p>
        </w:tc>
      </w:tr>
      <w:tr w:rsidR="00084816" w:rsidRPr="00CE4005" w:rsidTr="00084816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9C" w:rsidRDefault="00E20EDB" w:rsidP="00C5429C">
            <w:pPr>
              <w:pStyle w:val="Normal6"/>
              <w:keepNext/>
              <w:rPr>
                <w:rFonts w:ascii="Arial" w:hAnsi="Arial" w:cs="Arial"/>
                <w:sz w:val="22"/>
                <w:szCs w:val="22"/>
              </w:rPr>
            </w:pPr>
            <w:r w:rsidRPr="00086711">
              <w:rPr>
                <w:rFonts w:ascii="Arial" w:hAnsi="Arial" w:cs="Arial"/>
                <w:bCs/>
                <w:sz w:val="22"/>
                <w:szCs w:val="22"/>
              </w:rPr>
              <w:t>Conduct training</w:t>
            </w:r>
            <w:r w:rsidR="00084816" w:rsidRPr="000867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A210B6" w:rsidRPr="00086711">
              <w:rPr>
                <w:rFonts w:ascii="Arial" w:hAnsi="Arial" w:cs="Arial"/>
                <w:bCs/>
                <w:sz w:val="22"/>
                <w:szCs w:val="22"/>
              </w:rPr>
              <w:t xml:space="preserve">for </w:t>
            </w:r>
            <w:r w:rsidR="00770909">
              <w:rPr>
                <w:rFonts w:ascii="Arial" w:hAnsi="Arial" w:cs="Arial"/>
                <w:bCs/>
                <w:sz w:val="22"/>
                <w:szCs w:val="22"/>
              </w:rPr>
              <w:t xml:space="preserve">elementary and middle school </w:t>
            </w:r>
            <w:r w:rsidR="00B34B34" w:rsidRPr="00086711">
              <w:rPr>
                <w:rFonts w:ascii="Arial" w:hAnsi="Arial" w:cs="Arial"/>
                <w:bCs/>
                <w:sz w:val="22"/>
                <w:szCs w:val="22"/>
              </w:rPr>
              <w:t xml:space="preserve">Team </w:t>
            </w:r>
            <w:r w:rsidR="004D6BC5" w:rsidRPr="00086711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B34B34" w:rsidRPr="00086711">
              <w:rPr>
                <w:rFonts w:ascii="Arial" w:hAnsi="Arial" w:cs="Arial"/>
                <w:bCs/>
                <w:sz w:val="22"/>
                <w:szCs w:val="22"/>
              </w:rPr>
              <w:t>hairpersons</w:t>
            </w:r>
            <w:r w:rsidR="00770909">
              <w:rPr>
                <w:rFonts w:ascii="Arial" w:hAnsi="Arial" w:cs="Arial"/>
                <w:bCs/>
                <w:sz w:val="22"/>
                <w:szCs w:val="22"/>
              </w:rPr>
              <w:t xml:space="preserve"> on the appropriate</w:t>
            </w:r>
            <w:r w:rsidR="00084816" w:rsidRPr="00086711">
              <w:rPr>
                <w:rFonts w:ascii="Arial" w:hAnsi="Arial" w:cs="Arial"/>
                <w:bCs/>
                <w:sz w:val="22"/>
                <w:szCs w:val="22"/>
              </w:rPr>
              <w:t xml:space="preserve"> completion of </w:t>
            </w:r>
            <w:r w:rsidRPr="00086711">
              <w:rPr>
                <w:rFonts w:ascii="Arial" w:hAnsi="Arial" w:cs="Arial"/>
                <w:bCs/>
                <w:sz w:val="22"/>
                <w:szCs w:val="22"/>
              </w:rPr>
              <w:t>the Notice</w:t>
            </w:r>
            <w:r w:rsidR="00084816" w:rsidRPr="00086711">
              <w:rPr>
                <w:rFonts w:ascii="Arial" w:hAnsi="Arial" w:cs="Arial"/>
                <w:bCs/>
                <w:sz w:val="22"/>
                <w:szCs w:val="22"/>
              </w:rPr>
              <w:t xml:space="preserve"> of Proposed School District </w:t>
            </w:r>
            <w:r w:rsidRPr="00086711">
              <w:rPr>
                <w:rFonts w:ascii="Arial" w:hAnsi="Arial" w:cs="Arial"/>
                <w:bCs/>
                <w:sz w:val="22"/>
                <w:szCs w:val="22"/>
              </w:rPr>
              <w:t xml:space="preserve">Action </w:t>
            </w:r>
            <w:r w:rsidR="00A210B6" w:rsidRPr="00086711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Pr="00086711">
              <w:rPr>
                <w:rFonts w:ascii="Arial" w:hAnsi="Arial" w:cs="Arial"/>
                <w:bCs/>
                <w:sz w:val="22"/>
                <w:szCs w:val="22"/>
              </w:rPr>
              <w:t>N1</w:t>
            </w:r>
            <w:r w:rsidR="00A210B6" w:rsidRPr="00086711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="00770909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C30583" w:rsidRPr="000867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7E5F6B" w:rsidRPr="00086711">
              <w:rPr>
                <w:rFonts w:ascii="Arial" w:hAnsi="Arial" w:cs="Arial"/>
                <w:bCs/>
                <w:sz w:val="22"/>
                <w:szCs w:val="22"/>
              </w:rPr>
              <w:t>including summarizing the district's proposed action</w:t>
            </w:r>
            <w:r w:rsidR="00DE5BE6">
              <w:rPr>
                <w:rFonts w:ascii="Arial" w:hAnsi="Arial" w:cs="Arial"/>
                <w:bCs/>
                <w:sz w:val="22"/>
                <w:szCs w:val="22"/>
              </w:rPr>
              <w:t>;</w:t>
            </w:r>
            <w:r w:rsidR="00B34B34" w:rsidRPr="0008671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B34B34" w:rsidRPr="00086711">
              <w:rPr>
                <w:rFonts w:ascii="Arial" w:hAnsi="Arial" w:cs="Arial"/>
                <w:sz w:val="22"/>
                <w:szCs w:val="22"/>
              </w:rPr>
              <w:t>the reason for the district's action; and the evaluation procedures, test, record or report used as the basis for the proposed action.</w:t>
            </w:r>
            <w:r w:rsidR="00C5429C">
              <w:rPr>
                <w:rFonts w:ascii="Arial" w:hAnsi="Arial" w:cs="Arial"/>
                <w:sz w:val="22"/>
                <w:szCs w:val="22"/>
              </w:rPr>
              <w:t xml:space="preserve"> Please refer to</w:t>
            </w:r>
            <w:r w:rsidR="00A64DA0">
              <w:rPr>
                <w:rFonts w:ascii="Arial" w:hAnsi="Arial" w:cs="Arial"/>
                <w:sz w:val="22"/>
                <w:szCs w:val="22"/>
              </w:rPr>
              <w:t xml:space="preserve"> the Department’s example of an appropriately developed N1 form at</w:t>
            </w:r>
            <w:r w:rsidR="00407658">
              <w:rPr>
                <w:rFonts w:ascii="Arial" w:hAnsi="Arial" w:cs="Arial"/>
                <w:sz w:val="22"/>
                <w:szCs w:val="22"/>
              </w:rPr>
              <w:t>:</w:t>
            </w:r>
            <w:r w:rsidR="00C5429C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FA0495" w:rsidRDefault="00F44E7B" w:rsidP="00FA0495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hyperlink r:id="rId15" w:history="1">
              <w:r w:rsidR="00224C50" w:rsidRPr="00465E43">
                <w:rPr>
                  <w:rStyle w:val="Hyperlink"/>
                  <w:rFonts w:ascii="Arial" w:hAnsi="Arial" w:cs="Arial"/>
                  <w:bCs/>
                  <w:sz w:val="22"/>
                  <w:szCs w:val="22"/>
                </w:rPr>
                <w:t>http://www.doe.mass.edu/sped/advisories/01_4sample.pdf</w:t>
              </w:r>
            </w:hyperlink>
          </w:p>
          <w:p w:rsidR="00687F1B" w:rsidRPr="00086711" w:rsidRDefault="00687F1B" w:rsidP="00FA0495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D7238" w:rsidRPr="00086711" w:rsidRDefault="008A145A" w:rsidP="000D7238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086711">
              <w:rPr>
                <w:rFonts w:ascii="Arial" w:hAnsi="Arial" w:cs="Arial"/>
                <w:bCs/>
                <w:sz w:val="22"/>
                <w:szCs w:val="22"/>
              </w:rPr>
              <w:t xml:space="preserve">Develop an </w:t>
            </w:r>
            <w:r w:rsidR="005E7E32" w:rsidRPr="00086711">
              <w:rPr>
                <w:rFonts w:ascii="Arial" w:hAnsi="Arial" w:cs="Arial"/>
                <w:bCs/>
                <w:sz w:val="22"/>
                <w:szCs w:val="22"/>
              </w:rPr>
              <w:t xml:space="preserve">internal oversight and tracking system to ensure the proper completion of </w:t>
            </w:r>
            <w:r w:rsidR="005E7E32" w:rsidRPr="00086711">
              <w:rPr>
                <w:rFonts w:ascii="Arial" w:hAnsi="Arial" w:cs="Arial"/>
                <w:sz w:val="22"/>
                <w:szCs w:val="22"/>
              </w:rPr>
              <w:t>N</w:t>
            </w:r>
            <w:r w:rsidRPr="00086711">
              <w:rPr>
                <w:rFonts w:ascii="Arial" w:hAnsi="Arial" w:cs="Arial"/>
                <w:sz w:val="22"/>
                <w:szCs w:val="22"/>
              </w:rPr>
              <w:t>1</w:t>
            </w:r>
            <w:r w:rsidR="000D7238">
              <w:rPr>
                <w:rFonts w:ascii="Arial" w:hAnsi="Arial" w:cs="Arial"/>
                <w:sz w:val="22"/>
                <w:szCs w:val="22"/>
              </w:rPr>
              <w:t xml:space="preserve"> forms</w:t>
            </w:r>
            <w:r w:rsidRPr="00086711">
              <w:rPr>
                <w:rFonts w:ascii="Arial" w:hAnsi="Arial" w:cs="Arial"/>
                <w:sz w:val="22"/>
                <w:szCs w:val="22"/>
              </w:rPr>
              <w:t>.</w:t>
            </w:r>
            <w:r w:rsidR="005E7E32" w:rsidRPr="000867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7238" w:rsidRPr="00086711">
              <w:rPr>
                <w:rFonts w:ascii="Arial" w:hAnsi="Arial" w:cs="Arial"/>
                <w:bCs/>
                <w:sz w:val="22"/>
                <w:szCs w:val="22"/>
              </w:rPr>
              <w:t xml:space="preserve">The oversight and tracking system should include periodic reviews by the Director of Special Education to ensure </w:t>
            </w:r>
            <w:r w:rsidR="00430BE2" w:rsidRPr="00086711">
              <w:rPr>
                <w:rFonts w:ascii="Arial" w:hAnsi="Arial" w:cs="Arial"/>
                <w:bCs/>
                <w:sz w:val="22"/>
                <w:szCs w:val="22"/>
              </w:rPr>
              <w:t>ongoing</w:t>
            </w:r>
            <w:r w:rsidR="000D7238" w:rsidRPr="00086711">
              <w:rPr>
                <w:rFonts w:ascii="Arial" w:hAnsi="Arial" w:cs="Arial"/>
                <w:bCs/>
                <w:sz w:val="22"/>
                <w:szCs w:val="22"/>
              </w:rPr>
              <w:t xml:space="preserve"> compliance.</w:t>
            </w:r>
          </w:p>
          <w:p w:rsidR="008A145A" w:rsidRPr="00086711" w:rsidRDefault="008A145A" w:rsidP="00FA0495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A0495" w:rsidRPr="00086711" w:rsidRDefault="00FA0495" w:rsidP="00FA0495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2"/>
              </w:rPr>
            </w:pPr>
            <w:r w:rsidRPr="006629D7">
              <w:rPr>
                <w:rFonts w:ascii="Arial" w:hAnsi="Arial" w:cs="Arial"/>
                <w:bCs/>
                <w:sz w:val="22"/>
                <w:szCs w:val="22"/>
              </w:rPr>
              <w:t>Develop a rep</w:t>
            </w:r>
            <w:r w:rsidR="00100081" w:rsidRPr="006629D7">
              <w:rPr>
                <w:rFonts w:ascii="Arial" w:hAnsi="Arial" w:cs="Arial"/>
                <w:bCs/>
                <w:sz w:val="22"/>
                <w:szCs w:val="22"/>
              </w:rPr>
              <w:t>ort of the results of an</w:t>
            </w:r>
            <w:r w:rsidRPr="006629D7">
              <w:rPr>
                <w:rFonts w:ascii="Arial" w:hAnsi="Arial" w:cs="Arial"/>
                <w:bCs/>
                <w:sz w:val="22"/>
                <w:szCs w:val="22"/>
              </w:rPr>
              <w:t xml:space="preserve"> internal review of student records at the </w:t>
            </w:r>
            <w:r w:rsidR="00CE5038" w:rsidRPr="006629D7">
              <w:rPr>
                <w:rFonts w:ascii="Arial" w:hAnsi="Arial" w:cs="Arial"/>
                <w:sz w:val="22"/>
                <w:szCs w:val="22"/>
              </w:rPr>
              <w:t xml:space="preserve">elementary and middle school </w:t>
            </w:r>
            <w:r w:rsidR="00770909" w:rsidRPr="006629D7">
              <w:rPr>
                <w:rFonts w:ascii="Arial" w:hAnsi="Arial" w:cs="Arial"/>
                <w:sz w:val="22"/>
                <w:szCs w:val="22"/>
              </w:rPr>
              <w:t>levels</w:t>
            </w:r>
            <w:r w:rsidR="00100081" w:rsidRPr="006629D7">
              <w:rPr>
                <w:rFonts w:ascii="Arial" w:hAnsi="Arial" w:cs="Arial"/>
                <w:sz w:val="22"/>
                <w:szCs w:val="22"/>
              </w:rPr>
              <w:t xml:space="preserve">, for N1s </w:t>
            </w:r>
            <w:r w:rsidR="00770909" w:rsidRPr="006629D7">
              <w:rPr>
                <w:rFonts w:ascii="Arial" w:hAnsi="Arial" w:cs="Arial"/>
                <w:sz w:val="22"/>
                <w:szCs w:val="22"/>
              </w:rPr>
              <w:t xml:space="preserve">completed subsequent to the implementation of all corrective actions, </w:t>
            </w:r>
            <w:r w:rsidR="00887FCB" w:rsidRPr="006629D7">
              <w:rPr>
                <w:rFonts w:ascii="Arial" w:hAnsi="Arial" w:cs="Arial"/>
                <w:bCs/>
                <w:sz w:val="22"/>
                <w:szCs w:val="22"/>
              </w:rPr>
              <w:t>for</w:t>
            </w:r>
            <w:r w:rsidRPr="006629D7">
              <w:rPr>
                <w:rFonts w:ascii="Arial" w:hAnsi="Arial" w:cs="Arial"/>
                <w:bCs/>
                <w:sz w:val="22"/>
                <w:szCs w:val="22"/>
              </w:rPr>
              <w:t xml:space="preserve"> the </w:t>
            </w:r>
            <w:r w:rsidR="00770909" w:rsidRPr="006629D7">
              <w:rPr>
                <w:rFonts w:ascii="Arial" w:hAnsi="Arial" w:cs="Arial"/>
                <w:bCs/>
                <w:sz w:val="22"/>
                <w:szCs w:val="22"/>
              </w:rPr>
              <w:t>proper completion of the form</w:t>
            </w:r>
            <w:r w:rsidRPr="006629D7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FA0495" w:rsidRPr="00086711" w:rsidRDefault="00FA0495" w:rsidP="00FA0495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220818" w:rsidRDefault="00FA0495" w:rsidP="00C92008">
            <w:pPr>
              <w:pStyle w:val="Normal6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7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*Please note when conducting administrative monitoring the district must maintain the following documentation and make it available to the Department upon request: a) List of student names and grade levels for the records reviewed; b) Date of the review; </w:t>
            </w:r>
          </w:p>
          <w:p w:rsidR="0099132D" w:rsidRPr="00770909" w:rsidRDefault="00FA0495" w:rsidP="00C92008">
            <w:pPr>
              <w:pStyle w:val="Normal6"/>
              <w:keepNext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86711">
              <w:rPr>
                <w:rFonts w:ascii="Arial" w:hAnsi="Arial" w:cs="Arial"/>
                <w:b/>
                <w:bCs/>
                <w:sz w:val="22"/>
                <w:szCs w:val="22"/>
              </w:rPr>
              <w:t>c) Name of person(s) who conducted the review, with their role(s) and signature(s</w:t>
            </w:r>
            <w:r w:rsidR="001D0B6D" w:rsidRPr="00086711">
              <w:rPr>
                <w:rFonts w:ascii="Arial" w:hAnsi="Arial" w:cs="Arial"/>
                <w:b/>
                <w:bCs/>
                <w:sz w:val="22"/>
                <w:szCs w:val="22"/>
              </w:rPr>
              <w:t>).</w:t>
            </w:r>
            <w:hyperlink w:history="1"/>
          </w:p>
        </w:tc>
      </w:tr>
      <w:tr w:rsidR="00084816" w:rsidRPr="00E166C8" w:rsidTr="00084816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6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24" w:name="REQUIRED_ELEMENTS_SE_24"/>
            <w:bookmarkEnd w:id="24"/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Required Elements of Progress Reports:</w:t>
            </w:r>
          </w:p>
        </w:tc>
      </w:tr>
      <w:tr w:rsidR="00084816" w:rsidRPr="00CE4005" w:rsidTr="00084816">
        <w:tc>
          <w:tcPr>
            <w:tcW w:w="93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818" w:rsidRDefault="00CE6B3B" w:rsidP="007E5F6B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S</w:t>
            </w:r>
            <w:r w:rsidR="00084816" w:rsidRPr="00CE4005">
              <w:rPr>
                <w:rFonts w:ascii="Arial" w:hAnsi="Arial" w:cs="Arial"/>
                <w:bCs/>
                <w:sz w:val="22"/>
                <w:szCs w:val="20"/>
              </w:rPr>
              <w:t>ubmit evidence of training</w:t>
            </w:r>
            <w:r w:rsidR="00220818">
              <w:rPr>
                <w:rFonts w:ascii="Arial" w:hAnsi="Arial" w:cs="Arial"/>
                <w:bCs/>
                <w:sz w:val="22"/>
                <w:szCs w:val="20"/>
              </w:rPr>
              <w:t>,</w:t>
            </w:r>
            <w:r w:rsidR="00084816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887FCB">
              <w:rPr>
                <w:rFonts w:ascii="Arial" w:hAnsi="Arial" w:cs="Arial"/>
                <w:bCs/>
                <w:sz w:val="22"/>
                <w:szCs w:val="20"/>
              </w:rPr>
              <w:t>includ</w:t>
            </w:r>
            <w:r w:rsidR="00902F7B">
              <w:rPr>
                <w:rFonts w:ascii="Arial" w:hAnsi="Arial" w:cs="Arial"/>
                <w:bCs/>
                <w:sz w:val="22"/>
                <w:szCs w:val="20"/>
              </w:rPr>
              <w:t xml:space="preserve">ing </w:t>
            </w:r>
            <w:r w:rsidR="00220818">
              <w:rPr>
                <w:rFonts w:ascii="Arial" w:hAnsi="Arial" w:cs="Arial"/>
                <w:bCs/>
                <w:sz w:val="22"/>
                <w:szCs w:val="20"/>
              </w:rPr>
              <w:t xml:space="preserve">the </w:t>
            </w:r>
            <w:r w:rsidR="007E5F6B" w:rsidRPr="00CE4005">
              <w:rPr>
                <w:rFonts w:ascii="Arial" w:hAnsi="Arial" w:cs="Arial"/>
                <w:bCs/>
                <w:sz w:val="22"/>
                <w:szCs w:val="20"/>
              </w:rPr>
              <w:t>agenda, training materials, and signed attendance sheets</w:t>
            </w:r>
            <w:r w:rsidR="001B7431">
              <w:rPr>
                <w:rFonts w:ascii="Arial" w:hAnsi="Arial" w:cs="Arial"/>
                <w:bCs/>
                <w:sz w:val="22"/>
                <w:szCs w:val="20"/>
              </w:rPr>
              <w:t xml:space="preserve"> with name(s)/role(s)</w:t>
            </w:r>
            <w:r w:rsidR="00220818">
              <w:rPr>
                <w:rFonts w:ascii="Arial" w:hAnsi="Arial" w:cs="Arial"/>
                <w:bCs/>
                <w:sz w:val="22"/>
                <w:szCs w:val="20"/>
              </w:rPr>
              <w:t xml:space="preserve"> by </w:t>
            </w:r>
            <w:r w:rsidR="00220818" w:rsidRPr="00220818">
              <w:rPr>
                <w:rFonts w:ascii="Arial" w:hAnsi="Arial" w:cs="Arial"/>
                <w:b/>
                <w:bCs/>
                <w:sz w:val="22"/>
                <w:szCs w:val="20"/>
              </w:rPr>
              <w:t>September 12, 2016</w:t>
            </w:r>
            <w:r w:rsidR="007E5F6B" w:rsidRPr="00CE4005">
              <w:rPr>
                <w:rFonts w:ascii="Arial" w:hAnsi="Arial" w:cs="Arial"/>
                <w:bCs/>
                <w:sz w:val="22"/>
                <w:szCs w:val="20"/>
              </w:rPr>
              <w:t>.</w:t>
            </w:r>
            <w:r w:rsidR="00AC4BF4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  <w:p w:rsidR="00220818" w:rsidRDefault="00220818" w:rsidP="007E5F6B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7E5F6B" w:rsidRDefault="00220818" w:rsidP="007E5F6B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Submit</w:t>
            </w:r>
            <w:r w:rsidR="008A145A">
              <w:rPr>
                <w:rFonts w:ascii="Arial" w:hAnsi="Arial" w:cs="Arial"/>
                <w:bCs/>
                <w:sz w:val="22"/>
                <w:szCs w:val="22"/>
              </w:rPr>
              <w:t xml:space="preserve"> a description of the internal oversight and tracking system with periodic reviews, along with the name and role of the designated person by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September 12</w:t>
            </w:r>
            <w:r w:rsidR="00CE5038">
              <w:rPr>
                <w:rFonts w:ascii="Arial" w:hAnsi="Arial" w:cs="Arial"/>
                <w:b/>
                <w:bCs/>
                <w:sz w:val="22"/>
                <w:szCs w:val="22"/>
              </w:rPr>
              <w:t>, 2016</w:t>
            </w:r>
            <w:r w:rsidR="008A145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="00AC4BF4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  <w:r w:rsidR="007E5F6B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</w:t>
            </w:r>
          </w:p>
          <w:p w:rsidR="00084816" w:rsidRPr="00CE4005" w:rsidRDefault="00084816" w:rsidP="00084816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0"/>
              </w:rPr>
            </w:pPr>
          </w:p>
          <w:p w:rsidR="005C3F05" w:rsidRPr="00CE4005" w:rsidRDefault="0099132D" w:rsidP="005B2B0D">
            <w:pPr>
              <w:pStyle w:val="Normal6"/>
              <w:keepNext/>
              <w:rPr>
                <w:rFonts w:ascii="Arial" w:hAnsi="Arial" w:cs="Arial"/>
                <w:bCs/>
                <w:sz w:val="22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0"/>
              </w:rPr>
              <w:t>S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ubmit </w:t>
            </w:r>
            <w:r w:rsidR="00084816" w:rsidRPr="00CE4005">
              <w:rPr>
                <w:rFonts w:ascii="Arial" w:hAnsi="Arial" w:cs="Arial"/>
                <w:bCs/>
                <w:sz w:val="22"/>
                <w:szCs w:val="20"/>
              </w:rPr>
              <w:t>the results of an administrative review of student record</w:t>
            </w:r>
            <w:r w:rsidR="00FA0495">
              <w:rPr>
                <w:rFonts w:ascii="Arial" w:hAnsi="Arial" w:cs="Arial"/>
                <w:bCs/>
                <w:sz w:val="22"/>
                <w:szCs w:val="20"/>
              </w:rPr>
              <w:t>s.</w:t>
            </w:r>
            <w:r w:rsidR="00084816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Indicate the number of records reviewed, the number found to be compliant, </w:t>
            </w:r>
            <w:proofErr w:type="gramStart"/>
            <w:r w:rsidR="00084816" w:rsidRPr="00CE4005">
              <w:rPr>
                <w:rFonts w:ascii="Arial" w:hAnsi="Arial" w:cs="Arial"/>
                <w:bCs/>
                <w:sz w:val="22"/>
                <w:szCs w:val="20"/>
              </w:rPr>
              <w:t>an</w:t>
            </w:r>
            <w:proofErr w:type="gramEnd"/>
            <w:r w:rsidR="00084816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explanation of the root cause</w:t>
            </w:r>
            <w:r w:rsidR="00DE5BE6">
              <w:rPr>
                <w:rFonts w:ascii="Arial" w:hAnsi="Arial" w:cs="Arial"/>
                <w:bCs/>
                <w:sz w:val="22"/>
                <w:szCs w:val="20"/>
              </w:rPr>
              <w:t>(s)</w:t>
            </w:r>
            <w:r w:rsidR="00084816" w:rsidRPr="00CE4005">
              <w:rPr>
                <w:rFonts w:ascii="Arial" w:hAnsi="Arial" w:cs="Arial"/>
                <w:bCs/>
                <w:sz w:val="22"/>
                <w:szCs w:val="20"/>
              </w:rPr>
              <w:t xml:space="preserve"> for any continued noncompliance and a description of additional corrective actions taken by the district to address any identified noncompliance</w:t>
            </w:r>
            <w:r>
              <w:rPr>
                <w:rFonts w:ascii="Arial" w:hAnsi="Arial" w:cs="Arial"/>
                <w:bCs/>
                <w:sz w:val="22"/>
                <w:szCs w:val="20"/>
              </w:rPr>
              <w:t xml:space="preserve"> b</w:t>
            </w:r>
            <w:r w:rsidRPr="00CE4005">
              <w:rPr>
                <w:rFonts w:ascii="Arial" w:hAnsi="Arial" w:cs="Arial"/>
                <w:bCs/>
                <w:sz w:val="22"/>
                <w:szCs w:val="20"/>
              </w:rPr>
              <w:t xml:space="preserve">y </w:t>
            </w:r>
            <w:r w:rsidR="005B2B0D">
              <w:rPr>
                <w:rFonts w:ascii="Arial" w:hAnsi="Arial" w:cs="Arial"/>
                <w:b/>
                <w:bCs/>
                <w:sz w:val="22"/>
                <w:szCs w:val="20"/>
              </w:rPr>
              <w:t>December 12</w:t>
            </w:r>
            <w:r w:rsidR="001546CB">
              <w:rPr>
                <w:rFonts w:ascii="Arial" w:hAnsi="Arial" w:cs="Arial"/>
                <w:b/>
                <w:bCs/>
                <w:sz w:val="22"/>
                <w:szCs w:val="20"/>
              </w:rPr>
              <w:t>,</w:t>
            </w:r>
            <w:r w:rsidRPr="00FA0495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 2016</w:t>
            </w:r>
            <w:r>
              <w:rPr>
                <w:rFonts w:ascii="Arial" w:hAnsi="Arial" w:cs="Arial"/>
                <w:bCs/>
                <w:sz w:val="22"/>
                <w:szCs w:val="20"/>
              </w:rPr>
              <w:t>.</w:t>
            </w:r>
          </w:p>
        </w:tc>
      </w:tr>
      <w:tr w:rsidR="00084816" w:rsidRPr="00AF5230" w:rsidTr="00084816"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AF5230" w:rsidRDefault="00084816" w:rsidP="00084816">
            <w:pPr>
              <w:pStyle w:val="Normal6"/>
              <w:keepNext/>
              <w:rPr>
                <w:rFonts w:ascii="Verdana" w:hAnsi="Verdana"/>
                <w:b/>
                <w:bCs/>
                <w:sz w:val="22"/>
                <w:szCs w:val="20"/>
              </w:rPr>
            </w:pPr>
            <w:bookmarkStart w:id="25" w:name="PR_DUEDATE_SE_24"/>
            <w:bookmarkEnd w:id="25"/>
            <w:r w:rsidRPr="002541C2">
              <w:rPr>
                <w:rFonts w:ascii="Verdana" w:hAnsi="Verdana"/>
                <w:b/>
                <w:bCs/>
                <w:sz w:val="22"/>
              </w:rPr>
              <w:t>Progress Report Due Date(s)</w:t>
            </w:r>
            <w:r w:rsidRPr="00AF5230">
              <w:rPr>
                <w:rFonts w:ascii="Verdana" w:hAnsi="Verdana"/>
                <w:b/>
                <w:bCs/>
                <w:sz w:val="22"/>
                <w:szCs w:val="20"/>
              </w:rPr>
              <w:t>:</w:t>
            </w:r>
          </w:p>
        </w:tc>
      </w:tr>
      <w:tr w:rsidR="00084816" w:rsidRPr="00E92FDA" w:rsidTr="000848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E92FDA" w:rsidRDefault="00134F8F" w:rsidP="00084816">
            <w:pPr>
              <w:pStyle w:val="Normal6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09/12/2016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E92FDA" w:rsidRDefault="00134F8F" w:rsidP="00084816">
            <w:pPr>
              <w:pStyle w:val="Normal6"/>
              <w:keepNext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12/12/2016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E92FDA" w:rsidRDefault="00084816" w:rsidP="00084816">
            <w:pPr>
              <w:pStyle w:val="Normal6"/>
              <w:keepNext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E92FDA" w:rsidRDefault="00084816" w:rsidP="00084816">
            <w:pPr>
              <w:pStyle w:val="Normal6"/>
              <w:keepNext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5679F" w:rsidRDefault="0005679F">
      <w:pPr>
        <w:pStyle w:val="Normal6"/>
      </w:pPr>
    </w:p>
    <w:p w:rsidR="0005679F" w:rsidRDefault="0005679F">
      <w:pPr>
        <w:pStyle w:val="Normal6"/>
      </w:pPr>
    </w:p>
    <w:p w:rsidR="00084816" w:rsidRDefault="00084816">
      <w:pPr>
        <w:pStyle w:val="Normal7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84816" w:rsidRPr="00AF5230" w:rsidTr="0008481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84816" w:rsidRPr="00AF5230" w:rsidRDefault="00084816" w:rsidP="00084816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6" w:name="CRIT_SE_26"/>
            <w:bookmarkEnd w:id="26"/>
            <w:r w:rsidRPr="00AF5230">
              <w:rPr>
                <w:rFonts w:ascii="Verdana" w:hAnsi="Verdana"/>
                <w:b/>
                <w:sz w:val="22"/>
                <w:szCs w:val="22"/>
              </w:rPr>
              <w:lastRenderedPageBreak/>
              <w:t>SE Criterion # 26 - Parent participation in meetings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7" w:name="RATING_SE_26"/>
            <w:bookmarkEnd w:id="27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CE4005" w:rsidRDefault="00084816" w:rsidP="00084816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7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8" w:name="BASIS_FINDINGS_SE_26"/>
            <w:bookmarkEnd w:id="28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CE4005" w:rsidRDefault="0061078A" w:rsidP="00084816">
            <w:pPr>
              <w:pStyle w:val="Normal7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district submitted its special education student roster as requested by the Department.</w:t>
            </w:r>
          </w:p>
        </w:tc>
      </w:tr>
    </w:tbl>
    <w:p w:rsidR="00084816" w:rsidRDefault="00084816">
      <w:pPr>
        <w:pStyle w:val="Normal7"/>
      </w:pPr>
    </w:p>
    <w:p w:rsidR="00084816" w:rsidRDefault="00084816">
      <w:pPr>
        <w:pStyle w:val="Normal8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84816" w:rsidRPr="00AF5230" w:rsidTr="0008481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84816" w:rsidRPr="00AF5230" w:rsidRDefault="00084816" w:rsidP="00084816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29" w:name="CRIT_SE_29"/>
            <w:bookmarkEnd w:id="29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29 - Communications are in English and primary language of home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0" w:name="RATING_SE_29"/>
            <w:bookmarkEnd w:id="30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CE4005" w:rsidRDefault="00084816" w:rsidP="00084816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8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1" w:name="BASIS_FINDINGS_SE_29"/>
            <w:bookmarkEnd w:id="31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302" w:rsidRPr="00CE4005" w:rsidRDefault="004C2BE1" w:rsidP="00AC4BF4">
            <w:pPr>
              <w:pStyle w:val="Normal8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</w:t>
            </w:r>
            <w:r>
              <w:rPr>
                <w:rFonts w:ascii="Arial" w:hAnsi="Arial" w:cs="Arial"/>
                <w:sz w:val="22"/>
                <w:szCs w:val="22"/>
              </w:rPr>
              <w:t xml:space="preserve"> review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staff interviews </w:t>
            </w:r>
            <w:r w:rsidR="00BD2F79">
              <w:rPr>
                <w:rFonts w:ascii="Arial" w:hAnsi="Arial" w:cs="Arial"/>
                <w:sz w:val="22"/>
                <w:szCs w:val="22"/>
              </w:rPr>
              <w:t>demonstrate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 that families with low incidence primary languages</w:t>
            </w:r>
            <w:r w:rsidR="00FC2B8C">
              <w:rPr>
                <w:rFonts w:ascii="Arial" w:hAnsi="Arial" w:cs="Arial"/>
                <w:sz w:val="22"/>
                <w:szCs w:val="22"/>
              </w:rPr>
              <w:t xml:space="preserve"> of the home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20EDB" w:rsidRPr="00CE4005">
              <w:rPr>
                <w:rFonts w:ascii="Arial" w:hAnsi="Arial" w:cs="Arial"/>
                <w:sz w:val="22"/>
                <w:szCs w:val="22"/>
              </w:rPr>
              <w:t>are provided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 with translations, oral presentation of special education documents, </w:t>
            </w:r>
            <w:r w:rsidR="00AC4BF4">
              <w:rPr>
                <w:rFonts w:ascii="Arial" w:hAnsi="Arial" w:cs="Arial"/>
                <w:sz w:val="22"/>
                <w:szCs w:val="22"/>
              </w:rPr>
              <w:t>and</w:t>
            </w:r>
            <w:r w:rsidR="00AC4BF4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>interpreters at Team meetings at the middle school</w:t>
            </w:r>
            <w:r w:rsidR="00BD2F79">
              <w:rPr>
                <w:rFonts w:ascii="Arial" w:hAnsi="Arial" w:cs="Arial"/>
                <w:sz w:val="22"/>
                <w:szCs w:val="22"/>
              </w:rPr>
              <w:t>,</w:t>
            </w:r>
            <w:r w:rsidR="005A5E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D2F79">
              <w:rPr>
                <w:rFonts w:ascii="Arial" w:hAnsi="Arial" w:cs="Arial"/>
                <w:sz w:val="22"/>
                <w:szCs w:val="22"/>
              </w:rPr>
              <w:t>as indicated</w:t>
            </w:r>
            <w:r w:rsidR="009A60F6">
              <w:rPr>
                <w:rFonts w:ascii="Arial" w:hAnsi="Arial" w:cs="Arial"/>
                <w:sz w:val="22"/>
                <w:szCs w:val="22"/>
              </w:rPr>
              <w:t>.</w:t>
            </w:r>
            <w:r w:rsidR="00CE002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>The district has developed in-house capacity to translate Spanish and Portuguese</w:t>
            </w:r>
            <w:r w:rsidR="00BD2F79">
              <w:rPr>
                <w:rFonts w:ascii="Arial" w:hAnsi="Arial" w:cs="Arial"/>
                <w:sz w:val="22"/>
                <w:szCs w:val="22"/>
              </w:rPr>
              <w:t>, the dominant second languages of the district,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 and contracts</w:t>
            </w:r>
            <w:r w:rsidR="00E31837">
              <w:rPr>
                <w:rFonts w:ascii="Arial" w:hAnsi="Arial" w:cs="Arial"/>
                <w:sz w:val="22"/>
                <w:szCs w:val="22"/>
              </w:rPr>
              <w:t xml:space="preserve"> with</w:t>
            </w:r>
            <w:r w:rsidR="0034594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4BF4">
              <w:rPr>
                <w:rFonts w:ascii="Arial" w:hAnsi="Arial" w:cs="Arial"/>
                <w:sz w:val="22"/>
                <w:szCs w:val="22"/>
              </w:rPr>
              <w:t xml:space="preserve">outside agencies for 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>interpretation and translation services for low incidence languages.</w:t>
            </w:r>
          </w:p>
        </w:tc>
      </w:tr>
    </w:tbl>
    <w:p w:rsidR="00084816" w:rsidRDefault="00084816">
      <w:pPr>
        <w:pStyle w:val="Normal8"/>
      </w:pPr>
    </w:p>
    <w:p w:rsidR="00084816" w:rsidRDefault="00084816">
      <w:pPr>
        <w:pStyle w:val="Normal9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84816" w:rsidRPr="00AF5230" w:rsidTr="0008481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84816" w:rsidRPr="00AF5230" w:rsidRDefault="00084816" w:rsidP="00084816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2" w:name="CRIT_SE_46"/>
            <w:bookmarkEnd w:id="32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46 - Procedures for suspension of students with disabilities when suspensions exceed 10 consecutive school days or a pattern has developed for suspensions exceeding 10 cumulative days; responsibilities of the Team; responsibilities of the district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3" w:name="RATING_SE_46"/>
            <w:bookmarkEnd w:id="33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CE4005" w:rsidRDefault="00084816" w:rsidP="00084816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9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4" w:name="BASIS_FINDINGS_SE_46"/>
            <w:bookmarkEnd w:id="34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1AA" w:rsidRPr="00CE4005" w:rsidRDefault="00084816" w:rsidP="008B1F80">
            <w:pPr>
              <w:pStyle w:val="Normal9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Student record</w:t>
            </w:r>
            <w:r w:rsidR="00745453">
              <w:rPr>
                <w:rFonts w:ascii="Arial" w:hAnsi="Arial" w:cs="Arial"/>
                <w:sz w:val="22"/>
                <w:szCs w:val="22"/>
              </w:rPr>
              <w:t xml:space="preserve"> review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and staff interviews indicate that functional behavioral assessments </w:t>
            </w:r>
            <w:r w:rsidR="008B1F80">
              <w:rPr>
                <w:rFonts w:ascii="Arial" w:hAnsi="Arial" w:cs="Arial"/>
                <w:sz w:val="22"/>
                <w:szCs w:val="22"/>
              </w:rPr>
              <w:t>are completed and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 behavioral </w:t>
            </w:r>
            <w:r w:rsidR="008B1F80">
              <w:rPr>
                <w:rFonts w:ascii="Arial" w:hAnsi="Arial" w:cs="Arial"/>
                <w:sz w:val="22"/>
                <w:szCs w:val="22"/>
              </w:rPr>
              <w:t xml:space="preserve">intervention </w:t>
            </w:r>
            <w:r w:rsidRPr="00CE4005">
              <w:rPr>
                <w:rFonts w:ascii="Arial" w:hAnsi="Arial" w:cs="Arial"/>
                <w:sz w:val="22"/>
                <w:szCs w:val="22"/>
              </w:rPr>
              <w:t xml:space="preserve">plans are developed when a student's behavior is determined to be a function of the student's disability as part of a manifestation determination. </w:t>
            </w:r>
          </w:p>
        </w:tc>
      </w:tr>
    </w:tbl>
    <w:p w:rsidR="00084816" w:rsidRDefault="00084816">
      <w:pPr>
        <w:pStyle w:val="Normal9"/>
      </w:pPr>
    </w:p>
    <w:p w:rsidR="00084816" w:rsidRDefault="00084816">
      <w:pPr>
        <w:pStyle w:val="Normal10"/>
      </w:pPr>
    </w:p>
    <w:tbl>
      <w:tblPr>
        <w:tblW w:w="9360" w:type="dxa"/>
        <w:tblBorders>
          <w:bottom w:val="single" w:sz="4" w:space="0" w:color="auto"/>
        </w:tblBorders>
        <w:tblLayout w:type="fixed"/>
        <w:tblLook w:val="0000"/>
      </w:tblPr>
      <w:tblGrid>
        <w:gridCol w:w="9360"/>
      </w:tblGrid>
      <w:tr w:rsidR="00084816" w:rsidRPr="00AF5230" w:rsidTr="00084816">
        <w:trPr>
          <w:tblHeader/>
        </w:trPr>
        <w:tc>
          <w:tcPr>
            <w:tcW w:w="9360" w:type="dxa"/>
            <w:tcBorders>
              <w:bottom w:val="single" w:sz="4" w:space="0" w:color="auto"/>
            </w:tcBorders>
            <w:shd w:val="clear" w:color="auto" w:fill="C0C0C0"/>
          </w:tcPr>
          <w:p w:rsidR="00084816" w:rsidRPr="00AF5230" w:rsidRDefault="00084816" w:rsidP="00084816">
            <w:pPr>
              <w:pStyle w:val="Normal1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5" w:name="CRIT_SE_54"/>
            <w:bookmarkEnd w:id="35"/>
            <w:r w:rsidRPr="00AF5230">
              <w:rPr>
                <w:rFonts w:ascii="Verdana" w:hAnsi="Verdana"/>
                <w:b/>
                <w:sz w:val="22"/>
                <w:szCs w:val="22"/>
              </w:rPr>
              <w:t>SE Criterion # 54 - Professional development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1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6" w:name="RATING_SE_54"/>
            <w:bookmarkEnd w:id="36"/>
            <w:r w:rsidRPr="00AF5230">
              <w:rPr>
                <w:rFonts w:ascii="Verdana" w:hAnsi="Verdana"/>
                <w:b/>
                <w:sz w:val="22"/>
                <w:szCs w:val="22"/>
              </w:rPr>
              <w:t>Rating: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16" w:rsidRPr="00CE4005" w:rsidRDefault="00084816" w:rsidP="00084816">
            <w:pPr>
              <w:pStyle w:val="Normal10"/>
              <w:keepNext/>
              <w:rPr>
                <w:rFonts w:ascii="Arial" w:hAnsi="Arial" w:cs="Arial"/>
                <w:sz w:val="22"/>
                <w:szCs w:val="22"/>
              </w:rPr>
            </w:pPr>
            <w:r w:rsidRPr="00CE4005">
              <w:rPr>
                <w:rFonts w:ascii="Arial" w:hAnsi="Arial" w:cs="Arial"/>
                <w:sz w:val="22"/>
                <w:szCs w:val="22"/>
              </w:rPr>
              <w:t>Implemented</w:t>
            </w:r>
          </w:p>
        </w:tc>
      </w:tr>
      <w:tr w:rsidR="00084816" w:rsidRPr="00E166C8" w:rsidTr="00084816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4816" w:rsidRPr="00E166C8" w:rsidRDefault="00084816" w:rsidP="00084816">
            <w:pPr>
              <w:pStyle w:val="Normal10"/>
              <w:keepNext/>
              <w:rPr>
                <w:rFonts w:ascii="Verdana" w:hAnsi="Verdana"/>
                <w:b/>
                <w:sz w:val="22"/>
                <w:szCs w:val="22"/>
              </w:rPr>
            </w:pPr>
            <w:bookmarkStart w:id="37" w:name="BASIS_FINDINGS_SE_54"/>
            <w:bookmarkEnd w:id="37"/>
            <w:r w:rsidRPr="00AF5230">
              <w:rPr>
                <w:rFonts w:ascii="Verdana" w:hAnsi="Verdana"/>
                <w:b/>
                <w:sz w:val="22"/>
                <w:szCs w:val="22"/>
              </w:rPr>
              <w:t>Basis for Findings:</w:t>
            </w:r>
          </w:p>
        </w:tc>
      </w:tr>
      <w:tr w:rsidR="00084816" w:rsidRPr="00CE4005" w:rsidTr="00084816">
        <w:tc>
          <w:tcPr>
            <w:tcW w:w="9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63E" w:rsidRPr="00CE4005" w:rsidRDefault="00FE5AE0" w:rsidP="00084816">
            <w:pPr>
              <w:pStyle w:val="Normal10"/>
              <w:keepNext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Document review and</w:t>
            </w:r>
            <w:r w:rsidR="0045685C">
              <w:rPr>
                <w:rFonts w:ascii="Arial" w:hAnsi="Arial" w:cs="Arial"/>
                <w:sz w:val="22"/>
                <w:szCs w:val="22"/>
              </w:rPr>
              <w:t xml:space="preserve"> admini</w:t>
            </w:r>
            <w:r w:rsidR="009E49EF">
              <w:rPr>
                <w:rFonts w:ascii="Arial" w:hAnsi="Arial" w:cs="Arial"/>
                <w:sz w:val="22"/>
                <w:szCs w:val="22"/>
              </w:rPr>
              <w:t>strative</w:t>
            </w:r>
            <w:r w:rsidR="00F549D4">
              <w:rPr>
                <w:rFonts w:ascii="Arial" w:hAnsi="Arial" w:cs="Arial"/>
                <w:sz w:val="22"/>
                <w:szCs w:val="22"/>
              </w:rPr>
              <w:t xml:space="preserve"> staff </w:t>
            </w:r>
            <w:r w:rsidR="00E20EDB" w:rsidRPr="00CE4005">
              <w:rPr>
                <w:rFonts w:ascii="Arial" w:hAnsi="Arial" w:cs="Arial"/>
                <w:sz w:val="22"/>
                <w:szCs w:val="22"/>
              </w:rPr>
              <w:t>interview</w:t>
            </w:r>
            <w:r w:rsidR="00F549D4">
              <w:rPr>
                <w:rFonts w:ascii="Arial" w:hAnsi="Arial" w:cs="Arial"/>
                <w:sz w:val="22"/>
                <w:szCs w:val="22"/>
              </w:rPr>
              <w:t>s</w:t>
            </w:r>
            <w:r w:rsidR="00E20EDB" w:rsidRPr="00CE4005">
              <w:rPr>
                <w:rFonts w:ascii="Arial" w:hAnsi="Arial" w:cs="Arial"/>
                <w:sz w:val="22"/>
                <w:szCs w:val="22"/>
              </w:rPr>
              <w:t xml:space="preserve"> indicate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8D1">
              <w:rPr>
                <w:rFonts w:ascii="Arial" w:hAnsi="Arial" w:cs="Arial"/>
                <w:sz w:val="22"/>
                <w:szCs w:val="22"/>
              </w:rPr>
              <w:t xml:space="preserve">that 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the district provides in-service training on special education student needs </w:t>
            </w:r>
            <w:r w:rsidR="00264D0E">
              <w:rPr>
                <w:rFonts w:ascii="Arial" w:hAnsi="Arial" w:cs="Arial"/>
                <w:sz w:val="22"/>
                <w:szCs w:val="22"/>
              </w:rPr>
              <w:t>and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 appropriate methods of meeting those needs for all locally hired and contracted transportation providers before they begin transporting special education students</w:t>
            </w:r>
            <w:r w:rsidR="009E49EF">
              <w:rPr>
                <w:rFonts w:ascii="Arial" w:hAnsi="Arial" w:cs="Arial"/>
                <w:sz w:val="22"/>
                <w:szCs w:val="22"/>
              </w:rPr>
              <w:t>.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>he district provides its transportation providers with written information identifying stud</w:t>
            </w:r>
            <w:r w:rsidR="00F23119">
              <w:rPr>
                <w:rFonts w:ascii="Arial" w:hAnsi="Arial" w:cs="Arial"/>
                <w:sz w:val="22"/>
                <w:szCs w:val="22"/>
              </w:rPr>
              <w:t>ent needs, possible problems, and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 information on appropriate emergency measures.</w:t>
            </w:r>
            <w:r w:rsidR="00E20EDB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n </w:t>
            </w:r>
            <w:r w:rsidR="00E91068" w:rsidRPr="00CE4005">
              <w:rPr>
                <w:rFonts w:ascii="Arial" w:hAnsi="Arial" w:cs="Arial"/>
                <w:sz w:val="22"/>
                <w:szCs w:val="22"/>
              </w:rPr>
              <w:t xml:space="preserve">August </w:t>
            </w:r>
            <w:r w:rsidR="00E91068">
              <w:rPr>
                <w:rFonts w:ascii="Arial" w:hAnsi="Arial" w:cs="Arial"/>
                <w:sz w:val="22"/>
                <w:szCs w:val="22"/>
              </w:rPr>
              <w:t>27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>, 2015</w:t>
            </w:r>
            <w:r w:rsidR="00404EA1">
              <w:rPr>
                <w:rFonts w:ascii="Arial" w:hAnsi="Arial" w:cs="Arial"/>
                <w:sz w:val="22"/>
                <w:szCs w:val="22"/>
              </w:rPr>
              <w:t>,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>district conducted a</w:t>
            </w:r>
            <w:r w:rsidR="00A660D0">
              <w:rPr>
                <w:rFonts w:ascii="Arial" w:hAnsi="Arial" w:cs="Arial"/>
                <w:sz w:val="22"/>
                <w:szCs w:val="22"/>
              </w:rPr>
              <w:t>n in-service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 training for all three </w:t>
            </w:r>
            <w:r w:rsidR="00264D0E">
              <w:rPr>
                <w:rFonts w:ascii="Arial" w:hAnsi="Arial" w:cs="Arial"/>
                <w:sz w:val="22"/>
                <w:szCs w:val="22"/>
              </w:rPr>
              <w:t xml:space="preserve">contracted 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>transportation providers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084816" w:rsidRPr="00CE400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084816" w:rsidRDefault="00084816">
      <w:pPr>
        <w:pStyle w:val="Normal10"/>
      </w:pPr>
    </w:p>
    <w:p w:rsidR="00084816" w:rsidRPr="00AF5230" w:rsidRDefault="00084816" w:rsidP="00084816">
      <w:pPr>
        <w:rPr>
          <w:rFonts w:ascii="Verdana" w:hAnsi="Verdana"/>
          <w:sz w:val="16"/>
          <w:szCs w:val="16"/>
        </w:rPr>
      </w:pPr>
    </w:p>
    <w:sectPr w:rsidR="00084816" w:rsidRPr="00AF5230" w:rsidSect="00084816">
      <w:footerReference w:type="even" r:id="rId16"/>
      <w:footerReference w:type="default" r:id="rId17"/>
      <w:pgSz w:w="12240" w:h="15840" w:code="1"/>
      <w:pgMar w:top="1440" w:right="108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6B0" w:rsidRDefault="008636B0">
      <w:r>
        <w:separator/>
      </w:r>
    </w:p>
  </w:endnote>
  <w:endnote w:type="continuationSeparator" w:id="0">
    <w:p w:rsidR="008636B0" w:rsidRDefault="008636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9C" w:rsidRDefault="00F44E7B" w:rsidP="000848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542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429C" w:rsidRDefault="00C5429C" w:rsidP="000848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29C" w:rsidRDefault="00C5429C" w:rsidP="00084816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38" w:name="STATE_ED_FOOTER"/>
    <w:r>
      <w:rPr>
        <w:rFonts w:ascii="Verdana" w:hAnsi="Verdana"/>
        <w:sz w:val="16"/>
        <w:szCs w:val="16"/>
      </w:rPr>
      <w:t>Massachusetts Department of Elementary &amp; Secondary Education</w:t>
    </w:r>
    <w:bookmarkEnd w:id="38"/>
    <w:r>
      <w:rPr>
        <w:rFonts w:ascii="Verdana" w:hAnsi="Verdana"/>
        <w:sz w:val="16"/>
        <w:szCs w:val="16"/>
      </w:rPr>
      <w:t xml:space="preserve"> – </w:t>
    </w:r>
    <w:bookmarkStart w:id="39" w:name="AGENCY_NAME_FOOTER"/>
    <w:r>
      <w:rPr>
        <w:rFonts w:ascii="Verdana" w:hAnsi="Verdana"/>
        <w:sz w:val="16"/>
        <w:szCs w:val="16"/>
      </w:rPr>
      <w:t>Program Quality Assurance Services</w:t>
    </w:r>
    <w:bookmarkEnd w:id="39"/>
  </w:p>
  <w:p w:rsidR="00C5429C" w:rsidRPr="00700A12" w:rsidRDefault="00C5429C" w:rsidP="00084816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bookmarkStart w:id="40" w:name="ORG_NAME_FOOTER"/>
    <w:r>
      <w:rPr>
        <w:rFonts w:ascii="Verdana" w:hAnsi="Verdana"/>
        <w:sz w:val="16"/>
        <w:szCs w:val="16"/>
      </w:rPr>
      <w:t>Clinton</w:t>
    </w:r>
    <w:bookmarkEnd w:id="40"/>
    <w:r>
      <w:rPr>
        <w:rFonts w:ascii="Verdana" w:hAnsi="Verdana"/>
        <w:sz w:val="16"/>
        <w:szCs w:val="16"/>
      </w:rPr>
      <w:t xml:space="preserve"> Public School District Mid-Cycle Report </w:t>
    </w:r>
    <w:r w:rsidR="00675BF4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</w:t>
    </w:r>
    <w:bookmarkStart w:id="41" w:name="MCR_REPORT_DATE"/>
    <w:r w:rsidR="009C2404">
      <w:rPr>
        <w:rFonts w:ascii="Verdana" w:hAnsi="Verdana"/>
        <w:sz w:val="16"/>
        <w:szCs w:val="16"/>
      </w:rPr>
      <w:t>May</w:t>
    </w:r>
    <w:r w:rsidR="00675BF4">
      <w:rPr>
        <w:rFonts w:ascii="Verdana" w:hAnsi="Verdana"/>
        <w:sz w:val="16"/>
        <w:szCs w:val="16"/>
      </w:rPr>
      <w:t xml:space="preserve"> 19,</w:t>
    </w:r>
    <w:r>
      <w:rPr>
        <w:rFonts w:ascii="Verdana" w:hAnsi="Verdana"/>
        <w:sz w:val="16"/>
        <w:szCs w:val="16"/>
      </w:rPr>
      <w:t xml:space="preserve"> </w:t>
    </w:r>
    <w:r w:rsidRPr="00700A12">
      <w:rPr>
        <w:rFonts w:ascii="Verdana" w:hAnsi="Verdana"/>
        <w:sz w:val="16"/>
        <w:szCs w:val="16"/>
      </w:rPr>
      <w:t>2016</w:t>
    </w:r>
    <w:bookmarkEnd w:id="41"/>
  </w:p>
  <w:p w:rsidR="00C5429C" w:rsidRPr="00700A12" w:rsidRDefault="00C5429C" w:rsidP="00084816">
    <w:pPr>
      <w:pStyle w:val="Footer"/>
      <w:tabs>
        <w:tab w:val="clear" w:pos="8640"/>
      </w:tabs>
      <w:ind w:right="360"/>
      <w:jc w:val="center"/>
      <w:rPr>
        <w:rFonts w:ascii="Verdana" w:hAnsi="Verdana"/>
        <w:sz w:val="16"/>
        <w:szCs w:val="16"/>
      </w:rPr>
    </w:pPr>
    <w:r w:rsidRPr="00700A12">
      <w:rPr>
        <w:rFonts w:ascii="Verdana" w:hAnsi="Verdana"/>
        <w:sz w:val="16"/>
        <w:szCs w:val="16"/>
      </w:rPr>
      <w:t xml:space="preserve">Page </w:t>
    </w:r>
    <w:r w:rsidR="00F44E7B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PAGE </w:instrText>
    </w:r>
    <w:r w:rsidR="00F44E7B" w:rsidRPr="00700A12">
      <w:rPr>
        <w:rFonts w:ascii="Verdana" w:hAnsi="Verdana"/>
        <w:sz w:val="16"/>
        <w:szCs w:val="16"/>
      </w:rPr>
      <w:fldChar w:fldCharType="separate"/>
    </w:r>
    <w:r w:rsidR="00874F88">
      <w:rPr>
        <w:rFonts w:ascii="Verdana" w:hAnsi="Verdana"/>
        <w:noProof/>
        <w:sz w:val="16"/>
        <w:szCs w:val="16"/>
      </w:rPr>
      <w:t>2</w:t>
    </w:r>
    <w:r w:rsidR="00F44E7B" w:rsidRPr="00700A12">
      <w:rPr>
        <w:rFonts w:ascii="Verdana" w:hAnsi="Verdana"/>
        <w:sz w:val="16"/>
        <w:szCs w:val="16"/>
      </w:rPr>
      <w:fldChar w:fldCharType="end"/>
    </w:r>
    <w:r w:rsidRPr="00700A12">
      <w:rPr>
        <w:rFonts w:ascii="Verdana" w:hAnsi="Verdana"/>
        <w:sz w:val="16"/>
        <w:szCs w:val="16"/>
      </w:rPr>
      <w:t xml:space="preserve"> of </w:t>
    </w:r>
    <w:r w:rsidR="00F44E7B" w:rsidRPr="00700A12">
      <w:rPr>
        <w:rFonts w:ascii="Verdana" w:hAnsi="Verdana"/>
        <w:sz w:val="16"/>
        <w:szCs w:val="16"/>
      </w:rPr>
      <w:fldChar w:fldCharType="begin"/>
    </w:r>
    <w:r w:rsidRPr="00700A12">
      <w:rPr>
        <w:rFonts w:ascii="Verdana" w:hAnsi="Verdana"/>
        <w:sz w:val="16"/>
        <w:szCs w:val="16"/>
      </w:rPr>
      <w:instrText xml:space="preserve"> NUMPAGES </w:instrText>
    </w:r>
    <w:r w:rsidR="00F44E7B" w:rsidRPr="00700A12">
      <w:rPr>
        <w:rFonts w:ascii="Verdana" w:hAnsi="Verdana"/>
        <w:sz w:val="16"/>
        <w:szCs w:val="16"/>
      </w:rPr>
      <w:fldChar w:fldCharType="separate"/>
    </w:r>
    <w:r w:rsidR="00874F88">
      <w:rPr>
        <w:rFonts w:ascii="Verdana" w:hAnsi="Verdana"/>
        <w:noProof/>
        <w:sz w:val="16"/>
        <w:szCs w:val="16"/>
      </w:rPr>
      <w:t>5</w:t>
    </w:r>
    <w:r w:rsidR="00F44E7B" w:rsidRPr="00700A12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6B0" w:rsidRDefault="008636B0">
      <w:r>
        <w:separator/>
      </w:r>
    </w:p>
  </w:footnote>
  <w:footnote w:type="continuationSeparator" w:id="0">
    <w:p w:rsidR="008636B0" w:rsidRDefault="008636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5507A"/>
    <w:multiLevelType w:val="multilevel"/>
    <w:tmpl w:val="9ED0F932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4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Style1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1">
    <w:nsid w:val="15F20C32"/>
    <w:multiLevelType w:val="multilevel"/>
    <w:tmpl w:val="33B2826A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3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C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abstractNum w:abstractNumId="2">
    <w:nsid w:val="4AE16803"/>
    <w:multiLevelType w:val="hybridMultilevel"/>
    <w:tmpl w:val="38D0119E"/>
    <w:lvl w:ilvl="0" w:tplc="5E0A1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5C8E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A2F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84B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7CF7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EE52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383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287F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D4B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87C7567"/>
    <w:multiLevelType w:val="multilevel"/>
    <w:tmpl w:val="0EDA4354"/>
    <w:lvl w:ilvl="0">
      <w:start w:val="1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sz w:val="28"/>
        <w:vertAlign w:val="baseline"/>
      </w:rPr>
    </w:lvl>
    <w:lvl w:ilvl="1">
      <w:start w:val="5"/>
      <w:numFmt w:val="upperLetter"/>
      <w:lvlText w:val="%1.%2"/>
      <w:lvlJc w:val="left"/>
      <w:pPr>
        <w:tabs>
          <w:tab w:val="num" w:pos="720"/>
        </w:tabs>
        <w:ind w:left="720" w:hanging="720"/>
      </w:pPr>
      <w:rPr>
        <w:rFonts w:ascii="Univers" w:hAnsi="Univers" w:cs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2">
      <w:numFmt w:val="decimal"/>
      <w:pStyle w:val="Heading3E"/>
      <w:lvlText w:val="%1.%2.%3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Univers" w:hAnsi="Univer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upperLetter"/>
      <w:lvlText w:val="Appendix %9"/>
      <w:lvlJc w:val="left"/>
      <w:pPr>
        <w:tabs>
          <w:tab w:val="num" w:pos="1620"/>
        </w:tabs>
        <w:ind w:left="1620" w:hanging="1620"/>
      </w:pPr>
      <w:rPr>
        <w:rFonts w:ascii="Univers" w:hAnsi="Univers" w:cs="Times New Roman" w:hint="default"/>
        <w:b/>
        <w:i w:val="0"/>
        <w:sz w:val="24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06CD6"/>
    <w:rsid w:val="00014BE3"/>
    <w:rsid w:val="00020EA3"/>
    <w:rsid w:val="00025F9C"/>
    <w:rsid w:val="00030BB1"/>
    <w:rsid w:val="0005679F"/>
    <w:rsid w:val="000805DA"/>
    <w:rsid w:val="00084816"/>
    <w:rsid w:val="00085DD6"/>
    <w:rsid w:val="0008664F"/>
    <w:rsid w:val="00086711"/>
    <w:rsid w:val="000A7138"/>
    <w:rsid w:val="000C0125"/>
    <w:rsid w:val="000C12F4"/>
    <w:rsid w:val="000C300B"/>
    <w:rsid w:val="000D7238"/>
    <w:rsid w:val="000F01B1"/>
    <w:rsid w:val="000F5BE0"/>
    <w:rsid w:val="000F6844"/>
    <w:rsid w:val="00100081"/>
    <w:rsid w:val="00107945"/>
    <w:rsid w:val="001301DC"/>
    <w:rsid w:val="00134C5C"/>
    <w:rsid w:val="00134F8F"/>
    <w:rsid w:val="001546CB"/>
    <w:rsid w:val="0015785A"/>
    <w:rsid w:val="00160D7F"/>
    <w:rsid w:val="00162621"/>
    <w:rsid w:val="001664D0"/>
    <w:rsid w:val="00173297"/>
    <w:rsid w:val="001778E0"/>
    <w:rsid w:val="00187324"/>
    <w:rsid w:val="00195F29"/>
    <w:rsid w:val="001960DB"/>
    <w:rsid w:val="001A494C"/>
    <w:rsid w:val="001B6440"/>
    <w:rsid w:val="001B7431"/>
    <w:rsid w:val="001B755B"/>
    <w:rsid w:val="001C1177"/>
    <w:rsid w:val="001D0877"/>
    <w:rsid w:val="001D0B6D"/>
    <w:rsid w:val="001F136B"/>
    <w:rsid w:val="001F22DD"/>
    <w:rsid w:val="00203980"/>
    <w:rsid w:val="00220818"/>
    <w:rsid w:val="00224C50"/>
    <w:rsid w:val="00254324"/>
    <w:rsid w:val="002615B1"/>
    <w:rsid w:val="00264D0E"/>
    <w:rsid w:val="00275287"/>
    <w:rsid w:val="00293FB7"/>
    <w:rsid w:val="002948FE"/>
    <w:rsid w:val="002A1236"/>
    <w:rsid w:val="002A1296"/>
    <w:rsid w:val="002A4E69"/>
    <w:rsid w:val="002B4EDB"/>
    <w:rsid w:val="002C663C"/>
    <w:rsid w:val="002D0289"/>
    <w:rsid w:val="002E4C6A"/>
    <w:rsid w:val="002F0E4E"/>
    <w:rsid w:val="002F3426"/>
    <w:rsid w:val="00303F37"/>
    <w:rsid w:val="00304300"/>
    <w:rsid w:val="00316931"/>
    <w:rsid w:val="00334302"/>
    <w:rsid w:val="0034594A"/>
    <w:rsid w:val="00365E26"/>
    <w:rsid w:val="00366D54"/>
    <w:rsid w:val="00374221"/>
    <w:rsid w:val="00377E9E"/>
    <w:rsid w:val="003956EE"/>
    <w:rsid w:val="003A0756"/>
    <w:rsid w:val="003B142B"/>
    <w:rsid w:val="003D17C5"/>
    <w:rsid w:val="003D1F7A"/>
    <w:rsid w:val="003F2E85"/>
    <w:rsid w:val="00403BD6"/>
    <w:rsid w:val="00404EA1"/>
    <w:rsid w:val="00406C8F"/>
    <w:rsid w:val="00406CD6"/>
    <w:rsid w:val="00407658"/>
    <w:rsid w:val="00415078"/>
    <w:rsid w:val="00430BE2"/>
    <w:rsid w:val="00454CFE"/>
    <w:rsid w:val="0045685C"/>
    <w:rsid w:val="004839C4"/>
    <w:rsid w:val="00497699"/>
    <w:rsid w:val="004A7269"/>
    <w:rsid w:val="004C2BE1"/>
    <w:rsid w:val="004D4BF5"/>
    <w:rsid w:val="004D6BC5"/>
    <w:rsid w:val="004E33CA"/>
    <w:rsid w:val="004F402E"/>
    <w:rsid w:val="005353B4"/>
    <w:rsid w:val="005354D7"/>
    <w:rsid w:val="0053711A"/>
    <w:rsid w:val="00547FD6"/>
    <w:rsid w:val="00557AE1"/>
    <w:rsid w:val="00594AF4"/>
    <w:rsid w:val="005A5E88"/>
    <w:rsid w:val="005A5F32"/>
    <w:rsid w:val="005B2B0D"/>
    <w:rsid w:val="005B315F"/>
    <w:rsid w:val="005C3F05"/>
    <w:rsid w:val="005D003F"/>
    <w:rsid w:val="005E6441"/>
    <w:rsid w:val="005E7E32"/>
    <w:rsid w:val="00604232"/>
    <w:rsid w:val="0061078A"/>
    <w:rsid w:val="00615368"/>
    <w:rsid w:val="006257E0"/>
    <w:rsid w:val="00632DE2"/>
    <w:rsid w:val="00640093"/>
    <w:rsid w:val="006525B3"/>
    <w:rsid w:val="00652D58"/>
    <w:rsid w:val="00660D5F"/>
    <w:rsid w:val="006629D7"/>
    <w:rsid w:val="00671DDD"/>
    <w:rsid w:val="00675BF4"/>
    <w:rsid w:val="00687F1B"/>
    <w:rsid w:val="006A6BFE"/>
    <w:rsid w:val="006B3E2B"/>
    <w:rsid w:val="006E31A9"/>
    <w:rsid w:val="0070644F"/>
    <w:rsid w:val="00733E77"/>
    <w:rsid w:val="00742004"/>
    <w:rsid w:val="00745453"/>
    <w:rsid w:val="007515C8"/>
    <w:rsid w:val="00760E67"/>
    <w:rsid w:val="00763509"/>
    <w:rsid w:val="007671DB"/>
    <w:rsid w:val="00770909"/>
    <w:rsid w:val="007A298C"/>
    <w:rsid w:val="007A3815"/>
    <w:rsid w:val="007A6580"/>
    <w:rsid w:val="007A66A2"/>
    <w:rsid w:val="007A7A55"/>
    <w:rsid w:val="007B00E2"/>
    <w:rsid w:val="007B3B5D"/>
    <w:rsid w:val="007B4B0C"/>
    <w:rsid w:val="007D0F70"/>
    <w:rsid w:val="007E5D7F"/>
    <w:rsid w:val="007E5F6B"/>
    <w:rsid w:val="007F1DF3"/>
    <w:rsid w:val="007F1E6B"/>
    <w:rsid w:val="007F5BD9"/>
    <w:rsid w:val="007F610F"/>
    <w:rsid w:val="00805AD7"/>
    <w:rsid w:val="008156C4"/>
    <w:rsid w:val="00820B60"/>
    <w:rsid w:val="00826805"/>
    <w:rsid w:val="00831378"/>
    <w:rsid w:val="00837B8B"/>
    <w:rsid w:val="00842A73"/>
    <w:rsid w:val="00847887"/>
    <w:rsid w:val="00857007"/>
    <w:rsid w:val="008630FE"/>
    <w:rsid w:val="008636B0"/>
    <w:rsid w:val="00872527"/>
    <w:rsid w:val="00874F88"/>
    <w:rsid w:val="00886D5D"/>
    <w:rsid w:val="00887FCB"/>
    <w:rsid w:val="008A145A"/>
    <w:rsid w:val="008A163E"/>
    <w:rsid w:val="008B1F80"/>
    <w:rsid w:val="008C23B6"/>
    <w:rsid w:val="008D20A0"/>
    <w:rsid w:val="008E212C"/>
    <w:rsid w:val="008E4E23"/>
    <w:rsid w:val="008F0C19"/>
    <w:rsid w:val="008F6A04"/>
    <w:rsid w:val="00902F7B"/>
    <w:rsid w:val="00904DE6"/>
    <w:rsid w:val="00906A56"/>
    <w:rsid w:val="009234F0"/>
    <w:rsid w:val="00925B47"/>
    <w:rsid w:val="009359E1"/>
    <w:rsid w:val="00941C15"/>
    <w:rsid w:val="009539C0"/>
    <w:rsid w:val="00962881"/>
    <w:rsid w:val="00963A58"/>
    <w:rsid w:val="009766F4"/>
    <w:rsid w:val="00991280"/>
    <w:rsid w:val="0099132D"/>
    <w:rsid w:val="00994F71"/>
    <w:rsid w:val="009A4D50"/>
    <w:rsid w:val="009A60F6"/>
    <w:rsid w:val="009B2A8E"/>
    <w:rsid w:val="009C2404"/>
    <w:rsid w:val="009C3583"/>
    <w:rsid w:val="009C4DB7"/>
    <w:rsid w:val="009D1D5F"/>
    <w:rsid w:val="009D6DC8"/>
    <w:rsid w:val="009E49EF"/>
    <w:rsid w:val="009F0296"/>
    <w:rsid w:val="009F489F"/>
    <w:rsid w:val="00A06504"/>
    <w:rsid w:val="00A07EF9"/>
    <w:rsid w:val="00A11629"/>
    <w:rsid w:val="00A139A9"/>
    <w:rsid w:val="00A14FED"/>
    <w:rsid w:val="00A16E9B"/>
    <w:rsid w:val="00A210B6"/>
    <w:rsid w:val="00A26142"/>
    <w:rsid w:val="00A2631C"/>
    <w:rsid w:val="00A33C1C"/>
    <w:rsid w:val="00A4362F"/>
    <w:rsid w:val="00A637B7"/>
    <w:rsid w:val="00A64DA0"/>
    <w:rsid w:val="00A660D0"/>
    <w:rsid w:val="00A7449C"/>
    <w:rsid w:val="00AC193A"/>
    <w:rsid w:val="00AC350F"/>
    <w:rsid w:val="00AC46E8"/>
    <w:rsid w:val="00AC4BF4"/>
    <w:rsid w:val="00AD423D"/>
    <w:rsid w:val="00AD672D"/>
    <w:rsid w:val="00B02ADB"/>
    <w:rsid w:val="00B27E3C"/>
    <w:rsid w:val="00B34B34"/>
    <w:rsid w:val="00B43B6A"/>
    <w:rsid w:val="00B53A89"/>
    <w:rsid w:val="00B75C96"/>
    <w:rsid w:val="00B825D6"/>
    <w:rsid w:val="00B85C61"/>
    <w:rsid w:val="00B94D60"/>
    <w:rsid w:val="00BA508F"/>
    <w:rsid w:val="00BA6398"/>
    <w:rsid w:val="00BC28D1"/>
    <w:rsid w:val="00BD2F79"/>
    <w:rsid w:val="00C2633A"/>
    <w:rsid w:val="00C30583"/>
    <w:rsid w:val="00C416DB"/>
    <w:rsid w:val="00C47E7C"/>
    <w:rsid w:val="00C5429C"/>
    <w:rsid w:val="00C54EA8"/>
    <w:rsid w:val="00C56EA2"/>
    <w:rsid w:val="00C5733C"/>
    <w:rsid w:val="00C62860"/>
    <w:rsid w:val="00C75010"/>
    <w:rsid w:val="00C86AE8"/>
    <w:rsid w:val="00C86CBF"/>
    <w:rsid w:val="00C92008"/>
    <w:rsid w:val="00C96666"/>
    <w:rsid w:val="00CA1047"/>
    <w:rsid w:val="00CA61A3"/>
    <w:rsid w:val="00CC2815"/>
    <w:rsid w:val="00CE002E"/>
    <w:rsid w:val="00CE5038"/>
    <w:rsid w:val="00CE5713"/>
    <w:rsid w:val="00CE6B3B"/>
    <w:rsid w:val="00CE6FFA"/>
    <w:rsid w:val="00CF4FFA"/>
    <w:rsid w:val="00D02FB4"/>
    <w:rsid w:val="00D063CE"/>
    <w:rsid w:val="00D118F9"/>
    <w:rsid w:val="00D32AFC"/>
    <w:rsid w:val="00D339DF"/>
    <w:rsid w:val="00D363C3"/>
    <w:rsid w:val="00D61FBF"/>
    <w:rsid w:val="00D64EF9"/>
    <w:rsid w:val="00D7708D"/>
    <w:rsid w:val="00D86D30"/>
    <w:rsid w:val="00D93593"/>
    <w:rsid w:val="00D96441"/>
    <w:rsid w:val="00DA7B38"/>
    <w:rsid w:val="00DB0C11"/>
    <w:rsid w:val="00DC0A22"/>
    <w:rsid w:val="00DC0D3A"/>
    <w:rsid w:val="00DC1102"/>
    <w:rsid w:val="00DC3B51"/>
    <w:rsid w:val="00DD4C55"/>
    <w:rsid w:val="00DE3EB3"/>
    <w:rsid w:val="00DE5113"/>
    <w:rsid w:val="00DE5BE6"/>
    <w:rsid w:val="00E017A1"/>
    <w:rsid w:val="00E20EDB"/>
    <w:rsid w:val="00E31837"/>
    <w:rsid w:val="00E42953"/>
    <w:rsid w:val="00E4357E"/>
    <w:rsid w:val="00E45A9D"/>
    <w:rsid w:val="00E4610E"/>
    <w:rsid w:val="00E655DA"/>
    <w:rsid w:val="00E719EF"/>
    <w:rsid w:val="00E91068"/>
    <w:rsid w:val="00E945E7"/>
    <w:rsid w:val="00EB4201"/>
    <w:rsid w:val="00EB5AA7"/>
    <w:rsid w:val="00EB63DB"/>
    <w:rsid w:val="00EC1DED"/>
    <w:rsid w:val="00ED3A3F"/>
    <w:rsid w:val="00ED4D03"/>
    <w:rsid w:val="00EE03AB"/>
    <w:rsid w:val="00EE31B7"/>
    <w:rsid w:val="00F14053"/>
    <w:rsid w:val="00F23119"/>
    <w:rsid w:val="00F3523C"/>
    <w:rsid w:val="00F44E7B"/>
    <w:rsid w:val="00F50498"/>
    <w:rsid w:val="00F534CB"/>
    <w:rsid w:val="00F5441D"/>
    <w:rsid w:val="00F549D4"/>
    <w:rsid w:val="00F56981"/>
    <w:rsid w:val="00F60B8B"/>
    <w:rsid w:val="00F631A2"/>
    <w:rsid w:val="00F67C56"/>
    <w:rsid w:val="00F82415"/>
    <w:rsid w:val="00F86660"/>
    <w:rsid w:val="00F9767A"/>
    <w:rsid w:val="00FA0495"/>
    <w:rsid w:val="00FB292B"/>
    <w:rsid w:val="00FB69AB"/>
    <w:rsid w:val="00FC2B8C"/>
    <w:rsid w:val="00FE5AE0"/>
    <w:rsid w:val="00FF30A3"/>
    <w:rsid w:val="00FF5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2F1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92F1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locked/>
    <w:rsid w:val="0083239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autoRedefine/>
    <w:qFormat/>
    <w:rsid w:val="003A0944"/>
    <w:pPr>
      <w:keepNext/>
      <w:spacing w:before="200"/>
      <w:jc w:val="center"/>
      <w:outlineLvl w:val="4"/>
    </w:pPr>
    <w:rPr>
      <w:rFonts w:ascii="Verdana" w:hAnsi="Verdana"/>
      <w:b/>
      <w:bCs/>
      <w:spacing w:val="-5"/>
    </w:rPr>
  </w:style>
  <w:style w:type="paragraph" w:styleId="Heading6">
    <w:name w:val="heading 6"/>
    <w:basedOn w:val="Normal"/>
    <w:next w:val="Normal"/>
    <w:link w:val="Heading6Char"/>
    <w:autoRedefine/>
    <w:qFormat/>
    <w:rsid w:val="00916242"/>
    <w:pPr>
      <w:keepNext/>
      <w:spacing w:before="200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792F17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character" w:customStyle="1" w:styleId="Heading5Char">
    <w:name w:val="Heading 5 Char"/>
    <w:link w:val="Heading5"/>
    <w:semiHidden/>
    <w:locked/>
    <w:rsid w:val="003A0944"/>
    <w:rPr>
      <w:rFonts w:ascii="Verdana" w:hAnsi="Verdana" w:cs="Times New Roman"/>
      <w:b/>
      <w:bCs/>
      <w:spacing w:val="-5"/>
      <w:sz w:val="24"/>
      <w:szCs w:val="24"/>
      <w:lang w:val="en-US" w:eastAsia="en-US" w:bidi="ar-SA"/>
    </w:rPr>
  </w:style>
  <w:style w:type="character" w:customStyle="1" w:styleId="Heading6Char">
    <w:name w:val="Heading 6 Char"/>
    <w:link w:val="Heading6"/>
    <w:semiHidden/>
    <w:locked/>
    <w:rsid w:val="009271C8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semiHidden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customStyle="1" w:styleId="Heading3C">
    <w:name w:val="Heading3C"/>
    <w:basedOn w:val="Normal"/>
    <w:next w:val="Normal"/>
    <w:rsid w:val="00EF65ED"/>
    <w:pPr>
      <w:keepNext/>
      <w:numPr>
        <w:ilvl w:val="2"/>
        <w:numId w:val="1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Style1">
    <w:name w:val="Style1"/>
    <w:basedOn w:val="Normal"/>
    <w:next w:val="Normal"/>
    <w:rsid w:val="00EF65ED"/>
    <w:pPr>
      <w:keepNext/>
      <w:numPr>
        <w:ilvl w:val="2"/>
        <w:numId w:val="2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paragraph" w:customStyle="1" w:styleId="Heading3E">
    <w:name w:val="Heading3E"/>
    <w:basedOn w:val="Normal"/>
    <w:next w:val="Normal"/>
    <w:rsid w:val="00EF65ED"/>
    <w:pPr>
      <w:keepNext/>
      <w:numPr>
        <w:ilvl w:val="2"/>
        <w:numId w:val="3"/>
      </w:numPr>
      <w:spacing w:before="240"/>
      <w:jc w:val="both"/>
      <w:outlineLvl w:val="2"/>
    </w:pPr>
    <w:rPr>
      <w:rFonts w:ascii="Univers" w:hAnsi="Univers"/>
      <w:b/>
      <w:spacing w:val="-5"/>
      <w:sz w:val="22"/>
      <w:szCs w:val="20"/>
    </w:rPr>
  </w:style>
  <w:style w:type="character" w:styleId="CommentReference">
    <w:name w:val="annotation reference"/>
    <w:semiHidden/>
    <w:rsid w:val="00792F1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92F17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792F17"/>
    <w:rPr>
      <w:rFonts w:cs="Times New Roman"/>
      <w:lang w:val="en-US" w:eastAsia="en-US" w:bidi="ar-SA"/>
    </w:rPr>
  </w:style>
  <w:style w:type="paragraph" w:styleId="Title">
    <w:name w:val="Title"/>
    <w:basedOn w:val="Normal"/>
    <w:link w:val="TitleChar"/>
    <w:qFormat/>
    <w:rsid w:val="00792F17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792F17"/>
    <w:rPr>
      <w:rFonts w:cs="Times New Roman"/>
      <w:b/>
      <w:bCs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792F1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792F17"/>
    <w:rPr>
      <w:i/>
      <w:iCs/>
    </w:rPr>
  </w:style>
  <w:style w:type="character" w:customStyle="1" w:styleId="BodyText3Char">
    <w:name w:val="Body Text 3 Char"/>
    <w:link w:val="BodyText3"/>
    <w:semiHidden/>
    <w:locked/>
    <w:rsid w:val="00792F17"/>
    <w:rPr>
      <w:rFonts w:cs="Times New Roman"/>
      <w:i/>
      <w:iCs/>
      <w:sz w:val="24"/>
      <w:szCs w:val="24"/>
      <w:lang w:val="en-US" w:eastAsia="en-US" w:bidi="ar-SA"/>
    </w:rPr>
  </w:style>
  <w:style w:type="character" w:styleId="PageNumber">
    <w:name w:val="page number"/>
    <w:rsid w:val="00792F17"/>
    <w:rPr>
      <w:rFonts w:cs="Times New Roman"/>
    </w:rPr>
  </w:style>
  <w:style w:type="paragraph" w:styleId="Header">
    <w:name w:val="header"/>
    <w:basedOn w:val="Normal"/>
    <w:link w:val="HeaderChar"/>
    <w:rsid w:val="00792F1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sid w:val="00792F17"/>
    <w:rPr>
      <w:rFonts w:cs="Times New Roman"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653C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653C6F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locked/>
    <w:rsid w:val="00A25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653C6F"/>
    <w:rPr>
      <w:b/>
      <w:bCs/>
    </w:rPr>
  </w:style>
  <w:style w:type="paragraph" w:customStyle="1" w:styleId="Normal0">
    <w:name w:val="Normal_0"/>
    <w:qFormat/>
    <w:rsid w:val="00C65036"/>
    <w:rPr>
      <w:sz w:val="24"/>
      <w:szCs w:val="24"/>
    </w:rPr>
  </w:style>
  <w:style w:type="paragraph" w:customStyle="1" w:styleId="Normal1">
    <w:name w:val="Normal_1"/>
    <w:qFormat/>
    <w:rsid w:val="00C65036"/>
    <w:rPr>
      <w:sz w:val="24"/>
      <w:szCs w:val="24"/>
    </w:rPr>
  </w:style>
  <w:style w:type="paragraph" w:customStyle="1" w:styleId="Normal2">
    <w:name w:val="Normal_2"/>
    <w:qFormat/>
    <w:rsid w:val="00C65036"/>
    <w:rPr>
      <w:sz w:val="24"/>
      <w:szCs w:val="24"/>
    </w:rPr>
  </w:style>
  <w:style w:type="paragraph" w:customStyle="1" w:styleId="Normal3">
    <w:name w:val="Normal_3"/>
    <w:qFormat/>
    <w:rsid w:val="00C65036"/>
    <w:rPr>
      <w:sz w:val="24"/>
      <w:szCs w:val="24"/>
    </w:rPr>
  </w:style>
  <w:style w:type="paragraph" w:customStyle="1" w:styleId="Normal4">
    <w:name w:val="Normal_4"/>
    <w:qFormat/>
    <w:rsid w:val="00C65036"/>
    <w:rPr>
      <w:sz w:val="24"/>
      <w:szCs w:val="24"/>
    </w:rPr>
  </w:style>
  <w:style w:type="paragraph" w:customStyle="1" w:styleId="Normal5">
    <w:name w:val="Normal_5"/>
    <w:qFormat/>
    <w:rsid w:val="00C65036"/>
    <w:rPr>
      <w:sz w:val="24"/>
      <w:szCs w:val="24"/>
    </w:rPr>
  </w:style>
  <w:style w:type="paragraph" w:customStyle="1" w:styleId="Normal6">
    <w:name w:val="Normal_6"/>
    <w:qFormat/>
    <w:rsid w:val="00C65036"/>
    <w:rPr>
      <w:sz w:val="24"/>
      <w:szCs w:val="24"/>
    </w:rPr>
  </w:style>
  <w:style w:type="paragraph" w:customStyle="1" w:styleId="Normal7">
    <w:name w:val="Normal_7"/>
    <w:qFormat/>
    <w:rsid w:val="00C65036"/>
    <w:rPr>
      <w:sz w:val="24"/>
      <w:szCs w:val="24"/>
    </w:rPr>
  </w:style>
  <w:style w:type="paragraph" w:customStyle="1" w:styleId="Normal8">
    <w:name w:val="Normal_8"/>
    <w:qFormat/>
    <w:rsid w:val="00C65036"/>
    <w:rPr>
      <w:sz w:val="24"/>
      <w:szCs w:val="24"/>
    </w:rPr>
  </w:style>
  <w:style w:type="paragraph" w:customStyle="1" w:styleId="Normal9">
    <w:name w:val="Normal_9"/>
    <w:qFormat/>
    <w:rsid w:val="00C65036"/>
    <w:rPr>
      <w:sz w:val="24"/>
      <w:szCs w:val="24"/>
    </w:rPr>
  </w:style>
  <w:style w:type="paragraph" w:customStyle="1" w:styleId="Normal10">
    <w:name w:val="Normal_10"/>
    <w:qFormat/>
    <w:rsid w:val="00C65036"/>
    <w:rPr>
      <w:sz w:val="24"/>
      <w:szCs w:val="24"/>
    </w:rPr>
  </w:style>
  <w:style w:type="character" w:styleId="Hyperlink">
    <w:name w:val="Hyperlink"/>
    <w:basedOn w:val="DefaultParagraphFont"/>
    <w:rsid w:val="00086711"/>
    <w:rPr>
      <w:color w:val="0000FF"/>
      <w:u w:val="single"/>
    </w:rPr>
  </w:style>
  <w:style w:type="character" w:styleId="FollowedHyperlink">
    <w:name w:val="FollowedHyperlink"/>
    <w:basedOn w:val="DefaultParagraphFont"/>
    <w:rsid w:val="00FC2B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doe.mass.edu/sped/advisories/01_4sample.pdf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DESE-231-25446</_dlc_DocId>
    <_dlc_DocIdUrl xmlns="733efe1c-5bbe-4968-87dc-d400e65c879f">
      <Url>https://sharepoint.doemass.org/ese/webteam/cps/_layouts/DocIdRedir.aspx?ID=DESE-231-25446</Url>
      <Description>DESE-231-25446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8F918-853E-4360-820D-EBF311BF3E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14A7D-CC17-4498-A59A-6789308FF8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E730C40-DFC3-43F1-ADD8-69140C498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C64BD7-7179-4C31-9B10-0C1464FDD955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59747D93-E763-452A-A10B-1208883BD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1278</Words>
  <Characters>7571</Characters>
  <Application>Microsoft Office Word</Application>
  <DocSecurity>0</DocSecurity>
  <Lines>222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Clinton Public Schools Mid-cycle Report 2016</vt:lpstr>
    </vt:vector>
  </TitlesOfParts>
  <Company/>
  <LinksUpToDate>false</LinksUpToDate>
  <CharactersWithSpaces>8755</CharactersWithSpaces>
  <SharedDoc>false</SharedDoc>
  <HLinks>
    <vt:vector size="6" baseType="variant">
      <vt:variant>
        <vt:i4>8257541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http://www.doe.mass.edu/sped/advisories/01_4sample.pdf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Clinton Public Schools Mid-cycle Report 2016</dc:title>
  <dc:creator>ESE</dc:creator>
  <cp:lastModifiedBy>dzou</cp:lastModifiedBy>
  <cp:revision>6</cp:revision>
  <cp:lastPrinted>2016-05-12T20:59:00Z</cp:lastPrinted>
  <dcterms:created xsi:type="dcterms:W3CDTF">2016-06-07T19:18:00Z</dcterms:created>
  <dcterms:modified xsi:type="dcterms:W3CDTF">2016-06-08T21:14:00Z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8 2016</vt:lpwstr>
  </property>
</Properties>
</file>