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853CD5" w:rsidRPr="00A25A31">
        <w:trPr>
          <w:trHeight w:val="10800"/>
        </w:trPr>
        <w:tc>
          <w:tcPr>
            <w:tcW w:w="362" w:type="dxa"/>
            <w:tcBorders>
              <w:right w:val="single" w:sz="4" w:space="0" w:color="auto"/>
            </w:tcBorders>
          </w:tcPr>
          <w:p w:rsidR="00853CD5" w:rsidRPr="00BB123E" w:rsidRDefault="00141AAC" w:rsidP="00853CD5">
            <w:pPr>
              <w:ind w:left="720" w:hanging="720"/>
              <w:rPr>
                <w:sz w:val="22"/>
              </w:rPr>
            </w:pPr>
            <w:r>
              <w:rPr>
                <w:noProof/>
                <w:sz w:val="22"/>
                <w:lang w:eastAsia="zh-CN" w:bidi="km-KH"/>
              </w:rPr>
              <w:pict>
                <v:group id="_x0000_s1030"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9" style="position:absolute;left:1889;top:12214;width:2016;height:2016" filled="f"/>
                </v:group>
                <o:OLEObject Type="Embed" ProgID="Word.Picture.8" ShapeID="_x0000_s1027" DrawAspect="Content" ObjectID="_1529996949" r:id="rId12"/>
              </w:pict>
            </w:r>
          </w:p>
        </w:tc>
        <w:tc>
          <w:tcPr>
            <w:tcW w:w="1228" w:type="dxa"/>
            <w:tcBorders>
              <w:top w:val="single" w:sz="4" w:space="0" w:color="auto"/>
              <w:left w:val="single" w:sz="4" w:space="0" w:color="auto"/>
              <w:right w:val="single" w:sz="4" w:space="0" w:color="auto"/>
            </w:tcBorders>
          </w:tcPr>
          <w:p w:rsidR="00853CD5" w:rsidRPr="00BB123E" w:rsidRDefault="00D576F7" w:rsidP="00853CD5">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pic:spPr>
                      </pic:pic>
                    </a:graphicData>
                  </a:graphic>
                </wp:anchor>
              </w:drawing>
            </w:r>
          </w:p>
        </w:tc>
        <w:tc>
          <w:tcPr>
            <w:tcW w:w="8490" w:type="dxa"/>
            <w:tcBorders>
              <w:left w:val="single" w:sz="4" w:space="0" w:color="auto"/>
            </w:tcBorders>
          </w:tcPr>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spacing w:before="120"/>
              <w:jc w:val="center"/>
              <w:rPr>
                <w:b/>
              </w:rPr>
            </w:pPr>
            <w:r>
              <w:rPr>
                <w:b/>
              </w:rPr>
              <w:t>COORDINATED PROGRAM REVIEW</w:t>
            </w:r>
          </w:p>
          <w:p w:rsidR="00853CD5" w:rsidRDefault="00853CD5" w:rsidP="00853CD5">
            <w:pPr>
              <w:spacing w:before="120"/>
              <w:jc w:val="center"/>
              <w:rPr>
                <w:b/>
              </w:rPr>
            </w:pPr>
            <w:r>
              <w:rPr>
                <w:b/>
              </w:rPr>
              <w:t>MID-CYCLE REPORT</w:t>
            </w:r>
          </w:p>
          <w:p w:rsidR="00853CD5" w:rsidRDefault="00853CD5" w:rsidP="00853CD5">
            <w:pPr>
              <w:spacing w:before="120"/>
              <w:jc w:val="center"/>
              <w:rPr>
                <w:b/>
              </w:rPr>
            </w:pPr>
            <w:r>
              <w:rPr>
                <w:b/>
              </w:rPr>
              <w:t xml:space="preserve">District: </w:t>
            </w:r>
            <w:bookmarkStart w:id="0" w:name="ORG_NAME"/>
            <w:r>
              <w:rPr>
                <w:b/>
              </w:rPr>
              <w:t>Lunenbur</w:t>
            </w:r>
            <w:r w:rsidR="00684382">
              <w:rPr>
                <w:b/>
              </w:rPr>
              <w:t>g Public Schools</w:t>
            </w:r>
            <w:bookmarkEnd w:id="0"/>
            <w:r w:rsidR="00684382">
              <w:rPr>
                <w:b/>
              </w:rPr>
              <w:t xml:space="preserve"> </w:t>
            </w:r>
          </w:p>
          <w:p w:rsidR="00853CD5" w:rsidRDefault="00853CD5" w:rsidP="00853CD5">
            <w:pPr>
              <w:spacing w:before="120"/>
              <w:jc w:val="center"/>
              <w:rPr>
                <w:b/>
              </w:rPr>
            </w:pPr>
            <w:r>
              <w:rPr>
                <w:b/>
              </w:rPr>
              <w:t xml:space="preserve">MCR Onsite Date: </w:t>
            </w:r>
            <w:bookmarkStart w:id="1" w:name="MCR_DATES"/>
            <w:r>
              <w:rPr>
                <w:b/>
              </w:rPr>
              <w:t>03/04/2016</w:t>
            </w:r>
            <w:bookmarkEnd w:id="1"/>
          </w:p>
          <w:p w:rsidR="00853CD5" w:rsidRDefault="00853CD5" w:rsidP="00853CD5">
            <w:pPr>
              <w:spacing w:before="120"/>
              <w:jc w:val="center"/>
              <w:rPr>
                <w:b/>
              </w:rPr>
            </w:pPr>
            <w:r>
              <w:rPr>
                <w:b/>
              </w:rPr>
              <w:t>Program Area: Special Education</w:t>
            </w:r>
          </w:p>
          <w:p w:rsidR="00853CD5" w:rsidRPr="00A25A31" w:rsidRDefault="00853CD5" w:rsidP="00853CD5">
            <w:pPr>
              <w:spacing w:before="120"/>
              <w:jc w:val="center"/>
              <w:rPr>
                <w:b/>
              </w:rPr>
            </w:pPr>
          </w:p>
        </w:tc>
      </w:tr>
      <w:tr w:rsidR="00853CD5" w:rsidRPr="00BB123E">
        <w:trPr>
          <w:trHeight w:val="989"/>
        </w:trPr>
        <w:tc>
          <w:tcPr>
            <w:tcW w:w="362" w:type="dxa"/>
            <w:tcBorders>
              <w:right w:val="single" w:sz="4" w:space="0" w:color="auto"/>
            </w:tcBorders>
          </w:tcPr>
          <w:p w:rsidR="00853CD5" w:rsidRDefault="00853CD5" w:rsidP="00853CD5">
            <w:pPr>
              <w:rPr>
                <w:sz w:val="22"/>
              </w:rPr>
            </w:pPr>
            <w:r>
              <w:rPr>
                <w:sz w:val="22"/>
              </w:rPr>
              <w:t xml:space="preserve"> </w:t>
            </w: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Default="00853CD5" w:rsidP="00853CD5">
            <w:pPr>
              <w:rPr>
                <w:sz w:val="22"/>
              </w:rPr>
            </w:pPr>
          </w:p>
          <w:p w:rsidR="00853CD5" w:rsidRPr="00BB123E" w:rsidRDefault="00853CD5" w:rsidP="00853CD5">
            <w:pPr>
              <w:rPr>
                <w:sz w:val="22"/>
              </w:rPr>
            </w:pPr>
          </w:p>
        </w:tc>
        <w:tc>
          <w:tcPr>
            <w:tcW w:w="1228" w:type="dxa"/>
            <w:tcBorders>
              <w:left w:val="single" w:sz="4" w:space="0" w:color="auto"/>
              <w:right w:val="single" w:sz="4" w:space="0" w:color="auto"/>
            </w:tcBorders>
          </w:tcPr>
          <w:p w:rsidR="00853CD5" w:rsidRPr="00BB123E" w:rsidRDefault="00853CD5" w:rsidP="00853CD5">
            <w:pPr>
              <w:rPr>
                <w:sz w:val="22"/>
              </w:rPr>
            </w:pPr>
          </w:p>
        </w:tc>
        <w:tc>
          <w:tcPr>
            <w:tcW w:w="8490" w:type="dxa"/>
            <w:tcBorders>
              <w:left w:val="single" w:sz="4" w:space="0" w:color="auto"/>
            </w:tcBorders>
          </w:tcPr>
          <w:p w:rsidR="00853CD5" w:rsidRDefault="00853CD5" w:rsidP="00853CD5">
            <w:pPr>
              <w:jc w:val="center"/>
              <w:rPr>
                <w:sz w:val="22"/>
              </w:rPr>
            </w:pPr>
          </w:p>
          <w:p w:rsidR="00853CD5" w:rsidRPr="00F41BE1" w:rsidRDefault="00853CD5" w:rsidP="00853CD5">
            <w:pPr>
              <w:jc w:val="center"/>
              <w:rPr>
                <w:sz w:val="20"/>
                <w:szCs w:val="20"/>
              </w:rPr>
            </w:pPr>
          </w:p>
          <w:p w:rsidR="00853CD5" w:rsidRPr="00F41BE1" w:rsidRDefault="00853CD5" w:rsidP="00853CD5">
            <w:pPr>
              <w:jc w:val="center"/>
              <w:rPr>
                <w:sz w:val="20"/>
                <w:szCs w:val="20"/>
              </w:rPr>
            </w:pPr>
            <w:r w:rsidRPr="00F41BE1">
              <w:rPr>
                <w:sz w:val="20"/>
                <w:szCs w:val="20"/>
              </w:rPr>
              <w:t>Mitchell D. Chester, Ed.D.</w:t>
            </w:r>
          </w:p>
          <w:p w:rsidR="00853CD5" w:rsidRPr="00BB123E" w:rsidRDefault="00853CD5" w:rsidP="00853CD5">
            <w:pPr>
              <w:jc w:val="center"/>
              <w:rPr>
                <w:sz w:val="22"/>
              </w:rPr>
            </w:pPr>
            <w:r w:rsidRPr="00F41BE1">
              <w:rPr>
                <w:sz w:val="20"/>
                <w:szCs w:val="20"/>
              </w:rPr>
              <w:t>Commissioner of Elementary and Secondary Education</w:t>
            </w:r>
          </w:p>
        </w:tc>
      </w:tr>
      <w:tr w:rsidR="00853CD5" w:rsidRPr="00BB123E">
        <w:trPr>
          <w:trHeight w:val="705"/>
        </w:trPr>
        <w:tc>
          <w:tcPr>
            <w:tcW w:w="10080" w:type="dxa"/>
            <w:gridSpan w:val="3"/>
            <w:shd w:val="clear" w:color="auto" w:fill="C0C0C0"/>
            <w:vAlign w:val="center"/>
          </w:tcPr>
          <w:p w:rsidR="00853CD5" w:rsidRPr="00BB123E" w:rsidRDefault="00853CD5" w:rsidP="00853CD5">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853CD5" w:rsidRPr="00BB123E" w:rsidRDefault="00853CD5" w:rsidP="00853CD5">
            <w:pPr>
              <w:pageBreakBefore/>
              <w:jc w:val="center"/>
              <w:rPr>
                <w:b/>
                <w:bCs/>
              </w:rPr>
            </w:pPr>
            <w:r w:rsidRPr="00BB123E">
              <w:rPr>
                <w:b/>
              </w:rPr>
              <w:t>MID</w:t>
            </w:r>
            <w:r>
              <w:rPr>
                <w:b/>
              </w:rPr>
              <w:t>-</w:t>
            </w:r>
            <w:r w:rsidRPr="00BB123E">
              <w:rPr>
                <w:b/>
              </w:rPr>
              <w:t>CYCLE R</w:t>
            </w:r>
            <w:r>
              <w:rPr>
                <w:b/>
              </w:rPr>
              <w:t>EPORT</w:t>
            </w:r>
          </w:p>
        </w:tc>
      </w:tr>
    </w:tbl>
    <w:p w:rsidR="00853CD5" w:rsidRPr="00AF5230" w:rsidRDefault="00853CD5" w:rsidP="00853CD5">
      <w:pPr>
        <w:rPr>
          <w:rFonts w:ascii="Verdana" w:hAnsi="Verdana"/>
          <w:bCs/>
          <w:sz w:val="22"/>
          <w:szCs w:val="22"/>
        </w:rPr>
      </w:pPr>
    </w:p>
    <w:p w:rsidR="00853CD5" w:rsidRPr="00AF5230" w:rsidRDefault="00853CD5" w:rsidP="00853CD5">
      <w:pPr>
        <w:rPr>
          <w:rFonts w:ascii="Verdana" w:hAnsi="Verdana"/>
          <w:bCs/>
          <w:sz w:val="22"/>
          <w:szCs w:val="22"/>
        </w:rPr>
      </w:pPr>
    </w:p>
    <w:p w:rsidR="00853CD5" w:rsidRDefault="00853CD5">
      <w:pPr>
        <w:pStyle w:val="Normal0"/>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 xml:space="preserve">Review of student records and staff interviews demonstrate that whenever an evaluation indicates that a student has a disability on the autism spectrum, IEP Teams consider and specifically address the following areas: </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1) The verbal and nonverbal communication needs of the student;</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2) The need to develop social interaction skills and proficiencies;</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3) The needs resulting from the student's unusual responses to sensory experiences;</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 routines;</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5) The needs resulting from engagement in repetitive activities and stereotyped movements;</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6) The need for any positive behavioral interventions, strategies, and supports to address any behavioral difficulties resulting from autism spectrum disorder; and</w:t>
            </w: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 xml:space="preserve">7) Other needs resulting from the student's disability that impact progress in the general curriculum, including social and emotional development. </w:t>
            </w:r>
          </w:p>
          <w:p w:rsidR="00853CD5" w:rsidRPr="00CE4005" w:rsidRDefault="00853CD5" w:rsidP="00853CD5">
            <w:pPr>
              <w:pStyle w:val="Normal0"/>
              <w:keepNext/>
              <w:rPr>
                <w:rFonts w:ascii="Arial" w:hAnsi="Arial" w:cs="Arial"/>
                <w:sz w:val="22"/>
                <w:szCs w:val="22"/>
              </w:rPr>
            </w:pPr>
          </w:p>
          <w:p w:rsidR="00853CD5" w:rsidRPr="00CE4005" w:rsidRDefault="00853CD5" w:rsidP="00853CD5">
            <w:pPr>
              <w:pStyle w:val="Normal0"/>
              <w:keepNext/>
              <w:rPr>
                <w:rFonts w:ascii="Arial" w:hAnsi="Arial" w:cs="Arial"/>
                <w:sz w:val="22"/>
                <w:szCs w:val="22"/>
              </w:rPr>
            </w:pPr>
            <w:r w:rsidRPr="00CE4005">
              <w:rPr>
                <w:rFonts w:ascii="Arial" w:hAnsi="Arial" w:cs="Arial"/>
                <w:sz w:val="22"/>
                <w:szCs w:val="22"/>
              </w:rPr>
              <w:t>The Team utilizes a district checklist to guide its IEP development and adds goals and services to the IEP based upon identified areas of student need.</w:t>
            </w:r>
          </w:p>
        </w:tc>
      </w:tr>
    </w:tbl>
    <w:p w:rsidR="00853CD5" w:rsidRDefault="00853CD5">
      <w:pPr>
        <w:pStyle w:val="Normal0"/>
      </w:pPr>
    </w:p>
    <w:p w:rsidR="00853CD5" w:rsidRDefault="00853CD5">
      <w:pPr>
        <w:pStyle w:val="Normal1"/>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1"/>
              <w:keepNext/>
              <w:rPr>
                <w:rFonts w:ascii="Verdana" w:hAnsi="Verdana"/>
                <w:b/>
                <w:sz w:val="22"/>
                <w:szCs w:val="22"/>
              </w:rPr>
            </w:pPr>
            <w:bookmarkStart w:id="5" w:name="CRIT_SE_18B"/>
            <w:bookmarkEnd w:id="5"/>
            <w:r w:rsidRPr="00AF5230">
              <w:rPr>
                <w:rFonts w:ascii="Verdana" w:hAnsi="Verdana"/>
                <w:b/>
                <w:sz w:val="22"/>
                <w:szCs w:val="22"/>
              </w:rPr>
              <w:t>SE Criterion # 18B - Determination of placement; provision of IEP to parent</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1"/>
              <w:keepNext/>
              <w:rPr>
                <w:rFonts w:ascii="Verdana" w:hAnsi="Verdana"/>
                <w:b/>
                <w:sz w:val="22"/>
                <w:szCs w:val="22"/>
              </w:rPr>
            </w:pPr>
            <w:bookmarkStart w:id="6" w:name="RATING_SE_18B"/>
            <w:bookmarkEnd w:id="6"/>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1"/>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1"/>
              <w:keepNext/>
              <w:rPr>
                <w:rFonts w:ascii="Verdana" w:hAnsi="Verdana"/>
                <w:b/>
                <w:sz w:val="22"/>
                <w:szCs w:val="22"/>
              </w:rPr>
            </w:pPr>
            <w:bookmarkStart w:id="7" w:name="BASIS_FINDINGS_SE_18B"/>
            <w:bookmarkEnd w:id="7"/>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1"/>
              <w:keepNext/>
              <w:rPr>
                <w:rFonts w:ascii="Arial" w:hAnsi="Arial" w:cs="Arial"/>
                <w:sz w:val="22"/>
                <w:szCs w:val="22"/>
              </w:rPr>
            </w:pPr>
            <w:r w:rsidRPr="00CE4005">
              <w:rPr>
                <w:rFonts w:ascii="Arial" w:hAnsi="Arial" w:cs="Arial"/>
                <w:sz w:val="22"/>
                <w:szCs w:val="22"/>
              </w:rPr>
              <w:t>Review of student records and staff interviews demonstrate that following the development of the IEP, the district consistently provides parents with a Team meeting summary of the goals, services and service delivery grid at the conclusion of the meeting. Two (2) copies of the proposed IEP and placement, along with the Notice of Proposed School District Action (N1), are then provided to parents within two calendar weeks from the date of the Team meeting.</w:t>
            </w:r>
          </w:p>
        </w:tc>
      </w:tr>
    </w:tbl>
    <w:p w:rsidR="00853CD5" w:rsidRDefault="00853CD5">
      <w:pPr>
        <w:pStyle w:val="Normal1"/>
      </w:pPr>
    </w:p>
    <w:p w:rsidR="00853CD5" w:rsidRDefault="00853CD5">
      <w:pPr>
        <w:pStyle w:val="Normal2"/>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2"/>
              <w:keepNext/>
              <w:rPr>
                <w:rFonts w:ascii="Verdana" w:hAnsi="Verdana"/>
                <w:b/>
                <w:sz w:val="22"/>
                <w:szCs w:val="22"/>
              </w:rPr>
            </w:pPr>
            <w:bookmarkStart w:id="8" w:name="CRIT_SE_26"/>
            <w:bookmarkEnd w:id="8"/>
            <w:r w:rsidRPr="00AF5230">
              <w:rPr>
                <w:rFonts w:ascii="Verdana" w:hAnsi="Verdana"/>
                <w:b/>
                <w:sz w:val="22"/>
                <w:szCs w:val="22"/>
              </w:rPr>
              <w:t>SE Criterion # 26 - Parent participation in meetings</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2"/>
              <w:keepNext/>
              <w:rPr>
                <w:rFonts w:ascii="Verdana" w:hAnsi="Verdana"/>
                <w:b/>
                <w:sz w:val="22"/>
                <w:szCs w:val="22"/>
              </w:rPr>
            </w:pPr>
            <w:bookmarkStart w:id="9" w:name="RATING_SE_26"/>
            <w:bookmarkEnd w:id="9"/>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2"/>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2"/>
              <w:keepNext/>
              <w:rPr>
                <w:rFonts w:ascii="Verdana" w:hAnsi="Verdana"/>
                <w:b/>
                <w:sz w:val="22"/>
                <w:szCs w:val="22"/>
              </w:rPr>
            </w:pPr>
            <w:bookmarkStart w:id="10" w:name="BASIS_FINDINGS_SE_26"/>
            <w:bookmarkEnd w:id="10"/>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2"/>
              <w:keepNext/>
              <w:rPr>
                <w:rFonts w:ascii="Arial" w:hAnsi="Arial" w:cs="Arial"/>
                <w:sz w:val="22"/>
                <w:szCs w:val="22"/>
              </w:rPr>
            </w:pPr>
            <w:r w:rsidRPr="00CE4005">
              <w:rPr>
                <w:rFonts w:ascii="Arial" w:hAnsi="Arial" w:cs="Arial"/>
                <w:sz w:val="22"/>
                <w:szCs w:val="22"/>
              </w:rPr>
              <w:t>The district provided its special education student roster as required by the Department.</w:t>
            </w:r>
          </w:p>
        </w:tc>
      </w:tr>
    </w:tbl>
    <w:p w:rsidR="00853CD5" w:rsidRDefault="00853CD5">
      <w:pPr>
        <w:pStyle w:val="Normal2"/>
      </w:pPr>
    </w:p>
    <w:p w:rsidR="00853CD5" w:rsidRDefault="00853CD5">
      <w:pPr>
        <w:pStyle w:val="Normal3"/>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3"/>
              <w:keepNext/>
              <w:rPr>
                <w:rFonts w:ascii="Verdana" w:hAnsi="Verdana"/>
                <w:b/>
                <w:sz w:val="22"/>
                <w:szCs w:val="22"/>
              </w:rPr>
            </w:pPr>
            <w:bookmarkStart w:id="11" w:name="CRIT_SE_29"/>
            <w:bookmarkEnd w:id="11"/>
            <w:r w:rsidRPr="00AF5230">
              <w:rPr>
                <w:rFonts w:ascii="Verdana" w:hAnsi="Verdana"/>
                <w:b/>
                <w:sz w:val="22"/>
                <w:szCs w:val="22"/>
              </w:rPr>
              <w:lastRenderedPageBreak/>
              <w:t>SE Criterion # 29 - Communications are in English and primary language of home</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3"/>
              <w:keepNext/>
              <w:rPr>
                <w:rFonts w:ascii="Verdana" w:hAnsi="Verdana"/>
                <w:b/>
                <w:sz w:val="22"/>
                <w:szCs w:val="22"/>
              </w:rPr>
            </w:pPr>
            <w:bookmarkStart w:id="12" w:name="RATING_SE_29"/>
            <w:bookmarkEnd w:id="12"/>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3"/>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3"/>
              <w:keepNext/>
              <w:rPr>
                <w:rFonts w:ascii="Verdana" w:hAnsi="Verdana"/>
                <w:b/>
                <w:sz w:val="22"/>
                <w:szCs w:val="22"/>
              </w:rPr>
            </w:pPr>
            <w:bookmarkStart w:id="13" w:name="BASIS_FINDINGS_SE_29"/>
            <w:bookmarkEnd w:id="13"/>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3"/>
              <w:keepNext/>
              <w:rPr>
                <w:rFonts w:ascii="Arial" w:hAnsi="Arial" w:cs="Arial"/>
                <w:sz w:val="22"/>
                <w:szCs w:val="22"/>
              </w:rPr>
            </w:pPr>
            <w:r w:rsidRPr="00CE4005">
              <w:rPr>
                <w:rFonts w:ascii="Arial" w:hAnsi="Arial" w:cs="Arial"/>
                <w:sz w:val="22"/>
                <w:szCs w:val="22"/>
              </w:rPr>
              <w:t>Review of student records and staff interviews indicate that translations of assessment summaries and progress reports are consistently documented in student records.</w:t>
            </w:r>
          </w:p>
        </w:tc>
      </w:tr>
    </w:tbl>
    <w:p w:rsidR="00853CD5" w:rsidRDefault="00853CD5">
      <w:pPr>
        <w:pStyle w:val="Normal3"/>
      </w:pPr>
    </w:p>
    <w:p w:rsidR="00853CD5" w:rsidRDefault="00853CD5">
      <w:pPr>
        <w:pStyle w:val="Normal4"/>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4"/>
              <w:keepNext/>
              <w:rPr>
                <w:rFonts w:ascii="Verdana" w:hAnsi="Verdana"/>
                <w:b/>
                <w:sz w:val="22"/>
                <w:szCs w:val="22"/>
              </w:rPr>
            </w:pPr>
            <w:bookmarkStart w:id="14" w:name="CRIT_SE_54"/>
            <w:bookmarkEnd w:id="14"/>
            <w:r w:rsidRPr="00AF5230">
              <w:rPr>
                <w:rFonts w:ascii="Verdana" w:hAnsi="Verdana"/>
                <w:b/>
                <w:sz w:val="22"/>
                <w:szCs w:val="22"/>
              </w:rPr>
              <w:t>SE Criterion # 54 - Professional development</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4"/>
              <w:keepNext/>
              <w:rPr>
                <w:rFonts w:ascii="Verdana" w:hAnsi="Verdana"/>
                <w:b/>
                <w:sz w:val="22"/>
                <w:szCs w:val="22"/>
              </w:rPr>
            </w:pPr>
            <w:bookmarkStart w:id="15" w:name="RATING_SE_54"/>
            <w:bookmarkEnd w:id="15"/>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4"/>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4"/>
              <w:keepNext/>
              <w:rPr>
                <w:rFonts w:ascii="Verdana" w:hAnsi="Verdana"/>
                <w:b/>
                <w:sz w:val="22"/>
                <w:szCs w:val="22"/>
              </w:rPr>
            </w:pPr>
            <w:bookmarkStart w:id="16" w:name="BASIS_FINDINGS_SE_54"/>
            <w:bookmarkEnd w:id="16"/>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4"/>
              <w:keepNext/>
              <w:rPr>
                <w:rFonts w:ascii="Arial" w:hAnsi="Arial" w:cs="Arial"/>
                <w:sz w:val="22"/>
                <w:szCs w:val="22"/>
              </w:rPr>
            </w:pPr>
            <w:r w:rsidRPr="00CE4005">
              <w:rPr>
                <w:rFonts w:ascii="Arial" w:hAnsi="Arial" w:cs="Arial"/>
                <w:sz w:val="22"/>
                <w:szCs w:val="22"/>
              </w:rPr>
              <w:t>Review of documents and staff interviews indicate that all general education teachers receive required training on special education local policies and procedures and state and federal laws and regulations.</w:t>
            </w:r>
          </w:p>
        </w:tc>
      </w:tr>
    </w:tbl>
    <w:p w:rsidR="00853CD5" w:rsidRDefault="00853CD5">
      <w:pPr>
        <w:pStyle w:val="Normal4"/>
      </w:pPr>
    </w:p>
    <w:p w:rsidR="00853CD5" w:rsidRDefault="00853CD5">
      <w:pPr>
        <w:pStyle w:val="Normal5"/>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5"/>
              <w:keepNext/>
              <w:rPr>
                <w:rFonts w:ascii="Verdana" w:hAnsi="Verdana"/>
                <w:b/>
                <w:sz w:val="22"/>
                <w:szCs w:val="22"/>
              </w:rPr>
            </w:pPr>
            <w:bookmarkStart w:id="17" w:name="CRIT_SE_55"/>
            <w:bookmarkEnd w:id="17"/>
            <w:r w:rsidRPr="00AF5230">
              <w:rPr>
                <w:rFonts w:ascii="Verdana" w:hAnsi="Verdana"/>
                <w:b/>
                <w:sz w:val="22"/>
                <w:szCs w:val="22"/>
              </w:rPr>
              <w:t>SE Criterion # 55 - Special education facilities and classrooms</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5"/>
              <w:keepNext/>
              <w:rPr>
                <w:rFonts w:ascii="Verdana" w:hAnsi="Verdana"/>
                <w:b/>
                <w:sz w:val="22"/>
                <w:szCs w:val="22"/>
              </w:rPr>
            </w:pPr>
            <w:bookmarkStart w:id="18" w:name="RATING_SE_55"/>
            <w:bookmarkEnd w:id="18"/>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5"/>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5"/>
              <w:keepNext/>
              <w:rPr>
                <w:rFonts w:ascii="Verdana" w:hAnsi="Verdana"/>
                <w:b/>
                <w:sz w:val="22"/>
                <w:szCs w:val="22"/>
              </w:rPr>
            </w:pPr>
            <w:bookmarkStart w:id="19" w:name="BASIS_FINDINGS_SE_55"/>
            <w:bookmarkEnd w:id="19"/>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5"/>
              <w:keepNext/>
              <w:rPr>
                <w:rFonts w:ascii="Arial" w:hAnsi="Arial" w:cs="Arial"/>
                <w:sz w:val="22"/>
                <w:szCs w:val="22"/>
              </w:rPr>
            </w:pPr>
            <w:r w:rsidRPr="00CE4005">
              <w:rPr>
                <w:rFonts w:ascii="Arial" w:hAnsi="Arial" w:cs="Arial"/>
                <w:sz w:val="22"/>
                <w:szCs w:val="22"/>
              </w:rPr>
              <w:t>Observations and staff interviews demonstrate that at Lunenburg Primary School, small group special education support sessions are given the same priority as general education programs in the allocation of instructional spaces and are conducted in dedicated tutoring rooms located in appropriate grade level areas. In addition, observations, a review of documentation, and staff interviews a</w:t>
            </w:r>
            <w:r w:rsidR="00DA3C88">
              <w:rPr>
                <w:rFonts w:ascii="Arial" w:hAnsi="Arial" w:cs="Arial"/>
                <w:sz w:val="22"/>
                <w:szCs w:val="22"/>
              </w:rPr>
              <w:t xml:space="preserve">t Turkey Hill Middle School </w:t>
            </w:r>
            <w:r w:rsidRPr="00CE4005">
              <w:rPr>
                <w:rFonts w:ascii="Arial" w:hAnsi="Arial" w:cs="Arial"/>
                <w:sz w:val="22"/>
                <w:szCs w:val="22"/>
              </w:rPr>
              <w:t xml:space="preserve">indicate that two groups of speech-language instruction are no longer held simultaneously in the </w:t>
            </w:r>
            <w:r w:rsidR="00A416FA">
              <w:rPr>
                <w:rFonts w:ascii="Arial" w:hAnsi="Arial" w:cs="Arial"/>
                <w:sz w:val="22"/>
                <w:szCs w:val="22"/>
              </w:rPr>
              <w:t>same classroom</w:t>
            </w:r>
            <w:r w:rsidRPr="00CE4005">
              <w:rPr>
                <w:rFonts w:ascii="Arial" w:hAnsi="Arial" w:cs="Arial"/>
                <w:sz w:val="22"/>
                <w:szCs w:val="22"/>
              </w:rPr>
              <w:t>. Only one speech-language instruction</w:t>
            </w:r>
            <w:r w:rsidR="00DA3C88">
              <w:rPr>
                <w:rFonts w:ascii="Arial" w:hAnsi="Arial" w:cs="Arial"/>
                <w:sz w:val="22"/>
                <w:szCs w:val="22"/>
              </w:rPr>
              <w:t>al</w:t>
            </w:r>
            <w:r w:rsidRPr="00CE4005">
              <w:rPr>
                <w:rFonts w:ascii="Arial" w:hAnsi="Arial" w:cs="Arial"/>
                <w:sz w:val="22"/>
                <w:szCs w:val="22"/>
              </w:rPr>
              <w:t xml:space="preserve"> group is scheduled in a classroom at a time</w:t>
            </w:r>
            <w:r w:rsidR="00DA3C88">
              <w:rPr>
                <w:rFonts w:ascii="Arial" w:hAnsi="Arial" w:cs="Arial"/>
                <w:sz w:val="22"/>
                <w:szCs w:val="22"/>
              </w:rPr>
              <w:t>, resulting in minimal auditory distractions</w:t>
            </w:r>
            <w:r w:rsidRPr="00CE4005">
              <w:rPr>
                <w:rFonts w:ascii="Arial" w:hAnsi="Arial" w:cs="Arial"/>
                <w:sz w:val="22"/>
                <w:szCs w:val="22"/>
              </w:rPr>
              <w:t>.</w:t>
            </w:r>
          </w:p>
        </w:tc>
      </w:tr>
    </w:tbl>
    <w:p w:rsidR="00853CD5" w:rsidRDefault="00853CD5">
      <w:pPr>
        <w:pStyle w:val="Normal5"/>
      </w:pPr>
    </w:p>
    <w:p w:rsidR="00853CD5" w:rsidRDefault="00853CD5">
      <w:pPr>
        <w:pStyle w:val="Normal6"/>
      </w:pPr>
    </w:p>
    <w:tbl>
      <w:tblPr>
        <w:tblW w:w="9360" w:type="dxa"/>
        <w:tblBorders>
          <w:bottom w:val="single" w:sz="4" w:space="0" w:color="auto"/>
        </w:tblBorders>
        <w:tblLayout w:type="fixed"/>
        <w:tblLook w:val="0000"/>
      </w:tblPr>
      <w:tblGrid>
        <w:gridCol w:w="9360"/>
      </w:tblGrid>
      <w:tr w:rsidR="00853CD5" w:rsidRPr="00AF5230" w:rsidTr="00853CD5">
        <w:trPr>
          <w:tblHeader/>
        </w:trPr>
        <w:tc>
          <w:tcPr>
            <w:tcW w:w="9360" w:type="dxa"/>
            <w:tcBorders>
              <w:bottom w:val="single" w:sz="4" w:space="0" w:color="auto"/>
            </w:tcBorders>
            <w:shd w:val="clear" w:color="auto" w:fill="C0C0C0"/>
          </w:tcPr>
          <w:p w:rsidR="00853CD5" w:rsidRPr="00AF5230" w:rsidRDefault="00853CD5" w:rsidP="00853CD5">
            <w:pPr>
              <w:pStyle w:val="Normal6"/>
              <w:keepNext/>
              <w:rPr>
                <w:rFonts w:ascii="Verdana" w:hAnsi="Verdana"/>
                <w:b/>
                <w:sz w:val="22"/>
                <w:szCs w:val="22"/>
              </w:rPr>
            </w:pPr>
            <w:bookmarkStart w:id="20" w:name="CRIT_SE_56"/>
            <w:bookmarkEnd w:id="20"/>
            <w:r w:rsidRPr="00AF5230">
              <w:rPr>
                <w:rFonts w:ascii="Verdana" w:hAnsi="Verdana"/>
                <w:b/>
                <w:sz w:val="22"/>
                <w:szCs w:val="22"/>
              </w:rPr>
              <w:t>SE Criterion # 56 - Special education programs and services are evaluated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6"/>
              <w:keepNext/>
              <w:rPr>
                <w:rFonts w:ascii="Verdana" w:hAnsi="Verdana"/>
                <w:b/>
                <w:sz w:val="22"/>
                <w:szCs w:val="22"/>
              </w:rPr>
            </w:pPr>
            <w:bookmarkStart w:id="21" w:name="RATING_SE_56"/>
            <w:bookmarkEnd w:id="21"/>
            <w:r w:rsidRPr="00AF5230">
              <w:rPr>
                <w:rFonts w:ascii="Verdana" w:hAnsi="Verdana"/>
                <w:b/>
                <w:sz w:val="22"/>
                <w:szCs w:val="22"/>
              </w:rPr>
              <w:t>Rating:</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853CD5" w:rsidP="00853CD5">
            <w:pPr>
              <w:pStyle w:val="Normal6"/>
              <w:keepNext/>
              <w:rPr>
                <w:rFonts w:ascii="Arial" w:hAnsi="Arial" w:cs="Arial"/>
                <w:sz w:val="22"/>
                <w:szCs w:val="22"/>
              </w:rPr>
            </w:pPr>
            <w:r w:rsidRPr="00CE4005">
              <w:rPr>
                <w:rFonts w:ascii="Arial" w:hAnsi="Arial" w:cs="Arial"/>
                <w:sz w:val="22"/>
                <w:szCs w:val="22"/>
              </w:rPr>
              <w:t>Implemented</w:t>
            </w:r>
          </w:p>
        </w:tc>
      </w:tr>
      <w:tr w:rsidR="00853CD5" w:rsidRPr="00E166C8" w:rsidTr="00853CD5">
        <w:tc>
          <w:tcPr>
            <w:tcW w:w="9360" w:type="dxa"/>
            <w:tcBorders>
              <w:top w:val="single" w:sz="4" w:space="0" w:color="auto"/>
              <w:left w:val="single" w:sz="4" w:space="0" w:color="auto"/>
              <w:bottom w:val="nil"/>
              <w:right w:val="single" w:sz="4" w:space="0" w:color="auto"/>
            </w:tcBorders>
          </w:tcPr>
          <w:p w:rsidR="00853CD5" w:rsidRPr="00E166C8" w:rsidRDefault="00853CD5" w:rsidP="00853CD5">
            <w:pPr>
              <w:pStyle w:val="Normal6"/>
              <w:keepNext/>
              <w:rPr>
                <w:rFonts w:ascii="Verdana" w:hAnsi="Verdana"/>
                <w:b/>
                <w:sz w:val="22"/>
                <w:szCs w:val="22"/>
              </w:rPr>
            </w:pPr>
            <w:bookmarkStart w:id="22" w:name="BASIS_FINDINGS_SE_56"/>
            <w:bookmarkEnd w:id="22"/>
            <w:r w:rsidRPr="00AF5230">
              <w:rPr>
                <w:rFonts w:ascii="Verdana" w:hAnsi="Verdana"/>
                <w:b/>
                <w:sz w:val="22"/>
                <w:szCs w:val="22"/>
              </w:rPr>
              <w:t>Basis for Findings:</w:t>
            </w:r>
          </w:p>
        </w:tc>
      </w:tr>
      <w:tr w:rsidR="00853CD5" w:rsidRPr="00CE4005" w:rsidTr="00853CD5">
        <w:tc>
          <w:tcPr>
            <w:tcW w:w="9360" w:type="dxa"/>
            <w:tcBorders>
              <w:top w:val="nil"/>
              <w:left w:val="single" w:sz="4" w:space="0" w:color="auto"/>
              <w:bottom w:val="single" w:sz="4" w:space="0" w:color="auto"/>
              <w:right w:val="single" w:sz="4" w:space="0" w:color="auto"/>
            </w:tcBorders>
          </w:tcPr>
          <w:p w:rsidR="00853CD5" w:rsidRPr="00CE4005" w:rsidRDefault="001D6B1C" w:rsidP="00853CD5">
            <w:pPr>
              <w:pStyle w:val="Normal6"/>
              <w:keepNext/>
              <w:rPr>
                <w:rFonts w:ascii="Arial" w:hAnsi="Arial" w:cs="Arial"/>
                <w:sz w:val="22"/>
                <w:szCs w:val="22"/>
              </w:rPr>
            </w:pPr>
            <w:r>
              <w:rPr>
                <w:rFonts w:ascii="Arial" w:hAnsi="Arial" w:cs="Arial"/>
                <w:sz w:val="22"/>
                <w:szCs w:val="22"/>
              </w:rPr>
              <w:t>Review of documents</w:t>
            </w:r>
            <w:r w:rsidR="00853CD5" w:rsidRPr="00CE4005">
              <w:rPr>
                <w:rFonts w:ascii="Arial" w:hAnsi="Arial" w:cs="Arial"/>
                <w:sz w:val="22"/>
                <w:szCs w:val="22"/>
              </w:rPr>
              <w:t xml:space="preserve"> and staff interviews indicate that special education programs and services are regularly evaluated.</w:t>
            </w:r>
          </w:p>
        </w:tc>
      </w:tr>
    </w:tbl>
    <w:p w:rsidR="00853CD5" w:rsidRDefault="00853CD5">
      <w:pPr>
        <w:pStyle w:val="Normal6"/>
      </w:pPr>
    </w:p>
    <w:p w:rsidR="00853CD5" w:rsidRPr="00AF5230" w:rsidRDefault="00853CD5" w:rsidP="00853CD5">
      <w:pPr>
        <w:rPr>
          <w:rFonts w:ascii="Verdana" w:hAnsi="Verdana"/>
          <w:sz w:val="16"/>
          <w:szCs w:val="16"/>
        </w:rPr>
      </w:pPr>
    </w:p>
    <w:sectPr w:rsidR="00853CD5" w:rsidRPr="00AF5230" w:rsidSect="00853CD5">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35" w:rsidRDefault="00286135">
      <w:r>
        <w:separator/>
      </w:r>
    </w:p>
  </w:endnote>
  <w:endnote w:type="continuationSeparator" w:id="0">
    <w:p w:rsidR="00286135" w:rsidRDefault="00286135">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D5" w:rsidRDefault="00141AAC" w:rsidP="00853CD5">
    <w:pPr>
      <w:pStyle w:val="Footer"/>
      <w:framePr w:wrap="around" w:vAnchor="text" w:hAnchor="margin" w:xAlign="right" w:y="1"/>
      <w:rPr>
        <w:rStyle w:val="PageNumber"/>
      </w:rPr>
    </w:pPr>
    <w:r>
      <w:rPr>
        <w:rStyle w:val="PageNumber"/>
      </w:rPr>
      <w:fldChar w:fldCharType="begin"/>
    </w:r>
    <w:r w:rsidR="00853CD5">
      <w:rPr>
        <w:rStyle w:val="PageNumber"/>
      </w:rPr>
      <w:instrText xml:space="preserve">PAGE  </w:instrText>
    </w:r>
    <w:r>
      <w:rPr>
        <w:rStyle w:val="PageNumber"/>
      </w:rPr>
      <w:fldChar w:fldCharType="end"/>
    </w:r>
  </w:p>
  <w:p w:rsidR="00853CD5" w:rsidRDefault="00853CD5" w:rsidP="00853C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D5" w:rsidRDefault="00853CD5" w:rsidP="00853CD5">
    <w:pPr>
      <w:pStyle w:val="Footer"/>
      <w:tabs>
        <w:tab w:val="clear" w:pos="8640"/>
      </w:tabs>
      <w:ind w:right="360"/>
      <w:jc w:val="center"/>
      <w:rPr>
        <w:rFonts w:ascii="Verdana" w:hAnsi="Verdana"/>
        <w:sz w:val="16"/>
        <w:szCs w:val="16"/>
      </w:rPr>
    </w:pPr>
    <w:bookmarkStart w:id="23" w:name="STATE_ED_FOOTER"/>
    <w:r>
      <w:rPr>
        <w:rFonts w:ascii="Verdana" w:hAnsi="Verdana"/>
        <w:sz w:val="16"/>
        <w:szCs w:val="16"/>
      </w:rPr>
      <w:t>Massachusetts Department of Elementary &amp; Secondary Education</w:t>
    </w:r>
    <w:bookmarkEnd w:id="23"/>
    <w:r>
      <w:rPr>
        <w:rFonts w:ascii="Verdana" w:hAnsi="Verdana"/>
        <w:sz w:val="16"/>
        <w:szCs w:val="16"/>
      </w:rPr>
      <w:t xml:space="preserve"> – </w:t>
    </w:r>
    <w:bookmarkStart w:id="24" w:name="AGENCY_NAME_FOOTER"/>
    <w:r>
      <w:rPr>
        <w:rFonts w:ascii="Verdana" w:hAnsi="Verdana"/>
        <w:sz w:val="16"/>
        <w:szCs w:val="16"/>
      </w:rPr>
      <w:t>Program Quality Assurance Services</w:t>
    </w:r>
    <w:bookmarkEnd w:id="24"/>
  </w:p>
  <w:p w:rsidR="00853CD5" w:rsidRPr="00700A12" w:rsidRDefault="00853CD5" w:rsidP="00853CD5">
    <w:pPr>
      <w:pStyle w:val="Footer"/>
      <w:tabs>
        <w:tab w:val="clear" w:pos="8640"/>
      </w:tabs>
      <w:ind w:right="360"/>
      <w:jc w:val="center"/>
      <w:rPr>
        <w:rFonts w:ascii="Verdana" w:hAnsi="Verdana"/>
        <w:sz w:val="16"/>
        <w:szCs w:val="16"/>
      </w:rPr>
    </w:pPr>
    <w:bookmarkStart w:id="25" w:name="ORG_NAME_FOOTER"/>
    <w:r>
      <w:rPr>
        <w:rFonts w:ascii="Verdana" w:hAnsi="Verdana"/>
        <w:sz w:val="16"/>
        <w:szCs w:val="16"/>
      </w:rPr>
      <w:t>Lunenburg</w:t>
    </w:r>
    <w:bookmarkEnd w:id="25"/>
    <w:r>
      <w:rPr>
        <w:rFonts w:ascii="Verdana" w:hAnsi="Verdana"/>
        <w:sz w:val="16"/>
        <w:szCs w:val="16"/>
      </w:rPr>
      <w:t xml:space="preserve"> </w:t>
    </w:r>
    <w:r w:rsidR="00795D17">
      <w:rPr>
        <w:rFonts w:ascii="Verdana" w:hAnsi="Verdana"/>
        <w:sz w:val="16"/>
        <w:szCs w:val="16"/>
      </w:rPr>
      <w:t xml:space="preserve">Public Schools </w:t>
    </w:r>
    <w:r>
      <w:rPr>
        <w:rFonts w:ascii="Verdana" w:hAnsi="Verdana"/>
        <w:sz w:val="16"/>
        <w:szCs w:val="16"/>
      </w:rPr>
      <w:t xml:space="preserve">Mid-Cycle Report - </w:t>
    </w:r>
    <w:bookmarkStart w:id="26" w:name="MCR_REPORT_DATE"/>
    <w:r w:rsidRPr="00700A12">
      <w:rPr>
        <w:rFonts w:ascii="Verdana" w:hAnsi="Verdana"/>
        <w:sz w:val="16"/>
        <w:szCs w:val="16"/>
      </w:rPr>
      <w:t>06/</w:t>
    </w:r>
    <w:r w:rsidR="00795D17">
      <w:rPr>
        <w:rFonts w:ascii="Verdana" w:hAnsi="Verdana"/>
        <w:sz w:val="16"/>
        <w:szCs w:val="16"/>
      </w:rPr>
      <w:t>13</w:t>
    </w:r>
    <w:r w:rsidRPr="00700A12">
      <w:rPr>
        <w:rFonts w:ascii="Verdana" w:hAnsi="Verdana"/>
        <w:sz w:val="16"/>
        <w:szCs w:val="16"/>
      </w:rPr>
      <w:t>/2016</w:t>
    </w:r>
    <w:bookmarkEnd w:id="26"/>
  </w:p>
  <w:p w:rsidR="00853CD5" w:rsidRPr="00700A12" w:rsidRDefault="00853CD5" w:rsidP="00853CD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141AAC" w:rsidRPr="00700A12">
      <w:rPr>
        <w:rFonts w:ascii="Verdana" w:hAnsi="Verdana"/>
        <w:sz w:val="16"/>
        <w:szCs w:val="16"/>
      </w:rPr>
      <w:fldChar w:fldCharType="begin"/>
    </w:r>
    <w:r w:rsidRPr="00700A12">
      <w:rPr>
        <w:rFonts w:ascii="Verdana" w:hAnsi="Verdana"/>
        <w:sz w:val="16"/>
        <w:szCs w:val="16"/>
      </w:rPr>
      <w:instrText xml:space="preserve"> PAGE </w:instrText>
    </w:r>
    <w:r w:rsidR="00141AAC" w:rsidRPr="00700A12">
      <w:rPr>
        <w:rFonts w:ascii="Verdana" w:hAnsi="Verdana"/>
        <w:sz w:val="16"/>
        <w:szCs w:val="16"/>
      </w:rPr>
      <w:fldChar w:fldCharType="separate"/>
    </w:r>
    <w:r w:rsidR="00BA53D0">
      <w:rPr>
        <w:rFonts w:ascii="Verdana" w:hAnsi="Verdana"/>
        <w:noProof/>
        <w:sz w:val="16"/>
        <w:szCs w:val="16"/>
      </w:rPr>
      <w:t>2</w:t>
    </w:r>
    <w:r w:rsidR="00141AAC" w:rsidRPr="00700A12">
      <w:rPr>
        <w:rFonts w:ascii="Verdana" w:hAnsi="Verdana"/>
        <w:sz w:val="16"/>
        <w:szCs w:val="16"/>
      </w:rPr>
      <w:fldChar w:fldCharType="end"/>
    </w:r>
    <w:r w:rsidRPr="00700A12">
      <w:rPr>
        <w:rFonts w:ascii="Verdana" w:hAnsi="Verdana"/>
        <w:sz w:val="16"/>
        <w:szCs w:val="16"/>
      </w:rPr>
      <w:t xml:space="preserve"> of </w:t>
    </w:r>
    <w:r w:rsidR="00141AAC" w:rsidRPr="00700A12">
      <w:rPr>
        <w:rFonts w:ascii="Verdana" w:hAnsi="Verdana"/>
        <w:sz w:val="16"/>
        <w:szCs w:val="16"/>
      </w:rPr>
      <w:fldChar w:fldCharType="begin"/>
    </w:r>
    <w:r w:rsidRPr="00700A12">
      <w:rPr>
        <w:rFonts w:ascii="Verdana" w:hAnsi="Verdana"/>
        <w:sz w:val="16"/>
        <w:szCs w:val="16"/>
      </w:rPr>
      <w:instrText xml:space="preserve"> NUMPAGES </w:instrText>
    </w:r>
    <w:r w:rsidR="00141AAC" w:rsidRPr="00700A12">
      <w:rPr>
        <w:rFonts w:ascii="Verdana" w:hAnsi="Verdana"/>
        <w:sz w:val="16"/>
        <w:szCs w:val="16"/>
      </w:rPr>
      <w:fldChar w:fldCharType="separate"/>
    </w:r>
    <w:r w:rsidR="00BA53D0">
      <w:rPr>
        <w:rFonts w:ascii="Verdana" w:hAnsi="Verdana"/>
        <w:noProof/>
        <w:sz w:val="16"/>
        <w:szCs w:val="16"/>
      </w:rPr>
      <w:t>3</w:t>
    </w:r>
    <w:r w:rsidR="00141AAC"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35" w:rsidRDefault="00286135">
      <w:r>
        <w:separator/>
      </w:r>
    </w:p>
  </w:footnote>
  <w:footnote w:type="continuationSeparator" w:id="0">
    <w:p w:rsidR="00286135" w:rsidRDefault="00286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D136ABD0">
      <w:start w:val="1"/>
      <w:numFmt w:val="decimal"/>
      <w:lvlText w:val="%1."/>
      <w:lvlJc w:val="left"/>
      <w:pPr>
        <w:tabs>
          <w:tab w:val="num" w:pos="720"/>
        </w:tabs>
        <w:ind w:left="720" w:hanging="360"/>
      </w:pPr>
      <w:rPr>
        <w:rFonts w:hint="default"/>
      </w:rPr>
    </w:lvl>
    <w:lvl w:ilvl="1" w:tplc="FE0EF7AC" w:tentative="1">
      <w:start w:val="1"/>
      <w:numFmt w:val="lowerLetter"/>
      <w:lvlText w:val="%2."/>
      <w:lvlJc w:val="left"/>
      <w:pPr>
        <w:tabs>
          <w:tab w:val="num" w:pos="1440"/>
        </w:tabs>
        <w:ind w:left="1440" w:hanging="360"/>
      </w:pPr>
    </w:lvl>
    <w:lvl w:ilvl="2" w:tplc="417C8414" w:tentative="1">
      <w:start w:val="1"/>
      <w:numFmt w:val="lowerRoman"/>
      <w:lvlText w:val="%3."/>
      <w:lvlJc w:val="right"/>
      <w:pPr>
        <w:tabs>
          <w:tab w:val="num" w:pos="2160"/>
        </w:tabs>
        <w:ind w:left="2160" w:hanging="180"/>
      </w:pPr>
    </w:lvl>
    <w:lvl w:ilvl="3" w:tplc="5E6A7716" w:tentative="1">
      <w:start w:val="1"/>
      <w:numFmt w:val="decimal"/>
      <w:lvlText w:val="%4."/>
      <w:lvlJc w:val="left"/>
      <w:pPr>
        <w:tabs>
          <w:tab w:val="num" w:pos="2880"/>
        </w:tabs>
        <w:ind w:left="2880" w:hanging="360"/>
      </w:pPr>
    </w:lvl>
    <w:lvl w:ilvl="4" w:tplc="19DA3422" w:tentative="1">
      <w:start w:val="1"/>
      <w:numFmt w:val="lowerLetter"/>
      <w:lvlText w:val="%5."/>
      <w:lvlJc w:val="left"/>
      <w:pPr>
        <w:tabs>
          <w:tab w:val="num" w:pos="3600"/>
        </w:tabs>
        <w:ind w:left="3600" w:hanging="360"/>
      </w:pPr>
    </w:lvl>
    <w:lvl w:ilvl="5" w:tplc="60D2B9E0" w:tentative="1">
      <w:start w:val="1"/>
      <w:numFmt w:val="lowerRoman"/>
      <w:lvlText w:val="%6."/>
      <w:lvlJc w:val="right"/>
      <w:pPr>
        <w:tabs>
          <w:tab w:val="num" w:pos="4320"/>
        </w:tabs>
        <w:ind w:left="4320" w:hanging="180"/>
      </w:pPr>
    </w:lvl>
    <w:lvl w:ilvl="6" w:tplc="34480820" w:tentative="1">
      <w:start w:val="1"/>
      <w:numFmt w:val="decimal"/>
      <w:lvlText w:val="%7."/>
      <w:lvlJc w:val="left"/>
      <w:pPr>
        <w:tabs>
          <w:tab w:val="num" w:pos="5040"/>
        </w:tabs>
        <w:ind w:left="5040" w:hanging="360"/>
      </w:pPr>
    </w:lvl>
    <w:lvl w:ilvl="7" w:tplc="1B525E70" w:tentative="1">
      <w:start w:val="1"/>
      <w:numFmt w:val="lowerLetter"/>
      <w:lvlText w:val="%8."/>
      <w:lvlJc w:val="left"/>
      <w:pPr>
        <w:tabs>
          <w:tab w:val="num" w:pos="5760"/>
        </w:tabs>
        <w:ind w:left="5760" w:hanging="360"/>
      </w:pPr>
    </w:lvl>
    <w:lvl w:ilvl="8" w:tplc="73061304"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406CD6"/>
    <w:rsid w:val="00015D38"/>
    <w:rsid w:val="0007345F"/>
    <w:rsid w:val="0009697F"/>
    <w:rsid w:val="000E62BF"/>
    <w:rsid w:val="00141AAC"/>
    <w:rsid w:val="00171212"/>
    <w:rsid w:val="001B553D"/>
    <w:rsid w:val="001D6B1C"/>
    <w:rsid w:val="0025217D"/>
    <w:rsid w:val="00286135"/>
    <w:rsid w:val="00346204"/>
    <w:rsid w:val="00406CD6"/>
    <w:rsid w:val="004A7B7F"/>
    <w:rsid w:val="004B3D62"/>
    <w:rsid w:val="004E40CE"/>
    <w:rsid w:val="00565E74"/>
    <w:rsid w:val="00633FDC"/>
    <w:rsid w:val="00635CDB"/>
    <w:rsid w:val="00684382"/>
    <w:rsid w:val="00690A9F"/>
    <w:rsid w:val="00701B93"/>
    <w:rsid w:val="00795D17"/>
    <w:rsid w:val="007F420E"/>
    <w:rsid w:val="00813305"/>
    <w:rsid w:val="00853CD5"/>
    <w:rsid w:val="008E36D1"/>
    <w:rsid w:val="009874D9"/>
    <w:rsid w:val="009A01E1"/>
    <w:rsid w:val="00A06CFC"/>
    <w:rsid w:val="00A416FA"/>
    <w:rsid w:val="00A50188"/>
    <w:rsid w:val="00A5490F"/>
    <w:rsid w:val="00BA53D0"/>
    <w:rsid w:val="00C32835"/>
    <w:rsid w:val="00D457D1"/>
    <w:rsid w:val="00D576F7"/>
    <w:rsid w:val="00DA3C88"/>
    <w:rsid w:val="00F969E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DESE-231-26198</_dlc_DocId>
    <_dlc_DocIdUrl xmlns="733efe1c-5bbe-4968-87dc-d400e65c879f">
      <Url>https://sharepoint.doemass.org/ese/webteam/cps/_layouts/DocIdRedir.aspx?ID=DESE-231-26198</Url>
      <Description>DESE-231-26198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5B9EA0C-99C8-46A4-9716-D7FF39985632}">
  <ds:schemaRefs>
    <ds:schemaRef ds:uri="http://schemas.microsoft.com/sharepoint/events"/>
  </ds:schemaRefs>
</ds:datastoreItem>
</file>

<file path=customXml/itemProps2.xml><?xml version="1.0" encoding="utf-8"?>
<ds:datastoreItem xmlns:ds="http://schemas.openxmlformats.org/officeDocument/2006/customXml" ds:itemID="{10E56CDA-2CB0-4430-9D4B-91B331A27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46FFD-54D9-48B4-8FAD-F6E5D22734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9EE8E28-5A81-4E74-A0C9-FF295E06E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Lunenburg Public Schools Mid-cycle Report 2016</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Lunenburg Public Schools Mid-cycle Report 2016</dc:title>
  <dc:creator>ESE</dc:creator>
  <cp:lastModifiedBy>dzou</cp:lastModifiedBy>
  <cp:revision>4</cp:revision>
  <cp:lastPrinted>2016-06-09T17:03:00Z</cp:lastPrinted>
  <dcterms:created xsi:type="dcterms:W3CDTF">2016-07-11T19:32:00Z</dcterms:created>
  <dcterms:modified xsi:type="dcterms:W3CDTF">2016-07-14T14:23:00Z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2016</vt:lpwstr>
  </property>
</Properties>
</file>