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871197" w:rsidRPr="008E14D8" w14:paraId="773456A3" w14:textId="77777777" w:rsidTr="00871197">
        <w:tc>
          <w:tcPr>
            <w:tcW w:w="10080" w:type="dxa"/>
            <w:tcBorders>
              <w:top w:val="double" w:sz="4" w:space="0" w:color="auto"/>
              <w:bottom w:val="double" w:sz="4" w:space="0" w:color="auto"/>
            </w:tcBorders>
          </w:tcPr>
          <w:p w14:paraId="5B002E1F" w14:textId="77777777" w:rsidR="00871197" w:rsidRPr="008E14D8" w:rsidRDefault="00871197" w:rsidP="00871197">
            <w:pPr>
              <w:pStyle w:val="Footer"/>
              <w:tabs>
                <w:tab w:val="clear" w:pos="4320"/>
                <w:tab w:val="clear" w:pos="8640"/>
              </w:tabs>
              <w:spacing w:line="201" w:lineRule="exact"/>
              <w:jc w:val="center"/>
              <w:rPr>
                <w:rFonts w:ascii="Verdana" w:hAnsi="Verdana"/>
                <w:sz w:val="16"/>
                <w:szCs w:val="16"/>
              </w:rPr>
            </w:pPr>
          </w:p>
          <w:p w14:paraId="30F643F0" w14:textId="77777777" w:rsidR="00871197" w:rsidRPr="008E14D8" w:rsidRDefault="00871197" w:rsidP="0087119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2991E82" w14:textId="77777777" w:rsidR="00871197" w:rsidRPr="008E14D8" w:rsidRDefault="00871197" w:rsidP="00871197">
            <w:pPr>
              <w:tabs>
                <w:tab w:val="center" w:pos="4503"/>
              </w:tabs>
              <w:spacing w:after="58"/>
              <w:jc w:val="center"/>
              <w:rPr>
                <w:rFonts w:ascii="Verdana" w:hAnsi="Verdana"/>
                <w:b/>
                <w:sz w:val="16"/>
                <w:szCs w:val="16"/>
              </w:rPr>
            </w:pPr>
            <w:r>
              <w:rPr>
                <w:rFonts w:ascii="Verdana" w:hAnsi="Verdana"/>
                <w:b/>
              </w:rPr>
              <w:t>Public School Monitoring</w:t>
            </w:r>
          </w:p>
        </w:tc>
      </w:tr>
    </w:tbl>
    <w:p w14:paraId="2DEC9D55" w14:textId="77777777" w:rsidR="00871197" w:rsidRPr="008E14D8" w:rsidRDefault="00871197" w:rsidP="00871197">
      <w:pPr>
        <w:pStyle w:val="Title"/>
        <w:rPr>
          <w:rFonts w:ascii="Verdana" w:hAnsi="Verdana"/>
          <w:sz w:val="16"/>
          <w:szCs w:val="16"/>
        </w:rPr>
      </w:pPr>
    </w:p>
    <w:p w14:paraId="695C91EE" w14:textId="77777777" w:rsidR="00871197" w:rsidRDefault="00871197" w:rsidP="00871197">
      <w:pPr>
        <w:pStyle w:val="Heading5"/>
      </w:pPr>
    </w:p>
    <w:p w14:paraId="1F573F50" w14:textId="77777777" w:rsidR="00871197" w:rsidRDefault="00871197" w:rsidP="00871197">
      <w:pPr>
        <w:pStyle w:val="Heading5"/>
      </w:pPr>
      <w:r>
        <w:t>SPECIAL EDUCATION AND CIVIL RIGHTS</w:t>
      </w:r>
    </w:p>
    <w:p w14:paraId="7124B075" w14:textId="77777777" w:rsidR="00871197" w:rsidRPr="003A0944" w:rsidRDefault="00871197" w:rsidP="00871197">
      <w:pPr>
        <w:pStyle w:val="Heading5"/>
      </w:pPr>
      <w:r>
        <w:t>MONITORING</w:t>
      </w:r>
      <w:r w:rsidRPr="003A0944">
        <w:t xml:space="preserve"> REVIEW</w:t>
      </w:r>
    </w:p>
    <w:p w14:paraId="279274E3" w14:textId="77777777" w:rsidR="00871197" w:rsidRDefault="00871197" w:rsidP="00871197">
      <w:pPr>
        <w:pStyle w:val="Heading2"/>
        <w:rPr>
          <w:rFonts w:ascii="Verdana" w:hAnsi="Verdana"/>
        </w:rPr>
      </w:pPr>
    </w:p>
    <w:p w14:paraId="389AF006" w14:textId="77777777" w:rsidR="00871197" w:rsidRPr="008E14D8" w:rsidRDefault="00871197" w:rsidP="00871197">
      <w:pPr>
        <w:pStyle w:val="Heading2"/>
        <w:rPr>
          <w:rFonts w:ascii="Verdana" w:hAnsi="Verdana"/>
        </w:rPr>
      </w:pPr>
      <w:r w:rsidRPr="008E14D8">
        <w:rPr>
          <w:rFonts w:ascii="Verdana" w:hAnsi="Verdana"/>
        </w:rPr>
        <w:t>CORRECTIVE ACTION PLAN</w:t>
      </w:r>
    </w:p>
    <w:p w14:paraId="2AF6DB91" w14:textId="77777777" w:rsidR="00871197" w:rsidRDefault="00871197" w:rsidP="00871197">
      <w:pPr>
        <w:pStyle w:val="Title"/>
        <w:rPr>
          <w:rFonts w:ascii="Verdana" w:hAnsi="Verdana"/>
          <w:sz w:val="16"/>
          <w:szCs w:val="16"/>
        </w:rPr>
      </w:pPr>
    </w:p>
    <w:p w14:paraId="5B5204CB" w14:textId="77777777" w:rsidR="00871197" w:rsidRDefault="00C14967" w:rsidP="00871197">
      <w:pPr>
        <w:pStyle w:val="Title"/>
        <w:rPr>
          <w:rFonts w:ascii="Verdana" w:hAnsi="Verdana"/>
        </w:rPr>
      </w:pPr>
      <w:r>
        <w:rPr>
          <w:rFonts w:ascii="Verdana" w:hAnsi="Verdana"/>
        </w:rPr>
        <w:t>Public Schools of</w:t>
      </w:r>
      <w:r w:rsidR="00871197">
        <w:rPr>
          <w:rFonts w:ascii="Verdana" w:hAnsi="Verdana"/>
        </w:rPr>
        <w:t xml:space="preserve"> </w:t>
      </w:r>
      <w:bookmarkStart w:id="0" w:name="DistrictName"/>
      <w:r w:rsidR="00871197">
        <w:rPr>
          <w:rFonts w:ascii="Verdana" w:hAnsi="Verdana"/>
        </w:rPr>
        <w:t>Brookline</w:t>
      </w:r>
      <w:bookmarkEnd w:id="0"/>
    </w:p>
    <w:p w14:paraId="748EC5A5" w14:textId="77777777" w:rsidR="00871197" w:rsidRDefault="00871197" w:rsidP="00871197">
      <w:pPr>
        <w:pStyle w:val="Title"/>
        <w:rPr>
          <w:rFonts w:ascii="Verdana" w:hAnsi="Verdana"/>
        </w:rPr>
      </w:pPr>
    </w:p>
    <w:p w14:paraId="24414C58" w14:textId="77777777" w:rsidR="00871197" w:rsidRPr="003029DB" w:rsidRDefault="00871197" w:rsidP="0087119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81A9A1E" w14:textId="77777777" w:rsidR="00871197" w:rsidRDefault="00871197" w:rsidP="00871197">
      <w:pPr>
        <w:pStyle w:val="Title"/>
        <w:rPr>
          <w:rFonts w:ascii="Verdana" w:hAnsi="Verdana"/>
        </w:rPr>
      </w:pPr>
    </w:p>
    <w:p w14:paraId="2F975C0C" w14:textId="77777777" w:rsidR="00871197" w:rsidRDefault="00871197" w:rsidP="00871197">
      <w:pPr>
        <w:pStyle w:val="Title"/>
        <w:rPr>
          <w:rFonts w:ascii="Verdana" w:hAnsi="Verdana"/>
          <w:sz w:val="16"/>
          <w:szCs w:val="16"/>
        </w:rPr>
      </w:pPr>
    </w:p>
    <w:p w14:paraId="5CB3089B" w14:textId="77777777" w:rsidR="00871197" w:rsidRPr="008E14D8" w:rsidRDefault="00871197" w:rsidP="00871197">
      <w:pPr>
        <w:pStyle w:val="Title"/>
        <w:rPr>
          <w:rFonts w:ascii="Verdana" w:hAnsi="Verdana"/>
          <w:sz w:val="16"/>
          <w:szCs w:val="16"/>
        </w:rPr>
      </w:pPr>
    </w:p>
    <w:p w14:paraId="5B5E10C0" w14:textId="77777777" w:rsidR="00871197" w:rsidRPr="008E14D8" w:rsidRDefault="00871197" w:rsidP="00871197">
      <w:pPr>
        <w:jc w:val="center"/>
        <w:rPr>
          <w:rFonts w:ascii="Verdana" w:hAnsi="Verdana"/>
          <w:i/>
          <w:iCs/>
          <w:sz w:val="16"/>
          <w:szCs w:val="16"/>
        </w:rPr>
      </w:pPr>
    </w:p>
    <w:p w14:paraId="42B58BE9" w14:textId="77777777" w:rsidR="00871197" w:rsidRDefault="00871197" w:rsidP="0087119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08/16/2024</w:t>
      </w:r>
      <w:bookmarkEnd w:id="2"/>
      <w:r w:rsidRPr="008E14D8">
        <w:rPr>
          <w:rFonts w:ascii="Verdana" w:hAnsi="Verdana"/>
        </w:rPr>
        <w:t>.</w:t>
      </w:r>
    </w:p>
    <w:p w14:paraId="49C554A4" w14:textId="77777777" w:rsidR="00871197" w:rsidRPr="008E14D8" w:rsidRDefault="00871197" w:rsidP="0087119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24D001B" w14:textId="77777777" w:rsidR="00871197" w:rsidRPr="00316D76" w:rsidRDefault="00871197" w:rsidP="0087119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08/16/2025</w:t>
      </w:r>
      <w:bookmarkEnd w:id="3"/>
    </w:p>
    <w:p w14:paraId="4F09CE32" w14:textId="77777777" w:rsidR="00871197" w:rsidRPr="008E14D8" w:rsidRDefault="00871197" w:rsidP="00871197">
      <w:pPr>
        <w:rPr>
          <w:rFonts w:ascii="Verdana" w:hAnsi="Verdana"/>
          <w:sz w:val="16"/>
          <w:szCs w:val="16"/>
        </w:rPr>
      </w:pPr>
    </w:p>
    <w:p w14:paraId="46382B75" w14:textId="77777777" w:rsidR="00871197" w:rsidRDefault="00871197" w:rsidP="00871197">
      <w:pPr>
        <w:jc w:val="center"/>
        <w:rPr>
          <w:rFonts w:ascii="Verdana" w:hAnsi="Verdana"/>
          <w:b/>
          <w:sz w:val="16"/>
          <w:szCs w:val="16"/>
        </w:rPr>
      </w:pPr>
    </w:p>
    <w:p w14:paraId="73E7F26E" w14:textId="77777777" w:rsidR="00871197" w:rsidRDefault="00871197" w:rsidP="00871197">
      <w:pPr>
        <w:jc w:val="center"/>
        <w:rPr>
          <w:rFonts w:ascii="Verdana" w:hAnsi="Verdana"/>
          <w:b/>
          <w:sz w:val="16"/>
          <w:szCs w:val="16"/>
        </w:rPr>
      </w:pPr>
    </w:p>
    <w:p w14:paraId="244C5861" w14:textId="77777777" w:rsidR="00871197" w:rsidRPr="008E14D8" w:rsidRDefault="00871197" w:rsidP="00871197">
      <w:pPr>
        <w:jc w:val="center"/>
        <w:rPr>
          <w:rFonts w:ascii="Verdana" w:hAnsi="Verdana"/>
          <w:b/>
        </w:rPr>
      </w:pPr>
      <w:r w:rsidRPr="008E14D8">
        <w:rPr>
          <w:rFonts w:ascii="Verdana" w:hAnsi="Verdana"/>
          <w:b/>
        </w:rPr>
        <w:t>Summary of Required Corrective Action Plans in this Report</w:t>
      </w:r>
    </w:p>
    <w:p w14:paraId="1FE742CE" w14:textId="77777777" w:rsidR="00871197" w:rsidRPr="008E14D8" w:rsidRDefault="00871197" w:rsidP="00871197">
      <w:pPr>
        <w:jc w:val="center"/>
        <w:rPr>
          <w:rFonts w:ascii="Verdana" w:hAnsi="Verdana"/>
          <w:b/>
        </w:rPr>
      </w:pPr>
    </w:p>
    <w:p w14:paraId="05FA89D8" w14:textId="77777777" w:rsidR="00871197" w:rsidRPr="008E14D8" w:rsidRDefault="00871197" w:rsidP="0087119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71197" w:rsidRPr="0044473B" w14:paraId="279948D6" w14:textId="77777777" w:rsidTr="00871197">
        <w:trPr>
          <w:cantSplit/>
          <w:tblHeader/>
        </w:trPr>
        <w:tc>
          <w:tcPr>
            <w:tcW w:w="1548" w:type="dxa"/>
          </w:tcPr>
          <w:p w14:paraId="7786CF00" w14:textId="77777777" w:rsidR="00871197" w:rsidRPr="0044473B" w:rsidRDefault="00871197" w:rsidP="00871197">
            <w:pPr>
              <w:rPr>
                <w:rFonts w:ascii="Verdana" w:hAnsi="Verdana"/>
                <w:b/>
              </w:rPr>
            </w:pPr>
            <w:r w:rsidRPr="0044473B">
              <w:rPr>
                <w:rFonts w:ascii="Verdana" w:hAnsi="Verdana"/>
                <w:b/>
              </w:rPr>
              <w:t>Criterion</w:t>
            </w:r>
          </w:p>
        </w:tc>
        <w:tc>
          <w:tcPr>
            <w:tcW w:w="6142" w:type="dxa"/>
          </w:tcPr>
          <w:p w14:paraId="09C0214C" w14:textId="77777777" w:rsidR="00871197" w:rsidRPr="0044473B" w:rsidRDefault="00871197" w:rsidP="00871197">
            <w:pPr>
              <w:rPr>
                <w:rFonts w:ascii="Verdana" w:hAnsi="Verdana"/>
                <w:b/>
              </w:rPr>
            </w:pPr>
            <w:r w:rsidRPr="0044473B">
              <w:rPr>
                <w:rFonts w:ascii="Verdana" w:hAnsi="Verdana"/>
                <w:b/>
              </w:rPr>
              <w:t>Criterion Title</w:t>
            </w:r>
          </w:p>
        </w:tc>
        <w:tc>
          <w:tcPr>
            <w:tcW w:w="2066" w:type="dxa"/>
          </w:tcPr>
          <w:p w14:paraId="2ACA2279" w14:textId="77777777" w:rsidR="00871197" w:rsidRPr="0044473B" w:rsidRDefault="00871197" w:rsidP="00871197">
            <w:pPr>
              <w:rPr>
                <w:rFonts w:ascii="Verdana" w:hAnsi="Verdana"/>
                <w:b/>
              </w:rPr>
            </w:pPr>
            <w:r w:rsidRPr="0044473B">
              <w:rPr>
                <w:rFonts w:ascii="Verdana" w:hAnsi="Verdana"/>
                <w:b/>
              </w:rPr>
              <w:t>Rating</w:t>
            </w:r>
          </w:p>
        </w:tc>
      </w:tr>
      <w:tr w:rsidR="00871197" w:rsidRPr="0044473B" w14:paraId="6AD6E368" w14:textId="77777777" w:rsidTr="00871197">
        <w:trPr>
          <w:cantSplit/>
        </w:trPr>
        <w:tc>
          <w:tcPr>
            <w:tcW w:w="1548" w:type="dxa"/>
          </w:tcPr>
          <w:p w14:paraId="3E8BFB28" w14:textId="77777777" w:rsidR="00871197" w:rsidRPr="00316D76" w:rsidRDefault="00871197" w:rsidP="00871197">
            <w:pPr>
              <w:rPr>
                <w:rFonts w:ascii="Verdana" w:hAnsi="Verdana"/>
              </w:rPr>
            </w:pPr>
            <w:bookmarkStart w:id="4" w:name="CAP_SUMMARY_TABLE"/>
            <w:bookmarkEnd w:id="4"/>
            <w:r>
              <w:t>SE 54</w:t>
            </w:r>
          </w:p>
        </w:tc>
        <w:tc>
          <w:tcPr>
            <w:tcW w:w="6142" w:type="dxa"/>
          </w:tcPr>
          <w:p w14:paraId="1B2EF6F7" w14:textId="77777777" w:rsidR="00871197" w:rsidRPr="0044473B" w:rsidRDefault="00871197" w:rsidP="00871197">
            <w:pPr>
              <w:rPr>
                <w:rFonts w:ascii="Verdana" w:hAnsi="Verdana"/>
              </w:rPr>
            </w:pPr>
            <w:r>
              <w:t>Professional development</w:t>
            </w:r>
          </w:p>
        </w:tc>
        <w:tc>
          <w:tcPr>
            <w:tcW w:w="2066" w:type="dxa"/>
          </w:tcPr>
          <w:p w14:paraId="73C51581" w14:textId="77777777" w:rsidR="00871197" w:rsidRPr="0044473B" w:rsidRDefault="00871197" w:rsidP="00871197">
            <w:pPr>
              <w:rPr>
                <w:rFonts w:ascii="Verdana" w:hAnsi="Verdana"/>
              </w:rPr>
            </w:pPr>
            <w:r>
              <w:t>Partially Implemented</w:t>
            </w:r>
          </w:p>
        </w:tc>
      </w:tr>
      <w:tr w:rsidR="00871197" w:rsidRPr="0044473B" w14:paraId="3BE198FE" w14:textId="77777777" w:rsidTr="00871197">
        <w:trPr>
          <w:cantSplit/>
        </w:trPr>
        <w:tc>
          <w:tcPr>
            <w:tcW w:w="1548" w:type="dxa"/>
          </w:tcPr>
          <w:p w14:paraId="50DEFC33" w14:textId="77777777" w:rsidR="00871197" w:rsidRPr="00316D76" w:rsidRDefault="00871197" w:rsidP="00871197">
            <w:pPr>
              <w:rPr>
                <w:rFonts w:ascii="Verdana" w:hAnsi="Verdana"/>
              </w:rPr>
            </w:pPr>
            <w:r>
              <w:t>CR 7A</w:t>
            </w:r>
          </w:p>
        </w:tc>
        <w:tc>
          <w:tcPr>
            <w:tcW w:w="6142" w:type="dxa"/>
          </w:tcPr>
          <w:p w14:paraId="157E0E44" w14:textId="77777777" w:rsidR="00871197" w:rsidRPr="0044473B" w:rsidRDefault="00871197" w:rsidP="00871197">
            <w:pPr>
              <w:rPr>
                <w:rFonts w:ascii="Verdana" w:hAnsi="Verdana"/>
              </w:rPr>
            </w:pPr>
            <w:r>
              <w:t>School year schedules</w:t>
            </w:r>
          </w:p>
        </w:tc>
        <w:tc>
          <w:tcPr>
            <w:tcW w:w="2066" w:type="dxa"/>
          </w:tcPr>
          <w:p w14:paraId="1FF60319" w14:textId="77777777" w:rsidR="00871197" w:rsidRPr="0044473B" w:rsidRDefault="00871197" w:rsidP="00871197">
            <w:pPr>
              <w:rPr>
                <w:rFonts w:ascii="Verdana" w:hAnsi="Verdana"/>
              </w:rPr>
            </w:pPr>
            <w:r>
              <w:t>Partially Implemented</w:t>
            </w:r>
          </w:p>
        </w:tc>
      </w:tr>
      <w:tr w:rsidR="00871197" w:rsidRPr="0044473B" w14:paraId="789B7374" w14:textId="77777777" w:rsidTr="00871197">
        <w:trPr>
          <w:cantSplit/>
        </w:trPr>
        <w:tc>
          <w:tcPr>
            <w:tcW w:w="1548" w:type="dxa"/>
          </w:tcPr>
          <w:p w14:paraId="58B729FB" w14:textId="77777777" w:rsidR="00871197" w:rsidRPr="00316D76" w:rsidRDefault="00871197" w:rsidP="00871197">
            <w:pPr>
              <w:rPr>
                <w:rFonts w:ascii="Verdana" w:hAnsi="Verdana"/>
              </w:rPr>
            </w:pPr>
            <w:r>
              <w:t>CR 17A</w:t>
            </w:r>
          </w:p>
        </w:tc>
        <w:tc>
          <w:tcPr>
            <w:tcW w:w="6142" w:type="dxa"/>
          </w:tcPr>
          <w:p w14:paraId="05D256A2" w14:textId="77777777" w:rsidR="00871197" w:rsidRPr="0044473B" w:rsidRDefault="00871197" w:rsidP="00871197">
            <w:pPr>
              <w:rPr>
                <w:rFonts w:ascii="Verdana" w:hAnsi="Verdana"/>
              </w:rPr>
            </w:pPr>
            <w:r>
              <w:t xml:space="preserve">Use of physical restraint on any student enrolled in a </w:t>
            </w:r>
            <w:proofErr w:type="gramStart"/>
            <w:r>
              <w:t>publicly-funded</w:t>
            </w:r>
            <w:proofErr w:type="gramEnd"/>
            <w:r>
              <w:t xml:space="preserve"> education program</w:t>
            </w:r>
          </w:p>
        </w:tc>
        <w:tc>
          <w:tcPr>
            <w:tcW w:w="2066" w:type="dxa"/>
          </w:tcPr>
          <w:p w14:paraId="71522D29" w14:textId="77777777" w:rsidR="00871197" w:rsidRPr="0044473B" w:rsidRDefault="00871197" w:rsidP="00871197">
            <w:pPr>
              <w:rPr>
                <w:rFonts w:ascii="Verdana" w:hAnsi="Verdana"/>
              </w:rPr>
            </w:pPr>
            <w:r>
              <w:t>Partially Implemented</w:t>
            </w:r>
          </w:p>
        </w:tc>
      </w:tr>
      <w:tr w:rsidR="00871197" w:rsidRPr="0044473B" w14:paraId="130073AE" w14:textId="77777777" w:rsidTr="00871197">
        <w:trPr>
          <w:cantSplit/>
        </w:trPr>
        <w:tc>
          <w:tcPr>
            <w:tcW w:w="1548" w:type="dxa"/>
          </w:tcPr>
          <w:p w14:paraId="7EA92931" w14:textId="77777777" w:rsidR="00871197" w:rsidRPr="00316D76" w:rsidRDefault="00871197" w:rsidP="00871197">
            <w:pPr>
              <w:rPr>
                <w:rFonts w:ascii="Verdana" w:hAnsi="Verdana"/>
              </w:rPr>
            </w:pPr>
            <w:r>
              <w:t>CR 24</w:t>
            </w:r>
          </w:p>
        </w:tc>
        <w:tc>
          <w:tcPr>
            <w:tcW w:w="6142" w:type="dxa"/>
          </w:tcPr>
          <w:p w14:paraId="3A9E26FA" w14:textId="77777777" w:rsidR="00871197" w:rsidRPr="0044473B" w:rsidRDefault="00871197" w:rsidP="00871197">
            <w:pPr>
              <w:rPr>
                <w:rFonts w:ascii="Verdana" w:hAnsi="Verdana"/>
              </w:rPr>
            </w:pPr>
            <w:r>
              <w:t>Curriculum review</w:t>
            </w:r>
          </w:p>
        </w:tc>
        <w:tc>
          <w:tcPr>
            <w:tcW w:w="2066" w:type="dxa"/>
          </w:tcPr>
          <w:p w14:paraId="604A0721" w14:textId="77777777" w:rsidR="00871197" w:rsidRPr="0044473B" w:rsidRDefault="00871197" w:rsidP="00871197">
            <w:pPr>
              <w:rPr>
                <w:rFonts w:ascii="Verdana" w:hAnsi="Verdana"/>
              </w:rPr>
            </w:pPr>
            <w:r>
              <w:t>Partially Implemented</w:t>
            </w:r>
          </w:p>
        </w:tc>
      </w:tr>
    </w:tbl>
    <w:p w14:paraId="136282E6" w14:textId="77777777" w:rsidR="00871197" w:rsidRDefault="00871197" w:rsidP="00871197">
      <w:pPr>
        <w:sectPr w:rsidR="00871197" w:rsidSect="00871197">
          <w:footerReference w:type="default" r:id="rId7"/>
          <w:pgSz w:w="12240" w:h="15840"/>
          <w:pgMar w:top="1440" w:right="1080" w:bottom="1440" w:left="1800" w:header="720" w:footer="720" w:gutter="0"/>
          <w:cols w:space="720"/>
          <w:docGrid w:linePitch="360"/>
        </w:sectPr>
      </w:pPr>
    </w:p>
    <w:p w14:paraId="45447D3B" w14:textId="77777777" w:rsidR="00871197" w:rsidRPr="008E14D8" w:rsidRDefault="00871197" w:rsidP="0087119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71197" w:rsidRPr="008E14D8" w14:paraId="73C0BE69" w14:textId="77777777">
        <w:trPr>
          <w:trHeight w:val="705"/>
        </w:trPr>
        <w:tc>
          <w:tcPr>
            <w:tcW w:w="9360" w:type="dxa"/>
            <w:shd w:val="clear" w:color="auto" w:fill="C0C0C0"/>
            <w:vAlign w:val="center"/>
          </w:tcPr>
          <w:p w14:paraId="6F852BCE" w14:textId="77777777" w:rsidR="00871197" w:rsidRDefault="00871197" w:rsidP="00871197">
            <w:pPr>
              <w:pStyle w:val="Heading50"/>
            </w:pPr>
            <w:r>
              <w:lastRenderedPageBreak/>
              <w:t>SPECIAL EDUCATION AND CIVIL RIGHTS</w:t>
            </w:r>
          </w:p>
          <w:p w14:paraId="62EE62D6" w14:textId="77777777" w:rsidR="00871197" w:rsidRPr="008E14D8" w:rsidRDefault="00871197" w:rsidP="00871197">
            <w:pPr>
              <w:pStyle w:val="Heading50"/>
            </w:pPr>
            <w:r>
              <w:t>MONITORING</w:t>
            </w:r>
            <w:r w:rsidRPr="008E14D8">
              <w:t xml:space="preserve"> REVIEW</w:t>
            </w:r>
          </w:p>
          <w:p w14:paraId="6E52A63F" w14:textId="77777777" w:rsidR="00871197" w:rsidRPr="008E14D8" w:rsidRDefault="00871197" w:rsidP="00871197">
            <w:pPr>
              <w:pStyle w:val="Normal0"/>
              <w:jc w:val="center"/>
              <w:rPr>
                <w:rFonts w:ascii="Verdana" w:hAnsi="Verdana"/>
                <w:b/>
                <w:bCs/>
              </w:rPr>
            </w:pPr>
            <w:r w:rsidRPr="008E14D8">
              <w:rPr>
                <w:rFonts w:ascii="Verdana" w:hAnsi="Verdana"/>
                <w:b/>
              </w:rPr>
              <w:t>CORRECTIVE ACTION PLAN</w:t>
            </w:r>
          </w:p>
        </w:tc>
      </w:tr>
    </w:tbl>
    <w:p w14:paraId="4455C857" w14:textId="77777777" w:rsidR="00871197" w:rsidRPr="008E14D8" w:rsidRDefault="00871197" w:rsidP="0087119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871197" w:rsidRPr="008E14D8" w14:paraId="738E08D2" w14:textId="77777777">
        <w:trPr>
          <w:trHeight w:val="458"/>
        </w:trPr>
        <w:tc>
          <w:tcPr>
            <w:tcW w:w="6828" w:type="dxa"/>
            <w:gridSpan w:val="2"/>
          </w:tcPr>
          <w:p w14:paraId="29F397BC" w14:textId="77777777" w:rsidR="00871197" w:rsidRPr="008E14D8" w:rsidRDefault="00871197" w:rsidP="00871197">
            <w:pPr>
              <w:pStyle w:val="Normal0"/>
              <w:rPr>
                <w:rFonts w:ascii="Verdana" w:hAnsi="Verdana"/>
                <w:b/>
                <w:bCs/>
                <w:sz w:val="20"/>
                <w:szCs w:val="20"/>
              </w:rPr>
            </w:pPr>
            <w:r w:rsidRPr="008E14D8">
              <w:rPr>
                <w:rFonts w:ascii="Verdana" w:hAnsi="Verdana"/>
                <w:b/>
                <w:bCs/>
                <w:sz w:val="20"/>
                <w:szCs w:val="20"/>
              </w:rPr>
              <w:t xml:space="preserve">Criterion &amp; Topic: </w:t>
            </w:r>
          </w:p>
          <w:p w14:paraId="0110D0E1" w14:textId="77777777" w:rsidR="00871197" w:rsidRPr="00754750" w:rsidRDefault="00871197" w:rsidP="00871197">
            <w:pPr>
              <w:pStyle w:val="Normal0"/>
              <w:rPr>
                <w:rFonts w:ascii="Verdana" w:hAnsi="Verdana"/>
                <w:bCs/>
                <w:sz w:val="20"/>
                <w:szCs w:val="20"/>
              </w:rPr>
            </w:pPr>
            <w:bookmarkStart w:id="5" w:name="CRDesc"/>
            <w:r w:rsidRPr="00754750">
              <w:rPr>
                <w:rFonts w:ascii="Verdana" w:hAnsi="Verdana"/>
                <w:bCs/>
                <w:sz w:val="20"/>
                <w:szCs w:val="20"/>
              </w:rPr>
              <w:t>SE 54 Professional development</w:t>
            </w:r>
            <w:bookmarkEnd w:id="5"/>
          </w:p>
        </w:tc>
        <w:tc>
          <w:tcPr>
            <w:tcW w:w="2532" w:type="dxa"/>
          </w:tcPr>
          <w:p w14:paraId="7D2A0972" w14:textId="77777777" w:rsidR="00871197" w:rsidRPr="008E14D8" w:rsidRDefault="00871197" w:rsidP="00871197">
            <w:pPr>
              <w:pStyle w:val="Normal0"/>
              <w:rPr>
                <w:rFonts w:ascii="Verdana" w:hAnsi="Verdana"/>
                <w:b/>
                <w:bCs/>
                <w:sz w:val="20"/>
                <w:szCs w:val="20"/>
              </w:rPr>
            </w:pPr>
            <w:r w:rsidRPr="008E14D8">
              <w:rPr>
                <w:rFonts w:ascii="Verdana" w:hAnsi="Verdana"/>
                <w:b/>
                <w:bCs/>
                <w:sz w:val="20"/>
                <w:szCs w:val="20"/>
              </w:rPr>
              <w:t xml:space="preserve">Rating: </w:t>
            </w:r>
          </w:p>
          <w:p w14:paraId="50B96615" w14:textId="77777777" w:rsidR="00871197" w:rsidRPr="008E14D8" w:rsidRDefault="00871197" w:rsidP="00871197">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871197" w:rsidRPr="008E14D8" w14:paraId="7FE5D25E" w14:textId="77777777">
        <w:trPr>
          <w:trHeight w:val="422"/>
        </w:trPr>
        <w:tc>
          <w:tcPr>
            <w:tcW w:w="9360" w:type="dxa"/>
            <w:gridSpan w:val="3"/>
          </w:tcPr>
          <w:p w14:paraId="2AF54E49" w14:textId="77777777" w:rsidR="00871197" w:rsidRPr="008E14D8" w:rsidRDefault="00871197" w:rsidP="00871197">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FC912E0" w14:textId="77777777" w:rsidR="00871197" w:rsidRPr="008E14D8" w:rsidRDefault="00871197" w:rsidP="00871197">
            <w:pPr>
              <w:pStyle w:val="Normal0"/>
              <w:rPr>
                <w:rFonts w:ascii="Verdana" w:hAnsi="Verdana"/>
                <w:sz w:val="20"/>
                <w:szCs w:val="20"/>
              </w:rPr>
            </w:pPr>
            <w:bookmarkStart w:id="7" w:name="DeptCPRFindings"/>
            <w:r>
              <w:rPr>
                <w:rFonts w:ascii="Verdana" w:hAnsi="Verdana"/>
                <w:sz w:val="20"/>
                <w:szCs w:val="20"/>
              </w:rPr>
              <w:t>Document review and interviews indicated that while the district is updating its training for the 2024-2025 school year, currently the district does not consistently train all staff, including both special and general education staff, on state and federal special education requirements and related local special education policies and procedures.</w:t>
            </w:r>
            <w:bookmarkEnd w:id="7"/>
          </w:p>
        </w:tc>
      </w:tr>
      <w:tr w:rsidR="00871197" w:rsidRPr="008E14D8" w14:paraId="2FF82F43" w14:textId="77777777">
        <w:trPr>
          <w:trHeight w:val="377"/>
        </w:trPr>
        <w:tc>
          <w:tcPr>
            <w:tcW w:w="9360" w:type="dxa"/>
            <w:gridSpan w:val="3"/>
          </w:tcPr>
          <w:p w14:paraId="2EC46CCA" w14:textId="77777777" w:rsidR="00871197" w:rsidRPr="008E14D8" w:rsidRDefault="00871197" w:rsidP="00871197">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408E58F9" w14:textId="77777777" w:rsidR="00871197" w:rsidRPr="008E14D8" w:rsidRDefault="00871197" w:rsidP="00871197">
            <w:pPr>
              <w:pStyle w:val="Normal0"/>
              <w:rPr>
                <w:rFonts w:ascii="Verdana" w:hAnsi="Verdana"/>
                <w:b/>
                <w:bCs/>
                <w:sz w:val="20"/>
                <w:szCs w:val="20"/>
              </w:rPr>
            </w:pPr>
            <w:bookmarkStart w:id="8" w:name="DescCorrAction"/>
            <w:r>
              <w:rPr>
                <w:rFonts w:ascii="Verdana" w:hAnsi="Verdana"/>
                <w:sz w:val="20"/>
                <w:szCs w:val="20"/>
              </w:rPr>
              <w:t xml:space="preserve">The Public Schools of Brookline (PSB) has implemented annual </w:t>
            </w:r>
            <w:proofErr w:type="spellStart"/>
            <w:r>
              <w:rPr>
                <w:rFonts w:ascii="Verdana" w:hAnsi="Verdana"/>
                <w:sz w:val="20"/>
                <w:szCs w:val="20"/>
              </w:rPr>
              <w:t>ArxEd</w:t>
            </w:r>
            <w:proofErr w:type="spellEnd"/>
            <w:r>
              <w:rPr>
                <w:rFonts w:ascii="Verdana" w:hAnsi="Verdana"/>
                <w:sz w:val="20"/>
                <w:szCs w:val="20"/>
              </w:rPr>
              <w:t xml:space="preserve"> training to all faculty and staff, which includes a comprehensive module on federal, state and local requirements for special education policies and procedures.  Staff participation is recorded. To supplement this annual training, the Office of Student Services (OSS) will provide additional training modules for general and special education staff to access via the Superintendent's monthly Staff Communication and/or faculty meetings.</w:t>
            </w:r>
            <w:bookmarkEnd w:id="8"/>
          </w:p>
        </w:tc>
      </w:tr>
      <w:tr w:rsidR="00871197" w:rsidRPr="008E14D8" w14:paraId="0806BC2F" w14:textId="77777777">
        <w:trPr>
          <w:trHeight w:val="665"/>
        </w:trPr>
        <w:tc>
          <w:tcPr>
            <w:tcW w:w="6828" w:type="dxa"/>
            <w:gridSpan w:val="2"/>
          </w:tcPr>
          <w:p w14:paraId="5F39D8E8" w14:textId="77777777" w:rsidR="00871197" w:rsidRDefault="00871197" w:rsidP="00871197">
            <w:pPr>
              <w:pStyle w:val="Normal0"/>
              <w:rPr>
                <w:rFonts w:ascii="Verdana" w:hAnsi="Verdana"/>
                <w:b/>
                <w:bCs/>
                <w:sz w:val="20"/>
                <w:szCs w:val="20"/>
              </w:rPr>
            </w:pPr>
            <w:r>
              <w:rPr>
                <w:rFonts w:ascii="Verdana" w:hAnsi="Verdana"/>
                <w:b/>
                <w:bCs/>
                <w:sz w:val="20"/>
                <w:szCs w:val="20"/>
              </w:rPr>
              <w:t>Title/Role(s) of Responsible Persons:</w:t>
            </w:r>
          </w:p>
          <w:p w14:paraId="494325A1" w14:textId="77777777" w:rsidR="00871197" w:rsidRPr="00177942" w:rsidRDefault="00871197" w:rsidP="00871197">
            <w:pPr>
              <w:pStyle w:val="Normal0"/>
              <w:rPr>
                <w:rFonts w:ascii="Verdana" w:hAnsi="Verdana"/>
                <w:bCs/>
                <w:sz w:val="20"/>
                <w:szCs w:val="20"/>
              </w:rPr>
            </w:pPr>
            <w:bookmarkStart w:id="9" w:name="CapRespPersons"/>
            <w:r>
              <w:rPr>
                <w:rFonts w:ascii="Verdana" w:hAnsi="Verdana"/>
                <w:bCs/>
                <w:sz w:val="20"/>
                <w:szCs w:val="20"/>
              </w:rPr>
              <w:t>Elizabeth O'Connell, Deputy Superintendent of Student Services</w:t>
            </w:r>
            <w:bookmarkEnd w:id="9"/>
          </w:p>
        </w:tc>
        <w:tc>
          <w:tcPr>
            <w:tcW w:w="2532" w:type="dxa"/>
          </w:tcPr>
          <w:p w14:paraId="30077A2A" w14:textId="77777777" w:rsidR="00871197" w:rsidRPr="008E14D8" w:rsidRDefault="00871197" w:rsidP="00871197">
            <w:pPr>
              <w:pStyle w:val="Normal0"/>
              <w:rPr>
                <w:rFonts w:ascii="Verdana" w:hAnsi="Verdana"/>
                <w:b/>
                <w:bCs/>
                <w:sz w:val="20"/>
                <w:szCs w:val="20"/>
              </w:rPr>
            </w:pPr>
            <w:r w:rsidRPr="008E14D8">
              <w:rPr>
                <w:rFonts w:ascii="Verdana" w:hAnsi="Verdana"/>
                <w:b/>
                <w:bCs/>
                <w:sz w:val="20"/>
                <w:szCs w:val="20"/>
              </w:rPr>
              <w:t>Expected Date of Completion:</w:t>
            </w:r>
          </w:p>
          <w:p w14:paraId="29E66D95" w14:textId="77777777" w:rsidR="00871197" w:rsidRPr="008E14D8" w:rsidRDefault="00871197" w:rsidP="00871197">
            <w:pPr>
              <w:pStyle w:val="Normal0"/>
              <w:rPr>
                <w:rFonts w:ascii="Verdana" w:hAnsi="Verdana"/>
                <w:b/>
                <w:bCs/>
                <w:sz w:val="20"/>
                <w:szCs w:val="20"/>
              </w:rPr>
            </w:pPr>
            <w:bookmarkStart w:id="10" w:name="DateExpComplete"/>
            <w:r>
              <w:rPr>
                <w:rFonts w:ascii="Verdana" w:hAnsi="Verdana"/>
                <w:bCs/>
                <w:sz w:val="20"/>
                <w:szCs w:val="20"/>
              </w:rPr>
              <w:t>05/30/2025</w:t>
            </w:r>
            <w:bookmarkEnd w:id="10"/>
          </w:p>
        </w:tc>
      </w:tr>
      <w:tr w:rsidR="00871197" w14:paraId="48716208" w14:textId="77777777">
        <w:trPr>
          <w:trHeight w:val="330"/>
        </w:trPr>
        <w:tc>
          <w:tcPr>
            <w:tcW w:w="9360" w:type="dxa"/>
            <w:gridSpan w:val="3"/>
          </w:tcPr>
          <w:p w14:paraId="056DFC64" w14:textId="77777777" w:rsidR="00871197" w:rsidRDefault="00871197" w:rsidP="00871197">
            <w:pPr>
              <w:pStyle w:val="Normal0"/>
              <w:rPr>
                <w:rFonts w:ascii="Verdana" w:hAnsi="Verdana"/>
                <w:b/>
                <w:bCs/>
                <w:sz w:val="20"/>
                <w:szCs w:val="20"/>
              </w:rPr>
            </w:pPr>
            <w:r w:rsidRPr="008E14D8">
              <w:rPr>
                <w:rFonts w:ascii="Verdana" w:hAnsi="Verdana"/>
                <w:b/>
                <w:bCs/>
                <w:sz w:val="20"/>
                <w:szCs w:val="20"/>
              </w:rPr>
              <w:t>Evidence of Completion of the Corrective Action:</w:t>
            </w:r>
          </w:p>
          <w:p w14:paraId="67784D56" w14:textId="45E2964B" w:rsidR="00871197" w:rsidRPr="008E14D8" w:rsidRDefault="00871197" w:rsidP="00871197">
            <w:pPr>
              <w:pStyle w:val="Normal0"/>
              <w:rPr>
                <w:rFonts w:ascii="Verdana" w:hAnsi="Verdana"/>
                <w:b/>
                <w:bCs/>
                <w:sz w:val="20"/>
                <w:szCs w:val="20"/>
              </w:rPr>
            </w:pPr>
            <w:bookmarkStart w:id="11" w:name="Evidence"/>
            <w:r>
              <w:rPr>
                <w:rFonts w:ascii="Verdana" w:hAnsi="Verdana"/>
                <w:sz w:val="20"/>
                <w:szCs w:val="20"/>
              </w:rPr>
              <w:t>Materials (including electronic links) for local, state and federal regulations will be developed by Special Education Directors and Team Facilitators.</w:t>
            </w:r>
          </w:p>
          <w:p w14:paraId="0D3BC140" w14:textId="1958CDBA" w:rsidR="00871197" w:rsidRDefault="00871197" w:rsidP="00871197">
            <w:pPr>
              <w:pStyle w:val="Normal0"/>
              <w:rPr>
                <w:rFonts w:ascii="Verdana" w:hAnsi="Verdana"/>
                <w:sz w:val="20"/>
                <w:szCs w:val="20"/>
              </w:rPr>
            </w:pPr>
            <w:r>
              <w:rPr>
                <w:rFonts w:ascii="Verdana" w:hAnsi="Verdana"/>
                <w:sz w:val="20"/>
                <w:szCs w:val="20"/>
              </w:rPr>
              <w:t xml:space="preserve">Training materials, linked to monthly agendas, will be shared with both general and special </w:t>
            </w:r>
            <w:r w:rsidR="0073023B">
              <w:rPr>
                <w:rFonts w:ascii="Verdana" w:hAnsi="Verdana"/>
                <w:sz w:val="20"/>
                <w:szCs w:val="20"/>
              </w:rPr>
              <w:t>education</w:t>
            </w:r>
            <w:r>
              <w:rPr>
                <w:rFonts w:ascii="Verdana" w:hAnsi="Verdana"/>
                <w:sz w:val="20"/>
                <w:szCs w:val="20"/>
              </w:rPr>
              <w:t xml:space="preserve"> staff.</w:t>
            </w:r>
            <w:bookmarkEnd w:id="11"/>
          </w:p>
        </w:tc>
      </w:tr>
      <w:tr w:rsidR="00871197" w14:paraId="7295B74F" w14:textId="77777777">
        <w:trPr>
          <w:trHeight w:val="359"/>
        </w:trPr>
        <w:tc>
          <w:tcPr>
            <w:tcW w:w="9360" w:type="dxa"/>
            <w:gridSpan w:val="3"/>
          </w:tcPr>
          <w:p w14:paraId="40CAA612" w14:textId="77777777" w:rsidR="00871197" w:rsidRDefault="00871197" w:rsidP="00871197">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3951E039" w14:textId="77777777" w:rsidR="00871197" w:rsidRPr="008E14D8" w:rsidRDefault="00C14967" w:rsidP="00C14967">
            <w:pPr>
              <w:pStyle w:val="Normal0"/>
              <w:numPr>
                <w:ilvl w:val="0"/>
                <w:numId w:val="4"/>
              </w:numPr>
              <w:rPr>
                <w:rFonts w:ascii="Verdana" w:hAnsi="Verdana"/>
                <w:b/>
                <w:bCs/>
                <w:sz w:val="20"/>
                <w:szCs w:val="20"/>
              </w:rPr>
            </w:pPr>
            <w:bookmarkStart w:id="12" w:name="DescIntMonProc"/>
            <w:r>
              <w:rPr>
                <w:rFonts w:ascii="Verdana" w:hAnsi="Verdana"/>
                <w:sz w:val="20"/>
                <w:szCs w:val="20"/>
              </w:rPr>
              <w:t>Revised</w:t>
            </w:r>
            <w:r w:rsidR="00871197">
              <w:rPr>
                <w:rFonts w:ascii="Verdana" w:hAnsi="Verdana"/>
                <w:sz w:val="20"/>
                <w:szCs w:val="20"/>
              </w:rPr>
              <w:t xml:space="preserve"> annual training requirements by accessing the </w:t>
            </w:r>
            <w:proofErr w:type="spellStart"/>
            <w:r w:rsidR="00871197">
              <w:rPr>
                <w:rFonts w:ascii="Verdana" w:hAnsi="Verdana"/>
                <w:sz w:val="20"/>
                <w:szCs w:val="20"/>
              </w:rPr>
              <w:t>ArxEd</w:t>
            </w:r>
            <w:proofErr w:type="spellEnd"/>
            <w:r w:rsidR="00871197">
              <w:rPr>
                <w:rFonts w:ascii="Verdana" w:hAnsi="Verdana"/>
                <w:sz w:val="20"/>
                <w:szCs w:val="20"/>
              </w:rPr>
              <w:t xml:space="preserve"> training modules.    Evidence will include a district-wide report of participation and proof of completion.  </w:t>
            </w:r>
          </w:p>
          <w:p w14:paraId="1513C2D3" w14:textId="77777777" w:rsidR="00871197" w:rsidRDefault="00871197" w:rsidP="00871197">
            <w:pPr>
              <w:pStyle w:val="Normal0"/>
              <w:rPr>
                <w:rFonts w:ascii="Verdana" w:hAnsi="Verdana"/>
                <w:sz w:val="20"/>
                <w:szCs w:val="20"/>
              </w:rPr>
            </w:pPr>
          </w:p>
          <w:bookmarkEnd w:id="12"/>
          <w:p w14:paraId="3225E382" w14:textId="77777777" w:rsidR="00871197" w:rsidRDefault="00871197" w:rsidP="00871197">
            <w:pPr>
              <w:pStyle w:val="Normal0"/>
              <w:rPr>
                <w:rFonts w:ascii="Verdana" w:hAnsi="Verdana"/>
                <w:sz w:val="20"/>
                <w:szCs w:val="20"/>
              </w:rPr>
            </w:pPr>
          </w:p>
        </w:tc>
      </w:tr>
      <w:tr w:rsidR="00871197" w:rsidRPr="008E14D8" w14:paraId="2898BF96" w14:textId="77777777">
        <w:trPr>
          <w:trHeight w:val="450"/>
        </w:trPr>
        <w:tc>
          <w:tcPr>
            <w:tcW w:w="9360" w:type="dxa"/>
            <w:gridSpan w:val="3"/>
            <w:shd w:val="clear" w:color="auto" w:fill="C0C0C0"/>
            <w:vAlign w:val="center"/>
          </w:tcPr>
          <w:p w14:paraId="74A63DAB" w14:textId="77777777" w:rsidR="00871197" w:rsidRPr="008E14D8" w:rsidRDefault="00871197" w:rsidP="00871197">
            <w:pPr>
              <w:pStyle w:val="Heading70"/>
            </w:pPr>
            <w:r w:rsidRPr="008E14D8">
              <w:rPr>
                <w:rFonts w:ascii="Verdana" w:hAnsi="Verdana"/>
                <w:sz w:val="20"/>
                <w:szCs w:val="20"/>
              </w:rPr>
              <w:t>CORRECTIVE ACTION PLAN APPROVAL SECTION</w:t>
            </w:r>
          </w:p>
        </w:tc>
      </w:tr>
      <w:tr w:rsidR="00871197" w:rsidRPr="008E14D8" w14:paraId="4A4DD041" w14:textId="77777777" w:rsidTr="00871197">
        <w:trPr>
          <w:trHeight w:val="647"/>
        </w:trPr>
        <w:tc>
          <w:tcPr>
            <w:tcW w:w="4248" w:type="dxa"/>
          </w:tcPr>
          <w:p w14:paraId="06FA97B7" w14:textId="77777777" w:rsidR="00871197" w:rsidRDefault="00871197" w:rsidP="00871197">
            <w:pPr>
              <w:pStyle w:val="Normal0"/>
              <w:rPr>
                <w:rFonts w:ascii="Verdana" w:hAnsi="Verdana"/>
                <w:b/>
                <w:bCs/>
                <w:sz w:val="20"/>
                <w:szCs w:val="20"/>
              </w:rPr>
            </w:pPr>
            <w:r w:rsidRPr="008E14D8">
              <w:rPr>
                <w:rFonts w:ascii="Verdana" w:hAnsi="Verdana"/>
                <w:b/>
                <w:bCs/>
                <w:sz w:val="20"/>
                <w:szCs w:val="20"/>
              </w:rPr>
              <w:t xml:space="preserve">Criterion: </w:t>
            </w:r>
          </w:p>
          <w:p w14:paraId="569B0020" w14:textId="77777777" w:rsidR="00871197" w:rsidRPr="008E14D8" w:rsidRDefault="00871197" w:rsidP="00871197">
            <w:pPr>
              <w:pStyle w:val="Normal0"/>
              <w:rPr>
                <w:rFonts w:ascii="Verdana" w:hAnsi="Verdana"/>
                <w:b/>
                <w:bCs/>
                <w:sz w:val="20"/>
                <w:szCs w:val="20"/>
              </w:rPr>
            </w:pPr>
            <w:bookmarkStart w:id="13" w:name="CRDesc2"/>
            <w:r w:rsidRPr="00754750">
              <w:rPr>
                <w:rFonts w:ascii="Verdana" w:hAnsi="Verdana"/>
                <w:bCs/>
                <w:sz w:val="20"/>
                <w:szCs w:val="20"/>
              </w:rPr>
              <w:t>SE 54 Professional development</w:t>
            </w:r>
            <w:bookmarkEnd w:id="13"/>
            <w:r>
              <w:rPr>
                <w:rFonts w:ascii="Verdana" w:hAnsi="Verdana"/>
                <w:b/>
                <w:bCs/>
                <w:sz w:val="20"/>
                <w:szCs w:val="20"/>
              </w:rPr>
              <w:t xml:space="preserve"> </w:t>
            </w:r>
          </w:p>
        </w:tc>
        <w:tc>
          <w:tcPr>
            <w:tcW w:w="5112" w:type="dxa"/>
            <w:gridSpan w:val="2"/>
          </w:tcPr>
          <w:p w14:paraId="1360B1C1" w14:textId="77777777" w:rsidR="00871197" w:rsidRPr="008E14D8" w:rsidRDefault="00871197" w:rsidP="00871197">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7F9002B0" w14:textId="77777777" w:rsidR="00871197" w:rsidRPr="00C14967" w:rsidRDefault="00871197" w:rsidP="00871197">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C14967">
              <w:rPr>
                <w:rFonts w:ascii="Verdana" w:hAnsi="Verdana"/>
                <w:b/>
                <w:sz w:val="20"/>
                <w:szCs w:val="20"/>
              </w:rPr>
              <w:t>:</w:t>
            </w:r>
            <w:r w:rsidRPr="00C14967">
              <w:rPr>
                <w:rFonts w:ascii="Verdana" w:hAnsi="Verdana"/>
                <w:sz w:val="20"/>
                <w:szCs w:val="20"/>
              </w:rPr>
              <w:t xml:space="preserve"> </w:t>
            </w:r>
            <w:bookmarkStart w:id="15" w:name="StatusDate"/>
            <w:r w:rsidRPr="00C14967">
              <w:rPr>
                <w:rFonts w:ascii="Verdana" w:hAnsi="Verdana"/>
                <w:sz w:val="20"/>
                <w:szCs w:val="20"/>
              </w:rPr>
              <w:t>10/01/2024</w:t>
            </w:r>
            <w:bookmarkEnd w:id="15"/>
          </w:p>
          <w:p w14:paraId="52C42860" w14:textId="77777777" w:rsidR="00871197" w:rsidRPr="008E14D8" w:rsidRDefault="00871197" w:rsidP="00871197">
            <w:pPr>
              <w:pStyle w:val="Normal0"/>
              <w:rPr>
                <w:rFonts w:ascii="Verdana" w:hAnsi="Verdana"/>
                <w:sz w:val="20"/>
                <w:szCs w:val="20"/>
              </w:rPr>
            </w:pPr>
            <w:r w:rsidRPr="00C14967">
              <w:rPr>
                <w:rFonts w:ascii="Verdana" w:hAnsi="Verdana"/>
                <w:b/>
                <w:bCs/>
                <w:sz w:val="20"/>
                <w:szCs w:val="20"/>
              </w:rPr>
              <w:t xml:space="preserve">                    Correction Status:</w:t>
            </w:r>
            <w:r w:rsidRPr="00C14967">
              <w:rPr>
                <w:rFonts w:ascii="Verdana" w:hAnsi="Verdana"/>
                <w:bCs/>
                <w:sz w:val="20"/>
                <w:szCs w:val="20"/>
              </w:rPr>
              <w:t xml:space="preserve"> </w:t>
            </w:r>
            <w:bookmarkStart w:id="16" w:name="CORRECTION_STATUS"/>
            <w:r w:rsidRPr="00C14967">
              <w:rPr>
                <w:rFonts w:ascii="Verdana" w:hAnsi="Verdana"/>
                <w:sz w:val="20"/>
                <w:szCs w:val="20"/>
              </w:rPr>
              <w:t>Not Corrected</w:t>
            </w:r>
            <w:bookmarkEnd w:id="16"/>
          </w:p>
        </w:tc>
      </w:tr>
      <w:tr w:rsidR="00871197" w14:paraId="7B72003F" w14:textId="77777777">
        <w:trPr>
          <w:trHeight w:val="350"/>
        </w:trPr>
        <w:tc>
          <w:tcPr>
            <w:tcW w:w="9360" w:type="dxa"/>
            <w:gridSpan w:val="3"/>
          </w:tcPr>
          <w:p w14:paraId="263B1E3D" w14:textId="77777777" w:rsidR="00871197" w:rsidRDefault="00871197" w:rsidP="00871197">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503CEB8" w14:textId="77777777" w:rsidR="00871197" w:rsidRPr="008E14D8" w:rsidRDefault="00871197" w:rsidP="00871197">
            <w:pPr>
              <w:pStyle w:val="Normal0"/>
              <w:rPr>
                <w:rFonts w:ascii="Verdana" w:hAnsi="Verdana"/>
                <w:b/>
                <w:bCs/>
                <w:sz w:val="20"/>
                <w:szCs w:val="20"/>
              </w:rPr>
            </w:pPr>
            <w:bookmarkStart w:id="17" w:name="ReqElementsProg"/>
            <w:r>
              <w:rPr>
                <w:rFonts w:ascii="Verdana" w:hAnsi="Verdana"/>
                <w:sz w:val="20"/>
                <w:szCs w:val="20"/>
              </w:rPr>
              <w:t>The district described its procedures for consistently training all special and general education staff on state and federal special education requirements and related local special education policies and procedures.</w:t>
            </w:r>
          </w:p>
          <w:p w14:paraId="3E1E4A67" w14:textId="77777777" w:rsidR="00871197" w:rsidRDefault="00871197" w:rsidP="00871197">
            <w:pPr>
              <w:pStyle w:val="Normal0"/>
              <w:rPr>
                <w:rFonts w:ascii="Verdana" w:hAnsi="Verdana"/>
                <w:sz w:val="20"/>
                <w:szCs w:val="20"/>
              </w:rPr>
            </w:pPr>
          </w:p>
          <w:p w14:paraId="2B1917ED" w14:textId="77777777" w:rsidR="00871197" w:rsidRDefault="00871197" w:rsidP="00871197">
            <w:pPr>
              <w:pStyle w:val="Normal0"/>
              <w:rPr>
                <w:rFonts w:ascii="Verdana" w:hAnsi="Verdana"/>
                <w:sz w:val="20"/>
                <w:szCs w:val="20"/>
              </w:rPr>
            </w:pPr>
            <w:r>
              <w:rPr>
                <w:rFonts w:ascii="Verdana" w:hAnsi="Verdana"/>
                <w:sz w:val="20"/>
                <w:szCs w:val="20"/>
              </w:rPr>
              <w:t xml:space="preserve">By November 8, 2024, the district will submit evidence (district-wide report of participation and proof of completion) demonstrating all special and general education staff received training on state and federal special education requirements and related local special education policies and procedures.  </w:t>
            </w:r>
          </w:p>
          <w:p w14:paraId="7CB7B603" w14:textId="77777777" w:rsidR="00871197" w:rsidRDefault="00871197" w:rsidP="00871197">
            <w:pPr>
              <w:pStyle w:val="Normal0"/>
              <w:rPr>
                <w:rFonts w:ascii="Verdana" w:hAnsi="Verdana"/>
                <w:sz w:val="20"/>
                <w:szCs w:val="20"/>
              </w:rPr>
            </w:pPr>
          </w:p>
          <w:p w14:paraId="2ECE85E8" w14:textId="77777777" w:rsidR="00871197" w:rsidRDefault="00871197" w:rsidP="00871197">
            <w:pPr>
              <w:pStyle w:val="Normal0"/>
              <w:rPr>
                <w:rFonts w:ascii="Verdana" w:hAnsi="Verdana"/>
                <w:sz w:val="20"/>
                <w:szCs w:val="20"/>
              </w:rPr>
            </w:pPr>
            <w:r>
              <w:rPr>
                <w:rFonts w:ascii="Verdana" w:hAnsi="Verdana"/>
                <w:sz w:val="20"/>
                <w:szCs w:val="20"/>
              </w:rPr>
              <w:t>By June 6, 2025, the district will submit evidence (agendas, monthly staff communication) demonstrating its continued efforts to supplement annual special education training.</w:t>
            </w:r>
            <w:bookmarkEnd w:id="17"/>
          </w:p>
          <w:p w14:paraId="43F3CFA7" w14:textId="77777777" w:rsidR="00C14967" w:rsidRDefault="00C14967" w:rsidP="00871197">
            <w:pPr>
              <w:pStyle w:val="Normal0"/>
              <w:rPr>
                <w:rFonts w:ascii="Verdana" w:hAnsi="Verdana"/>
                <w:sz w:val="20"/>
                <w:szCs w:val="20"/>
              </w:rPr>
            </w:pPr>
          </w:p>
        </w:tc>
      </w:tr>
      <w:tr w:rsidR="00871197" w14:paraId="765DBDE3" w14:textId="77777777">
        <w:trPr>
          <w:trHeight w:val="350"/>
        </w:trPr>
        <w:tc>
          <w:tcPr>
            <w:tcW w:w="9360" w:type="dxa"/>
            <w:gridSpan w:val="3"/>
          </w:tcPr>
          <w:p w14:paraId="5F807522" w14:textId="77777777" w:rsidR="00871197" w:rsidRDefault="00871197" w:rsidP="00871197">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5E1A8A1E" w14:textId="77777777" w:rsidR="00871197" w:rsidRPr="008E14D8" w:rsidRDefault="00871197" w:rsidP="00871197">
            <w:pPr>
              <w:pStyle w:val="Normal0"/>
              <w:tabs>
                <w:tab w:val="left" w:pos="2772"/>
              </w:tabs>
              <w:rPr>
                <w:rFonts w:ascii="Verdana" w:hAnsi="Verdana"/>
                <w:b/>
                <w:bCs/>
                <w:sz w:val="20"/>
                <w:szCs w:val="20"/>
              </w:rPr>
            </w:pPr>
            <w:bookmarkStart w:id="18" w:name="ProgRptDueDate"/>
            <w:r>
              <w:rPr>
                <w:rFonts w:ascii="Verdana" w:hAnsi="Verdana"/>
                <w:bCs/>
                <w:sz w:val="20"/>
                <w:szCs w:val="20"/>
              </w:rPr>
              <w:t>11/08/2024</w:t>
            </w:r>
          </w:p>
          <w:p w14:paraId="3B3188E6" w14:textId="77777777" w:rsidR="00871197" w:rsidRDefault="00871197" w:rsidP="00871197">
            <w:pPr>
              <w:pStyle w:val="Normal0"/>
              <w:tabs>
                <w:tab w:val="left" w:pos="2772"/>
              </w:tabs>
              <w:rPr>
                <w:rFonts w:ascii="Verdana" w:hAnsi="Verdana"/>
                <w:bCs/>
                <w:sz w:val="20"/>
                <w:szCs w:val="20"/>
              </w:rPr>
            </w:pPr>
            <w:r>
              <w:rPr>
                <w:rFonts w:ascii="Verdana" w:hAnsi="Verdana"/>
                <w:bCs/>
                <w:sz w:val="20"/>
                <w:szCs w:val="20"/>
              </w:rPr>
              <w:lastRenderedPageBreak/>
              <w:t>06/06/2025</w:t>
            </w:r>
            <w:bookmarkEnd w:id="18"/>
            <w:r w:rsidRPr="00692C8A">
              <w:rPr>
                <w:rFonts w:ascii="Verdana" w:hAnsi="Verdana"/>
                <w:bCs/>
                <w:sz w:val="20"/>
                <w:szCs w:val="20"/>
              </w:rPr>
              <w:br/>
            </w:r>
          </w:p>
        </w:tc>
      </w:tr>
    </w:tbl>
    <w:p w14:paraId="054AA19C" w14:textId="77777777" w:rsidR="00871197" w:rsidRPr="008E14D8" w:rsidRDefault="00871197" w:rsidP="00871197">
      <w:pPr>
        <w:pStyle w:val="Normal1"/>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71197" w:rsidRPr="008E14D8" w14:paraId="6C7D124C" w14:textId="77777777">
        <w:trPr>
          <w:trHeight w:val="705"/>
        </w:trPr>
        <w:tc>
          <w:tcPr>
            <w:tcW w:w="9360" w:type="dxa"/>
            <w:shd w:val="clear" w:color="auto" w:fill="C0C0C0"/>
            <w:vAlign w:val="center"/>
          </w:tcPr>
          <w:p w14:paraId="1B267FC4" w14:textId="77777777" w:rsidR="00871197" w:rsidRDefault="00871197" w:rsidP="00871197">
            <w:pPr>
              <w:pStyle w:val="Heading51"/>
            </w:pPr>
            <w:r>
              <w:t>SPECIAL EDUCATION AND CIVIL RIGHTS</w:t>
            </w:r>
          </w:p>
          <w:p w14:paraId="2F004E7B" w14:textId="77777777" w:rsidR="00871197" w:rsidRPr="008E14D8" w:rsidRDefault="00871197" w:rsidP="00871197">
            <w:pPr>
              <w:pStyle w:val="Heading51"/>
            </w:pPr>
            <w:r>
              <w:t>MONITORING</w:t>
            </w:r>
            <w:r w:rsidRPr="008E14D8">
              <w:t xml:space="preserve"> REVIEW</w:t>
            </w:r>
          </w:p>
          <w:p w14:paraId="39CF9B14" w14:textId="77777777" w:rsidR="00871197" w:rsidRPr="008E14D8" w:rsidRDefault="00871197" w:rsidP="00871197">
            <w:pPr>
              <w:pStyle w:val="Normal1"/>
              <w:jc w:val="center"/>
              <w:rPr>
                <w:rFonts w:ascii="Verdana" w:hAnsi="Verdana"/>
                <w:b/>
                <w:bCs/>
              </w:rPr>
            </w:pPr>
            <w:r w:rsidRPr="008E14D8">
              <w:rPr>
                <w:rFonts w:ascii="Verdana" w:hAnsi="Verdana"/>
                <w:b/>
              </w:rPr>
              <w:t>CORRECTIVE ACTION PLAN</w:t>
            </w:r>
          </w:p>
        </w:tc>
      </w:tr>
    </w:tbl>
    <w:p w14:paraId="1533EB1E" w14:textId="77777777" w:rsidR="00871197" w:rsidRPr="008E14D8" w:rsidRDefault="00871197" w:rsidP="0087119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871197" w:rsidRPr="008E14D8" w14:paraId="6CB34D4D" w14:textId="77777777">
        <w:trPr>
          <w:trHeight w:val="458"/>
        </w:trPr>
        <w:tc>
          <w:tcPr>
            <w:tcW w:w="6828" w:type="dxa"/>
            <w:gridSpan w:val="2"/>
          </w:tcPr>
          <w:p w14:paraId="03CF9AF8" w14:textId="77777777" w:rsidR="00871197" w:rsidRPr="008E14D8" w:rsidRDefault="00871197" w:rsidP="00871197">
            <w:pPr>
              <w:pStyle w:val="Normal1"/>
              <w:rPr>
                <w:rFonts w:ascii="Verdana" w:hAnsi="Verdana"/>
                <w:b/>
                <w:bCs/>
                <w:sz w:val="20"/>
                <w:szCs w:val="20"/>
              </w:rPr>
            </w:pPr>
            <w:r w:rsidRPr="008E14D8">
              <w:rPr>
                <w:rFonts w:ascii="Verdana" w:hAnsi="Verdana"/>
                <w:b/>
                <w:bCs/>
                <w:sz w:val="20"/>
                <w:szCs w:val="20"/>
              </w:rPr>
              <w:t xml:space="preserve">Criterion &amp; Topic: </w:t>
            </w:r>
          </w:p>
          <w:p w14:paraId="4E78D0FE" w14:textId="77777777" w:rsidR="00871197" w:rsidRPr="00754750" w:rsidRDefault="00871197" w:rsidP="00871197">
            <w:pPr>
              <w:pStyle w:val="Normal1"/>
              <w:rPr>
                <w:rFonts w:ascii="Verdana" w:hAnsi="Verdana"/>
                <w:bCs/>
                <w:sz w:val="20"/>
                <w:szCs w:val="20"/>
              </w:rPr>
            </w:pPr>
            <w:r w:rsidRPr="00754750">
              <w:rPr>
                <w:rFonts w:ascii="Verdana" w:hAnsi="Verdana"/>
                <w:bCs/>
                <w:sz w:val="20"/>
                <w:szCs w:val="20"/>
              </w:rPr>
              <w:t>CR 7A School year schedules</w:t>
            </w:r>
          </w:p>
        </w:tc>
        <w:tc>
          <w:tcPr>
            <w:tcW w:w="2532" w:type="dxa"/>
          </w:tcPr>
          <w:p w14:paraId="0BF68342" w14:textId="77777777" w:rsidR="00871197" w:rsidRPr="008E14D8" w:rsidRDefault="00871197" w:rsidP="00871197">
            <w:pPr>
              <w:pStyle w:val="Normal1"/>
              <w:rPr>
                <w:rFonts w:ascii="Verdana" w:hAnsi="Verdana"/>
                <w:b/>
                <w:bCs/>
                <w:sz w:val="20"/>
                <w:szCs w:val="20"/>
              </w:rPr>
            </w:pPr>
            <w:r w:rsidRPr="008E14D8">
              <w:rPr>
                <w:rFonts w:ascii="Verdana" w:hAnsi="Verdana"/>
                <w:b/>
                <w:bCs/>
                <w:sz w:val="20"/>
                <w:szCs w:val="20"/>
              </w:rPr>
              <w:t xml:space="preserve">Rating: </w:t>
            </w:r>
          </w:p>
          <w:p w14:paraId="0B162C6F" w14:textId="77777777" w:rsidR="00871197" w:rsidRPr="008E14D8" w:rsidRDefault="00871197" w:rsidP="00871197">
            <w:pPr>
              <w:pStyle w:val="Normal1"/>
              <w:rPr>
                <w:rFonts w:ascii="Verdana" w:hAnsi="Verdana"/>
                <w:b/>
                <w:bCs/>
                <w:sz w:val="20"/>
                <w:szCs w:val="20"/>
              </w:rPr>
            </w:pPr>
            <w:r>
              <w:rPr>
                <w:rFonts w:ascii="Verdana" w:hAnsi="Verdana"/>
                <w:sz w:val="20"/>
                <w:szCs w:val="20"/>
              </w:rPr>
              <w:t>Partially Implemented</w:t>
            </w:r>
          </w:p>
        </w:tc>
      </w:tr>
      <w:tr w:rsidR="00871197" w:rsidRPr="008E14D8" w14:paraId="4FAFF02E" w14:textId="77777777">
        <w:trPr>
          <w:trHeight w:val="422"/>
        </w:trPr>
        <w:tc>
          <w:tcPr>
            <w:tcW w:w="9360" w:type="dxa"/>
            <w:gridSpan w:val="3"/>
          </w:tcPr>
          <w:p w14:paraId="35A97EE8" w14:textId="77777777" w:rsidR="00871197" w:rsidRPr="008E14D8" w:rsidRDefault="00871197" w:rsidP="00871197">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2764E8B" w14:textId="77777777" w:rsidR="00871197" w:rsidRPr="008E14D8" w:rsidRDefault="00871197" w:rsidP="00871197">
            <w:pPr>
              <w:pStyle w:val="Normal1"/>
              <w:rPr>
                <w:rFonts w:ascii="Verdana" w:hAnsi="Verdana"/>
                <w:sz w:val="20"/>
                <w:szCs w:val="20"/>
              </w:rPr>
            </w:pPr>
            <w:r>
              <w:rPr>
                <w:rFonts w:ascii="Verdana" w:hAnsi="Verdana"/>
                <w:sz w:val="20"/>
                <w:szCs w:val="20"/>
              </w:rPr>
              <w:t>A review of documents and interviews indicated that the district does not ensure all elementary and middle school students are scheduled for at least 900 hours of structured learning time a year. Specifically, one or more grade levels at the Lincoln, Lawrence, and Pierce schools are scheduled for less than 900 hours.</w:t>
            </w:r>
          </w:p>
        </w:tc>
      </w:tr>
      <w:tr w:rsidR="00871197" w14:paraId="70E1510B" w14:textId="77777777">
        <w:trPr>
          <w:trHeight w:val="377"/>
        </w:trPr>
        <w:tc>
          <w:tcPr>
            <w:tcW w:w="9360" w:type="dxa"/>
            <w:gridSpan w:val="3"/>
          </w:tcPr>
          <w:p w14:paraId="2B9DEBB4" w14:textId="77777777" w:rsidR="00871197" w:rsidRPr="008E14D8" w:rsidRDefault="00871197" w:rsidP="00871197">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64682DCF" w14:textId="77777777" w:rsidR="00871197" w:rsidRPr="008E14D8" w:rsidRDefault="00871197" w:rsidP="00871197">
            <w:pPr>
              <w:pStyle w:val="Normal1"/>
              <w:rPr>
                <w:rFonts w:ascii="Verdana" w:hAnsi="Verdana"/>
                <w:b/>
                <w:bCs/>
                <w:sz w:val="20"/>
                <w:szCs w:val="20"/>
              </w:rPr>
            </w:pPr>
            <w:r>
              <w:rPr>
                <w:rFonts w:ascii="Verdana" w:hAnsi="Verdana"/>
                <w:sz w:val="20"/>
                <w:szCs w:val="20"/>
              </w:rPr>
              <w:t xml:space="preserve">The Public Schools of Brookline (PSB) will ensure that all PSB elementary and middle school students are scheduled for at least 900 hours of structured learning time annually. </w:t>
            </w:r>
          </w:p>
          <w:p w14:paraId="0BB23ABD" w14:textId="77777777" w:rsidR="00871197" w:rsidRDefault="00871197" w:rsidP="00871197">
            <w:pPr>
              <w:pStyle w:val="Normal1"/>
              <w:rPr>
                <w:rFonts w:ascii="Verdana" w:hAnsi="Verdana"/>
                <w:sz w:val="20"/>
                <w:szCs w:val="20"/>
              </w:rPr>
            </w:pPr>
          </w:p>
          <w:p w14:paraId="4F8424A6" w14:textId="77777777" w:rsidR="00871197" w:rsidRDefault="00871197" w:rsidP="00871197">
            <w:pPr>
              <w:pStyle w:val="Normal1"/>
              <w:rPr>
                <w:rFonts w:ascii="Verdana" w:hAnsi="Verdana"/>
                <w:sz w:val="20"/>
                <w:szCs w:val="20"/>
              </w:rPr>
            </w:pPr>
            <w:r>
              <w:rPr>
                <w:rFonts w:ascii="Verdana" w:hAnsi="Verdana"/>
                <w:sz w:val="20"/>
                <w:szCs w:val="20"/>
              </w:rPr>
              <w:t xml:space="preserve">By January 2025: </w:t>
            </w:r>
          </w:p>
          <w:p w14:paraId="1B7ED2CB" w14:textId="77777777" w:rsidR="00871197" w:rsidRDefault="00871197" w:rsidP="00871197">
            <w:pPr>
              <w:pStyle w:val="Normal1"/>
              <w:rPr>
                <w:rFonts w:ascii="Verdana" w:hAnsi="Verdana"/>
                <w:sz w:val="20"/>
                <w:szCs w:val="20"/>
              </w:rPr>
            </w:pPr>
            <w:r>
              <w:rPr>
                <w:rFonts w:ascii="Verdana" w:hAnsi="Verdana"/>
                <w:sz w:val="20"/>
                <w:szCs w:val="20"/>
              </w:rPr>
              <w:t xml:space="preserve">Initiate a structured Time on Learning worksheet for noncompliant schools. </w:t>
            </w:r>
          </w:p>
          <w:p w14:paraId="6B696B18" w14:textId="77777777" w:rsidR="00871197" w:rsidRDefault="00871197" w:rsidP="00871197">
            <w:pPr>
              <w:pStyle w:val="Normal1"/>
              <w:rPr>
                <w:rFonts w:ascii="Verdana" w:hAnsi="Verdana"/>
                <w:sz w:val="20"/>
                <w:szCs w:val="20"/>
              </w:rPr>
            </w:pPr>
            <w:r>
              <w:rPr>
                <w:rFonts w:ascii="Verdana" w:hAnsi="Verdana"/>
                <w:sz w:val="20"/>
                <w:szCs w:val="20"/>
              </w:rPr>
              <w:t>Complete an initial review including discussion of findings with designated schools and principals</w:t>
            </w:r>
          </w:p>
          <w:p w14:paraId="463E5E25" w14:textId="77777777" w:rsidR="00871197" w:rsidRDefault="00871197" w:rsidP="00871197">
            <w:pPr>
              <w:pStyle w:val="Normal1"/>
              <w:rPr>
                <w:rFonts w:ascii="Verdana" w:hAnsi="Verdana"/>
                <w:sz w:val="20"/>
                <w:szCs w:val="20"/>
              </w:rPr>
            </w:pPr>
            <w:r>
              <w:rPr>
                <w:rFonts w:ascii="Verdana" w:hAnsi="Verdana"/>
                <w:sz w:val="20"/>
                <w:szCs w:val="20"/>
              </w:rPr>
              <w:t>Implement schedule adjustments and changes</w:t>
            </w:r>
          </w:p>
          <w:p w14:paraId="61AE96F8" w14:textId="77777777" w:rsidR="00871197" w:rsidRDefault="00871197" w:rsidP="00871197">
            <w:pPr>
              <w:pStyle w:val="Normal1"/>
              <w:rPr>
                <w:rFonts w:ascii="Verdana" w:hAnsi="Verdana"/>
                <w:sz w:val="20"/>
                <w:szCs w:val="20"/>
              </w:rPr>
            </w:pPr>
          </w:p>
          <w:p w14:paraId="01E286A8" w14:textId="77777777" w:rsidR="00871197" w:rsidRDefault="00871197" w:rsidP="00871197">
            <w:pPr>
              <w:pStyle w:val="Normal1"/>
              <w:rPr>
                <w:rFonts w:ascii="Verdana" w:hAnsi="Verdana"/>
                <w:sz w:val="20"/>
                <w:szCs w:val="20"/>
              </w:rPr>
            </w:pPr>
            <w:r>
              <w:rPr>
                <w:rFonts w:ascii="Verdana" w:hAnsi="Verdana"/>
                <w:sz w:val="20"/>
                <w:szCs w:val="20"/>
              </w:rPr>
              <w:t>By June 2025:</w:t>
            </w:r>
          </w:p>
          <w:p w14:paraId="6A549759" w14:textId="77777777" w:rsidR="00871197" w:rsidRDefault="00871197" w:rsidP="00871197">
            <w:pPr>
              <w:pStyle w:val="Normal1"/>
              <w:rPr>
                <w:rFonts w:ascii="Verdana" w:hAnsi="Verdana"/>
                <w:sz w:val="20"/>
                <w:szCs w:val="20"/>
              </w:rPr>
            </w:pPr>
            <w:r>
              <w:rPr>
                <w:rFonts w:ascii="Verdana" w:hAnsi="Verdana"/>
                <w:sz w:val="20"/>
                <w:szCs w:val="20"/>
              </w:rPr>
              <w:t xml:space="preserve">Scheduled compliance </w:t>
            </w:r>
            <w:proofErr w:type="spellStart"/>
            <w:r>
              <w:rPr>
                <w:rFonts w:ascii="Verdana" w:hAnsi="Verdana"/>
                <w:sz w:val="20"/>
                <w:szCs w:val="20"/>
              </w:rPr>
              <w:t>ehcks</w:t>
            </w:r>
            <w:proofErr w:type="spellEnd"/>
          </w:p>
          <w:p w14:paraId="4A3F13A4" w14:textId="77777777" w:rsidR="00871197" w:rsidRDefault="00871197" w:rsidP="00871197">
            <w:pPr>
              <w:pStyle w:val="Normal1"/>
              <w:rPr>
                <w:rFonts w:ascii="Verdana" w:hAnsi="Verdana"/>
                <w:sz w:val="20"/>
                <w:szCs w:val="20"/>
              </w:rPr>
            </w:pPr>
            <w:r>
              <w:rPr>
                <w:rFonts w:ascii="Verdana" w:hAnsi="Verdana"/>
                <w:sz w:val="20"/>
                <w:szCs w:val="20"/>
              </w:rPr>
              <w:t>Final reporting and evaluation</w:t>
            </w:r>
          </w:p>
        </w:tc>
      </w:tr>
      <w:tr w:rsidR="00871197" w:rsidRPr="008E14D8" w14:paraId="2D02547B" w14:textId="77777777">
        <w:trPr>
          <w:trHeight w:val="665"/>
        </w:trPr>
        <w:tc>
          <w:tcPr>
            <w:tcW w:w="6828" w:type="dxa"/>
            <w:gridSpan w:val="2"/>
          </w:tcPr>
          <w:p w14:paraId="0EEF045E" w14:textId="77777777" w:rsidR="00871197" w:rsidRDefault="00871197" w:rsidP="00871197">
            <w:pPr>
              <w:pStyle w:val="Normal1"/>
              <w:rPr>
                <w:rFonts w:ascii="Verdana" w:hAnsi="Verdana"/>
                <w:b/>
                <w:bCs/>
                <w:sz w:val="20"/>
                <w:szCs w:val="20"/>
              </w:rPr>
            </w:pPr>
            <w:r>
              <w:rPr>
                <w:rFonts w:ascii="Verdana" w:hAnsi="Verdana"/>
                <w:b/>
                <w:bCs/>
                <w:sz w:val="20"/>
                <w:szCs w:val="20"/>
              </w:rPr>
              <w:t>Title/Role(s) of Responsible Persons:</w:t>
            </w:r>
          </w:p>
          <w:p w14:paraId="028736E2" w14:textId="77777777" w:rsidR="00871197" w:rsidRPr="00177942" w:rsidRDefault="00871197" w:rsidP="00871197">
            <w:pPr>
              <w:pStyle w:val="Normal1"/>
              <w:rPr>
                <w:rFonts w:ascii="Verdana" w:hAnsi="Verdana"/>
                <w:bCs/>
                <w:sz w:val="20"/>
                <w:szCs w:val="20"/>
              </w:rPr>
            </w:pPr>
            <w:r>
              <w:rPr>
                <w:rFonts w:ascii="Verdana" w:hAnsi="Verdana"/>
                <w:bCs/>
                <w:sz w:val="20"/>
                <w:szCs w:val="20"/>
              </w:rPr>
              <w:t>Jodi Fortuna, Deputy Superintendent of Teaching and Learning</w:t>
            </w:r>
          </w:p>
        </w:tc>
        <w:tc>
          <w:tcPr>
            <w:tcW w:w="2532" w:type="dxa"/>
          </w:tcPr>
          <w:p w14:paraId="18514070" w14:textId="77777777" w:rsidR="00871197" w:rsidRPr="008E14D8" w:rsidRDefault="00871197" w:rsidP="00871197">
            <w:pPr>
              <w:pStyle w:val="Normal1"/>
              <w:rPr>
                <w:rFonts w:ascii="Verdana" w:hAnsi="Verdana"/>
                <w:b/>
                <w:bCs/>
                <w:sz w:val="20"/>
                <w:szCs w:val="20"/>
              </w:rPr>
            </w:pPr>
            <w:r w:rsidRPr="008E14D8">
              <w:rPr>
                <w:rFonts w:ascii="Verdana" w:hAnsi="Verdana"/>
                <w:b/>
                <w:bCs/>
                <w:sz w:val="20"/>
                <w:szCs w:val="20"/>
              </w:rPr>
              <w:t>Expected Date of Completion:</w:t>
            </w:r>
          </w:p>
          <w:p w14:paraId="0021D559" w14:textId="77777777" w:rsidR="00871197" w:rsidRPr="008E14D8" w:rsidRDefault="00871197" w:rsidP="00871197">
            <w:pPr>
              <w:pStyle w:val="Normal1"/>
              <w:rPr>
                <w:rFonts w:ascii="Verdana" w:hAnsi="Verdana"/>
                <w:b/>
                <w:bCs/>
                <w:sz w:val="20"/>
                <w:szCs w:val="20"/>
              </w:rPr>
            </w:pPr>
            <w:r>
              <w:rPr>
                <w:rFonts w:ascii="Verdana" w:hAnsi="Verdana"/>
                <w:bCs/>
                <w:sz w:val="20"/>
                <w:szCs w:val="20"/>
              </w:rPr>
              <w:t>06/25/2025</w:t>
            </w:r>
          </w:p>
        </w:tc>
      </w:tr>
      <w:tr w:rsidR="00871197" w14:paraId="029A9464" w14:textId="77777777">
        <w:trPr>
          <w:trHeight w:val="330"/>
        </w:trPr>
        <w:tc>
          <w:tcPr>
            <w:tcW w:w="9360" w:type="dxa"/>
            <w:gridSpan w:val="3"/>
          </w:tcPr>
          <w:p w14:paraId="4D6FBF69" w14:textId="77777777" w:rsidR="00871197" w:rsidRDefault="00871197" w:rsidP="00871197">
            <w:pPr>
              <w:pStyle w:val="Normal1"/>
              <w:rPr>
                <w:rFonts w:ascii="Verdana" w:hAnsi="Verdana"/>
                <w:b/>
                <w:bCs/>
                <w:sz w:val="20"/>
                <w:szCs w:val="20"/>
              </w:rPr>
            </w:pPr>
            <w:r w:rsidRPr="008E14D8">
              <w:rPr>
                <w:rFonts w:ascii="Verdana" w:hAnsi="Verdana"/>
                <w:b/>
                <w:bCs/>
                <w:sz w:val="20"/>
                <w:szCs w:val="20"/>
              </w:rPr>
              <w:t>Evidence of Completion of the Corrective Action:</w:t>
            </w:r>
          </w:p>
          <w:p w14:paraId="530F075E" w14:textId="77777777" w:rsidR="00871197" w:rsidRPr="00C14967" w:rsidRDefault="00C14967" w:rsidP="00871197">
            <w:pPr>
              <w:pStyle w:val="Normal1"/>
              <w:numPr>
                <w:ilvl w:val="0"/>
                <w:numId w:val="4"/>
              </w:numPr>
              <w:rPr>
                <w:rFonts w:ascii="Verdana" w:hAnsi="Verdana"/>
                <w:b/>
                <w:bCs/>
                <w:sz w:val="20"/>
                <w:szCs w:val="20"/>
              </w:rPr>
            </w:pPr>
            <w:r>
              <w:rPr>
                <w:rFonts w:ascii="Verdana" w:hAnsi="Verdana"/>
                <w:sz w:val="20"/>
                <w:szCs w:val="20"/>
              </w:rPr>
              <w:t>School schedules for a</w:t>
            </w:r>
            <w:r w:rsidR="00871197">
              <w:rPr>
                <w:rFonts w:ascii="Verdana" w:hAnsi="Verdana"/>
                <w:sz w:val="20"/>
                <w:szCs w:val="20"/>
              </w:rPr>
              <w:t>ll elementary and middle school</w:t>
            </w:r>
            <w:r>
              <w:rPr>
                <w:rFonts w:ascii="Verdana" w:hAnsi="Verdana"/>
                <w:sz w:val="20"/>
                <w:szCs w:val="20"/>
              </w:rPr>
              <w:t xml:space="preserve">s </w:t>
            </w:r>
            <w:r w:rsidR="00871197">
              <w:rPr>
                <w:rFonts w:ascii="Verdana" w:hAnsi="Verdana"/>
                <w:sz w:val="20"/>
                <w:szCs w:val="20"/>
              </w:rPr>
              <w:t>confirm</w:t>
            </w:r>
            <w:r>
              <w:rPr>
                <w:rFonts w:ascii="Verdana" w:hAnsi="Verdana"/>
                <w:sz w:val="20"/>
                <w:szCs w:val="20"/>
              </w:rPr>
              <w:t>ing</w:t>
            </w:r>
            <w:r w:rsidR="00871197">
              <w:rPr>
                <w:rFonts w:ascii="Verdana" w:hAnsi="Verdana"/>
                <w:sz w:val="20"/>
                <w:szCs w:val="20"/>
              </w:rPr>
              <w:t xml:space="preserve"> at least 900 hours of structured learning time annually.</w:t>
            </w:r>
          </w:p>
        </w:tc>
      </w:tr>
      <w:tr w:rsidR="00871197" w:rsidRPr="008E14D8" w14:paraId="2BDC965C" w14:textId="77777777">
        <w:trPr>
          <w:trHeight w:val="359"/>
        </w:trPr>
        <w:tc>
          <w:tcPr>
            <w:tcW w:w="9360" w:type="dxa"/>
            <w:gridSpan w:val="3"/>
          </w:tcPr>
          <w:p w14:paraId="7F3B81BD" w14:textId="77777777" w:rsidR="00871197" w:rsidRDefault="00871197" w:rsidP="00871197">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28ED1F75" w14:textId="77777777" w:rsidR="00871197" w:rsidRPr="008E14D8" w:rsidRDefault="00871197" w:rsidP="00871197">
            <w:pPr>
              <w:pStyle w:val="Normal1"/>
              <w:rPr>
                <w:rFonts w:ascii="Verdana" w:hAnsi="Verdana"/>
                <w:b/>
                <w:bCs/>
                <w:sz w:val="20"/>
                <w:szCs w:val="20"/>
              </w:rPr>
            </w:pPr>
            <w:r>
              <w:rPr>
                <w:rFonts w:ascii="Verdana" w:hAnsi="Verdana"/>
                <w:sz w:val="20"/>
                <w:szCs w:val="20"/>
              </w:rPr>
              <w:t>Annual submission and review of student schedules to the Deputy of Teaching and Learning, confirming at least 900 hours of structured learning time annually.</w:t>
            </w:r>
          </w:p>
        </w:tc>
      </w:tr>
      <w:tr w:rsidR="00871197" w:rsidRPr="008E14D8" w14:paraId="19C99CD6" w14:textId="77777777">
        <w:trPr>
          <w:trHeight w:val="450"/>
        </w:trPr>
        <w:tc>
          <w:tcPr>
            <w:tcW w:w="9360" w:type="dxa"/>
            <w:gridSpan w:val="3"/>
            <w:shd w:val="clear" w:color="auto" w:fill="C0C0C0"/>
            <w:vAlign w:val="center"/>
          </w:tcPr>
          <w:p w14:paraId="48810C81" w14:textId="77777777" w:rsidR="00871197" w:rsidRPr="008E14D8" w:rsidRDefault="00871197" w:rsidP="00871197">
            <w:pPr>
              <w:pStyle w:val="Heading71"/>
            </w:pPr>
            <w:r w:rsidRPr="008E14D8">
              <w:rPr>
                <w:rFonts w:ascii="Verdana" w:hAnsi="Verdana"/>
                <w:sz w:val="20"/>
                <w:szCs w:val="20"/>
              </w:rPr>
              <w:t>CORRECTIVE ACTION PLAN APPROVAL SECTION</w:t>
            </w:r>
          </w:p>
        </w:tc>
      </w:tr>
      <w:tr w:rsidR="00871197" w:rsidRPr="008E14D8" w14:paraId="4A557934" w14:textId="77777777" w:rsidTr="00871197">
        <w:trPr>
          <w:trHeight w:val="647"/>
        </w:trPr>
        <w:tc>
          <w:tcPr>
            <w:tcW w:w="4248" w:type="dxa"/>
          </w:tcPr>
          <w:p w14:paraId="66928DC3" w14:textId="77777777" w:rsidR="00871197" w:rsidRDefault="00871197" w:rsidP="00871197">
            <w:pPr>
              <w:pStyle w:val="Normal1"/>
              <w:rPr>
                <w:rFonts w:ascii="Verdana" w:hAnsi="Verdana"/>
                <w:b/>
                <w:bCs/>
                <w:sz w:val="20"/>
                <w:szCs w:val="20"/>
              </w:rPr>
            </w:pPr>
            <w:r w:rsidRPr="008E14D8">
              <w:rPr>
                <w:rFonts w:ascii="Verdana" w:hAnsi="Verdana"/>
                <w:b/>
                <w:bCs/>
                <w:sz w:val="20"/>
                <w:szCs w:val="20"/>
              </w:rPr>
              <w:t xml:space="preserve">Criterion: </w:t>
            </w:r>
          </w:p>
          <w:p w14:paraId="1F5571BF" w14:textId="77777777" w:rsidR="00871197" w:rsidRPr="008E14D8" w:rsidRDefault="00871197" w:rsidP="00871197">
            <w:pPr>
              <w:pStyle w:val="Normal1"/>
              <w:rPr>
                <w:rFonts w:ascii="Verdana" w:hAnsi="Verdana"/>
                <w:b/>
                <w:bCs/>
                <w:sz w:val="20"/>
                <w:szCs w:val="20"/>
              </w:rPr>
            </w:pPr>
            <w:r w:rsidRPr="00754750">
              <w:rPr>
                <w:rFonts w:ascii="Verdana" w:hAnsi="Verdana"/>
                <w:bCs/>
                <w:sz w:val="20"/>
                <w:szCs w:val="20"/>
              </w:rPr>
              <w:t>CR 7A School year schedules</w:t>
            </w:r>
            <w:r>
              <w:rPr>
                <w:rFonts w:ascii="Verdana" w:hAnsi="Verdana"/>
                <w:b/>
                <w:bCs/>
                <w:sz w:val="20"/>
                <w:szCs w:val="20"/>
              </w:rPr>
              <w:t xml:space="preserve"> </w:t>
            </w:r>
          </w:p>
        </w:tc>
        <w:tc>
          <w:tcPr>
            <w:tcW w:w="5112" w:type="dxa"/>
            <w:gridSpan w:val="2"/>
          </w:tcPr>
          <w:p w14:paraId="2BF96230" w14:textId="77777777" w:rsidR="00871197" w:rsidRPr="008E14D8" w:rsidRDefault="00871197" w:rsidP="00871197">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9388EF3" w14:textId="77777777" w:rsidR="00871197" w:rsidRDefault="00871197" w:rsidP="00871197">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C14967">
              <w:rPr>
                <w:rFonts w:ascii="Verdana" w:hAnsi="Verdana"/>
                <w:b/>
                <w:sz w:val="20"/>
                <w:szCs w:val="20"/>
              </w:rPr>
              <w:t>:</w:t>
            </w:r>
            <w:r w:rsidRPr="00C14967">
              <w:rPr>
                <w:rFonts w:ascii="Verdana" w:hAnsi="Verdana"/>
                <w:sz w:val="20"/>
                <w:szCs w:val="20"/>
              </w:rPr>
              <w:t xml:space="preserve"> 10/01/2024</w:t>
            </w:r>
          </w:p>
          <w:p w14:paraId="29D0CD01" w14:textId="77777777" w:rsidR="00871197" w:rsidRPr="008E14D8" w:rsidRDefault="00871197" w:rsidP="00871197">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871197" w14:paraId="48AA1E53" w14:textId="77777777">
        <w:trPr>
          <w:trHeight w:val="350"/>
        </w:trPr>
        <w:tc>
          <w:tcPr>
            <w:tcW w:w="9360" w:type="dxa"/>
            <w:gridSpan w:val="3"/>
          </w:tcPr>
          <w:p w14:paraId="4C179190" w14:textId="77777777" w:rsidR="00871197" w:rsidRDefault="00871197" w:rsidP="00871197">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3F381AB4" w14:textId="77777777" w:rsidR="00871197" w:rsidRPr="008E14D8" w:rsidRDefault="00871197" w:rsidP="00871197">
            <w:pPr>
              <w:pStyle w:val="Normal1"/>
              <w:rPr>
                <w:rFonts w:ascii="Verdana" w:hAnsi="Verdana"/>
                <w:b/>
                <w:bCs/>
                <w:sz w:val="20"/>
                <w:szCs w:val="20"/>
              </w:rPr>
            </w:pPr>
            <w:r>
              <w:rPr>
                <w:rFonts w:ascii="Verdana" w:hAnsi="Verdana"/>
                <w:sz w:val="20"/>
                <w:szCs w:val="20"/>
              </w:rPr>
              <w:t xml:space="preserve">The district described its plans with the CAP for annually confirming all elementary and middle school students are scheduled for at least 900 hours of structured learning time.    </w:t>
            </w:r>
          </w:p>
          <w:p w14:paraId="6665399D" w14:textId="77777777" w:rsidR="00871197" w:rsidRDefault="00871197" w:rsidP="00871197">
            <w:pPr>
              <w:pStyle w:val="Normal1"/>
              <w:rPr>
                <w:rFonts w:ascii="Verdana" w:hAnsi="Verdana"/>
                <w:sz w:val="20"/>
                <w:szCs w:val="20"/>
              </w:rPr>
            </w:pPr>
          </w:p>
          <w:p w14:paraId="54602E26" w14:textId="77777777" w:rsidR="00871197" w:rsidRDefault="00871197" w:rsidP="00871197">
            <w:pPr>
              <w:pStyle w:val="Normal1"/>
              <w:rPr>
                <w:rFonts w:ascii="Verdana" w:hAnsi="Verdana"/>
                <w:sz w:val="20"/>
                <w:szCs w:val="20"/>
              </w:rPr>
            </w:pPr>
            <w:r>
              <w:rPr>
                <w:rFonts w:ascii="Verdana" w:hAnsi="Verdana"/>
                <w:sz w:val="20"/>
                <w:szCs w:val="20"/>
              </w:rPr>
              <w:t>By December 20, 2024, the district will submit evidence (structured learning time form) demonstrating all elementary and middle school students are scheduled for at least 900 hours of structured learning time a year.</w:t>
            </w:r>
          </w:p>
          <w:p w14:paraId="08D75A26" w14:textId="77777777" w:rsidR="00C14967" w:rsidRDefault="00C14967" w:rsidP="00871197">
            <w:pPr>
              <w:pStyle w:val="Normal1"/>
              <w:rPr>
                <w:rFonts w:ascii="Verdana" w:hAnsi="Verdana"/>
                <w:sz w:val="20"/>
                <w:szCs w:val="20"/>
              </w:rPr>
            </w:pPr>
          </w:p>
        </w:tc>
      </w:tr>
      <w:tr w:rsidR="00871197" w14:paraId="1E9E5D2B" w14:textId="77777777">
        <w:trPr>
          <w:trHeight w:val="350"/>
        </w:trPr>
        <w:tc>
          <w:tcPr>
            <w:tcW w:w="9360" w:type="dxa"/>
            <w:gridSpan w:val="3"/>
          </w:tcPr>
          <w:p w14:paraId="415A2AAC" w14:textId="77777777" w:rsidR="00871197" w:rsidRDefault="00871197" w:rsidP="00871197">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3B23DE21" w14:textId="77777777" w:rsidR="00871197" w:rsidRPr="008E14D8" w:rsidRDefault="00871197" w:rsidP="00871197">
            <w:pPr>
              <w:pStyle w:val="Normal1"/>
              <w:tabs>
                <w:tab w:val="left" w:pos="2772"/>
              </w:tabs>
              <w:rPr>
                <w:rFonts w:ascii="Verdana" w:hAnsi="Verdana"/>
                <w:b/>
                <w:bCs/>
                <w:sz w:val="20"/>
                <w:szCs w:val="20"/>
              </w:rPr>
            </w:pPr>
          </w:p>
          <w:p w14:paraId="6A0D6310" w14:textId="77777777" w:rsidR="00871197" w:rsidRDefault="00871197" w:rsidP="00871197">
            <w:pPr>
              <w:pStyle w:val="Normal1"/>
              <w:tabs>
                <w:tab w:val="left" w:pos="2772"/>
              </w:tabs>
              <w:rPr>
                <w:rFonts w:ascii="Verdana" w:hAnsi="Verdana"/>
                <w:bCs/>
                <w:sz w:val="20"/>
                <w:szCs w:val="20"/>
              </w:rPr>
            </w:pPr>
            <w:r>
              <w:rPr>
                <w:rFonts w:ascii="Verdana" w:hAnsi="Verdana"/>
                <w:bCs/>
                <w:sz w:val="20"/>
                <w:szCs w:val="20"/>
              </w:rPr>
              <w:lastRenderedPageBreak/>
              <w:t>12/20/2024</w:t>
            </w:r>
            <w:r w:rsidRPr="00692C8A">
              <w:rPr>
                <w:rFonts w:ascii="Verdana" w:hAnsi="Verdana"/>
                <w:bCs/>
                <w:sz w:val="20"/>
                <w:szCs w:val="20"/>
              </w:rPr>
              <w:br/>
            </w:r>
          </w:p>
        </w:tc>
      </w:tr>
    </w:tbl>
    <w:p w14:paraId="3C68F3DE" w14:textId="77777777" w:rsidR="00871197" w:rsidRPr="008E14D8" w:rsidRDefault="00871197" w:rsidP="00871197">
      <w:pPr>
        <w:pStyle w:val="Normal2"/>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71197" w:rsidRPr="008E14D8" w14:paraId="4FCB8785" w14:textId="77777777">
        <w:trPr>
          <w:trHeight w:val="705"/>
        </w:trPr>
        <w:tc>
          <w:tcPr>
            <w:tcW w:w="9360" w:type="dxa"/>
            <w:shd w:val="clear" w:color="auto" w:fill="C0C0C0"/>
            <w:vAlign w:val="center"/>
          </w:tcPr>
          <w:p w14:paraId="21605CCC" w14:textId="77777777" w:rsidR="00871197" w:rsidRDefault="00871197" w:rsidP="00871197">
            <w:pPr>
              <w:pStyle w:val="Heading52"/>
            </w:pPr>
            <w:r>
              <w:t>SPECIAL EDUCATION AND CIVIL RIGHTS</w:t>
            </w:r>
          </w:p>
          <w:p w14:paraId="08D4CD16" w14:textId="77777777" w:rsidR="00871197" w:rsidRPr="008E14D8" w:rsidRDefault="00871197" w:rsidP="00871197">
            <w:pPr>
              <w:pStyle w:val="Heading52"/>
            </w:pPr>
            <w:r>
              <w:t>MONITORING</w:t>
            </w:r>
            <w:r w:rsidRPr="008E14D8">
              <w:t xml:space="preserve"> REVIEW</w:t>
            </w:r>
          </w:p>
          <w:p w14:paraId="66CC89B3" w14:textId="77777777" w:rsidR="00871197" w:rsidRPr="008E14D8" w:rsidRDefault="00871197" w:rsidP="00871197">
            <w:pPr>
              <w:pStyle w:val="Normal2"/>
              <w:jc w:val="center"/>
              <w:rPr>
                <w:rFonts w:ascii="Verdana" w:hAnsi="Verdana"/>
                <w:b/>
                <w:bCs/>
              </w:rPr>
            </w:pPr>
            <w:r w:rsidRPr="008E14D8">
              <w:rPr>
                <w:rFonts w:ascii="Verdana" w:hAnsi="Verdana"/>
                <w:b/>
              </w:rPr>
              <w:t>CORRECTIVE ACTION PLAN</w:t>
            </w:r>
          </w:p>
        </w:tc>
      </w:tr>
    </w:tbl>
    <w:p w14:paraId="4E1ADDF2" w14:textId="77777777" w:rsidR="00871197" w:rsidRPr="008E14D8" w:rsidRDefault="00871197" w:rsidP="00871197">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871197" w:rsidRPr="008E14D8" w14:paraId="343EDD74" w14:textId="77777777">
        <w:trPr>
          <w:trHeight w:val="458"/>
        </w:trPr>
        <w:tc>
          <w:tcPr>
            <w:tcW w:w="6828" w:type="dxa"/>
            <w:gridSpan w:val="2"/>
          </w:tcPr>
          <w:p w14:paraId="77C16494" w14:textId="77777777" w:rsidR="00871197" w:rsidRPr="008E14D8" w:rsidRDefault="00871197" w:rsidP="00871197">
            <w:pPr>
              <w:pStyle w:val="Normal2"/>
              <w:rPr>
                <w:rFonts w:ascii="Verdana" w:hAnsi="Verdana"/>
                <w:b/>
                <w:bCs/>
                <w:sz w:val="20"/>
                <w:szCs w:val="20"/>
              </w:rPr>
            </w:pPr>
            <w:r w:rsidRPr="008E14D8">
              <w:rPr>
                <w:rFonts w:ascii="Verdana" w:hAnsi="Verdana"/>
                <w:b/>
                <w:bCs/>
                <w:sz w:val="20"/>
                <w:szCs w:val="20"/>
              </w:rPr>
              <w:t xml:space="preserve">Criterion &amp; Topic: </w:t>
            </w:r>
          </w:p>
          <w:p w14:paraId="513C6F89" w14:textId="77777777" w:rsidR="00871197" w:rsidRPr="00754750" w:rsidRDefault="00871197" w:rsidP="00871197">
            <w:pPr>
              <w:pStyle w:val="Normal2"/>
              <w:rPr>
                <w:rFonts w:ascii="Verdana" w:hAnsi="Verdana"/>
                <w:bCs/>
                <w:sz w:val="20"/>
                <w:szCs w:val="20"/>
              </w:rPr>
            </w:pPr>
            <w:r w:rsidRPr="00754750">
              <w:rPr>
                <w:rFonts w:ascii="Verdana" w:hAnsi="Verdana"/>
                <w:bCs/>
                <w:sz w:val="20"/>
                <w:szCs w:val="20"/>
              </w:rPr>
              <w:t xml:space="preserve">CR 17A Use of physical restraint on any student enrolled in a </w:t>
            </w:r>
            <w:proofErr w:type="gramStart"/>
            <w:r w:rsidRPr="00754750">
              <w:rPr>
                <w:rFonts w:ascii="Verdana" w:hAnsi="Verdana"/>
                <w:bCs/>
                <w:sz w:val="20"/>
                <w:szCs w:val="20"/>
              </w:rPr>
              <w:t>publicly-funded</w:t>
            </w:r>
            <w:proofErr w:type="gramEnd"/>
            <w:r w:rsidRPr="00754750">
              <w:rPr>
                <w:rFonts w:ascii="Verdana" w:hAnsi="Verdana"/>
                <w:bCs/>
                <w:sz w:val="20"/>
                <w:szCs w:val="20"/>
              </w:rPr>
              <w:t xml:space="preserve"> education program</w:t>
            </w:r>
          </w:p>
        </w:tc>
        <w:tc>
          <w:tcPr>
            <w:tcW w:w="2532" w:type="dxa"/>
          </w:tcPr>
          <w:p w14:paraId="168FB8A8" w14:textId="77777777" w:rsidR="00871197" w:rsidRPr="008E14D8" w:rsidRDefault="00871197" w:rsidP="00871197">
            <w:pPr>
              <w:pStyle w:val="Normal2"/>
              <w:rPr>
                <w:rFonts w:ascii="Verdana" w:hAnsi="Verdana"/>
                <w:b/>
                <w:bCs/>
                <w:sz w:val="20"/>
                <w:szCs w:val="20"/>
              </w:rPr>
            </w:pPr>
            <w:r w:rsidRPr="008E14D8">
              <w:rPr>
                <w:rFonts w:ascii="Verdana" w:hAnsi="Verdana"/>
                <w:b/>
                <w:bCs/>
                <w:sz w:val="20"/>
                <w:szCs w:val="20"/>
              </w:rPr>
              <w:t xml:space="preserve">Rating: </w:t>
            </w:r>
          </w:p>
          <w:p w14:paraId="22ABCF5D" w14:textId="77777777" w:rsidR="00871197" w:rsidRPr="008E14D8" w:rsidRDefault="00871197" w:rsidP="00871197">
            <w:pPr>
              <w:pStyle w:val="Normal2"/>
              <w:rPr>
                <w:rFonts w:ascii="Verdana" w:hAnsi="Verdana"/>
                <w:b/>
                <w:bCs/>
                <w:sz w:val="20"/>
                <w:szCs w:val="20"/>
              </w:rPr>
            </w:pPr>
            <w:r>
              <w:rPr>
                <w:rFonts w:ascii="Verdana" w:hAnsi="Verdana"/>
                <w:sz w:val="20"/>
                <w:szCs w:val="20"/>
              </w:rPr>
              <w:t>Partially Implemented</w:t>
            </w:r>
          </w:p>
        </w:tc>
      </w:tr>
      <w:tr w:rsidR="00871197" w14:paraId="4B334066" w14:textId="77777777">
        <w:trPr>
          <w:trHeight w:val="422"/>
        </w:trPr>
        <w:tc>
          <w:tcPr>
            <w:tcW w:w="9360" w:type="dxa"/>
            <w:gridSpan w:val="3"/>
          </w:tcPr>
          <w:p w14:paraId="6AC28D98" w14:textId="77777777" w:rsidR="00871197" w:rsidRPr="008E14D8" w:rsidRDefault="00871197" w:rsidP="00871197">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4BEF3FC" w14:textId="77777777" w:rsidR="00871197" w:rsidRPr="008E14D8" w:rsidRDefault="00871197" w:rsidP="00871197">
            <w:pPr>
              <w:pStyle w:val="Normal2"/>
              <w:rPr>
                <w:rFonts w:ascii="Verdana" w:hAnsi="Verdana"/>
                <w:sz w:val="20"/>
                <w:szCs w:val="20"/>
              </w:rPr>
            </w:pPr>
            <w:r>
              <w:rPr>
                <w:rFonts w:ascii="Verdana" w:hAnsi="Verdana"/>
                <w:sz w:val="20"/>
                <w:szCs w:val="20"/>
              </w:rPr>
              <w:t>A review of documents indicated that the district's written physical restraint prevention and behavior support procedures do not include the following:</w:t>
            </w:r>
          </w:p>
          <w:p w14:paraId="6CA2D65F" w14:textId="77777777" w:rsidR="00871197" w:rsidRDefault="00871197" w:rsidP="00871197">
            <w:pPr>
              <w:pStyle w:val="Normal2"/>
              <w:rPr>
                <w:rFonts w:ascii="Verdana" w:hAnsi="Verdana"/>
                <w:sz w:val="20"/>
                <w:szCs w:val="20"/>
              </w:rPr>
            </w:pPr>
            <w:r>
              <w:rPr>
                <w:rFonts w:ascii="Verdana" w:hAnsi="Verdana"/>
                <w:sz w:val="20"/>
                <w:szCs w:val="20"/>
              </w:rPr>
              <w:t xml:space="preserve">Methods for preventing student violence, self-injurious behavior, and </w:t>
            </w:r>
            <w:proofErr w:type="gramStart"/>
            <w:r>
              <w:rPr>
                <w:rFonts w:ascii="Verdana" w:hAnsi="Verdana"/>
                <w:sz w:val="20"/>
                <w:szCs w:val="20"/>
              </w:rPr>
              <w:t>suicide;</w:t>
            </w:r>
            <w:proofErr w:type="gramEnd"/>
            <w:r>
              <w:rPr>
                <w:rFonts w:ascii="Verdana" w:hAnsi="Verdana"/>
                <w:sz w:val="20"/>
                <w:szCs w:val="20"/>
              </w:rPr>
              <w:t xml:space="preserve"> </w:t>
            </w:r>
          </w:p>
          <w:p w14:paraId="3E06F3D2" w14:textId="77777777" w:rsidR="00871197" w:rsidRDefault="00871197" w:rsidP="00871197">
            <w:pPr>
              <w:pStyle w:val="Normal2"/>
              <w:rPr>
                <w:rFonts w:ascii="Verdana" w:hAnsi="Verdana"/>
                <w:sz w:val="20"/>
                <w:szCs w:val="20"/>
              </w:rPr>
            </w:pPr>
            <w:r>
              <w:rPr>
                <w:rFonts w:ascii="Verdana" w:hAnsi="Verdana"/>
                <w:sz w:val="20"/>
                <w:szCs w:val="20"/>
              </w:rPr>
              <w:t xml:space="preserve">Methods for engaging parents in discussions about restraint prevention and </w:t>
            </w:r>
            <w:proofErr w:type="gramStart"/>
            <w:r>
              <w:rPr>
                <w:rFonts w:ascii="Verdana" w:hAnsi="Verdana"/>
                <w:sz w:val="20"/>
                <w:szCs w:val="20"/>
              </w:rPr>
              <w:t>use;</w:t>
            </w:r>
            <w:proofErr w:type="gramEnd"/>
            <w:r>
              <w:rPr>
                <w:rFonts w:ascii="Verdana" w:hAnsi="Verdana"/>
                <w:sz w:val="20"/>
                <w:szCs w:val="20"/>
              </w:rPr>
              <w:t xml:space="preserve"> </w:t>
            </w:r>
          </w:p>
          <w:p w14:paraId="2BC49C20" w14:textId="77777777" w:rsidR="00871197" w:rsidRDefault="00871197" w:rsidP="00871197">
            <w:pPr>
              <w:pStyle w:val="Normal2"/>
              <w:rPr>
                <w:rFonts w:ascii="Verdana" w:hAnsi="Verdana"/>
                <w:sz w:val="20"/>
                <w:szCs w:val="20"/>
              </w:rPr>
            </w:pPr>
            <w:r>
              <w:rPr>
                <w:rFonts w:ascii="Verdana" w:hAnsi="Verdana"/>
                <w:sz w:val="20"/>
                <w:szCs w:val="20"/>
              </w:rPr>
              <w:t>A description and explanation of the program's alternatives to physical restraint; and</w:t>
            </w:r>
          </w:p>
          <w:p w14:paraId="30A6537D" w14:textId="77777777" w:rsidR="00871197" w:rsidRDefault="00871197" w:rsidP="00871197">
            <w:pPr>
              <w:pStyle w:val="Normal2"/>
              <w:rPr>
                <w:rFonts w:ascii="Verdana" w:hAnsi="Verdana"/>
                <w:sz w:val="20"/>
                <w:szCs w:val="20"/>
              </w:rPr>
            </w:pPr>
            <w:r>
              <w:rPr>
                <w:rFonts w:ascii="Verdana" w:hAnsi="Verdana"/>
                <w:sz w:val="20"/>
                <w:szCs w:val="20"/>
              </w:rPr>
              <w:t>A procedure for receiving and investigating complaints consistent with 603 CMR 46.06.</w:t>
            </w:r>
          </w:p>
          <w:p w14:paraId="77DDB068" w14:textId="77777777" w:rsidR="00871197" w:rsidRDefault="00871197" w:rsidP="00871197">
            <w:pPr>
              <w:pStyle w:val="Normal2"/>
              <w:rPr>
                <w:rFonts w:ascii="Verdana" w:hAnsi="Verdana"/>
                <w:sz w:val="20"/>
                <w:szCs w:val="20"/>
              </w:rPr>
            </w:pPr>
          </w:p>
          <w:p w14:paraId="0EC5895C" w14:textId="77777777" w:rsidR="00871197" w:rsidRDefault="00871197" w:rsidP="00871197">
            <w:pPr>
              <w:pStyle w:val="Normal2"/>
              <w:rPr>
                <w:rFonts w:ascii="Verdana" w:hAnsi="Verdana"/>
                <w:sz w:val="20"/>
                <w:szCs w:val="20"/>
              </w:rPr>
            </w:pPr>
            <w:r>
              <w:rPr>
                <w:rFonts w:ascii="Verdana" w:hAnsi="Verdana"/>
                <w:sz w:val="20"/>
                <w:szCs w:val="20"/>
              </w:rPr>
              <w:t>Furthermore, the procedures indicated that the district provides parents with written notification of physical restraint in five days rather than three, and the time-out procedure does not include a process for obtaining principal approval for a time-out lasting more than 30 minutes.</w:t>
            </w:r>
          </w:p>
        </w:tc>
      </w:tr>
      <w:tr w:rsidR="00871197" w14:paraId="103E549F" w14:textId="77777777">
        <w:trPr>
          <w:trHeight w:val="377"/>
        </w:trPr>
        <w:tc>
          <w:tcPr>
            <w:tcW w:w="9360" w:type="dxa"/>
            <w:gridSpan w:val="3"/>
          </w:tcPr>
          <w:p w14:paraId="083A68D1" w14:textId="77777777" w:rsidR="00871197" w:rsidRPr="008E14D8" w:rsidRDefault="00871197" w:rsidP="00871197">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43D3D2A6" w14:textId="77777777" w:rsidR="00871197" w:rsidRPr="008E14D8" w:rsidRDefault="00871197" w:rsidP="00871197">
            <w:pPr>
              <w:pStyle w:val="Normal2"/>
              <w:rPr>
                <w:rFonts w:ascii="Verdana" w:hAnsi="Verdana"/>
                <w:b/>
                <w:bCs/>
                <w:sz w:val="20"/>
                <w:szCs w:val="20"/>
              </w:rPr>
            </w:pPr>
            <w:r>
              <w:rPr>
                <w:rFonts w:ascii="Verdana" w:hAnsi="Verdana"/>
                <w:sz w:val="20"/>
                <w:szCs w:val="20"/>
              </w:rPr>
              <w:t>A review of documents and staff interviews indicated that although the district has</w:t>
            </w:r>
          </w:p>
          <w:p w14:paraId="3044F10A" w14:textId="77777777" w:rsidR="00871197" w:rsidRDefault="00871197" w:rsidP="00871197">
            <w:pPr>
              <w:pStyle w:val="Normal2"/>
              <w:rPr>
                <w:rFonts w:ascii="Verdana" w:hAnsi="Verdana"/>
                <w:sz w:val="20"/>
                <w:szCs w:val="20"/>
              </w:rPr>
            </w:pPr>
            <w:r>
              <w:rPr>
                <w:rFonts w:ascii="Verdana" w:hAnsi="Verdana"/>
                <w:sz w:val="20"/>
                <w:szCs w:val="20"/>
              </w:rPr>
              <w:t>developed new restraint and behavior support policy and procedures that include the use</w:t>
            </w:r>
          </w:p>
          <w:p w14:paraId="5FDFD217" w14:textId="77777777" w:rsidR="00871197" w:rsidRDefault="00871197" w:rsidP="00871197">
            <w:pPr>
              <w:pStyle w:val="Normal2"/>
              <w:rPr>
                <w:rFonts w:ascii="Verdana" w:hAnsi="Verdana"/>
                <w:sz w:val="20"/>
                <w:szCs w:val="20"/>
              </w:rPr>
            </w:pPr>
            <w:r>
              <w:rPr>
                <w:rFonts w:ascii="Verdana" w:hAnsi="Verdana"/>
                <w:sz w:val="20"/>
                <w:szCs w:val="20"/>
              </w:rPr>
              <w:t>of time-out, such procedures do not include a process for obtaining the principal's</w:t>
            </w:r>
          </w:p>
          <w:p w14:paraId="288BA4CF" w14:textId="77777777" w:rsidR="00871197" w:rsidRDefault="00871197" w:rsidP="00871197">
            <w:pPr>
              <w:pStyle w:val="Normal2"/>
              <w:rPr>
                <w:rFonts w:ascii="Verdana" w:hAnsi="Verdana"/>
                <w:sz w:val="20"/>
                <w:szCs w:val="20"/>
              </w:rPr>
            </w:pPr>
            <w:r>
              <w:rPr>
                <w:rFonts w:ascii="Verdana" w:hAnsi="Verdana"/>
                <w:sz w:val="20"/>
                <w:szCs w:val="20"/>
              </w:rPr>
              <w:t>approval of time-out that extends beyond 30 minutes.</w:t>
            </w:r>
          </w:p>
        </w:tc>
      </w:tr>
      <w:tr w:rsidR="00871197" w:rsidRPr="008E14D8" w14:paraId="2C45B153" w14:textId="77777777">
        <w:trPr>
          <w:trHeight w:val="665"/>
        </w:trPr>
        <w:tc>
          <w:tcPr>
            <w:tcW w:w="6828" w:type="dxa"/>
            <w:gridSpan w:val="2"/>
          </w:tcPr>
          <w:p w14:paraId="42410CD0" w14:textId="77777777" w:rsidR="00871197" w:rsidRDefault="00871197" w:rsidP="00871197">
            <w:pPr>
              <w:pStyle w:val="Normal2"/>
              <w:rPr>
                <w:rFonts w:ascii="Verdana" w:hAnsi="Verdana"/>
                <w:b/>
                <w:bCs/>
                <w:sz w:val="20"/>
                <w:szCs w:val="20"/>
              </w:rPr>
            </w:pPr>
            <w:r>
              <w:rPr>
                <w:rFonts w:ascii="Verdana" w:hAnsi="Verdana"/>
                <w:b/>
                <w:bCs/>
                <w:sz w:val="20"/>
                <w:szCs w:val="20"/>
              </w:rPr>
              <w:t>Title/Role(s) of Responsible Persons:</w:t>
            </w:r>
          </w:p>
          <w:p w14:paraId="5495521D" w14:textId="77777777" w:rsidR="00871197" w:rsidRPr="00177942" w:rsidRDefault="00871197" w:rsidP="00871197">
            <w:pPr>
              <w:pStyle w:val="Normal2"/>
              <w:rPr>
                <w:rFonts w:ascii="Verdana" w:hAnsi="Verdana"/>
                <w:bCs/>
                <w:sz w:val="20"/>
                <w:szCs w:val="20"/>
              </w:rPr>
            </w:pPr>
            <w:r>
              <w:rPr>
                <w:rFonts w:ascii="Verdana" w:hAnsi="Verdana"/>
                <w:bCs/>
                <w:sz w:val="20"/>
                <w:szCs w:val="20"/>
              </w:rPr>
              <w:t>Elizabeth O'Connell, Deputy Superintendent of Student Services</w:t>
            </w:r>
          </w:p>
        </w:tc>
        <w:tc>
          <w:tcPr>
            <w:tcW w:w="2532" w:type="dxa"/>
          </w:tcPr>
          <w:p w14:paraId="7F7C1878" w14:textId="77777777" w:rsidR="00871197" w:rsidRPr="008E14D8" w:rsidRDefault="00871197" w:rsidP="00871197">
            <w:pPr>
              <w:pStyle w:val="Normal2"/>
              <w:rPr>
                <w:rFonts w:ascii="Verdana" w:hAnsi="Verdana"/>
                <w:b/>
                <w:bCs/>
                <w:sz w:val="20"/>
                <w:szCs w:val="20"/>
              </w:rPr>
            </w:pPr>
            <w:r w:rsidRPr="008E14D8">
              <w:rPr>
                <w:rFonts w:ascii="Verdana" w:hAnsi="Verdana"/>
                <w:b/>
                <w:bCs/>
                <w:sz w:val="20"/>
                <w:szCs w:val="20"/>
              </w:rPr>
              <w:t>Expected Date of Completion:</w:t>
            </w:r>
          </w:p>
          <w:p w14:paraId="56C3B00C" w14:textId="77777777" w:rsidR="00871197" w:rsidRPr="008E14D8" w:rsidRDefault="00871197" w:rsidP="00871197">
            <w:pPr>
              <w:pStyle w:val="Normal2"/>
              <w:rPr>
                <w:rFonts w:ascii="Verdana" w:hAnsi="Verdana"/>
                <w:b/>
                <w:bCs/>
                <w:sz w:val="20"/>
                <w:szCs w:val="20"/>
              </w:rPr>
            </w:pPr>
            <w:r>
              <w:rPr>
                <w:rFonts w:ascii="Verdana" w:hAnsi="Verdana"/>
                <w:bCs/>
                <w:sz w:val="20"/>
                <w:szCs w:val="20"/>
              </w:rPr>
              <w:t>01/01/2025</w:t>
            </w:r>
          </w:p>
        </w:tc>
      </w:tr>
      <w:tr w:rsidR="00871197" w14:paraId="5E5FD22A" w14:textId="77777777">
        <w:trPr>
          <w:trHeight w:val="330"/>
        </w:trPr>
        <w:tc>
          <w:tcPr>
            <w:tcW w:w="9360" w:type="dxa"/>
            <w:gridSpan w:val="3"/>
          </w:tcPr>
          <w:p w14:paraId="08B08563" w14:textId="77777777" w:rsidR="00871197" w:rsidRDefault="00871197" w:rsidP="00871197">
            <w:pPr>
              <w:pStyle w:val="Normal2"/>
              <w:rPr>
                <w:rFonts w:ascii="Verdana" w:hAnsi="Verdana"/>
                <w:b/>
                <w:bCs/>
                <w:sz w:val="20"/>
                <w:szCs w:val="20"/>
              </w:rPr>
            </w:pPr>
            <w:r w:rsidRPr="008E14D8">
              <w:rPr>
                <w:rFonts w:ascii="Verdana" w:hAnsi="Verdana"/>
                <w:b/>
                <w:bCs/>
                <w:sz w:val="20"/>
                <w:szCs w:val="20"/>
              </w:rPr>
              <w:t>Evidence of Completion of the Corrective Action:</w:t>
            </w:r>
          </w:p>
          <w:p w14:paraId="76F9DE55" w14:textId="77777777" w:rsidR="00871197" w:rsidRDefault="00C14967" w:rsidP="00C14967">
            <w:pPr>
              <w:pStyle w:val="Normal2"/>
              <w:numPr>
                <w:ilvl w:val="0"/>
                <w:numId w:val="4"/>
              </w:numPr>
              <w:rPr>
                <w:rFonts w:ascii="Verdana" w:hAnsi="Verdana"/>
                <w:sz w:val="20"/>
                <w:szCs w:val="20"/>
              </w:rPr>
            </w:pPr>
            <w:r>
              <w:rPr>
                <w:rFonts w:ascii="Verdana" w:hAnsi="Verdana"/>
                <w:sz w:val="20"/>
                <w:szCs w:val="20"/>
              </w:rPr>
              <w:t>A</w:t>
            </w:r>
            <w:r w:rsidR="00871197">
              <w:rPr>
                <w:rFonts w:ascii="Verdana" w:hAnsi="Verdana"/>
                <w:sz w:val="20"/>
                <w:szCs w:val="20"/>
              </w:rPr>
              <w:t xml:space="preserve">pproved </w:t>
            </w:r>
            <w:r>
              <w:rPr>
                <w:rFonts w:ascii="Verdana" w:hAnsi="Verdana"/>
                <w:sz w:val="20"/>
                <w:szCs w:val="20"/>
              </w:rPr>
              <w:t xml:space="preserve">revised </w:t>
            </w:r>
            <w:r w:rsidR="00871197">
              <w:rPr>
                <w:rFonts w:ascii="Verdana" w:hAnsi="Verdana"/>
                <w:sz w:val="20"/>
                <w:szCs w:val="20"/>
              </w:rPr>
              <w:t>restraint and behavior support</w:t>
            </w:r>
            <w:r>
              <w:rPr>
                <w:rFonts w:ascii="Verdana" w:hAnsi="Verdana"/>
                <w:sz w:val="20"/>
                <w:szCs w:val="20"/>
              </w:rPr>
              <w:t xml:space="preserve"> </w:t>
            </w:r>
            <w:r w:rsidR="00871197">
              <w:rPr>
                <w:rFonts w:ascii="Verdana" w:hAnsi="Verdana"/>
                <w:sz w:val="20"/>
                <w:szCs w:val="20"/>
              </w:rPr>
              <w:t xml:space="preserve">procedures </w:t>
            </w:r>
            <w:r>
              <w:rPr>
                <w:rFonts w:ascii="Verdana" w:hAnsi="Verdana"/>
                <w:sz w:val="20"/>
                <w:szCs w:val="20"/>
              </w:rPr>
              <w:t>which</w:t>
            </w:r>
            <w:r w:rsidR="00871197">
              <w:rPr>
                <w:rFonts w:ascii="Verdana" w:hAnsi="Verdana"/>
                <w:sz w:val="20"/>
                <w:szCs w:val="20"/>
              </w:rPr>
              <w:t xml:space="preserve"> include a process for obtaining the principal's</w:t>
            </w:r>
            <w:r>
              <w:rPr>
                <w:rFonts w:ascii="Verdana" w:hAnsi="Verdana"/>
                <w:sz w:val="20"/>
                <w:szCs w:val="20"/>
              </w:rPr>
              <w:t xml:space="preserve"> </w:t>
            </w:r>
            <w:r w:rsidR="00871197">
              <w:rPr>
                <w:rFonts w:ascii="Verdana" w:hAnsi="Verdana"/>
                <w:sz w:val="20"/>
                <w:szCs w:val="20"/>
              </w:rPr>
              <w:t>approval of time-out that extends beyond 30 minutes.</w:t>
            </w:r>
          </w:p>
          <w:p w14:paraId="6AD36BFF" w14:textId="77777777" w:rsidR="00C14967" w:rsidRDefault="00C14967" w:rsidP="00C14967">
            <w:pPr>
              <w:pStyle w:val="Normal0"/>
              <w:numPr>
                <w:ilvl w:val="0"/>
                <w:numId w:val="4"/>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Pr>
                <w:rFonts w:ascii="Verdana" w:hAnsi="Verdana"/>
                <w:sz w:val="20"/>
                <w:szCs w:val="20"/>
              </w:rPr>
              <w:t>(s)</w:t>
            </w:r>
            <w:r w:rsidRPr="00EE3909">
              <w:rPr>
                <w:rFonts w:ascii="Verdana" w:hAnsi="Verdana"/>
                <w:sz w:val="20"/>
                <w:szCs w:val="20"/>
              </w:rPr>
              <w:t xml:space="preserve"> </w:t>
            </w:r>
          </w:p>
          <w:p w14:paraId="4BE2FF0F" w14:textId="77777777" w:rsidR="00871197" w:rsidRDefault="00871197" w:rsidP="00C14967">
            <w:pPr>
              <w:pStyle w:val="Normal2"/>
              <w:ind w:left="720"/>
              <w:rPr>
                <w:rFonts w:ascii="Verdana" w:hAnsi="Verdana"/>
                <w:sz w:val="20"/>
                <w:szCs w:val="20"/>
              </w:rPr>
            </w:pPr>
          </w:p>
        </w:tc>
      </w:tr>
      <w:tr w:rsidR="00871197" w14:paraId="6333EE31" w14:textId="77777777">
        <w:trPr>
          <w:trHeight w:val="359"/>
        </w:trPr>
        <w:tc>
          <w:tcPr>
            <w:tcW w:w="9360" w:type="dxa"/>
            <w:gridSpan w:val="3"/>
          </w:tcPr>
          <w:p w14:paraId="1D0E8ECB" w14:textId="77777777" w:rsidR="00871197" w:rsidRDefault="00871197" w:rsidP="00871197">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5288CD0C" w14:textId="77777777" w:rsidR="00871197" w:rsidRPr="008E14D8" w:rsidRDefault="00871197" w:rsidP="00871197">
            <w:pPr>
              <w:pStyle w:val="Normal2"/>
              <w:rPr>
                <w:rFonts w:ascii="Verdana" w:hAnsi="Verdana"/>
                <w:b/>
                <w:bCs/>
                <w:sz w:val="20"/>
                <w:szCs w:val="20"/>
              </w:rPr>
            </w:pPr>
            <w:r>
              <w:rPr>
                <w:rFonts w:ascii="Verdana" w:hAnsi="Verdana"/>
                <w:sz w:val="20"/>
                <w:szCs w:val="20"/>
              </w:rPr>
              <w:t>The Director of HR will add the new restraint and behavior support policy and</w:t>
            </w:r>
          </w:p>
          <w:p w14:paraId="652F3440" w14:textId="77777777" w:rsidR="00871197" w:rsidRDefault="00871197" w:rsidP="00C14967">
            <w:pPr>
              <w:pStyle w:val="Normal2"/>
              <w:rPr>
                <w:rFonts w:ascii="Verdana" w:hAnsi="Verdana"/>
                <w:sz w:val="20"/>
                <w:szCs w:val="20"/>
              </w:rPr>
            </w:pPr>
            <w:r>
              <w:rPr>
                <w:rFonts w:ascii="Verdana" w:hAnsi="Verdana"/>
                <w:sz w:val="20"/>
                <w:szCs w:val="20"/>
              </w:rPr>
              <w:t>procedures to the annual staff civil rights training documents (</w:t>
            </w:r>
            <w:proofErr w:type="spellStart"/>
            <w:r>
              <w:rPr>
                <w:rFonts w:ascii="Verdana" w:hAnsi="Verdana"/>
                <w:sz w:val="20"/>
                <w:szCs w:val="20"/>
              </w:rPr>
              <w:t>ArxED</w:t>
            </w:r>
            <w:proofErr w:type="spellEnd"/>
            <w:r>
              <w:rPr>
                <w:rFonts w:ascii="Verdana" w:hAnsi="Verdana"/>
                <w:sz w:val="20"/>
                <w:szCs w:val="20"/>
              </w:rPr>
              <w:t>).  The HR department will</w:t>
            </w:r>
            <w:r w:rsidR="00C14967">
              <w:rPr>
                <w:rFonts w:ascii="Verdana" w:hAnsi="Verdana"/>
                <w:sz w:val="20"/>
                <w:szCs w:val="20"/>
              </w:rPr>
              <w:t xml:space="preserve"> </w:t>
            </w:r>
            <w:r>
              <w:rPr>
                <w:rFonts w:ascii="Verdana" w:hAnsi="Verdana"/>
                <w:sz w:val="20"/>
                <w:szCs w:val="20"/>
              </w:rPr>
              <w:t>develop a system to maintain staff acknowledgement of civil rights training including the</w:t>
            </w:r>
            <w:r w:rsidR="00C14967">
              <w:rPr>
                <w:rFonts w:ascii="Verdana" w:hAnsi="Verdana"/>
                <w:sz w:val="20"/>
                <w:szCs w:val="20"/>
              </w:rPr>
              <w:t xml:space="preserve"> </w:t>
            </w:r>
            <w:r>
              <w:rPr>
                <w:rFonts w:ascii="Verdana" w:hAnsi="Verdana"/>
                <w:sz w:val="20"/>
                <w:szCs w:val="20"/>
              </w:rPr>
              <w:t>bullying prevention and intervention plan. The HR department will develop an onboarding</w:t>
            </w:r>
            <w:r w:rsidR="00C14967">
              <w:rPr>
                <w:rFonts w:ascii="Verdana" w:hAnsi="Verdana"/>
                <w:sz w:val="20"/>
                <w:szCs w:val="20"/>
              </w:rPr>
              <w:t xml:space="preserve"> </w:t>
            </w:r>
            <w:r>
              <w:rPr>
                <w:rFonts w:ascii="Verdana" w:hAnsi="Verdana"/>
                <w:sz w:val="20"/>
                <w:szCs w:val="20"/>
              </w:rPr>
              <w:t>process for staff hired during the school year to ensure they receive the training</w:t>
            </w:r>
            <w:r w:rsidR="00C14967">
              <w:rPr>
                <w:rFonts w:ascii="Verdana" w:hAnsi="Verdana"/>
                <w:sz w:val="20"/>
                <w:szCs w:val="20"/>
              </w:rPr>
              <w:t xml:space="preserve"> </w:t>
            </w:r>
            <w:r>
              <w:rPr>
                <w:rFonts w:ascii="Verdana" w:hAnsi="Verdana"/>
                <w:sz w:val="20"/>
                <w:szCs w:val="20"/>
              </w:rPr>
              <w:t>documents as well.</w:t>
            </w:r>
          </w:p>
          <w:p w14:paraId="5EF474DB" w14:textId="77777777" w:rsidR="00C14967" w:rsidRDefault="00C14967" w:rsidP="00C14967">
            <w:pPr>
              <w:pStyle w:val="Normal2"/>
              <w:rPr>
                <w:rFonts w:ascii="Verdana" w:hAnsi="Verdana"/>
                <w:sz w:val="20"/>
                <w:szCs w:val="20"/>
              </w:rPr>
            </w:pPr>
          </w:p>
        </w:tc>
      </w:tr>
      <w:tr w:rsidR="00871197" w:rsidRPr="008E14D8" w14:paraId="3FC6B306" w14:textId="77777777">
        <w:trPr>
          <w:trHeight w:val="450"/>
        </w:trPr>
        <w:tc>
          <w:tcPr>
            <w:tcW w:w="9360" w:type="dxa"/>
            <w:gridSpan w:val="3"/>
            <w:shd w:val="clear" w:color="auto" w:fill="C0C0C0"/>
            <w:vAlign w:val="center"/>
          </w:tcPr>
          <w:p w14:paraId="5A45B893" w14:textId="77777777" w:rsidR="00871197" w:rsidRPr="008E14D8" w:rsidRDefault="00871197" w:rsidP="00871197">
            <w:pPr>
              <w:pStyle w:val="Heading72"/>
            </w:pPr>
            <w:r w:rsidRPr="008E14D8">
              <w:rPr>
                <w:rFonts w:ascii="Verdana" w:hAnsi="Verdana"/>
                <w:sz w:val="20"/>
                <w:szCs w:val="20"/>
              </w:rPr>
              <w:t>CORRECTIVE ACTION PLAN APPROVAL SECTION</w:t>
            </w:r>
          </w:p>
        </w:tc>
      </w:tr>
      <w:tr w:rsidR="00871197" w:rsidRPr="008E14D8" w14:paraId="1A39327C" w14:textId="77777777" w:rsidTr="00871197">
        <w:trPr>
          <w:trHeight w:val="647"/>
        </w:trPr>
        <w:tc>
          <w:tcPr>
            <w:tcW w:w="4248" w:type="dxa"/>
          </w:tcPr>
          <w:p w14:paraId="44CEBBEE" w14:textId="77777777" w:rsidR="00871197" w:rsidRDefault="00871197" w:rsidP="00871197">
            <w:pPr>
              <w:pStyle w:val="Normal2"/>
              <w:rPr>
                <w:rFonts w:ascii="Verdana" w:hAnsi="Verdana"/>
                <w:b/>
                <w:bCs/>
                <w:sz w:val="20"/>
                <w:szCs w:val="20"/>
              </w:rPr>
            </w:pPr>
            <w:r w:rsidRPr="008E14D8">
              <w:rPr>
                <w:rFonts w:ascii="Verdana" w:hAnsi="Verdana"/>
                <w:b/>
                <w:bCs/>
                <w:sz w:val="20"/>
                <w:szCs w:val="20"/>
              </w:rPr>
              <w:t xml:space="preserve">Criterion: </w:t>
            </w:r>
          </w:p>
          <w:p w14:paraId="4A0C6FA1" w14:textId="77777777" w:rsidR="00871197" w:rsidRPr="008E14D8" w:rsidRDefault="00871197" w:rsidP="00871197">
            <w:pPr>
              <w:pStyle w:val="Normal2"/>
              <w:rPr>
                <w:rFonts w:ascii="Verdana" w:hAnsi="Verdana"/>
                <w:b/>
                <w:bCs/>
                <w:sz w:val="20"/>
                <w:szCs w:val="20"/>
              </w:rPr>
            </w:pPr>
            <w:r w:rsidRPr="00754750">
              <w:rPr>
                <w:rFonts w:ascii="Verdana" w:hAnsi="Verdana"/>
                <w:bCs/>
                <w:sz w:val="20"/>
                <w:szCs w:val="20"/>
              </w:rPr>
              <w:t xml:space="preserve">CR 17A Use of physical restraint on any student enrolled in a </w:t>
            </w:r>
            <w:proofErr w:type="gramStart"/>
            <w:r w:rsidRPr="00754750">
              <w:rPr>
                <w:rFonts w:ascii="Verdana" w:hAnsi="Verdana"/>
                <w:bCs/>
                <w:sz w:val="20"/>
                <w:szCs w:val="20"/>
              </w:rPr>
              <w:t>publicly-funded</w:t>
            </w:r>
            <w:proofErr w:type="gramEnd"/>
            <w:r w:rsidRPr="00754750">
              <w:rPr>
                <w:rFonts w:ascii="Verdana" w:hAnsi="Verdana"/>
                <w:bCs/>
                <w:sz w:val="20"/>
                <w:szCs w:val="20"/>
              </w:rPr>
              <w:t xml:space="preserve"> education program</w:t>
            </w:r>
            <w:r>
              <w:rPr>
                <w:rFonts w:ascii="Verdana" w:hAnsi="Verdana"/>
                <w:b/>
                <w:bCs/>
                <w:sz w:val="20"/>
                <w:szCs w:val="20"/>
              </w:rPr>
              <w:t xml:space="preserve"> </w:t>
            </w:r>
          </w:p>
        </w:tc>
        <w:tc>
          <w:tcPr>
            <w:tcW w:w="5112" w:type="dxa"/>
            <w:gridSpan w:val="2"/>
          </w:tcPr>
          <w:p w14:paraId="5A2348FB" w14:textId="77777777" w:rsidR="00871197" w:rsidRPr="008E14D8" w:rsidRDefault="00871197" w:rsidP="00871197">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6B3A8B1" w14:textId="77777777" w:rsidR="00871197" w:rsidRDefault="00871197" w:rsidP="00871197">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10/01/2024</w:t>
            </w:r>
          </w:p>
          <w:p w14:paraId="055B4A2C" w14:textId="77777777" w:rsidR="00871197" w:rsidRPr="008E14D8" w:rsidRDefault="00871197" w:rsidP="00871197">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871197" w14:paraId="0D14A31F" w14:textId="77777777">
        <w:trPr>
          <w:trHeight w:val="350"/>
        </w:trPr>
        <w:tc>
          <w:tcPr>
            <w:tcW w:w="9360" w:type="dxa"/>
            <w:gridSpan w:val="3"/>
          </w:tcPr>
          <w:p w14:paraId="1F5270E0" w14:textId="77777777" w:rsidR="00871197" w:rsidRDefault="00871197" w:rsidP="00871197">
            <w:pPr>
              <w:pStyle w:val="Normal2"/>
              <w:rPr>
                <w:rFonts w:ascii="Verdana" w:hAnsi="Verdana"/>
                <w:b/>
                <w:bCs/>
                <w:sz w:val="20"/>
                <w:szCs w:val="20"/>
              </w:rPr>
            </w:pPr>
            <w:r w:rsidRPr="008E14D8">
              <w:rPr>
                <w:rFonts w:ascii="Verdana" w:hAnsi="Verdana"/>
                <w:b/>
                <w:bCs/>
                <w:sz w:val="20"/>
                <w:szCs w:val="20"/>
              </w:rPr>
              <w:lastRenderedPageBreak/>
              <w:t xml:space="preserve">Required Elements of Progress Report(s): </w:t>
            </w:r>
          </w:p>
          <w:p w14:paraId="38C11333" w14:textId="77777777" w:rsidR="00871197" w:rsidRPr="008E14D8" w:rsidRDefault="00871197" w:rsidP="00871197">
            <w:pPr>
              <w:pStyle w:val="Normal2"/>
              <w:rPr>
                <w:rFonts w:ascii="Verdana" w:hAnsi="Verdana"/>
                <w:b/>
                <w:bCs/>
                <w:sz w:val="20"/>
                <w:szCs w:val="20"/>
              </w:rPr>
            </w:pPr>
            <w:r>
              <w:rPr>
                <w:rFonts w:ascii="Verdana" w:hAnsi="Verdana"/>
                <w:sz w:val="20"/>
                <w:szCs w:val="20"/>
              </w:rPr>
              <w:t xml:space="preserve">By November 8, 2024, the district will submit the updated physical restraint prevention and behavior support policy and procedures that are consistent with 603 CMR 46.00. </w:t>
            </w:r>
          </w:p>
          <w:p w14:paraId="620A4C7D" w14:textId="77777777" w:rsidR="00871197" w:rsidRDefault="00871197" w:rsidP="00871197">
            <w:pPr>
              <w:pStyle w:val="Normal2"/>
              <w:rPr>
                <w:rFonts w:ascii="Verdana" w:hAnsi="Verdana"/>
                <w:sz w:val="20"/>
                <w:szCs w:val="20"/>
              </w:rPr>
            </w:pPr>
          </w:p>
          <w:p w14:paraId="402543C2" w14:textId="77777777" w:rsidR="00871197" w:rsidRDefault="00871197" w:rsidP="00871197">
            <w:pPr>
              <w:pStyle w:val="Normal2"/>
              <w:rPr>
                <w:rFonts w:ascii="Verdana" w:hAnsi="Verdana"/>
                <w:sz w:val="20"/>
                <w:szCs w:val="20"/>
              </w:rPr>
            </w:pPr>
            <w:r>
              <w:rPr>
                <w:rFonts w:ascii="Verdana" w:hAnsi="Verdana"/>
                <w:sz w:val="20"/>
                <w:szCs w:val="20"/>
              </w:rPr>
              <w:t>By January 17, 2025, the district will submit evidence of training district staff and disseminating the updated policy and procedures.</w:t>
            </w:r>
          </w:p>
          <w:p w14:paraId="70A535FA" w14:textId="77777777" w:rsidR="00C14967" w:rsidRDefault="00C14967" w:rsidP="00871197">
            <w:pPr>
              <w:pStyle w:val="Normal2"/>
              <w:rPr>
                <w:rFonts w:ascii="Verdana" w:hAnsi="Verdana"/>
                <w:sz w:val="20"/>
                <w:szCs w:val="20"/>
              </w:rPr>
            </w:pPr>
          </w:p>
        </w:tc>
      </w:tr>
      <w:tr w:rsidR="00871197" w14:paraId="7EC3FD62" w14:textId="77777777">
        <w:trPr>
          <w:trHeight w:val="350"/>
        </w:trPr>
        <w:tc>
          <w:tcPr>
            <w:tcW w:w="9360" w:type="dxa"/>
            <w:gridSpan w:val="3"/>
          </w:tcPr>
          <w:p w14:paraId="6BC293EE" w14:textId="77777777" w:rsidR="00871197" w:rsidRDefault="00871197" w:rsidP="00871197">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22B21018" w14:textId="77777777" w:rsidR="00871197" w:rsidRPr="008E14D8" w:rsidRDefault="00871197" w:rsidP="00871197">
            <w:pPr>
              <w:pStyle w:val="Normal2"/>
              <w:tabs>
                <w:tab w:val="left" w:pos="2772"/>
              </w:tabs>
              <w:rPr>
                <w:rFonts w:ascii="Verdana" w:hAnsi="Verdana"/>
                <w:b/>
                <w:bCs/>
                <w:sz w:val="20"/>
                <w:szCs w:val="20"/>
              </w:rPr>
            </w:pPr>
          </w:p>
          <w:p w14:paraId="24201B4C" w14:textId="77777777" w:rsidR="00871197" w:rsidRDefault="00871197" w:rsidP="00871197">
            <w:pPr>
              <w:pStyle w:val="Normal2"/>
              <w:tabs>
                <w:tab w:val="left" w:pos="2772"/>
              </w:tabs>
              <w:rPr>
                <w:rFonts w:ascii="Verdana" w:hAnsi="Verdana"/>
                <w:bCs/>
                <w:sz w:val="20"/>
                <w:szCs w:val="20"/>
              </w:rPr>
            </w:pPr>
            <w:r>
              <w:rPr>
                <w:rFonts w:ascii="Verdana" w:hAnsi="Verdana"/>
                <w:bCs/>
                <w:sz w:val="20"/>
                <w:szCs w:val="20"/>
              </w:rPr>
              <w:t>01/17/2025</w:t>
            </w:r>
            <w:r w:rsidRPr="00692C8A">
              <w:rPr>
                <w:rFonts w:ascii="Verdana" w:hAnsi="Verdana"/>
                <w:bCs/>
                <w:sz w:val="20"/>
                <w:szCs w:val="20"/>
              </w:rPr>
              <w:br/>
            </w:r>
          </w:p>
        </w:tc>
      </w:tr>
    </w:tbl>
    <w:p w14:paraId="3FDCA372" w14:textId="77777777" w:rsidR="00871197" w:rsidRPr="008E14D8" w:rsidRDefault="00871197" w:rsidP="00871197">
      <w:pPr>
        <w:pStyle w:val="Normal3"/>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71197" w:rsidRPr="008E14D8" w14:paraId="062BB77B" w14:textId="77777777">
        <w:trPr>
          <w:trHeight w:val="705"/>
        </w:trPr>
        <w:tc>
          <w:tcPr>
            <w:tcW w:w="9360" w:type="dxa"/>
            <w:shd w:val="clear" w:color="auto" w:fill="C0C0C0"/>
            <w:vAlign w:val="center"/>
          </w:tcPr>
          <w:p w14:paraId="0E771639" w14:textId="77777777" w:rsidR="00871197" w:rsidRDefault="00871197" w:rsidP="00871197">
            <w:pPr>
              <w:pStyle w:val="Heading53"/>
            </w:pPr>
            <w:r>
              <w:t>SPECIAL EDUCATION AND CIVIL RIGHTS</w:t>
            </w:r>
          </w:p>
          <w:p w14:paraId="099C38F7" w14:textId="77777777" w:rsidR="00871197" w:rsidRPr="008E14D8" w:rsidRDefault="00871197" w:rsidP="00871197">
            <w:pPr>
              <w:pStyle w:val="Heading53"/>
            </w:pPr>
            <w:r>
              <w:t>MONITORING</w:t>
            </w:r>
            <w:r w:rsidRPr="008E14D8">
              <w:t xml:space="preserve"> REVIEW</w:t>
            </w:r>
          </w:p>
          <w:p w14:paraId="49420E4F" w14:textId="77777777" w:rsidR="00871197" w:rsidRPr="008E14D8" w:rsidRDefault="00871197" w:rsidP="00871197">
            <w:pPr>
              <w:pStyle w:val="Normal3"/>
              <w:jc w:val="center"/>
              <w:rPr>
                <w:rFonts w:ascii="Verdana" w:hAnsi="Verdana"/>
                <w:b/>
                <w:bCs/>
              </w:rPr>
            </w:pPr>
            <w:r w:rsidRPr="008E14D8">
              <w:rPr>
                <w:rFonts w:ascii="Verdana" w:hAnsi="Verdana"/>
                <w:b/>
              </w:rPr>
              <w:t>CORRECTIVE ACTION PLAN</w:t>
            </w:r>
          </w:p>
        </w:tc>
      </w:tr>
    </w:tbl>
    <w:p w14:paraId="562AA7CC" w14:textId="77777777" w:rsidR="00871197" w:rsidRPr="008E14D8" w:rsidRDefault="00871197" w:rsidP="00871197">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871197" w:rsidRPr="008E14D8" w14:paraId="51D0ACAD" w14:textId="77777777">
        <w:trPr>
          <w:trHeight w:val="458"/>
        </w:trPr>
        <w:tc>
          <w:tcPr>
            <w:tcW w:w="6828" w:type="dxa"/>
            <w:gridSpan w:val="2"/>
          </w:tcPr>
          <w:p w14:paraId="3D742D34" w14:textId="77777777" w:rsidR="00871197" w:rsidRPr="008E14D8" w:rsidRDefault="00871197" w:rsidP="00871197">
            <w:pPr>
              <w:pStyle w:val="Normal3"/>
              <w:rPr>
                <w:rFonts w:ascii="Verdana" w:hAnsi="Verdana"/>
                <w:b/>
                <w:bCs/>
                <w:sz w:val="20"/>
                <w:szCs w:val="20"/>
              </w:rPr>
            </w:pPr>
            <w:r w:rsidRPr="008E14D8">
              <w:rPr>
                <w:rFonts w:ascii="Verdana" w:hAnsi="Verdana"/>
                <w:b/>
                <w:bCs/>
                <w:sz w:val="20"/>
                <w:szCs w:val="20"/>
              </w:rPr>
              <w:t xml:space="preserve">Criterion &amp; Topic: </w:t>
            </w:r>
          </w:p>
          <w:p w14:paraId="2CF6F38A" w14:textId="77777777" w:rsidR="00871197" w:rsidRPr="00754750" w:rsidRDefault="00871197" w:rsidP="00871197">
            <w:pPr>
              <w:pStyle w:val="Normal3"/>
              <w:rPr>
                <w:rFonts w:ascii="Verdana" w:hAnsi="Verdana"/>
                <w:bCs/>
                <w:sz w:val="20"/>
                <w:szCs w:val="20"/>
              </w:rPr>
            </w:pPr>
            <w:r w:rsidRPr="00754750">
              <w:rPr>
                <w:rFonts w:ascii="Verdana" w:hAnsi="Verdana"/>
                <w:bCs/>
                <w:sz w:val="20"/>
                <w:szCs w:val="20"/>
              </w:rPr>
              <w:t>CR 24 Curriculum review</w:t>
            </w:r>
          </w:p>
        </w:tc>
        <w:tc>
          <w:tcPr>
            <w:tcW w:w="2532" w:type="dxa"/>
          </w:tcPr>
          <w:p w14:paraId="18E9D232" w14:textId="77777777" w:rsidR="00871197" w:rsidRPr="008E14D8" w:rsidRDefault="00871197" w:rsidP="00871197">
            <w:pPr>
              <w:pStyle w:val="Normal3"/>
              <w:rPr>
                <w:rFonts w:ascii="Verdana" w:hAnsi="Verdana"/>
                <w:b/>
                <w:bCs/>
                <w:sz w:val="20"/>
                <w:szCs w:val="20"/>
              </w:rPr>
            </w:pPr>
            <w:r w:rsidRPr="008E14D8">
              <w:rPr>
                <w:rFonts w:ascii="Verdana" w:hAnsi="Verdana"/>
                <w:b/>
                <w:bCs/>
                <w:sz w:val="20"/>
                <w:szCs w:val="20"/>
              </w:rPr>
              <w:t xml:space="preserve">Rating: </w:t>
            </w:r>
          </w:p>
          <w:p w14:paraId="5D319291" w14:textId="77777777" w:rsidR="00871197" w:rsidRPr="008E14D8" w:rsidRDefault="00871197" w:rsidP="00871197">
            <w:pPr>
              <w:pStyle w:val="Normal3"/>
              <w:rPr>
                <w:rFonts w:ascii="Verdana" w:hAnsi="Verdana"/>
                <w:b/>
                <w:bCs/>
                <w:sz w:val="20"/>
                <w:szCs w:val="20"/>
              </w:rPr>
            </w:pPr>
            <w:r>
              <w:rPr>
                <w:rFonts w:ascii="Verdana" w:hAnsi="Verdana"/>
                <w:sz w:val="20"/>
                <w:szCs w:val="20"/>
              </w:rPr>
              <w:t>Partially Implemented</w:t>
            </w:r>
          </w:p>
        </w:tc>
      </w:tr>
      <w:tr w:rsidR="00871197" w:rsidRPr="008E14D8" w14:paraId="313AAA81" w14:textId="77777777">
        <w:trPr>
          <w:trHeight w:val="422"/>
        </w:trPr>
        <w:tc>
          <w:tcPr>
            <w:tcW w:w="9360" w:type="dxa"/>
            <w:gridSpan w:val="3"/>
          </w:tcPr>
          <w:p w14:paraId="4D7D472F" w14:textId="77777777" w:rsidR="00871197" w:rsidRPr="008E14D8" w:rsidRDefault="00871197" w:rsidP="00871197">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A20A3D9" w14:textId="77777777" w:rsidR="00871197" w:rsidRPr="008E14D8" w:rsidRDefault="00871197" w:rsidP="00871197">
            <w:pPr>
              <w:pStyle w:val="Normal3"/>
              <w:rPr>
                <w:rFonts w:ascii="Verdana" w:hAnsi="Verdana"/>
                <w:sz w:val="20"/>
                <w:szCs w:val="20"/>
              </w:rPr>
            </w:pPr>
            <w:r>
              <w:rPr>
                <w:rFonts w:ascii="Verdana" w:hAnsi="Verdana"/>
                <w:sz w:val="20"/>
                <w:szCs w:val="20"/>
              </w:rPr>
              <w:t xml:space="preserve">A review of documents and staff interviews indicated that the district does not ensure that individual teachers review all educational materials for simplistic and demeaning generalizations, lacking intellectual merit, </w:t>
            </w:r>
            <w:proofErr w:type="gramStart"/>
            <w:r>
              <w:rPr>
                <w:rFonts w:ascii="Verdana" w:hAnsi="Verdana"/>
                <w:sz w:val="20"/>
                <w:szCs w:val="20"/>
              </w:rPr>
              <w:t>on the basis of</w:t>
            </w:r>
            <w:proofErr w:type="gramEnd"/>
            <w:r>
              <w:rPr>
                <w:rFonts w:ascii="Verdana" w:hAnsi="Verdana"/>
                <w:sz w:val="20"/>
                <w:szCs w:val="20"/>
              </w:rPr>
              <w:t xml:space="preserve"> race, color, sex, gender identity, religion, national origin, or sexual orientation. The district also does not ensure that teachers use appropriate activities, discussions, and/or supplementary materials to provide balance and context for such stereotypes that may be depicted in such materials.</w:t>
            </w:r>
          </w:p>
        </w:tc>
      </w:tr>
      <w:tr w:rsidR="00871197" w14:paraId="0F0C10FC" w14:textId="77777777">
        <w:trPr>
          <w:trHeight w:val="377"/>
        </w:trPr>
        <w:tc>
          <w:tcPr>
            <w:tcW w:w="9360" w:type="dxa"/>
            <w:gridSpan w:val="3"/>
          </w:tcPr>
          <w:p w14:paraId="32ABD534" w14:textId="77777777" w:rsidR="00871197" w:rsidRPr="008E14D8" w:rsidRDefault="00871197" w:rsidP="00871197">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051F0A87" w14:textId="77777777" w:rsidR="00871197" w:rsidRPr="008E14D8" w:rsidRDefault="00871197" w:rsidP="00871197">
            <w:pPr>
              <w:pStyle w:val="Normal3"/>
              <w:rPr>
                <w:rFonts w:ascii="Verdana" w:hAnsi="Verdana"/>
                <w:b/>
                <w:bCs/>
                <w:sz w:val="20"/>
                <w:szCs w:val="20"/>
              </w:rPr>
            </w:pPr>
            <w:r>
              <w:rPr>
                <w:rFonts w:ascii="Verdana" w:hAnsi="Verdana"/>
                <w:sz w:val="20"/>
                <w:szCs w:val="20"/>
              </w:rPr>
              <w:t xml:space="preserve">To train all PSB teachers to review educational materials for biases utilizing the Student Achievement Partners Expanded Qualitative Analysis Tool to foster an inclusive and equitable learning environment. </w:t>
            </w:r>
          </w:p>
          <w:p w14:paraId="12E3A055" w14:textId="77777777" w:rsidR="00871197" w:rsidRDefault="00871197" w:rsidP="00871197">
            <w:pPr>
              <w:pStyle w:val="Normal3"/>
              <w:rPr>
                <w:rFonts w:ascii="Verdana" w:hAnsi="Verdana"/>
                <w:sz w:val="20"/>
                <w:szCs w:val="20"/>
              </w:rPr>
            </w:pPr>
            <w:r>
              <w:rPr>
                <w:rFonts w:ascii="Verdana" w:hAnsi="Verdana"/>
                <w:sz w:val="20"/>
                <w:szCs w:val="20"/>
              </w:rPr>
              <w:t xml:space="preserve">October/November </w:t>
            </w:r>
            <w:proofErr w:type="gramStart"/>
            <w:r>
              <w:rPr>
                <w:rFonts w:ascii="Verdana" w:hAnsi="Verdana"/>
                <w:sz w:val="20"/>
                <w:szCs w:val="20"/>
              </w:rPr>
              <w:t>2024  Curriculum</w:t>
            </w:r>
            <w:proofErr w:type="gramEnd"/>
            <w:r>
              <w:rPr>
                <w:rFonts w:ascii="Verdana" w:hAnsi="Verdana"/>
                <w:sz w:val="20"/>
                <w:szCs w:val="20"/>
              </w:rPr>
              <w:t xml:space="preserve"> coaches to complete training modules.</w:t>
            </w:r>
          </w:p>
          <w:p w14:paraId="418A94B3" w14:textId="77777777" w:rsidR="00871197" w:rsidRDefault="00871197" w:rsidP="00871197">
            <w:pPr>
              <w:pStyle w:val="Normal3"/>
              <w:rPr>
                <w:rFonts w:ascii="Verdana" w:hAnsi="Verdana"/>
                <w:sz w:val="20"/>
                <w:szCs w:val="20"/>
              </w:rPr>
            </w:pPr>
            <w:r>
              <w:rPr>
                <w:rFonts w:ascii="Verdana" w:hAnsi="Verdana"/>
                <w:sz w:val="20"/>
                <w:szCs w:val="20"/>
              </w:rPr>
              <w:t xml:space="preserve">November/December </w:t>
            </w:r>
            <w:proofErr w:type="gramStart"/>
            <w:r>
              <w:rPr>
                <w:rFonts w:ascii="Verdana" w:hAnsi="Verdana"/>
                <w:sz w:val="20"/>
                <w:szCs w:val="20"/>
              </w:rPr>
              <w:t>2024  Collection</w:t>
            </w:r>
            <w:proofErr w:type="gramEnd"/>
            <w:r>
              <w:rPr>
                <w:rFonts w:ascii="Verdana" w:hAnsi="Verdana"/>
                <w:sz w:val="20"/>
                <w:szCs w:val="20"/>
              </w:rPr>
              <w:t xml:space="preserve"> of materials and resources in order to implement  an  initial training session for teachers.</w:t>
            </w:r>
          </w:p>
          <w:p w14:paraId="7C777D3A" w14:textId="77777777" w:rsidR="00871197" w:rsidRDefault="00871197" w:rsidP="00871197">
            <w:pPr>
              <w:pStyle w:val="Normal3"/>
              <w:rPr>
                <w:rFonts w:ascii="Verdana" w:hAnsi="Verdana"/>
                <w:sz w:val="20"/>
                <w:szCs w:val="20"/>
              </w:rPr>
            </w:pPr>
            <w:r>
              <w:rPr>
                <w:rFonts w:ascii="Verdana" w:hAnsi="Verdana"/>
                <w:sz w:val="20"/>
                <w:szCs w:val="20"/>
              </w:rPr>
              <w:t xml:space="preserve">November to June </w:t>
            </w:r>
            <w:proofErr w:type="gramStart"/>
            <w:r>
              <w:rPr>
                <w:rFonts w:ascii="Verdana" w:hAnsi="Verdana"/>
                <w:sz w:val="20"/>
                <w:szCs w:val="20"/>
              </w:rPr>
              <w:t>2025  Implement</w:t>
            </w:r>
            <w:proofErr w:type="gramEnd"/>
            <w:r>
              <w:rPr>
                <w:rFonts w:ascii="Verdana" w:hAnsi="Verdana"/>
                <w:sz w:val="20"/>
                <w:szCs w:val="20"/>
              </w:rPr>
              <w:t xml:space="preserve"> Bias Review Protocol by providing ongoing mentoring from curriculum coaches and senior leadership.</w:t>
            </w:r>
          </w:p>
        </w:tc>
      </w:tr>
      <w:tr w:rsidR="00871197" w:rsidRPr="008E14D8" w14:paraId="45881EC8" w14:textId="77777777">
        <w:trPr>
          <w:trHeight w:val="665"/>
        </w:trPr>
        <w:tc>
          <w:tcPr>
            <w:tcW w:w="6828" w:type="dxa"/>
            <w:gridSpan w:val="2"/>
          </w:tcPr>
          <w:p w14:paraId="5CF45136" w14:textId="77777777" w:rsidR="00871197" w:rsidRDefault="00871197" w:rsidP="00871197">
            <w:pPr>
              <w:pStyle w:val="Normal3"/>
              <w:rPr>
                <w:rFonts w:ascii="Verdana" w:hAnsi="Verdana"/>
                <w:b/>
                <w:bCs/>
                <w:sz w:val="20"/>
                <w:szCs w:val="20"/>
              </w:rPr>
            </w:pPr>
            <w:r>
              <w:rPr>
                <w:rFonts w:ascii="Verdana" w:hAnsi="Verdana"/>
                <w:b/>
                <w:bCs/>
                <w:sz w:val="20"/>
                <w:szCs w:val="20"/>
              </w:rPr>
              <w:t>Title/Role(s) of Responsible Persons:</w:t>
            </w:r>
          </w:p>
          <w:p w14:paraId="23DC7144" w14:textId="77777777" w:rsidR="00871197" w:rsidRPr="00177942" w:rsidRDefault="00871197" w:rsidP="00871197">
            <w:pPr>
              <w:pStyle w:val="Normal3"/>
              <w:rPr>
                <w:rFonts w:ascii="Verdana" w:hAnsi="Verdana"/>
                <w:bCs/>
                <w:sz w:val="20"/>
                <w:szCs w:val="20"/>
              </w:rPr>
            </w:pPr>
            <w:r>
              <w:rPr>
                <w:rFonts w:ascii="Verdana" w:hAnsi="Verdana"/>
                <w:bCs/>
                <w:sz w:val="20"/>
                <w:szCs w:val="20"/>
              </w:rPr>
              <w:t>Jodi Fortuna, Deputy Superintendent</w:t>
            </w:r>
          </w:p>
        </w:tc>
        <w:tc>
          <w:tcPr>
            <w:tcW w:w="2532" w:type="dxa"/>
          </w:tcPr>
          <w:p w14:paraId="5AF1FFB7" w14:textId="77777777" w:rsidR="00871197" w:rsidRPr="008E14D8" w:rsidRDefault="00871197" w:rsidP="00871197">
            <w:pPr>
              <w:pStyle w:val="Normal3"/>
              <w:rPr>
                <w:rFonts w:ascii="Verdana" w:hAnsi="Verdana"/>
                <w:b/>
                <w:bCs/>
                <w:sz w:val="20"/>
                <w:szCs w:val="20"/>
              </w:rPr>
            </w:pPr>
            <w:r w:rsidRPr="008E14D8">
              <w:rPr>
                <w:rFonts w:ascii="Verdana" w:hAnsi="Verdana"/>
                <w:b/>
                <w:bCs/>
                <w:sz w:val="20"/>
                <w:szCs w:val="20"/>
              </w:rPr>
              <w:t>Expected Date of Completion:</w:t>
            </w:r>
          </w:p>
          <w:p w14:paraId="10EBEA4C" w14:textId="77777777" w:rsidR="00871197" w:rsidRPr="008E14D8" w:rsidRDefault="00871197" w:rsidP="00871197">
            <w:pPr>
              <w:pStyle w:val="Normal3"/>
              <w:rPr>
                <w:rFonts w:ascii="Verdana" w:hAnsi="Verdana"/>
                <w:b/>
                <w:bCs/>
                <w:sz w:val="20"/>
                <w:szCs w:val="20"/>
              </w:rPr>
            </w:pPr>
            <w:r>
              <w:rPr>
                <w:rFonts w:ascii="Verdana" w:hAnsi="Verdana"/>
                <w:bCs/>
                <w:sz w:val="20"/>
                <w:szCs w:val="20"/>
              </w:rPr>
              <w:t>06/25/2025</w:t>
            </w:r>
          </w:p>
        </w:tc>
      </w:tr>
      <w:tr w:rsidR="00871197" w14:paraId="50173343" w14:textId="77777777">
        <w:trPr>
          <w:trHeight w:val="330"/>
        </w:trPr>
        <w:tc>
          <w:tcPr>
            <w:tcW w:w="9360" w:type="dxa"/>
            <w:gridSpan w:val="3"/>
          </w:tcPr>
          <w:p w14:paraId="1211A8D7" w14:textId="77777777" w:rsidR="00871197" w:rsidRDefault="00871197" w:rsidP="00871197">
            <w:pPr>
              <w:pStyle w:val="Normal3"/>
              <w:rPr>
                <w:rFonts w:ascii="Verdana" w:hAnsi="Verdana"/>
                <w:b/>
                <w:bCs/>
                <w:sz w:val="20"/>
                <w:szCs w:val="20"/>
              </w:rPr>
            </w:pPr>
            <w:r w:rsidRPr="008E14D8">
              <w:rPr>
                <w:rFonts w:ascii="Verdana" w:hAnsi="Verdana"/>
                <w:b/>
                <w:bCs/>
                <w:sz w:val="20"/>
                <w:szCs w:val="20"/>
              </w:rPr>
              <w:t>Evidence of Completion of the Corrective Action:</w:t>
            </w:r>
          </w:p>
          <w:p w14:paraId="4A86ECD6" w14:textId="77777777" w:rsidR="00871197" w:rsidRDefault="00C14967" w:rsidP="00C14967">
            <w:pPr>
              <w:pStyle w:val="Normal3"/>
              <w:numPr>
                <w:ilvl w:val="0"/>
                <w:numId w:val="4"/>
              </w:numPr>
              <w:rPr>
                <w:rFonts w:ascii="Verdana" w:hAnsi="Verdana"/>
                <w:sz w:val="20"/>
                <w:szCs w:val="20"/>
              </w:rPr>
            </w:pPr>
            <w:r>
              <w:rPr>
                <w:rFonts w:ascii="Verdana" w:hAnsi="Verdana"/>
                <w:sz w:val="20"/>
                <w:szCs w:val="20"/>
              </w:rPr>
              <w:t>Revised curriculum review protocols</w:t>
            </w:r>
          </w:p>
          <w:p w14:paraId="3538B871" w14:textId="77777777" w:rsidR="00C14967" w:rsidRDefault="00C14967" w:rsidP="00C14967">
            <w:pPr>
              <w:pStyle w:val="Normal0"/>
              <w:numPr>
                <w:ilvl w:val="0"/>
                <w:numId w:val="4"/>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Pr>
                <w:rFonts w:ascii="Verdana" w:hAnsi="Verdana"/>
                <w:sz w:val="20"/>
                <w:szCs w:val="20"/>
              </w:rPr>
              <w:t>(s)</w:t>
            </w:r>
            <w:r w:rsidRPr="00EE3909">
              <w:rPr>
                <w:rFonts w:ascii="Verdana" w:hAnsi="Verdana"/>
                <w:sz w:val="20"/>
                <w:szCs w:val="20"/>
              </w:rPr>
              <w:t xml:space="preserve"> </w:t>
            </w:r>
          </w:p>
          <w:p w14:paraId="5C0893B3" w14:textId="77777777" w:rsidR="00C14967" w:rsidRDefault="00C14967" w:rsidP="00C14967">
            <w:pPr>
              <w:pStyle w:val="Normal3"/>
              <w:ind w:left="720"/>
              <w:rPr>
                <w:rFonts w:ascii="Verdana" w:hAnsi="Verdana"/>
                <w:sz w:val="20"/>
                <w:szCs w:val="20"/>
              </w:rPr>
            </w:pPr>
          </w:p>
        </w:tc>
      </w:tr>
      <w:tr w:rsidR="00871197" w:rsidRPr="008E14D8" w14:paraId="1C0753E6" w14:textId="77777777">
        <w:trPr>
          <w:trHeight w:val="359"/>
        </w:trPr>
        <w:tc>
          <w:tcPr>
            <w:tcW w:w="9360" w:type="dxa"/>
            <w:gridSpan w:val="3"/>
          </w:tcPr>
          <w:p w14:paraId="25166722" w14:textId="77777777" w:rsidR="00871197" w:rsidRDefault="00871197" w:rsidP="00871197">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677F5C5D" w14:textId="77777777" w:rsidR="00871197" w:rsidRPr="008E14D8" w:rsidRDefault="00871197" w:rsidP="00871197">
            <w:pPr>
              <w:pStyle w:val="Normal3"/>
              <w:rPr>
                <w:rFonts w:ascii="Verdana" w:hAnsi="Verdana"/>
                <w:b/>
                <w:bCs/>
                <w:sz w:val="20"/>
                <w:szCs w:val="20"/>
              </w:rPr>
            </w:pPr>
            <w:r>
              <w:rPr>
                <w:rFonts w:ascii="Verdana" w:hAnsi="Verdana"/>
                <w:sz w:val="20"/>
                <w:szCs w:val="20"/>
              </w:rPr>
              <w:t xml:space="preserve">The Office of </w:t>
            </w:r>
            <w:r w:rsidR="00C14967">
              <w:rPr>
                <w:rFonts w:ascii="Verdana" w:hAnsi="Verdana"/>
                <w:sz w:val="20"/>
                <w:szCs w:val="20"/>
              </w:rPr>
              <w:t>Teaching</w:t>
            </w:r>
            <w:r>
              <w:rPr>
                <w:rFonts w:ascii="Verdana" w:hAnsi="Verdana"/>
                <w:sz w:val="20"/>
                <w:szCs w:val="20"/>
              </w:rPr>
              <w:t xml:space="preserve"> and Learning (OTL) plans to conduct surveys and focus groups with teachers to assess effectiveness of the Expanded Qualitative Analysis Tool.  OTL further plans to review a sample of educational materials to ensure </w:t>
            </w:r>
            <w:r w:rsidR="00C14967">
              <w:rPr>
                <w:rFonts w:ascii="Verdana" w:hAnsi="Verdana"/>
                <w:sz w:val="20"/>
                <w:szCs w:val="20"/>
              </w:rPr>
              <w:t>compliance</w:t>
            </w:r>
            <w:r>
              <w:rPr>
                <w:rFonts w:ascii="Verdana" w:hAnsi="Verdana"/>
                <w:sz w:val="20"/>
                <w:szCs w:val="20"/>
              </w:rPr>
              <w:t xml:space="preserve">. Finally, OTL intends to analyze student feedback and performance data to evaluate the impact of </w:t>
            </w:r>
            <w:proofErr w:type="gramStart"/>
            <w:r>
              <w:rPr>
                <w:rFonts w:ascii="Verdana" w:hAnsi="Verdana"/>
                <w:sz w:val="20"/>
                <w:szCs w:val="20"/>
              </w:rPr>
              <w:t>aforementioned actions</w:t>
            </w:r>
            <w:proofErr w:type="gramEnd"/>
            <w:r>
              <w:rPr>
                <w:rFonts w:ascii="Verdana" w:hAnsi="Verdana"/>
                <w:sz w:val="20"/>
                <w:szCs w:val="20"/>
              </w:rPr>
              <w:t xml:space="preserve"> on the learning environment.</w:t>
            </w:r>
          </w:p>
        </w:tc>
      </w:tr>
      <w:tr w:rsidR="00871197" w:rsidRPr="008E14D8" w14:paraId="5393E353" w14:textId="77777777">
        <w:trPr>
          <w:trHeight w:val="450"/>
        </w:trPr>
        <w:tc>
          <w:tcPr>
            <w:tcW w:w="9360" w:type="dxa"/>
            <w:gridSpan w:val="3"/>
            <w:shd w:val="clear" w:color="auto" w:fill="C0C0C0"/>
            <w:vAlign w:val="center"/>
          </w:tcPr>
          <w:p w14:paraId="602A588C" w14:textId="77777777" w:rsidR="00871197" w:rsidRPr="008E14D8" w:rsidRDefault="00871197" w:rsidP="00871197">
            <w:pPr>
              <w:pStyle w:val="Heading73"/>
            </w:pPr>
            <w:r w:rsidRPr="008E14D8">
              <w:rPr>
                <w:rFonts w:ascii="Verdana" w:hAnsi="Verdana"/>
                <w:sz w:val="20"/>
                <w:szCs w:val="20"/>
              </w:rPr>
              <w:lastRenderedPageBreak/>
              <w:t>CORRECTIVE ACTION PLAN APPROVAL SECTION</w:t>
            </w:r>
          </w:p>
        </w:tc>
      </w:tr>
      <w:tr w:rsidR="00871197" w:rsidRPr="008E14D8" w14:paraId="1E5F3452" w14:textId="77777777" w:rsidTr="00871197">
        <w:trPr>
          <w:trHeight w:val="647"/>
        </w:trPr>
        <w:tc>
          <w:tcPr>
            <w:tcW w:w="4248" w:type="dxa"/>
          </w:tcPr>
          <w:p w14:paraId="6B84D9A4" w14:textId="77777777" w:rsidR="00871197" w:rsidRDefault="00871197" w:rsidP="00871197">
            <w:pPr>
              <w:pStyle w:val="Normal3"/>
              <w:rPr>
                <w:rFonts w:ascii="Verdana" w:hAnsi="Verdana"/>
                <w:b/>
                <w:bCs/>
                <w:sz w:val="20"/>
                <w:szCs w:val="20"/>
              </w:rPr>
            </w:pPr>
            <w:r w:rsidRPr="008E14D8">
              <w:rPr>
                <w:rFonts w:ascii="Verdana" w:hAnsi="Verdana"/>
                <w:b/>
                <w:bCs/>
                <w:sz w:val="20"/>
                <w:szCs w:val="20"/>
              </w:rPr>
              <w:t xml:space="preserve">Criterion: </w:t>
            </w:r>
          </w:p>
          <w:p w14:paraId="629E5765" w14:textId="77777777" w:rsidR="00871197" w:rsidRPr="008E14D8" w:rsidRDefault="00871197" w:rsidP="00871197">
            <w:pPr>
              <w:pStyle w:val="Normal3"/>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6F8BB067" w14:textId="77777777" w:rsidR="00871197" w:rsidRPr="008E14D8" w:rsidRDefault="00871197" w:rsidP="00871197">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CFB6324" w14:textId="77777777" w:rsidR="00871197" w:rsidRPr="00C14967" w:rsidRDefault="00871197" w:rsidP="00871197">
            <w:pPr>
              <w:pStyle w:val="Normal3"/>
              <w:rPr>
                <w:rFonts w:ascii="Verdana" w:hAnsi="Verdana"/>
                <w:sz w:val="20"/>
                <w:szCs w:val="20"/>
              </w:rPr>
            </w:pPr>
            <w:r w:rsidRPr="00C14967">
              <w:rPr>
                <w:rFonts w:ascii="Verdana" w:hAnsi="Verdana"/>
                <w:sz w:val="20"/>
                <w:szCs w:val="20"/>
              </w:rPr>
              <w:t xml:space="preserve">                            </w:t>
            </w:r>
            <w:r w:rsidRPr="00C14967">
              <w:rPr>
                <w:rFonts w:ascii="Verdana" w:hAnsi="Verdana"/>
                <w:b/>
                <w:sz w:val="20"/>
                <w:szCs w:val="20"/>
              </w:rPr>
              <w:t>Status Date:</w:t>
            </w:r>
            <w:r w:rsidRPr="00C14967">
              <w:rPr>
                <w:rFonts w:ascii="Verdana" w:hAnsi="Verdana"/>
                <w:sz w:val="20"/>
                <w:szCs w:val="20"/>
              </w:rPr>
              <w:t xml:space="preserve"> 10/01/2024</w:t>
            </w:r>
          </w:p>
          <w:p w14:paraId="33174282" w14:textId="77777777" w:rsidR="00871197" w:rsidRPr="008E14D8" w:rsidRDefault="00871197" w:rsidP="00871197">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871197" w14:paraId="55CBC340" w14:textId="77777777">
        <w:trPr>
          <w:trHeight w:val="350"/>
        </w:trPr>
        <w:tc>
          <w:tcPr>
            <w:tcW w:w="9360" w:type="dxa"/>
            <w:gridSpan w:val="3"/>
          </w:tcPr>
          <w:p w14:paraId="4566DF04" w14:textId="77777777" w:rsidR="00871197" w:rsidRDefault="00871197" w:rsidP="00871197">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16868342" w14:textId="77777777" w:rsidR="00871197" w:rsidRPr="008E14D8" w:rsidRDefault="00871197" w:rsidP="00871197">
            <w:pPr>
              <w:pStyle w:val="Normal3"/>
              <w:rPr>
                <w:rFonts w:ascii="Verdana" w:hAnsi="Verdana"/>
                <w:b/>
                <w:bCs/>
                <w:sz w:val="20"/>
                <w:szCs w:val="20"/>
              </w:rPr>
            </w:pPr>
            <w:r>
              <w:rPr>
                <w:rFonts w:ascii="Verdana" w:hAnsi="Verdana"/>
                <w:sz w:val="20"/>
                <w:szCs w:val="20"/>
              </w:rPr>
              <w:t xml:space="preserve">By November 8, 2024, the district will submit curriculum review protocols. </w:t>
            </w:r>
          </w:p>
          <w:p w14:paraId="4166368B" w14:textId="77777777" w:rsidR="00871197" w:rsidRDefault="00871197" w:rsidP="00871197">
            <w:pPr>
              <w:pStyle w:val="Normal3"/>
              <w:rPr>
                <w:rFonts w:ascii="Verdana" w:hAnsi="Verdana"/>
                <w:sz w:val="20"/>
                <w:szCs w:val="20"/>
              </w:rPr>
            </w:pPr>
          </w:p>
          <w:p w14:paraId="09475BD9" w14:textId="77777777" w:rsidR="00871197" w:rsidRDefault="00871197" w:rsidP="00871197">
            <w:pPr>
              <w:pStyle w:val="Normal3"/>
              <w:rPr>
                <w:rFonts w:ascii="Verdana" w:hAnsi="Verdana"/>
                <w:sz w:val="20"/>
                <w:szCs w:val="20"/>
              </w:rPr>
            </w:pPr>
            <w:r>
              <w:rPr>
                <w:rFonts w:ascii="Verdana" w:hAnsi="Verdana"/>
                <w:sz w:val="20"/>
                <w:szCs w:val="20"/>
              </w:rPr>
              <w:t xml:space="preserve">By January 17, 2025, the district will submit evidence that all teachers have received training on the curriculum review protocols and the of use appropriate activities, discussions, and/or supplementary materials to provide balance and context for any stereotypes depicted in learning materials. </w:t>
            </w:r>
          </w:p>
          <w:p w14:paraId="119B5626" w14:textId="77777777" w:rsidR="00871197" w:rsidRDefault="00871197" w:rsidP="00871197">
            <w:pPr>
              <w:pStyle w:val="Normal3"/>
              <w:rPr>
                <w:rFonts w:ascii="Verdana" w:hAnsi="Verdana"/>
                <w:sz w:val="20"/>
                <w:szCs w:val="20"/>
              </w:rPr>
            </w:pPr>
          </w:p>
          <w:p w14:paraId="0F4499C5" w14:textId="77777777" w:rsidR="00871197" w:rsidRDefault="00871197" w:rsidP="00871197">
            <w:pPr>
              <w:pStyle w:val="Normal3"/>
              <w:rPr>
                <w:rFonts w:ascii="Verdana" w:hAnsi="Verdana"/>
                <w:sz w:val="20"/>
                <w:szCs w:val="20"/>
              </w:rPr>
            </w:pPr>
            <w:r>
              <w:rPr>
                <w:rFonts w:ascii="Verdana" w:hAnsi="Verdana"/>
                <w:sz w:val="20"/>
                <w:szCs w:val="20"/>
              </w:rPr>
              <w:t>By June 6, 2025, the district will submit evidence of implementation of the curriculum review protocols. The district will also submit a summary of the results of the review along with any proposed actions resulting from the review.</w:t>
            </w:r>
          </w:p>
        </w:tc>
      </w:tr>
      <w:tr w:rsidR="00871197" w14:paraId="134E26AA" w14:textId="77777777">
        <w:trPr>
          <w:trHeight w:val="350"/>
        </w:trPr>
        <w:tc>
          <w:tcPr>
            <w:tcW w:w="9360" w:type="dxa"/>
            <w:gridSpan w:val="3"/>
          </w:tcPr>
          <w:p w14:paraId="050E604B" w14:textId="77777777" w:rsidR="00871197" w:rsidRDefault="00871197" w:rsidP="00871197">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390E242" w14:textId="77777777" w:rsidR="00871197" w:rsidRPr="008E14D8" w:rsidRDefault="00871197" w:rsidP="00871197">
            <w:pPr>
              <w:pStyle w:val="Normal3"/>
              <w:tabs>
                <w:tab w:val="left" w:pos="2772"/>
              </w:tabs>
              <w:rPr>
                <w:rFonts w:ascii="Verdana" w:hAnsi="Verdana"/>
                <w:b/>
                <w:bCs/>
                <w:sz w:val="20"/>
                <w:szCs w:val="20"/>
              </w:rPr>
            </w:pPr>
            <w:r>
              <w:rPr>
                <w:rFonts w:ascii="Verdana" w:hAnsi="Verdana"/>
                <w:bCs/>
                <w:sz w:val="20"/>
                <w:szCs w:val="20"/>
              </w:rPr>
              <w:t>11/08/2024</w:t>
            </w:r>
          </w:p>
          <w:p w14:paraId="3844BC9E" w14:textId="77777777" w:rsidR="00871197" w:rsidRDefault="00871197" w:rsidP="00871197">
            <w:pPr>
              <w:pStyle w:val="Normal3"/>
              <w:tabs>
                <w:tab w:val="left" w:pos="2772"/>
              </w:tabs>
              <w:rPr>
                <w:rFonts w:ascii="Verdana" w:hAnsi="Verdana"/>
                <w:bCs/>
                <w:sz w:val="20"/>
                <w:szCs w:val="20"/>
              </w:rPr>
            </w:pPr>
            <w:r>
              <w:rPr>
                <w:rFonts w:ascii="Verdana" w:hAnsi="Verdana"/>
                <w:bCs/>
                <w:sz w:val="20"/>
                <w:szCs w:val="20"/>
              </w:rPr>
              <w:t>01/17/2025</w:t>
            </w:r>
          </w:p>
          <w:p w14:paraId="4004CD8B" w14:textId="77777777" w:rsidR="00871197" w:rsidRDefault="00871197" w:rsidP="00871197">
            <w:pPr>
              <w:pStyle w:val="Normal3"/>
              <w:tabs>
                <w:tab w:val="left" w:pos="2772"/>
              </w:tabs>
              <w:rPr>
                <w:rFonts w:ascii="Verdana" w:hAnsi="Verdana"/>
                <w:bCs/>
                <w:sz w:val="20"/>
                <w:szCs w:val="20"/>
              </w:rPr>
            </w:pPr>
            <w:r>
              <w:rPr>
                <w:rFonts w:ascii="Verdana" w:hAnsi="Verdana"/>
                <w:bCs/>
                <w:sz w:val="20"/>
                <w:szCs w:val="20"/>
              </w:rPr>
              <w:t>06/06/2025</w:t>
            </w:r>
            <w:r w:rsidRPr="00692C8A">
              <w:rPr>
                <w:rFonts w:ascii="Verdana" w:hAnsi="Verdana"/>
                <w:bCs/>
                <w:sz w:val="20"/>
                <w:szCs w:val="20"/>
              </w:rPr>
              <w:br/>
            </w:r>
          </w:p>
        </w:tc>
      </w:tr>
    </w:tbl>
    <w:p w14:paraId="382E0114" w14:textId="77777777" w:rsidR="00871197" w:rsidRPr="008E14D8" w:rsidRDefault="00871197" w:rsidP="00871197">
      <w:pPr>
        <w:pStyle w:val="Normal3"/>
        <w:rPr>
          <w:rFonts w:ascii="Verdana" w:hAnsi="Verdana"/>
          <w:sz w:val="20"/>
          <w:szCs w:val="20"/>
        </w:rPr>
      </w:pPr>
    </w:p>
    <w:p w14:paraId="57EC3461" w14:textId="77777777" w:rsidR="00871197" w:rsidRDefault="00871197">
      <w:pPr>
        <w:pStyle w:val="Normal3"/>
      </w:pPr>
    </w:p>
    <w:sectPr w:rsidR="00871197" w:rsidSect="00871197">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D4925" w14:textId="77777777" w:rsidR="00D933BD" w:rsidRDefault="00D933BD">
      <w:r>
        <w:separator/>
      </w:r>
    </w:p>
  </w:endnote>
  <w:endnote w:type="continuationSeparator" w:id="0">
    <w:p w14:paraId="321DF94F" w14:textId="77777777" w:rsidR="00D933BD" w:rsidRDefault="00D9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1DD9" w14:textId="77777777" w:rsidR="00871197" w:rsidRPr="000522A9" w:rsidRDefault="00871197" w:rsidP="0087119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DA1E" w14:textId="77777777" w:rsidR="00871197" w:rsidRPr="00792F17" w:rsidRDefault="00871197" w:rsidP="00871197">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2CEBA365" w14:textId="77777777" w:rsidR="00871197" w:rsidRDefault="00871197" w:rsidP="00871197">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w:t>
    </w:r>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66E812C9" w14:textId="77777777" w:rsidR="00871197" w:rsidRPr="000522A9" w:rsidRDefault="00C14967" w:rsidP="00871197">
    <w:pPr>
      <w:pStyle w:val="Footer3"/>
      <w:tabs>
        <w:tab w:val="left" w:pos="4965"/>
      </w:tabs>
      <w:ind w:right="360"/>
      <w:rPr>
        <w:i/>
        <w:sz w:val="20"/>
        <w:szCs w:val="20"/>
      </w:rPr>
    </w:pPr>
    <w:r>
      <w:rPr>
        <w:rStyle w:val="PageNumber3"/>
        <w:i/>
        <w:sz w:val="20"/>
        <w:szCs w:val="20"/>
      </w:rPr>
      <w:t xml:space="preserve">Public Schools of </w:t>
    </w:r>
    <w:r w:rsidR="00871197">
      <w:rPr>
        <w:rStyle w:val="PageNumber3"/>
        <w:i/>
        <w:sz w:val="20"/>
        <w:szCs w:val="20"/>
      </w:rPr>
      <w:t>Brookline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8847A" w14:textId="77777777" w:rsidR="00D933BD" w:rsidRDefault="00D933BD">
      <w:r>
        <w:separator/>
      </w:r>
    </w:p>
  </w:footnote>
  <w:footnote w:type="continuationSeparator" w:id="0">
    <w:p w14:paraId="7F0DBA83" w14:textId="77777777" w:rsidR="00D933BD" w:rsidRDefault="00D93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71B214E"/>
    <w:multiLevelType w:val="hybridMultilevel"/>
    <w:tmpl w:val="EC6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36A39"/>
    <w:multiLevelType w:val="hybridMultilevel"/>
    <w:tmpl w:val="4762EA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38855449">
    <w:abstractNumId w:val="1"/>
  </w:num>
  <w:num w:numId="2" w16cid:durableId="247731811">
    <w:abstractNumId w:val="0"/>
  </w:num>
  <w:num w:numId="3" w16cid:durableId="245312331">
    <w:abstractNumId w:val="4"/>
  </w:num>
  <w:num w:numId="4" w16cid:durableId="242371801">
    <w:abstractNumId w:val="3"/>
  </w:num>
  <w:num w:numId="5" w16cid:durableId="2019698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6C35A0"/>
    <w:rsid w:val="0073023B"/>
    <w:rsid w:val="008631EB"/>
    <w:rsid w:val="00871197"/>
    <w:rsid w:val="00A06691"/>
    <w:rsid w:val="00A95A36"/>
    <w:rsid w:val="00AF787A"/>
    <w:rsid w:val="00BD7F08"/>
    <w:rsid w:val="00C14967"/>
    <w:rsid w:val="00D933BD"/>
    <w:rsid w:val="00F04B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2748E"/>
  <w15:chartTrackingRefBased/>
  <w15:docId w15:val="{189F5260-38CB-4216-AE80-71CE8A30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2023-24 Brookline Public Schools PSM CAP</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Brookline Public Schools PSM CAP</dc:title>
  <dc:subject/>
  <dc:creator>DESE</dc:creator>
  <cp:keywords/>
  <dc:description/>
  <cp:lastModifiedBy>Zou, Dong (EOE)</cp:lastModifiedBy>
  <cp:revision>4</cp:revision>
  <cp:lastPrinted>2010-08-09T19:14:00Z</cp:lastPrinted>
  <dcterms:created xsi:type="dcterms:W3CDTF">2024-11-08T19:05:00Z</dcterms:created>
  <dcterms:modified xsi:type="dcterms:W3CDTF">2024-11-14T15:53:00Z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