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065A" w14:textId="77777777" w:rsidR="006735BD" w:rsidRDefault="00535F24" w:rsidP="00ED130D">
      <w:pPr>
        <w:pStyle w:val="Title"/>
      </w:pPr>
      <w:r w:rsidRPr="008E14D8">
        <w:t>MASSACHUSETTS DEPARTMENT OF ELEMENTARY AND SECONDARY EDUCATION</w:t>
      </w:r>
    </w:p>
    <w:p w14:paraId="2707600C" w14:textId="77777777" w:rsidR="00181BC6" w:rsidRPr="008E14D8" w:rsidRDefault="00181BC6" w:rsidP="00ED130D">
      <w:pPr>
        <w:pStyle w:val="Title"/>
      </w:pPr>
    </w:p>
    <w:p w14:paraId="60FC6C6C" w14:textId="77777777" w:rsidR="00B12B54" w:rsidRPr="00B77B28" w:rsidRDefault="00535F24" w:rsidP="00181BC6">
      <w:pPr>
        <w:pStyle w:val="Title"/>
        <w:rPr>
          <w:sz w:val="28"/>
          <w:szCs w:val="28"/>
        </w:rPr>
      </w:pPr>
      <w:r w:rsidRPr="00B77B28">
        <w:rPr>
          <w:sz w:val="28"/>
          <w:szCs w:val="28"/>
        </w:rPr>
        <w:t>Public School Monitoring</w:t>
      </w:r>
    </w:p>
    <w:p w14:paraId="4ED850B0" w14:textId="77777777" w:rsidR="006735BD" w:rsidRPr="00B77B28" w:rsidRDefault="006735BD" w:rsidP="006735BD">
      <w:pPr>
        <w:rPr>
          <w:sz w:val="28"/>
          <w:szCs w:val="28"/>
        </w:rPr>
      </w:pPr>
    </w:p>
    <w:p w14:paraId="5B9C4787" w14:textId="77777777" w:rsidR="00B12B54" w:rsidRPr="00B77B28" w:rsidRDefault="00535F24" w:rsidP="00181BC6">
      <w:pPr>
        <w:pStyle w:val="Title"/>
        <w:rPr>
          <w:sz w:val="28"/>
          <w:szCs w:val="28"/>
        </w:rPr>
      </w:pPr>
      <w:r w:rsidRPr="00B77B28">
        <w:rPr>
          <w:sz w:val="28"/>
          <w:szCs w:val="28"/>
        </w:rPr>
        <w:t>I</w:t>
      </w:r>
      <w:r w:rsidR="00181BC6" w:rsidRPr="00B77B28">
        <w:rPr>
          <w:sz w:val="28"/>
          <w:szCs w:val="28"/>
        </w:rPr>
        <w:t>ntegrated</w:t>
      </w:r>
      <w:r w:rsidR="00216ECB" w:rsidRPr="00B77B28">
        <w:rPr>
          <w:sz w:val="28"/>
          <w:szCs w:val="28"/>
        </w:rPr>
        <w:t xml:space="preserve"> M</w:t>
      </w:r>
      <w:r w:rsidR="00181BC6" w:rsidRPr="00B77B28">
        <w:rPr>
          <w:sz w:val="28"/>
          <w:szCs w:val="28"/>
        </w:rPr>
        <w:t>onitor</w:t>
      </w:r>
      <w:r w:rsidR="00042EE3" w:rsidRPr="00B77B28">
        <w:rPr>
          <w:sz w:val="28"/>
          <w:szCs w:val="28"/>
        </w:rPr>
        <w:t>ing</w:t>
      </w:r>
      <w:r w:rsidRPr="00B77B28">
        <w:rPr>
          <w:sz w:val="28"/>
          <w:szCs w:val="28"/>
        </w:rPr>
        <w:t xml:space="preserve"> R</w:t>
      </w:r>
      <w:r w:rsidR="00181BC6" w:rsidRPr="00B77B28">
        <w:rPr>
          <w:sz w:val="28"/>
          <w:szCs w:val="28"/>
        </w:rPr>
        <w:t>eview</w:t>
      </w:r>
    </w:p>
    <w:p w14:paraId="283AFC67" w14:textId="77777777" w:rsidR="00B12B54" w:rsidRPr="00DC5FF3" w:rsidRDefault="00535F24" w:rsidP="000177E1">
      <w:pPr>
        <w:pStyle w:val="Heading1"/>
        <w:rPr>
          <w:sz w:val="40"/>
          <w:szCs w:val="40"/>
        </w:rPr>
      </w:pPr>
      <w:r w:rsidRPr="00DC5FF3">
        <w:rPr>
          <w:sz w:val="40"/>
          <w:szCs w:val="40"/>
        </w:rPr>
        <w:t>C</w:t>
      </w:r>
      <w:r w:rsidR="00181BC6" w:rsidRPr="00DC5FF3">
        <w:rPr>
          <w:sz w:val="40"/>
          <w:szCs w:val="40"/>
        </w:rPr>
        <w:t>orrective Action Plan</w:t>
      </w:r>
    </w:p>
    <w:p w14:paraId="79F1BE67" w14:textId="77777777" w:rsidR="00B12B54" w:rsidRDefault="00B12B54" w:rsidP="003B5217">
      <w:pPr>
        <w:pStyle w:val="Title"/>
      </w:pPr>
    </w:p>
    <w:p w14:paraId="4A225E18" w14:textId="77777777" w:rsidR="00B12B54" w:rsidRPr="00B77B28" w:rsidRDefault="00535F24" w:rsidP="000177E1">
      <w:pPr>
        <w:pStyle w:val="Title"/>
        <w:rPr>
          <w:sz w:val="28"/>
          <w:szCs w:val="28"/>
        </w:rPr>
      </w:pPr>
      <w:r w:rsidRPr="00B77B28">
        <w:rPr>
          <w:sz w:val="28"/>
          <w:szCs w:val="28"/>
        </w:rPr>
        <w:t>C</w:t>
      </w:r>
      <w:r w:rsidR="000177E1" w:rsidRPr="00B77B28">
        <w:rPr>
          <w:sz w:val="28"/>
          <w:szCs w:val="28"/>
        </w:rPr>
        <w:t>harter School or District</w:t>
      </w:r>
      <w:r w:rsidRPr="00B77B28">
        <w:rPr>
          <w:sz w:val="28"/>
          <w:szCs w:val="28"/>
        </w:rPr>
        <w:t>:</w:t>
      </w:r>
      <w:r w:rsidR="00813FEE" w:rsidRPr="00B77B28">
        <w:rPr>
          <w:sz w:val="28"/>
          <w:szCs w:val="28"/>
        </w:rPr>
        <w:t xml:space="preserve"> </w:t>
      </w:r>
      <w:bookmarkStart w:id="0" w:name="DistrictName"/>
      <w:r w:rsidRPr="00B77B28">
        <w:rPr>
          <w:sz w:val="28"/>
          <w:szCs w:val="28"/>
        </w:rPr>
        <w:t>Hanover</w:t>
      </w:r>
      <w:bookmarkEnd w:id="0"/>
    </w:p>
    <w:p w14:paraId="23808F1E" w14:textId="77777777" w:rsidR="00976237" w:rsidRPr="00B77B28" w:rsidRDefault="00976237" w:rsidP="000177E1">
      <w:pPr>
        <w:pStyle w:val="Title"/>
        <w:rPr>
          <w:sz w:val="28"/>
          <w:szCs w:val="28"/>
        </w:rPr>
      </w:pPr>
    </w:p>
    <w:p w14:paraId="15FF47EB" w14:textId="77777777" w:rsidR="00B12B54" w:rsidRPr="00B77B28" w:rsidRDefault="00535F24" w:rsidP="00976237">
      <w:pPr>
        <w:pStyle w:val="Title"/>
        <w:rPr>
          <w:sz w:val="28"/>
          <w:szCs w:val="28"/>
        </w:rPr>
      </w:pPr>
      <w:r w:rsidRPr="00B77B28">
        <w:rPr>
          <w:sz w:val="28"/>
          <w:szCs w:val="28"/>
        </w:rPr>
        <w:t xml:space="preserve">Monitoring Onsite Year: </w:t>
      </w:r>
      <w:bookmarkStart w:id="1" w:name="OnsiteYear"/>
      <w:r w:rsidRPr="00B77B28">
        <w:rPr>
          <w:sz w:val="28"/>
          <w:szCs w:val="28"/>
        </w:rPr>
        <w:t>2025-2026</w:t>
      </w:r>
      <w:bookmarkEnd w:id="1"/>
    </w:p>
    <w:p w14:paraId="7D76C9ED" w14:textId="77777777" w:rsidR="00976237" w:rsidRPr="00B77B28" w:rsidRDefault="00976237" w:rsidP="00976237">
      <w:pPr>
        <w:pStyle w:val="Title"/>
        <w:rPr>
          <w:sz w:val="28"/>
          <w:szCs w:val="28"/>
        </w:rPr>
      </w:pPr>
    </w:p>
    <w:p w14:paraId="512D74D8" w14:textId="77777777" w:rsidR="00B12B54" w:rsidRPr="00B77B28" w:rsidRDefault="00535F24" w:rsidP="00976237">
      <w:pPr>
        <w:pStyle w:val="Title"/>
        <w:rPr>
          <w:sz w:val="28"/>
          <w:szCs w:val="28"/>
        </w:rPr>
      </w:pPr>
      <w:r w:rsidRPr="00B77B28">
        <w:rPr>
          <w:sz w:val="28"/>
          <w:szCs w:val="28"/>
        </w:rPr>
        <w:t>Program Area: Special Education</w:t>
      </w:r>
    </w:p>
    <w:p w14:paraId="57E86419" w14:textId="77777777" w:rsidR="00B12B54" w:rsidRDefault="00B12B54" w:rsidP="003B5217">
      <w:pPr>
        <w:pStyle w:val="Title"/>
      </w:pPr>
    </w:p>
    <w:p w14:paraId="095506ED" w14:textId="77777777" w:rsidR="00B12B54" w:rsidRPr="008E14D8" w:rsidRDefault="00B12B54" w:rsidP="003B5217">
      <w:pPr>
        <w:pStyle w:val="Title"/>
      </w:pPr>
    </w:p>
    <w:p w14:paraId="1DF75E88" w14:textId="77777777" w:rsidR="00B12B54" w:rsidRPr="008E14D8" w:rsidRDefault="00B12B54" w:rsidP="003B5217"/>
    <w:p w14:paraId="35F2563B" w14:textId="77777777" w:rsidR="00B12B54" w:rsidRDefault="00535F24"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05/12/2026</w:t>
      </w:r>
      <w:bookmarkEnd w:id="2"/>
      <w:r w:rsidRPr="008E14D8">
        <w:t>.</w:t>
      </w:r>
    </w:p>
    <w:p w14:paraId="2CE2F292"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19809C6A" w14:textId="77777777" w:rsidR="001D5FF3" w:rsidRPr="001D5FF3" w:rsidRDefault="00535F24"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05/12/2027</w:t>
      </w:r>
      <w:bookmarkEnd w:id="3"/>
    </w:p>
    <w:p w14:paraId="75FD4C05" w14:textId="77777777" w:rsidR="00B12B54" w:rsidRDefault="00B12B54" w:rsidP="003B5217">
      <w:pPr>
        <w:rPr>
          <w:b/>
          <w:bCs/>
          <w:sz w:val="28"/>
          <w:szCs w:val="28"/>
        </w:rPr>
      </w:pPr>
    </w:p>
    <w:p w14:paraId="115A60E4" w14:textId="77777777" w:rsidR="001D5FF3" w:rsidRPr="008E14D8" w:rsidRDefault="001D5FF3" w:rsidP="003B5217"/>
    <w:p w14:paraId="5343D515" w14:textId="77777777" w:rsidR="00B12B54" w:rsidRDefault="00B12B54" w:rsidP="003B5217"/>
    <w:p w14:paraId="6C5260B1" w14:textId="77777777" w:rsidR="00B12B54" w:rsidRPr="008E14D8" w:rsidRDefault="00535F24" w:rsidP="001B4E81">
      <w:pPr>
        <w:pStyle w:val="Heading2"/>
      </w:pPr>
      <w:r w:rsidRPr="008E14D8">
        <w:t>Summary of Required Corrective Action</w:t>
      </w:r>
    </w:p>
    <w:p w14:paraId="2F544CE1" w14:textId="77777777" w:rsidR="00B12B54" w:rsidRPr="008E14D8" w:rsidRDefault="00B12B54" w:rsidP="003B5217"/>
    <w:p w14:paraId="501620D7"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D72CD" w14:paraId="6479EBAA" w14:textId="77777777" w:rsidTr="00F0564F">
        <w:trPr>
          <w:cantSplit/>
          <w:tblHeader/>
        </w:trPr>
        <w:tc>
          <w:tcPr>
            <w:tcW w:w="1548" w:type="dxa"/>
          </w:tcPr>
          <w:p w14:paraId="7BF6AE6B" w14:textId="77777777" w:rsidR="00B12B54" w:rsidRPr="003B5217" w:rsidRDefault="00535F24" w:rsidP="003B5217">
            <w:pPr>
              <w:rPr>
                <w:rStyle w:val="Strong"/>
              </w:rPr>
            </w:pPr>
            <w:r w:rsidRPr="003B5217">
              <w:rPr>
                <w:rStyle w:val="Strong"/>
              </w:rPr>
              <w:t>Criterion</w:t>
            </w:r>
          </w:p>
        </w:tc>
        <w:tc>
          <w:tcPr>
            <w:tcW w:w="6142" w:type="dxa"/>
          </w:tcPr>
          <w:p w14:paraId="418E48AA" w14:textId="77777777" w:rsidR="00B12B54" w:rsidRPr="003B5217" w:rsidRDefault="00535F24" w:rsidP="003B5217">
            <w:pPr>
              <w:rPr>
                <w:rStyle w:val="Strong"/>
              </w:rPr>
            </w:pPr>
            <w:r w:rsidRPr="003B5217">
              <w:rPr>
                <w:rStyle w:val="Strong"/>
              </w:rPr>
              <w:t>Criterion Title</w:t>
            </w:r>
          </w:p>
        </w:tc>
        <w:tc>
          <w:tcPr>
            <w:tcW w:w="2066" w:type="dxa"/>
          </w:tcPr>
          <w:p w14:paraId="0A867D19" w14:textId="77777777" w:rsidR="00B12B54" w:rsidRPr="003B5217" w:rsidRDefault="00535F24" w:rsidP="003B5217">
            <w:pPr>
              <w:rPr>
                <w:rStyle w:val="Strong"/>
              </w:rPr>
            </w:pPr>
            <w:r w:rsidRPr="003B5217">
              <w:rPr>
                <w:rStyle w:val="Strong"/>
              </w:rPr>
              <w:t>Rating</w:t>
            </w:r>
          </w:p>
        </w:tc>
      </w:tr>
      <w:tr w:rsidR="002D72CD" w14:paraId="619BF7C7" w14:textId="77777777" w:rsidTr="00F0564F">
        <w:trPr>
          <w:cantSplit/>
        </w:trPr>
        <w:tc>
          <w:tcPr>
            <w:tcW w:w="1548" w:type="dxa"/>
          </w:tcPr>
          <w:p w14:paraId="3452D2D1" w14:textId="77777777" w:rsidR="00B12B54" w:rsidRPr="003B5217" w:rsidRDefault="00535F24" w:rsidP="003B5217">
            <w:bookmarkStart w:id="4" w:name="CAP_SUMMARY_TABLE"/>
            <w:bookmarkEnd w:id="4"/>
            <w:r>
              <w:t>SE 8</w:t>
            </w:r>
          </w:p>
        </w:tc>
        <w:tc>
          <w:tcPr>
            <w:tcW w:w="6142" w:type="dxa"/>
          </w:tcPr>
          <w:p w14:paraId="686E71A4" w14:textId="77777777" w:rsidR="00B12B54" w:rsidRPr="003B5217" w:rsidRDefault="00535F24" w:rsidP="003B5217">
            <w:r>
              <w:t>IEP Team composition and attendance</w:t>
            </w:r>
          </w:p>
        </w:tc>
        <w:tc>
          <w:tcPr>
            <w:tcW w:w="2066" w:type="dxa"/>
          </w:tcPr>
          <w:p w14:paraId="700A98FC" w14:textId="77777777" w:rsidR="00B12B54" w:rsidRPr="003B5217" w:rsidRDefault="00535F24" w:rsidP="003B5217">
            <w:r>
              <w:t>Partially Implemented</w:t>
            </w:r>
          </w:p>
        </w:tc>
      </w:tr>
    </w:tbl>
    <w:p w14:paraId="377D6D6D" w14:textId="77777777" w:rsidR="00B12B54" w:rsidRDefault="00B12B54" w:rsidP="003B5217"/>
    <w:p w14:paraId="61DBCA29" w14:textId="77777777" w:rsidR="00B12B54" w:rsidRPr="008E14D8" w:rsidRDefault="00535F24" w:rsidP="00C12EBE">
      <w:pPr>
        <w:rPr>
          <w:bCs/>
        </w:rPr>
      </w:pPr>
      <w:r>
        <w:rPr>
          <w:bCs/>
        </w:rPr>
        <w:br w:type="page"/>
      </w:r>
    </w:p>
    <w:p w14:paraId="47E75F62" w14:textId="77777777" w:rsidR="008925CA" w:rsidRDefault="00535F24"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243204D" w14:textId="77777777" w:rsidR="001C613F" w:rsidRDefault="001C613F" w:rsidP="001C613F">
      <w:pPr>
        <w:jc w:val="center"/>
        <w:rPr>
          <w:b/>
        </w:rPr>
      </w:pPr>
    </w:p>
    <w:p w14:paraId="343ADA74" w14:textId="77777777" w:rsidR="001C613F" w:rsidRPr="001C613F" w:rsidRDefault="00535F24" w:rsidP="00133652">
      <w:pPr>
        <w:pStyle w:val="Heading2"/>
      </w:pPr>
      <w:r w:rsidRPr="001C613F">
        <w:t>Local Education Agency Response</w:t>
      </w:r>
    </w:p>
    <w:p w14:paraId="50DB5B9F" w14:textId="77777777" w:rsidR="008925CA" w:rsidRDefault="008925CA" w:rsidP="00C12EBE">
      <w:pPr>
        <w:rPr>
          <w:bCs/>
        </w:rPr>
      </w:pPr>
    </w:p>
    <w:p w14:paraId="29645526" w14:textId="77777777" w:rsidR="00133652" w:rsidRDefault="00133652" w:rsidP="00133652">
      <w:pPr>
        <w:rPr>
          <w:b/>
          <w:bCs/>
        </w:rPr>
      </w:pPr>
    </w:p>
    <w:p w14:paraId="0A56C78B" w14:textId="49890A7E" w:rsidR="008925CA" w:rsidRDefault="00535F24" w:rsidP="00133652">
      <w:pPr>
        <w:rPr>
          <w:bCs/>
        </w:rPr>
      </w:pPr>
      <w:r w:rsidRPr="00C12EBE">
        <w:rPr>
          <w:b/>
          <w:bCs/>
        </w:rPr>
        <w:t>Criterion &amp; Topic:</w:t>
      </w:r>
      <w:r w:rsidR="00546D82">
        <w:t xml:space="preserve"> </w:t>
      </w:r>
      <w:bookmarkStart w:id="5" w:name="CRDesc_0"/>
      <w:r>
        <w:rPr>
          <w:bCs/>
        </w:rPr>
        <w:t>SE 8 IEP Team composition and attendance</w:t>
      </w:r>
      <w:bookmarkEnd w:id="5"/>
    </w:p>
    <w:p w14:paraId="2ACD3880" w14:textId="77777777" w:rsidR="00133652" w:rsidRDefault="00133652" w:rsidP="00133652">
      <w:pPr>
        <w:rPr>
          <w:bCs/>
        </w:rPr>
      </w:pPr>
    </w:p>
    <w:p w14:paraId="3E31DEBC" w14:textId="77777777" w:rsidR="000F2836" w:rsidRDefault="00535F24" w:rsidP="00133652">
      <w:pPr>
        <w:rPr>
          <w:bCs/>
        </w:rPr>
      </w:pPr>
      <w:r w:rsidRPr="00C12EBE">
        <w:rPr>
          <w:b/>
          <w:bCs/>
        </w:rPr>
        <w:t>IMR Rating:</w:t>
      </w:r>
      <w:r w:rsidR="00546D82">
        <w:t xml:space="preserve"> </w:t>
      </w:r>
      <w:bookmarkStart w:id="6" w:name="CPRRating_0"/>
      <w:r>
        <w:rPr>
          <w:bCs/>
        </w:rPr>
        <w:t>Partially Implemented</w:t>
      </w:r>
      <w:bookmarkEnd w:id="6"/>
    </w:p>
    <w:p w14:paraId="1A3AB7D4" w14:textId="77777777" w:rsidR="00546D82" w:rsidRDefault="00546D82" w:rsidP="00133652">
      <w:pPr>
        <w:rPr>
          <w:b/>
          <w:bCs/>
        </w:rPr>
      </w:pPr>
    </w:p>
    <w:p w14:paraId="59AAF836" w14:textId="77777777" w:rsidR="00057603" w:rsidRPr="00C12EBE" w:rsidRDefault="00535F24" w:rsidP="00133652">
      <w:pPr>
        <w:rPr>
          <w:b/>
          <w:bCs/>
        </w:rPr>
      </w:pPr>
      <w:r w:rsidRPr="00C12EBE">
        <w:rPr>
          <w:b/>
          <w:bCs/>
        </w:rPr>
        <w:t xml:space="preserve">Department Findings: </w:t>
      </w:r>
    </w:p>
    <w:p w14:paraId="0F01124D" w14:textId="77777777" w:rsidR="00057603" w:rsidRDefault="00535F24" w:rsidP="00133652">
      <w:pPr>
        <w:rPr>
          <w:bCs/>
        </w:rPr>
      </w:pPr>
      <w:bookmarkStart w:id="7" w:name="DeptCPRFindings_0"/>
      <w:r>
        <w:rPr>
          <w:bCs/>
        </w:rPr>
        <w:t xml:space="preserve">A review of student records, documents, and staff interviews indicated that when a Team member does not attend the Team meeting, the district does not always follow the required procedures, including the following: </w:t>
      </w:r>
    </w:p>
    <w:p w14:paraId="3727CFEB" w14:textId="77777777" w:rsidR="00057603" w:rsidRDefault="00535F24" w:rsidP="00133652">
      <w:pPr>
        <w:rPr>
          <w:bCs/>
        </w:rPr>
      </w:pPr>
      <w:r>
        <w:rPr>
          <w:bCs/>
        </w:rPr>
        <w:t xml:space="preserve">Documenting, in writing, that the district and the parent agree the attendance of the Team member is not necessary because the member's area of the curriculum or related services is not being modified or discussed; or </w:t>
      </w:r>
    </w:p>
    <w:p w14:paraId="0D6029D7" w14:textId="77777777" w:rsidR="00057603" w:rsidRDefault="00535F24" w:rsidP="00133652">
      <w:pPr>
        <w:rPr>
          <w:bCs/>
        </w:rPr>
      </w:pPr>
      <w:r>
        <w:rPr>
          <w:bCs/>
        </w:rPr>
        <w:t>Documenting, in writing that the district and parent agree to excuse the required Team member's participation and the excused member provides written input into the development of the IEP to the parent and the IEP Team prior to the meeting.</w:t>
      </w:r>
      <w:bookmarkEnd w:id="7"/>
    </w:p>
    <w:p w14:paraId="3D31CAD0" w14:textId="77777777" w:rsidR="00546D82" w:rsidRDefault="00546D82" w:rsidP="00133652">
      <w:pPr>
        <w:rPr>
          <w:bCs/>
        </w:rPr>
      </w:pPr>
    </w:p>
    <w:p w14:paraId="3A3E5FC2" w14:textId="77777777" w:rsidR="00057603" w:rsidRDefault="00535F24" w:rsidP="00133652">
      <w:pPr>
        <w:rPr>
          <w:bCs/>
        </w:rPr>
      </w:pPr>
      <w:r w:rsidRPr="00C12EBE">
        <w:rPr>
          <w:b/>
          <w:bCs/>
        </w:rPr>
        <w:t xml:space="preserve">Description of </w:t>
      </w:r>
      <w:r w:rsidR="000D69B4">
        <w:rPr>
          <w:b/>
          <w:bCs/>
        </w:rPr>
        <w:t>Root Cause Analysis</w:t>
      </w:r>
      <w:r w:rsidRPr="00C12EBE">
        <w:rPr>
          <w:b/>
          <w:bCs/>
        </w:rPr>
        <w:t>:</w:t>
      </w:r>
    </w:p>
    <w:p w14:paraId="05EC7949" w14:textId="77777777" w:rsidR="00057603" w:rsidRDefault="00535F24" w:rsidP="00133652">
      <w:pPr>
        <w:rPr>
          <w:bCs/>
        </w:rPr>
      </w:pPr>
      <w:bookmarkStart w:id="8" w:name="DescCorrAction_0"/>
      <w:r>
        <w:rPr>
          <w:bCs/>
        </w:rPr>
        <w:t xml:space="preserve">The district conducted a root cause analysis, which indicated that an update to the district's special education student information software resulted in the system no longer automatically printing out an attendance excusal form along with the meeting attendance sheet. Administrative assistants and Team Chairpersons now need to go to an additional separate tab to print out the excusal form. </w:t>
      </w:r>
    </w:p>
    <w:p w14:paraId="5BF596E5" w14:textId="77777777" w:rsidR="00057603" w:rsidRDefault="00535F24" w:rsidP="00133652">
      <w:pPr>
        <w:rPr>
          <w:bCs/>
        </w:rPr>
      </w:pPr>
      <w:r>
        <w:rPr>
          <w:bCs/>
        </w:rPr>
        <w:t>The district has placed copies of blank excusal forms in every meeting room and in Team meeting folders. Additionally, the district has added the form into the Special Education Dashboard of resources for easy access by Team Chairpersons for printing.</w:t>
      </w:r>
      <w:bookmarkEnd w:id="8"/>
    </w:p>
    <w:p w14:paraId="77AAC3ED" w14:textId="77777777" w:rsidR="00546D82" w:rsidRDefault="00546D82" w:rsidP="00133652">
      <w:pPr>
        <w:rPr>
          <w:bCs/>
        </w:rPr>
      </w:pPr>
    </w:p>
    <w:p w14:paraId="6D2B5B26" w14:textId="77777777" w:rsidR="00057603" w:rsidRPr="00C12EBE" w:rsidRDefault="00535F24" w:rsidP="00133652">
      <w:pPr>
        <w:rPr>
          <w:b/>
          <w:bCs/>
        </w:rPr>
      </w:pPr>
      <w:r w:rsidRPr="00C12EBE">
        <w:rPr>
          <w:b/>
          <w:bCs/>
        </w:rPr>
        <w:t>Title/Role(s) of Responsible Persons:</w:t>
      </w:r>
    </w:p>
    <w:p w14:paraId="3354AAFB" w14:textId="77777777" w:rsidR="00057603" w:rsidRDefault="00535F24" w:rsidP="00133652">
      <w:pPr>
        <w:rPr>
          <w:bCs/>
        </w:rPr>
      </w:pPr>
      <w:bookmarkStart w:id="9" w:name="CapRespPersons_0"/>
      <w:r>
        <w:rPr>
          <w:bCs/>
        </w:rPr>
        <w:t>Director of Student Services, Team Chairs, Special Education Administrators</w:t>
      </w:r>
      <w:bookmarkEnd w:id="9"/>
    </w:p>
    <w:p w14:paraId="5230217F" w14:textId="77777777" w:rsidR="00546D82" w:rsidRDefault="00546D82" w:rsidP="00133652">
      <w:pPr>
        <w:rPr>
          <w:bCs/>
        </w:rPr>
      </w:pPr>
    </w:p>
    <w:p w14:paraId="1B81D576" w14:textId="77777777" w:rsidR="00057603" w:rsidRPr="00C12EBE" w:rsidRDefault="00535F24" w:rsidP="00133652">
      <w:pPr>
        <w:rPr>
          <w:b/>
          <w:bCs/>
        </w:rPr>
      </w:pPr>
      <w:r w:rsidRPr="00C12EBE">
        <w:rPr>
          <w:b/>
          <w:bCs/>
        </w:rPr>
        <w:t>Expected Date of Completion:</w:t>
      </w:r>
      <w:r>
        <w:rPr>
          <w:b/>
          <w:bCs/>
        </w:rPr>
        <w:t xml:space="preserve"> </w:t>
      </w:r>
    </w:p>
    <w:p w14:paraId="5EE6DEEA" w14:textId="77777777" w:rsidR="00057603" w:rsidRDefault="00535F24" w:rsidP="00133652">
      <w:pPr>
        <w:rPr>
          <w:bCs/>
        </w:rPr>
      </w:pPr>
      <w:bookmarkStart w:id="10" w:name="DateExpComplete_0"/>
      <w:r>
        <w:rPr>
          <w:bCs/>
        </w:rPr>
        <w:t>11/30/2026</w:t>
      </w:r>
      <w:bookmarkEnd w:id="10"/>
    </w:p>
    <w:p w14:paraId="5A02A90C" w14:textId="77777777" w:rsidR="00546D82" w:rsidRDefault="00546D82" w:rsidP="00133652">
      <w:pPr>
        <w:rPr>
          <w:bCs/>
        </w:rPr>
      </w:pPr>
    </w:p>
    <w:p w14:paraId="331C1CBC" w14:textId="77777777" w:rsidR="00057603" w:rsidRPr="00C12EBE" w:rsidRDefault="00535F24" w:rsidP="00133652">
      <w:pPr>
        <w:rPr>
          <w:b/>
          <w:bCs/>
        </w:rPr>
      </w:pPr>
      <w:r w:rsidRPr="00C12EBE">
        <w:rPr>
          <w:b/>
          <w:bCs/>
        </w:rPr>
        <w:t>Evidence of Completion of the Corrective Action:</w:t>
      </w:r>
    </w:p>
    <w:p w14:paraId="588716F0" w14:textId="77777777" w:rsidR="00057603" w:rsidRDefault="00535F24" w:rsidP="00133652">
      <w:pPr>
        <w:rPr>
          <w:bCs/>
        </w:rPr>
      </w:pPr>
      <w:bookmarkStart w:id="11" w:name="Evidence_0"/>
      <w:r>
        <w:rPr>
          <w:bCs/>
        </w:rPr>
        <w:t>Staff training agendas, training materials, and verification of training attendance.</w:t>
      </w:r>
    </w:p>
    <w:p w14:paraId="5187C955" w14:textId="77777777" w:rsidR="00057603" w:rsidRDefault="00535F24" w:rsidP="00133652">
      <w:pPr>
        <w:rPr>
          <w:bCs/>
        </w:rPr>
      </w:pPr>
      <w:r>
        <w:rPr>
          <w:bCs/>
        </w:rPr>
        <w:t>Results of the Department's record review indicating compliance.</w:t>
      </w:r>
      <w:bookmarkEnd w:id="11"/>
    </w:p>
    <w:p w14:paraId="61439B0B" w14:textId="77777777" w:rsidR="00546D82" w:rsidRDefault="00546D82" w:rsidP="00133652">
      <w:pPr>
        <w:rPr>
          <w:bCs/>
        </w:rPr>
      </w:pPr>
    </w:p>
    <w:p w14:paraId="799FD4AD" w14:textId="77777777" w:rsidR="00057603" w:rsidRPr="00C12EBE" w:rsidRDefault="00535F24" w:rsidP="00133652">
      <w:pPr>
        <w:rPr>
          <w:b/>
          <w:bCs/>
        </w:rPr>
      </w:pPr>
      <w:r w:rsidRPr="00C12EBE">
        <w:rPr>
          <w:b/>
          <w:bCs/>
        </w:rPr>
        <w:t xml:space="preserve">Description of Internal Monitoring Procedures: </w:t>
      </w:r>
    </w:p>
    <w:p w14:paraId="03AEEF55" w14:textId="77777777" w:rsidR="00057603" w:rsidRDefault="00535F24" w:rsidP="00133652">
      <w:pPr>
        <w:rPr>
          <w:bCs/>
        </w:rPr>
      </w:pPr>
      <w:bookmarkStart w:id="12" w:name="DescIntMonProc_0"/>
      <w:r>
        <w:rPr>
          <w:bCs/>
        </w:rPr>
        <w:t xml:space="preserve">Annually, the Director of Student Services will train Special Education Team Chairpersons on the IEP Team meeting attendance requirements and documentation. Team Chairpersons will ensure that the required procedures are followed when a Team </w:t>
      </w:r>
      <w:r>
        <w:rPr>
          <w:bCs/>
        </w:rPr>
        <w:lastRenderedPageBreak/>
        <w:t>member does not attend a Team meeting. The Director of Student Services will review a sample of relevant student records biannually to ensure continued compliance.</w:t>
      </w:r>
      <w:bookmarkEnd w:id="12"/>
    </w:p>
    <w:p w14:paraId="6920345E" w14:textId="77777777" w:rsidR="00057603" w:rsidRDefault="00057603" w:rsidP="000F2836">
      <w:pPr>
        <w:rPr>
          <w:bCs/>
        </w:rPr>
      </w:pPr>
    </w:p>
    <w:p w14:paraId="1385E599" w14:textId="77777777" w:rsidR="00057603" w:rsidRDefault="00057603" w:rsidP="000F2836">
      <w:pPr>
        <w:rPr>
          <w:bCs/>
        </w:rPr>
      </w:pPr>
    </w:p>
    <w:p w14:paraId="1A0FD62E" w14:textId="77777777" w:rsidR="00133652" w:rsidRDefault="00133652" w:rsidP="000F2836">
      <w:pPr>
        <w:rPr>
          <w:bCs/>
        </w:rPr>
      </w:pPr>
    </w:p>
    <w:p w14:paraId="12C5E432" w14:textId="77777777" w:rsidR="00057603" w:rsidRPr="001C613F" w:rsidRDefault="00535F24" w:rsidP="00133652">
      <w:pPr>
        <w:pStyle w:val="Heading2"/>
      </w:pPr>
      <w:r>
        <w:t>Department</w:t>
      </w:r>
      <w:r w:rsidRPr="001C613F">
        <w:t xml:space="preserve"> A</w:t>
      </w:r>
      <w:r w:rsidR="00037FEC" w:rsidRPr="001C613F">
        <w:t>pproval</w:t>
      </w:r>
      <w:r w:rsidRPr="001C613F">
        <w:t xml:space="preserve"> S</w:t>
      </w:r>
      <w:r w:rsidR="00037FEC" w:rsidRPr="001C613F">
        <w:t>ection</w:t>
      </w:r>
    </w:p>
    <w:p w14:paraId="4CCFFBD3" w14:textId="77777777" w:rsidR="001C7BEB" w:rsidRPr="001C7BEB" w:rsidRDefault="001C7BEB" w:rsidP="001C7BEB">
      <w:pPr>
        <w:rPr>
          <w:bCs/>
        </w:rPr>
      </w:pPr>
    </w:p>
    <w:p w14:paraId="7FD4C460" w14:textId="77777777" w:rsidR="00133652" w:rsidRDefault="00133652" w:rsidP="00133652">
      <w:pPr>
        <w:rPr>
          <w:b/>
          <w:bCs/>
        </w:rPr>
      </w:pPr>
    </w:p>
    <w:p w14:paraId="61FCA731" w14:textId="5D401E3C" w:rsidR="00057603" w:rsidRDefault="00535F24" w:rsidP="00133652">
      <w:r w:rsidRPr="00C12EBE">
        <w:rPr>
          <w:b/>
          <w:bCs/>
        </w:rPr>
        <w:t>Criterion:</w:t>
      </w:r>
      <w:r w:rsidR="00546D82">
        <w:t xml:space="preserve"> </w:t>
      </w:r>
      <w:bookmarkStart w:id="13" w:name="CRDesc2_0"/>
      <w:r w:rsidRPr="006E0E8A">
        <w:t>SE 8 IEP Team composition and attendance</w:t>
      </w:r>
      <w:bookmarkEnd w:id="13"/>
    </w:p>
    <w:p w14:paraId="343D0304" w14:textId="77777777" w:rsidR="00133652" w:rsidRPr="006E0E8A" w:rsidRDefault="00133652" w:rsidP="00133652"/>
    <w:p w14:paraId="34A6DEF7" w14:textId="77777777" w:rsidR="00057603" w:rsidRPr="00546D82" w:rsidRDefault="00535F24" w:rsidP="00133652">
      <w:r w:rsidRPr="00C12EBE">
        <w:rPr>
          <w:b/>
          <w:bCs/>
        </w:rPr>
        <w:t>Corrective Action Plan Status</w:t>
      </w:r>
      <w:r w:rsidR="00546D82">
        <w:rPr>
          <w:b/>
          <w:bCs/>
        </w:rPr>
        <w:t xml:space="preserve">: </w:t>
      </w:r>
      <w:bookmarkStart w:id="14" w:name="Status_0"/>
      <w:r w:rsidRPr="00546D82">
        <w:t>Approved</w:t>
      </w:r>
      <w:bookmarkEnd w:id="14"/>
    </w:p>
    <w:p w14:paraId="00C46D3F" w14:textId="77777777" w:rsidR="00057603" w:rsidRPr="00D759CE" w:rsidRDefault="00535F24" w:rsidP="00133652">
      <w:r w:rsidRPr="00C12EBE">
        <w:rPr>
          <w:b/>
          <w:bCs/>
        </w:rPr>
        <w:t>Status Date:</w:t>
      </w:r>
      <w:r w:rsidR="00546D82">
        <w:t xml:space="preserve"> </w:t>
      </w:r>
      <w:bookmarkStart w:id="15" w:name="StatusDate_0"/>
      <w:r w:rsidRPr="00D759CE">
        <w:t>05/26/2026</w:t>
      </w:r>
      <w:bookmarkEnd w:id="15"/>
    </w:p>
    <w:p w14:paraId="09FE1363" w14:textId="26EB9C3D" w:rsidR="00057603" w:rsidRPr="00133652" w:rsidRDefault="00535F24" w:rsidP="00133652">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733A79BB" w14:textId="77777777" w:rsidR="00546D82" w:rsidRDefault="00546D82" w:rsidP="00133652">
      <w:pPr>
        <w:rPr>
          <w:b/>
          <w:bCs/>
        </w:rPr>
      </w:pPr>
    </w:p>
    <w:p w14:paraId="255CE0B0" w14:textId="77777777" w:rsidR="00057603" w:rsidRPr="00CA137F" w:rsidRDefault="00535F24" w:rsidP="00133652">
      <w:pPr>
        <w:rPr>
          <w:b/>
          <w:bCs/>
        </w:rPr>
      </w:pPr>
      <w:r w:rsidRPr="00CA137F">
        <w:rPr>
          <w:b/>
          <w:bCs/>
        </w:rPr>
        <w:t xml:space="preserve">Required Elements of Progress Report(s): </w:t>
      </w:r>
    </w:p>
    <w:p w14:paraId="77248D2F" w14:textId="77777777" w:rsidR="00057603" w:rsidRDefault="00535F24" w:rsidP="00133652">
      <w:pPr>
        <w:rPr>
          <w:bCs/>
        </w:rPr>
      </w:pPr>
      <w:bookmarkStart w:id="18" w:name="ReqElementsProg_0"/>
      <w:r>
        <w:rPr>
          <w:bCs/>
        </w:rPr>
        <w:t xml:space="preserve">By September 30, 2026, the district will submit evidence that all relevant staff have been trained on IEP Team meeting attendance requirements and documentation, district procedures, and internal monitoring system. </w:t>
      </w:r>
    </w:p>
    <w:p w14:paraId="50494EB1" w14:textId="77777777" w:rsidR="00057603" w:rsidRDefault="00057603" w:rsidP="00133652">
      <w:pPr>
        <w:rPr>
          <w:bCs/>
        </w:rPr>
      </w:pPr>
    </w:p>
    <w:p w14:paraId="275CB7A4" w14:textId="77777777" w:rsidR="00057603" w:rsidRDefault="00535F24" w:rsidP="00133652">
      <w:pPr>
        <w:rPr>
          <w:bCs/>
        </w:rPr>
      </w:pPr>
      <w:r>
        <w:rPr>
          <w:bCs/>
        </w:rPr>
        <w:t>By November 30, 2026, the Department will conduct a review of a sample of student records to ensure the requirements are met. For any identified noncompliance, the district will conduct a root cause analysis and implement appropriate corrective actions. Additional progress reports may be required.</w:t>
      </w:r>
      <w:bookmarkEnd w:id="18"/>
    </w:p>
    <w:p w14:paraId="2AFDD22A" w14:textId="77777777" w:rsidR="00D91B13" w:rsidRDefault="00D91B13" w:rsidP="00133652">
      <w:pPr>
        <w:rPr>
          <w:b/>
          <w:bCs/>
        </w:rPr>
      </w:pPr>
    </w:p>
    <w:p w14:paraId="667468F3" w14:textId="77777777" w:rsidR="00057603" w:rsidRPr="00CA137F" w:rsidRDefault="00535F24" w:rsidP="00133652">
      <w:pPr>
        <w:rPr>
          <w:b/>
          <w:bCs/>
        </w:rPr>
      </w:pPr>
      <w:r w:rsidRPr="00CA137F">
        <w:rPr>
          <w:b/>
          <w:bCs/>
        </w:rPr>
        <w:t xml:space="preserve">Progress Report Due Date(s): </w:t>
      </w:r>
    </w:p>
    <w:p w14:paraId="1AEB2E5C" w14:textId="77777777" w:rsidR="00B12B54" w:rsidRPr="008E14D8" w:rsidRDefault="00535F24" w:rsidP="00133652">
      <w:pPr>
        <w:rPr>
          <w:bCs/>
        </w:rPr>
      </w:pPr>
      <w:bookmarkStart w:id="19" w:name="ProgRptDueDate_0"/>
      <w:r w:rsidRPr="008E14D8">
        <w:rPr>
          <w:bCs/>
        </w:rPr>
        <w:t>09/30/2026</w:t>
      </w:r>
    </w:p>
    <w:p w14:paraId="4B5E5178" w14:textId="77777777" w:rsidR="00B12B54" w:rsidRPr="008E14D8" w:rsidRDefault="00535F24" w:rsidP="00133652">
      <w:pPr>
        <w:rPr>
          <w:bCs/>
        </w:rPr>
      </w:pPr>
      <w:r w:rsidRPr="008E14D8">
        <w:rPr>
          <w:bCs/>
        </w:rPr>
        <w:t>11/30/2026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7745" w14:textId="77777777" w:rsidR="00D16FCC" w:rsidRDefault="00D16FCC">
      <w:r>
        <w:separator/>
      </w:r>
    </w:p>
  </w:endnote>
  <w:endnote w:type="continuationSeparator" w:id="0">
    <w:p w14:paraId="7978158A" w14:textId="77777777" w:rsidR="00D16FCC" w:rsidRDefault="00D1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06D2" w14:textId="77777777" w:rsidR="00D16FCC" w:rsidRDefault="00D16FCC">
      <w:r>
        <w:separator/>
      </w:r>
    </w:p>
  </w:footnote>
  <w:footnote w:type="continuationSeparator" w:id="0">
    <w:p w14:paraId="2E384BF0" w14:textId="77777777" w:rsidR="00D16FCC" w:rsidRDefault="00D1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652"/>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8A1"/>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2CD"/>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5F24"/>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3ECD"/>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60AA"/>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4F6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8CF"/>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28"/>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6FCC"/>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CD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54D3C"/>
  <w15:chartTrackingRefBased/>
  <w15:docId w15:val="{2372F7F4-3330-4A7D-A8EA-FA5D35A3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133652"/>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133652"/>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3308</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2025-26 Hanover Public Schools IMR CAP</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Hanover Public Schools IMR CAP</dc:title>
  <dc:creator>DESE</dc:creator>
  <cp:lastModifiedBy>Zou, Dong (EOE)</cp:lastModifiedBy>
  <cp:revision>6</cp:revision>
  <cp:lastPrinted>2025-11-21T19:37:00Z</cp:lastPrinted>
  <dcterms:created xsi:type="dcterms:W3CDTF">2026-06-02T18:25:00Z</dcterms:created>
  <dcterms:modified xsi:type="dcterms:W3CDTF">2026-06-03T22:43:00Z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