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B276" w14:textId="77777777" w:rsidR="006735BD" w:rsidRDefault="00DC6C10" w:rsidP="00ED130D">
      <w:pPr>
        <w:pStyle w:val="Title"/>
      </w:pPr>
      <w:r w:rsidRPr="008E14D8">
        <w:t>MASSACHUSETTS DEPARTMENT OF ELEMENTARY AND SECONDARY EDUCATION</w:t>
      </w:r>
    </w:p>
    <w:p w14:paraId="2F3D5A08" w14:textId="77777777" w:rsidR="00181BC6" w:rsidRPr="008E14D8" w:rsidRDefault="00181BC6" w:rsidP="00ED130D">
      <w:pPr>
        <w:pStyle w:val="Title"/>
      </w:pPr>
    </w:p>
    <w:p w14:paraId="4E184177" w14:textId="373C577F" w:rsidR="00B12B54" w:rsidRDefault="00DC6C10" w:rsidP="00181BC6">
      <w:pPr>
        <w:pStyle w:val="Title"/>
      </w:pPr>
      <w:r>
        <w:t>Public School Monitoring</w:t>
      </w:r>
    </w:p>
    <w:p w14:paraId="04A5D60C" w14:textId="77777777" w:rsidR="006735BD" w:rsidRPr="006735BD" w:rsidRDefault="006735BD" w:rsidP="006735BD"/>
    <w:p w14:paraId="139463AD" w14:textId="30A72A77" w:rsidR="00B12B54" w:rsidRPr="003A0944" w:rsidRDefault="00DC6C10"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7D7FDC90" w14:textId="1A439A49" w:rsidR="00B12B54" w:rsidRPr="00DC5FF3" w:rsidRDefault="00DC6C10" w:rsidP="000177E1">
      <w:pPr>
        <w:pStyle w:val="Heading1"/>
        <w:rPr>
          <w:sz w:val="40"/>
          <w:szCs w:val="40"/>
        </w:rPr>
      </w:pPr>
      <w:r w:rsidRPr="00DC5FF3">
        <w:rPr>
          <w:sz w:val="40"/>
          <w:szCs w:val="40"/>
        </w:rPr>
        <w:t>C</w:t>
      </w:r>
      <w:r w:rsidR="00181BC6" w:rsidRPr="00DC5FF3">
        <w:rPr>
          <w:sz w:val="40"/>
          <w:szCs w:val="40"/>
        </w:rPr>
        <w:t>orrective Action Plan</w:t>
      </w:r>
    </w:p>
    <w:p w14:paraId="2D3D77D3" w14:textId="77777777" w:rsidR="00B12B54" w:rsidRDefault="00B12B54" w:rsidP="003B5217">
      <w:pPr>
        <w:pStyle w:val="Title"/>
      </w:pPr>
    </w:p>
    <w:p w14:paraId="2A2AA8B4" w14:textId="713DFA71" w:rsidR="00B12B54" w:rsidRDefault="00DC6C10" w:rsidP="000177E1">
      <w:pPr>
        <w:pStyle w:val="Title"/>
      </w:pPr>
      <w:r>
        <w:t>C</w:t>
      </w:r>
      <w:r w:rsidR="000177E1">
        <w:t>harter School or District</w:t>
      </w:r>
      <w:r w:rsidRPr="008E14D8">
        <w:t>:</w:t>
      </w:r>
      <w:r w:rsidR="00813FEE">
        <w:t xml:space="preserve"> </w:t>
      </w:r>
      <w:bookmarkStart w:id="0" w:name="DistrictName"/>
      <w:r>
        <w:t>Melrose</w:t>
      </w:r>
      <w:bookmarkEnd w:id="0"/>
      <w:r w:rsidR="006E2BE9">
        <w:t xml:space="preserve"> Public Schools</w:t>
      </w:r>
    </w:p>
    <w:p w14:paraId="03AAE8F5" w14:textId="77777777" w:rsidR="00976237" w:rsidRDefault="00976237" w:rsidP="000177E1">
      <w:pPr>
        <w:pStyle w:val="Title"/>
      </w:pPr>
    </w:p>
    <w:p w14:paraId="5145F08C" w14:textId="4218131F" w:rsidR="00B12B54" w:rsidRDefault="00DC6C10" w:rsidP="00976237">
      <w:pPr>
        <w:pStyle w:val="Title"/>
      </w:pPr>
      <w:r>
        <w:t>Monitoring</w:t>
      </w:r>
      <w:r w:rsidRPr="003029DB">
        <w:t xml:space="preserve"> Onsite Year: </w:t>
      </w:r>
      <w:bookmarkStart w:id="1" w:name="OnsiteYear"/>
      <w:r>
        <w:t>2025-2026</w:t>
      </w:r>
      <w:bookmarkEnd w:id="1"/>
    </w:p>
    <w:p w14:paraId="754A4CC1" w14:textId="77777777" w:rsidR="00976237" w:rsidRPr="003029DB" w:rsidRDefault="00976237" w:rsidP="00976237">
      <w:pPr>
        <w:pStyle w:val="Title"/>
      </w:pPr>
    </w:p>
    <w:p w14:paraId="7FAF656D" w14:textId="77777777" w:rsidR="00B12B54" w:rsidRPr="008E14D8" w:rsidRDefault="00DC6C10" w:rsidP="00976237">
      <w:pPr>
        <w:pStyle w:val="Title"/>
      </w:pPr>
      <w:r w:rsidRPr="008E14D8">
        <w:t>Program Area: Special Education</w:t>
      </w:r>
    </w:p>
    <w:p w14:paraId="06D30622" w14:textId="77777777" w:rsidR="00B12B54" w:rsidRDefault="00B12B54" w:rsidP="003B5217">
      <w:pPr>
        <w:pStyle w:val="Title"/>
      </w:pPr>
    </w:p>
    <w:p w14:paraId="689EF062" w14:textId="77777777" w:rsidR="00B12B54" w:rsidRPr="008E14D8" w:rsidRDefault="00B12B54" w:rsidP="003B5217">
      <w:pPr>
        <w:pStyle w:val="Title"/>
      </w:pPr>
    </w:p>
    <w:p w14:paraId="3478DBFC" w14:textId="77777777" w:rsidR="00B12B54" w:rsidRPr="008E14D8" w:rsidRDefault="00B12B54" w:rsidP="003B5217"/>
    <w:p w14:paraId="1B9C1A1B" w14:textId="77777777" w:rsidR="00B12B54" w:rsidRDefault="00DC6C10"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02/10/2026</w:t>
      </w:r>
      <w:bookmarkEnd w:id="2"/>
      <w:r w:rsidRPr="008E14D8">
        <w:t>.</w:t>
      </w:r>
    </w:p>
    <w:p w14:paraId="241F74DE"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6F860250" w14:textId="5B9987EF" w:rsidR="001D5FF3" w:rsidRPr="001D5FF3" w:rsidRDefault="00DC6C10"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02/10/2027</w:t>
      </w:r>
      <w:bookmarkEnd w:id="3"/>
    </w:p>
    <w:p w14:paraId="77C4000E" w14:textId="77777777" w:rsidR="00B12B54" w:rsidRDefault="00B12B54" w:rsidP="003B5217">
      <w:pPr>
        <w:rPr>
          <w:b/>
          <w:bCs/>
          <w:sz w:val="28"/>
          <w:szCs w:val="28"/>
        </w:rPr>
      </w:pPr>
    </w:p>
    <w:p w14:paraId="433CD464" w14:textId="77777777" w:rsidR="001D5FF3" w:rsidRPr="008E14D8" w:rsidRDefault="001D5FF3" w:rsidP="003B5217"/>
    <w:p w14:paraId="6A5BFB8F" w14:textId="77777777" w:rsidR="00B12B54" w:rsidRDefault="00B12B54" w:rsidP="003B5217"/>
    <w:p w14:paraId="65CE8818" w14:textId="2809719F" w:rsidR="00B12B54" w:rsidRPr="008E14D8" w:rsidRDefault="00DC6C10" w:rsidP="001B4E81">
      <w:pPr>
        <w:pStyle w:val="Heading2"/>
      </w:pPr>
      <w:r w:rsidRPr="008E14D8">
        <w:t>Summary of Required Corrective Action</w:t>
      </w:r>
    </w:p>
    <w:p w14:paraId="3F47F72E" w14:textId="77777777" w:rsidR="00B12B54" w:rsidRPr="008E14D8" w:rsidRDefault="00B12B54" w:rsidP="003B5217"/>
    <w:p w14:paraId="46E28038"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231387" w14:paraId="1C31E578" w14:textId="77777777" w:rsidTr="00F0564F">
        <w:trPr>
          <w:cantSplit/>
          <w:tblHeader/>
        </w:trPr>
        <w:tc>
          <w:tcPr>
            <w:tcW w:w="1548" w:type="dxa"/>
          </w:tcPr>
          <w:p w14:paraId="7A5DBC62" w14:textId="77777777" w:rsidR="00B12B54" w:rsidRPr="003B5217" w:rsidRDefault="00DC6C10" w:rsidP="003B5217">
            <w:pPr>
              <w:rPr>
                <w:rStyle w:val="Strong"/>
              </w:rPr>
            </w:pPr>
            <w:r w:rsidRPr="003B5217">
              <w:rPr>
                <w:rStyle w:val="Strong"/>
              </w:rPr>
              <w:t>Criterion</w:t>
            </w:r>
          </w:p>
        </w:tc>
        <w:tc>
          <w:tcPr>
            <w:tcW w:w="6142" w:type="dxa"/>
          </w:tcPr>
          <w:p w14:paraId="7910E5D9" w14:textId="77777777" w:rsidR="00B12B54" w:rsidRPr="003B5217" w:rsidRDefault="00DC6C10" w:rsidP="003B5217">
            <w:pPr>
              <w:rPr>
                <w:rStyle w:val="Strong"/>
              </w:rPr>
            </w:pPr>
            <w:r w:rsidRPr="003B5217">
              <w:rPr>
                <w:rStyle w:val="Strong"/>
              </w:rPr>
              <w:t>Criterion Title</w:t>
            </w:r>
          </w:p>
        </w:tc>
        <w:tc>
          <w:tcPr>
            <w:tcW w:w="2066" w:type="dxa"/>
          </w:tcPr>
          <w:p w14:paraId="184EA58E" w14:textId="10B60913" w:rsidR="00B12B54" w:rsidRPr="003B5217" w:rsidRDefault="00DC6C10" w:rsidP="003B5217">
            <w:pPr>
              <w:rPr>
                <w:rStyle w:val="Strong"/>
              </w:rPr>
            </w:pPr>
            <w:r w:rsidRPr="003B5217">
              <w:rPr>
                <w:rStyle w:val="Strong"/>
              </w:rPr>
              <w:t>Rating</w:t>
            </w:r>
          </w:p>
        </w:tc>
      </w:tr>
      <w:tr w:rsidR="00231387" w14:paraId="7DC66F49" w14:textId="77777777" w:rsidTr="00F0564F">
        <w:trPr>
          <w:cantSplit/>
        </w:trPr>
        <w:tc>
          <w:tcPr>
            <w:tcW w:w="1548" w:type="dxa"/>
          </w:tcPr>
          <w:p w14:paraId="413CFEDE" w14:textId="77777777" w:rsidR="00B12B54" w:rsidRPr="003B5217" w:rsidRDefault="00DC6C10" w:rsidP="003B5217">
            <w:bookmarkStart w:id="4" w:name="CAP_SUMMARY_TABLE"/>
            <w:bookmarkEnd w:id="4"/>
            <w:r>
              <w:t>SE 51</w:t>
            </w:r>
          </w:p>
        </w:tc>
        <w:tc>
          <w:tcPr>
            <w:tcW w:w="6142" w:type="dxa"/>
          </w:tcPr>
          <w:p w14:paraId="5C0A4F0E" w14:textId="77777777" w:rsidR="00B12B54" w:rsidRPr="003B5217" w:rsidRDefault="00DC6C10" w:rsidP="003B5217">
            <w:r>
              <w:t>Appropriate special education teacher licensure</w:t>
            </w:r>
          </w:p>
        </w:tc>
        <w:tc>
          <w:tcPr>
            <w:tcW w:w="2066" w:type="dxa"/>
          </w:tcPr>
          <w:p w14:paraId="1287C613" w14:textId="77777777" w:rsidR="00B12B54" w:rsidRPr="003B5217" w:rsidRDefault="00DC6C10" w:rsidP="003B5217">
            <w:r>
              <w:t>Partially Implemented</w:t>
            </w:r>
          </w:p>
        </w:tc>
      </w:tr>
    </w:tbl>
    <w:p w14:paraId="40A8400D" w14:textId="77777777" w:rsidR="00B12B54" w:rsidRDefault="00B12B54" w:rsidP="003B5217"/>
    <w:p w14:paraId="057DC43B" w14:textId="77777777" w:rsidR="00B12B54" w:rsidRPr="008E14D8" w:rsidRDefault="00DC6C10" w:rsidP="00C12EBE">
      <w:pPr>
        <w:rPr>
          <w:bCs/>
        </w:rPr>
      </w:pPr>
      <w:r>
        <w:rPr>
          <w:bCs/>
        </w:rPr>
        <w:br w:type="page"/>
      </w:r>
    </w:p>
    <w:p w14:paraId="44DDC487" w14:textId="3B2C1D42" w:rsidR="008925CA" w:rsidRDefault="00DC6C10"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B3E086C" w14:textId="77777777" w:rsidR="001C613F" w:rsidRDefault="001C613F" w:rsidP="001C613F">
      <w:pPr>
        <w:jc w:val="center"/>
        <w:rPr>
          <w:b/>
        </w:rPr>
      </w:pPr>
    </w:p>
    <w:p w14:paraId="3AB4A2E8" w14:textId="41500C51" w:rsidR="001C613F" w:rsidRPr="001C613F" w:rsidRDefault="00DC6C10" w:rsidP="00A676A7">
      <w:pPr>
        <w:pStyle w:val="Heading2"/>
      </w:pPr>
      <w:r w:rsidRPr="001C613F">
        <w:t>Local Education Agency Response</w:t>
      </w:r>
    </w:p>
    <w:p w14:paraId="0AC9589F" w14:textId="77777777" w:rsidR="008925CA" w:rsidRDefault="008925CA" w:rsidP="00C12EBE">
      <w:pPr>
        <w:rPr>
          <w:bCs/>
        </w:rPr>
      </w:pPr>
    </w:p>
    <w:p w14:paraId="5DE5E176" w14:textId="77777777" w:rsidR="00A676A7" w:rsidRDefault="00A676A7" w:rsidP="00A676A7">
      <w:pPr>
        <w:rPr>
          <w:b/>
          <w:bCs/>
        </w:rPr>
      </w:pPr>
    </w:p>
    <w:p w14:paraId="290E7D5C" w14:textId="554BF43E" w:rsidR="008925CA" w:rsidRDefault="00DC6C10" w:rsidP="00A676A7">
      <w:pPr>
        <w:rPr>
          <w:bCs/>
        </w:rPr>
      </w:pPr>
      <w:r w:rsidRPr="00C12EBE">
        <w:rPr>
          <w:b/>
          <w:bCs/>
        </w:rPr>
        <w:t>Criterion &amp; Topic:</w:t>
      </w:r>
      <w:r w:rsidR="00546D82">
        <w:t xml:space="preserve"> </w:t>
      </w:r>
      <w:bookmarkStart w:id="5" w:name="CRDesc_0"/>
      <w:r>
        <w:rPr>
          <w:bCs/>
        </w:rPr>
        <w:t>SE 51 Appropriate special education teacher licensure</w:t>
      </w:r>
      <w:bookmarkEnd w:id="5"/>
    </w:p>
    <w:p w14:paraId="50B31844" w14:textId="77777777" w:rsidR="00A676A7" w:rsidRDefault="00A676A7" w:rsidP="00A676A7">
      <w:pPr>
        <w:rPr>
          <w:bCs/>
        </w:rPr>
      </w:pPr>
    </w:p>
    <w:p w14:paraId="182C68B3" w14:textId="164D04B7" w:rsidR="000F2836" w:rsidRDefault="00DC6C10" w:rsidP="00A676A7">
      <w:pPr>
        <w:rPr>
          <w:bCs/>
        </w:rPr>
      </w:pPr>
      <w:r w:rsidRPr="00C12EBE">
        <w:rPr>
          <w:b/>
          <w:bCs/>
        </w:rPr>
        <w:t>IMR Rating:</w:t>
      </w:r>
      <w:r w:rsidR="00546D82">
        <w:t xml:space="preserve"> </w:t>
      </w:r>
      <w:bookmarkStart w:id="6" w:name="CPRRating_0"/>
      <w:r>
        <w:rPr>
          <w:bCs/>
        </w:rPr>
        <w:t>Partially Implemented</w:t>
      </w:r>
      <w:bookmarkEnd w:id="6"/>
    </w:p>
    <w:p w14:paraId="4B740584" w14:textId="77777777" w:rsidR="00546D82" w:rsidRDefault="00546D82" w:rsidP="00A676A7">
      <w:pPr>
        <w:rPr>
          <w:b/>
          <w:bCs/>
        </w:rPr>
      </w:pPr>
    </w:p>
    <w:p w14:paraId="7AB94895" w14:textId="634E0545" w:rsidR="00057603" w:rsidRPr="00C12EBE" w:rsidRDefault="00DC6C10" w:rsidP="00A676A7">
      <w:pPr>
        <w:rPr>
          <w:b/>
          <w:bCs/>
        </w:rPr>
      </w:pPr>
      <w:r w:rsidRPr="00C12EBE">
        <w:rPr>
          <w:b/>
          <w:bCs/>
        </w:rPr>
        <w:t xml:space="preserve">Department Findings: </w:t>
      </w:r>
    </w:p>
    <w:p w14:paraId="312266C1" w14:textId="77777777" w:rsidR="00057603" w:rsidRDefault="00DC6C10" w:rsidP="00A676A7">
      <w:pPr>
        <w:rPr>
          <w:bCs/>
        </w:rPr>
      </w:pPr>
      <w:bookmarkStart w:id="7" w:name="DeptCPRFindings_0"/>
      <w:r>
        <w:rPr>
          <w:bCs/>
        </w:rPr>
        <w:t>A review of documents indicated that three teachers who design and provide direct special education services described in IEPs are not appropriately licensed.</w:t>
      </w:r>
      <w:bookmarkEnd w:id="7"/>
    </w:p>
    <w:p w14:paraId="6E86A97C" w14:textId="77777777" w:rsidR="00546D82" w:rsidRDefault="00546D82" w:rsidP="00A676A7">
      <w:pPr>
        <w:rPr>
          <w:bCs/>
        </w:rPr>
      </w:pPr>
    </w:p>
    <w:p w14:paraId="0FCCBFE0" w14:textId="30669C71" w:rsidR="00057603" w:rsidRDefault="00DC6C10" w:rsidP="00A676A7">
      <w:pPr>
        <w:rPr>
          <w:bCs/>
        </w:rPr>
      </w:pPr>
      <w:r w:rsidRPr="00C12EBE">
        <w:rPr>
          <w:b/>
          <w:bCs/>
        </w:rPr>
        <w:t xml:space="preserve">Description of </w:t>
      </w:r>
      <w:r w:rsidR="000D69B4">
        <w:rPr>
          <w:b/>
          <w:bCs/>
        </w:rPr>
        <w:t>Root Cause Analysis</w:t>
      </w:r>
      <w:r w:rsidRPr="00C12EBE">
        <w:rPr>
          <w:b/>
          <w:bCs/>
        </w:rPr>
        <w:t>:</w:t>
      </w:r>
    </w:p>
    <w:p w14:paraId="3CE9ABF9" w14:textId="77777777" w:rsidR="00057603" w:rsidRDefault="00DC6C10" w:rsidP="00A676A7">
      <w:pPr>
        <w:rPr>
          <w:bCs/>
        </w:rPr>
      </w:pPr>
      <w:bookmarkStart w:id="8" w:name="DescCorrAction_0"/>
      <w:r>
        <w:rPr>
          <w:bCs/>
        </w:rPr>
        <w:t>During staffing shortages, the district was unable to fill vacancies with properly licensed teachers.  Otherwise qualified teachers were hired with emergency licenses/waivers.  The three remaining teachers have been working on attaining appropriate licenses.</w:t>
      </w:r>
      <w:bookmarkEnd w:id="8"/>
    </w:p>
    <w:p w14:paraId="6D7E0E65" w14:textId="77777777" w:rsidR="00546D82" w:rsidRDefault="00546D82" w:rsidP="00A676A7">
      <w:pPr>
        <w:rPr>
          <w:bCs/>
        </w:rPr>
      </w:pPr>
    </w:p>
    <w:p w14:paraId="6B7740C0" w14:textId="77777777" w:rsidR="00057603" w:rsidRPr="00C12EBE" w:rsidRDefault="00DC6C10" w:rsidP="00A676A7">
      <w:pPr>
        <w:rPr>
          <w:b/>
          <w:bCs/>
        </w:rPr>
      </w:pPr>
      <w:r w:rsidRPr="00C12EBE">
        <w:rPr>
          <w:b/>
          <w:bCs/>
        </w:rPr>
        <w:t>Title/Role(s) of Responsible Persons:</w:t>
      </w:r>
    </w:p>
    <w:p w14:paraId="58FC0906" w14:textId="77777777" w:rsidR="00057603" w:rsidRDefault="00DC6C10" w:rsidP="00A676A7">
      <w:pPr>
        <w:rPr>
          <w:bCs/>
        </w:rPr>
      </w:pPr>
      <w:bookmarkStart w:id="9" w:name="CapRespPersons_0"/>
      <w:r>
        <w:rPr>
          <w:bCs/>
        </w:rPr>
        <w:t>Interim Co-Director of Special Education</w:t>
      </w:r>
      <w:bookmarkEnd w:id="9"/>
    </w:p>
    <w:p w14:paraId="17A38A54" w14:textId="77777777" w:rsidR="00546D82" w:rsidRDefault="00546D82" w:rsidP="00A676A7">
      <w:pPr>
        <w:rPr>
          <w:bCs/>
        </w:rPr>
      </w:pPr>
    </w:p>
    <w:p w14:paraId="57F30E02" w14:textId="77777777" w:rsidR="00057603" w:rsidRPr="00C12EBE" w:rsidRDefault="00DC6C10" w:rsidP="00A676A7">
      <w:pPr>
        <w:rPr>
          <w:b/>
          <w:bCs/>
        </w:rPr>
      </w:pPr>
      <w:r w:rsidRPr="00C12EBE">
        <w:rPr>
          <w:b/>
          <w:bCs/>
        </w:rPr>
        <w:t>Expected Date of Completion:</w:t>
      </w:r>
      <w:r>
        <w:rPr>
          <w:b/>
          <w:bCs/>
        </w:rPr>
        <w:t xml:space="preserve"> </w:t>
      </w:r>
    </w:p>
    <w:p w14:paraId="226D52F9" w14:textId="77777777" w:rsidR="00057603" w:rsidRDefault="00DC6C10" w:rsidP="00A676A7">
      <w:pPr>
        <w:rPr>
          <w:bCs/>
        </w:rPr>
      </w:pPr>
      <w:bookmarkStart w:id="10" w:name="DateExpComplete_0"/>
      <w:r>
        <w:rPr>
          <w:bCs/>
        </w:rPr>
        <w:t>09/15/2026</w:t>
      </w:r>
      <w:bookmarkEnd w:id="10"/>
    </w:p>
    <w:p w14:paraId="78E045A8" w14:textId="77777777" w:rsidR="00546D82" w:rsidRDefault="00546D82" w:rsidP="00A676A7">
      <w:pPr>
        <w:rPr>
          <w:bCs/>
        </w:rPr>
      </w:pPr>
    </w:p>
    <w:p w14:paraId="5714D1AE" w14:textId="77777777" w:rsidR="00057603" w:rsidRPr="00C12EBE" w:rsidRDefault="00DC6C10" w:rsidP="00A676A7">
      <w:pPr>
        <w:rPr>
          <w:b/>
          <w:bCs/>
        </w:rPr>
      </w:pPr>
      <w:r w:rsidRPr="00C12EBE">
        <w:rPr>
          <w:b/>
          <w:bCs/>
        </w:rPr>
        <w:t>Evidence of Completion of the Corrective Action:</w:t>
      </w:r>
    </w:p>
    <w:p w14:paraId="54BCD507" w14:textId="77777777" w:rsidR="00057603" w:rsidRDefault="00DC6C10" w:rsidP="00A676A7">
      <w:pPr>
        <w:rPr>
          <w:bCs/>
        </w:rPr>
      </w:pPr>
      <w:bookmarkStart w:id="11" w:name="Evidence_0"/>
      <w:r>
        <w:rPr>
          <w:bCs/>
        </w:rPr>
        <w:t>Copies of appropriate licenses/documentation for submitted/pending licensure for the three special education teachers working on their licenses will be provided.</w:t>
      </w:r>
      <w:bookmarkEnd w:id="11"/>
    </w:p>
    <w:p w14:paraId="14C6C24B" w14:textId="77777777" w:rsidR="00546D82" w:rsidRDefault="00546D82" w:rsidP="00A676A7">
      <w:pPr>
        <w:rPr>
          <w:bCs/>
        </w:rPr>
      </w:pPr>
    </w:p>
    <w:p w14:paraId="6B455F0F" w14:textId="77777777" w:rsidR="00057603" w:rsidRPr="00C12EBE" w:rsidRDefault="00DC6C10" w:rsidP="00A676A7">
      <w:pPr>
        <w:rPr>
          <w:b/>
          <w:bCs/>
        </w:rPr>
      </w:pPr>
      <w:r w:rsidRPr="00C12EBE">
        <w:rPr>
          <w:b/>
          <w:bCs/>
        </w:rPr>
        <w:t xml:space="preserve">Description of Internal Monitoring Procedures: </w:t>
      </w:r>
    </w:p>
    <w:p w14:paraId="5F5CA368" w14:textId="77777777" w:rsidR="00057603" w:rsidRDefault="00DC6C10" w:rsidP="00A676A7">
      <w:pPr>
        <w:rPr>
          <w:bCs/>
        </w:rPr>
      </w:pPr>
      <w:bookmarkStart w:id="12" w:name="DescIntMonProc_0"/>
      <w:r>
        <w:rPr>
          <w:bCs/>
        </w:rPr>
        <w:t>Each Principal/School Administrator/District HR will monitor teacher licensure for all teachers, special education teachers, specialists, ESL/ELL teachers, etc. in April and August of each school year.  After each review, the principals/school administrators/District HR will notify the Director of Special Education for Special Education teachers/specialists and Executive Director of Academics and Accountability (for ESL/ELL) of any non-compliance via email.</w:t>
      </w:r>
      <w:bookmarkEnd w:id="12"/>
    </w:p>
    <w:p w14:paraId="5B24223C" w14:textId="77777777" w:rsidR="00A676A7" w:rsidRDefault="00A676A7" w:rsidP="00A676A7">
      <w:pPr>
        <w:rPr>
          <w:bCs/>
        </w:rPr>
      </w:pPr>
    </w:p>
    <w:p w14:paraId="0E4AF055" w14:textId="77777777" w:rsidR="00057603" w:rsidRDefault="00057603" w:rsidP="000F2836">
      <w:pPr>
        <w:rPr>
          <w:bCs/>
        </w:rPr>
      </w:pPr>
    </w:p>
    <w:p w14:paraId="257335F9" w14:textId="77777777" w:rsidR="00AD5321" w:rsidRDefault="00AD5321" w:rsidP="000F2836">
      <w:pPr>
        <w:rPr>
          <w:bCs/>
        </w:rPr>
      </w:pPr>
    </w:p>
    <w:p w14:paraId="6BBC1B77" w14:textId="77777777" w:rsidR="00AD5321" w:rsidRDefault="00AD5321" w:rsidP="000F2836">
      <w:pPr>
        <w:rPr>
          <w:bCs/>
        </w:rPr>
      </w:pPr>
    </w:p>
    <w:p w14:paraId="21E5C6CC" w14:textId="77777777" w:rsidR="00AD5321" w:rsidRDefault="00AD5321" w:rsidP="000F2836">
      <w:pPr>
        <w:rPr>
          <w:bCs/>
        </w:rPr>
      </w:pPr>
    </w:p>
    <w:p w14:paraId="6558BD7E" w14:textId="77777777" w:rsidR="00AD5321" w:rsidRDefault="00AD5321" w:rsidP="000F2836">
      <w:pPr>
        <w:rPr>
          <w:bCs/>
        </w:rPr>
      </w:pPr>
    </w:p>
    <w:p w14:paraId="46FB71AE" w14:textId="77777777" w:rsidR="00AD5321" w:rsidRDefault="00AD5321" w:rsidP="000F2836">
      <w:pPr>
        <w:rPr>
          <w:bCs/>
        </w:rPr>
      </w:pPr>
    </w:p>
    <w:p w14:paraId="6990550B" w14:textId="77777777" w:rsidR="00AD5321" w:rsidRDefault="00AD5321" w:rsidP="000F2836">
      <w:pPr>
        <w:rPr>
          <w:bCs/>
        </w:rPr>
      </w:pPr>
    </w:p>
    <w:p w14:paraId="6BF2B03D" w14:textId="77777777" w:rsidR="00057603" w:rsidRDefault="00057603" w:rsidP="000F2836">
      <w:pPr>
        <w:rPr>
          <w:bCs/>
        </w:rPr>
      </w:pPr>
    </w:p>
    <w:p w14:paraId="585FF950" w14:textId="765E51DD" w:rsidR="00057603" w:rsidRPr="001C613F" w:rsidRDefault="00DC6C10" w:rsidP="00057603">
      <w:pPr>
        <w:keepNext/>
        <w:jc w:val="center"/>
        <w:outlineLvl w:val="1"/>
        <w:rPr>
          <w:b/>
          <w:sz w:val="28"/>
          <w:szCs w:val="28"/>
        </w:rPr>
      </w:pPr>
      <w:r>
        <w:rPr>
          <w:b/>
          <w:sz w:val="28"/>
          <w:szCs w:val="28"/>
        </w:rPr>
        <w:lastRenderedPageBreak/>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74EC544A" w14:textId="77777777" w:rsidR="001C7BEB" w:rsidRPr="001C7BEB" w:rsidRDefault="001C7BEB" w:rsidP="001C7BEB">
      <w:pPr>
        <w:rPr>
          <w:bCs/>
        </w:rPr>
      </w:pPr>
    </w:p>
    <w:p w14:paraId="4BD90608" w14:textId="77777777" w:rsidR="00A676A7" w:rsidRDefault="00A676A7" w:rsidP="00A676A7">
      <w:pPr>
        <w:rPr>
          <w:b/>
          <w:bCs/>
        </w:rPr>
      </w:pPr>
    </w:p>
    <w:p w14:paraId="7A8D0425" w14:textId="510F1D04" w:rsidR="00057603" w:rsidRDefault="00DC6C10" w:rsidP="00A676A7">
      <w:r w:rsidRPr="00C12EBE">
        <w:rPr>
          <w:b/>
          <w:bCs/>
        </w:rPr>
        <w:t>Criterion:</w:t>
      </w:r>
      <w:r w:rsidR="00546D82">
        <w:t xml:space="preserve"> </w:t>
      </w:r>
      <w:bookmarkStart w:id="13" w:name="CRDesc2_0"/>
      <w:r w:rsidRPr="006E0E8A">
        <w:t>SE 51 Appropriate special education teacher licensure</w:t>
      </w:r>
      <w:bookmarkEnd w:id="13"/>
    </w:p>
    <w:p w14:paraId="482CC88C" w14:textId="77777777" w:rsidR="00A676A7" w:rsidRPr="006E0E8A" w:rsidRDefault="00A676A7" w:rsidP="00A676A7"/>
    <w:p w14:paraId="0EE50591" w14:textId="4D438C4E" w:rsidR="00057603" w:rsidRPr="00546D82" w:rsidRDefault="00DC6C10" w:rsidP="00A676A7">
      <w:r w:rsidRPr="00C12EBE">
        <w:rPr>
          <w:b/>
          <w:bCs/>
        </w:rPr>
        <w:t>Corrective Action Plan Status</w:t>
      </w:r>
      <w:r w:rsidR="00546D82">
        <w:rPr>
          <w:b/>
          <w:bCs/>
        </w:rPr>
        <w:t xml:space="preserve">: </w:t>
      </w:r>
      <w:bookmarkStart w:id="14" w:name="Status_0"/>
      <w:r w:rsidRPr="00546D82">
        <w:t>Approved</w:t>
      </w:r>
      <w:bookmarkEnd w:id="14"/>
    </w:p>
    <w:p w14:paraId="5A77B5A0" w14:textId="1448F93D" w:rsidR="00057603" w:rsidRPr="00D759CE" w:rsidRDefault="00DC6C10" w:rsidP="00A676A7">
      <w:r w:rsidRPr="00C12EBE">
        <w:rPr>
          <w:b/>
          <w:bCs/>
        </w:rPr>
        <w:t>Status Date:</w:t>
      </w:r>
      <w:r w:rsidR="00546D82">
        <w:t xml:space="preserve"> </w:t>
      </w:r>
      <w:bookmarkStart w:id="15" w:name="StatusDate_0"/>
      <w:r w:rsidRPr="00D759CE">
        <w:t>03/26/2026</w:t>
      </w:r>
      <w:bookmarkEnd w:id="15"/>
    </w:p>
    <w:p w14:paraId="74C041AB" w14:textId="4EA90429" w:rsidR="00057603" w:rsidRPr="00A676A7" w:rsidRDefault="00DC6C10" w:rsidP="00A676A7">
      <w:r w:rsidRPr="00CA137F">
        <w:rPr>
          <w:b/>
          <w:bCs/>
        </w:rPr>
        <w:t>Correction Status:</w:t>
      </w:r>
      <w:r w:rsidR="00546D82">
        <w:t xml:space="preserve"> </w:t>
      </w:r>
      <w:bookmarkStart w:id="16" w:name="CORRECTION_STATUS_0"/>
      <w:r w:rsidRPr="00D759CE">
        <w:t>Not Corrected</w:t>
      </w:r>
      <w:bookmarkStart w:id="17" w:name="OrdCorrAction_0"/>
      <w:bookmarkEnd w:id="16"/>
      <w:bookmarkEnd w:id="17"/>
    </w:p>
    <w:p w14:paraId="20C33856" w14:textId="77777777" w:rsidR="00546D82" w:rsidRDefault="00546D82" w:rsidP="00A676A7">
      <w:pPr>
        <w:rPr>
          <w:b/>
          <w:bCs/>
        </w:rPr>
      </w:pPr>
    </w:p>
    <w:p w14:paraId="0EA44485" w14:textId="76867F01" w:rsidR="00057603" w:rsidRPr="00CA137F" w:rsidRDefault="00DC6C10" w:rsidP="00A676A7">
      <w:pPr>
        <w:rPr>
          <w:b/>
          <w:bCs/>
        </w:rPr>
      </w:pPr>
      <w:r w:rsidRPr="00CA137F">
        <w:rPr>
          <w:b/>
          <w:bCs/>
        </w:rPr>
        <w:t xml:space="preserve">Required Elements of Progress Report(s): </w:t>
      </w:r>
    </w:p>
    <w:p w14:paraId="4EE55E7C" w14:textId="77777777" w:rsidR="00057603" w:rsidRDefault="00DC6C10" w:rsidP="00A676A7">
      <w:pPr>
        <w:rPr>
          <w:bCs/>
        </w:rPr>
      </w:pPr>
      <w:bookmarkStart w:id="18" w:name="ReqElementsProg_0"/>
      <w:r>
        <w:rPr>
          <w:bCs/>
        </w:rPr>
        <w:t>By June 1, 2026, for the three teachers identified, staff from the Office of Public School Monitoring will review ELAR to determine whether the three teachers identified as non-compliant are appropriately licensed. For any teacher not appropriately licensed, the district will submit evidence of efforts to obtain the required credentials. Based on the licensure status, subsequent progress reports may be required.</w:t>
      </w:r>
      <w:bookmarkEnd w:id="18"/>
    </w:p>
    <w:p w14:paraId="17850C9B" w14:textId="77777777" w:rsidR="00D91B13" w:rsidRDefault="00D91B13" w:rsidP="00A676A7">
      <w:pPr>
        <w:rPr>
          <w:b/>
          <w:bCs/>
        </w:rPr>
      </w:pPr>
    </w:p>
    <w:p w14:paraId="50668F6A" w14:textId="104A900D" w:rsidR="00057603" w:rsidRPr="00CA137F" w:rsidRDefault="00DC6C10" w:rsidP="00A676A7">
      <w:pPr>
        <w:rPr>
          <w:b/>
          <w:bCs/>
        </w:rPr>
      </w:pPr>
      <w:r w:rsidRPr="00CA137F">
        <w:rPr>
          <w:b/>
          <w:bCs/>
        </w:rPr>
        <w:t xml:space="preserve">Progress Report Due Date(s): </w:t>
      </w:r>
    </w:p>
    <w:p w14:paraId="4493D816" w14:textId="77777777" w:rsidR="00B12B54" w:rsidRPr="008E14D8" w:rsidRDefault="00DC6C10" w:rsidP="00A676A7">
      <w:pPr>
        <w:rPr>
          <w:bCs/>
        </w:rPr>
      </w:pPr>
      <w:bookmarkStart w:id="19" w:name="ProgRptDueDate_0"/>
      <w:r w:rsidRPr="008E14D8">
        <w:rPr>
          <w:bCs/>
        </w:rPr>
        <w:t>06/01/2026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65B6" w14:textId="77777777" w:rsidR="00836D47" w:rsidRDefault="00836D47">
      <w:r>
        <w:separator/>
      </w:r>
    </w:p>
  </w:endnote>
  <w:endnote w:type="continuationSeparator" w:id="0">
    <w:p w14:paraId="4EB386A0" w14:textId="77777777" w:rsidR="00836D47" w:rsidRDefault="0083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DC93" w14:textId="77777777" w:rsidR="00836D47" w:rsidRDefault="00836D47">
      <w:r>
        <w:separator/>
      </w:r>
    </w:p>
  </w:footnote>
  <w:footnote w:type="continuationSeparator" w:id="0">
    <w:p w14:paraId="7F28639B" w14:textId="77777777" w:rsidR="00836D47" w:rsidRDefault="00836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42E"/>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387"/>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809"/>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BF1"/>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208"/>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BE9"/>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D47"/>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6A7"/>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32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3C3"/>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3F4"/>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C1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7F4"/>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3AEE0"/>
  <w15:chartTrackingRefBased/>
  <w15:docId w15:val="{0ED4D6A5-64A6-4BDB-827D-BE4E9ABC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A676A7"/>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A676A7"/>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384</Words>
  <Characters>2554</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2025-26 Melrose Public Schools IMR CAP</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Melrose Public Schools IMR CAP</dc:title>
  <dc:creator>DESE</dc:creator>
  <cp:lastModifiedBy>Zou, Dong (EOE)</cp:lastModifiedBy>
  <cp:revision>5</cp:revision>
  <cp:lastPrinted>2025-11-21T19:37:00Z</cp:lastPrinted>
  <dcterms:created xsi:type="dcterms:W3CDTF">2026-06-01T18:50:00Z</dcterms:created>
  <dcterms:modified xsi:type="dcterms:W3CDTF">2026-06-03T22:44:00Z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 2026 12:00AM</vt:lpwstr>
  </property>
</Properties>
</file>