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4EF9" w14:textId="77777777" w:rsidR="006735BD" w:rsidRDefault="006859CC" w:rsidP="00ED130D">
      <w:pPr>
        <w:pStyle w:val="Title"/>
      </w:pPr>
      <w:r w:rsidRPr="008E14D8">
        <w:t>MASSACHUSETTS DEPARTMENT OF ELEMENTARY AND SECONDARY EDUCATION</w:t>
      </w:r>
    </w:p>
    <w:p w14:paraId="42E1919B" w14:textId="77777777" w:rsidR="00181BC6" w:rsidRPr="008E14D8" w:rsidRDefault="00181BC6" w:rsidP="00ED130D">
      <w:pPr>
        <w:pStyle w:val="Title"/>
      </w:pPr>
    </w:p>
    <w:p w14:paraId="629BB78E" w14:textId="77777777" w:rsidR="00B12B54" w:rsidRDefault="006859CC" w:rsidP="00181BC6">
      <w:pPr>
        <w:pStyle w:val="Title"/>
      </w:pPr>
      <w:r>
        <w:t>Public School Monitoring</w:t>
      </w:r>
    </w:p>
    <w:p w14:paraId="0ADDB109" w14:textId="77777777" w:rsidR="006735BD" w:rsidRPr="006735BD" w:rsidRDefault="006735BD" w:rsidP="006735BD"/>
    <w:p w14:paraId="75DD4FB4" w14:textId="77777777" w:rsidR="00B12B54" w:rsidRPr="003A0944" w:rsidRDefault="006859CC"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4387997D" w14:textId="77777777" w:rsidR="00B12B54" w:rsidRPr="00DC5FF3" w:rsidRDefault="006859CC" w:rsidP="00090C56">
      <w:pPr>
        <w:pStyle w:val="Heading1"/>
      </w:pPr>
      <w:r w:rsidRPr="00090C56">
        <w:t>C</w:t>
      </w:r>
      <w:r w:rsidR="00181BC6" w:rsidRPr="00090C56">
        <w:t>orrective</w:t>
      </w:r>
      <w:r w:rsidR="00181BC6" w:rsidRPr="00DC5FF3">
        <w:t xml:space="preserve"> Action Plan</w:t>
      </w:r>
    </w:p>
    <w:p w14:paraId="44183929" w14:textId="77777777" w:rsidR="00B12B54" w:rsidRDefault="00B12B54" w:rsidP="003B5217">
      <w:pPr>
        <w:pStyle w:val="Title"/>
      </w:pPr>
    </w:p>
    <w:p w14:paraId="7055B12F" w14:textId="661F7448" w:rsidR="00B12B54" w:rsidRDefault="00813FEE" w:rsidP="000177E1">
      <w:pPr>
        <w:pStyle w:val="Title"/>
      </w:pPr>
      <w:r>
        <w:t xml:space="preserve"> </w:t>
      </w:r>
      <w:bookmarkStart w:id="0" w:name="DistrictName"/>
      <w:r>
        <w:t>North Brookfiel</w:t>
      </w:r>
      <w:r w:rsidR="00F410C9">
        <w:t>d Public Schools</w:t>
      </w:r>
      <w:bookmarkEnd w:id="0"/>
    </w:p>
    <w:p w14:paraId="227B495E" w14:textId="77777777" w:rsidR="00976237" w:rsidRDefault="00976237" w:rsidP="000177E1">
      <w:pPr>
        <w:pStyle w:val="Title"/>
      </w:pPr>
    </w:p>
    <w:p w14:paraId="6EBA6733" w14:textId="77777777" w:rsidR="00B12B54" w:rsidRDefault="006859CC" w:rsidP="00976237">
      <w:pPr>
        <w:pStyle w:val="Title"/>
      </w:pPr>
      <w:r>
        <w:t>Monitoring</w:t>
      </w:r>
      <w:r w:rsidRPr="003029DB">
        <w:t xml:space="preserve"> Onsite Year: </w:t>
      </w:r>
      <w:bookmarkStart w:id="1" w:name="OnsiteYear"/>
      <w:r>
        <w:t>2025-2026</w:t>
      </w:r>
      <w:bookmarkEnd w:id="1"/>
    </w:p>
    <w:p w14:paraId="0015F762" w14:textId="77777777" w:rsidR="00976237" w:rsidRPr="003029DB" w:rsidRDefault="00976237" w:rsidP="00976237">
      <w:pPr>
        <w:pStyle w:val="Title"/>
      </w:pPr>
    </w:p>
    <w:p w14:paraId="0DFDC150" w14:textId="77777777" w:rsidR="00B12B54" w:rsidRPr="008E14D8" w:rsidRDefault="00B12B54" w:rsidP="003B5217"/>
    <w:p w14:paraId="5AEDDF85" w14:textId="77777777" w:rsidR="00B12B54" w:rsidRDefault="006859CC"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02/19/2026</w:t>
      </w:r>
      <w:bookmarkEnd w:id="2"/>
      <w:r w:rsidRPr="008E14D8">
        <w:t>.</w:t>
      </w:r>
    </w:p>
    <w:p w14:paraId="72A4D9C4"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394315FC" w14:textId="77777777" w:rsidR="001D5FF3" w:rsidRPr="001D5FF3" w:rsidRDefault="006859CC"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02/19/2027</w:t>
      </w:r>
      <w:bookmarkEnd w:id="3"/>
    </w:p>
    <w:p w14:paraId="5DAF4008" w14:textId="77777777" w:rsidR="00B12B54" w:rsidRDefault="00B12B54" w:rsidP="003B5217">
      <w:pPr>
        <w:rPr>
          <w:b/>
          <w:bCs/>
          <w:sz w:val="28"/>
          <w:szCs w:val="28"/>
        </w:rPr>
      </w:pPr>
    </w:p>
    <w:p w14:paraId="27386ACB" w14:textId="77777777" w:rsidR="001D5FF3" w:rsidRPr="008E14D8" w:rsidRDefault="001D5FF3" w:rsidP="003B5217"/>
    <w:p w14:paraId="3A65B933" w14:textId="77777777" w:rsidR="00B12B54" w:rsidRDefault="00B12B54" w:rsidP="003B5217"/>
    <w:p w14:paraId="6B7EAFFE" w14:textId="77777777" w:rsidR="00B12B54" w:rsidRPr="008E14D8" w:rsidRDefault="006859CC" w:rsidP="001B4E81">
      <w:pPr>
        <w:pStyle w:val="Heading2"/>
      </w:pPr>
      <w:r w:rsidRPr="008E14D8">
        <w:t>Summary of Required Corrective Action</w:t>
      </w:r>
    </w:p>
    <w:p w14:paraId="763294A3" w14:textId="77777777" w:rsidR="00B12B54" w:rsidRPr="008E14D8" w:rsidRDefault="00B12B54" w:rsidP="003B5217"/>
    <w:p w14:paraId="0D7D2AAD"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9D48D3" w14:paraId="1C0C4D0D" w14:textId="77777777" w:rsidTr="00F0564F">
        <w:trPr>
          <w:cantSplit/>
          <w:tblHeader/>
        </w:trPr>
        <w:tc>
          <w:tcPr>
            <w:tcW w:w="1548" w:type="dxa"/>
          </w:tcPr>
          <w:p w14:paraId="15DAF343" w14:textId="77777777" w:rsidR="00B12B54" w:rsidRPr="003B5217" w:rsidRDefault="006859CC" w:rsidP="003B5217">
            <w:pPr>
              <w:rPr>
                <w:rStyle w:val="Strong"/>
              </w:rPr>
            </w:pPr>
            <w:r w:rsidRPr="003B5217">
              <w:rPr>
                <w:rStyle w:val="Strong"/>
              </w:rPr>
              <w:t>Criterion</w:t>
            </w:r>
          </w:p>
        </w:tc>
        <w:tc>
          <w:tcPr>
            <w:tcW w:w="6142" w:type="dxa"/>
          </w:tcPr>
          <w:p w14:paraId="0BB2FE9A" w14:textId="77777777" w:rsidR="00B12B54" w:rsidRPr="003B5217" w:rsidRDefault="006859CC" w:rsidP="003B5217">
            <w:pPr>
              <w:rPr>
                <w:rStyle w:val="Strong"/>
              </w:rPr>
            </w:pPr>
            <w:r w:rsidRPr="003B5217">
              <w:rPr>
                <w:rStyle w:val="Strong"/>
              </w:rPr>
              <w:t>Criterion Title</w:t>
            </w:r>
          </w:p>
        </w:tc>
        <w:tc>
          <w:tcPr>
            <w:tcW w:w="2066" w:type="dxa"/>
          </w:tcPr>
          <w:p w14:paraId="6CDE0254" w14:textId="77777777" w:rsidR="00B12B54" w:rsidRPr="003B5217" w:rsidRDefault="006859CC" w:rsidP="003B5217">
            <w:pPr>
              <w:rPr>
                <w:rStyle w:val="Strong"/>
              </w:rPr>
            </w:pPr>
            <w:r w:rsidRPr="003B5217">
              <w:rPr>
                <w:rStyle w:val="Strong"/>
              </w:rPr>
              <w:t>Rating</w:t>
            </w:r>
          </w:p>
        </w:tc>
      </w:tr>
      <w:tr w:rsidR="009D48D3" w14:paraId="6FABA43D" w14:textId="77777777" w:rsidTr="00F0564F">
        <w:trPr>
          <w:cantSplit/>
        </w:trPr>
        <w:tc>
          <w:tcPr>
            <w:tcW w:w="1548" w:type="dxa"/>
          </w:tcPr>
          <w:p w14:paraId="1EF49B01" w14:textId="77777777" w:rsidR="00B12B54" w:rsidRPr="003B5217" w:rsidRDefault="006859CC" w:rsidP="003B5217">
            <w:r>
              <w:t>SE 9</w:t>
            </w:r>
          </w:p>
        </w:tc>
        <w:tc>
          <w:tcPr>
            <w:tcW w:w="6142" w:type="dxa"/>
          </w:tcPr>
          <w:p w14:paraId="28EB4071" w14:textId="77777777" w:rsidR="00B12B54" w:rsidRPr="003B5217" w:rsidRDefault="006859CC" w:rsidP="003B5217">
            <w:r>
              <w:t>Timeline for determination of eligibility</w:t>
            </w:r>
          </w:p>
        </w:tc>
        <w:tc>
          <w:tcPr>
            <w:tcW w:w="2066" w:type="dxa"/>
          </w:tcPr>
          <w:p w14:paraId="6414090A" w14:textId="77777777" w:rsidR="00B12B54" w:rsidRPr="003B5217" w:rsidRDefault="006859CC" w:rsidP="003B5217">
            <w:r>
              <w:t>Partially Implemented</w:t>
            </w:r>
          </w:p>
        </w:tc>
      </w:tr>
      <w:tr w:rsidR="009D48D3" w14:paraId="287A8FF0" w14:textId="77777777" w:rsidTr="00F0564F">
        <w:trPr>
          <w:cantSplit/>
        </w:trPr>
        <w:tc>
          <w:tcPr>
            <w:tcW w:w="1548" w:type="dxa"/>
          </w:tcPr>
          <w:p w14:paraId="26C8AFAC" w14:textId="77777777" w:rsidR="00B12B54" w:rsidRPr="003B5217" w:rsidRDefault="006859CC" w:rsidP="003B5217">
            <w:bookmarkStart w:id="4" w:name="CAP_SUMMARY_TABLE"/>
            <w:bookmarkEnd w:id="4"/>
            <w:r>
              <w:t>SE 18B</w:t>
            </w:r>
          </w:p>
        </w:tc>
        <w:tc>
          <w:tcPr>
            <w:tcW w:w="6142" w:type="dxa"/>
          </w:tcPr>
          <w:p w14:paraId="7C082888" w14:textId="77777777" w:rsidR="00B12B54" w:rsidRPr="003B5217" w:rsidRDefault="006859CC" w:rsidP="003B5217">
            <w:r>
              <w:t>Determination of placement; provision of IEP to parent</w:t>
            </w:r>
          </w:p>
        </w:tc>
        <w:tc>
          <w:tcPr>
            <w:tcW w:w="2066" w:type="dxa"/>
          </w:tcPr>
          <w:p w14:paraId="6007DB72" w14:textId="77777777" w:rsidR="00B12B54" w:rsidRPr="003B5217" w:rsidRDefault="006859CC" w:rsidP="003B5217">
            <w:r>
              <w:t>Partially Implemented</w:t>
            </w:r>
          </w:p>
        </w:tc>
      </w:tr>
    </w:tbl>
    <w:p w14:paraId="00F0B6C5" w14:textId="77777777" w:rsidR="00B12B54" w:rsidRDefault="00B12B54" w:rsidP="003B5217"/>
    <w:p w14:paraId="2DA0491B" w14:textId="77777777" w:rsidR="00B12B54" w:rsidRPr="008E14D8" w:rsidRDefault="006859CC" w:rsidP="00C12EBE">
      <w:pPr>
        <w:rPr>
          <w:bCs/>
        </w:rPr>
      </w:pPr>
      <w:r>
        <w:rPr>
          <w:bCs/>
        </w:rPr>
        <w:br w:type="page"/>
      </w:r>
    </w:p>
    <w:p w14:paraId="79216AB8" w14:textId="5E9EF690" w:rsidR="008925CA" w:rsidRDefault="006859CC"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2081F5A" w14:textId="77777777" w:rsidR="001C613F" w:rsidRDefault="001C613F" w:rsidP="001C613F">
      <w:pPr>
        <w:jc w:val="center"/>
        <w:rPr>
          <w:b/>
        </w:rPr>
      </w:pPr>
    </w:p>
    <w:p w14:paraId="5CA77D5C" w14:textId="77777777" w:rsidR="001C613F" w:rsidRPr="001C613F" w:rsidRDefault="006859CC" w:rsidP="00090C56">
      <w:pPr>
        <w:pStyle w:val="Heading2"/>
      </w:pPr>
      <w:r w:rsidRPr="001C613F">
        <w:t>Local Education Agency Response</w:t>
      </w:r>
    </w:p>
    <w:p w14:paraId="20811F12" w14:textId="77777777" w:rsidR="008925CA" w:rsidRDefault="008925CA" w:rsidP="00C12EBE">
      <w:pPr>
        <w:rPr>
          <w:bCs/>
        </w:rPr>
      </w:pPr>
    </w:p>
    <w:p w14:paraId="7A3E2249" w14:textId="77777777" w:rsidR="00090C56" w:rsidRDefault="00090C56" w:rsidP="00090C56">
      <w:pPr>
        <w:rPr>
          <w:b/>
          <w:bCs/>
        </w:rPr>
      </w:pPr>
    </w:p>
    <w:p w14:paraId="1491B78E" w14:textId="35182487" w:rsidR="008925CA" w:rsidRDefault="006859CC" w:rsidP="00090C56">
      <w:pPr>
        <w:rPr>
          <w:bCs/>
        </w:rPr>
      </w:pPr>
      <w:r w:rsidRPr="00C12EBE">
        <w:rPr>
          <w:b/>
          <w:bCs/>
        </w:rPr>
        <w:t>Criterion &amp; Topic:</w:t>
      </w:r>
      <w:r w:rsidR="00546D82">
        <w:t xml:space="preserve"> </w:t>
      </w:r>
      <w:bookmarkStart w:id="5" w:name="CRDesc_1"/>
      <w:r>
        <w:rPr>
          <w:bCs/>
        </w:rPr>
        <w:t>SE 9 Timeline for determination of eligibility</w:t>
      </w:r>
      <w:bookmarkEnd w:id="5"/>
    </w:p>
    <w:p w14:paraId="353B7709" w14:textId="77777777" w:rsidR="000F2836" w:rsidRDefault="006859CC" w:rsidP="00090C56">
      <w:pPr>
        <w:rPr>
          <w:bCs/>
        </w:rPr>
      </w:pPr>
      <w:r w:rsidRPr="00C12EBE">
        <w:rPr>
          <w:b/>
          <w:bCs/>
        </w:rPr>
        <w:t>IMR Rating:</w:t>
      </w:r>
      <w:r w:rsidR="00546D82">
        <w:t xml:space="preserve"> </w:t>
      </w:r>
      <w:bookmarkStart w:id="6" w:name="CPRRating_1"/>
      <w:r>
        <w:rPr>
          <w:bCs/>
        </w:rPr>
        <w:t>Partially Implemented</w:t>
      </w:r>
      <w:bookmarkEnd w:id="6"/>
    </w:p>
    <w:p w14:paraId="455273CE" w14:textId="77777777" w:rsidR="00546D82" w:rsidRDefault="00546D82" w:rsidP="00090C56">
      <w:pPr>
        <w:rPr>
          <w:b/>
          <w:bCs/>
        </w:rPr>
      </w:pPr>
    </w:p>
    <w:p w14:paraId="07317005" w14:textId="77777777" w:rsidR="00057603" w:rsidRPr="00C12EBE" w:rsidRDefault="006859CC" w:rsidP="00090C56">
      <w:pPr>
        <w:rPr>
          <w:b/>
          <w:bCs/>
        </w:rPr>
      </w:pPr>
      <w:r w:rsidRPr="00C12EBE">
        <w:rPr>
          <w:b/>
          <w:bCs/>
        </w:rPr>
        <w:t xml:space="preserve">Department Findings: </w:t>
      </w:r>
    </w:p>
    <w:p w14:paraId="0EA31C8D" w14:textId="77777777" w:rsidR="00057603" w:rsidRDefault="006859CC" w:rsidP="00090C56">
      <w:pPr>
        <w:rPr>
          <w:bCs/>
        </w:rPr>
      </w:pPr>
      <w:bookmarkStart w:id="7" w:name="DeptCPRFindings_1"/>
      <w:r>
        <w:rPr>
          <w:bCs/>
        </w:rPr>
        <w:t>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w:t>
      </w:r>
      <w:bookmarkEnd w:id="7"/>
    </w:p>
    <w:p w14:paraId="228B118F" w14:textId="77777777" w:rsidR="00546D82" w:rsidRDefault="00546D82" w:rsidP="00090C56">
      <w:pPr>
        <w:rPr>
          <w:bCs/>
        </w:rPr>
      </w:pPr>
    </w:p>
    <w:p w14:paraId="4C2D679A" w14:textId="77777777" w:rsidR="00057603" w:rsidRDefault="006859CC" w:rsidP="00090C56">
      <w:pPr>
        <w:rPr>
          <w:bCs/>
        </w:rPr>
      </w:pPr>
      <w:r w:rsidRPr="00C12EBE">
        <w:rPr>
          <w:b/>
          <w:bCs/>
        </w:rPr>
        <w:t xml:space="preserve">Description of </w:t>
      </w:r>
      <w:r w:rsidR="000D69B4">
        <w:rPr>
          <w:b/>
          <w:bCs/>
        </w:rPr>
        <w:t>Root Cause Analysis</w:t>
      </w:r>
      <w:r w:rsidRPr="00C12EBE">
        <w:rPr>
          <w:b/>
          <w:bCs/>
        </w:rPr>
        <w:t>:</w:t>
      </w:r>
    </w:p>
    <w:p w14:paraId="04EC51D2" w14:textId="77777777" w:rsidR="00057603" w:rsidRDefault="006859CC" w:rsidP="00090C56">
      <w:pPr>
        <w:rPr>
          <w:bCs/>
        </w:rPr>
      </w:pPr>
      <w:bookmarkStart w:id="8" w:name="DescCorrAction_1"/>
      <w:r>
        <w:rPr>
          <w:bCs/>
        </w:rPr>
        <w:t>A root cause analysis conducted by the district indicated that the instances of noncompliance resulted from two factors. First, the district was unaware of the updated Department guidance issued in June 2025 that clarifies the timeline expectations for eligibility determination and the issuance of proposed IEPs and placements. Second, internal scheduling practices placed some Team meetings too close to the 45-school working-day timeline, limiting the district's ability to finalize documentation and provide proposed IEPs and placements within the required timeframe. In a small number of cases, documentation was issued slightly beyond the timeline.</w:t>
      </w:r>
    </w:p>
    <w:p w14:paraId="790B94B7" w14:textId="77777777" w:rsidR="00057603" w:rsidRDefault="00057603" w:rsidP="00090C56">
      <w:pPr>
        <w:rPr>
          <w:bCs/>
        </w:rPr>
      </w:pPr>
    </w:p>
    <w:p w14:paraId="4C552FDC" w14:textId="77777777" w:rsidR="00057603" w:rsidRDefault="006859CC" w:rsidP="00090C56">
      <w:pPr>
        <w:rPr>
          <w:bCs/>
        </w:rPr>
      </w:pPr>
      <w:r>
        <w:rPr>
          <w:bCs/>
        </w:rPr>
        <w:t xml:space="preserve">Immediately following this onsite review, the district took the following steps: </w:t>
      </w:r>
    </w:p>
    <w:p w14:paraId="7B19DCAA" w14:textId="77777777" w:rsidR="00057603" w:rsidRDefault="00057603" w:rsidP="00090C56">
      <w:pPr>
        <w:rPr>
          <w:bCs/>
        </w:rPr>
      </w:pPr>
    </w:p>
    <w:p w14:paraId="2A336C7B" w14:textId="3CB64328" w:rsidR="00057603" w:rsidRPr="00090C56" w:rsidRDefault="006859CC" w:rsidP="00090C56">
      <w:pPr>
        <w:pStyle w:val="ListParagraph"/>
        <w:numPr>
          <w:ilvl w:val="0"/>
          <w:numId w:val="4"/>
        </w:numPr>
        <w:ind w:left="360"/>
        <w:rPr>
          <w:bCs/>
        </w:rPr>
      </w:pPr>
      <w:r w:rsidRPr="00090C56">
        <w:rPr>
          <w:bCs/>
        </w:rPr>
        <w:t>Revised  internal procedures to ensure compliance with required timelines. IEP Team meetings for evaluations are now scheduled earlier in the evaluation cycle to allow sufficient time for eligibility determinations and documentation.</w:t>
      </w:r>
    </w:p>
    <w:p w14:paraId="11D574F1" w14:textId="77777777" w:rsidR="00057603" w:rsidRDefault="00057603" w:rsidP="00090C56">
      <w:pPr>
        <w:rPr>
          <w:bCs/>
        </w:rPr>
      </w:pPr>
    </w:p>
    <w:p w14:paraId="44F3F540" w14:textId="373B1A17" w:rsidR="00057603" w:rsidRPr="00090C56" w:rsidRDefault="006859CC" w:rsidP="00090C56">
      <w:pPr>
        <w:pStyle w:val="ListParagraph"/>
        <w:numPr>
          <w:ilvl w:val="0"/>
          <w:numId w:val="4"/>
        </w:numPr>
        <w:ind w:left="360"/>
        <w:rPr>
          <w:bCs/>
        </w:rPr>
      </w:pPr>
      <w:r w:rsidRPr="00090C56">
        <w:rPr>
          <w:bCs/>
        </w:rPr>
        <w:t xml:space="preserve">Implementation of a centralized internal tracking system to monitor consent dates, IEP Team meeting dates, and regulatory deadlines. </w:t>
      </w:r>
    </w:p>
    <w:p w14:paraId="5E147ED3" w14:textId="77777777" w:rsidR="00057603" w:rsidRDefault="00057603" w:rsidP="00090C56">
      <w:pPr>
        <w:rPr>
          <w:bCs/>
        </w:rPr>
      </w:pPr>
    </w:p>
    <w:p w14:paraId="5352580B" w14:textId="77777777" w:rsidR="00057603" w:rsidRDefault="006859CC" w:rsidP="00090C56">
      <w:pPr>
        <w:rPr>
          <w:bCs/>
        </w:rPr>
      </w:pPr>
      <w:r>
        <w:rPr>
          <w:bCs/>
        </w:rPr>
        <w:t>The Director of Student Services reviewed the required timelines and expectations with special education staff during the Special Education Department meeting held on January 15, 2026.</w:t>
      </w:r>
    </w:p>
    <w:p w14:paraId="19086D59" w14:textId="77777777" w:rsidR="00057603" w:rsidRDefault="00057603" w:rsidP="00090C56">
      <w:pPr>
        <w:rPr>
          <w:bCs/>
        </w:rPr>
      </w:pPr>
    </w:p>
    <w:p w14:paraId="7357B084" w14:textId="77777777" w:rsidR="00057603" w:rsidRDefault="006859CC" w:rsidP="00090C56">
      <w:pPr>
        <w:rPr>
          <w:bCs/>
        </w:rPr>
      </w:pPr>
      <w:r>
        <w:rPr>
          <w:bCs/>
        </w:rPr>
        <w:t>The Director of Student Services will continue to reinforce these procedures and expectations to ensure compliance with regulatory requirements.</w:t>
      </w:r>
      <w:bookmarkEnd w:id="8"/>
    </w:p>
    <w:p w14:paraId="061BB935" w14:textId="77777777" w:rsidR="00546D82" w:rsidRDefault="00546D82" w:rsidP="00090C56">
      <w:pPr>
        <w:rPr>
          <w:bCs/>
        </w:rPr>
      </w:pPr>
    </w:p>
    <w:p w14:paraId="709CE677" w14:textId="45D1ABF7" w:rsidR="00057603" w:rsidRPr="00C12EBE" w:rsidRDefault="006859CC" w:rsidP="00090C56">
      <w:pPr>
        <w:rPr>
          <w:b/>
          <w:bCs/>
        </w:rPr>
      </w:pPr>
      <w:r w:rsidRPr="00C12EBE">
        <w:rPr>
          <w:b/>
          <w:bCs/>
        </w:rPr>
        <w:t>Title/Roles of Responsible Persons:</w:t>
      </w:r>
    </w:p>
    <w:p w14:paraId="4E42569F" w14:textId="77777777" w:rsidR="00057603" w:rsidRDefault="006859CC" w:rsidP="00090C56">
      <w:pPr>
        <w:rPr>
          <w:bCs/>
        </w:rPr>
      </w:pPr>
      <w:bookmarkStart w:id="9" w:name="CapRespPersons_1"/>
      <w:r>
        <w:rPr>
          <w:bCs/>
        </w:rPr>
        <w:t>Director of Student Services</w:t>
      </w:r>
    </w:p>
    <w:p w14:paraId="6201E11C" w14:textId="77777777" w:rsidR="00057603" w:rsidRDefault="006859CC" w:rsidP="00090C56">
      <w:pPr>
        <w:rPr>
          <w:bCs/>
        </w:rPr>
      </w:pPr>
      <w:r>
        <w:rPr>
          <w:bCs/>
        </w:rPr>
        <w:t>Case Managers</w:t>
      </w:r>
    </w:p>
    <w:p w14:paraId="7D25D6B8" w14:textId="77777777" w:rsidR="00057603" w:rsidRDefault="006859CC" w:rsidP="00090C56">
      <w:pPr>
        <w:rPr>
          <w:bCs/>
        </w:rPr>
      </w:pPr>
      <w:r>
        <w:rPr>
          <w:bCs/>
        </w:rPr>
        <w:t>Student Services Executive Assistant</w:t>
      </w:r>
      <w:bookmarkEnd w:id="9"/>
    </w:p>
    <w:p w14:paraId="2FAB5219" w14:textId="77777777" w:rsidR="00546D82" w:rsidRDefault="00546D82" w:rsidP="00090C56">
      <w:pPr>
        <w:rPr>
          <w:bCs/>
        </w:rPr>
      </w:pPr>
    </w:p>
    <w:p w14:paraId="5A79494B" w14:textId="77777777" w:rsidR="00057603" w:rsidRPr="00C12EBE" w:rsidRDefault="006859CC" w:rsidP="00090C56">
      <w:pPr>
        <w:rPr>
          <w:b/>
          <w:bCs/>
        </w:rPr>
      </w:pPr>
      <w:r w:rsidRPr="00C12EBE">
        <w:rPr>
          <w:b/>
          <w:bCs/>
        </w:rPr>
        <w:lastRenderedPageBreak/>
        <w:t>Expected Date of Completion:</w:t>
      </w:r>
      <w:r>
        <w:rPr>
          <w:b/>
          <w:bCs/>
        </w:rPr>
        <w:t xml:space="preserve"> </w:t>
      </w:r>
    </w:p>
    <w:p w14:paraId="79FDB5A2" w14:textId="77777777" w:rsidR="00057603" w:rsidRDefault="006859CC" w:rsidP="00090C56">
      <w:pPr>
        <w:rPr>
          <w:bCs/>
        </w:rPr>
      </w:pPr>
      <w:bookmarkStart w:id="10" w:name="DateExpComplete_1"/>
      <w:r>
        <w:rPr>
          <w:bCs/>
        </w:rPr>
        <w:t>06/30/2026</w:t>
      </w:r>
      <w:bookmarkEnd w:id="10"/>
    </w:p>
    <w:p w14:paraId="152DFD91" w14:textId="77777777" w:rsidR="00546D82" w:rsidRDefault="00546D82" w:rsidP="00090C56">
      <w:pPr>
        <w:rPr>
          <w:bCs/>
        </w:rPr>
      </w:pPr>
    </w:p>
    <w:p w14:paraId="206564F1" w14:textId="77777777" w:rsidR="00057603" w:rsidRPr="00C12EBE" w:rsidRDefault="006859CC" w:rsidP="00090C56">
      <w:pPr>
        <w:rPr>
          <w:b/>
          <w:bCs/>
        </w:rPr>
      </w:pPr>
      <w:r w:rsidRPr="00C12EBE">
        <w:rPr>
          <w:b/>
          <w:bCs/>
        </w:rPr>
        <w:t>Evidence of Completion of the Corrective Action:</w:t>
      </w:r>
    </w:p>
    <w:p w14:paraId="6CDE2D0B" w14:textId="44AB8C99" w:rsidR="00057603" w:rsidRPr="00090C56" w:rsidRDefault="006859CC" w:rsidP="00090C56">
      <w:pPr>
        <w:pStyle w:val="ListParagraph"/>
        <w:numPr>
          <w:ilvl w:val="0"/>
          <w:numId w:val="5"/>
        </w:numPr>
        <w:rPr>
          <w:bCs/>
        </w:rPr>
      </w:pPr>
      <w:bookmarkStart w:id="11" w:name="Evidence_1"/>
      <w:r w:rsidRPr="00090C56">
        <w:rPr>
          <w:bCs/>
        </w:rPr>
        <w:t>Revised special education procedures related to evaluation timelines</w:t>
      </w:r>
    </w:p>
    <w:p w14:paraId="2272E161" w14:textId="043DB2B6" w:rsidR="00057603" w:rsidRPr="00090C56" w:rsidRDefault="006859CC" w:rsidP="00090C56">
      <w:pPr>
        <w:pStyle w:val="ListParagraph"/>
        <w:numPr>
          <w:ilvl w:val="0"/>
          <w:numId w:val="5"/>
        </w:numPr>
        <w:rPr>
          <w:bCs/>
        </w:rPr>
      </w:pPr>
      <w:r w:rsidRPr="00090C56">
        <w:rPr>
          <w:bCs/>
        </w:rPr>
        <w:t xml:space="preserve">Agenda of </w:t>
      </w:r>
      <w:r w:rsidR="005F41BB" w:rsidRPr="00090C56">
        <w:rPr>
          <w:bCs/>
        </w:rPr>
        <w:t>January</w:t>
      </w:r>
      <w:r w:rsidRPr="00090C56">
        <w:rPr>
          <w:bCs/>
        </w:rPr>
        <w:t xml:space="preserve"> 15, 2026, Special Education Department meeting</w:t>
      </w:r>
    </w:p>
    <w:p w14:paraId="2C3D0CBF" w14:textId="4DFD9D86" w:rsidR="00057603" w:rsidRPr="00090C56" w:rsidRDefault="006859CC" w:rsidP="00090C56">
      <w:pPr>
        <w:pStyle w:val="ListParagraph"/>
        <w:numPr>
          <w:ilvl w:val="0"/>
          <w:numId w:val="5"/>
        </w:numPr>
        <w:rPr>
          <w:bCs/>
        </w:rPr>
      </w:pPr>
      <w:r w:rsidRPr="00090C56">
        <w:rPr>
          <w:bCs/>
        </w:rPr>
        <w:t>Attendance documentation from staff training</w:t>
      </w:r>
    </w:p>
    <w:p w14:paraId="3D1ED24E" w14:textId="1590FA5E" w:rsidR="00057603" w:rsidRPr="00090C56" w:rsidRDefault="006859CC" w:rsidP="00090C56">
      <w:pPr>
        <w:pStyle w:val="ListParagraph"/>
        <w:numPr>
          <w:ilvl w:val="0"/>
          <w:numId w:val="5"/>
        </w:numPr>
        <w:rPr>
          <w:bCs/>
        </w:rPr>
      </w:pPr>
      <w:r w:rsidRPr="00090C56">
        <w:rPr>
          <w:bCs/>
        </w:rPr>
        <w:t>Internal evaluation timeline tracking document</w:t>
      </w:r>
    </w:p>
    <w:p w14:paraId="6276C8C9" w14:textId="75E1B612" w:rsidR="00057603" w:rsidRPr="00090C56" w:rsidRDefault="006859CC" w:rsidP="00090C56">
      <w:pPr>
        <w:pStyle w:val="ListParagraph"/>
        <w:numPr>
          <w:ilvl w:val="0"/>
          <w:numId w:val="5"/>
        </w:numPr>
        <w:rPr>
          <w:bCs/>
        </w:rPr>
      </w:pPr>
      <w:r w:rsidRPr="00090C56">
        <w:rPr>
          <w:bCs/>
        </w:rPr>
        <w:t>Student record documentation demonstrating compliance with timelines</w:t>
      </w:r>
      <w:bookmarkEnd w:id="11"/>
    </w:p>
    <w:p w14:paraId="0201A7AE" w14:textId="77777777" w:rsidR="00546D82" w:rsidRDefault="00546D82" w:rsidP="00090C56">
      <w:pPr>
        <w:rPr>
          <w:bCs/>
        </w:rPr>
      </w:pPr>
    </w:p>
    <w:p w14:paraId="148A7DD4" w14:textId="77777777" w:rsidR="00057603" w:rsidRPr="00C12EBE" w:rsidRDefault="006859CC" w:rsidP="00090C56">
      <w:pPr>
        <w:rPr>
          <w:b/>
          <w:bCs/>
        </w:rPr>
      </w:pPr>
      <w:r w:rsidRPr="00C12EBE">
        <w:rPr>
          <w:b/>
          <w:bCs/>
        </w:rPr>
        <w:t xml:space="preserve">Description of Internal Monitoring Procedures: </w:t>
      </w:r>
    </w:p>
    <w:p w14:paraId="2009E9AA" w14:textId="77777777" w:rsidR="00057603" w:rsidRDefault="006859CC" w:rsidP="00090C56">
      <w:pPr>
        <w:rPr>
          <w:bCs/>
        </w:rPr>
      </w:pPr>
      <w:bookmarkStart w:id="12" w:name="DescIntMonProc_1"/>
      <w:r>
        <w:rPr>
          <w:bCs/>
        </w:rPr>
        <w:t>The Director of Student Services will monitor implementation of the revised procedures through ongoing internal monitoring. Evaluation timelines will be reviewed monthly using the district's internal tracking system to ensure eligibility determinations occur within the required 45 school working day timeline.</w:t>
      </w:r>
    </w:p>
    <w:p w14:paraId="3755D95A" w14:textId="77777777" w:rsidR="00057603" w:rsidRDefault="00057603" w:rsidP="00090C56">
      <w:pPr>
        <w:rPr>
          <w:bCs/>
        </w:rPr>
      </w:pPr>
    </w:p>
    <w:p w14:paraId="73802D2E" w14:textId="77777777" w:rsidR="00057603" w:rsidRDefault="006859CC" w:rsidP="00090C56">
      <w:pPr>
        <w:rPr>
          <w:bCs/>
        </w:rPr>
      </w:pPr>
      <w:r>
        <w:rPr>
          <w:bCs/>
        </w:rPr>
        <w:t>Team Chairs will maintain accurate tracking of consent dates and scheduled Team meetings. The Director of Student Services will also conduct quarterly record reviews of a sample of student files to verify compliance with evaluation timeline requirements. Any concerns identified through internal monitoring will be addressed immediately with the staff.</w:t>
      </w:r>
      <w:bookmarkEnd w:id="12"/>
    </w:p>
    <w:p w14:paraId="47DEFA09" w14:textId="77777777" w:rsidR="00057603" w:rsidRDefault="00057603" w:rsidP="000F2836">
      <w:pPr>
        <w:rPr>
          <w:bCs/>
        </w:rPr>
      </w:pPr>
    </w:p>
    <w:p w14:paraId="502B01BC" w14:textId="77777777" w:rsidR="00057603" w:rsidRPr="001C613F" w:rsidRDefault="006859CC" w:rsidP="00090C56">
      <w:pPr>
        <w:pStyle w:val="Heading2"/>
      </w:pPr>
      <w:r>
        <w:t>Department</w:t>
      </w:r>
      <w:r w:rsidRPr="001C613F">
        <w:t xml:space="preserve"> A</w:t>
      </w:r>
      <w:r w:rsidR="00037FEC" w:rsidRPr="001C613F">
        <w:t>pproval</w:t>
      </w:r>
      <w:r w:rsidRPr="001C613F">
        <w:t xml:space="preserve"> S</w:t>
      </w:r>
      <w:r w:rsidR="00037FEC" w:rsidRPr="001C613F">
        <w:t>ection</w:t>
      </w:r>
    </w:p>
    <w:p w14:paraId="1CEE7AAA" w14:textId="77777777" w:rsidR="001C7BEB" w:rsidRPr="001C7BEB" w:rsidRDefault="001C7BEB" w:rsidP="001C7BEB">
      <w:pPr>
        <w:rPr>
          <w:bCs/>
        </w:rPr>
      </w:pPr>
    </w:p>
    <w:p w14:paraId="464406B2" w14:textId="77777777" w:rsidR="00090C56" w:rsidRDefault="00090C56" w:rsidP="00090C56">
      <w:pPr>
        <w:rPr>
          <w:b/>
          <w:bCs/>
        </w:rPr>
      </w:pPr>
    </w:p>
    <w:p w14:paraId="03E49EC8" w14:textId="4369A0A1" w:rsidR="00057603" w:rsidRPr="006E0E8A" w:rsidRDefault="006859CC" w:rsidP="00090C56">
      <w:r w:rsidRPr="00C12EBE">
        <w:rPr>
          <w:b/>
          <w:bCs/>
        </w:rPr>
        <w:t>Criterion:</w:t>
      </w:r>
      <w:r w:rsidR="00546D82">
        <w:t xml:space="preserve"> </w:t>
      </w:r>
      <w:bookmarkStart w:id="13" w:name="CRDesc2_1"/>
      <w:r w:rsidRPr="006E0E8A">
        <w:t>SE 9 Timeline for determination of eligibility</w:t>
      </w:r>
      <w:bookmarkEnd w:id="13"/>
    </w:p>
    <w:p w14:paraId="74AC1C05" w14:textId="77777777" w:rsidR="00057603" w:rsidRDefault="006859CC" w:rsidP="00090C56">
      <w:r w:rsidRPr="00C12EBE">
        <w:rPr>
          <w:b/>
          <w:bCs/>
        </w:rPr>
        <w:t>Corrective Action Plan Status</w:t>
      </w:r>
      <w:r w:rsidR="00546D82">
        <w:rPr>
          <w:b/>
          <w:bCs/>
        </w:rPr>
        <w:t xml:space="preserve">: </w:t>
      </w:r>
      <w:bookmarkStart w:id="14" w:name="Status_1"/>
      <w:r w:rsidRPr="00546D82">
        <w:t>Approved</w:t>
      </w:r>
      <w:bookmarkEnd w:id="14"/>
    </w:p>
    <w:p w14:paraId="3558DD79" w14:textId="77777777" w:rsidR="00090C56" w:rsidRPr="00546D82" w:rsidRDefault="00090C56" w:rsidP="00090C56"/>
    <w:p w14:paraId="09BBE2F5" w14:textId="77777777" w:rsidR="00057603" w:rsidRPr="00D759CE" w:rsidRDefault="006859CC" w:rsidP="00090C56">
      <w:r w:rsidRPr="00C12EBE">
        <w:rPr>
          <w:b/>
          <w:bCs/>
        </w:rPr>
        <w:t>Status Date:</w:t>
      </w:r>
      <w:r w:rsidR="00546D82">
        <w:t xml:space="preserve"> </w:t>
      </w:r>
      <w:bookmarkStart w:id="15" w:name="StatusDate_1"/>
      <w:r w:rsidRPr="00D759CE">
        <w:t>04/07/2026</w:t>
      </w:r>
      <w:bookmarkEnd w:id="15"/>
    </w:p>
    <w:p w14:paraId="07FE7D4A" w14:textId="77777777" w:rsidR="00057603" w:rsidRPr="00D759CE" w:rsidRDefault="006859CC" w:rsidP="00090C56">
      <w:r w:rsidRPr="00CA137F">
        <w:rPr>
          <w:b/>
          <w:bCs/>
        </w:rPr>
        <w:t>Correction Status:</w:t>
      </w:r>
      <w:r w:rsidR="00546D82">
        <w:t xml:space="preserve"> </w:t>
      </w:r>
      <w:bookmarkStart w:id="16" w:name="CORRECTION_STATUS_1"/>
      <w:r w:rsidRPr="00D759CE">
        <w:t>Not Corrected</w:t>
      </w:r>
      <w:bookmarkEnd w:id="16"/>
    </w:p>
    <w:p w14:paraId="491940C5" w14:textId="77777777" w:rsidR="00546D82" w:rsidRDefault="00546D82" w:rsidP="00090C56">
      <w:pPr>
        <w:rPr>
          <w:b/>
          <w:bCs/>
        </w:rPr>
      </w:pPr>
    </w:p>
    <w:p w14:paraId="05D0B131" w14:textId="77777777" w:rsidR="00057603" w:rsidRPr="00CA137F" w:rsidRDefault="006859CC" w:rsidP="00090C56">
      <w:pPr>
        <w:rPr>
          <w:b/>
          <w:bCs/>
        </w:rPr>
      </w:pPr>
      <w:r w:rsidRPr="00CA137F">
        <w:rPr>
          <w:b/>
          <w:bCs/>
        </w:rPr>
        <w:t xml:space="preserve">Required Elements of Progress Report(s): </w:t>
      </w:r>
    </w:p>
    <w:p w14:paraId="322A5F19" w14:textId="77777777" w:rsidR="00057603" w:rsidRDefault="006859CC" w:rsidP="00090C56">
      <w:pPr>
        <w:rPr>
          <w:bCs/>
        </w:rPr>
      </w:pPr>
      <w:bookmarkStart w:id="17" w:name="ReqElementsProg_1"/>
      <w:r>
        <w:rPr>
          <w:bCs/>
        </w:rPr>
        <w:t xml:space="preserve">The district submitted documentation (procedures, agenda, verification of attendance) through Additional Documents demonstrating that relevant staff received training in January 2026 on updated procedural timelines, and the district's corrective action plan. </w:t>
      </w:r>
    </w:p>
    <w:p w14:paraId="1E8F01B3" w14:textId="77777777" w:rsidR="00057603" w:rsidRDefault="006859CC" w:rsidP="00090C56">
      <w:pPr>
        <w:rPr>
          <w:bCs/>
        </w:rPr>
      </w:pPr>
      <w:r>
        <w:rPr>
          <w:bCs/>
        </w:rPr>
        <w:t xml:space="preserve"> </w:t>
      </w:r>
    </w:p>
    <w:p w14:paraId="6F40EBAB" w14:textId="77777777" w:rsidR="00057603" w:rsidRDefault="006859CC" w:rsidP="00090C56">
      <w:pPr>
        <w:rPr>
          <w:bCs/>
        </w:rPr>
      </w:pPr>
      <w:r w:rsidRPr="00E75240">
        <w:rPr>
          <w:b/>
        </w:rPr>
        <w:t>By November 16, 2026,</w:t>
      </w:r>
      <w:r>
        <w:rPr>
          <w:bCs/>
        </w:rPr>
        <w:t xml:space="preserve"> staff from the Office of Public School Monitoring (PSM) will conduct a review of student records for evidence that the district issues the proposed IEP and proposed placement to the parent within 45 school working days after receipt of the parent's written consent to an initial evaluation or re-evaluation. For any identified non-compliance, the district will submit a root cause analysis and a description of appropriate corrective actions. Upon completion of any such corrective actions, PSM staff will conduct an additional review of student records.</w:t>
      </w:r>
      <w:bookmarkEnd w:id="17"/>
    </w:p>
    <w:p w14:paraId="289DEF71" w14:textId="77777777" w:rsidR="00D91B13" w:rsidRDefault="00D91B13" w:rsidP="00090C56">
      <w:pPr>
        <w:rPr>
          <w:b/>
          <w:bCs/>
        </w:rPr>
      </w:pPr>
    </w:p>
    <w:p w14:paraId="4DF78051" w14:textId="4830AF2E" w:rsidR="00057603" w:rsidRPr="00CA137F" w:rsidRDefault="006859CC" w:rsidP="00090C56">
      <w:pPr>
        <w:rPr>
          <w:b/>
          <w:bCs/>
        </w:rPr>
      </w:pPr>
      <w:r w:rsidRPr="00CA137F">
        <w:rPr>
          <w:b/>
          <w:bCs/>
        </w:rPr>
        <w:t xml:space="preserve">Progress Report Due Date: </w:t>
      </w:r>
    </w:p>
    <w:p w14:paraId="2B027B18" w14:textId="77777777" w:rsidR="00B12B54" w:rsidRPr="008E14D8" w:rsidRDefault="006859CC" w:rsidP="00090C56">
      <w:pPr>
        <w:rPr>
          <w:bCs/>
        </w:rPr>
      </w:pPr>
      <w:bookmarkStart w:id="18" w:name="ProgRptDueDate_1"/>
      <w:r w:rsidRPr="008E14D8">
        <w:rPr>
          <w:bCs/>
        </w:rPr>
        <w:t>11/16/2026</w:t>
      </w:r>
      <w:bookmarkEnd w:id="18"/>
    </w:p>
    <w:p w14:paraId="3D061C70" w14:textId="0EBD4B42" w:rsidR="008925CA" w:rsidRDefault="006859CC"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E7DB80D" w14:textId="77777777" w:rsidR="001C613F" w:rsidRDefault="001C613F" w:rsidP="001C613F">
      <w:pPr>
        <w:jc w:val="center"/>
        <w:rPr>
          <w:b/>
        </w:rPr>
      </w:pPr>
    </w:p>
    <w:p w14:paraId="280A8984" w14:textId="77777777" w:rsidR="001C613F" w:rsidRPr="001C613F" w:rsidRDefault="006859CC" w:rsidP="00090C56">
      <w:pPr>
        <w:pStyle w:val="Heading2"/>
      </w:pPr>
      <w:r w:rsidRPr="001C613F">
        <w:t>Local Education Agency Response</w:t>
      </w:r>
    </w:p>
    <w:p w14:paraId="374A48AC" w14:textId="77777777" w:rsidR="008925CA" w:rsidRDefault="008925CA" w:rsidP="00C12EBE">
      <w:pPr>
        <w:rPr>
          <w:bCs/>
        </w:rPr>
      </w:pPr>
    </w:p>
    <w:p w14:paraId="7C2CEA35" w14:textId="77777777" w:rsidR="00090C56" w:rsidRDefault="00090C56" w:rsidP="00090C56">
      <w:pPr>
        <w:rPr>
          <w:b/>
          <w:bCs/>
        </w:rPr>
      </w:pPr>
    </w:p>
    <w:p w14:paraId="37D2BF68" w14:textId="4CB5F961" w:rsidR="008925CA" w:rsidRDefault="006859CC" w:rsidP="00090C56">
      <w:pPr>
        <w:rPr>
          <w:bCs/>
        </w:rPr>
      </w:pPr>
      <w:r w:rsidRPr="00C12EBE">
        <w:rPr>
          <w:b/>
          <w:bCs/>
        </w:rPr>
        <w:t>Criterion &amp; Topic:</w:t>
      </w:r>
      <w:r w:rsidR="00546D82">
        <w:t xml:space="preserve"> </w:t>
      </w:r>
      <w:bookmarkStart w:id="19" w:name="CRDesc_0_0"/>
      <w:r>
        <w:rPr>
          <w:bCs/>
        </w:rPr>
        <w:t>SE 18B Determination of placement; provision of IEP to parent</w:t>
      </w:r>
      <w:bookmarkEnd w:id="19"/>
    </w:p>
    <w:p w14:paraId="2B05D937" w14:textId="77777777" w:rsidR="000F2836" w:rsidRDefault="006859CC" w:rsidP="00090C56">
      <w:pPr>
        <w:rPr>
          <w:bCs/>
        </w:rPr>
      </w:pPr>
      <w:r w:rsidRPr="00C12EBE">
        <w:rPr>
          <w:b/>
          <w:bCs/>
        </w:rPr>
        <w:t>IMR Rating:</w:t>
      </w:r>
      <w:r w:rsidR="00546D82">
        <w:t xml:space="preserve"> </w:t>
      </w:r>
      <w:bookmarkStart w:id="20" w:name="CPRRating_0_0"/>
      <w:r>
        <w:rPr>
          <w:bCs/>
        </w:rPr>
        <w:t>Partially Implemented</w:t>
      </w:r>
      <w:bookmarkEnd w:id="20"/>
    </w:p>
    <w:p w14:paraId="1A6AE40E" w14:textId="77777777" w:rsidR="00546D82" w:rsidRDefault="00546D82" w:rsidP="00090C56">
      <w:pPr>
        <w:rPr>
          <w:b/>
          <w:bCs/>
        </w:rPr>
      </w:pPr>
    </w:p>
    <w:p w14:paraId="11BBB518" w14:textId="77777777" w:rsidR="00057603" w:rsidRPr="00C12EBE" w:rsidRDefault="006859CC" w:rsidP="00090C56">
      <w:pPr>
        <w:rPr>
          <w:b/>
          <w:bCs/>
        </w:rPr>
      </w:pPr>
      <w:r w:rsidRPr="00C12EBE">
        <w:rPr>
          <w:b/>
          <w:bCs/>
        </w:rPr>
        <w:t xml:space="preserve">Department Findings: </w:t>
      </w:r>
    </w:p>
    <w:p w14:paraId="691F228C" w14:textId="77777777" w:rsidR="00057603" w:rsidRDefault="006859CC" w:rsidP="00090C56">
      <w:pPr>
        <w:rPr>
          <w:bCs/>
        </w:rPr>
      </w:pPr>
      <w:bookmarkStart w:id="21" w:name="DeptCPRFindings_0_0"/>
      <w:r>
        <w:rPr>
          <w:bCs/>
        </w:rPr>
        <w:t>A review of student records and staff interviews indicated that the district does not consistently issue the proposed IEP and proposed placement to the parent immediately following the development of the IEP.</w:t>
      </w:r>
      <w:bookmarkEnd w:id="21"/>
    </w:p>
    <w:p w14:paraId="6A7D43FA" w14:textId="77777777" w:rsidR="00546D82" w:rsidRDefault="00546D82" w:rsidP="00090C56">
      <w:pPr>
        <w:rPr>
          <w:bCs/>
        </w:rPr>
      </w:pPr>
    </w:p>
    <w:p w14:paraId="62A5B5F8" w14:textId="77777777" w:rsidR="00057603" w:rsidRDefault="006859CC" w:rsidP="00090C56">
      <w:pPr>
        <w:rPr>
          <w:bCs/>
        </w:rPr>
      </w:pPr>
      <w:r w:rsidRPr="00C12EBE">
        <w:rPr>
          <w:b/>
          <w:bCs/>
        </w:rPr>
        <w:t xml:space="preserve">Description of </w:t>
      </w:r>
      <w:r w:rsidR="000D69B4">
        <w:rPr>
          <w:b/>
          <w:bCs/>
        </w:rPr>
        <w:t>Root Cause Analysis</w:t>
      </w:r>
      <w:r w:rsidRPr="00C12EBE">
        <w:rPr>
          <w:b/>
          <w:bCs/>
        </w:rPr>
        <w:t>:</w:t>
      </w:r>
    </w:p>
    <w:p w14:paraId="0A42D75E" w14:textId="77777777" w:rsidR="00057603" w:rsidRDefault="006859CC" w:rsidP="00090C56">
      <w:pPr>
        <w:rPr>
          <w:bCs/>
        </w:rPr>
      </w:pPr>
      <w:bookmarkStart w:id="22" w:name="DescCorrAction_0_0"/>
      <w:r>
        <w:rPr>
          <w:bCs/>
        </w:rPr>
        <w:t>A root cause analysis conducted by the district determined that in a limited number of cases proposed IEPs and placements were finalized following the Team meeting rather than immediately after the meeting. This workflow occasionally resulted in documentation being issued slightly beyond the required timeline.</w:t>
      </w:r>
    </w:p>
    <w:p w14:paraId="414CF6AF" w14:textId="77777777" w:rsidR="00057603" w:rsidRDefault="00057603" w:rsidP="00090C56">
      <w:pPr>
        <w:rPr>
          <w:bCs/>
        </w:rPr>
      </w:pPr>
    </w:p>
    <w:p w14:paraId="40A060A1" w14:textId="77777777" w:rsidR="00057603" w:rsidRDefault="006859CC" w:rsidP="00090C56">
      <w:pPr>
        <w:rPr>
          <w:bCs/>
        </w:rPr>
      </w:pPr>
      <w:r>
        <w:rPr>
          <w:bCs/>
        </w:rPr>
        <w:t>To ensure that proposed IEPs and placement are consistently issues within the required timeframe, the district took immediate steps, and implemented the following corrective actions:</w:t>
      </w:r>
    </w:p>
    <w:p w14:paraId="63A7DE26" w14:textId="77777777" w:rsidR="00057603" w:rsidRDefault="00057603" w:rsidP="00090C56">
      <w:pPr>
        <w:rPr>
          <w:bCs/>
        </w:rPr>
      </w:pPr>
    </w:p>
    <w:p w14:paraId="3A023398" w14:textId="6221E9A4" w:rsidR="00057603" w:rsidRPr="00090C56" w:rsidRDefault="006859CC" w:rsidP="00090C56">
      <w:pPr>
        <w:pStyle w:val="ListParagraph"/>
        <w:numPr>
          <w:ilvl w:val="0"/>
          <w:numId w:val="6"/>
        </w:numPr>
        <w:ind w:left="360"/>
        <w:rPr>
          <w:bCs/>
        </w:rPr>
      </w:pPr>
      <w:r w:rsidRPr="00090C56">
        <w:rPr>
          <w:bCs/>
        </w:rPr>
        <w:t>The Director of Student Services reviewed regulatory expectations related to issuing proposed IEPs and placements immediately following the Team meeting with special education staff during the Special Education Department meeting held on January 15, 2026.</w:t>
      </w:r>
    </w:p>
    <w:p w14:paraId="01821541" w14:textId="77777777" w:rsidR="00057603" w:rsidRDefault="00057603" w:rsidP="00090C56">
      <w:pPr>
        <w:rPr>
          <w:bCs/>
        </w:rPr>
      </w:pPr>
    </w:p>
    <w:p w14:paraId="76761994" w14:textId="4AF3590C" w:rsidR="00057603" w:rsidRPr="00090C56" w:rsidRDefault="006859CC" w:rsidP="00090C56">
      <w:pPr>
        <w:pStyle w:val="ListParagraph"/>
        <w:numPr>
          <w:ilvl w:val="0"/>
          <w:numId w:val="6"/>
        </w:numPr>
        <w:ind w:left="360"/>
        <w:rPr>
          <w:bCs/>
        </w:rPr>
      </w:pPr>
      <w:r w:rsidRPr="00090C56">
        <w:rPr>
          <w:bCs/>
        </w:rPr>
        <w:t>IEP Team meetings are now scheduled earlier within evaluation timelines to ensure adequate time for documentation preparation.</w:t>
      </w:r>
    </w:p>
    <w:p w14:paraId="2BC04119" w14:textId="77777777" w:rsidR="00057603" w:rsidRDefault="00057603" w:rsidP="00090C56">
      <w:pPr>
        <w:rPr>
          <w:bCs/>
        </w:rPr>
      </w:pPr>
    </w:p>
    <w:p w14:paraId="098E248B" w14:textId="74ABF520" w:rsidR="00057603" w:rsidRPr="00090C56" w:rsidRDefault="006859CC" w:rsidP="00090C56">
      <w:pPr>
        <w:pStyle w:val="ListParagraph"/>
        <w:numPr>
          <w:ilvl w:val="0"/>
          <w:numId w:val="6"/>
        </w:numPr>
        <w:ind w:left="360"/>
        <w:rPr>
          <w:bCs/>
        </w:rPr>
      </w:pPr>
      <w:r w:rsidRPr="00090C56">
        <w:rPr>
          <w:bCs/>
        </w:rPr>
        <w:t>Reminded staff that proposed IEPs and placements must be issued immediately following the Team meeting.</w:t>
      </w:r>
    </w:p>
    <w:p w14:paraId="2D1C8E69" w14:textId="77777777" w:rsidR="00057603" w:rsidRDefault="00057603" w:rsidP="00090C56">
      <w:pPr>
        <w:rPr>
          <w:bCs/>
        </w:rPr>
      </w:pPr>
    </w:p>
    <w:p w14:paraId="6F539EA3" w14:textId="77777777" w:rsidR="00CB2086" w:rsidRDefault="006859CC" w:rsidP="00090C56">
      <w:pPr>
        <w:pStyle w:val="ListParagraph"/>
        <w:numPr>
          <w:ilvl w:val="0"/>
          <w:numId w:val="6"/>
        </w:numPr>
        <w:ind w:left="360"/>
        <w:rPr>
          <w:bCs/>
        </w:rPr>
      </w:pPr>
      <w:r w:rsidRPr="00090C56">
        <w:rPr>
          <w:bCs/>
        </w:rPr>
        <w:t>Implementation of an internal tracking system to monitor timelines related to Team meetings and issuance of proposed IEPs.</w:t>
      </w:r>
    </w:p>
    <w:p w14:paraId="75F9CFF8" w14:textId="77777777" w:rsidR="00CB2086" w:rsidRPr="00CB2086" w:rsidRDefault="00CB2086" w:rsidP="00CB2086">
      <w:pPr>
        <w:pStyle w:val="ListParagraph"/>
        <w:rPr>
          <w:bCs/>
        </w:rPr>
      </w:pPr>
    </w:p>
    <w:p w14:paraId="76DD1AC2" w14:textId="561E9C00" w:rsidR="00057603" w:rsidRPr="00CB2086" w:rsidRDefault="006859CC" w:rsidP="00090C56">
      <w:pPr>
        <w:pStyle w:val="ListParagraph"/>
        <w:numPr>
          <w:ilvl w:val="0"/>
          <w:numId w:val="6"/>
        </w:numPr>
        <w:ind w:left="360"/>
        <w:rPr>
          <w:bCs/>
        </w:rPr>
      </w:pPr>
      <w:r w:rsidRPr="00CB2086">
        <w:rPr>
          <w:bCs/>
        </w:rPr>
        <w:t>The Director of Student Services will provide ongoing administrative oversight of documentation timelines.</w:t>
      </w:r>
      <w:bookmarkEnd w:id="22"/>
    </w:p>
    <w:p w14:paraId="1B588E33" w14:textId="77777777" w:rsidR="00546D82" w:rsidRDefault="00546D82" w:rsidP="00090C56">
      <w:pPr>
        <w:rPr>
          <w:bCs/>
        </w:rPr>
      </w:pPr>
    </w:p>
    <w:p w14:paraId="2F53E89C" w14:textId="580CF2D0" w:rsidR="00057603" w:rsidRPr="00C12EBE" w:rsidRDefault="006859CC" w:rsidP="00090C56">
      <w:pPr>
        <w:rPr>
          <w:b/>
          <w:bCs/>
        </w:rPr>
      </w:pPr>
      <w:r w:rsidRPr="00C12EBE">
        <w:rPr>
          <w:b/>
          <w:bCs/>
        </w:rPr>
        <w:t>Title/Role of Responsible Person:</w:t>
      </w:r>
    </w:p>
    <w:p w14:paraId="410F7759" w14:textId="77777777" w:rsidR="00057603" w:rsidRDefault="006859CC" w:rsidP="00090C56">
      <w:pPr>
        <w:rPr>
          <w:bCs/>
        </w:rPr>
      </w:pPr>
      <w:bookmarkStart w:id="23" w:name="CapRespPersons_0_0"/>
      <w:r>
        <w:rPr>
          <w:bCs/>
        </w:rPr>
        <w:t>Director of Student Services</w:t>
      </w:r>
      <w:bookmarkEnd w:id="23"/>
    </w:p>
    <w:p w14:paraId="09626089" w14:textId="77777777" w:rsidR="00546D82" w:rsidRDefault="00546D82" w:rsidP="00090C56">
      <w:pPr>
        <w:rPr>
          <w:bCs/>
        </w:rPr>
      </w:pPr>
    </w:p>
    <w:p w14:paraId="1E1E1B06" w14:textId="77777777" w:rsidR="00057603" w:rsidRPr="00C12EBE" w:rsidRDefault="006859CC" w:rsidP="00090C56">
      <w:pPr>
        <w:rPr>
          <w:b/>
          <w:bCs/>
        </w:rPr>
      </w:pPr>
      <w:r w:rsidRPr="00C12EBE">
        <w:rPr>
          <w:b/>
          <w:bCs/>
        </w:rPr>
        <w:t>Expected Date of Completion:</w:t>
      </w:r>
      <w:r>
        <w:rPr>
          <w:b/>
          <w:bCs/>
        </w:rPr>
        <w:t xml:space="preserve"> </w:t>
      </w:r>
    </w:p>
    <w:p w14:paraId="03FF71F3" w14:textId="77777777" w:rsidR="00057603" w:rsidRDefault="006859CC" w:rsidP="00090C56">
      <w:pPr>
        <w:rPr>
          <w:bCs/>
        </w:rPr>
      </w:pPr>
      <w:bookmarkStart w:id="24" w:name="DateExpComplete_0_0"/>
      <w:r>
        <w:rPr>
          <w:bCs/>
        </w:rPr>
        <w:t>06/30/2026</w:t>
      </w:r>
      <w:bookmarkEnd w:id="24"/>
    </w:p>
    <w:p w14:paraId="79C336AA" w14:textId="77777777" w:rsidR="00546D82" w:rsidRDefault="00546D82" w:rsidP="00090C56">
      <w:pPr>
        <w:rPr>
          <w:bCs/>
        </w:rPr>
      </w:pPr>
    </w:p>
    <w:p w14:paraId="51150B39" w14:textId="77777777" w:rsidR="00057603" w:rsidRPr="00C12EBE" w:rsidRDefault="006859CC" w:rsidP="00090C56">
      <w:pPr>
        <w:rPr>
          <w:b/>
          <w:bCs/>
        </w:rPr>
      </w:pPr>
      <w:r w:rsidRPr="00C12EBE">
        <w:rPr>
          <w:b/>
          <w:bCs/>
        </w:rPr>
        <w:t>Evidence of Completion of the Corrective Action:</w:t>
      </w:r>
    </w:p>
    <w:p w14:paraId="2F5C601A" w14:textId="569593EA" w:rsidR="00057603" w:rsidRPr="00CB2086" w:rsidRDefault="006859CC" w:rsidP="00CB2086">
      <w:pPr>
        <w:pStyle w:val="ListParagraph"/>
        <w:numPr>
          <w:ilvl w:val="0"/>
          <w:numId w:val="7"/>
        </w:numPr>
        <w:ind w:left="360"/>
        <w:rPr>
          <w:bCs/>
        </w:rPr>
      </w:pPr>
      <w:bookmarkStart w:id="25" w:name="Evidence_0_0"/>
      <w:r w:rsidRPr="00CB2086">
        <w:rPr>
          <w:bCs/>
        </w:rPr>
        <w:t>Revised procedures related to issuance of proposed IEPs</w:t>
      </w:r>
    </w:p>
    <w:p w14:paraId="05DF897C" w14:textId="77777777" w:rsidR="00057603" w:rsidRDefault="00057603" w:rsidP="00CB2086">
      <w:pPr>
        <w:rPr>
          <w:bCs/>
        </w:rPr>
      </w:pPr>
    </w:p>
    <w:p w14:paraId="6BAA0AD3" w14:textId="43586ADF" w:rsidR="00057603" w:rsidRPr="00CB2086" w:rsidRDefault="006859CC" w:rsidP="00CB2086">
      <w:pPr>
        <w:pStyle w:val="ListParagraph"/>
        <w:numPr>
          <w:ilvl w:val="0"/>
          <w:numId w:val="7"/>
        </w:numPr>
        <w:ind w:left="360"/>
        <w:rPr>
          <w:bCs/>
        </w:rPr>
      </w:pPr>
      <w:r w:rsidRPr="00CB2086">
        <w:rPr>
          <w:bCs/>
        </w:rPr>
        <w:t xml:space="preserve">Agenda of </w:t>
      </w:r>
      <w:r w:rsidR="00E75240" w:rsidRPr="00CB2086">
        <w:rPr>
          <w:bCs/>
        </w:rPr>
        <w:t>January</w:t>
      </w:r>
      <w:r w:rsidRPr="00CB2086">
        <w:rPr>
          <w:bCs/>
        </w:rPr>
        <w:t xml:space="preserve"> 15, 2026, Special Education Department meeting</w:t>
      </w:r>
    </w:p>
    <w:p w14:paraId="756E2401" w14:textId="77777777" w:rsidR="00057603" w:rsidRDefault="00057603" w:rsidP="00CB2086">
      <w:pPr>
        <w:rPr>
          <w:bCs/>
        </w:rPr>
      </w:pPr>
    </w:p>
    <w:p w14:paraId="1D68352C" w14:textId="3208D84F" w:rsidR="00057603" w:rsidRPr="00CB2086" w:rsidRDefault="006859CC" w:rsidP="00CB2086">
      <w:pPr>
        <w:pStyle w:val="ListParagraph"/>
        <w:numPr>
          <w:ilvl w:val="0"/>
          <w:numId w:val="7"/>
        </w:numPr>
        <w:ind w:left="360"/>
        <w:rPr>
          <w:bCs/>
        </w:rPr>
      </w:pPr>
      <w:r w:rsidRPr="00CB2086">
        <w:rPr>
          <w:bCs/>
        </w:rPr>
        <w:t>Attendance documentation from staff training</w:t>
      </w:r>
    </w:p>
    <w:p w14:paraId="41CCA7BC" w14:textId="77777777" w:rsidR="00057603" w:rsidRDefault="00057603" w:rsidP="00CB2086">
      <w:pPr>
        <w:rPr>
          <w:bCs/>
        </w:rPr>
      </w:pPr>
    </w:p>
    <w:p w14:paraId="634BAD76" w14:textId="185F2CBD" w:rsidR="00057603" w:rsidRPr="00CB2086" w:rsidRDefault="006859CC" w:rsidP="00CB2086">
      <w:pPr>
        <w:pStyle w:val="ListParagraph"/>
        <w:numPr>
          <w:ilvl w:val="0"/>
          <w:numId w:val="7"/>
        </w:numPr>
        <w:ind w:left="360"/>
        <w:rPr>
          <w:bCs/>
        </w:rPr>
      </w:pPr>
      <w:r w:rsidRPr="00CB2086">
        <w:rPr>
          <w:bCs/>
        </w:rPr>
        <w:t>Student record documentation demonstrating timely issuance of proposed IEPs</w:t>
      </w:r>
      <w:bookmarkEnd w:id="25"/>
    </w:p>
    <w:p w14:paraId="694A83B9" w14:textId="77777777" w:rsidR="00546D82" w:rsidRDefault="00546D82" w:rsidP="00090C56">
      <w:pPr>
        <w:rPr>
          <w:bCs/>
        </w:rPr>
      </w:pPr>
    </w:p>
    <w:p w14:paraId="6AAC33B6" w14:textId="77777777" w:rsidR="00057603" w:rsidRPr="00C12EBE" w:rsidRDefault="006859CC" w:rsidP="00090C56">
      <w:pPr>
        <w:rPr>
          <w:b/>
          <w:bCs/>
        </w:rPr>
      </w:pPr>
      <w:r w:rsidRPr="00C12EBE">
        <w:rPr>
          <w:b/>
          <w:bCs/>
        </w:rPr>
        <w:t xml:space="preserve">Description of Internal Monitoring Procedures: </w:t>
      </w:r>
    </w:p>
    <w:p w14:paraId="6B48AF59" w14:textId="77777777" w:rsidR="00057603" w:rsidRDefault="006859CC" w:rsidP="00090C56">
      <w:pPr>
        <w:rPr>
          <w:bCs/>
        </w:rPr>
      </w:pPr>
      <w:bookmarkStart w:id="26" w:name="DescIntMonProc_0_0"/>
      <w:r>
        <w:rPr>
          <w:bCs/>
        </w:rPr>
        <w:t>The Director of Student Services will conduct ongoing monitoring to ensure compliance with this requirement. Team meeting dates and issuance of proposed IEPs will be reviewed monthly using the district's internal tracking system.</w:t>
      </w:r>
    </w:p>
    <w:p w14:paraId="5E7BC831" w14:textId="77777777" w:rsidR="00057603" w:rsidRDefault="00057603" w:rsidP="00090C56">
      <w:pPr>
        <w:rPr>
          <w:bCs/>
        </w:rPr>
      </w:pPr>
    </w:p>
    <w:p w14:paraId="4DBBD824" w14:textId="77777777" w:rsidR="00057603" w:rsidRDefault="006859CC" w:rsidP="00090C56">
      <w:pPr>
        <w:rPr>
          <w:bCs/>
        </w:rPr>
      </w:pPr>
      <w:r>
        <w:rPr>
          <w:bCs/>
        </w:rPr>
        <w:t>In addition, the Director of Student Services will conduct quarterly record reviews to verify that proposed IEPs and placements are issued immediately following Team meetings. Any discrepancies identified through monitoring will be addressed promptly with the staff to ensure continued compliance.</w:t>
      </w:r>
      <w:bookmarkEnd w:id="26"/>
    </w:p>
    <w:p w14:paraId="3A5FBCD6" w14:textId="77777777" w:rsidR="00057603" w:rsidRDefault="00057603" w:rsidP="000F2836">
      <w:pPr>
        <w:rPr>
          <w:bCs/>
        </w:rPr>
      </w:pPr>
    </w:p>
    <w:p w14:paraId="34E87541" w14:textId="77777777" w:rsidR="00CB2086" w:rsidRDefault="00CB2086" w:rsidP="000F2836">
      <w:pPr>
        <w:rPr>
          <w:bCs/>
        </w:rPr>
      </w:pPr>
    </w:p>
    <w:p w14:paraId="05DC3CD4" w14:textId="77777777" w:rsidR="00057603" w:rsidRDefault="00057603" w:rsidP="000F2836">
      <w:pPr>
        <w:rPr>
          <w:bCs/>
        </w:rPr>
      </w:pPr>
    </w:p>
    <w:p w14:paraId="6D1657BF" w14:textId="77777777" w:rsidR="00057603" w:rsidRPr="001C613F" w:rsidRDefault="006859CC" w:rsidP="00CB2086">
      <w:pPr>
        <w:pStyle w:val="Heading2"/>
      </w:pPr>
      <w:r>
        <w:t>Department</w:t>
      </w:r>
      <w:r w:rsidRPr="001C613F">
        <w:t xml:space="preserve"> A</w:t>
      </w:r>
      <w:r w:rsidR="00037FEC" w:rsidRPr="001C613F">
        <w:t>pproval</w:t>
      </w:r>
      <w:r w:rsidRPr="001C613F">
        <w:t xml:space="preserve"> S</w:t>
      </w:r>
      <w:r w:rsidR="00037FEC" w:rsidRPr="001C613F">
        <w:t>ection</w:t>
      </w:r>
    </w:p>
    <w:p w14:paraId="0D312636" w14:textId="77777777" w:rsidR="001C7BEB" w:rsidRPr="001C7BEB" w:rsidRDefault="001C7BEB" w:rsidP="001C7BEB">
      <w:pPr>
        <w:rPr>
          <w:bCs/>
        </w:rPr>
      </w:pPr>
    </w:p>
    <w:p w14:paraId="37FBC4E1" w14:textId="77777777" w:rsidR="00CB2086" w:rsidRDefault="00CB2086" w:rsidP="00CB2086">
      <w:pPr>
        <w:rPr>
          <w:b/>
          <w:bCs/>
        </w:rPr>
      </w:pPr>
    </w:p>
    <w:p w14:paraId="3193A7C8" w14:textId="13B59402" w:rsidR="00057603" w:rsidRPr="006E0E8A" w:rsidRDefault="006859CC" w:rsidP="00CB2086">
      <w:r w:rsidRPr="00C12EBE">
        <w:rPr>
          <w:b/>
          <w:bCs/>
        </w:rPr>
        <w:t>Criterion:</w:t>
      </w:r>
      <w:r w:rsidR="00546D82">
        <w:t xml:space="preserve"> </w:t>
      </w:r>
      <w:bookmarkStart w:id="27" w:name="CRDesc2_0_0"/>
      <w:r w:rsidRPr="006E0E8A">
        <w:t>SE 18B Determination of placement; provision of IEP to parent</w:t>
      </w:r>
      <w:bookmarkEnd w:id="27"/>
    </w:p>
    <w:p w14:paraId="0898660C" w14:textId="77777777" w:rsidR="00057603" w:rsidRDefault="006859CC" w:rsidP="00CB2086">
      <w:r w:rsidRPr="00C12EBE">
        <w:rPr>
          <w:b/>
          <w:bCs/>
        </w:rPr>
        <w:t>Corrective Action Plan Status</w:t>
      </w:r>
      <w:r w:rsidR="00546D82">
        <w:rPr>
          <w:b/>
          <w:bCs/>
        </w:rPr>
        <w:t xml:space="preserve">: </w:t>
      </w:r>
      <w:bookmarkStart w:id="28" w:name="Status_0_0"/>
      <w:r w:rsidRPr="00546D82">
        <w:t>Approved</w:t>
      </w:r>
      <w:bookmarkEnd w:id="28"/>
    </w:p>
    <w:p w14:paraId="37FCB62F" w14:textId="77777777" w:rsidR="00CB2086" w:rsidRPr="00546D82" w:rsidRDefault="00CB2086" w:rsidP="00CB2086"/>
    <w:p w14:paraId="71A1B6B7" w14:textId="307A032D" w:rsidR="00CB2086" w:rsidRPr="00D759CE" w:rsidRDefault="006859CC" w:rsidP="00CB2086">
      <w:r w:rsidRPr="00C12EBE">
        <w:rPr>
          <w:b/>
          <w:bCs/>
        </w:rPr>
        <w:t>Status Date:</w:t>
      </w:r>
      <w:r w:rsidR="00546D82">
        <w:t xml:space="preserve"> </w:t>
      </w:r>
      <w:bookmarkStart w:id="29" w:name="StatusDate_0_0"/>
      <w:r w:rsidRPr="00D759CE">
        <w:t>04/07/2026</w:t>
      </w:r>
      <w:bookmarkEnd w:id="29"/>
    </w:p>
    <w:p w14:paraId="72DF60CF" w14:textId="77777777" w:rsidR="00057603" w:rsidRPr="00D759CE" w:rsidRDefault="006859CC" w:rsidP="00CB2086">
      <w:r w:rsidRPr="00CA137F">
        <w:rPr>
          <w:b/>
          <w:bCs/>
        </w:rPr>
        <w:t>Correction Status:</w:t>
      </w:r>
      <w:r w:rsidR="00546D82">
        <w:t xml:space="preserve"> </w:t>
      </w:r>
      <w:bookmarkStart w:id="30" w:name="CORRECTION_STATUS_0_0"/>
      <w:r w:rsidRPr="00D759CE">
        <w:t>Not Corrected</w:t>
      </w:r>
      <w:bookmarkEnd w:id="30"/>
    </w:p>
    <w:p w14:paraId="7E91D79C" w14:textId="77777777" w:rsidR="00546D82" w:rsidRDefault="00546D82" w:rsidP="00CB2086">
      <w:pPr>
        <w:rPr>
          <w:b/>
          <w:bCs/>
        </w:rPr>
      </w:pPr>
    </w:p>
    <w:p w14:paraId="44698111" w14:textId="2EE71511" w:rsidR="00057603" w:rsidRPr="00CA137F" w:rsidRDefault="006859CC" w:rsidP="00CB2086">
      <w:pPr>
        <w:rPr>
          <w:b/>
          <w:bCs/>
        </w:rPr>
      </w:pPr>
      <w:r w:rsidRPr="00CA137F">
        <w:rPr>
          <w:b/>
          <w:bCs/>
        </w:rPr>
        <w:t xml:space="preserve">Required Elements of Progress Report: </w:t>
      </w:r>
    </w:p>
    <w:p w14:paraId="1E89347B" w14:textId="77777777" w:rsidR="00057603" w:rsidRDefault="006859CC" w:rsidP="00CB2086">
      <w:pPr>
        <w:rPr>
          <w:bCs/>
        </w:rPr>
      </w:pPr>
      <w:bookmarkStart w:id="31" w:name="ReqElementsProg_0_0"/>
      <w:r>
        <w:rPr>
          <w:bCs/>
        </w:rPr>
        <w:t xml:space="preserve">The district submitted documentation (procedures, agenda, verification of attendance) through Additional Documents demonstrating that relevant staff received training in January 2026 on updated procedural timelines, and the district's corrective action plan. </w:t>
      </w:r>
    </w:p>
    <w:p w14:paraId="10AF1B38" w14:textId="77777777" w:rsidR="00057603" w:rsidRDefault="00057603" w:rsidP="00CB2086">
      <w:pPr>
        <w:rPr>
          <w:bCs/>
        </w:rPr>
      </w:pPr>
    </w:p>
    <w:p w14:paraId="28B3E03A" w14:textId="77777777" w:rsidR="00057603" w:rsidRDefault="006859CC" w:rsidP="00CB2086">
      <w:pPr>
        <w:rPr>
          <w:bCs/>
        </w:rPr>
      </w:pPr>
      <w:r w:rsidRPr="00E75240">
        <w:rPr>
          <w:b/>
        </w:rPr>
        <w:t>By November 16, 2026,</w:t>
      </w:r>
      <w:r>
        <w:rPr>
          <w:bCs/>
        </w:rPr>
        <w:t xml:space="preserve"> staff from the Office of Public School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bookmarkEnd w:id="31"/>
    </w:p>
    <w:p w14:paraId="17ADE358" w14:textId="77777777" w:rsidR="00D91B13" w:rsidRDefault="00D91B13" w:rsidP="00CB2086">
      <w:pPr>
        <w:rPr>
          <w:b/>
          <w:bCs/>
        </w:rPr>
      </w:pPr>
    </w:p>
    <w:p w14:paraId="04F76B62" w14:textId="610AE86E" w:rsidR="00057603" w:rsidRPr="00CA137F" w:rsidRDefault="006859CC" w:rsidP="00CB2086">
      <w:pPr>
        <w:rPr>
          <w:b/>
          <w:bCs/>
        </w:rPr>
      </w:pPr>
      <w:r w:rsidRPr="00CA137F">
        <w:rPr>
          <w:b/>
          <w:bCs/>
        </w:rPr>
        <w:t xml:space="preserve">Progress Report Due Date: </w:t>
      </w:r>
    </w:p>
    <w:p w14:paraId="22DF3BDC" w14:textId="77777777" w:rsidR="00B12B54" w:rsidRPr="008E14D8" w:rsidRDefault="006859CC" w:rsidP="00CB2086">
      <w:pPr>
        <w:rPr>
          <w:bCs/>
        </w:rPr>
      </w:pPr>
      <w:bookmarkStart w:id="32" w:name="ProgRptDueDate_0_0"/>
      <w:r w:rsidRPr="008E14D8">
        <w:rPr>
          <w:bCs/>
        </w:rPr>
        <w:t>11/16/2026</w:t>
      </w:r>
      <w:bookmarkEnd w:id="32"/>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D541" w14:textId="77777777" w:rsidR="00F968F9" w:rsidRDefault="00F968F9">
      <w:r>
        <w:separator/>
      </w:r>
    </w:p>
  </w:endnote>
  <w:endnote w:type="continuationSeparator" w:id="0">
    <w:p w14:paraId="5EB5711E" w14:textId="77777777" w:rsidR="00F968F9" w:rsidRDefault="00F9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1AC3" w14:textId="77777777" w:rsidR="00F968F9" w:rsidRDefault="00F968F9">
      <w:r>
        <w:separator/>
      </w:r>
    </w:p>
  </w:footnote>
  <w:footnote w:type="continuationSeparator" w:id="0">
    <w:p w14:paraId="07F946FD" w14:textId="77777777" w:rsidR="00F968F9" w:rsidRDefault="00F96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34BA77A7"/>
    <w:multiLevelType w:val="hybridMultilevel"/>
    <w:tmpl w:val="1900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D7A5B"/>
    <w:multiLevelType w:val="hybridMultilevel"/>
    <w:tmpl w:val="A636C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2506E85"/>
    <w:multiLevelType w:val="hybridMultilevel"/>
    <w:tmpl w:val="5E02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74E37"/>
    <w:multiLevelType w:val="hybridMultilevel"/>
    <w:tmpl w:val="8FBA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6"/>
  </w:num>
  <w:num w:numId="4" w16cid:durableId="1294292121">
    <w:abstractNumId w:val="2"/>
  </w:num>
  <w:num w:numId="5" w16cid:durableId="1964186559">
    <w:abstractNumId w:val="3"/>
  </w:num>
  <w:num w:numId="6" w16cid:durableId="1665546606">
    <w:abstractNumId w:val="5"/>
  </w:num>
  <w:num w:numId="7" w16cid:durableId="810102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C56"/>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24B"/>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DF0"/>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4E6"/>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08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578B"/>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1BB"/>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9CC"/>
    <w:rsid w:val="00685E66"/>
    <w:rsid w:val="006866AC"/>
    <w:rsid w:val="006869C3"/>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0C3B"/>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2A8"/>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67A"/>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8D3"/>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42F"/>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2C9"/>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81A"/>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086"/>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240"/>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0C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8F9"/>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4C5BE"/>
  <w15:chartTrackingRefBased/>
  <w15:docId w15:val="{6746AA7B-1BD9-4B31-9B38-2B525438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90C56"/>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090C56"/>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90C56"/>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90C56"/>
    <w:rPr>
      <w:rFonts w:ascii="Arial" w:eastAsiaTheme="majorEastAsia" w:hAnsi="Arial" w:cstheme="majorBidi"/>
      <w:b/>
      <w:sz w:val="40"/>
      <w:szCs w:val="32"/>
    </w:rPr>
  </w:style>
  <w:style w:type="paragraph" w:styleId="ListParagraph">
    <w:name w:val="List Paragraph"/>
    <w:basedOn w:val="Normal"/>
    <w:uiPriority w:val="34"/>
    <w:qFormat/>
    <w:rsid w:val="00090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1205</Words>
  <Characters>7622</Characters>
  <Application>Microsoft Office Word</Application>
  <DocSecurity>0</DocSecurity>
  <Lines>224</Lines>
  <Paragraphs>106</Paragraphs>
  <ScaleCrop>false</ScaleCrop>
  <HeadingPairs>
    <vt:vector size="2" baseType="variant">
      <vt:variant>
        <vt:lpstr>Title</vt:lpstr>
      </vt:variant>
      <vt:variant>
        <vt:i4>1</vt:i4>
      </vt:variant>
    </vt:vector>
  </HeadingPairs>
  <TitlesOfParts>
    <vt:vector size="1" baseType="lpstr">
      <vt:lpstr>2025-26 North Brookfield Public Schools IMR CAP</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North Brookfield Public Schools IMR CAP</dc:title>
  <dc:creator>DESE</dc:creator>
  <cp:lastModifiedBy>Zou, Dong (EOE)</cp:lastModifiedBy>
  <cp:revision>8</cp:revision>
  <cp:lastPrinted>2025-11-21T19:37:00Z</cp:lastPrinted>
  <dcterms:created xsi:type="dcterms:W3CDTF">2026-04-16T18:26:00Z</dcterms:created>
  <dcterms:modified xsi:type="dcterms:W3CDTF">2026-04-24T18:01:00Z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