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3990" w14:textId="77777777" w:rsidR="006735BD" w:rsidRDefault="00200931" w:rsidP="00ED130D">
      <w:pPr>
        <w:pStyle w:val="Title"/>
      </w:pPr>
      <w:r w:rsidRPr="008E14D8">
        <w:t>MASSACHUSETTS DEPARTMENT OF ELEMENTARY AND SECONDARY EDUCATION</w:t>
      </w:r>
    </w:p>
    <w:p w14:paraId="022330F1" w14:textId="77777777" w:rsidR="00181BC6" w:rsidRPr="008E14D8" w:rsidRDefault="00181BC6" w:rsidP="00ED130D">
      <w:pPr>
        <w:pStyle w:val="Title"/>
      </w:pPr>
    </w:p>
    <w:p w14:paraId="1B19490C" w14:textId="77777777" w:rsidR="00B12B54" w:rsidRPr="002D4D97" w:rsidRDefault="00200931" w:rsidP="00181BC6">
      <w:pPr>
        <w:pStyle w:val="Title"/>
        <w:rPr>
          <w:sz w:val="28"/>
          <w:szCs w:val="28"/>
        </w:rPr>
      </w:pPr>
      <w:r w:rsidRPr="002D4D97">
        <w:rPr>
          <w:sz w:val="28"/>
          <w:szCs w:val="28"/>
        </w:rPr>
        <w:t>Public School Monitoring</w:t>
      </w:r>
    </w:p>
    <w:p w14:paraId="34140D61" w14:textId="77777777" w:rsidR="006735BD" w:rsidRPr="002D4D97" w:rsidRDefault="006735BD" w:rsidP="006735BD">
      <w:pPr>
        <w:rPr>
          <w:sz w:val="28"/>
          <w:szCs w:val="28"/>
        </w:rPr>
      </w:pPr>
    </w:p>
    <w:p w14:paraId="00521FAE" w14:textId="77777777" w:rsidR="00B12B54" w:rsidRPr="002D4D97" w:rsidRDefault="00200931" w:rsidP="00181BC6">
      <w:pPr>
        <w:pStyle w:val="Title"/>
        <w:rPr>
          <w:sz w:val="28"/>
          <w:szCs w:val="28"/>
        </w:rPr>
      </w:pPr>
      <w:r w:rsidRPr="002D4D97">
        <w:rPr>
          <w:sz w:val="28"/>
          <w:szCs w:val="28"/>
        </w:rPr>
        <w:t>I</w:t>
      </w:r>
      <w:r w:rsidR="00181BC6" w:rsidRPr="002D4D97">
        <w:rPr>
          <w:sz w:val="28"/>
          <w:szCs w:val="28"/>
        </w:rPr>
        <w:t>ntegrated</w:t>
      </w:r>
      <w:r w:rsidR="00216ECB" w:rsidRPr="002D4D97">
        <w:rPr>
          <w:sz w:val="28"/>
          <w:szCs w:val="28"/>
        </w:rPr>
        <w:t xml:space="preserve"> M</w:t>
      </w:r>
      <w:r w:rsidR="00181BC6" w:rsidRPr="002D4D97">
        <w:rPr>
          <w:sz w:val="28"/>
          <w:szCs w:val="28"/>
        </w:rPr>
        <w:t>onitor</w:t>
      </w:r>
      <w:r w:rsidR="00042EE3" w:rsidRPr="002D4D97">
        <w:rPr>
          <w:sz w:val="28"/>
          <w:szCs w:val="28"/>
        </w:rPr>
        <w:t>ing</w:t>
      </w:r>
      <w:r w:rsidRPr="002D4D97">
        <w:rPr>
          <w:sz w:val="28"/>
          <w:szCs w:val="28"/>
        </w:rPr>
        <w:t xml:space="preserve"> R</w:t>
      </w:r>
      <w:r w:rsidR="00181BC6" w:rsidRPr="002D4D97">
        <w:rPr>
          <w:sz w:val="28"/>
          <w:szCs w:val="28"/>
        </w:rPr>
        <w:t>eview</w:t>
      </w:r>
    </w:p>
    <w:p w14:paraId="39273755" w14:textId="030E6E75" w:rsidR="00B12B54" w:rsidRPr="000177E1" w:rsidRDefault="002D4D97" w:rsidP="000177E1">
      <w:pPr>
        <w:pStyle w:val="Heading1"/>
      </w:pPr>
      <w:r>
        <w:t>C</w:t>
      </w:r>
      <w:r w:rsidR="00181BC6" w:rsidRPr="000177E1">
        <w:t>orrective Action Plan</w:t>
      </w:r>
    </w:p>
    <w:p w14:paraId="3082801C" w14:textId="77777777" w:rsidR="00B12B54" w:rsidRDefault="00B12B54" w:rsidP="003B5217">
      <w:pPr>
        <w:pStyle w:val="Title"/>
      </w:pPr>
    </w:p>
    <w:p w14:paraId="19798FE9" w14:textId="77777777" w:rsidR="00B12B54" w:rsidRPr="002D4D97" w:rsidRDefault="00200931" w:rsidP="000177E1">
      <w:pPr>
        <w:pStyle w:val="Title"/>
        <w:rPr>
          <w:sz w:val="28"/>
          <w:szCs w:val="28"/>
        </w:rPr>
      </w:pPr>
      <w:r w:rsidRPr="002D4D97">
        <w:rPr>
          <w:sz w:val="28"/>
          <w:szCs w:val="28"/>
        </w:rPr>
        <w:t>C</w:t>
      </w:r>
      <w:r w:rsidR="000177E1" w:rsidRPr="002D4D97">
        <w:rPr>
          <w:sz w:val="28"/>
          <w:szCs w:val="28"/>
        </w:rPr>
        <w:t>harter School or District</w:t>
      </w:r>
      <w:r w:rsidRPr="002D4D97">
        <w:rPr>
          <w:sz w:val="28"/>
          <w:szCs w:val="28"/>
        </w:rPr>
        <w:t>:</w:t>
      </w:r>
      <w:r w:rsidR="00813FEE" w:rsidRPr="002D4D97">
        <w:rPr>
          <w:sz w:val="28"/>
          <w:szCs w:val="28"/>
        </w:rPr>
        <w:t xml:space="preserve"> </w:t>
      </w:r>
      <w:bookmarkStart w:id="0" w:name="DistrictName"/>
      <w:r w:rsidRPr="002D4D97">
        <w:rPr>
          <w:sz w:val="28"/>
          <w:szCs w:val="28"/>
        </w:rPr>
        <w:t>South Shore Charter Public School</w:t>
      </w:r>
      <w:bookmarkEnd w:id="0"/>
    </w:p>
    <w:p w14:paraId="67929A09" w14:textId="77777777" w:rsidR="00976237" w:rsidRPr="002D4D97" w:rsidRDefault="00976237" w:rsidP="000177E1">
      <w:pPr>
        <w:pStyle w:val="Title"/>
        <w:rPr>
          <w:sz w:val="28"/>
          <w:szCs w:val="28"/>
        </w:rPr>
      </w:pPr>
    </w:p>
    <w:p w14:paraId="7E2C348A" w14:textId="77777777" w:rsidR="00B12B54" w:rsidRPr="002D4D97" w:rsidRDefault="00200931" w:rsidP="00976237">
      <w:pPr>
        <w:pStyle w:val="Title"/>
        <w:rPr>
          <w:sz w:val="28"/>
          <w:szCs w:val="28"/>
        </w:rPr>
      </w:pPr>
      <w:r w:rsidRPr="002D4D97">
        <w:rPr>
          <w:sz w:val="28"/>
          <w:szCs w:val="28"/>
        </w:rPr>
        <w:t xml:space="preserve">Monitoring Onsite Year: </w:t>
      </w:r>
      <w:bookmarkStart w:id="1" w:name="OnsiteYear"/>
      <w:r w:rsidRPr="002D4D97">
        <w:rPr>
          <w:sz w:val="28"/>
          <w:szCs w:val="28"/>
        </w:rPr>
        <w:t>2025-2026</w:t>
      </w:r>
      <w:bookmarkEnd w:id="1"/>
    </w:p>
    <w:p w14:paraId="00E89A35" w14:textId="77777777" w:rsidR="00976237" w:rsidRPr="002D4D97" w:rsidRDefault="00976237" w:rsidP="00976237">
      <w:pPr>
        <w:pStyle w:val="Title"/>
        <w:rPr>
          <w:sz w:val="28"/>
          <w:szCs w:val="28"/>
        </w:rPr>
      </w:pPr>
    </w:p>
    <w:p w14:paraId="76709155" w14:textId="77777777" w:rsidR="00B12B54" w:rsidRPr="002D4D97" w:rsidRDefault="00200931" w:rsidP="00976237">
      <w:pPr>
        <w:pStyle w:val="Title"/>
        <w:rPr>
          <w:sz w:val="28"/>
          <w:szCs w:val="28"/>
        </w:rPr>
      </w:pPr>
      <w:r w:rsidRPr="002D4D97">
        <w:rPr>
          <w:sz w:val="28"/>
          <w:szCs w:val="28"/>
        </w:rPr>
        <w:t>Program Area: Special Education</w:t>
      </w:r>
    </w:p>
    <w:p w14:paraId="57845EEB" w14:textId="77777777" w:rsidR="00B12B54" w:rsidRDefault="00B12B54" w:rsidP="003B5217">
      <w:pPr>
        <w:pStyle w:val="Title"/>
      </w:pPr>
    </w:p>
    <w:p w14:paraId="0C3A381D" w14:textId="77777777" w:rsidR="00B12B54" w:rsidRPr="008E14D8" w:rsidRDefault="00B12B54" w:rsidP="003B5217">
      <w:pPr>
        <w:pStyle w:val="Title"/>
      </w:pPr>
    </w:p>
    <w:p w14:paraId="308762BD" w14:textId="77777777" w:rsidR="00B12B54" w:rsidRPr="008E14D8" w:rsidRDefault="00B12B54" w:rsidP="003B5217"/>
    <w:p w14:paraId="670B8E4E" w14:textId="77777777" w:rsidR="002D4D97" w:rsidRDefault="00200931" w:rsidP="002D4D97">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12/23/2025</w:t>
      </w:r>
      <w:bookmarkEnd w:id="2"/>
      <w:r w:rsidRPr="008E14D8">
        <w:t>.</w:t>
      </w:r>
    </w:p>
    <w:p w14:paraId="3F884217" w14:textId="7987BA86" w:rsidR="00B12B54" w:rsidRPr="002D4D97" w:rsidRDefault="00200931" w:rsidP="002D4D97">
      <w:pPr>
        <w:pStyle w:val="BodyText3"/>
        <w:pBdr>
          <w:top w:val="single" w:sz="4" w:space="1" w:color="auto"/>
          <w:left w:val="single" w:sz="4" w:space="4" w:color="auto"/>
          <w:bottom w:val="single" w:sz="4" w:space="1" w:color="auto"/>
          <w:right w:val="single" w:sz="4" w:space="4" w:color="auto"/>
        </w:pBdr>
        <w:jc w:val="center"/>
      </w:pPr>
      <w:r w:rsidRPr="002D4D97">
        <w:rPr>
          <w:rStyle w:val="Style14ptBold"/>
        </w:rPr>
        <w:t xml:space="preserve">Mandatory One-Year Compliance Date: </w:t>
      </w:r>
      <w:bookmarkStart w:id="3" w:name="MandatoryComplianceDate"/>
      <w:r w:rsidRPr="00BE58F4">
        <w:rPr>
          <w:b/>
          <w:bCs/>
          <w:sz w:val="28"/>
        </w:rPr>
        <w:t>12/23/2026</w:t>
      </w:r>
      <w:bookmarkEnd w:id="3"/>
    </w:p>
    <w:p w14:paraId="695C3436" w14:textId="77777777" w:rsidR="00B12B54" w:rsidRPr="008E14D8" w:rsidRDefault="00B12B54" w:rsidP="003B5217"/>
    <w:p w14:paraId="114BDCE1" w14:textId="77777777" w:rsidR="00B12B54" w:rsidRDefault="00B12B54" w:rsidP="003B5217"/>
    <w:p w14:paraId="26654E60" w14:textId="77777777" w:rsidR="00B12B54" w:rsidRPr="008E14D8" w:rsidRDefault="00200931" w:rsidP="001B4E81">
      <w:pPr>
        <w:pStyle w:val="Heading2"/>
      </w:pPr>
      <w:r w:rsidRPr="008E14D8">
        <w:t>Summary of Required Corrective Action</w:t>
      </w:r>
    </w:p>
    <w:p w14:paraId="177C79EA" w14:textId="77777777" w:rsidR="00B12B54" w:rsidRPr="008E14D8" w:rsidRDefault="00B12B54" w:rsidP="003B5217"/>
    <w:p w14:paraId="1D5DD2F6"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3D3BB2" w14:paraId="2A97AA64" w14:textId="77777777" w:rsidTr="00F0564F">
        <w:trPr>
          <w:cantSplit/>
          <w:tblHeader/>
        </w:trPr>
        <w:tc>
          <w:tcPr>
            <w:tcW w:w="1548" w:type="dxa"/>
          </w:tcPr>
          <w:p w14:paraId="3372EFC0" w14:textId="77777777" w:rsidR="00B12B54" w:rsidRPr="003B5217" w:rsidRDefault="00200931" w:rsidP="003B5217">
            <w:pPr>
              <w:rPr>
                <w:rStyle w:val="Strong"/>
              </w:rPr>
            </w:pPr>
            <w:r w:rsidRPr="003B5217">
              <w:rPr>
                <w:rStyle w:val="Strong"/>
              </w:rPr>
              <w:t>Criterion</w:t>
            </w:r>
          </w:p>
        </w:tc>
        <w:tc>
          <w:tcPr>
            <w:tcW w:w="6142" w:type="dxa"/>
          </w:tcPr>
          <w:p w14:paraId="5B645E0F" w14:textId="77777777" w:rsidR="00B12B54" w:rsidRPr="003B5217" w:rsidRDefault="00200931" w:rsidP="003B5217">
            <w:pPr>
              <w:rPr>
                <w:rStyle w:val="Strong"/>
              </w:rPr>
            </w:pPr>
            <w:r w:rsidRPr="003B5217">
              <w:rPr>
                <w:rStyle w:val="Strong"/>
              </w:rPr>
              <w:t>Criterion Title</w:t>
            </w:r>
          </w:p>
        </w:tc>
        <w:tc>
          <w:tcPr>
            <w:tcW w:w="2066" w:type="dxa"/>
          </w:tcPr>
          <w:p w14:paraId="34793FF7" w14:textId="77777777" w:rsidR="00B12B54" w:rsidRPr="003B5217" w:rsidRDefault="00200931" w:rsidP="003B5217">
            <w:pPr>
              <w:rPr>
                <w:rStyle w:val="Strong"/>
              </w:rPr>
            </w:pPr>
            <w:r w:rsidRPr="003B5217">
              <w:rPr>
                <w:rStyle w:val="Strong"/>
              </w:rPr>
              <w:t>Rating</w:t>
            </w:r>
          </w:p>
        </w:tc>
      </w:tr>
      <w:tr w:rsidR="003D3BB2" w14:paraId="55FA3EAB" w14:textId="77777777" w:rsidTr="00F0564F">
        <w:trPr>
          <w:cantSplit/>
        </w:trPr>
        <w:tc>
          <w:tcPr>
            <w:tcW w:w="1548" w:type="dxa"/>
          </w:tcPr>
          <w:p w14:paraId="177098FF" w14:textId="77777777" w:rsidR="00B12B54" w:rsidRPr="003B5217" w:rsidRDefault="00200931" w:rsidP="003B5217">
            <w:r>
              <w:t>SE 54</w:t>
            </w:r>
          </w:p>
        </w:tc>
        <w:tc>
          <w:tcPr>
            <w:tcW w:w="6142" w:type="dxa"/>
          </w:tcPr>
          <w:p w14:paraId="55AA19DF" w14:textId="77777777" w:rsidR="00B12B54" w:rsidRPr="003B5217" w:rsidRDefault="00200931" w:rsidP="003B5217">
            <w:r>
              <w:t>Professional development</w:t>
            </w:r>
          </w:p>
        </w:tc>
        <w:tc>
          <w:tcPr>
            <w:tcW w:w="2066" w:type="dxa"/>
          </w:tcPr>
          <w:p w14:paraId="79AF526E" w14:textId="77777777" w:rsidR="00B12B54" w:rsidRPr="003B5217" w:rsidRDefault="00200931" w:rsidP="003B5217">
            <w:r>
              <w:t>Partially Implemented</w:t>
            </w:r>
          </w:p>
        </w:tc>
      </w:tr>
      <w:tr w:rsidR="003D3BB2" w14:paraId="3AA06C08" w14:textId="77777777" w:rsidTr="00F0564F">
        <w:trPr>
          <w:cantSplit/>
        </w:trPr>
        <w:tc>
          <w:tcPr>
            <w:tcW w:w="1548" w:type="dxa"/>
          </w:tcPr>
          <w:p w14:paraId="7C4317EF" w14:textId="77777777" w:rsidR="00B12B54" w:rsidRPr="003B5217" w:rsidRDefault="00200931" w:rsidP="003B5217">
            <w:bookmarkStart w:id="4" w:name="CAP_SUMMARY_TABLE"/>
            <w:bookmarkEnd w:id="4"/>
            <w:r>
              <w:t>CR 24</w:t>
            </w:r>
          </w:p>
        </w:tc>
        <w:tc>
          <w:tcPr>
            <w:tcW w:w="6142" w:type="dxa"/>
          </w:tcPr>
          <w:p w14:paraId="34FA28A8" w14:textId="77777777" w:rsidR="00B12B54" w:rsidRPr="003B5217" w:rsidRDefault="00200931" w:rsidP="003B5217">
            <w:r>
              <w:t>Individual teacher review of educational and instructional materials</w:t>
            </w:r>
          </w:p>
        </w:tc>
        <w:tc>
          <w:tcPr>
            <w:tcW w:w="2066" w:type="dxa"/>
          </w:tcPr>
          <w:p w14:paraId="7BF6802E" w14:textId="77777777" w:rsidR="00B12B54" w:rsidRPr="003B5217" w:rsidRDefault="00200931" w:rsidP="003B5217">
            <w:r>
              <w:t>Partially Implemented</w:t>
            </w:r>
          </w:p>
        </w:tc>
      </w:tr>
    </w:tbl>
    <w:p w14:paraId="375D4A8B" w14:textId="77777777" w:rsidR="00B12B54" w:rsidRDefault="00B12B54" w:rsidP="003B5217"/>
    <w:p w14:paraId="04696433" w14:textId="211370E2" w:rsidR="001C613F" w:rsidRPr="00506FCD" w:rsidRDefault="00200931" w:rsidP="00506FCD">
      <w:pPr>
        <w:rPr>
          <w:bCs/>
        </w:rPr>
      </w:pPr>
      <w:r>
        <w:rPr>
          <w:bCs/>
        </w:rPr>
        <w:br w:type="page"/>
      </w:r>
    </w:p>
    <w:p w14:paraId="5A35BC7C" w14:textId="77777777" w:rsidR="001C613F" w:rsidRPr="001C613F" w:rsidRDefault="00200931" w:rsidP="002D4D97">
      <w:pPr>
        <w:pStyle w:val="Heading2"/>
      </w:pPr>
      <w:r w:rsidRPr="001C613F">
        <w:lastRenderedPageBreak/>
        <w:t>Local Education Agency Response</w:t>
      </w:r>
    </w:p>
    <w:p w14:paraId="5A8CD795" w14:textId="77777777" w:rsidR="008925CA" w:rsidRDefault="008925CA" w:rsidP="00C12EBE">
      <w:pPr>
        <w:rPr>
          <w:bCs/>
        </w:rPr>
      </w:pPr>
    </w:p>
    <w:p w14:paraId="30C1228F" w14:textId="77777777" w:rsidR="002C3BC7" w:rsidRDefault="002C3BC7" w:rsidP="002C3BC7">
      <w:pPr>
        <w:rPr>
          <w:b/>
          <w:bCs/>
        </w:rPr>
      </w:pPr>
    </w:p>
    <w:p w14:paraId="44D602DF" w14:textId="77777777" w:rsidR="002C3BC7" w:rsidRDefault="002C3BC7" w:rsidP="002C3BC7">
      <w:pPr>
        <w:rPr>
          <w:b/>
          <w:bCs/>
        </w:rPr>
      </w:pPr>
    </w:p>
    <w:p w14:paraId="6837569A" w14:textId="7C5786A9" w:rsidR="008925CA" w:rsidRDefault="00200931" w:rsidP="002C3BC7">
      <w:pPr>
        <w:rPr>
          <w:bCs/>
        </w:rPr>
      </w:pPr>
      <w:r w:rsidRPr="00C12EBE">
        <w:rPr>
          <w:b/>
          <w:bCs/>
        </w:rPr>
        <w:t>Criterion &amp; Topic:</w:t>
      </w:r>
      <w:r w:rsidR="00546D82">
        <w:t xml:space="preserve"> </w:t>
      </w:r>
      <w:bookmarkStart w:id="5" w:name="CRDesc_1"/>
      <w:r>
        <w:rPr>
          <w:bCs/>
        </w:rPr>
        <w:t>SE 54 Professional development</w:t>
      </w:r>
      <w:bookmarkEnd w:id="5"/>
    </w:p>
    <w:p w14:paraId="2E024C3B" w14:textId="77777777" w:rsidR="000F2836" w:rsidRDefault="00200931" w:rsidP="002C3BC7">
      <w:pPr>
        <w:rPr>
          <w:bCs/>
        </w:rPr>
      </w:pPr>
      <w:r w:rsidRPr="00C12EBE">
        <w:rPr>
          <w:b/>
          <w:bCs/>
        </w:rPr>
        <w:t>IMR Rating:</w:t>
      </w:r>
      <w:r w:rsidR="00546D82">
        <w:t xml:space="preserve"> </w:t>
      </w:r>
      <w:bookmarkStart w:id="6" w:name="CPRRating_1"/>
      <w:r>
        <w:rPr>
          <w:bCs/>
        </w:rPr>
        <w:t>Partially Implemented</w:t>
      </w:r>
      <w:bookmarkEnd w:id="6"/>
    </w:p>
    <w:p w14:paraId="293337B2" w14:textId="77777777" w:rsidR="00546D82" w:rsidRDefault="00546D82" w:rsidP="002C3BC7">
      <w:pPr>
        <w:rPr>
          <w:b/>
          <w:bCs/>
        </w:rPr>
      </w:pPr>
    </w:p>
    <w:p w14:paraId="2CEC6D59" w14:textId="77777777" w:rsidR="00057603" w:rsidRPr="00C12EBE" w:rsidRDefault="00200931" w:rsidP="002C3BC7">
      <w:pPr>
        <w:rPr>
          <w:b/>
          <w:bCs/>
        </w:rPr>
      </w:pPr>
      <w:r w:rsidRPr="00C12EBE">
        <w:rPr>
          <w:b/>
          <w:bCs/>
        </w:rPr>
        <w:t xml:space="preserve">Department Findings: </w:t>
      </w:r>
    </w:p>
    <w:p w14:paraId="052BC654" w14:textId="77777777" w:rsidR="00057603" w:rsidRDefault="00200931" w:rsidP="002C3BC7">
      <w:pPr>
        <w:rPr>
          <w:bCs/>
        </w:rPr>
      </w:pPr>
      <w:bookmarkStart w:id="7" w:name="DeptCPRFindings_1"/>
      <w:r>
        <w:rPr>
          <w:bCs/>
        </w:rPr>
        <w:t>A review of documents and staff interviews indicated that the charter school does not always provide training to special education and general education staff on state and federal special education requirements and related local special education policies and procedures.</w:t>
      </w:r>
      <w:bookmarkEnd w:id="7"/>
    </w:p>
    <w:p w14:paraId="7B643391" w14:textId="77777777" w:rsidR="00546D82" w:rsidRDefault="00546D82" w:rsidP="002C3BC7">
      <w:pPr>
        <w:rPr>
          <w:bCs/>
        </w:rPr>
      </w:pPr>
    </w:p>
    <w:p w14:paraId="064E8F13" w14:textId="77777777" w:rsidR="007F2A56" w:rsidRDefault="007F2A56" w:rsidP="002C3BC7">
      <w:pPr>
        <w:rPr>
          <w:b/>
          <w:bCs/>
        </w:rPr>
      </w:pPr>
      <w:bookmarkStart w:id="8" w:name="DescCorrAction_1"/>
      <w:r>
        <w:rPr>
          <w:b/>
          <w:bCs/>
        </w:rPr>
        <w:t>Description of Root Cause Analysis:</w:t>
      </w:r>
    </w:p>
    <w:p w14:paraId="0722A1D5" w14:textId="5CB77D4B" w:rsidR="00057603" w:rsidRDefault="00200931" w:rsidP="002C3BC7">
      <w:pPr>
        <w:rPr>
          <w:bCs/>
        </w:rPr>
      </w:pPr>
      <w:r>
        <w:rPr>
          <w:bCs/>
        </w:rPr>
        <w:t xml:space="preserve">Our teacher negotiating team had negotiated less professional development time for their new contact beginning in the 2024-2025 school year. Several items were dropped from our typical beginning of the school year training. The idea was to incorporate these training during PD days throughout the school year but some topics never occurred, including the entire faculty receiving training on the special education policies and procedures. Certain topics such as restraint/time-out procedures and </w:t>
      </w:r>
      <w:r w:rsidR="0011420F">
        <w:rPr>
          <w:bCs/>
        </w:rPr>
        <w:t>s</w:t>
      </w:r>
      <w:r>
        <w:rPr>
          <w:bCs/>
        </w:rPr>
        <w:t>tudent support teams procedures were addressed with the entire faculty but the policies and procedures as a whole were not. These topics were reviewed with the special education team and remained part of our new teachers training, but the entire faculty did not receive this training.</w:t>
      </w:r>
      <w:bookmarkEnd w:id="8"/>
    </w:p>
    <w:p w14:paraId="56A72778" w14:textId="77777777" w:rsidR="00546D82" w:rsidRDefault="00546D82" w:rsidP="002C3BC7">
      <w:pPr>
        <w:rPr>
          <w:bCs/>
        </w:rPr>
      </w:pPr>
    </w:p>
    <w:p w14:paraId="65A1FE2F" w14:textId="77777777" w:rsidR="00057603" w:rsidRPr="00C12EBE" w:rsidRDefault="00200931" w:rsidP="002C3BC7">
      <w:pPr>
        <w:rPr>
          <w:b/>
          <w:bCs/>
        </w:rPr>
      </w:pPr>
      <w:r w:rsidRPr="00C12EBE">
        <w:rPr>
          <w:b/>
          <w:bCs/>
        </w:rPr>
        <w:t>Title/Role(s) of Responsible Persons:</w:t>
      </w:r>
    </w:p>
    <w:p w14:paraId="12A137E1" w14:textId="77777777" w:rsidR="00057603" w:rsidRDefault="00200931" w:rsidP="002C3BC7">
      <w:pPr>
        <w:rPr>
          <w:bCs/>
        </w:rPr>
      </w:pPr>
      <w:bookmarkStart w:id="9" w:name="CapRespPersons_1"/>
      <w:r>
        <w:rPr>
          <w:bCs/>
        </w:rPr>
        <w:t>Director of Student Services</w:t>
      </w:r>
    </w:p>
    <w:p w14:paraId="4DE96E4E" w14:textId="77777777" w:rsidR="00057603" w:rsidRDefault="00200931" w:rsidP="002C3BC7">
      <w:pPr>
        <w:rPr>
          <w:bCs/>
        </w:rPr>
      </w:pPr>
      <w:r>
        <w:rPr>
          <w:bCs/>
        </w:rPr>
        <w:t>Special Education Coordinator</w:t>
      </w:r>
      <w:bookmarkEnd w:id="9"/>
    </w:p>
    <w:p w14:paraId="0F398FB0" w14:textId="77777777" w:rsidR="00546D82" w:rsidRDefault="00546D82" w:rsidP="002C3BC7">
      <w:pPr>
        <w:rPr>
          <w:bCs/>
        </w:rPr>
      </w:pPr>
    </w:p>
    <w:p w14:paraId="2E4A1540" w14:textId="77777777" w:rsidR="00057603" w:rsidRPr="00C12EBE" w:rsidRDefault="00200931" w:rsidP="002C3BC7">
      <w:pPr>
        <w:rPr>
          <w:b/>
          <w:bCs/>
        </w:rPr>
      </w:pPr>
      <w:r w:rsidRPr="00C12EBE">
        <w:rPr>
          <w:b/>
          <w:bCs/>
        </w:rPr>
        <w:t>Expected Date of Completion:</w:t>
      </w:r>
      <w:r>
        <w:rPr>
          <w:b/>
          <w:bCs/>
        </w:rPr>
        <w:t xml:space="preserve"> </w:t>
      </w:r>
    </w:p>
    <w:p w14:paraId="6B1E0892" w14:textId="77777777" w:rsidR="00057603" w:rsidRDefault="00200931" w:rsidP="002C3BC7">
      <w:pPr>
        <w:rPr>
          <w:bCs/>
        </w:rPr>
      </w:pPr>
      <w:bookmarkStart w:id="10" w:name="DateExpComplete_1"/>
      <w:r>
        <w:rPr>
          <w:bCs/>
        </w:rPr>
        <w:t>03/31/2026</w:t>
      </w:r>
      <w:bookmarkEnd w:id="10"/>
    </w:p>
    <w:p w14:paraId="7A3BBE73" w14:textId="77777777" w:rsidR="00546D82" w:rsidRDefault="00546D82" w:rsidP="002C3BC7">
      <w:pPr>
        <w:rPr>
          <w:bCs/>
        </w:rPr>
      </w:pPr>
    </w:p>
    <w:p w14:paraId="610633E4" w14:textId="77777777" w:rsidR="00057603" w:rsidRPr="00C12EBE" w:rsidRDefault="00200931" w:rsidP="002C3BC7">
      <w:pPr>
        <w:rPr>
          <w:b/>
          <w:bCs/>
        </w:rPr>
      </w:pPr>
      <w:r w:rsidRPr="00C12EBE">
        <w:rPr>
          <w:b/>
          <w:bCs/>
        </w:rPr>
        <w:t>Evidence of Completion of the Corrective Action:</w:t>
      </w:r>
    </w:p>
    <w:p w14:paraId="4601A43E" w14:textId="77777777" w:rsidR="00057603" w:rsidRDefault="00200931" w:rsidP="002C3BC7">
      <w:pPr>
        <w:rPr>
          <w:bCs/>
        </w:rPr>
      </w:pPr>
      <w:bookmarkStart w:id="11" w:name="Evidence_1"/>
      <w:r>
        <w:rPr>
          <w:bCs/>
        </w:rPr>
        <w:t>Updated procedures/policies to ensure all staff, including both special education and general education staff, are trained on state and federal special education requirements and related local special education policies and procedures. Evidence of staff training, including training agendas, materials, and verification of attendance.</w:t>
      </w:r>
      <w:bookmarkEnd w:id="11"/>
    </w:p>
    <w:p w14:paraId="4806C660" w14:textId="77777777" w:rsidR="00546D82" w:rsidRDefault="00546D82" w:rsidP="002C3BC7">
      <w:pPr>
        <w:rPr>
          <w:bCs/>
        </w:rPr>
      </w:pPr>
    </w:p>
    <w:p w14:paraId="46F52146" w14:textId="77777777" w:rsidR="00057603" w:rsidRPr="00C12EBE" w:rsidRDefault="00200931" w:rsidP="002C3BC7">
      <w:pPr>
        <w:rPr>
          <w:b/>
          <w:bCs/>
        </w:rPr>
      </w:pPr>
      <w:r w:rsidRPr="00C12EBE">
        <w:rPr>
          <w:b/>
          <w:bCs/>
        </w:rPr>
        <w:t xml:space="preserve">Description of Internal Monitoring Procedures: </w:t>
      </w:r>
    </w:p>
    <w:p w14:paraId="450A5073" w14:textId="77777777" w:rsidR="00057603" w:rsidRDefault="00200931" w:rsidP="002C3BC7">
      <w:pPr>
        <w:rPr>
          <w:bCs/>
        </w:rPr>
      </w:pPr>
      <w:bookmarkStart w:id="12" w:name="DescIntMonProc_1"/>
      <w:r>
        <w:rPr>
          <w:bCs/>
        </w:rPr>
        <w:t>The Director of Student Services and/or the Special Education Coordinators, will train relevant staff on state and federal special education requirements and related local special education policies and procedures annually to ensure continued compliance. The Director of Finance &amp; Human Resources will notify the Director of Student Services of any new hires during the school year. The Director of Student Services will ensure new teaching staff are trained within 30 days of hire. The Director of Student Services will maintain logs of training activities and attendance.</w:t>
      </w:r>
      <w:bookmarkEnd w:id="12"/>
    </w:p>
    <w:p w14:paraId="37BD1356" w14:textId="77777777" w:rsidR="00057603" w:rsidRDefault="00057603" w:rsidP="000F2836">
      <w:pPr>
        <w:rPr>
          <w:bCs/>
        </w:rPr>
      </w:pPr>
    </w:p>
    <w:p w14:paraId="49E1CE9B" w14:textId="77777777" w:rsidR="00057603" w:rsidRPr="001C613F" w:rsidRDefault="00200931" w:rsidP="000813C2">
      <w:pPr>
        <w:pStyle w:val="Heading2"/>
      </w:pPr>
      <w:r w:rsidRPr="000813C2">
        <w:t>Department</w:t>
      </w:r>
      <w:r w:rsidRPr="001C613F">
        <w:t xml:space="preserve"> A</w:t>
      </w:r>
      <w:r w:rsidR="00037FEC" w:rsidRPr="001C613F">
        <w:t>pproval</w:t>
      </w:r>
      <w:r w:rsidRPr="001C613F">
        <w:t xml:space="preserve"> S</w:t>
      </w:r>
      <w:r w:rsidR="00037FEC" w:rsidRPr="001C613F">
        <w:t>ection</w:t>
      </w:r>
    </w:p>
    <w:p w14:paraId="76BFF648" w14:textId="77777777" w:rsidR="001C7BEB" w:rsidRPr="001C7BEB" w:rsidRDefault="001C7BEB" w:rsidP="001C7BEB">
      <w:pPr>
        <w:rPr>
          <w:bCs/>
        </w:rPr>
      </w:pPr>
    </w:p>
    <w:p w14:paraId="63741647" w14:textId="77777777" w:rsidR="007F2A56" w:rsidRDefault="007F2A56" w:rsidP="007F2A56">
      <w:pPr>
        <w:rPr>
          <w:b/>
          <w:bCs/>
        </w:rPr>
      </w:pPr>
    </w:p>
    <w:p w14:paraId="3D583087" w14:textId="0ED383CD" w:rsidR="00057603" w:rsidRDefault="00200931" w:rsidP="007F2A56">
      <w:r w:rsidRPr="00C12EBE">
        <w:rPr>
          <w:b/>
          <w:bCs/>
        </w:rPr>
        <w:t>Criterion:</w:t>
      </w:r>
      <w:r w:rsidR="00546D82">
        <w:t xml:space="preserve"> </w:t>
      </w:r>
      <w:bookmarkStart w:id="13" w:name="CRDesc2_1"/>
      <w:r w:rsidRPr="006E0E8A">
        <w:t>SE 54 Professional development</w:t>
      </w:r>
      <w:bookmarkEnd w:id="13"/>
    </w:p>
    <w:p w14:paraId="7B4A74FE" w14:textId="77777777" w:rsidR="00057603" w:rsidRDefault="00200931" w:rsidP="007F2A56">
      <w:r w:rsidRPr="00C12EBE">
        <w:rPr>
          <w:b/>
          <w:bCs/>
        </w:rPr>
        <w:t>Corrective Action Plan Status</w:t>
      </w:r>
      <w:r w:rsidR="00546D82">
        <w:rPr>
          <w:b/>
          <w:bCs/>
        </w:rPr>
        <w:t xml:space="preserve">: </w:t>
      </w:r>
      <w:bookmarkStart w:id="14" w:name="Status_1"/>
      <w:r w:rsidRPr="00546D82">
        <w:t>Approved</w:t>
      </w:r>
      <w:bookmarkEnd w:id="14"/>
    </w:p>
    <w:p w14:paraId="275BFC76" w14:textId="77777777" w:rsidR="007F2A56" w:rsidRPr="00546D82" w:rsidRDefault="007F2A56" w:rsidP="007F2A56"/>
    <w:p w14:paraId="72773F30" w14:textId="77777777" w:rsidR="00057603" w:rsidRPr="00D759CE" w:rsidRDefault="00200931" w:rsidP="007F2A56">
      <w:r w:rsidRPr="00C12EBE">
        <w:rPr>
          <w:b/>
          <w:bCs/>
        </w:rPr>
        <w:t>Status Date:</w:t>
      </w:r>
      <w:r w:rsidR="00546D82">
        <w:t xml:space="preserve"> </w:t>
      </w:r>
      <w:bookmarkStart w:id="15" w:name="StatusDate_1"/>
      <w:r w:rsidRPr="00D759CE">
        <w:t>02/04/2026</w:t>
      </w:r>
      <w:bookmarkEnd w:id="15"/>
    </w:p>
    <w:p w14:paraId="63C00BA6" w14:textId="77777777" w:rsidR="00057603" w:rsidRPr="00D759CE" w:rsidRDefault="00200931" w:rsidP="007F2A56">
      <w:r w:rsidRPr="00CA137F">
        <w:rPr>
          <w:b/>
          <w:bCs/>
        </w:rPr>
        <w:t>Correction Status:</w:t>
      </w:r>
      <w:r w:rsidR="00546D82">
        <w:t xml:space="preserve"> </w:t>
      </w:r>
      <w:bookmarkStart w:id="16" w:name="CORRECTION_STATUS_1"/>
      <w:r w:rsidRPr="00D759CE">
        <w:t>Not Corrected</w:t>
      </w:r>
      <w:bookmarkEnd w:id="16"/>
    </w:p>
    <w:p w14:paraId="30CC2C3E" w14:textId="77777777" w:rsidR="00546D82" w:rsidRDefault="00546D82" w:rsidP="007F2A56">
      <w:pPr>
        <w:rPr>
          <w:b/>
          <w:bCs/>
        </w:rPr>
      </w:pPr>
      <w:bookmarkStart w:id="17" w:name="BasisPartApprDisappr_1"/>
      <w:bookmarkStart w:id="18" w:name="OrdCorrAction_1"/>
      <w:bookmarkEnd w:id="17"/>
      <w:bookmarkEnd w:id="18"/>
    </w:p>
    <w:p w14:paraId="23CA14D3" w14:textId="77777777" w:rsidR="00057603" w:rsidRPr="00CA137F" w:rsidRDefault="00200931" w:rsidP="007F2A56">
      <w:pPr>
        <w:rPr>
          <w:b/>
          <w:bCs/>
        </w:rPr>
      </w:pPr>
      <w:r w:rsidRPr="00CA137F">
        <w:rPr>
          <w:b/>
          <w:bCs/>
        </w:rPr>
        <w:t xml:space="preserve">Required Elements of Progress Report(s): </w:t>
      </w:r>
    </w:p>
    <w:p w14:paraId="1A8DB560" w14:textId="77777777" w:rsidR="00057603" w:rsidRDefault="00200931" w:rsidP="007F2A56">
      <w:pPr>
        <w:rPr>
          <w:bCs/>
        </w:rPr>
      </w:pPr>
      <w:bookmarkStart w:id="19" w:name="ReqElementsProg_1"/>
      <w:r>
        <w:rPr>
          <w:bCs/>
        </w:rPr>
        <w:t>By March 31, 2026, the charter school will submit evidence of staff training, including training agendas, materials, and verification of attendance verification. The charter school will also submit revised procedures/policies to ensure both special education and general education staff are trained on state and federal special education requirements and related local special education policies and procedures.</w:t>
      </w:r>
      <w:bookmarkEnd w:id="19"/>
    </w:p>
    <w:p w14:paraId="4973EBBB" w14:textId="77777777" w:rsidR="00D91B13" w:rsidRDefault="00D91B13" w:rsidP="007F2A56">
      <w:pPr>
        <w:rPr>
          <w:b/>
          <w:bCs/>
        </w:rPr>
      </w:pPr>
    </w:p>
    <w:p w14:paraId="7F274630" w14:textId="77777777" w:rsidR="00057603" w:rsidRPr="00CA137F" w:rsidRDefault="00200931" w:rsidP="007F2A56">
      <w:pPr>
        <w:rPr>
          <w:b/>
          <w:bCs/>
        </w:rPr>
      </w:pPr>
      <w:r w:rsidRPr="00CA137F">
        <w:rPr>
          <w:b/>
          <w:bCs/>
        </w:rPr>
        <w:t xml:space="preserve">Progress Report Due Date(s): </w:t>
      </w:r>
    </w:p>
    <w:p w14:paraId="20BC96CD" w14:textId="77777777" w:rsidR="00B12B54" w:rsidRPr="008E14D8" w:rsidRDefault="00200931" w:rsidP="007F2A56">
      <w:pPr>
        <w:rPr>
          <w:bCs/>
        </w:rPr>
      </w:pPr>
      <w:bookmarkStart w:id="20" w:name="ProgRptDueDate_1"/>
      <w:r w:rsidRPr="008E14D8">
        <w:rPr>
          <w:bCs/>
        </w:rPr>
        <w:t>03/31/2026</w:t>
      </w:r>
      <w:bookmarkEnd w:id="20"/>
    </w:p>
    <w:p w14:paraId="03D9EBC6" w14:textId="65C08778" w:rsidR="001C613F" w:rsidRPr="00506FCD" w:rsidRDefault="00200931" w:rsidP="00506FCD">
      <w:pPr>
        <w:rPr>
          <w:bCs/>
        </w:rPr>
      </w:pPr>
      <w:r>
        <w:rPr>
          <w:bCs/>
        </w:rPr>
        <w:br w:type="page"/>
      </w:r>
    </w:p>
    <w:p w14:paraId="5A36AA40" w14:textId="77777777" w:rsidR="001C613F" w:rsidRPr="001C613F" w:rsidRDefault="00200931" w:rsidP="007061AA">
      <w:pPr>
        <w:pStyle w:val="Heading2"/>
      </w:pPr>
      <w:r w:rsidRPr="001C613F">
        <w:lastRenderedPageBreak/>
        <w:t>Local Education Agency Response</w:t>
      </w:r>
    </w:p>
    <w:p w14:paraId="7E2E303D" w14:textId="77777777" w:rsidR="008925CA" w:rsidRDefault="008925CA" w:rsidP="00C12EBE">
      <w:pPr>
        <w:rPr>
          <w:bCs/>
        </w:rPr>
      </w:pPr>
    </w:p>
    <w:p w14:paraId="6B592FEC" w14:textId="77777777" w:rsidR="00506FCD" w:rsidRDefault="00506FCD" w:rsidP="00346500">
      <w:pPr>
        <w:rPr>
          <w:b/>
          <w:bCs/>
        </w:rPr>
      </w:pPr>
    </w:p>
    <w:p w14:paraId="4CFD8FF1" w14:textId="7A13F98B" w:rsidR="008925CA" w:rsidRDefault="00200931" w:rsidP="00346500">
      <w:pPr>
        <w:rPr>
          <w:bCs/>
        </w:rPr>
      </w:pPr>
      <w:r w:rsidRPr="00C12EBE">
        <w:rPr>
          <w:b/>
          <w:bCs/>
        </w:rPr>
        <w:t>Criterion &amp; Topic:</w:t>
      </w:r>
      <w:r w:rsidR="00546D82">
        <w:t xml:space="preserve"> </w:t>
      </w:r>
      <w:bookmarkStart w:id="21" w:name="CRDesc_0_0"/>
      <w:r>
        <w:rPr>
          <w:bCs/>
        </w:rPr>
        <w:t>CR 24 Individual teacher review of educational and instructional materials</w:t>
      </w:r>
      <w:bookmarkEnd w:id="21"/>
    </w:p>
    <w:p w14:paraId="3687ED17" w14:textId="77777777" w:rsidR="000F2836" w:rsidRDefault="00200931" w:rsidP="00346500">
      <w:pPr>
        <w:rPr>
          <w:bCs/>
        </w:rPr>
      </w:pPr>
      <w:r w:rsidRPr="00C12EBE">
        <w:rPr>
          <w:b/>
          <w:bCs/>
        </w:rPr>
        <w:t>IMR Rating:</w:t>
      </w:r>
      <w:r w:rsidR="00546D82">
        <w:t xml:space="preserve"> </w:t>
      </w:r>
      <w:bookmarkStart w:id="22" w:name="CPRRating_0_0"/>
      <w:r>
        <w:rPr>
          <w:bCs/>
        </w:rPr>
        <w:t>Partially Implemented</w:t>
      </w:r>
      <w:bookmarkEnd w:id="22"/>
    </w:p>
    <w:p w14:paraId="179F4B59" w14:textId="77777777" w:rsidR="00546D82" w:rsidRDefault="00546D82" w:rsidP="00346500">
      <w:pPr>
        <w:rPr>
          <w:b/>
          <w:bCs/>
        </w:rPr>
      </w:pPr>
    </w:p>
    <w:p w14:paraId="551A4D74" w14:textId="77777777" w:rsidR="00057603" w:rsidRPr="00C12EBE" w:rsidRDefault="00200931" w:rsidP="00346500">
      <w:pPr>
        <w:rPr>
          <w:b/>
          <w:bCs/>
        </w:rPr>
      </w:pPr>
      <w:r w:rsidRPr="00C12EBE">
        <w:rPr>
          <w:b/>
          <w:bCs/>
        </w:rPr>
        <w:t xml:space="preserve">Department Findings: </w:t>
      </w:r>
    </w:p>
    <w:p w14:paraId="6D1A36DA" w14:textId="77777777" w:rsidR="00057603" w:rsidRDefault="00200931" w:rsidP="00346500">
      <w:pPr>
        <w:rPr>
          <w:bCs/>
        </w:rPr>
      </w:pPr>
      <w:bookmarkStart w:id="23" w:name="DeptCPRFindings_0_0"/>
      <w:r>
        <w:rPr>
          <w:bCs/>
        </w:rPr>
        <w:t>A review of documents and staff interviews indicated that while some teachers review educational and instructional materials for simplistic and demeaning generalizations that lack intellectual merit, the charter school does not ensure all teachers do so. Additionally, the school does not ensure that all teachers use appropriate activities, discussions and/or supplementary materials to provide balance and context for stereotypes depicted in educational and instructional materials.</w:t>
      </w:r>
      <w:bookmarkEnd w:id="23"/>
    </w:p>
    <w:p w14:paraId="21B72FA0" w14:textId="77777777" w:rsidR="00546D82" w:rsidRDefault="00546D82" w:rsidP="00346500">
      <w:pPr>
        <w:rPr>
          <w:bCs/>
        </w:rPr>
      </w:pPr>
    </w:p>
    <w:p w14:paraId="3713099E" w14:textId="77777777" w:rsidR="00FF53FE" w:rsidRDefault="00FF53FE" w:rsidP="00346500">
      <w:pPr>
        <w:rPr>
          <w:b/>
          <w:bCs/>
        </w:rPr>
      </w:pPr>
      <w:bookmarkStart w:id="24" w:name="DescCorrAction_0_0"/>
      <w:r>
        <w:rPr>
          <w:b/>
          <w:bCs/>
        </w:rPr>
        <w:t>Description of Root Cause Analysis:</w:t>
      </w:r>
    </w:p>
    <w:p w14:paraId="326C1172" w14:textId="2B1DF37F" w:rsidR="00057603" w:rsidRDefault="00200931" w:rsidP="00346500">
      <w:pPr>
        <w:rPr>
          <w:bCs/>
        </w:rPr>
      </w:pPr>
      <w:r>
        <w:rPr>
          <w:bCs/>
        </w:rPr>
        <w:t>General Education teachers in each curriculum area have received on-going training and professional development in the areas of curriculum bias. During the 2024-2025 school year special education teachers were not part of the individual curriculum teams, therefore special education teachers did not receive that training/professional development.</w:t>
      </w:r>
      <w:bookmarkEnd w:id="24"/>
    </w:p>
    <w:p w14:paraId="76E5FEBA" w14:textId="77777777" w:rsidR="00546D82" w:rsidRDefault="00546D82" w:rsidP="00346500">
      <w:pPr>
        <w:rPr>
          <w:bCs/>
        </w:rPr>
      </w:pPr>
    </w:p>
    <w:p w14:paraId="706A2E3D" w14:textId="77777777" w:rsidR="00057603" w:rsidRPr="00C12EBE" w:rsidRDefault="00200931" w:rsidP="00346500">
      <w:pPr>
        <w:rPr>
          <w:b/>
          <w:bCs/>
        </w:rPr>
      </w:pPr>
      <w:r w:rsidRPr="00C12EBE">
        <w:rPr>
          <w:b/>
          <w:bCs/>
        </w:rPr>
        <w:t>Title/Role(s) of Responsible Persons:</w:t>
      </w:r>
    </w:p>
    <w:p w14:paraId="347CBFFD" w14:textId="77777777" w:rsidR="00057603" w:rsidRDefault="00200931" w:rsidP="00346500">
      <w:pPr>
        <w:rPr>
          <w:bCs/>
        </w:rPr>
      </w:pPr>
      <w:bookmarkStart w:id="25" w:name="CapRespPersons_0_0"/>
      <w:r>
        <w:rPr>
          <w:bCs/>
        </w:rPr>
        <w:t>Director of Teaching and Learning</w:t>
      </w:r>
    </w:p>
    <w:p w14:paraId="30DE210E" w14:textId="77777777" w:rsidR="00057603" w:rsidRDefault="00200931" w:rsidP="00346500">
      <w:pPr>
        <w:rPr>
          <w:bCs/>
        </w:rPr>
      </w:pPr>
      <w:r>
        <w:rPr>
          <w:bCs/>
        </w:rPr>
        <w:t>Curriculum Coordinators</w:t>
      </w:r>
      <w:bookmarkEnd w:id="25"/>
    </w:p>
    <w:p w14:paraId="54A6EF40" w14:textId="77777777" w:rsidR="00546D82" w:rsidRDefault="00546D82" w:rsidP="00346500">
      <w:pPr>
        <w:rPr>
          <w:bCs/>
        </w:rPr>
      </w:pPr>
    </w:p>
    <w:p w14:paraId="233549EF" w14:textId="77777777" w:rsidR="00057603" w:rsidRPr="00C12EBE" w:rsidRDefault="00200931" w:rsidP="00346500">
      <w:pPr>
        <w:rPr>
          <w:b/>
          <w:bCs/>
        </w:rPr>
      </w:pPr>
      <w:r w:rsidRPr="00C12EBE">
        <w:rPr>
          <w:b/>
          <w:bCs/>
        </w:rPr>
        <w:t>Expected Date of Completion:</w:t>
      </w:r>
      <w:r>
        <w:rPr>
          <w:b/>
          <w:bCs/>
        </w:rPr>
        <w:t xml:space="preserve"> </w:t>
      </w:r>
    </w:p>
    <w:p w14:paraId="4E622DF0" w14:textId="77777777" w:rsidR="00057603" w:rsidRDefault="00200931" w:rsidP="00346500">
      <w:pPr>
        <w:rPr>
          <w:bCs/>
        </w:rPr>
      </w:pPr>
      <w:bookmarkStart w:id="26" w:name="DateExpComplete_0_0"/>
      <w:r>
        <w:rPr>
          <w:bCs/>
        </w:rPr>
        <w:t>09/30/2026</w:t>
      </w:r>
      <w:bookmarkEnd w:id="26"/>
    </w:p>
    <w:p w14:paraId="27894168" w14:textId="77777777" w:rsidR="00546D82" w:rsidRDefault="00546D82" w:rsidP="00346500">
      <w:pPr>
        <w:rPr>
          <w:bCs/>
        </w:rPr>
      </w:pPr>
    </w:p>
    <w:p w14:paraId="579EF7DD" w14:textId="77777777" w:rsidR="00057603" w:rsidRPr="00C12EBE" w:rsidRDefault="00200931" w:rsidP="00346500">
      <w:pPr>
        <w:rPr>
          <w:b/>
          <w:bCs/>
        </w:rPr>
      </w:pPr>
      <w:r w:rsidRPr="00C12EBE">
        <w:rPr>
          <w:b/>
          <w:bCs/>
        </w:rPr>
        <w:t>Evidence of Completion of the Corrective Action:</w:t>
      </w:r>
    </w:p>
    <w:p w14:paraId="0897C543" w14:textId="77777777" w:rsidR="00057603" w:rsidRDefault="00200931" w:rsidP="00346500">
      <w:pPr>
        <w:rPr>
          <w:bCs/>
        </w:rPr>
      </w:pPr>
      <w:bookmarkStart w:id="27" w:name="Evidence_0_0"/>
      <w:r>
        <w:rPr>
          <w:bCs/>
        </w:rPr>
        <w:t>Procedures, tools, and protocols for reviewing educational materials for simplistic and demeaning generalizations and providing balance and context using appropriate activities, discussions and/or supplementary materials for any stereotypes identified in learning materials. Procedures for internal monitoring of curriculum review implementation.</w:t>
      </w:r>
    </w:p>
    <w:p w14:paraId="41774500" w14:textId="77777777" w:rsidR="00057603" w:rsidRDefault="00057603" w:rsidP="00346500">
      <w:pPr>
        <w:rPr>
          <w:bCs/>
        </w:rPr>
      </w:pPr>
    </w:p>
    <w:p w14:paraId="179EEA8B" w14:textId="77777777" w:rsidR="00057603" w:rsidRDefault="00200931" w:rsidP="00346500">
      <w:pPr>
        <w:rPr>
          <w:bCs/>
        </w:rPr>
      </w:pPr>
      <w:r>
        <w:rPr>
          <w:bCs/>
        </w:rPr>
        <w:t xml:space="preserve">Evidence that staff have been trained on the procedures, tools, protocols, and internal monitoring procedures. </w:t>
      </w:r>
    </w:p>
    <w:p w14:paraId="46988C4B" w14:textId="77777777" w:rsidR="00057603" w:rsidRDefault="00057603" w:rsidP="00346500">
      <w:pPr>
        <w:rPr>
          <w:bCs/>
        </w:rPr>
      </w:pPr>
    </w:p>
    <w:p w14:paraId="654B031E" w14:textId="77777777" w:rsidR="00057603" w:rsidRDefault="00200931" w:rsidP="00346500">
      <w:pPr>
        <w:rPr>
          <w:bCs/>
        </w:rPr>
      </w:pPr>
      <w:r>
        <w:rPr>
          <w:bCs/>
        </w:rPr>
        <w:t>Results of internal monitoring to ensure the curriculum review procedures are being consistently implemented.</w:t>
      </w:r>
      <w:bookmarkEnd w:id="27"/>
    </w:p>
    <w:p w14:paraId="678A2FE1" w14:textId="77777777" w:rsidR="00FF53FE" w:rsidRDefault="00FF53FE" w:rsidP="00346500">
      <w:pPr>
        <w:rPr>
          <w:bCs/>
        </w:rPr>
      </w:pPr>
    </w:p>
    <w:p w14:paraId="109AB726" w14:textId="77777777" w:rsidR="00FF53FE" w:rsidRDefault="00FF53FE" w:rsidP="00346500">
      <w:pPr>
        <w:rPr>
          <w:bCs/>
        </w:rPr>
      </w:pPr>
    </w:p>
    <w:p w14:paraId="574A26F9" w14:textId="77777777" w:rsidR="00506FCD" w:rsidRDefault="00506FCD" w:rsidP="00346500">
      <w:pPr>
        <w:rPr>
          <w:bCs/>
        </w:rPr>
      </w:pPr>
    </w:p>
    <w:p w14:paraId="1231D1FF" w14:textId="77777777" w:rsidR="00506FCD" w:rsidRDefault="00506FCD" w:rsidP="00346500">
      <w:pPr>
        <w:rPr>
          <w:bCs/>
        </w:rPr>
      </w:pPr>
    </w:p>
    <w:p w14:paraId="09C388FE" w14:textId="77777777" w:rsidR="00546D82" w:rsidRDefault="00546D82" w:rsidP="00346500">
      <w:pPr>
        <w:rPr>
          <w:bCs/>
        </w:rPr>
      </w:pPr>
    </w:p>
    <w:p w14:paraId="2D6B2BC0" w14:textId="77777777" w:rsidR="00057603" w:rsidRPr="00C12EBE" w:rsidRDefault="00200931" w:rsidP="00346500">
      <w:pPr>
        <w:rPr>
          <w:b/>
          <w:bCs/>
        </w:rPr>
      </w:pPr>
      <w:r w:rsidRPr="00C12EBE">
        <w:rPr>
          <w:b/>
          <w:bCs/>
        </w:rPr>
        <w:lastRenderedPageBreak/>
        <w:t xml:space="preserve">Description of Internal Monitoring Procedures: </w:t>
      </w:r>
    </w:p>
    <w:p w14:paraId="037A366D" w14:textId="77777777" w:rsidR="00057603" w:rsidRDefault="00200931" w:rsidP="00346500">
      <w:pPr>
        <w:rPr>
          <w:bCs/>
        </w:rPr>
      </w:pPr>
      <w:bookmarkStart w:id="28" w:name="DescIntMonProc_0_0"/>
      <w:r>
        <w:rPr>
          <w:bCs/>
        </w:rPr>
        <w:t>The Director of Teaching and Learning will ensure that Curriculum Coordinators provide training to general and special education teachers on reviewing educational and instructional materials for bias and providing balance and context. Additionally, at least each quarter, the charter school will conduct internal monitoring to ensure educational and instructional materials are reviewed as required.</w:t>
      </w:r>
      <w:bookmarkEnd w:id="28"/>
    </w:p>
    <w:p w14:paraId="0286A6A1" w14:textId="77777777" w:rsidR="00057603" w:rsidRDefault="00057603" w:rsidP="000F2836">
      <w:pPr>
        <w:rPr>
          <w:bCs/>
        </w:rPr>
      </w:pPr>
    </w:p>
    <w:p w14:paraId="02B3165B" w14:textId="77777777" w:rsidR="00057603" w:rsidRDefault="00057603" w:rsidP="000F2836">
      <w:pPr>
        <w:rPr>
          <w:bCs/>
        </w:rPr>
      </w:pPr>
    </w:p>
    <w:p w14:paraId="2B6D4674" w14:textId="77777777" w:rsidR="00057603" w:rsidRPr="007061AA" w:rsidRDefault="00200931" w:rsidP="007061AA">
      <w:pPr>
        <w:pStyle w:val="Heading2"/>
      </w:pPr>
      <w:r w:rsidRPr="007061AA">
        <w:t>Department A</w:t>
      </w:r>
      <w:r w:rsidR="00037FEC" w:rsidRPr="007061AA">
        <w:t>pproval</w:t>
      </w:r>
      <w:r w:rsidRPr="007061AA">
        <w:t xml:space="preserve"> S</w:t>
      </w:r>
      <w:r w:rsidR="00037FEC" w:rsidRPr="007061AA">
        <w:t>ection</w:t>
      </w:r>
    </w:p>
    <w:p w14:paraId="1A348CC1" w14:textId="77777777" w:rsidR="001C7BEB" w:rsidRPr="001C7BEB" w:rsidRDefault="001C7BEB" w:rsidP="001C7BEB">
      <w:pPr>
        <w:rPr>
          <w:bCs/>
        </w:rPr>
      </w:pPr>
    </w:p>
    <w:p w14:paraId="62AC155E" w14:textId="77777777" w:rsidR="00FF53FE" w:rsidRDefault="00FF53FE" w:rsidP="00FF53FE">
      <w:pPr>
        <w:rPr>
          <w:b/>
          <w:bCs/>
        </w:rPr>
      </w:pPr>
    </w:p>
    <w:p w14:paraId="6D089849" w14:textId="0033EA31" w:rsidR="00057603" w:rsidRPr="006E0E8A" w:rsidRDefault="00200931" w:rsidP="00FF53FE">
      <w:r w:rsidRPr="00C12EBE">
        <w:rPr>
          <w:b/>
          <w:bCs/>
        </w:rPr>
        <w:t>Criterion:</w:t>
      </w:r>
      <w:r w:rsidR="00546D82">
        <w:t xml:space="preserve"> </w:t>
      </w:r>
      <w:bookmarkStart w:id="29" w:name="CRDesc2_0_0"/>
      <w:r w:rsidRPr="006E0E8A">
        <w:t>CR 24 Individual teacher review of educational and instructional materials</w:t>
      </w:r>
      <w:bookmarkEnd w:id="29"/>
    </w:p>
    <w:p w14:paraId="7DC70FFE" w14:textId="77777777" w:rsidR="00057603" w:rsidRDefault="00200931" w:rsidP="00FF53FE">
      <w:r w:rsidRPr="00C12EBE">
        <w:rPr>
          <w:b/>
          <w:bCs/>
        </w:rPr>
        <w:t>Corrective Action Plan Status</w:t>
      </w:r>
      <w:r w:rsidR="00546D82">
        <w:rPr>
          <w:b/>
          <w:bCs/>
        </w:rPr>
        <w:t xml:space="preserve">: </w:t>
      </w:r>
      <w:bookmarkStart w:id="30" w:name="Status_0_0"/>
      <w:r w:rsidRPr="00546D82">
        <w:t>Approved</w:t>
      </w:r>
      <w:bookmarkEnd w:id="30"/>
    </w:p>
    <w:p w14:paraId="25661F33" w14:textId="77777777" w:rsidR="00FF53FE" w:rsidRPr="00546D82" w:rsidRDefault="00FF53FE" w:rsidP="00FF53FE"/>
    <w:p w14:paraId="58BD7DA1" w14:textId="77777777" w:rsidR="00057603" w:rsidRPr="00D759CE" w:rsidRDefault="00200931" w:rsidP="00FF53FE">
      <w:r w:rsidRPr="00C12EBE">
        <w:rPr>
          <w:b/>
          <w:bCs/>
        </w:rPr>
        <w:t>Status Date:</w:t>
      </w:r>
      <w:r w:rsidR="00546D82">
        <w:t xml:space="preserve"> </w:t>
      </w:r>
      <w:bookmarkStart w:id="31" w:name="StatusDate_0_0"/>
      <w:r w:rsidRPr="00D759CE">
        <w:t>02/04/2026</w:t>
      </w:r>
      <w:bookmarkEnd w:id="31"/>
    </w:p>
    <w:p w14:paraId="005F8C84" w14:textId="574CDEC9" w:rsidR="00057603" w:rsidRPr="007061AA" w:rsidRDefault="00200931" w:rsidP="00FF53FE">
      <w:r w:rsidRPr="00CA137F">
        <w:rPr>
          <w:b/>
          <w:bCs/>
        </w:rPr>
        <w:t>Correction Status:</w:t>
      </w:r>
      <w:r w:rsidR="00546D82">
        <w:t xml:space="preserve"> </w:t>
      </w:r>
      <w:bookmarkStart w:id="32" w:name="CORRECTION_STATUS_0_0"/>
      <w:r w:rsidRPr="00D759CE">
        <w:t>Not Corrected</w:t>
      </w:r>
      <w:bookmarkStart w:id="33" w:name="OrdCorrAction_0_0"/>
      <w:bookmarkEnd w:id="32"/>
      <w:bookmarkEnd w:id="33"/>
    </w:p>
    <w:p w14:paraId="6C9E569A" w14:textId="77777777" w:rsidR="00546D82" w:rsidRDefault="00546D82" w:rsidP="00FF53FE">
      <w:pPr>
        <w:rPr>
          <w:b/>
          <w:bCs/>
        </w:rPr>
      </w:pPr>
    </w:p>
    <w:p w14:paraId="116D4A0F" w14:textId="77777777" w:rsidR="00057603" w:rsidRPr="00CA137F" w:rsidRDefault="00200931" w:rsidP="00FF53FE">
      <w:pPr>
        <w:rPr>
          <w:b/>
          <w:bCs/>
        </w:rPr>
      </w:pPr>
      <w:r w:rsidRPr="00CA137F">
        <w:rPr>
          <w:b/>
          <w:bCs/>
        </w:rPr>
        <w:t xml:space="preserve">Required Elements of Progress Report(s): </w:t>
      </w:r>
    </w:p>
    <w:p w14:paraId="28BEE9E8" w14:textId="77777777" w:rsidR="00057603" w:rsidRDefault="00200931" w:rsidP="00FF53FE">
      <w:pPr>
        <w:rPr>
          <w:bCs/>
        </w:rPr>
      </w:pPr>
      <w:bookmarkStart w:id="34" w:name="ReqElementsProg_0_0"/>
      <w:r>
        <w:rPr>
          <w:bCs/>
        </w:rPr>
        <w:t xml:space="preserve">By March 31, 2026, the charter school will submit procedures, tools, and protocols for reviewing educational and instructional materials for simplistic and demeaning generalizations and providing balance and context using appropriate activities, discussions and/or supplementary materials for any stereotypes identified in learning materials.  </w:t>
      </w:r>
    </w:p>
    <w:p w14:paraId="3F20358F" w14:textId="77777777" w:rsidR="00057603" w:rsidRDefault="00057603" w:rsidP="00FF53FE">
      <w:pPr>
        <w:rPr>
          <w:bCs/>
        </w:rPr>
      </w:pPr>
    </w:p>
    <w:p w14:paraId="51B38557" w14:textId="77777777" w:rsidR="00057603" w:rsidRDefault="00200931" w:rsidP="00FF53FE">
      <w:pPr>
        <w:rPr>
          <w:bCs/>
        </w:rPr>
      </w:pPr>
      <w:r>
        <w:rPr>
          <w:bCs/>
        </w:rPr>
        <w:t>By May 29, 2026, the charter school will submit evidence that all teaching staff have been trained on the procedures, tools, and protocols; including training agendas, materials, and verification of attendance.</w:t>
      </w:r>
    </w:p>
    <w:p w14:paraId="6F0F4500" w14:textId="77777777" w:rsidR="00057603" w:rsidRDefault="00057603" w:rsidP="00FF53FE">
      <w:pPr>
        <w:rPr>
          <w:bCs/>
        </w:rPr>
      </w:pPr>
    </w:p>
    <w:p w14:paraId="37D70E81" w14:textId="77777777" w:rsidR="00057603" w:rsidRDefault="00200931" w:rsidP="00FF53FE">
      <w:pPr>
        <w:rPr>
          <w:bCs/>
        </w:rPr>
      </w:pPr>
      <w:r>
        <w:rPr>
          <w:bCs/>
        </w:rPr>
        <w:t>By September 30, 2026, the charter school will submit the results of internal monitoring to ensure review of educational and instructional materials for bias is conducted as required. The charter school will provide further teacher training and support, as needed, following the results of the internal monitoring.</w:t>
      </w:r>
      <w:bookmarkEnd w:id="34"/>
    </w:p>
    <w:p w14:paraId="50544E4B" w14:textId="77777777" w:rsidR="00D91B13" w:rsidRDefault="00D91B13" w:rsidP="00FF53FE">
      <w:pPr>
        <w:rPr>
          <w:b/>
          <w:bCs/>
        </w:rPr>
      </w:pPr>
    </w:p>
    <w:p w14:paraId="4D4C6E82" w14:textId="77777777" w:rsidR="00057603" w:rsidRPr="00CA137F" w:rsidRDefault="00200931" w:rsidP="00FF53FE">
      <w:pPr>
        <w:rPr>
          <w:b/>
          <w:bCs/>
        </w:rPr>
      </w:pPr>
      <w:r w:rsidRPr="00CA137F">
        <w:rPr>
          <w:b/>
          <w:bCs/>
        </w:rPr>
        <w:t xml:space="preserve">Progress Report Due Date(s): </w:t>
      </w:r>
    </w:p>
    <w:p w14:paraId="08385436" w14:textId="77777777" w:rsidR="00B12B54" w:rsidRPr="008E14D8" w:rsidRDefault="00200931" w:rsidP="00FF53FE">
      <w:pPr>
        <w:rPr>
          <w:bCs/>
        </w:rPr>
      </w:pPr>
      <w:bookmarkStart w:id="35" w:name="ProgRptDueDate_0_0"/>
      <w:r w:rsidRPr="008E14D8">
        <w:rPr>
          <w:bCs/>
        </w:rPr>
        <w:t>03/31/2026</w:t>
      </w:r>
    </w:p>
    <w:p w14:paraId="74034D11" w14:textId="77777777" w:rsidR="00B12B54" w:rsidRPr="008E14D8" w:rsidRDefault="00200931" w:rsidP="00FF53FE">
      <w:pPr>
        <w:rPr>
          <w:bCs/>
        </w:rPr>
      </w:pPr>
      <w:r w:rsidRPr="008E14D8">
        <w:rPr>
          <w:bCs/>
        </w:rPr>
        <w:t>05/29/2026</w:t>
      </w:r>
    </w:p>
    <w:p w14:paraId="3DB080E2" w14:textId="77777777" w:rsidR="00B12B54" w:rsidRPr="008E14D8" w:rsidRDefault="00200931" w:rsidP="00FF53FE">
      <w:pPr>
        <w:rPr>
          <w:bCs/>
        </w:rPr>
      </w:pPr>
      <w:r w:rsidRPr="008E14D8">
        <w:rPr>
          <w:bCs/>
        </w:rPr>
        <w:t>09/30/2026</w:t>
      </w:r>
      <w:bookmarkEnd w:id="35"/>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DCCD" w14:textId="77777777" w:rsidR="00BC30EF" w:rsidRDefault="00BC30EF">
      <w:r>
        <w:separator/>
      </w:r>
    </w:p>
  </w:endnote>
  <w:endnote w:type="continuationSeparator" w:id="0">
    <w:p w14:paraId="74783026" w14:textId="77777777" w:rsidR="00BC30EF" w:rsidRDefault="00BC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4302" w14:textId="77777777" w:rsidR="00BC30EF" w:rsidRDefault="00BC30EF">
      <w:r>
        <w:separator/>
      </w:r>
    </w:p>
  </w:footnote>
  <w:footnote w:type="continuationSeparator" w:id="0">
    <w:p w14:paraId="01CD1EE8" w14:textId="77777777" w:rsidR="00BC30EF" w:rsidRDefault="00BC3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3C2"/>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BC8"/>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20F"/>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931"/>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3BC7"/>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D97"/>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500"/>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BB2"/>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6FC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1AA"/>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4D2"/>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56"/>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6FD1"/>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E72"/>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0EF"/>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8F4"/>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12C"/>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376"/>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51F"/>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3FE"/>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1F31F"/>
  <w15:chartTrackingRefBased/>
  <w15:docId w15:val="{474A1B7C-3453-4B85-B55E-A2700F68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2D4D97"/>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2D4D97"/>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D4D97"/>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2D4D97"/>
    <w:rPr>
      <w:rFonts w:ascii="Arial" w:eastAsiaTheme="majorEastAsia" w:hAnsi="Arial" w:cstheme="majorBidi"/>
      <w:b/>
      <w:sz w:val="40"/>
      <w:szCs w:val="32"/>
    </w:rPr>
  </w:style>
  <w:style w:type="character" w:customStyle="1" w:styleId="Style14ptBold">
    <w:name w:val="Style 14 pt Bold"/>
    <w:basedOn w:val="DefaultParagraphFont"/>
    <w:rsid w:val="002D4D97"/>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5</Pages>
  <Words>978</Words>
  <Characters>6303</Characters>
  <Application>Microsoft Office Word</Application>
  <DocSecurity>0</DocSecurity>
  <Lines>191</Lines>
  <Paragraphs>86</Paragraphs>
  <ScaleCrop>false</ScaleCrop>
  <HeadingPairs>
    <vt:vector size="2" baseType="variant">
      <vt:variant>
        <vt:lpstr>Title</vt:lpstr>
      </vt:variant>
      <vt:variant>
        <vt:i4>1</vt:i4>
      </vt:variant>
    </vt:vector>
  </HeadingPairs>
  <TitlesOfParts>
    <vt:vector size="1" baseType="lpstr">
      <vt:lpstr>2025-26 South Shore Charter School IMR CAP</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South Shore Charter School IMR CAP</dc:title>
  <dc:creator>DESE</dc:creator>
  <cp:lastModifiedBy>Zou, Dong (EOE)</cp:lastModifiedBy>
  <cp:revision>13</cp:revision>
  <cp:lastPrinted>2025-11-21T19:37:00Z</cp:lastPrinted>
  <dcterms:created xsi:type="dcterms:W3CDTF">2026-02-26T16:45:00Z</dcterms:created>
  <dcterms:modified xsi:type="dcterms:W3CDTF">2026-03-10T21:16:00Z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