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E5117" w14:textId="77777777" w:rsidR="00801378" w:rsidRDefault="00801378" w:rsidP="00801378">
      <w:pPr>
        <w:tabs>
          <w:tab w:val="center" w:pos="4503"/>
        </w:tabs>
        <w:spacing w:after="58"/>
        <w:ind w:right="180"/>
        <w:jc w:val="center"/>
        <w:rPr>
          <w:rFonts w:ascii="Arial" w:hAnsi="Arial" w:cs="Arial"/>
          <w:b/>
        </w:rPr>
      </w:pPr>
      <w:r w:rsidRPr="0058219A">
        <w:rPr>
          <w:rFonts w:ascii="Arial" w:hAnsi="Arial" w:cs="Arial"/>
          <w:b/>
        </w:rPr>
        <w:t>MASSACHUSETTS DEPARTMENT OF ELEMENTARY AND SECONDARY EDUCATION</w:t>
      </w:r>
    </w:p>
    <w:p w14:paraId="15A98BB0" w14:textId="77777777" w:rsidR="00C7725E" w:rsidRPr="0058219A" w:rsidRDefault="00C7725E" w:rsidP="00801378">
      <w:pPr>
        <w:tabs>
          <w:tab w:val="center" w:pos="4503"/>
        </w:tabs>
        <w:spacing w:after="58"/>
        <w:ind w:right="180"/>
        <w:jc w:val="center"/>
        <w:rPr>
          <w:rFonts w:ascii="Arial" w:hAnsi="Arial" w:cs="Arial"/>
          <w:b/>
        </w:rPr>
      </w:pPr>
    </w:p>
    <w:p w14:paraId="52E1930A" w14:textId="76F9B598" w:rsidR="00B12B54" w:rsidRPr="00C7725E" w:rsidRDefault="00801378" w:rsidP="00801378">
      <w:pPr>
        <w:pStyle w:val="Title"/>
        <w:ind w:right="180"/>
        <w:rPr>
          <w:rFonts w:ascii="Arial" w:hAnsi="Arial" w:cs="Arial"/>
          <w:sz w:val="28"/>
          <w:szCs w:val="28"/>
        </w:rPr>
      </w:pPr>
      <w:r w:rsidRPr="00C7725E">
        <w:rPr>
          <w:rFonts w:ascii="Arial" w:hAnsi="Arial" w:cs="Arial"/>
          <w:sz w:val="28"/>
          <w:szCs w:val="28"/>
        </w:rPr>
        <w:t>Public School Monitoring</w:t>
      </w:r>
    </w:p>
    <w:p w14:paraId="7E08EE11" w14:textId="77777777" w:rsidR="00801378" w:rsidRDefault="00801378" w:rsidP="00801378">
      <w:pPr>
        <w:pStyle w:val="Title"/>
        <w:ind w:right="180"/>
        <w:rPr>
          <w:rFonts w:ascii="Arial" w:hAnsi="Arial" w:cs="Arial"/>
        </w:rPr>
      </w:pPr>
    </w:p>
    <w:p w14:paraId="5D089792" w14:textId="77777777" w:rsidR="00801378" w:rsidRPr="007F2C5F" w:rsidRDefault="00801378" w:rsidP="00801378">
      <w:pPr>
        <w:pStyle w:val="Title"/>
        <w:ind w:right="180"/>
        <w:rPr>
          <w:rFonts w:ascii="Arial" w:hAnsi="Arial" w:cs="Arial"/>
          <w:sz w:val="28"/>
          <w:szCs w:val="28"/>
        </w:rPr>
      </w:pPr>
    </w:p>
    <w:p w14:paraId="3520A179" w14:textId="50F5EF4F" w:rsidR="00B12B54" w:rsidRPr="007F2C5F" w:rsidRDefault="00807119" w:rsidP="00801378">
      <w:pPr>
        <w:jc w:val="center"/>
        <w:rPr>
          <w:rFonts w:ascii="Arial" w:hAnsi="Arial" w:cs="Arial"/>
          <w:b/>
          <w:bCs/>
          <w:sz w:val="28"/>
          <w:szCs w:val="28"/>
        </w:rPr>
      </w:pPr>
      <w:r w:rsidRPr="007F2C5F">
        <w:rPr>
          <w:rFonts w:ascii="Arial" w:hAnsi="Arial" w:cs="Arial"/>
          <w:b/>
          <w:bCs/>
          <w:sz w:val="28"/>
          <w:szCs w:val="28"/>
        </w:rPr>
        <w:t>I</w:t>
      </w:r>
      <w:r w:rsidR="00C7725E" w:rsidRPr="007F2C5F">
        <w:rPr>
          <w:rFonts w:ascii="Arial" w:hAnsi="Arial" w:cs="Arial"/>
          <w:b/>
          <w:bCs/>
          <w:sz w:val="28"/>
          <w:szCs w:val="28"/>
        </w:rPr>
        <w:t>ntegrated</w:t>
      </w:r>
      <w:r w:rsidRPr="007F2C5F">
        <w:rPr>
          <w:rFonts w:ascii="Arial" w:hAnsi="Arial" w:cs="Arial"/>
          <w:b/>
          <w:bCs/>
          <w:sz w:val="28"/>
          <w:szCs w:val="28"/>
        </w:rPr>
        <w:t xml:space="preserve"> </w:t>
      </w:r>
      <w:r w:rsidR="00216ECB" w:rsidRPr="007F2C5F">
        <w:rPr>
          <w:rFonts w:ascii="Arial" w:hAnsi="Arial" w:cs="Arial"/>
          <w:b/>
          <w:bCs/>
          <w:sz w:val="28"/>
          <w:szCs w:val="28"/>
        </w:rPr>
        <w:t>M</w:t>
      </w:r>
      <w:r w:rsidR="00C7725E" w:rsidRPr="007F2C5F">
        <w:rPr>
          <w:rFonts w:ascii="Arial" w:hAnsi="Arial" w:cs="Arial"/>
          <w:b/>
          <w:bCs/>
          <w:sz w:val="28"/>
          <w:szCs w:val="28"/>
        </w:rPr>
        <w:t xml:space="preserve">onitoring </w:t>
      </w:r>
      <w:r w:rsidR="00C035F0" w:rsidRPr="007F2C5F">
        <w:rPr>
          <w:rFonts w:ascii="Arial" w:hAnsi="Arial" w:cs="Arial"/>
          <w:b/>
          <w:bCs/>
          <w:sz w:val="28"/>
          <w:szCs w:val="28"/>
        </w:rPr>
        <w:t>R</w:t>
      </w:r>
      <w:r w:rsidR="00C7725E" w:rsidRPr="007F2C5F">
        <w:rPr>
          <w:rFonts w:ascii="Arial" w:hAnsi="Arial" w:cs="Arial"/>
          <w:b/>
          <w:bCs/>
          <w:sz w:val="28"/>
          <w:szCs w:val="28"/>
        </w:rPr>
        <w:t>eview</w:t>
      </w:r>
    </w:p>
    <w:p w14:paraId="5BDB7343" w14:textId="45F3EF7C" w:rsidR="00801378" w:rsidRPr="00015579" w:rsidRDefault="00C035F0" w:rsidP="00015579">
      <w:pPr>
        <w:pStyle w:val="Heading1"/>
      </w:pPr>
      <w:r w:rsidRPr="0058219A">
        <w:t>C</w:t>
      </w:r>
      <w:r w:rsidR="00015579">
        <w:t>orrective</w:t>
      </w:r>
      <w:r w:rsidRPr="0058219A">
        <w:t xml:space="preserve"> A</w:t>
      </w:r>
      <w:r w:rsidR="00015579">
        <w:t>ction</w:t>
      </w:r>
      <w:r w:rsidRPr="0058219A">
        <w:t xml:space="preserve"> P</w:t>
      </w:r>
      <w:r w:rsidR="00015579">
        <w:t>lan</w:t>
      </w:r>
    </w:p>
    <w:p w14:paraId="5A4806F4" w14:textId="77777777" w:rsidR="00B12B54" w:rsidRPr="0058219A" w:rsidRDefault="00B12B54" w:rsidP="00180A23">
      <w:pPr>
        <w:pStyle w:val="Title"/>
        <w:ind w:right="180"/>
        <w:rPr>
          <w:rFonts w:ascii="Arial" w:hAnsi="Arial" w:cs="Arial"/>
        </w:rPr>
      </w:pPr>
    </w:p>
    <w:p w14:paraId="183F9D94" w14:textId="0BAF8560" w:rsidR="00B12B54" w:rsidRPr="00C7725E" w:rsidRDefault="00316D76" w:rsidP="00180A23">
      <w:pPr>
        <w:pStyle w:val="Title"/>
        <w:ind w:right="180"/>
        <w:rPr>
          <w:rFonts w:ascii="Arial" w:hAnsi="Arial" w:cs="Arial"/>
          <w:sz w:val="28"/>
          <w:szCs w:val="28"/>
        </w:rPr>
      </w:pPr>
      <w:bookmarkStart w:id="0" w:name="DistrictName"/>
      <w:r w:rsidRPr="00C7725E">
        <w:rPr>
          <w:rFonts w:ascii="Arial" w:hAnsi="Arial" w:cs="Arial"/>
          <w:sz w:val="28"/>
          <w:szCs w:val="28"/>
        </w:rPr>
        <w:t>Baystate Academy Charter Public School</w:t>
      </w:r>
      <w:bookmarkEnd w:id="0"/>
    </w:p>
    <w:p w14:paraId="5B8CEF8F" w14:textId="77777777" w:rsidR="00B12B54" w:rsidRPr="00C7725E" w:rsidRDefault="00B12B54" w:rsidP="00180A23">
      <w:pPr>
        <w:pStyle w:val="Title"/>
        <w:tabs>
          <w:tab w:val="left" w:pos="0"/>
        </w:tabs>
        <w:ind w:right="180"/>
        <w:rPr>
          <w:rFonts w:ascii="Arial" w:hAnsi="Arial" w:cs="Arial"/>
          <w:sz w:val="28"/>
          <w:szCs w:val="28"/>
        </w:rPr>
      </w:pPr>
    </w:p>
    <w:p w14:paraId="48CF3503" w14:textId="77777777" w:rsidR="00B12B54" w:rsidRPr="00C7725E" w:rsidRDefault="008856AE" w:rsidP="00180A23">
      <w:pPr>
        <w:pStyle w:val="Title"/>
        <w:ind w:right="180"/>
        <w:rPr>
          <w:rFonts w:ascii="Arial" w:hAnsi="Arial" w:cs="Arial"/>
          <w:sz w:val="28"/>
          <w:szCs w:val="28"/>
        </w:rPr>
      </w:pPr>
      <w:r w:rsidRPr="00C7725E">
        <w:rPr>
          <w:rFonts w:ascii="Arial" w:hAnsi="Arial" w:cs="Arial"/>
          <w:sz w:val="28"/>
          <w:szCs w:val="28"/>
        </w:rPr>
        <w:t>Monitoring</w:t>
      </w:r>
      <w:r w:rsidR="00C035F0" w:rsidRPr="00C7725E">
        <w:rPr>
          <w:rFonts w:ascii="Arial" w:hAnsi="Arial" w:cs="Arial"/>
          <w:sz w:val="28"/>
          <w:szCs w:val="28"/>
        </w:rPr>
        <w:t xml:space="preserve"> Onsite Year: </w:t>
      </w:r>
      <w:bookmarkStart w:id="1" w:name="OnsiteYear"/>
      <w:r w:rsidR="00316D76" w:rsidRPr="00C7725E">
        <w:rPr>
          <w:rFonts w:ascii="Arial" w:hAnsi="Arial" w:cs="Arial"/>
          <w:sz w:val="28"/>
          <w:szCs w:val="28"/>
        </w:rPr>
        <w:t>2025-2026</w:t>
      </w:r>
      <w:bookmarkEnd w:id="1"/>
    </w:p>
    <w:p w14:paraId="1DFA3884" w14:textId="77777777" w:rsidR="00B12B54" w:rsidRPr="0058219A" w:rsidRDefault="00B12B54" w:rsidP="00180A23">
      <w:pPr>
        <w:pStyle w:val="Title"/>
        <w:ind w:right="180"/>
        <w:rPr>
          <w:rFonts w:ascii="Arial" w:hAnsi="Arial" w:cs="Arial"/>
        </w:rPr>
      </w:pPr>
    </w:p>
    <w:p w14:paraId="2356E6C3" w14:textId="77777777" w:rsidR="00B12B54" w:rsidRPr="0058219A" w:rsidRDefault="00B12B54" w:rsidP="00180A23">
      <w:pPr>
        <w:pStyle w:val="Title"/>
        <w:ind w:right="180"/>
        <w:rPr>
          <w:rFonts w:ascii="Arial" w:hAnsi="Arial" w:cs="Arial"/>
        </w:rPr>
      </w:pPr>
    </w:p>
    <w:p w14:paraId="57DF9344" w14:textId="77777777" w:rsidR="00B12B54" w:rsidRPr="0058219A" w:rsidRDefault="00B12B54" w:rsidP="00180A23">
      <w:pPr>
        <w:ind w:right="180"/>
        <w:jc w:val="center"/>
        <w:rPr>
          <w:rFonts w:ascii="Arial" w:hAnsi="Arial" w:cs="Arial"/>
          <w:i/>
          <w:iCs/>
        </w:rPr>
      </w:pPr>
    </w:p>
    <w:p w14:paraId="37217C08" w14:textId="6D2F333D" w:rsidR="00B12B54" w:rsidRPr="0058219A" w:rsidRDefault="00C035F0" w:rsidP="00270474">
      <w:pPr>
        <w:pStyle w:val="BodyText3"/>
        <w:pBdr>
          <w:top w:val="single" w:sz="4" w:space="1" w:color="auto"/>
          <w:left w:val="single" w:sz="4" w:space="22" w:color="auto"/>
          <w:bottom w:val="single" w:sz="4" w:space="1" w:color="auto"/>
          <w:right w:val="single" w:sz="4" w:space="1" w:color="auto"/>
        </w:pBdr>
        <w:ind w:right="180"/>
        <w:jc w:val="center"/>
        <w:rPr>
          <w:rFonts w:ascii="Arial" w:hAnsi="Arial" w:cs="Arial"/>
        </w:rPr>
      </w:pPr>
      <w:r w:rsidRPr="0058219A">
        <w:rPr>
          <w:rFonts w:ascii="Arial" w:hAnsi="Arial" w:cs="Arial"/>
        </w:rPr>
        <w:t>All corrective action must be fully implemented and all noncompliance corrected as soon as possible and no later than one year from the issuance of the</w:t>
      </w:r>
      <w:r w:rsidR="008856AE" w:rsidRPr="0058219A">
        <w:rPr>
          <w:rFonts w:ascii="Arial" w:hAnsi="Arial" w:cs="Arial"/>
        </w:rPr>
        <w:t xml:space="preserve"> </w:t>
      </w:r>
      <w:r w:rsidR="00270474" w:rsidRPr="0058219A">
        <w:rPr>
          <w:rFonts w:ascii="Arial" w:hAnsi="Arial" w:cs="Arial"/>
        </w:rPr>
        <w:t>Integrated</w:t>
      </w:r>
      <w:r w:rsidR="00F453DA" w:rsidRPr="0058219A">
        <w:rPr>
          <w:rFonts w:ascii="Arial" w:hAnsi="Arial" w:cs="Arial"/>
        </w:rPr>
        <w:t xml:space="preserve"> Monitoring</w:t>
      </w:r>
      <w:r w:rsidR="00270474" w:rsidRPr="0058219A">
        <w:rPr>
          <w:rFonts w:ascii="Arial" w:hAnsi="Arial" w:cs="Arial"/>
        </w:rPr>
        <w:t xml:space="preserve"> Review</w:t>
      </w:r>
      <w:r w:rsidRPr="0058219A">
        <w:rPr>
          <w:rFonts w:ascii="Arial" w:hAnsi="Arial" w:cs="Arial"/>
        </w:rPr>
        <w:t xml:space="preserve"> Report </w:t>
      </w:r>
      <w:r w:rsidR="00AF15F3" w:rsidRPr="0058219A">
        <w:rPr>
          <w:rFonts w:ascii="Arial" w:hAnsi="Arial" w:cs="Arial"/>
        </w:rPr>
        <w:t xml:space="preserve">dated </w:t>
      </w:r>
      <w:bookmarkStart w:id="2" w:name="FinalReportDate"/>
      <w:r w:rsidRPr="0058219A">
        <w:rPr>
          <w:rFonts w:ascii="Arial" w:hAnsi="Arial" w:cs="Arial"/>
        </w:rPr>
        <w:t>12/20/2025</w:t>
      </w:r>
      <w:bookmarkEnd w:id="2"/>
      <w:r w:rsidRPr="0058219A">
        <w:rPr>
          <w:rFonts w:ascii="Arial" w:hAnsi="Arial" w:cs="Arial"/>
        </w:rPr>
        <w:t>.</w:t>
      </w:r>
    </w:p>
    <w:p w14:paraId="1AA02111" w14:textId="77777777" w:rsidR="00AF15F3" w:rsidRPr="0058219A" w:rsidRDefault="00AF15F3" w:rsidP="00270474">
      <w:pPr>
        <w:pStyle w:val="BodyText3"/>
        <w:pBdr>
          <w:top w:val="single" w:sz="4" w:space="1" w:color="auto"/>
          <w:left w:val="single" w:sz="4" w:space="22" w:color="auto"/>
          <w:bottom w:val="single" w:sz="4" w:space="1" w:color="auto"/>
          <w:right w:val="single" w:sz="4" w:space="1" w:color="auto"/>
        </w:pBdr>
        <w:ind w:right="180"/>
        <w:jc w:val="center"/>
        <w:rPr>
          <w:rFonts w:ascii="Arial" w:hAnsi="Arial" w:cs="Arial"/>
        </w:rPr>
      </w:pPr>
    </w:p>
    <w:p w14:paraId="0C213AB5" w14:textId="77777777" w:rsidR="00B12B54" w:rsidRPr="0058219A" w:rsidRDefault="00C035F0" w:rsidP="00270474">
      <w:pPr>
        <w:pStyle w:val="BodyText3"/>
        <w:pBdr>
          <w:top w:val="single" w:sz="4" w:space="1" w:color="auto"/>
          <w:left w:val="single" w:sz="4" w:space="22" w:color="auto"/>
          <w:bottom w:val="single" w:sz="4" w:space="1" w:color="auto"/>
          <w:right w:val="single" w:sz="4" w:space="1" w:color="auto"/>
        </w:pBdr>
        <w:ind w:right="180"/>
        <w:jc w:val="center"/>
        <w:rPr>
          <w:rFonts w:ascii="Arial" w:hAnsi="Arial" w:cs="Arial"/>
          <w:b/>
          <w:bCs/>
          <w:i w:val="0"/>
          <w:iCs w:val="0"/>
        </w:rPr>
      </w:pPr>
      <w:r w:rsidRPr="0058219A">
        <w:rPr>
          <w:rFonts w:ascii="Arial" w:hAnsi="Arial" w:cs="Arial"/>
          <w:b/>
          <w:bCs/>
          <w:i w:val="0"/>
          <w:iCs w:val="0"/>
        </w:rPr>
        <w:t xml:space="preserve">Mandatory One-Year Compliance Date: </w:t>
      </w:r>
      <w:bookmarkStart w:id="3" w:name="MandatoryComplianceDate"/>
      <w:r w:rsidR="00316D76" w:rsidRPr="0058219A">
        <w:rPr>
          <w:rFonts w:ascii="Arial" w:hAnsi="Arial" w:cs="Arial"/>
          <w:b/>
          <w:bCs/>
          <w:i w:val="0"/>
          <w:iCs w:val="0"/>
        </w:rPr>
        <w:t>12/20/2026</w:t>
      </w:r>
      <w:bookmarkEnd w:id="3"/>
    </w:p>
    <w:p w14:paraId="71D5E7B3" w14:textId="77777777" w:rsidR="00B12B54" w:rsidRPr="0058219A" w:rsidRDefault="00B12B54" w:rsidP="00180A23">
      <w:pPr>
        <w:ind w:right="180"/>
        <w:jc w:val="center"/>
        <w:rPr>
          <w:rFonts w:ascii="Arial" w:hAnsi="Arial" w:cs="Arial"/>
        </w:rPr>
      </w:pPr>
    </w:p>
    <w:p w14:paraId="3626B5D7" w14:textId="77777777" w:rsidR="00B12B54" w:rsidRPr="0058219A" w:rsidRDefault="00B12B54" w:rsidP="00180A23">
      <w:pPr>
        <w:ind w:right="180"/>
        <w:jc w:val="center"/>
        <w:rPr>
          <w:rFonts w:ascii="Arial" w:hAnsi="Arial" w:cs="Arial"/>
          <w:b/>
        </w:rPr>
      </w:pPr>
    </w:p>
    <w:p w14:paraId="061ABDAB" w14:textId="77777777" w:rsidR="00B12B54" w:rsidRPr="0058219A" w:rsidRDefault="00B12B54" w:rsidP="00180A23">
      <w:pPr>
        <w:ind w:right="180"/>
        <w:jc w:val="center"/>
        <w:rPr>
          <w:rFonts w:ascii="Arial" w:hAnsi="Arial" w:cs="Arial"/>
          <w:b/>
        </w:rPr>
      </w:pPr>
    </w:p>
    <w:p w14:paraId="4AEB0450" w14:textId="77777777" w:rsidR="00B12B54" w:rsidRPr="0058219A" w:rsidRDefault="00C035F0" w:rsidP="007F2C5F">
      <w:pPr>
        <w:pStyle w:val="Heading2"/>
      </w:pPr>
      <w:r w:rsidRPr="0058219A">
        <w:t>Summary of Required Corrective Action Plans in this Report</w:t>
      </w:r>
    </w:p>
    <w:p w14:paraId="35115DEF" w14:textId="77777777" w:rsidR="00B12B54" w:rsidRPr="0058219A" w:rsidRDefault="00B12B54" w:rsidP="00180A23">
      <w:pPr>
        <w:ind w:right="180"/>
        <w:jc w:val="center"/>
        <w:rPr>
          <w:rFonts w:ascii="Arial" w:hAnsi="Arial" w:cs="Arial"/>
          <w:b/>
        </w:rPr>
      </w:pPr>
    </w:p>
    <w:p w14:paraId="764D70BD" w14:textId="77777777" w:rsidR="00B12B54" w:rsidRDefault="00B12B54" w:rsidP="00180A23">
      <w:pPr>
        <w:ind w:right="180"/>
        <w:jc w:val="center"/>
        <w:rPr>
          <w:rFonts w:ascii="Arial" w:hAnsi="Arial" w:cs="Arial"/>
          <w:b/>
        </w:rPr>
      </w:pPr>
    </w:p>
    <w:p w14:paraId="2C07FE21" w14:textId="77777777" w:rsidR="00F16574" w:rsidRDefault="00F16574" w:rsidP="00180A23">
      <w:pPr>
        <w:ind w:right="180"/>
        <w:jc w:val="center"/>
        <w:rPr>
          <w:rFonts w:ascii="Arial" w:hAnsi="Arial" w:cs="Arial"/>
          <w:b/>
        </w:rPr>
      </w:pPr>
    </w:p>
    <w:p w14:paraId="2B50958B" w14:textId="6C1845A9" w:rsidR="00F16574" w:rsidRPr="00C14255" w:rsidRDefault="00F16574" w:rsidP="00F16574">
      <w:pPr>
        <w:pBdr>
          <w:top w:val="single" w:sz="4" w:space="1" w:color="auto"/>
          <w:left w:val="single" w:sz="4" w:space="4" w:color="auto"/>
          <w:bottom w:val="single" w:sz="4" w:space="1" w:color="auto"/>
          <w:right w:val="single" w:sz="4" w:space="4" w:color="auto"/>
        </w:pBdr>
        <w:rPr>
          <w:rFonts w:ascii="Arial" w:hAnsi="Arial" w:cs="Arial"/>
          <w:b/>
        </w:rPr>
      </w:pPr>
      <w:r w:rsidRPr="00C14255">
        <w:rPr>
          <w:rFonts w:ascii="Arial" w:hAnsi="Arial" w:cs="Arial"/>
          <w:b/>
        </w:rPr>
        <w:t xml:space="preserve">Criterion: </w:t>
      </w:r>
      <w:r w:rsidRPr="00C14255">
        <w:rPr>
          <w:rFonts w:ascii="Arial" w:hAnsi="Arial" w:cs="Arial"/>
        </w:rPr>
        <w:t xml:space="preserve">SE </w:t>
      </w:r>
      <w:r>
        <w:rPr>
          <w:rFonts w:ascii="Arial" w:hAnsi="Arial" w:cs="Arial"/>
        </w:rPr>
        <w:t>15</w:t>
      </w:r>
      <w:r w:rsidRPr="00C14255">
        <w:rPr>
          <w:rFonts w:ascii="Arial" w:hAnsi="Arial" w:cs="Arial"/>
          <w:b/>
        </w:rPr>
        <w:tab/>
      </w:r>
    </w:p>
    <w:p w14:paraId="4D85CF8F" w14:textId="48AF4F29" w:rsidR="00F16574" w:rsidRDefault="00F16574" w:rsidP="00F16574">
      <w:pPr>
        <w:pBdr>
          <w:top w:val="single" w:sz="4" w:space="1" w:color="auto"/>
          <w:left w:val="single" w:sz="4" w:space="4" w:color="auto"/>
          <w:bottom w:val="single" w:sz="4" w:space="1" w:color="auto"/>
          <w:right w:val="single" w:sz="4" w:space="4" w:color="auto"/>
        </w:pBdr>
        <w:rPr>
          <w:rFonts w:ascii="Arial" w:hAnsi="Arial" w:cs="Arial"/>
          <w:b/>
        </w:rPr>
      </w:pPr>
      <w:r w:rsidRPr="00C14255">
        <w:rPr>
          <w:rFonts w:ascii="Arial" w:hAnsi="Arial" w:cs="Arial"/>
          <w:b/>
        </w:rPr>
        <w:t xml:space="preserve">Criterion Title: </w:t>
      </w:r>
      <w:r w:rsidRPr="0058219A">
        <w:rPr>
          <w:rFonts w:ascii="Arial" w:hAnsi="Arial" w:cs="Arial"/>
        </w:rPr>
        <w:t>Outreach by the School District (Child Find)</w:t>
      </w:r>
    </w:p>
    <w:p w14:paraId="21788787" w14:textId="77777777" w:rsidR="00F16574" w:rsidRPr="00C14255" w:rsidRDefault="00F16574" w:rsidP="00F16574">
      <w:pPr>
        <w:pBdr>
          <w:top w:val="single" w:sz="4" w:space="1" w:color="auto"/>
          <w:left w:val="single" w:sz="4" w:space="4" w:color="auto"/>
          <w:bottom w:val="single" w:sz="4" w:space="1" w:color="auto"/>
          <w:right w:val="single" w:sz="4" w:space="4" w:color="auto"/>
        </w:pBdr>
        <w:rPr>
          <w:rFonts w:ascii="Arial" w:hAnsi="Arial" w:cs="Arial"/>
        </w:rPr>
      </w:pPr>
      <w:r w:rsidRPr="00C14255">
        <w:rPr>
          <w:rFonts w:ascii="Arial" w:hAnsi="Arial" w:cs="Arial"/>
          <w:b/>
        </w:rPr>
        <w:t>Rating:</w:t>
      </w:r>
      <w:r w:rsidRPr="00C14255">
        <w:rPr>
          <w:rFonts w:ascii="Arial" w:hAnsi="Arial" w:cs="Arial"/>
        </w:rPr>
        <w:t xml:space="preserve"> Partially Implemented</w:t>
      </w:r>
    </w:p>
    <w:p w14:paraId="0CA38572" w14:textId="77777777" w:rsidR="00F16574" w:rsidRDefault="00F16574" w:rsidP="00180A23">
      <w:pPr>
        <w:ind w:right="180"/>
        <w:jc w:val="center"/>
        <w:rPr>
          <w:rFonts w:ascii="Arial" w:hAnsi="Arial" w:cs="Arial"/>
          <w:b/>
        </w:rPr>
      </w:pPr>
    </w:p>
    <w:p w14:paraId="416A6FD2" w14:textId="77777777" w:rsidR="00F16574" w:rsidRPr="0058219A" w:rsidRDefault="00F16574" w:rsidP="00180A23">
      <w:pPr>
        <w:ind w:right="180"/>
        <w:jc w:val="center"/>
        <w:rPr>
          <w:rFonts w:ascii="Arial" w:hAnsi="Arial" w:cs="Arial"/>
          <w:b/>
        </w:rPr>
      </w:pPr>
    </w:p>
    <w:p w14:paraId="5BA1FC4E" w14:textId="77777777" w:rsidR="00B12B54" w:rsidRPr="0058219A" w:rsidRDefault="00B12B54" w:rsidP="00C143BD">
      <w:pPr>
        <w:rPr>
          <w:rFonts w:ascii="Arial" w:hAnsi="Arial" w:cs="Arial"/>
        </w:rPr>
      </w:pPr>
    </w:p>
    <w:p w14:paraId="70591CEA" w14:textId="77777777" w:rsidR="00B12B54" w:rsidRPr="0058219A" w:rsidRDefault="00244D69" w:rsidP="00792F17">
      <w:pPr>
        <w:rPr>
          <w:rFonts w:ascii="Arial" w:hAnsi="Arial" w:cs="Arial"/>
        </w:rPr>
      </w:pPr>
      <w:r w:rsidRPr="0058219A">
        <w:rPr>
          <w:rFonts w:ascii="Arial" w:hAnsi="Arial" w:cs="Arial"/>
        </w:rPr>
        <w:br w:type="page"/>
      </w:r>
    </w:p>
    <w:p w14:paraId="3AA9264E" w14:textId="52BE3044" w:rsidR="00613602" w:rsidRDefault="00613602" w:rsidP="00613602">
      <w:pPr>
        <w:pStyle w:val="Heading2"/>
      </w:pPr>
      <w:r w:rsidRPr="0090067D">
        <w:lastRenderedPageBreak/>
        <w:t xml:space="preserve">SE </w:t>
      </w:r>
      <w:r>
        <w:t>15</w:t>
      </w:r>
      <w:r w:rsidRPr="0090067D">
        <w:t xml:space="preserve"> Local Education Agency Response</w:t>
      </w:r>
    </w:p>
    <w:p w14:paraId="1AC3C4B4" w14:textId="77777777" w:rsidR="00613602" w:rsidRPr="00613602" w:rsidRDefault="00613602" w:rsidP="00613602"/>
    <w:p w14:paraId="107AA441" w14:textId="77777777" w:rsidR="00613602" w:rsidRDefault="00613602" w:rsidP="00613602"/>
    <w:p w14:paraId="20EB778B" w14:textId="568DCE3E" w:rsidR="00613602" w:rsidRPr="00613602" w:rsidRDefault="00613602" w:rsidP="00613602">
      <w:pPr>
        <w:pBdr>
          <w:top w:val="single" w:sz="4" w:space="1" w:color="auto"/>
          <w:left w:val="single" w:sz="4" w:space="1" w:color="auto"/>
          <w:bottom w:val="single" w:sz="4" w:space="1" w:color="auto"/>
          <w:right w:val="single" w:sz="4" w:space="1" w:color="auto"/>
        </w:pBdr>
        <w:rPr>
          <w:rFonts w:ascii="Arial" w:hAnsi="Arial" w:cs="Arial"/>
          <w:b/>
          <w:bCs/>
        </w:rPr>
      </w:pPr>
      <w:r w:rsidRPr="0058219A">
        <w:rPr>
          <w:rFonts w:ascii="Arial" w:hAnsi="Arial" w:cs="Arial"/>
          <w:b/>
          <w:bCs/>
        </w:rPr>
        <w:t xml:space="preserve">Criterion &amp; Topic: </w:t>
      </w:r>
      <w:bookmarkStart w:id="4" w:name="CRDesc_0"/>
      <w:r w:rsidRPr="0058219A">
        <w:rPr>
          <w:rFonts w:ascii="Arial" w:hAnsi="Arial" w:cs="Arial"/>
          <w:bCs/>
        </w:rPr>
        <w:t>SE 15 Outreach by the School District (Child Find)</w:t>
      </w:r>
      <w:bookmarkEnd w:id="4"/>
    </w:p>
    <w:p w14:paraId="50BDD9D6" w14:textId="77777777" w:rsidR="00613602" w:rsidRDefault="00613602" w:rsidP="00613602">
      <w:pPr>
        <w:pBdr>
          <w:top w:val="single" w:sz="4" w:space="1" w:color="auto"/>
          <w:left w:val="single" w:sz="4" w:space="1" w:color="auto"/>
          <w:bottom w:val="single" w:sz="4" w:space="1" w:color="auto"/>
          <w:right w:val="single" w:sz="4" w:space="1" w:color="auto"/>
        </w:pBdr>
        <w:rPr>
          <w:rFonts w:ascii="Arial" w:hAnsi="Arial" w:cs="Arial"/>
          <w:bCs/>
        </w:rPr>
      </w:pPr>
    </w:p>
    <w:p w14:paraId="4CE3C901" w14:textId="1415C9D6" w:rsidR="00613602" w:rsidRDefault="00613602" w:rsidP="00613602">
      <w:pPr>
        <w:pBdr>
          <w:top w:val="single" w:sz="4" w:space="1" w:color="auto"/>
          <w:left w:val="single" w:sz="4" w:space="1" w:color="auto"/>
          <w:bottom w:val="single" w:sz="4" w:space="1" w:color="auto"/>
          <w:right w:val="single" w:sz="4" w:space="1" w:color="auto"/>
        </w:pBdr>
        <w:rPr>
          <w:rFonts w:ascii="Arial" w:hAnsi="Arial" w:cs="Arial"/>
        </w:rPr>
      </w:pPr>
      <w:r w:rsidRPr="0058219A">
        <w:rPr>
          <w:rFonts w:ascii="Arial" w:hAnsi="Arial" w:cs="Arial"/>
          <w:b/>
          <w:bCs/>
        </w:rPr>
        <w:t xml:space="preserve">Rating: </w:t>
      </w:r>
      <w:bookmarkStart w:id="5" w:name="CPRRating_0"/>
      <w:r w:rsidRPr="0058219A">
        <w:rPr>
          <w:rFonts w:ascii="Arial" w:hAnsi="Arial" w:cs="Arial"/>
        </w:rPr>
        <w:t>Partially Implemented</w:t>
      </w:r>
      <w:bookmarkEnd w:id="5"/>
    </w:p>
    <w:p w14:paraId="566D06BC" w14:textId="77777777" w:rsidR="00613602" w:rsidRDefault="00613602" w:rsidP="00613602">
      <w:pPr>
        <w:pBdr>
          <w:top w:val="single" w:sz="4" w:space="1" w:color="auto"/>
          <w:left w:val="single" w:sz="4" w:space="1" w:color="auto"/>
          <w:bottom w:val="single" w:sz="4" w:space="1" w:color="auto"/>
          <w:right w:val="single" w:sz="4" w:space="1" w:color="auto"/>
        </w:pBdr>
        <w:rPr>
          <w:rFonts w:ascii="Arial" w:hAnsi="Arial" w:cs="Arial"/>
        </w:rPr>
      </w:pPr>
    </w:p>
    <w:p w14:paraId="00BB8240"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b/>
          <w:bCs/>
        </w:rPr>
      </w:pPr>
      <w:r w:rsidRPr="0058219A">
        <w:rPr>
          <w:rFonts w:ascii="Arial" w:hAnsi="Arial" w:cs="Arial"/>
          <w:b/>
          <w:bCs/>
        </w:rPr>
        <w:t xml:space="preserve">Department Findings: </w:t>
      </w:r>
    </w:p>
    <w:p w14:paraId="63925B0A" w14:textId="34808F24" w:rsidR="00613602" w:rsidRDefault="00613602" w:rsidP="00613602">
      <w:pPr>
        <w:pBdr>
          <w:top w:val="single" w:sz="4" w:space="1" w:color="auto"/>
          <w:left w:val="single" w:sz="4" w:space="1" w:color="auto"/>
          <w:bottom w:val="single" w:sz="4" w:space="1" w:color="auto"/>
          <w:right w:val="single" w:sz="4" w:space="1" w:color="auto"/>
        </w:pBdr>
        <w:rPr>
          <w:rFonts w:ascii="Arial" w:hAnsi="Arial" w:cs="Arial"/>
        </w:rPr>
      </w:pPr>
      <w:bookmarkStart w:id="6" w:name="DeptCPRFindings_0"/>
      <w:r w:rsidRPr="0058219A">
        <w:rPr>
          <w:rFonts w:ascii="Arial" w:hAnsi="Arial" w:cs="Arial"/>
        </w:rPr>
        <w:t>A review of documents and staff interviews indicated that for students in tiered interventions, the school does not consistently document discussions around remaining in tiered interventions and/or referring the student for a special education evaluation.</w:t>
      </w:r>
      <w:bookmarkEnd w:id="6"/>
    </w:p>
    <w:p w14:paraId="484F254F" w14:textId="77777777" w:rsidR="00613602" w:rsidRDefault="00613602" w:rsidP="00613602">
      <w:pPr>
        <w:pBdr>
          <w:top w:val="single" w:sz="4" w:space="1" w:color="auto"/>
          <w:left w:val="single" w:sz="4" w:space="1" w:color="auto"/>
          <w:bottom w:val="single" w:sz="4" w:space="1" w:color="auto"/>
          <w:right w:val="single" w:sz="4" w:space="1" w:color="auto"/>
        </w:pBdr>
        <w:rPr>
          <w:rFonts w:ascii="Arial" w:hAnsi="Arial" w:cs="Arial"/>
        </w:rPr>
      </w:pPr>
    </w:p>
    <w:p w14:paraId="5624667D"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b/>
          <w:bCs/>
        </w:rPr>
      </w:pPr>
      <w:r w:rsidRPr="0058219A">
        <w:rPr>
          <w:rFonts w:ascii="Arial" w:hAnsi="Arial" w:cs="Arial"/>
          <w:b/>
          <w:bCs/>
        </w:rPr>
        <w:t xml:space="preserve">Description of Corrective Action: </w:t>
      </w:r>
    </w:p>
    <w:p w14:paraId="4D7CA81E"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bookmarkStart w:id="7" w:name="DescCorrAction_0"/>
      <w:r w:rsidRPr="0058219A">
        <w:rPr>
          <w:rFonts w:ascii="Arial" w:hAnsi="Arial" w:cs="Arial"/>
        </w:rPr>
        <w:t>After doing our internal analysis of where our systems have historically fallen short on fidelity and data collection, we devised a plan to develop a central source of all student related Student of Concern (SOC) /Student Support Team (SST) team processes and information. We have developed a comprehensive District Curriculum Accommodation Plan with procedures for an 8 week cycle of interventions for students. Additionally, a tracker system was created to show students progress throughout the 8 week cycle, tracking students through a structured tiered intervention, student referral process to special education, and communicating our process with team members. Its purpose is multifaceted, but the 2 core purposes are:</w:t>
      </w:r>
    </w:p>
    <w:p w14:paraId="424A7784"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p>
    <w:p w14:paraId="3DD7DD04"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r w:rsidRPr="0058219A">
        <w:rPr>
          <w:rFonts w:ascii="Arial" w:hAnsi="Arial" w:cs="Arial"/>
        </w:rPr>
        <w:t xml:space="preserve">1. To have all of the information on the students easily accessible to the ETL/MTSS Coordinator and SST. </w:t>
      </w:r>
    </w:p>
    <w:p w14:paraId="385CAB4C" w14:textId="1D46C908" w:rsidR="00613602" w:rsidRDefault="00613602" w:rsidP="00613602">
      <w:pPr>
        <w:pBdr>
          <w:top w:val="single" w:sz="4" w:space="1" w:color="auto"/>
          <w:left w:val="single" w:sz="4" w:space="1" w:color="auto"/>
          <w:bottom w:val="single" w:sz="4" w:space="1" w:color="auto"/>
          <w:right w:val="single" w:sz="4" w:space="1" w:color="auto"/>
        </w:pBdr>
        <w:rPr>
          <w:rFonts w:ascii="Arial" w:hAnsi="Arial" w:cs="Arial"/>
        </w:rPr>
      </w:pPr>
      <w:r w:rsidRPr="0058219A">
        <w:rPr>
          <w:rFonts w:ascii="Arial" w:hAnsi="Arial" w:cs="Arial"/>
        </w:rPr>
        <w:t>2. Additionally, the running notes from the weekly meetings as well as the referral for the student are attached making it a smooth transition in finding all data on any student that has been referred for further review.</w:t>
      </w:r>
      <w:bookmarkEnd w:id="7"/>
    </w:p>
    <w:p w14:paraId="3F2A1139" w14:textId="77777777" w:rsidR="00613602" w:rsidRDefault="00613602" w:rsidP="00613602">
      <w:pPr>
        <w:pBdr>
          <w:top w:val="single" w:sz="4" w:space="1" w:color="auto"/>
          <w:left w:val="single" w:sz="4" w:space="1" w:color="auto"/>
          <w:bottom w:val="single" w:sz="4" w:space="1" w:color="auto"/>
          <w:right w:val="single" w:sz="4" w:space="1" w:color="auto"/>
        </w:pBdr>
        <w:rPr>
          <w:rFonts w:ascii="Arial" w:hAnsi="Arial" w:cs="Arial"/>
        </w:rPr>
      </w:pPr>
    </w:p>
    <w:p w14:paraId="1E2B555C"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b/>
          <w:bCs/>
        </w:rPr>
      </w:pPr>
      <w:r w:rsidRPr="0058219A">
        <w:rPr>
          <w:rFonts w:ascii="Arial" w:hAnsi="Arial" w:cs="Arial"/>
          <w:b/>
          <w:bCs/>
        </w:rPr>
        <w:t>Title/Role(s) of Responsible Persons:</w:t>
      </w:r>
    </w:p>
    <w:p w14:paraId="4C1008B8" w14:textId="7F766E14" w:rsidR="00613602" w:rsidRDefault="00613602" w:rsidP="00613602">
      <w:pPr>
        <w:pBdr>
          <w:top w:val="single" w:sz="4" w:space="1" w:color="auto"/>
          <w:left w:val="single" w:sz="4" w:space="1" w:color="auto"/>
          <w:bottom w:val="single" w:sz="4" w:space="1" w:color="auto"/>
          <w:right w:val="single" w:sz="4" w:space="1" w:color="auto"/>
        </w:pBdr>
        <w:rPr>
          <w:rFonts w:ascii="Arial" w:hAnsi="Arial" w:cs="Arial"/>
          <w:bCs/>
        </w:rPr>
      </w:pPr>
      <w:bookmarkStart w:id="8" w:name="CapRespPersons_0"/>
      <w:r w:rsidRPr="0058219A">
        <w:rPr>
          <w:rFonts w:ascii="Arial" w:hAnsi="Arial" w:cs="Arial"/>
          <w:bCs/>
        </w:rPr>
        <w:t>Director of Special Education; Executive Director; Principal; MTSS Coordinator</w:t>
      </w:r>
      <w:bookmarkEnd w:id="8"/>
    </w:p>
    <w:p w14:paraId="429D899F" w14:textId="77777777" w:rsidR="00613602" w:rsidRDefault="00613602" w:rsidP="00613602">
      <w:pPr>
        <w:pBdr>
          <w:top w:val="single" w:sz="4" w:space="1" w:color="auto"/>
          <w:left w:val="single" w:sz="4" w:space="1" w:color="auto"/>
          <w:bottom w:val="single" w:sz="4" w:space="1" w:color="auto"/>
          <w:right w:val="single" w:sz="4" w:space="1" w:color="auto"/>
        </w:pBdr>
        <w:rPr>
          <w:rFonts w:ascii="Arial" w:hAnsi="Arial" w:cs="Arial"/>
          <w:bCs/>
        </w:rPr>
      </w:pPr>
    </w:p>
    <w:p w14:paraId="64B18DB6"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b/>
          <w:bCs/>
        </w:rPr>
      </w:pPr>
      <w:r w:rsidRPr="0058219A">
        <w:rPr>
          <w:rFonts w:ascii="Arial" w:hAnsi="Arial" w:cs="Arial"/>
          <w:b/>
          <w:bCs/>
        </w:rPr>
        <w:t>Expected Date of Completion:</w:t>
      </w:r>
    </w:p>
    <w:p w14:paraId="567F0CF9" w14:textId="0A966253" w:rsidR="00613602" w:rsidRDefault="00613602" w:rsidP="00613602">
      <w:pPr>
        <w:pBdr>
          <w:top w:val="single" w:sz="4" w:space="1" w:color="auto"/>
          <w:left w:val="single" w:sz="4" w:space="1" w:color="auto"/>
          <w:bottom w:val="single" w:sz="4" w:space="1" w:color="auto"/>
          <w:right w:val="single" w:sz="4" w:space="1" w:color="auto"/>
        </w:pBdr>
        <w:rPr>
          <w:rFonts w:ascii="Arial" w:hAnsi="Arial" w:cs="Arial"/>
          <w:bCs/>
        </w:rPr>
      </w:pPr>
      <w:bookmarkStart w:id="9" w:name="DateExpComplete_0"/>
      <w:r w:rsidRPr="0058219A">
        <w:rPr>
          <w:rFonts w:ascii="Arial" w:hAnsi="Arial" w:cs="Arial"/>
          <w:bCs/>
        </w:rPr>
        <w:t>03/31/2026</w:t>
      </w:r>
      <w:bookmarkEnd w:id="9"/>
    </w:p>
    <w:p w14:paraId="63A4AAF3" w14:textId="77777777" w:rsidR="00613602" w:rsidRDefault="00613602" w:rsidP="00613602">
      <w:pPr>
        <w:pBdr>
          <w:top w:val="single" w:sz="4" w:space="1" w:color="auto"/>
          <w:left w:val="single" w:sz="4" w:space="1" w:color="auto"/>
          <w:bottom w:val="single" w:sz="4" w:space="1" w:color="auto"/>
          <w:right w:val="single" w:sz="4" w:space="1" w:color="auto"/>
        </w:pBdr>
        <w:rPr>
          <w:rFonts w:ascii="Arial" w:hAnsi="Arial" w:cs="Arial"/>
          <w:bCs/>
        </w:rPr>
      </w:pPr>
    </w:p>
    <w:p w14:paraId="1FD12070"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b/>
          <w:bCs/>
        </w:rPr>
      </w:pPr>
      <w:r w:rsidRPr="0058219A">
        <w:rPr>
          <w:rFonts w:ascii="Arial" w:hAnsi="Arial" w:cs="Arial"/>
          <w:b/>
          <w:bCs/>
        </w:rPr>
        <w:t>Evidence of Completion of the Corrective Action:</w:t>
      </w:r>
    </w:p>
    <w:p w14:paraId="34D62A40"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bookmarkStart w:id="10" w:name="Evidence_0"/>
      <w:r w:rsidRPr="0058219A">
        <w:rPr>
          <w:rFonts w:ascii="Arial" w:hAnsi="Arial" w:cs="Arial"/>
        </w:rPr>
        <w:t>1. SOC Tracker</w:t>
      </w:r>
    </w:p>
    <w:p w14:paraId="171FB09F"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r w:rsidRPr="0058219A">
        <w:rPr>
          <w:rFonts w:ascii="Arial" w:hAnsi="Arial" w:cs="Arial"/>
        </w:rPr>
        <w:t>2. Meeting Notes</w:t>
      </w:r>
    </w:p>
    <w:p w14:paraId="7CDF5BC9" w14:textId="35C76F4C" w:rsidR="00613602" w:rsidRDefault="00613602" w:rsidP="00613602">
      <w:pPr>
        <w:pBdr>
          <w:top w:val="single" w:sz="4" w:space="1" w:color="auto"/>
          <w:left w:val="single" w:sz="4" w:space="1" w:color="auto"/>
          <w:bottom w:val="single" w:sz="4" w:space="1" w:color="auto"/>
          <w:right w:val="single" w:sz="4" w:space="1" w:color="auto"/>
        </w:pBdr>
        <w:rPr>
          <w:rFonts w:ascii="Arial" w:hAnsi="Arial" w:cs="Arial"/>
        </w:rPr>
      </w:pPr>
      <w:r w:rsidRPr="0058219A">
        <w:rPr>
          <w:rFonts w:ascii="Arial" w:hAnsi="Arial" w:cs="Arial"/>
        </w:rPr>
        <w:t>3. Referral, if applicable</w:t>
      </w:r>
      <w:bookmarkEnd w:id="10"/>
    </w:p>
    <w:p w14:paraId="36A75E54" w14:textId="77777777" w:rsidR="00613602" w:rsidRDefault="00613602" w:rsidP="00613602">
      <w:pPr>
        <w:pBdr>
          <w:top w:val="single" w:sz="4" w:space="1" w:color="auto"/>
          <w:left w:val="single" w:sz="4" w:space="1" w:color="auto"/>
          <w:bottom w:val="single" w:sz="4" w:space="1" w:color="auto"/>
          <w:right w:val="single" w:sz="4" w:space="1" w:color="auto"/>
        </w:pBdr>
        <w:rPr>
          <w:rFonts w:ascii="Arial" w:hAnsi="Arial" w:cs="Arial"/>
        </w:rPr>
      </w:pPr>
    </w:p>
    <w:p w14:paraId="67F42B12"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b/>
          <w:bCs/>
        </w:rPr>
      </w:pPr>
      <w:r w:rsidRPr="0058219A">
        <w:rPr>
          <w:rFonts w:ascii="Arial" w:hAnsi="Arial" w:cs="Arial"/>
          <w:b/>
          <w:bCs/>
        </w:rPr>
        <w:t xml:space="preserve">Description of Internal Monitoring Procedures: </w:t>
      </w:r>
    </w:p>
    <w:p w14:paraId="1D254023"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r w:rsidRPr="0058219A">
        <w:rPr>
          <w:rFonts w:ascii="Arial" w:hAnsi="Arial" w:cs="Arial"/>
        </w:rPr>
        <w:t>Internal Monitoring of Implementation Cycle</w:t>
      </w:r>
    </w:p>
    <w:p w14:paraId="391A3616"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p>
    <w:p w14:paraId="3D99CCC0"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r w:rsidRPr="0058219A">
        <w:rPr>
          <w:rFonts w:ascii="Arial" w:hAnsi="Arial" w:cs="Arial"/>
        </w:rPr>
        <w:t xml:space="preserve">The checklist below, represents how BACPS  tracks our SOC process to ensure that we are going through the full 8 week cycle. In order for us to have full accountability to the process, we have to have alignment around our communication and coordination. This </w:t>
      </w:r>
      <w:r w:rsidRPr="0058219A">
        <w:rPr>
          <w:rFonts w:ascii="Arial" w:hAnsi="Arial" w:cs="Arial"/>
        </w:rPr>
        <w:lastRenderedPageBreak/>
        <w:t>is especially important when it comes to sudden changes to our schedule, which is to be expected when working in a school environment. The checklist is below:</w:t>
      </w:r>
    </w:p>
    <w:p w14:paraId="5050A4A9"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p>
    <w:p w14:paraId="40C9C91A"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r w:rsidRPr="0058219A">
        <w:rPr>
          <w:rFonts w:ascii="Arial" w:hAnsi="Arial" w:cs="Arial"/>
        </w:rPr>
        <w:t>1. Weekly grade level team meetings with weekly cycle focus in calendar invitation</w:t>
      </w:r>
    </w:p>
    <w:p w14:paraId="1834BEE4"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r w:rsidRPr="0058219A">
        <w:rPr>
          <w:rFonts w:ascii="Arial" w:hAnsi="Arial" w:cs="Arial"/>
        </w:rPr>
        <w:t>Weekly grade level team (GLT) meetings are on shared calendars for the ETL and GLT leader to ensure consistent weekly meetings.</w:t>
      </w:r>
    </w:p>
    <w:p w14:paraId="3A8BFF81"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r w:rsidRPr="0058219A">
        <w:rPr>
          <w:rFonts w:ascii="Arial" w:hAnsi="Arial" w:cs="Arial"/>
        </w:rPr>
        <w:t>Weekly agenda / notes are consistently used. The notes are shared with the grade level teams in their weekly emails, and are available in their google drive.</w:t>
      </w:r>
    </w:p>
    <w:p w14:paraId="27D5C710"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p>
    <w:p w14:paraId="4F428A6D"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r w:rsidRPr="0058219A">
        <w:rPr>
          <w:rFonts w:ascii="Arial" w:hAnsi="Arial" w:cs="Arial"/>
        </w:rPr>
        <w:t>2. Monitoring SOC tracker with conditional formatting, color coding to identify priority students</w:t>
      </w:r>
    </w:p>
    <w:p w14:paraId="46C55ABA"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r w:rsidRPr="0058219A">
        <w:rPr>
          <w:rFonts w:ascii="Arial" w:hAnsi="Arial" w:cs="Arial"/>
        </w:rPr>
        <w:t>SOC tracker is updated weekly following the GLT meeting</w:t>
      </w:r>
    </w:p>
    <w:p w14:paraId="1C367753" w14:textId="77777777" w:rsidR="00613602" w:rsidRDefault="00613602" w:rsidP="00613602">
      <w:pPr>
        <w:pBdr>
          <w:top w:val="single" w:sz="4" w:space="1" w:color="auto"/>
          <w:left w:val="single" w:sz="4" w:space="1" w:color="auto"/>
          <w:bottom w:val="single" w:sz="4" w:space="1" w:color="auto"/>
          <w:right w:val="single" w:sz="4" w:space="1" w:color="auto"/>
        </w:pBdr>
        <w:rPr>
          <w:rFonts w:ascii="Arial" w:hAnsi="Arial" w:cs="Arial"/>
        </w:rPr>
      </w:pPr>
      <w:r w:rsidRPr="0058219A">
        <w:rPr>
          <w:rFonts w:ascii="Arial" w:hAnsi="Arial" w:cs="Arial"/>
        </w:rPr>
        <w:t>Support staff / providers email links are embedded in the document for ease of communication for students of concern (support, sharing info, or referral)</w:t>
      </w:r>
    </w:p>
    <w:p w14:paraId="39AF487F"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p>
    <w:p w14:paraId="147D0D93"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r w:rsidRPr="0058219A">
        <w:rPr>
          <w:rFonts w:ascii="Arial" w:hAnsi="Arial" w:cs="Arial"/>
        </w:rPr>
        <w:t>3. Parent partnership and communication</w:t>
      </w:r>
    </w:p>
    <w:p w14:paraId="1C7E8749"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r w:rsidRPr="0058219A">
        <w:rPr>
          <w:rFonts w:ascii="Arial" w:hAnsi="Arial" w:cs="Arial"/>
        </w:rPr>
        <w:t xml:space="preserve">Once SOC are identified (week 2), a phone call is made to the guardian on Friday (end of the week). </w:t>
      </w:r>
    </w:p>
    <w:p w14:paraId="3D18CEEA"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r w:rsidRPr="0058219A">
        <w:rPr>
          <w:rFonts w:ascii="Arial" w:hAnsi="Arial" w:cs="Arial"/>
        </w:rPr>
        <w:t xml:space="preserve">If a student is determined to benefit from a referral for special education (week 8), a second phone call is made to the parent to share information and start the special education referral process (week 8). </w:t>
      </w:r>
    </w:p>
    <w:p w14:paraId="7BC6C736"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p>
    <w:p w14:paraId="13D56B84"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r w:rsidRPr="0058219A">
        <w:rPr>
          <w:rFonts w:ascii="Arial" w:hAnsi="Arial" w:cs="Arial"/>
        </w:rPr>
        <w:t>4. Student Support Team Referral, Review and Progress Monitoring</w:t>
      </w:r>
    </w:p>
    <w:p w14:paraId="7D8A5508"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r w:rsidRPr="0058219A">
        <w:rPr>
          <w:rFonts w:ascii="Arial" w:hAnsi="Arial" w:cs="Arial"/>
        </w:rPr>
        <w:t>Weekly meetings on Fridays with the Student Support Team to discuss the Students of Concern.</w:t>
      </w:r>
    </w:p>
    <w:p w14:paraId="3EED08F2"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r w:rsidRPr="0058219A">
        <w:rPr>
          <w:rFonts w:ascii="Arial" w:hAnsi="Arial" w:cs="Arial"/>
        </w:rPr>
        <w:t xml:space="preserve">Weekly meetings are on shared calendars </w:t>
      </w:r>
    </w:p>
    <w:p w14:paraId="267CFB44"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p>
    <w:p w14:paraId="23C020E5"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r w:rsidRPr="0058219A">
        <w:rPr>
          <w:rFonts w:ascii="Arial" w:hAnsi="Arial" w:cs="Arial"/>
        </w:rPr>
        <w:t>5. ETL email communication updates and follow up</w:t>
      </w:r>
    </w:p>
    <w:p w14:paraId="1CBAA5B8"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r w:rsidRPr="0058219A">
        <w:rPr>
          <w:rFonts w:ascii="Arial" w:hAnsi="Arial" w:cs="Arial"/>
        </w:rPr>
        <w:t xml:space="preserve">Weekly email to the grade level teams summarizing the meeting notes from that week as well as the agenda for the following week. </w:t>
      </w:r>
    </w:p>
    <w:p w14:paraId="3F7443FC"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p>
    <w:p w14:paraId="6A60E09A"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r w:rsidRPr="0058219A">
        <w:rPr>
          <w:rFonts w:ascii="Arial" w:hAnsi="Arial" w:cs="Arial"/>
        </w:rPr>
        <w:t>6. Week 8 Evaluation determination</w:t>
      </w:r>
    </w:p>
    <w:p w14:paraId="21956DC8"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r w:rsidRPr="0058219A">
        <w:rPr>
          <w:rFonts w:ascii="Arial" w:hAnsi="Arial" w:cs="Arial"/>
        </w:rPr>
        <w:t>If the student is referred, the parent is contacted to start the Special Education referral.</w:t>
      </w:r>
    </w:p>
    <w:p w14:paraId="79A686C9"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r w:rsidRPr="0058219A">
        <w:rPr>
          <w:rFonts w:ascii="Arial" w:hAnsi="Arial" w:cs="Arial"/>
        </w:rPr>
        <w:t xml:space="preserve">If the student is not referred for Special Education, there is evidence that the interventions that were put into place have worked for the student.  The student then gets cycled out of the SOC process. </w:t>
      </w:r>
    </w:p>
    <w:p w14:paraId="048DD58B"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p>
    <w:p w14:paraId="5045E72C"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r w:rsidRPr="0058219A">
        <w:rPr>
          <w:rFonts w:ascii="Arial" w:hAnsi="Arial" w:cs="Arial"/>
        </w:rPr>
        <w:t>7. Administrative Oversight</w:t>
      </w:r>
    </w:p>
    <w:p w14:paraId="24C26D3C"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r w:rsidRPr="0058219A">
        <w:rPr>
          <w:rFonts w:ascii="Arial" w:hAnsi="Arial" w:cs="Arial"/>
        </w:rPr>
        <w:t>Weekly check-ins with the Principal and Director of Special Education every Thursday before the SSTeam meeting on Fridays.</w:t>
      </w:r>
    </w:p>
    <w:p w14:paraId="51E56000" w14:textId="77777777" w:rsidR="00613602" w:rsidRPr="0058219A" w:rsidRDefault="00613602" w:rsidP="00613602">
      <w:pPr>
        <w:pBdr>
          <w:top w:val="single" w:sz="4" w:space="1" w:color="auto"/>
          <w:left w:val="single" w:sz="4" w:space="1" w:color="auto"/>
          <w:bottom w:val="single" w:sz="4" w:space="1" w:color="auto"/>
          <w:right w:val="single" w:sz="4" w:space="1" w:color="auto"/>
        </w:pBdr>
        <w:rPr>
          <w:rFonts w:ascii="Arial" w:hAnsi="Arial" w:cs="Arial"/>
        </w:rPr>
      </w:pPr>
      <w:r w:rsidRPr="0058219A">
        <w:rPr>
          <w:rFonts w:ascii="Arial" w:hAnsi="Arial" w:cs="Arial"/>
        </w:rPr>
        <w:t>Principal, Director of Special Education and the Assistant Principals will be joining the SSTeam and Grade Level Team meetings (as needed).</w:t>
      </w:r>
    </w:p>
    <w:p w14:paraId="5598F4CC" w14:textId="67A0CB98" w:rsidR="00613602" w:rsidRPr="00613602" w:rsidRDefault="00613602" w:rsidP="00613602">
      <w:pPr>
        <w:pBdr>
          <w:top w:val="single" w:sz="4" w:space="1" w:color="auto"/>
          <w:left w:val="single" w:sz="4" w:space="1" w:color="auto"/>
          <w:bottom w:val="single" w:sz="4" w:space="1" w:color="auto"/>
          <w:right w:val="single" w:sz="4" w:space="1" w:color="auto"/>
        </w:pBdr>
        <w:rPr>
          <w:rFonts w:ascii="Arial" w:hAnsi="Arial" w:cs="Arial"/>
          <w:b/>
          <w:bCs/>
        </w:rPr>
      </w:pPr>
      <w:r w:rsidRPr="0058219A">
        <w:rPr>
          <w:rFonts w:ascii="Arial" w:hAnsi="Arial" w:cs="Arial"/>
        </w:rPr>
        <w:t>End of Cycle review at the end of each quarter.</w:t>
      </w:r>
    </w:p>
    <w:p w14:paraId="3FA8253F" w14:textId="77777777" w:rsidR="00B12B54" w:rsidRDefault="00B12B54" w:rsidP="00792F17">
      <w:pPr>
        <w:rPr>
          <w:rFonts w:ascii="Arial" w:hAnsi="Arial" w:cs="Arial"/>
        </w:rPr>
      </w:pPr>
    </w:p>
    <w:p w14:paraId="5DBF1009" w14:textId="77777777" w:rsidR="00613602" w:rsidRDefault="00613602" w:rsidP="00792F17">
      <w:pPr>
        <w:rPr>
          <w:rFonts w:ascii="Arial" w:hAnsi="Arial" w:cs="Arial"/>
        </w:rPr>
      </w:pPr>
    </w:p>
    <w:p w14:paraId="24D89842" w14:textId="77777777" w:rsidR="00613602" w:rsidRDefault="00613602" w:rsidP="00792F17">
      <w:pPr>
        <w:rPr>
          <w:rFonts w:ascii="Arial" w:hAnsi="Arial" w:cs="Arial"/>
        </w:rPr>
      </w:pPr>
    </w:p>
    <w:p w14:paraId="79EC515D" w14:textId="77777777" w:rsidR="00EA37CF" w:rsidRDefault="00EA37CF" w:rsidP="00EA37CF">
      <w:pPr>
        <w:pStyle w:val="Heading2"/>
      </w:pPr>
      <w:r w:rsidRPr="001E4B4F">
        <w:lastRenderedPageBreak/>
        <w:t>Department Approval Section</w:t>
      </w:r>
    </w:p>
    <w:p w14:paraId="57FADEF1" w14:textId="77777777" w:rsidR="00EA37CF" w:rsidRPr="00EA37CF" w:rsidRDefault="00EA37CF" w:rsidP="00EA37CF"/>
    <w:p w14:paraId="0FD86F35" w14:textId="77777777" w:rsidR="00613602" w:rsidRDefault="00613602" w:rsidP="00792F17">
      <w:pPr>
        <w:rPr>
          <w:rFonts w:ascii="Arial" w:hAnsi="Arial" w:cs="Arial"/>
        </w:rPr>
      </w:pPr>
    </w:p>
    <w:p w14:paraId="021CD3F5" w14:textId="74B50372" w:rsidR="00EA37CF" w:rsidRDefault="00EA37CF" w:rsidP="00EA37CF">
      <w:pPr>
        <w:pBdr>
          <w:top w:val="single" w:sz="4" w:space="1" w:color="auto"/>
          <w:left w:val="single" w:sz="4" w:space="4" w:color="auto"/>
          <w:bottom w:val="single" w:sz="4" w:space="1" w:color="auto"/>
          <w:right w:val="single" w:sz="4" w:space="4" w:color="auto"/>
        </w:pBdr>
        <w:rPr>
          <w:rFonts w:ascii="Arial" w:hAnsi="Arial" w:cs="Arial"/>
          <w:bCs/>
        </w:rPr>
      </w:pPr>
      <w:r w:rsidRPr="0058219A">
        <w:rPr>
          <w:rFonts w:ascii="Arial" w:hAnsi="Arial" w:cs="Arial"/>
          <w:b/>
          <w:bCs/>
        </w:rPr>
        <w:t xml:space="preserve">Criterion: </w:t>
      </w:r>
      <w:bookmarkStart w:id="11" w:name="CRDesc2_0"/>
      <w:r w:rsidRPr="0058219A">
        <w:rPr>
          <w:rFonts w:ascii="Arial" w:hAnsi="Arial" w:cs="Arial"/>
          <w:bCs/>
        </w:rPr>
        <w:t>SE 15 Outreach by the School District (Child Find)</w:t>
      </w:r>
      <w:bookmarkEnd w:id="11"/>
    </w:p>
    <w:p w14:paraId="1F49B050" w14:textId="77777777" w:rsidR="00EA37CF" w:rsidRPr="00EA37CF" w:rsidRDefault="00EA37CF" w:rsidP="00EA37CF">
      <w:pPr>
        <w:pBdr>
          <w:top w:val="single" w:sz="4" w:space="1" w:color="auto"/>
          <w:left w:val="single" w:sz="4" w:space="4" w:color="auto"/>
          <w:bottom w:val="single" w:sz="4" w:space="1" w:color="auto"/>
          <w:right w:val="single" w:sz="4" w:space="4" w:color="auto"/>
        </w:pBdr>
        <w:rPr>
          <w:rFonts w:ascii="Arial" w:hAnsi="Arial" w:cs="Arial"/>
          <w:b/>
          <w:bCs/>
        </w:rPr>
      </w:pPr>
    </w:p>
    <w:p w14:paraId="68FDA39C" w14:textId="77777777" w:rsidR="00EA37CF" w:rsidRPr="0058219A" w:rsidRDefault="00EA37CF" w:rsidP="00EA37CF">
      <w:pPr>
        <w:pBdr>
          <w:top w:val="single" w:sz="4" w:space="1" w:color="auto"/>
          <w:left w:val="single" w:sz="4" w:space="4" w:color="auto"/>
          <w:bottom w:val="single" w:sz="4" w:space="1" w:color="auto"/>
          <w:right w:val="single" w:sz="4" w:space="4" w:color="auto"/>
        </w:pBdr>
        <w:ind w:left="285" w:hanging="282"/>
        <w:rPr>
          <w:rFonts w:ascii="Arial" w:hAnsi="Arial" w:cs="Arial"/>
          <w:b/>
          <w:bCs/>
        </w:rPr>
      </w:pPr>
      <w:r w:rsidRPr="0058219A">
        <w:rPr>
          <w:rFonts w:ascii="Arial" w:hAnsi="Arial" w:cs="Arial"/>
          <w:b/>
          <w:bCs/>
        </w:rPr>
        <w:t xml:space="preserve">Corrective Action Plan Status: </w:t>
      </w:r>
      <w:bookmarkStart w:id="12" w:name="Status_0"/>
      <w:r w:rsidRPr="0058219A">
        <w:rPr>
          <w:rFonts w:ascii="Arial" w:hAnsi="Arial" w:cs="Arial"/>
          <w:bCs/>
        </w:rPr>
        <w:t>Approved</w:t>
      </w:r>
      <w:bookmarkEnd w:id="12"/>
    </w:p>
    <w:p w14:paraId="657A7A80" w14:textId="73262900" w:rsidR="00EA37CF" w:rsidRPr="0058219A" w:rsidRDefault="00EA37CF" w:rsidP="00EA37CF">
      <w:pPr>
        <w:pBdr>
          <w:top w:val="single" w:sz="4" w:space="1" w:color="auto"/>
          <w:left w:val="single" w:sz="4" w:space="4" w:color="auto"/>
          <w:bottom w:val="single" w:sz="4" w:space="1" w:color="auto"/>
          <w:right w:val="single" w:sz="4" w:space="4" w:color="auto"/>
        </w:pBdr>
        <w:rPr>
          <w:rFonts w:ascii="Arial" w:hAnsi="Arial" w:cs="Arial"/>
        </w:rPr>
      </w:pPr>
      <w:r w:rsidRPr="0058219A">
        <w:rPr>
          <w:rFonts w:ascii="Arial" w:hAnsi="Arial" w:cs="Arial"/>
          <w:b/>
        </w:rPr>
        <w:t>Status Date:</w:t>
      </w:r>
      <w:r w:rsidRPr="0058219A">
        <w:rPr>
          <w:rFonts w:ascii="Arial" w:hAnsi="Arial" w:cs="Arial"/>
        </w:rPr>
        <w:t xml:space="preserve"> </w:t>
      </w:r>
      <w:bookmarkStart w:id="13" w:name="StatusDate_0"/>
      <w:r w:rsidRPr="0058219A">
        <w:rPr>
          <w:rFonts w:ascii="Arial" w:hAnsi="Arial" w:cs="Arial"/>
        </w:rPr>
        <w:t>01/08/2026</w:t>
      </w:r>
      <w:bookmarkEnd w:id="13"/>
    </w:p>
    <w:p w14:paraId="2DBEDE4D" w14:textId="458B4125" w:rsidR="00EA37CF" w:rsidRDefault="00EA37CF" w:rsidP="00EA37CF">
      <w:pPr>
        <w:pBdr>
          <w:top w:val="single" w:sz="4" w:space="1" w:color="auto"/>
          <w:left w:val="single" w:sz="4" w:space="4" w:color="auto"/>
          <w:bottom w:val="single" w:sz="4" w:space="1" w:color="auto"/>
          <w:right w:val="single" w:sz="4" w:space="4" w:color="auto"/>
        </w:pBdr>
        <w:rPr>
          <w:rFonts w:ascii="Arial" w:hAnsi="Arial" w:cs="Arial"/>
        </w:rPr>
      </w:pPr>
      <w:r w:rsidRPr="0058219A">
        <w:rPr>
          <w:rFonts w:ascii="Arial" w:hAnsi="Arial" w:cs="Arial"/>
          <w:b/>
          <w:bCs/>
        </w:rPr>
        <w:t>Correction Status:</w:t>
      </w:r>
      <w:r w:rsidRPr="0058219A">
        <w:rPr>
          <w:rFonts w:ascii="Arial" w:hAnsi="Arial" w:cs="Arial"/>
          <w:bCs/>
        </w:rPr>
        <w:t xml:space="preserve"> </w:t>
      </w:r>
      <w:bookmarkStart w:id="14" w:name="CORRECTION_STATUS_0"/>
      <w:r w:rsidRPr="0058219A">
        <w:rPr>
          <w:rFonts w:ascii="Arial" w:hAnsi="Arial" w:cs="Arial"/>
        </w:rPr>
        <w:t>Not Corrected</w:t>
      </w:r>
      <w:bookmarkEnd w:id="14"/>
    </w:p>
    <w:p w14:paraId="2154F729" w14:textId="77777777" w:rsidR="00EA37CF" w:rsidRDefault="00EA37CF" w:rsidP="00EA37CF">
      <w:pPr>
        <w:pBdr>
          <w:top w:val="single" w:sz="4" w:space="1" w:color="auto"/>
          <w:left w:val="single" w:sz="4" w:space="4" w:color="auto"/>
          <w:bottom w:val="single" w:sz="4" w:space="1" w:color="auto"/>
          <w:right w:val="single" w:sz="4" w:space="4" w:color="auto"/>
        </w:pBdr>
        <w:rPr>
          <w:rFonts w:ascii="Arial" w:hAnsi="Arial" w:cs="Arial"/>
        </w:rPr>
      </w:pPr>
    </w:p>
    <w:p w14:paraId="4909913E" w14:textId="77777777" w:rsidR="00EA37CF" w:rsidRPr="0058219A" w:rsidRDefault="00EA37CF" w:rsidP="00EA37CF">
      <w:pPr>
        <w:pBdr>
          <w:top w:val="single" w:sz="4" w:space="1" w:color="auto"/>
          <w:left w:val="single" w:sz="4" w:space="4" w:color="auto"/>
          <w:bottom w:val="single" w:sz="4" w:space="1" w:color="auto"/>
          <w:right w:val="single" w:sz="4" w:space="4" w:color="auto"/>
        </w:pBdr>
        <w:rPr>
          <w:rFonts w:ascii="Arial" w:hAnsi="Arial" w:cs="Arial"/>
          <w:b/>
          <w:bCs/>
        </w:rPr>
      </w:pPr>
      <w:r w:rsidRPr="0058219A">
        <w:rPr>
          <w:rFonts w:ascii="Arial" w:hAnsi="Arial" w:cs="Arial"/>
          <w:b/>
          <w:bCs/>
        </w:rPr>
        <w:t xml:space="preserve">Required Elements of Progress Report(s): </w:t>
      </w:r>
    </w:p>
    <w:p w14:paraId="1C356FAA" w14:textId="0F15D21D" w:rsidR="00EA37CF" w:rsidRDefault="00EA37CF" w:rsidP="00EA37CF">
      <w:pPr>
        <w:pBdr>
          <w:top w:val="single" w:sz="4" w:space="1" w:color="auto"/>
          <w:left w:val="single" w:sz="4" w:space="4" w:color="auto"/>
          <w:bottom w:val="single" w:sz="4" w:space="1" w:color="auto"/>
          <w:right w:val="single" w:sz="4" w:space="4" w:color="auto"/>
        </w:pBdr>
        <w:rPr>
          <w:rFonts w:ascii="Arial" w:hAnsi="Arial" w:cs="Arial"/>
        </w:rPr>
      </w:pPr>
      <w:bookmarkStart w:id="15" w:name="ReqElementsProg_0"/>
      <w:r w:rsidRPr="0058219A">
        <w:rPr>
          <w:rFonts w:ascii="Arial" w:hAnsi="Arial" w:cs="Arial"/>
        </w:rPr>
        <w:t>As part of the pre-finding protocol, Baystate Academy Charter Public School submitted revised procedures which include administrative oversight and individual students tracking documents. Additionally, the school submitted evidence of training all staff on the new procedures. The procedures and training were verified by PSM staff. By March 31, 2026, PSM staff will conduct a second data set review to ensure that for students in tiered interventions, the school consistently documents discussions around remaining in tiered interventions and/or referring the student for a special education evaluation. Subsequent progress reports may be required.</w:t>
      </w:r>
      <w:bookmarkEnd w:id="15"/>
    </w:p>
    <w:p w14:paraId="148AEB0C" w14:textId="77777777" w:rsidR="00EA37CF" w:rsidRDefault="00EA37CF" w:rsidP="00EA37CF">
      <w:pPr>
        <w:pBdr>
          <w:top w:val="single" w:sz="4" w:space="1" w:color="auto"/>
          <w:left w:val="single" w:sz="4" w:space="4" w:color="auto"/>
          <w:bottom w:val="single" w:sz="4" w:space="1" w:color="auto"/>
          <w:right w:val="single" w:sz="4" w:space="4" w:color="auto"/>
        </w:pBdr>
        <w:rPr>
          <w:rFonts w:ascii="Arial" w:hAnsi="Arial" w:cs="Arial"/>
        </w:rPr>
      </w:pPr>
    </w:p>
    <w:p w14:paraId="3CD2F785" w14:textId="77777777" w:rsidR="00EA37CF" w:rsidRPr="0058219A" w:rsidRDefault="00EA37CF" w:rsidP="00EA37CF">
      <w:pPr>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58219A">
        <w:rPr>
          <w:rFonts w:ascii="Arial" w:hAnsi="Arial" w:cs="Arial"/>
          <w:b/>
          <w:bCs/>
        </w:rPr>
        <w:t xml:space="preserve">Progress Report Due Date(s): </w:t>
      </w:r>
    </w:p>
    <w:p w14:paraId="058AE72A" w14:textId="046E8B2D" w:rsidR="00EA37CF" w:rsidRDefault="00EA37CF" w:rsidP="00EA37CF">
      <w:pPr>
        <w:pBdr>
          <w:top w:val="single" w:sz="4" w:space="1" w:color="auto"/>
          <w:left w:val="single" w:sz="4" w:space="4" w:color="auto"/>
          <w:bottom w:val="single" w:sz="4" w:space="1" w:color="auto"/>
          <w:right w:val="single" w:sz="4" w:space="4" w:color="auto"/>
        </w:pBdr>
        <w:rPr>
          <w:rFonts w:ascii="Arial" w:hAnsi="Arial" w:cs="Arial"/>
        </w:rPr>
      </w:pPr>
      <w:bookmarkStart w:id="16" w:name="ProgRptDueDate_0"/>
      <w:r w:rsidRPr="0058219A">
        <w:rPr>
          <w:rFonts w:ascii="Arial" w:hAnsi="Arial" w:cs="Arial"/>
          <w:bCs/>
        </w:rPr>
        <w:t>03/31/2026</w:t>
      </w:r>
      <w:bookmarkEnd w:id="16"/>
    </w:p>
    <w:p w14:paraId="1DAABACD" w14:textId="77777777" w:rsidR="00EA37CF" w:rsidRPr="0058219A" w:rsidRDefault="00EA37CF" w:rsidP="00EA37CF">
      <w:pPr>
        <w:rPr>
          <w:rFonts w:ascii="Arial" w:hAnsi="Arial" w:cs="Arial"/>
        </w:rPr>
      </w:pPr>
    </w:p>
    <w:p w14:paraId="072D7EC3" w14:textId="77777777" w:rsidR="00B12B54" w:rsidRPr="0058219A" w:rsidRDefault="00B12B54" w:rsidP="00792F17">
      <w:pPr>
        <w:rPr>
          <w:rFonts w:ascii="Arial" w:hAnsi="Arial" w:cs="Arial"/>
        </w:rPr>
      </w:pPr>
    </w:p>
    <w:p w14:paraId="7764C4BF" w14:textId="77777777" w:rsidR="00B12B54" w:rsidRPr="0058219A" w:rsidRDefault="00B12B54">
      <w:pPr>
        <w:rPr>
          <w:rFonts w:ascii="Arial" w:hAnsi="Arial" w:cs="Arial"/>
        </w:rPr>
      </w:pPr>
    </w:p>
    <w:sectPr w:rsidR="00B12B54" w:rsidRPr="0058219A" w:rsidSect="000935D4">
      <w:footerReference w:type="default" r:id="rId7"/>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3C06C" w14:textId="77777777" w:rsidR="00CC2677" w:rsidRDefault="00CC2677">
      <w:r>
        <w:separator/>
      </w:r>
    </w:p>
  </w:endnote>
  <w:endnote w:type="continuationSeparator" w:id="0">
    <w:p w14:paraId="78AA0265" w14:textId="77777777" w:rsidR="00CC2677" w:rsidRDefault="00CC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8436" w14:textId="77777777" w:rsidR="00101B3E" w:rsidRPr="000522A9" w:rsidRDefault="00101B3E" w:rsidP="00201C9A">
    <w:pPr>
      <w:pStyle w:val="Footer"/>
      <w:tabs>
        <w:tab w:val="clear" w:pos="8640"/>
        <w:tab w:val="left" w:pos="49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5B2A8" w14:textId="77777777" w:rsidR="00CC2677" w:rsidRDefault="00CC2677">
      <w:r>
        <w:separator/>
      </w:r>
    </w:p>
  </w:footnote>
  <w:footnote w:type="continuationSeparator" w:id="0">
    <w:p w14:paraId="779B0761" w14:textId="77777777" w:rsidR="00CC2677" w:rsidRDefault="00CC2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04472683">
    <w:abstractNumId w:val="1"/>
  </w:num>
  <w:num w:numId="2" w16cid:durableId="224489073">
    <w:abstractNumId w:val="0"/>
  </w:num>
  <w:num w:numId="3" w16cid:durableId="1952860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5579"/>
    <w:rsid w:val="00016314"/>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35D4"/>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C64"/>
    <w:rsid w:val="000A2E46"/>
    <w:rsid w:val="000A31F6"/>
    <w:rsid w:val="000A340E"/>
    <w:rsid w:val="000A3687"/>
    <w:rsid w:val="000A41A5"/>
    <w:rsid w:val="000A41D2"/>
    <w:rsid w:val="000A42C3"/>
    <w:rsid w:val="000A456A"/>
    <w:rsid w:val="000A46AA"/>
    <w:rsid w:val="000A46EF"/>
    <w:rsid w:val="000A494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580"/>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0FC1"/>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465"/>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A23"/>
    <w:rsid w:val="00180B1E"/>
    <w:rsid w:val="00180D7B"/>
    <w:rsid w:val="00180F60"/>
    <w:rsid w:val="00181087"/>
    <w:rsid w:val="00181854"/>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3C8"/>
    <w:rsid w:val="001C65D2"/>
    <w:rsid w:val="001C66BF"/>
    <w:rsid w:val="001C6A53"/>
    <w:rsid w:val="001C6E46"/>
    <w:rsid w:val="001C6FBB"/>
    <w:rsid w:val="001C7426"/>
    <w:rsid w:val="001C7500"/>
    <w:rsid w:val="001C7725"/>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53"/>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D69"/>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474"/>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5DCC"/>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98B"/>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892"/>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84C"/>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57F68"/>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19A"/>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2"/>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56"/>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694"/>
    <w:rsid w:val="006E0722"/>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A5D"/>
    <w:rsid w:val="00701AE1"/>
    <w:rsid w:val="0070262F"/>
    <w:rsid w:val="0070268C"/>
    <w:rsid w:val="00703135"/>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750"/>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832"/>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C5F"/>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378"/>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6212"/>
    <w:rsid w:val="0080654D"/>
    <w:rsid w:val="00806736"/>
    <w:rsid w:val="008067BE"/>
    <w:rsid w:val="00806951"/>
    <w:rsid w:val="00806A5F"/>
    <w:rsid w:val="00806B68"/>
    <w:rsid w:val="00806DE7"/>
    <w:rsid w:val="00807119"/>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6AE"/>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86B"/>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1D4D"/>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CF0"/>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3A"/>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B92"/>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5F0"/>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25E"/>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677"/>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1FE4"/>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3EC"/>
    <w:rsid w:val="00D72B06"/>
    <w:rsid w:val="00D72DD8"/>
    <w:rsid w:val="00D72F93"/>
    <w:rsid w:val="00D73D69"/>
    <w:rsid w:val="00D74351"/>
    <w:rsid w:val="00D74DC9"/>
    <w:rsid w:val="00D75329"/>
    <w:rsid w:val="00D75377"/>
    <w:rsid w:val="00D75474"/>
    <w:rsid w:val="00D755DE"/>
    <w:rsid w:val="00D7598E"/>
    <w:rsid w:val="00D7615E"/>
    <w:rsid w:val="00D761A8"/>
    <w:rsid w:val="00D763AF"/>
    <w:rsid w:val="00D7668C"/>
    <w:rsid w:val="00D76A6C"/>
    <w:rsid w:val="00D77494"/>
    <w:rsid w:val="00D7788F"/>
    <w:rsid w:val="00D77A08"/>
    <w:rsid w:val="00D77CCD"/>
    <w:rsid w:val="00D77FB9"/>
    <w:rsid w:val="00D77FBC"/>
    <w:rsid w:val="00D8064C"/>
    <w:rsid w:val="00D8079D"/>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37CF"/>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574"/>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3DA"/>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3849E4"/>
  <w15:docId w15:val="{DE0B6208-BC4C-48DE-A86B-F98145F5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1">
    <w:name w:val="heading 1"/>
    <w:basedOn w:val="Normal"/>
    <w:next w:val="Normal"/>
    <w:link w:val="Heading1Char"/>
    <w:qFormat/>
    <w:locked/>
    <w:rsid w:val="00C7725E"/>
    <w:pPr>
      <w:keepNext/>
      <w:keepLines/>
      <w:spacing w:before="240"/>
      <w:jc w:val="center"/>
      <w:outlineLvl w:val="0"/>
    </w:pPr>
    <w:rPr>
      <w:rFonts w:ascii="Arial" w:eastAsiaTheme="majorEastAsia" w:hAnsi="Arial" w:cstheme="majorBidi"/>
      <w:b/>
      <w:sz w:val="40"/>
      <w:szCs w:val="32"/>
    </w:rPr>
  </w:style>
  <w:style w:type="paragraph" w:styleId="Heading2">
    <w:name w:val="heading 2"/>
    <w:basedOn w:val="Normal"/>
    <w:next w:val="Normal"/>
    <w:link w:val="Heading2Char"/>
    <w:qFormat/>
    <w:rsid w:val="007F2C5F"/>
    <w:pPr>
      <w:keepNext/>
      <w:jc w:val="center"/>
      <w:outlineLvl w:val="1"/>
    </w:pPr>
    <w:rPr>
      <w:rFonts w:ascii="Arial" w:hAnsi="Arial"/>
      <w:b/>
      <w:bCs/>
      <w:sz w:val="32"/>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7F2C5F"/>
    <w:rPr>
      <w:rFonts w:ascii="Arial" w:hAnsi="Arial"/>
      <w:b/>
      <w:bCs/>
      <w:sz w:val="32"/>
      <w:szCs w:val="24"/>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paragraph" w:customStyle="1" w:styleId="Normal0">
    <w:name w:val="Normal_0"/>
    <w:qFormat/>
    <w:rsid w:val="0051384C"/>
    <w:rPr>
      <w:sz w:val="24"/>
      <w:szCs w:val="24"/>
    </w:rPr>
  </w:style>
  <w:style w:type="character" w:customStyle="1" w:styleId="Heading1Char">
    <w:name w:val="Heading 1 Char"/>
    <w:basedOn w:val="DefaultParagraphFont"/>
    <w:link w:val="Heading1"/>
    <w:rsid w:val="00C7725E"/>
    <w:rPr>
      <w:rFonts w:ascii="Arial" w:eastAsiaTheme="majorEastAsia" w:hAnsi="Arial" w:cstheme="majorBidi"/>
      <w:b/>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4</Pages>
  <Words>900</Words>
  <Characters>5058</Characters>
  <Application>Microsoft Office Word</Application>
  <DocSecurity>0</DocSecurity>
  <Lines>153</Lines>
  <Paragraphs>73</Paragraphs>
  <ScaleCrop>false</ScaleCrop>
  <HeadingPairs>
    <vt:vector size="2" baseType="variant">
      <vt:variant>
        <vt:lpstr>Title</vt:lpstr>
      </vt:variant>
      <vt:variant>
        <vt:i4>1</vt:i4>
      </vt:variant>
    </vt:vector>
  </HeadingPairs>
  <TitlesOfParts>
    <vt:vector size="1" baseType="lpstr">
      <vt:lpstr>2025-26 Baystate Academy Charter School IMR CAP</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Baystate Academy Charter School IMR CAP</dc:title>
  <dc:creator>DESE</dc:creator>
  <cp:lastModifiedBy>Zou, Dong (EOE)</cp:lastModifiedBy>
  <cp:revision>12</cp:revision>
  <cp:lastPrinted>2010-08-09T19:14:00Z</cp:lastPrinted>
  <dcterms:created xsi:type="dcterms:W3CDTF">2026-01-30T15:18:00Z</dcterms:created>
  <dcterms:modified xsi:type="dcterms:W3CDTF">2026-02-04T22:11:00Z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4 2026 12:00AM</vt:lpwstr>
  </property>
</Properties>
</file>