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71837" w14:textId="38659163" w:rsidR="00665A73" w:rsidRPr="005363BB" w:rsidRDefault="006F1B66" w:rsidP="00665A73">
      <w:pPr>
        <w:rPr>
          <w:sz w:val="22"/>
        </w:rPr>
      </w:pPr>
      <w:r>
        <w:rPr>
          <w:noProof/>
        </w:rPr>
        <w:drawing>
          <wp:inline distT="0" distB="0" distL="0" distR="0" wp14:anchorId="68934136" wp14:editId="14DC43A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EE8D36B" w14:textId="77777777" w:rsidR="00665A73" w:rsidRDefault="00665A73" w:rsidP="00665A73">
      <w:pPr>
        <w:jc w:val="center"/>
        <w:rPr>
          <w:sz w:val="22"/>
        </w:rPr>
      </w:pPr>
    </w:p>
    <w:p w14:paraId="150376C2" w14:textId="77777777" w:rsidR="00665A73" w:rsidRDefault="00665A73" w:rsidP="00665A73">
      <w:pPr>
        <w:rPr>
          <w:sz w:val="24"/>
        </w:rPr>
      </w:pPr>
    </w:p>
    <w:p w14:paraId="40EF9D82" w14:textId="77777777" w:rsidR="00665A73" w:rsidRPr="007E5338" w:rsidRDefault="00665A73" w:rsidP="00665A73">
      <w:pPr>
        <w:pStyle w:val="Heading2"/>
        <w:rPr>
          <w:sz w:val="24"/>
          <w:lang w:val="en-US" w:eastAsia="en-US"/>
        </w:rPr>
      </w:pPr>
    </w:p>
    <w:p w14:paraId="437A646F" w14:textId="77777777" w:rsidR="00665A73" w:rsidRPr="007E5338" w:rsidRDefault="00665A73" w:rsidP="00665A73">
      <w:pPr>
        <w:pStyle w:val="Heading2"/>
        <w:rPr>
          <w:sz w:val="24"/>
          <w:lang w:val="en-US" w:eastAsia="en-US"/>
        </w:rPr>
      </w:pPr>
    </w:p>
    <w:p w14:paraId="496BD8DB" w14:textId="77777777" w:rsidR="00665A73" w:rsidRPr="00A82393" w:rsidRDefault="00A82393" w:rsidP="00665A73">
      <w:pPr>
        <w:jc w:val="center"/>
        <w:rPr>
          <w:b/>
          <w:sz w:val="28"/>
          <w:szCs w:val="28"/>
        </w:rPr>
      </w:pPr>
      <w:bookmarkStart w:id="0" w:name="rptName"/>
      <w:r>
        <w:rPr>
          <w:b/>
          <w:sz w:val="28"/>
          <w:szCs w:val="28"/>
        </w:rPr>
        <w:t xml:space="preserve">The </w:t>
      </w:r>
      <w:r w:rsidR="00F4508D" w:rsidRPr="00A82393">
        <w:rPr>
          <w:b/>
          <w:sz w:val="28"/>
          <w:szCs w:val="28"/>
        </w:rPr>
        <w:t xml:space="preserve">Public Schools of </w:t>
      </w:r>
      <w:r w:rsidR="00665A73" w:rsidRPr="00A82393">
        <w:rPr>
          <w:b/>
          <w:sz w:val="28"/>
          <w:szCs w:val="28"/>
        </w:rPr>
        <w:t>Brookline</w:t>
      </w:r>
      <w:bookmarkEnd w:id="0"/>
    </w:p>
    <w:p w14:paraId="496B1DED" w14:textId="77777777" w:rsidR="00665A73" w:rsidRPr="00A82393" w:rsidRDefault="00665A73" w:rsidP="00665A73">
      <w:pPr>
        <w:jc w:val="center"/>
        <w:rPr>
          <w:b/>
          <w:sz w:val="28"/>
          <w:szCs w:val="28"/>
        </w:rPr>
      </w:pPr>
    </w:p>
    <w:p w14:paraId="2D67FB2B" w14:textId="77777777" w:rsidR="00FA0FCB" w:rsidRDefault="00F4508D" w:rsidP="00F4508D">
      <w:pPr>
        <w:jc w:val="center"/>
        <w:rPr>
          <w:rStyle w:val="normaltextrun"/>
          <w:b/>
          <w:bCs/>
          <w:color w:val="000000"/>
          <w:sz w:val="28"/>
          <w:szCs w:val="28"/>
          <w:shd w:val="clear" w:color="auto" w:fill="FFFFFF"/>
        </w:rPr>
      </w:pPr>
      <w:r w:rsidRPr="00A82393">
        <w:rPr>
          <w:rStyle w:val="normaltextrun"/>
          <w:b/>
          <w:bCs/>
          <w:color w:val="000000"/>
          <w:sz w:val="28"/>
          <w:szCs w:val="28"/>
          <w:shd w:val="clear" w:color="auto" w:fill="FFFFFF"/>
        </w:rPr>
        <w:t xml:space="preserve">SPECIAL EDUCATION &amp; CIVIL RIGHTS </w:t>
      </w:r>
    </w:p>
    <w:p w14:paraId="091B73F2" w14:textId="77777777" w:rsidR="00665A73" w:rsidRPr="00A82393" w:rsidRDefault="00F4508D" w:rsidP="00F4508D">
      <w:pPr>
        <w:jc w:val="center"/>
        <w:rPr>
          <w:color w:val="000000"/>
          <w:sz w:val="28"/>
          <w:szCs w:val="28"/>
          <w:shd w:val="clear" w:color="auto" w:fill="FFFFFF"/>
        </w:rPr>
      </w:pPr>
      <w:r w:rsidRPr="00A82393">
        <w:rPr>
          <w:rStyle w:val="normaltextrun"/>
          <w:b/>
          <w:bCs/>
          <w:color w:val="000000"/>
          <w:sz w:val="28"/>
          <w:szCs w:val="28"/>
          <w:shd w:val="clear" w:color="auto" w:fill="FFFFFF"/>
        </w:rPr>
        <w:t>MONITORING REPORT</w:t>
      </w:r>
      <w:r w:rsidRPr="00A82393">
        <w:rPr>
          <w:rStyle w:val="eop"/>
          <w:color w:val="000000"/>
          <w:sz w:val="28"/>
          <w:szCs w:val="28"/>
          <w:shd w:val="clear" w:color="auto" w:fill="FFFFFF"/>
        </w:rPr>
        <w:t> </w:t>
      </w:r>
    </w:p>
    <w:p w14:paraId="7D3BBDC9" w14:textId="77777777" w:rsidR="00665A73" w:rsidRPr="00A82393" w:rsidRDefault="00665A73" w:rsidP="00665A73">
      <w:pPr>
        <w:jc w:val="center"/>
        <w:rPr>
          <w:b/>
          <w:sz w:val="28"/>
          <w:szCs w:val="28"/>
        </w:rPr>
      </w:pPr>
      <w:r w:rsidRPr="00A82393">
        <w:rPr>
          <w:b/>
          <w:sz w:val="28"/>
          <w:szCs w:val="28"/>
        </w:rPr>
        <w:t xml:space="preserve">For </w:t>
      </w:r>
      <w:bookmarkStart w:id="1" w:name="CrGroup1"/>
      <w:r w:rsidRPr="00A82393">
        <w:rPr>
          <w:b/>
          <w:sz w:val="28"/>
          <w:szCs w:val="28"/>
        </w:rPr>
        <w:t>Group B</w:t>
      </w:r>
      <w:bookmarkEnd w:id="1"/>
      <w:r w:rsidRPr="00A82393">
        <w:rPr>
          <w:b/>
          <w:sz w:val="28"/>
          <w:szCs w:val="28"/>
        </w:rPr>
        <w:t xml:space="preserve"> Universal Standards</w:t>
      </w:r>
    </w:p>
    <w:p w14:paraId="77ECD508" w14:textId="77777777" w:rsidR="00665A73" w:rsidRDefault="00665A73" w:rsidP="00665A73">
      <w:pPr>
        <w:jc w:val="center"/>
        <w:rPr>
          <w:b/>
          <w:sz w:val="24"/>
        </w:rPr>
      </w:pPr>
    </w:p>
    <w:p w14:paraId="53B58E6A" w14:textId="77777777" w:rsidR="00665A73" w:rsidRDefault="00665A73" w:rsidP="00665A73">
      <w:pPr>
        <w:jc w:val="center"/>
        <w:rPr>
          <w:b/>
          <w:sz w:val="24"/>
        </w:rPr>
      </w:pPr>
    </w:p>
    <w:p w14:paraId="772551BF" w14:textId="77777777" w:rsidR="00665A73" w:rsidRPr="00F8472A" w:rsidRDefault="00665A73" w:rsidP="00665A73">
      <w:pPr>
        <w:jc w:val="center"/>
        <w:rPr>
          <w:b/>
          <w:sz w:val="24"/>
        </w:rPr>
      </w:pPr>
      <w:r>
        <w:rPr>
          <w:b/>
          <w:sz w:val="24"/>
        </w:rPr>
        <w:t xml:space="preserve">Dates of Onsite Visit: </w:t>
      </w:r>
      <w:bookmarkStart w:id="2" w:name="onsiteVisitDate"/>
      <w:r w:rsidRPr="00F8472A">
        <w:rPr>
          <w:b/>
          <w:sz w:val="24"/>
        </w:rPr>
        <w:t>April 9-11, 2024</w:t>
      </w:r>
      <w:bookmarkEnd w:id="2"/>
    </w:p>
    <w:p w14:paraId="6DBDF309" w14:textId="77777777" w:rsidR="00665A73" w:rsidRPr="005E59A8" w:rsidRDefault="00665A73" w:rsidP="00665A73">
      <w:pPr>
        <w:jc w:val="center"/>
        <w:rPr>
          <w:b/>
          <w:sz w:val="24"/>
        </w:rPr>
      </w:pPr>
      <w:r>
        <w:rPr>
          <w:b/>
          <w:sz w:val="24"/>
        </w:rPr>
        <w:t xml:space="preserve">Date of Draft Report: </w:t>
      </w:r>
      <w:bookmarkStart w:id="3" w:name="reportDraftDate"/>
      <w:r w:rsidRPr="005E59A8">
        <w:rPr>
          <w:b/>
          <w:sz w:val="24"/>
        </w:rPr>
        <w:t>July 17, 2024</w:t>
      </w:r>
      <w:bookmarkEnd w:id="3"/>
    </w:p>
    <w:p w14:paraId="2B219AC7" w14:textId="77777777" w:rsidR="00665A73" w:rsidRDefault="00665A73" w:rsidP="00665A73">
      <w:pPr>
        <w:jc w:val="center"/>
        <w:rPr>
          <w:b/>
          <w:sz w:val="24"/>
        </w:rPr>
      </w:pPr>
      <w:r>
        <w:rPr>
          <w:b/>
          <w:sz w:val="24"/>
        </w:rPr>
        <w:t xml:space="preserve">Date of Final Report: </w:t>
      </w:r>
      <w:r w:rsidR="00F4508D">
        <w:rPr>
          <w:b/>
          <w:sz w:val="24"/>
        </w:rPr>
        <w:t>August 1</w:t>
      </w:r>
      <w:r w:rsidR="00AD0101">
        <w:rPr>
          <w:b/>
          <w:sz w:val="24"/>
        </w:rPr>
        <w:t>5</w:t>
      </w:r>
      <w:r w:rsidR="00F4508D">
        <w:rPr>
          <w:b/>
          <w:sz w:val="24"/>
        </w:rPr>
        <w:t xml:space="preserve">, 2024 </w:t>
      </w:r>
    </w:p>
    <w:p w14:paraId="433B9D88" w14:textId="77777777" w:rsidR="00665A73" w:rsidRDefault="00665A73" w:rsidP="00665A73">
      <w:pPr>
        <w:jc w:val="center"/>
        <w:rPr>
          <w:b/>
          <w:sz w:val="24"/>
        </w:rPr>
      </w:pPr>
      <w:r>
        <w:rPr>
          <w:b/>
          <w:sz w:val="24"/>
        </w:rPr>
        <w:t xml:space="preserve">Action Plan Due: </w:t>
      </w:r>
      <w:r w:rsidR="00F4508D">
        <w:rPr>
          <w:b/>
          <w:sz w:val="24"/>
        </w:rPr>
        <w:t>September 1</w:t>
      </w:r>
      <w:r w:rsidR="0045750F">
        <w:rPr>
          <w:b/>
          <w:sz w:val="24"/>
        </w:rPr>
        <w:t>2</w:t>
      </w:r>
      <w:r w:rsidR="00F4508D">
        <w:rPr>
          <w:b/>
          <w:sz w:val="24"/>
        </w:rPr>
        <w:t>, 2024</w:t>
      </w:r>
    </w:p>
    <w:p w14:paraId="6117510E" w14:textId="77777777" w:rsidR="00665A73" w:rsidRDefault="00665A73" w:rsidP="00665A73">
      <w:pPr>
        <w:jc w:val="center"/>
        <w:rPr>
          <w:b/>
          <w:sz w:val="24"/>
        </w:rPr>
      </w:pPr>
    </w:p>
    <w:p w14:paraId="568D8071" w14:textId="77777777" w:rsidR="00665A73" w:rsidRDefault="00665A73" w:rsidP="00665A73">
      <w:pPr>
        <w:jc w:val="center"/>
        <w:rPr>
          <w:b/>
          <w:sz w:val="24"/>
        </w:rPr>
      </w:pPr>
    </w:p>
    <w:p w14:paraId="0D8560A5" w14:textId="77777777" w:rsidR="00665A73" w:rsidRDefault="00665A73" w:rsidP="00665A73">
      <w:pPr>
        <w:jc w:val="center"/>
        <w:rPr>
          <w:b/>
          <w:sz w:val="24"/>
        </w:rPr>
      </w:pPr>
      <w:r>
        <w:rPr>
          <w:b/>
          <w:sz w:val="24"/>
        </w:rPr>
        <w:t>Department of Elementary and Secondary Education Onsite Team Members:</w:t>
      </w:r>
    </w:p>
    <w:p w14:paraId="50D95B81" w14:textId="77777777" w:rsidR="00665A73" w:rsidRPr="00944A5B" w:rsidRDefault="00665A73" w:rsidP="00665A73">
      <w:pPr>
        <w:jc w:val="center"/>
        <w:rPr>
          <w:b/>
          <w:sz w:val="24"/>
        </w:rPr>
      </w:pPr>
      <w:bookmarkStart w:id="4" w:name="teamMembers"/>
      <w:r w:rsidRPr="00944A5B">
        <w:rPr>
          <w:b/>
          <w:sz w:val="24"/>
        </w:rPr>
        <w:t xml:space="preserve">Erin VandeVeer, </w:t>
      </w:r>
      <w:r w:rsidR="00A82393">
        <w:rPr>
          <w:b/>
          <w:sz w:val="24"/>
        </w:rPr>
        <w:t>C</w:t>
      </w:r>
      <w:r w:rsidRPr="00944A5B">
        <w:rPr>
          <w:b/>
          <w:sz w:val="24"/>
        </w:rPr>
        <w:t xml:space="preserve">hairperson </w:t>
      </w:r>
    </w:p>
    <w:p w14:paraId="3D983B3B" w14:textId="77777777" w:rsidR="00665A73" w:rsidRPr="00944A5B" w:rsidRDefault="00665A73" w:rsidP="00665A73">
      <w:pPr>
        <w:jc w:val="center"/>
        <w:rPr>
          <w:b/>
          <w:sz w:val="24"/>
        </w:rPr>
      </w:pPr>
      <w:r w:rsidRPr="00944A5B">
        <w:rPr>
          <w:b/>
          <w:sz w:val="24"/>
        </w:rPr>
        <w:t xml:space="preserve">Talia Buonopane </w:t>
      </w:r>
    </w:p>
    <w:p w14:paraId="14251855" w14:textId="77777777" w:rsidR="00665A73" w:rsidRPr="00944A5B" w:rsidRDefault="00665A73" w:rsidP="00665A73">
      <w:pPr>
        <w:jc w:val="center"/>
        <w:rPr>
          <w:b/>
          <w:sz w:val="24"/>
        </w:rPr>
      </w:pPr>
      <w:r w:rsidRPr="00944A5B">
        <w:rPr>
          <w:b/>
          <w:sz w:val="24"/>
        </w:rPr>
        <w:t xml:space="preserve">Moses Nduati </w:t>
      </w:r>
      <w:bookmarkEnd w:id="4"/>
    </w:p>
    <w:p w14:paraId="6E233CCF" w14:textId="77777777" w:rsidR="00665A73" w:rsidRDefault="00665A73" w:rsidP="00665A73">
      <w:pPr>
        <w:jc w:val="center"/>
        <w:rPr>
          <w:b/>
          <w:sz w:val="22"/>
        </w:rPr>
      </w:pPr>
    </w:p>
    <w:p w14:paraId="58E0B96C" w14:textId="77777777" w:rsidR="00665A73" w:rsidRDefault="00665A73" w:rsidP="00665A73">
      <w:pPr>
        <w:tabs>
          <w:tab w:val="left" w:pos="4125"/>
        </w:tabs>
        <w:rPr>
          <w:sz w:val="22"/>
        </w:rPr>
      </w:pPr>
    </w:p>
    <w:p w14:paraId="4036578D" w14:textId="77777777" w:rsidR="00665A73" w:rsidRDefault="00665A73" w:rsidP="00665A73">
      <w:pPr>
        <w:tabs>
          <w:tab w:val="left" w:pos="4125"/>
        </w:tabs>
        <w:rPr>
          <w:sz w:val="22"/>
        </w:rPr>
      </w:pPr>
    </w:p>
    <w:p w14:paraId="7FC9849A" w14:textId="77777777" w:rsidR="00665A73" w:rsidRDefault="00665A73" w:rsidP="00665A73">
      <w:pPr>
        <w:tabs>
          <w:tab w:val="left" w:pos="4125"/>
        </w:tabs>
        <w:rPr>
          <w:sz w:val="22"/>
        </w:rPr>
      </w:pPr>
    </w:p>
    <w:p w14:paraId="70F0F39D" w14:textId="77777777" w:rsidR="00665A73" w:rsidRDefault="00665A73" w:rsidP="00665A73">
      <w:pPr>
        <w:tabs>
          <w:tab w:val="left" w:pos="4125"/>
        </w:tabs>
        <w:rPr>
          <w:sz w:val="22"/>
        </w:rPr>
      </w:pPr>
    </w:p>
    <w:p w14:paraId="66BECEFC" w14:textId="77777777" w:rsidR="00665A73" w:rsidRDefault="00665A73" w:rsidP="00665A73">
      <w:pPr>
        <w:tabs>
          <w:tab w:val="left" w:pos="4125"/>
        </w:tabs>
        <w:rPr>
          <w:sz w:val="22"/>
        </w:rPr>
      </w:pPr>
    </w:p>
    <w:p w14:paraId="41178A9D" w14:textId="77777777" w:rsidR="00665A73" w:rsidRDefault="00665A73" w:rsidP="00665A73">
      <w:pPr>
        <w:tabs>
          <w:tab w:val="left" w:pos="4125"/>
        </w:tabs>
        <w:rPr>
          <w:sz w:val="22"/>
        </w:rPr>
      </w:pPr>
    </w:p>
    <w:p w14:paraId="3F2D868C" w14:textId="37132951" w:rsidR="00665A73" w:rsidRDefault="006F1B66" w:rsidP="00D71CCE">
      <w:pPr>
        <w:tabs>
          <w:tab w:val="left" w:pos="4125"/>
        </w:tabs>
        <w:jc w:val="center"/>
        <w:rPr>
          <w:sz w:val="22"/>
        </w:rPr>
      </w:pPr>
      <w:r w:rsidRPr="00640E7A">
        <w:rPr>
          <w:noProof/>
        </w:rPr>
        <w:drawing>
          <wp:inline distT="0" distB="0" distL="0" distR="0" wp14:anchorId="7439ABE6" wp14:editId="272E522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08F76B6" w14:textId="77777777" w:rsidR="00665A73" w:rsidRDefault="00665A73" w:rsidP="00665A73">
      <w:pPr>
        <w:tabs>
          <w:tab w:val="left" w:pos="4125"/>
        </w:tabs>
        <w:rPr>
          <w:sz w:val="22"/>
        </w:rPr>
      </w:pPr>
    </w:p>
    <w:p w14:paraId="2AC9F365" w14:textId="77777777" w:rsidR="00A82393" w:rsidRDefault="00A82393" w:rsidP="00665A73">
      <w:pPr>
        <w:tabs>
          <w:tab w:val="left" w:pos="4125"/>
        </w:tabs>
        <w:jc w:val="center"/>
        <w:rPr>
          <w:sz w:val="22"/>
          <w:szCs w:val="22"/>
        </w:rPr>
      </w:pPr>
      <w:r w:rsidRPr="00A82393">
        <w:rPr>
          <w:sz w:val="22"/>
          <w:szCs w:val="22"/>
        </w:rPr>
        <w:t>Russell D. Johnston, PhD</w:t>
      </w:r>
    </w:p>
    <w:p w14:paraId="208B23EA" w14:textId="77777777" w:rsidR="00665A73" w:rsidRDefault="00A82393" w:rsidP="00665A73">
      <w:pPr>
        <w:tabs>
          <w:tab w:val="left" w:pos="4125"/>
        </w:tabs>
        <w:jc w:val="center"/>
        <w:rPr>
          <w:sz w:val="22"/>
          <w:szCs w:val="22"/>
        </w:rPr>
        <w:sectPr w:rsidR="00665A73" w:rsidSect="00665A73">
          <w:footerReference w:type="even" r:id="rId10"/>
          <w:type w:val="continuous"/>
          <w:pgSz w:w="12240" w:h="15840" w:code="1"/>
          <w:pgMar w:top="1440" w:right="1440" w:bottom="1440" w:left="1440" w:header="720" w:footer="720" w:gutter="0"/>
          <w:cols w:space="720"/>
        </w:sectPr>
      </w:pPr>
      <w:r>
        <w:rPr>
          <w:sz w:val="22"/>
          <w:szCs w:val="22"/>
        </w:rPr>
        <w:t xml:space="preserve">Acting </w:t>
      </w:r>
      <w:r w:rsidR="00665A73" w:rsidRPr="00E1547A">
        <w:rPr>
          <w:sz w:val="22"/>
          <w:szCs w:val="22"/>
        </w:rPr>
        <w:t>Commissioner of Elementary and Secondary Education</w:t>
      </w:r>
    </w:p>
    <w:p w14:paraId="14ED80A8" w14:textId="77777777" w:rsidR="00665A73" w:rsidRPr="00E1547A" w:rsidRDefault="00665A73" w:rsidP="00665A73">
      <w:pPr>
        <w:tabs>
          <w:tab w:val="left" w:pos="4125"/>
        </w:tabs>
        <w:jc w:val="center"/>
        <w:rPr>
          <w:sz w:val="22"/>
          <w:szCs w:val="22"/>
        </w:rPr>
      </w:pPr>
    </w:p>
    <w:p w14:paraId="766D6CCB" w14:textId="77777777" w:rsidR="00665A73" w:rsidRDefault="00665A73">
      <w:pPr>
        <w:jc w:val="center"/>
        <w:rPr>
          <w:b/>
          <w:sz w:val="22"/>
        </w:rPr>
      </w:pPr>
    </w:p>
    <w:p w14:paraId="5EF397B0" w14:textId="77777777" w:rsidR="00665A73" w:rsidRPr="00F917FE" w:rsidRDefault="00665A73">
      <w:pPr>
        <w:jc w:val="center"/>
        <w:rPr>
          <w:b/>
          <w:sz w:val="22"/>
        </w:rPr>
      </w:pPr>
      <w:r w:rsidRPr="00F917FE">
        <w:rPr>
          <w:b/>
          <w:sz w:val="22"/>
        </w:rPr>
        <w:t>MASSACHUSETTS DEPARTMENT OF ELEMENTARY AND SECONDARY EDUCATION</w:t>
      </w:r>
    </w:p>
    <w:p w14:paraId="420F232A" w14:textId="77777777" w:rsidR="00665A73" w:rsidRPr="00F917FE" w:rsidRDefault="00665A73">
      <w:pPr>
        <w:jc w:val="center"/>
        <w:rPr>
          <w:b/>
          <w:sz w:val="22"/>
        </w:rPr>
      </w:pPr>
      <w:r>
        <w:rPr>
          <w:b/>
          <w:sz w:val="22"/>
        </w:rPr>
        <w:t>SPECIAL EDUCATION &amp; CIVIL RIGHTS MONITORING</w:t>
      </w:r>
      <w:r w:rsidRPr="00F917FE">
        <w:rPr>
          <w:b/>
          <w:sz w:val="22"/>
        </w:rPr>
        <w:t xml:space="preserve"> REPORT</w:t>
      </w:r>
    </w:p>
    <w:p w14:paraId="59C4CF22" w14:textId="77777777" w:rsidR="00665A73" w:rsidRPr="00F917FE" w:rsidRDefault="00665A73">
      <w:pPr>
        <w:jc w:val="center"/>
        <w:rPr>
          <w:b/>
          <w:sz w:val="22"/>
        </w:rPr>
      </w:pPr>
    </w:p>
    <w:p w14:paraId="6E4B3320" w14:textId="77777777" w:rsidR="00665A73" w:rsidRPr="00F917FE" w:rsidRDefault="00A82393">
      <w:pPr>
        <w:jc w:val="center"/>
        <w:rPr>
          <w:b/>
          <w:sz w:val="26"/>
        </w:rPr>
      </w:pPr>
      <w:bookmarkStart w:id="5" w:name="rptName2"/>
      <w:r>
        <w:rPr>
          <w:b/>
          <w:sz w:val="26"/>
        </w:rPr>
        <w:t xml:space="preserve">The Public Schools of </w:t>
      </w:r>
      <w:r w:rsidR="00665A73">
        <w:rPr>
          <w:b/>
          <w:sz w:val="26"/>
        </w:rPr>
        <w:t>Brookline</w:t>
      </w:r>
      <w:bookmarkEnd w:id="5"/>
    </w:p>
    <w:p w14:paraId="55F5426B" w14:textId="77777777" w:rsidR="00665A73" w:rsidRPr="00F917FE" w:rsidRDefault="00665A73">
      <w:pPr>
        <w:jc w:val="center"/>
        <w:rPr>
          <w:b/>
          <w:sz w:val="22"/>
        </w:rPr>
      </w:pPr>
    </w:p>
    <w:p w14:paraId="3D01DD03" w14:textId="77777777" w:rsidR="00665A73" w:rsidRPr="00F917FE" w:rsidRDefault="00665A73" w:rsidP="00665A73">
      <w:pPr>
        <w:rPr>
          <w:b/>
          <w:sz w:val="22"/>
        </w:rPr>
      </w:pPr>
    </w:p>
    <w:p w14:paraId="0B888346" w14:textId="77777777" w:rsidR="00665A73" w:rsidRDefault="00665A73">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22659F">
        <w:rPr>
          <w:rStyle w:val="Hyperlink"/>
        </w:rPr>
        <w:t>3</w:t>
      </w:r>
      <w:r>
        <w:fldChar w:fldCharType="end"/>
      </w:r>
    </w:p>
    <w:p w14:paraId="0F20DD57" w14:textId="77777777" w:rsidR="00665A73" w:rsidRDefault="00665A7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D32C72">
        <w:t>5</w:t>
      </w:r>
    </w:p>
    <w:p w14:paraId="7AD7FBF6" w14:textId="77777777" w:rsidR="00665A73" w:rsidRDefault="00665A7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D32C72">
        <w:t>6</w:t>
      </w:r>
    </w:p>
    <w:p w14:paraId="4AEA16C2" w14:textId="77777777" w:rsidR="00665A73" w:rsidRPr="00A82393" w:rsidRDefault="00665A73">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sidR="00A82393">
        <w:rPr>
          <w:rStyle w:val="Hyperlink"/>
        </w:rPr>
        <w:t>……………………………..</w:t>
      </w:r>
      <w:r>
        <w:rPr>
          <w:rStyle w:val="Hyperlink"/>
        </w:rPr>
        <w:tab/>
      </w:r>
      <w:r w:rsidR="00A82393">
        <w:rPr>
          <w:rStyle w:val="Hyperlink"/>
        </w:rPr>
        <w:t xml:space="preserve"> </w:t>
      </w:r>
      <w:r w:rsidR="00D32C72">
        <w:t>7</w:t>
      </w:r>
    </w:p>
    <w:p w14:paraId="1177FD33" w14:textId="77777777" w:rsidR="00665A73" w:rsidRDefault="00665A73">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D32C72">
        <w:t>8</w:t>
      </w:r>
    </w:p>
    <w:p w14:paraId="43395682" w14:textId="77777777" w:rsidR="00665A73" w:rsidRDefault="00665A73">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D32C72">
        <w:t>10</w:t>
      </w:r>
    </w:p>
    <w:p w14:paraId="09B88FEC" w14:textId="77777777" w:rsidR="00665A73" w:rsidRDefault="00665A73" w:rsidP="00665A73">
      <w:pPr>
        <w:rPr>
          <w:b/>
          <w:caps/>
          <w:sz w:val="22"/>
        </w:rPr>
      </w:pPr>
      <w:r w:rsidRPr="00C63716">
        <w:rPr>
          <w:b/>
          <w:bCs/>
          <w:sz w:val="22"/>
        </w:rPr>
        <w:fldChar w:fldCharType="end"/>
      </w:r>
      <w:r w:rsidRPr="00C63716">
        <w:rPr>
          <w:b/>
          <w:bCs/>
          <w:sz w:val="22"/>
        </w:rPr>
        <w:fldChar w:fldCharType="end"/>
      </w:r>
    </w:p>
    <w:p w14:paraId="08760A48" w14:textId="77777777" w:rsidR="00665A73" w:rsidRDefault="00665A73" w:rsidP="00665A73">
      <w:pPr>
        <w:rPr>
          <w:sz w:val="22"/>
        </w:rPr>
      </w:pPr>
    </w:p>
    <w:p w14:paraId="337532D1" w14:textId="77777777" w:rsidR="00665A73" w:rsidRPr="00BA631A" w:rsidRDefault="00665A73" w:rsidP="00665A73">
      <w:pPr>
        <w:rPr>
          <w:sz w:val="22"/>
        </w:rPr>
      </w:pPr>
    </w:p>
    <w:p w14:paraId="322B3A6B" w14:textId="77777777" w:rsidR="00665A73" w:rsidRPr="00BA631A" w:rsidRDefault="00665A73" w:rsidP="00665A73">
      <w:pPr>
        <w:rPr>
          <w:sz w:val="22"/>
        </w:rPr>
      </w:pPr>
    </w:p>
    <w:p w14:paraId="3F6CE114" w14:textId="77777777" w:rsidR="00665A73" w:rsidRPr="00BA631A" w:rsidRDefault="00665A73" w:rsidP="00665A73">
      <w:pPr>
        <w:rPr>
          <w:sz w:val="22"/>
        </w:rPr>
      </w:pPr>
    </w:p>
    <w:p w14:paraId="4F039DAC" w14:textId="77777777" w:rsidR="00665A73" w:rsidRPr="00BA631A" w:rsidRDefault="00665A73" w:rsidP="00665A73">
      <w:pPr>
        <w:rPr>
          <w:sz w:val="22"/>
        </w:rPr>
      </w:pPr>
    </w:p>
    <w:p w14:paraId="58C4AE6B" w14:textId="77777777" w:rsidR="00665A73" w:rsidRPr="00BA631A" w:rsidRDefault="00665A73" w:rsidP="00665A73">
      <w:pPr>
        <w:rPr>
          <w:sz w:val="22"/>
        </w:rPr>
      </w:pPr>
    </w:p>
    <w:p w14:paraId="0C641E09" w14:textId="77777777" w:rsidR="00665A73" w:rsidRPr="00BA631A" w:rsidRDefault="00665A73" w:rsidP="00665A73">
      <w:pPr>
        <w:rPr>
          <w:sz w:val="22"/>
        </w:rPr>
      </w:pPr>
    </w:p>
    <w:p w14:paraId="77E0E69B" w14:textId="77777777" w:rsidR="00665A73" w:rsidRPr="00BA631A" w:rsidRDefault="00665A73" w:rsidP="00665A73">
      <w:pPr>
        <w:rPr>
          <w:sz w:val="22"/>
        </w:rPr>
      </w:pPr>
    </w:p>
    <w:p w14:paraId="09FBB003" w14:textId="77777777" w:rsidR="00665A73" w:rsidRPr="00BA631A" w:rsidRDefault="00665A73" w:rsidP="00665A73">
      <w:pPr>
        <w:rPr>
          <w:sz w:val="22"/>
        </w:rPr>
      </w:pPr>
    </w:p>
    <w:p w14:paraId="179C258E" w14:textId="77777777" w:rsidR="00665A73" w:rsidRPr="00BA631A" w:rsidRDefault="00665A73" w:rsidP="00665A73">
      <w:pPr>
        <w:rPr>
          <w:sz w:val="22"/>
        </w:rPr>
      </w:pPr>
    </w:p>
    <w:p w14:paraId="5C59707B" w14:textId="77777777" w:rsidR="00665A73" w:rsidRPr="00BA631A" w:rsidRDefault="00665A73" w:rsidP="00665A73">
      <w:pPr>
        <w:tabs>
          <w:tab w:val="left" w:pos="6075"/>
        </w:tabs>
        <w:rPr>
          <w:sz w:val="22"/>
        </w:rPr>
      </w:pPr>
      <w:r>
        <w:rPr>
          <w:sz w:val="22"/>
        </w:rPr>
        <w:tab/>
      </w:r>
    </w:p>
    <w:p w14:paraId="6E3D0BDA" w14:textId="77777777" w:rsidR="00665A73" w:rsidRPr="00BA631A" w:rsidRDefault="00665A73" w:rsidP="00665A73">
      <w:pPr>
        <w:rPr>
          <w:sz w:val="22"/>
        </w:rPr>
      </w:pPr>
    </w:p>
    <w:p w14:paraId="36FC9CFD" w14:textId="77777777" w:rsidR="00665A73" w:rsidRDefault="00665A73" w:rsidP="00665A73">
      <w:pPr>
        <w:rPr>
          <w:sz w:val="22"/>
        </w:rPr>
      </w:pPr>
    </w:p>
    <w:p w14:paraId="141F53E1" w14:textId="77777777" w:rsidR="00665A73" w:rsidRDefault="00665A73" w:rsidP="00665A73">
      <w:pPr>
        <w:rPr>
          <w:sz w:val="22"/>
        </w:rPr>
      </w:pPr>
    </w:p>
    <w:p w14:paraId="10E19A89" w14:textId="77777777" w:rsidR="00665A73" w:rsidRDefault="00665A73" w:rsidP="00665A73">
      <w:pPr>
        <w:tabs>
          <w:tab w:val="left" w:pos="3750"/>
        </w:tabs>
        <w:rPr>
          <w:sz w:val="22"/>
        </w:rPr>
      </w:pPr>
      <w:r>
        <w:rPr>
          <w:sz w:val="22"/>
        </w:rPr>
        <w:tab/>
      </w:r>
    </w:p>
    <w:p w14:paraId="39F22B4C" w14:textId="77777777" w:rsidR="00665A73" w:rsidRDefault="00665A73" w:rsidP="00665A73">
      <w:pPr>
        <w:rPr>
          <w:b/>
          <w:sz w:val="22"/>
        </w:rPr>
      </w:pPr>
      <w:r w:rsidRPr="00BA631A">
        <w:rPr>
          <w:sz w:val="22"/>
        </w:rPr>
        <w:br w:type="page"/>
      </w:r>
      <w:r>
        <w:rPr>
          <w:b/>
          <w:sz w:val="22"/>
        </w:rPr>
        <w:lastRenderedPageBreak/>
        <w:t>MASSACHUSETTS DEPARTMENT OF ELEMENTARY AND SECONDARY EDUCATION</w:t>
      </w:r>
    </w:p>
    <w:p w14:paraId="1A73DEEC" w14:textId="77777777" w:rsidR="00665A73" w:rsidRDefault="00665A73" w:rsidP="00665A73">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A3BD52E" w14:textId="77777777" w:rsidR="00665A73" w:rsidRDefault="00665A73" w:rsidP="00665A73">
      <w:pPr>
        <w:jc w:val="center"/>
        <w:rPr>
          <w:b/>
          <w:sz w:val="22"/>
        </w:rPr>
      </w:pPr>
      <w:r>
        <w:rPr>
          <w:b/>
          <w:sz w:val="22"/>
        </w:rPr>
        <w:t>SPECIAL EDUCATION &amp; CIVIL RIGHTS MONITORING REPORT</w:t>
      </w:r>
    </w:p>
    <w:p w14:paraId="146E3090" w14:textId="77777777" w:rsidR="00665A73" w:rsidRDefault="00665A73" w:rsidP="00665A73">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6249B889" w14:textId="77777777" w:rsidR="00665A73" w:rsidRPr="00F84189" w:rsidRDefault="00665A73" w:rsidP="00665A73">
      <w:pPr>
        <w:rPr>
          <w:sz w:val="22"/>
          <w:szCs w:val="22"/>
        </w:rPr>
      </w:pPr>
      <w:r>
        <w:rPr>
          <w:sz w:val="22"/>
        </w:rPr>
        <w:t xml:space="preserve">During the 2023-2024 school year, </w:t>
      </w:r>
      <w:bookmarkStart w:id="8" w:name="rptName3"/>
      <w:r w:rsidR="00BC06E9">
        <w:rPr>
          <w:sz w:val="22"/>
        </w:rPr>
        <w:t xml:space="preserve">The Public Schools of </w:t>
      </w:r>
      <w:r w:rsidRPr="3BC27846">
        <w:rPr>
          <w:sz w:val="22"/>
          <w:szCs w:val="22"/>
        </w:rPr>
        <w:t>Brookline</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13950C3" w14:textId="77777777" w:rsidR="00665A73" w:rsidRDefault="00665A73" w:rsidP="00665A73">
      <w:pPr>
        <w:rPr>
          <w:sz w:val="22"/>
          <w:szCs w:val="22"/>
        </w:rPr>
      </w:pPr>
    </w:p>
    <w:p w14:paraId="4EDC1F62" w14:textId="77777777" w:rsidR="00665A73" w:rsidRPr="00FC2169" w:rsidRDefault="00665A73" w:rsidP="00665A73">
      <w:pPr>
        <w:rPr>
          <w:b/>
          <w:bCs/>
          <w:sz w:val="22"/>
          <w:szCs w:val="22"/>
          <w:u w:val="single"/>
        </w:rPr>
      </w:pPr>
      <w:r w:rsidRPr="00FC2169">
        <w:rPr>
          <w:b/>
          <w:bCs/>
          <w:sz w:val="22"/>
          <w:szCs w:val="22"/>
          <w:u w:val="single"/>
        </w:rPr>
        <w:t>Components of the Monitoring Review</w:t>
      </w:r>
    </w:p>
    <w:p w14:paraId="6DACC492" w14:textId="77777777" w:rsidR="00665A73" w:rsidRDefault="00665A73" w:rsidP="00665A7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7FE0A4E" w14:textId="77777777" w:rsidR="00665A73" w:rsidRDefault="00665A73" w:rsidP="00665A73">
      <w:pPr>
        <w:ind w:left="1080" w:hanging="1080"/>
        <w:rPr>
          <w:sz w:val="22"/>
        </w:rPr>
      </w:pPr>
    </w:p>
    <w:p w14:paraId="07DE1028" w14:textId="77777777" w:rsidR="00665A73" w:rsidRDefault="00665A73" w:rsidP="00665A73">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D1E7C63" w14:textId="77777777" w:rsidR="00665A73" w:rsidRDefault="00665A73" w:rsidP="00665A73">
      <w:pPr>
        <w:rPr>
          <w:sz w:val="22"/>
          <w:szCs w:val="22"/>
        </w:rPr>
      </w:pPr>
    </w:p>
    <w:p w14:paraId="4596C219" w14:textId="77777777" w:rsidR="00665A73" w:rsidRPr="005369A1" w:rsidRDefault="00665A73" w:rsidP="00665A7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3A114B8" w14:textId="77777777" w:rsidR="00665A73" w:rsidRPr="00944C1C" w:rsidRDefault="00665A73" w:rsidP="006F1B6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5A4B64E" w14:textId="77777777" w:rsidR="00665A73" w:rsidRPr="00944C1C" w:rsidRDefault="00665A73" w:rsidP="006F1B6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6AF2918B" w14:textId="77777777" w:rsidR="00665A73" w:rsidRPr="00944C1C" w:rsidRDefault="00665A73" w:rsidP="006F1B6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6C67F13" w14:textId="77777777" w:rsidR="00665A73" w:rsidRPr="00944C1C" w:rsidRDefault="00665A73" w:rsidP="006F1B66">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805E63A" w14:textId="77777777" w:rsidR="00665A73" w:rsidRDefault="00665A73" w:rsidP="00665A73">
      <w:pPr>
        <w:rPr>
          <w:sz w:val="22"/>
          <w:szCs w:val="22"/>
        </w:rPr>
      </w:pPr>
    </w:p>
    <w:p w14:paraId="555E0F51" w14:textId="77777777" w:rsidR="00665A73" w:rsidRDefault="00665A73" w:rsidP="00665A7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47E84E0" w14:textId="77777777" w:rsidR="00665A73" w:rsidRPr="00944C1C" w:rsidRDefault="00665A73" w:rsidP="006F1B6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4BC2ECF" w14:textId="77777777" w:rsidR="00665A73" w:rsidRPr="00944C1C" w:rsidRDefault="00665A73" w:rsidP="006F1B6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25CA632" w14:textId="77777777" w:rsidR="00665A73" w:rsidRPr="00944C1C" w:rsidRDefault="00665A73" w:rsidP="006F1B6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760B4B0" w14:textId="77777777" w:rsidR="00665A73" w:rsidRPr="00944C1C" w:rsidRDefault="00665A73" w:rsidP="006F1B6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6400ACAF" w14:textId="77777777" w:rsidR="00665A73" w:rsidRPr="00944C1C" w:rsidRDefault="00665A73" w:rsidP="006F1B6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8EDB33C" w14:textId="77777777" w:rsidR="00665A73" w:rsidRPr="00944C1C" w:rsidRDefault="00665A73" w:rsidP="006F1B66">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2201A95D" w14:textId="77777777" w:rsidR="00665A73" w:rsidRDefault="00665A73" w:rsidP="00665A73">
      <w:pPr>
        <w:ind w:hanging="1080"/>
        <w:rPr>
          <w:sz w:val="22"/>
        </w:rPr>
      </w:pPr>
    </w:p>
    <w:p w14:paraId="34CB20D7" w14:textId="77777777" w:rsidR="00665A73" w:rsidRDefault="00665A73" w:rsidP="00665A7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FB79997" w14:textId="77777777" w:rsidR="00665A73" w:rsidRDefault="00665A73" w:rsidP="00665A73">
      <w:pPr>
        <w:rPr>
          <w:sz w:val="22"/>
          <w:szCs w:val="22"/>
        </w:rPr>
      </w:pPr>
    </w:p>
    <w:p w14:paraId="718C2C9D" w14:textId="77777777" w:rsidR="00665A73" w:rsidRDefault="00665A73" w:rsidP="00665A73">
      <w:pPr>
        <w:rPr>
          <w:sz w:val="22"/>
        </w:rPr>
      </w:pPr>
      <w:r>
        <w:rPr>
          <w:sz w:val="22"/>
        </w:rPr>
        <w:t>Universal Standards and Targeted Standards are aligned with the following regulations:</w:t>
      </w:r>
    </w:p>
    <w:p w14:paraId="29987F7E" w14:textId="77777777" w:rsidR="00665A73" w:rsidRDefault="00665A73" w:rsidP="00665A73">
      <w:pPr>
        <w:rPr>
          <w:sz w:val="22"/>
        </w:rPr>
      </w:pPr>
    </w:p>
    <w:p w14:paraId="5A5FD35F" w14:textId="77777777" w:rsidR="00665A73" w:rsidRPr="00FC4EDB" w:rsidRDefault="00665A73" w:rsidP="00665A73">
      <w:pPr>
        <w:rPr>
          <w:b/>
          <w:bCs/>
          <w:sz w:val="22"/>
        </w:rPr>
      </w:pPr>
      <w:r w:rsidRPr="00FC4EDB">
        <w:rPr>
          <w:b/>
          <w:bCs/>
          <w:sz w:val="22"/>
        </w:rPr>
        <w:t>Special Education (SE)</w:t>
      </w:r>
    </w:p>
    <w:p w14:paraId="293CD21C" w14:textId="77777777" w:rsidR="00665A73" w:rsidRDefault="00665A73" w:rsidP="00665A7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BC06E9">
        <w:rPr>
          <w:sz w:val="22"/>
        </w:rPr>
        <w:t>.</w:t>
      </w:r>
    </w:p>
    <w:p w14:paraId="1D55338C" w14:textId="77777777" w:rsidR="00665A73" w:rsidRDefault="00665A73" w:rsidP="00665A73">
      <w:pPr>
        <w:numPr>
          <w:ilvl w:val="0"/>
          <w:numId w:val="3"/>
        </w:numPr>
        <w:rPr>
          <w:sz w:val="22"/>
        </w:rPr>
      </w:pPr>
      <w:r>
        <w:rPr>
          <w:sz w:val="22"/>
        </w:rPr>
        <w:t>Massachusetts General Law Chapter 71B, and the Massachusetts Special Education regulations (603 CMR 28.00).</w:t>
      </w:r>
    </w:p>
    <w:p w14:paraId="68A73E40" w14:textId="77777777" w:rsidR="00665A73" w:rsidRPr="000B1730" w:rsidRDefault="00665A73" w:rsidP="00665A73">
      <w:pPr>
        <w:ind w:left="720"/>
        <w:rPr>
          <w:sz w:val="22"/>
        </w:rPr>
      </w:pPr>
    </w:p>
    <w:p w14:paraId="730C0685" w14:textId="77777777" w:rsidR="00665A73" w:rsidRPr="00FC4EDB" w:rsidRDefault="00665A73" w:rsidP="00665A73">
      <w:pPr>
        <w:rPr>
          <w:b/>
          <w:bCs/>
          <w:sz w:val="22"/>
        </w:rPr>
      </w:pPr>
      <w:r w:rsidRPr="00FC4EDB">
        <w:rPr>
          <w:b/>
          <w:bCs/>
          <w:sz w:val="22"/>
        </w:rPr>
        <w:t>Civil Rights Methods of Administration and Other General Education Requirements (CR)</w:t>
      </w:r>
    </w:p>
    <w:p w14:paraId="2F632463" w14:textId="77777777" w:rsidR="00665A73" w:rsidRPr="000B1730" w:rsidRDefault="00665A73" w:rsidP="00665A73">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977BE6A" w14:textId="77777777" w:rsidR="00665A73" w:rsidRPr="000B1730" w:rsidRDefault="00665A73" w:rsidP="00665A73">
      <w:pPr>
        <w:numPr>
          <w:ilvl w:val="0"/>
          <w:numId w:val="2"/>
        </w:numPr>
        <w:rPr>
          <w:sz w:val="22"/>
        </w:rPr>
      </w:pPr>
      <w:r>
        <w:rPr>
          <w:sz w:val="22"/>
        </w:rPr>
        <w:t>Specific requirements from the Massachusetts Physical Restraint regulations (603 CMR 46.00).</w:t>
      </w:r>
    </w:p>
    <w:p w14:paraId="51D090D2" w14:textId="77777777" w:rsidR="00665A73" w:rsidRDefault="00665A73" w:rsidP="00665A73">
      <w:pPr>
        <w:numPr>
          <w:ilvl w:val="0"/>
          <w:numId w:val="2"/>
        </w:numPr>
        <w:rPr>
          <w:sz w:val="22"/>
        </w:rPr>
      </w:pPr>
      <w:r>
        <w:rPr>
          <w:sz w:val="22"/>
        </w:rPr>
        <w:t>Specific requirements from the Massachusetts Student Learning Time regulations (603 CMR 27.00).</w:t>
      </w:r>
    </w:p>
    <w:p w14:paraId="4950977D" w14:textId="77777777" w:rsidR="00665A73" w:rsidRPr="000B1730" w:rsidRDefault="00665A73" w:rsidP="00665A73">
      <w:pPr>
        <w:numPr>
          <w:ilvl w:val="0"/>
          <w:numId w:val="2"/>
        </w:numPr>
        <w:rPr>
          <w:sz w:val="22"/>
        </w:rPr>
      </w:pPr>
      <w:r>
        <w:rPr>
          <w:sz w:val="22"/>
        </w:rPr>
        <w:t>Specific requirements from the Massachusetts Student Records regulations (603 CMR 23.00).</w:t>
      </w:r>
    </w:p>
    <w:p w14:paraId="33D07007" w14:textId="77777777" w:rsidR="00665A73" w:rsidRDefault="00665A73" w:rsidP="00665A73">
      <w:pPr>
        <w:numPr>
          <w:ilvl w:val="0"/>
          <w:numId w:val="2"/>
        </w:numPr>
        <w:rPr>
          <w:sz w:val="22"/>
        </w:rPr>
      </w:pPr>
      <w:r>
        <w:rPr>
          <w:sz w:val="22"/>
        </w:rPr>
        <w:t>Various requirements under other federal and state laws and regulations.</w:t>
      </w:r>
    </w:p>
    <w:p w14:paraId="5E66794F" w14:textId="77777777" w:rsidR="00665A73" w:rsidRDefault="00665A73" w:rsidP="00665A73">
      <w:pPr>
        <w:pStyle w:val="BodyText"/>
        <w:tabs>
          <w:tab w:val="left" w:pos="1080"/>
        </w:tabs>
        <w:ind w:left="1080" w:hanging="1080"/>
        <w:rPr>
          <w:b/>
          <w:bCs/>
          <w:u w:val="single"/>
        </w:rPr>
      </w:pPr>
    </w:p>
    <w:p w14:paraId="1C48B174" w14:textId="77777777" w:rsidR="00665A73" w:rsidRDefault="00665A73" w:rsidP="00665A73">
      <w:pPr>
        <w:pStyle w:val="BodyText"/>
        <w:tabs>
          <w:tab w:val="left" w:pos="1080"/>
        </w:tabs>
      </w:pPr>
      <w:r>
        <w:rPr>
          <w:b/>
          <w:bCs/>
          <w:u w:val="single"/>
        </w:rPr>
        <w:t>PSM Team:</w:t>
      </w:r>
      <w:r>
        <w:tab/>
      </w:r>
    </w:p>
    <w:p w14:paraId="2BCC7C3E" w14:textId="77777777" w:rsidR="00665A73" w:rsidRDefault="00665A73" w:rsidP="00665A7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EC72CD7" w14:textId="77777777" w:rsidR="00665A73" w:rsidRDefault="00665A73" w:rsidP="00665A73">
      <w:pPr>
        <w:tabs>
          <w:tab w:val="left" w:pos="1080"/>
        </w:tabs>
        <w:rPr>
          <w:sz w:val="22"/>
        </w:rPr>
      </w:pPr>
    </w:p>
    <w:p w14:paraId="1A10178A" w14:textId="77777777" w:rsidR="00665A73" w:rsidRDefault="00665A73" w:rsidP="00665A73">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663BE07" w14:textId="77777777" w:rsidR="00665A73" w:rsidRDefault="00665A73" w:rsidP="00665A73">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B7E1BE2" w14:textId="77777777" w:rsidR="00665A73" w:rsidRDefault="00665A73" w:rsidP="00665A73">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6000AB5B" w14:textId="77777777" w:rsidR="00665A73" w:rsidRDefault="00665A73" w:rsidP="00665A73">
      <w:pPr>
        <w:rPr>
          <w:sz w:val="22"/>
          <w:szCs w:val="22"/>
        </w:rPr>
      </w:pPr>
    </w:p>
    <w:p w14:paraId="14BA9E73" w14:textId="77777777" w:rsidR="00665A73" w:rsidRDefault="00665A73" w:rsidP="00665A7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65D53D4" w14:textId="77777777" w:rsidR="00665A73" w:rsidRPr="00577F40" w:rsidRDefault="00665A73" w:rsidP="00665A73">
      <w:pPr>
        <w:rPr>
          <w:sz w:val="22"/>
        </w:rPr>
      </w:pPr>
    </w:p>
    <w:p w14:paraId="5565D2BE" w14:textId="77777777" w:rsidR="00665A73" w:rsidRPr="00577F40" w:rsidRDefault="00665A73" w:rsidP="00665A7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E529DFD" w14:textId="77777777" w:rsidR="00665A73" w:rsidRPr="00DF08E0" w:rsidRDefault="00665A73" w:rsidP="00665A73">
      <w:pPr>
        <w:rPr>
          <w:sz w:val="22"/>
        </w:rPr>
      </w:pPr>
    </w:p>
    <w:p w14:paraId="0283BA05" w14:textId="77777777" w:rsidR="00665A73" w:rsidRDefault="00665A73" w:rsidP="00665A7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128413C2" w14:textId="77777777" w:rsidR="00665A73" w:rsidRDefault="00665A73" w:rsidP="00665A73">
      <w:pPr>
        <w:tabs>
          <w:tab w:val="left" w:pos="1080"/>
        </w:tabs>
        <w:rPr>
          <w:sz w:val="22"/>
        </w:rPr>
      </w:pPr>
    </w:p>
    <w:p w14:paraId="6FF6A6F5" w14:textId="77777777" w:rsidR="00665A73" w:rsidRDefault="00665A73" w:rsidP="00665A73">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46FFFA9" w14:textId="77777777" w:rsidR="00665A73" w:rsidRDefault="00665A73" w:rsidP="00665A73">
      <w:pPr>
        <w:rPr>
          <w:sz w:val="22"/>
        </w:rPr>
      </w:pPr>
    </w:p>
    <w:p w14:paraId="37AFDD92" w14:textId="77777777" w:rsidR="00665A73" w:rsidRDefault="00665A73" w:rsidP="00665A73">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70D40872" w14:textId="77777777" w:rsidR="00665A73" w:rsidRDefault="00665A73" w:rsidP="00665A73">
      <w:pPr>
        <w:rPr>
          <w:sz w:val="22"/>
          <w:szCs w:val="22"/>
        </w:rPr>
      </w:pPr>
    </w:p>
    <w:p w14:paraId="1154F886" w14:textId="77777777" w:rsidR="00665A73" w:rsidRDefault="00665A73" w:rsidP="00665A73">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3CEF0F2" w14:textId="77777777" w:rsidR="00665A73" w:rsidRDefault="00665A73" w:rsidP="00665A73">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BC06E9">
        <w:rPr>
          <w:b/>
          <w:bCs/>
          <w:sz w:val="22"/>
          <w:szCs w:val="22"/>
        </w:rPr>
        <w:t xml:space="preserve">The Public Schools of </w:t>
      </w:r>
      <w:r>
        <w:rPr>
          <w:b/>
          <w:bCs/>
          <w:sz w:val="22"/>
          <w:szCs w:val="22"/>
        </w:rPr>
        <w:t>Brookline</w:t>
      </w:r>
      <w:bookmarkEnd w:id="11"/>
    </w:p>
    <w:p w14:paraId="34FE133C" w14:textId="77777777" w:rsidR="00665A73" w:rsidRDefault="00665A73" w:rsidP="00665A73">
      <w:pPr>
        <w:rPr>
          <w:sz w:val="22"/>
        </w:rPr>
      </w:pPr>
    </w:p>
    <w:p w14:paraId="1234BBCB" w14:textId="77777777" w:rsidR="00665A73" w:rsidRDefault="00665A73" w:rsidP="00665A73">
      <w:pPr>
        <w:rPr>
          <w:sz w:val="22"/>
        </w:rPr>
      </w:pPr>
      <w:r>
        <w:rPr>
          <w:sz w:val="22"/>
        </w:rPr>
        <w:t xml:space="preserve">The Massachusetts Department of Elementary and Secondary Education conducted a monitoring review in </w:t>
      </w:r>
      <w:bookmarkStart w:id="12" w:name="rptName4"/>
      <w:r w:rsidR="00BC06E9">
        <w:rPr>
          <w:sz w:val="22"/>
        </w:rPr>
        <w:t xml:space="preserve">The Public Schools of </w:t>
      </w:r>
      <w:r w:rsidRPr="00B9151B">
        <w:rPr>
          <w:sz w:val="22"/>
        </w:rPr>
        <w:t>Brookline</w:t>
      </w:r>
      <w:bookmarkEnd w:id="12"/>
      <w:r w:rsidRPr="000D4520">
        <w:rPr>
          <w:sz w:val="22"/>
        </w:rPr>
        <w:t xml:space="preserve"> </w:t>
      </w:r>
      <w:r>
        <w:rPr>
          <w:sz w:val="22"/>
        </w:rPr>
        <w:t xml:space="preserve">during the week of </w:t>
      </w:r>
      <w:bookmarkStart w:id="13" w:name="mondayDate"/>
      <w:r>
        <w:rPr>
          <w:sz w:val="22"/>
        </w:rPr>
        <w:t>April 8, 2024</w:t>
      </w:r>
      <w:bookmarkEnd w:id="13"/>
      <w:r w:rsidR="00BC06E9">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45750F">
        <w:rPr>
          <w:sz w:val="22"/>
        </w:rPr>
        <w:t>,</w:t>
      </w:r>
      <w:r>
        <w:rPr>
          <w:sz w:val="22"/>
        </w:rPr>
        <w:t xml:space="preserve"> and to review the programs underway in the</w:t>
      </w:r>
      <w:r w:rsidR="00BC06E9">
        <w:rPr>
          <w:sz w:val="22"/>
        </w:rPr>
        <w:t xml:space="preserve"> district.  </w:t>
      </w:r>
      <w:r>
        <w:rPr>
          <w:sz w:val="22"/>
        </w:rPr>
        <w:t xml:space="preserve"> </w:t>
      </w:r>
    </w:p>
    <w:p w14:paraId="0C1509CE" w14:textId="77777777" w:rsidR="00665A73" w:rsidRDefault="00665A73" w:rsidP="00665A73">
      <w:pPr>
        <w:rPr>
          <w:sz w:val="22"/>
        </w:rPr>
      </w:pPr>
    </w:p>
    <w:p w14:paraId="1E25DA03" w14:textId="77777777" w:rsidR="00665A73" w:rsidRDefault="00665A73" w:rsidP="00665A73">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D296515" w14:textId="77777777" w:rsidR="00665A73" w:rsidRDefault="00665A73" w:rsidP="00665A73">
      <w:pPr>
        <w:pStyle w:val="BodyText"/>
        <w:tabs>
          <w:tab w:val="left" w:pos="1080"/>
        </w:tabs>
      </w:pPr>
    </w:p>
    <w:p w14:paraId="28178EC1" w14:textId="77777777" w:rsidR="00665A73" w:rsidRDefault="00665A73" w:rsidP="00665A73">
      <w:pPr>
        <w:pStyle w:val="BodyText3"/>
        <w:jc w:val="left"/>
        <w:rPr>
          <w:sz w:val="22"/>
        </w:rPr>
      </w:pPr>
      <w:r w:rsidRPr="00C23194">
        <w:rPr>
          <w:b/>
          <w:bCs/>
          <w:sz w:val="22"/>
        </w:rPr>
        <w:t>Self-</w:t>
      </w:r>
      <w:r>
        <w:rPr>
          <w:b/>
          <w:bCs/>
          <w:sz w:val="22"/>
        </w:rPr>
        <w:t>Assessment Phase:</w:t>
      </w:r>
    </w:p>
    <w:p w14:paraId="2ACC3777" w14:textId="77777777" w:rsidR="00665A73" w:rsidRDefault="00665A73" w:rsidP="006F1B66">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778904B" w14:textId="77777777" w:rsidR="00665A73" w:rsidRDefault="00665A73" w:rsidP="006F1B66">
      <w:pPr>
        <w:pStyle w:val="ListParagraph"/>
        <w:numPr>
          <w:ilvl w:val="0"/>
          <w:numId w:val="10"/>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45750F">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45750F">
        <w:rPr>
          <w:rFonts w:ascii="Times New Roman" w:hAnsi="Times New Roman" w:cs="Times New Roman"/>
          <w:sz w:val="22"/>
        </w:rPr>
        <w:t>.</w:t>
      </w:r>
    </w:p>
    <w:bookmarkEnd w:id="16"/>
    <w:p w14:paraId="674472B2" w14:textId="77777777" w:rsidR="00665A73" w:rsidRDefault="00665A73" w:rsidP="00665A73">
      <w:pPr>
        <w:pStyle w:val="BodyText3"/>
        <w:jc w:val="left"/>
        <w:rPr>
          <w:sz w:val="22"/>
        </w:rPr>
      </w:pPr>
    </w:p>
    <w:p w14:paraId="47F114C5" w14:textId="77777777" w:rsidR="00665A73" w:rsidRDefault="00665A73" w:rsidP="00665A73">
      <w:pPr>
        <w:pStyle w:val="BodyText3"/>
        <w:jc w:val="left"/>
        <w:rPr>
          <w:sz w:val="22"/>
        </w:rPr>
      </w:pPr>
      <w:r>
        <w:rPr>
          <w:b/>
          <w:bCs/>
          <w:sz w:val="22"/>
        </w:rPr>
        <w:t>On-site Phase:</w:t>
      </w:r>
    </w:p>
    <w:p w14:paraId="06B697F2" w14:textId="77777777" w:rsidR="00665A73" w:rsidRPr="00944C1C" w:rsidRDefault="00665A73" w:rsidP="006F1B6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5EFD23E" w14:textId="77777777" w:rsidR="00665A73" w:rsidRDefault="00665A73" w:rsidP="006F1B6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Interviews of parent advisory council (PAC)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C615841" w14:textId="77777777" w:rsidR="00665A73" w:rsidRDefault="00665A73" w:rsidP="006F1B6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D83BD9C" w14:textId="77777777" w:rsidR="00665A73" w:rsidRDefault="00665A73" w:rsidP="006F1B66">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45750F">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020DD73A" w14:textId="77777777" w:rsidR="00665A73" w:rsidRDefault="00665A73" w:rsidP="006F1B66">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8067F78" w14:textId="77777777" w:rsidR="00665A73" w:rsidRDefault="00665A73" w:rsidP="00665A73">
      <w:pPr>
        <w:rPr>
          <w:b/>
          <w:sz w:val="22"/>
        </w:rPr>
      </w:pPr>
    </w:p>
    <w:tbl>
      <w:tblPr>
        <w:tblW w:w="0" w:type="auto"/>
        <w:tblInd w:w="108" w:type="dxa"/>
        <w:tblLook w:val="04A0" w:firstRow="1" w:lastRow="0" w:firstColumn="1" w:lastColumn="0" w:noHBand="0" w:noVBand="1"/>
      </w:tblPr>
      <w:tblGrid>
        <w:gridCol w:w="9252"/>
      </w:tblGrid>
      <w:tr w:rsidR="00665A73" w:rsidRPr="00D351C4" w14:paraId="4646BAE8" w14:textId="77777777" w:rsidTr="00665A73">
        <w:tc>
          <w:tcPr>
            <w:tcW w:w="9468" w:type="dxa"/>
            <w:shd w:val="clear" w:color="auto" w:fill="auto"/>
          </w:tcPr>
          <w:p w14:paraId="5C550FA9" w14:textId="77777777" w:rsidR="00665A73" w:rsidRPr="00D351C4" w:rsidRDefault="00665A73" w:rsidP="00665A73">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227D416E" w14:textId="77777777" w:rsidR="00665A73" w:rsidRDefault="00665A73" w:rsidP="00665A73">
      <w:pPr>
        <w:rPr>
          <w:b/>
          <w:sz w:val="22"/>
        </w:rPr>
      </w:pPr>
    </w:p>
    <w:p w14:paraId="3A43E90F" w14:textId="77777777" w:rsidR="00665A73" w:rsidRDefault="00665A73" w:rsidP="00665A7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665A73" w14:paraId="22F0A518" w14:textId="77777777" w:rsidTr="00665A73">
        <w:trPr>
          <w:cantSplit/>
        </w:trPr>
        <w:tc>
          <w:tcPr>
            <w:tcW w:w="9090" w:type="dxa"/>
            <w:gridSpan w:val="2"/>
            <w:tcBorders>
              <w:top w:val="nil"/>
              <w:left w:val="nil"/>
              <w:bottom w:val="nil"/>
              <w:right w:val="nil"/>
            </w:tcBorders>
          </w:tcPr>
          <w:p w14:paraId="5A50C4F5" w14:textId="77777777" w:rsidR="00665A73" w:rsidRPr="007E5338" w:rsidRDefault="00665A73" w:rsidP="00665A7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67A0C30B" w14:textId="77777777" w:rsidR="00665A73" w:rsidRPr="007E5338" w:rsidRDefault="00665A73" w:rsidP="00665A73">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1D67673F" w14:textId="77777777" w:rsidR="00665A73" w:rsidRDefault="00665A73" w:rsidP="00665A73">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665A73" w14:paraId="11B3BA30" w14:textId="77777777" w:rsidTr="00665A73">
        <w:trPr>
          <w:trHeight w:val="791"/>
        </w:trPr>
        <w:tc>
          <w:tcPr>
            <w:tcW w:w="9090" w:type="dxa"/>
            <w:gridSpan w:val="2"/>
            <w:tcBorders>
              <w:top w:val="nil"/>
              <w:left w:val="nil"/>
              <w:bottom w:val="nil"/>
              <w:right w:val="nil"/>
            </w:tcBorders>
          </w:tcPr>
          <w:p w14:paraId="04FA4EF5" w14:textId="77777777" w:rsidR="00665A73" w:rsidRDefault="00665A73" w:rsidP="00665A73">
            <w:pPr>
              <w:jc w:val="both"/>
              <w:rPr>
                <w:sz w:val="22"/>
              </w:rPr>
            </w:pPr>
          </w:p>
        </w:tc>
      </w:tr>
      <w:tr w:rsidR="00665A73" w14:paraId="7166C4F8" w14:textId="77777777" w:rsidTr="00665A73">
        <w:tc>
          <w:tcPr>
            <w:tcW w:w="3888" w:type="dxa"/>
            <w:tcBorders>
              <w:top w:val="nil"/>
              <w:left w:val="nil"/>
              <w:bottom w:val="nil"/>
              <w:right w:val="nil"/>
            </w:tcBorders>
          </w:tcPr>
          <w:p w14:paraId="36FA8B38" w14:textId="77777777" w:rsidR="00665A73" w:rsidRDefault="00665A73" w:rsidP="00665A73">
            <w:pPr>
              <w:pStyle w:val="BodyText"/>
              <w:tabs>
                <w:tab w:val="clear" w:pos="-1440"/>
              </w:tabs>
              <w:jc w:val="both"/>
              <w:rPr>
                <w:b/>
              </w:rPr>
            </w:pPr>
            <w:r>
              <w:rPr>
                <w:b/>
              </w:rPr>
              <w:t>Commendable</w:t>
            </w:r>
          </w:p>
        </w:tc>
        <w:tc>
          <w:tcPr>
            <w:tcW w:w="5202" w:type="dxa"/>
            <w:tcBorders>
              <w:top w:val="nil"/>
              <w:left w:val="nil"/>
              <w:bottom w:val="nil"/>
              <w:right w:val="nil"/>
            </w:tcBorders>
          </w:tcPr>
          <w:p w14:paraId="44BBBDA2" w14:textId="77777777" w:rsidR="00665A73" w:rsidRDefault="00665A73" w:rsidP="00665A73">
            <w:pPr>
              <w:pStyle w:val="BodyText"/>
              <w:tabs>
                <w:tab w:val="clear" w:pos="-1440"/>
              </w:tabs>
            </w:pPr>
            <w:r>
              <w:t>Any requirement or aspect of a requirement implemented in an exemplary manner significantly beyond the requirements of law or regulation.</w:t>
            </w:r>
          </w:p>
        </w:tc>
      </w:tr>
      <w:tr w:rsidR="00665A73" w14:paraId="0F2B86D0" w14:textId="77777777" w:rsidTr="00665A73">
        <w:trPr>
          <w:trHeight w:val="771"/>
        </w:trPr>
        <w:tc>
          <w:tcPr>
            <w:tcW w:w="9090" w:type="dxa"/>
            <w:gridSpan w:val="2"/>
            <w:tcBorders>
              <w:top w:val="nil"/>
              <w:left w:val="nil"/>
              <w:bottom w:val="nil"/>
              <w:right w:val="nil"/>
            </w:tcBorders>
          </w:tcPr>
          <w:p w14:paraId="0E9F4520" w14:textId="77777777" w:rsidR="00665A73" w:rsidRDefault="00665A73" w:rsidP="00665A73">
            <w:pPr>
              <w:pStyle w:val="TOC8"/>
            </w:pPr>
          </w:p>
        </w:tc>
      </w:tr>
      <w:tr w:rsidR="00665A73" w14:paraId="0F1282F8" w14:textId="77777777" w:rsidTr="00665A73">
        <w:tc>
          <w:tcPr>
            <w:tcW w:w="3888" w:type="dxa"/>
            <w:tcBorders>
              <w:top w:val="nil"/>
              <w:left w:val="nil"/>
              <w:bottom w:val="nil"/>
              <w:right w:val="nil"/>
            </w:tcBorders>
          </w:tcPr>
          <w:p w14:paraId="13DF9728" w14:textId="77777777" w:rsidR="00665A73" w:rsidRDefault="00665A73" w:rsidP="00665A73">
            <w:pPr>
              <w:pStyle w:val="BodyText"/>
              <w:tabs>
                <w:tab w:val="clear" w:pos="-1440"/>
              </w:tabs>
              <w:jc w:val="both"/>
              <w:rPr>
                <w:b/>
              </w:rPr>
            </w:pPr>
            <w:r>
              <w:rPr>
                <w:b/>
              </w:rPr>
              <w:t>Implemented</w:t>
            </w:r>
          </w:p>
        </w:tc>
        <w:tc>
          <w:tcPr>
            <w:tcW w:w="5202" w:type="dxa"/>
            <w:tcBorders>
              <w:top w:val="nil"/>
              <w:left w:val="nil"/>
              <w:bottom w:val="nil"/>
              <w:right w:val="nil"/>
            </w:tcBorders>
          </w:tcPr>
          <w:p w14:paraId="03B698DA" w14:textId="77777777" w:rsidR="00665A73" w:rsidRDefault="00665A73" w:rsidP="00665A73">
            <w:pPr>
              <w:pStyle w:val="BodyText"/>
              <w:tabs>
                <w:tab w:val="clear" w:pos="-1440"/>
              </w:tabs>
            </w:pPr>
            <w:r>
              <w:t>The requirement is substantially met in all important aspects.</w:t>
            </w:r>
          </w:p>
        </w:tc>
      </w:tr>
      <w:tr w:rsidR="00665A73" w14:paraId="60A70CAD" w14:textId="77777777" w:rsidTr="00665A73">
        <w:trPr>
          <w:trHeight w:val="771"/>
        </w:trPr>
        <w:tc>
          <w:tcPr>
            <w:tcW w:w="9090" w:type="dxa"/>
            <w:gridSpan w:val="2"/>
            <w:tcBorders>
              <w:top w:val="nil"/>
              <w:left w:val="nil"/>
              <w:bottom w:val="nil"/>
              <w:right w:val="nil"/>
            </w:tcBorders>
          </w:tcPr>
          <w:p w14:paraId="5437182B" w14:textId="77777777" w:rsidR="00665A73" w:rsidRDefault="00665A73" w:rsidP="00665A73">
            <w:pPr>
              <w:rPr>
                <w:sz w:val="22"/>
              </w:rPr>
            </w:pPr>
          </w:p>
        </w:tc>
      </w:tr>
      <w:tr w:rsidR="00665A73" w14:paraId="2C1105D9" w14:textId="77777777" w:rsidTr="00665A73">
        <w:tc>
          <w:tcPr>
            <w:tcW w:w="3888" w:type="dxa"/>
            <w:tcBorders>
              <w:top w:val="nil"/>
              <w:left w:val="nil"/>
              <w:bottom w:val="nil"/>
              <w:right w:val="nil"/>
            </w:tcBorders>
          </w:tcPr>
          <w:p w14:paraId="039E27A3" w14:textId="77777777" w:rsidR="00665A73" w:rsidRDefault="00665A73" w:rsidP="00665A7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5634312" w14:textId="77777777" w:rsidR="00665A73" w:rsidRDefault="00665A73" w:rsidP="00665A7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65A73" w14:paraId="17DAF6BE" w14:textId="77777777" w:rsidTr="00665A73">
        <w:trPr>
          <w:trHeight w:val="771"/>
        </w:trPr>
        <w:tc>
          <w:tcPr>
            <w:tcW w:w="9090" w:type="dxa"/>
            <w:gridSpan w:val="2"/>
            <w:tcBorders>
              <w:top w:val="nil"/>
              <w:left w:val="nil"/>
              <w:bottom w:val="nil"/>
              <w:right w:val="nil"/>
            </w:tcBorders>
          </w:tcPr>
          <w:p w14:paraId="241A166C" w14:textId="77777777" w:rsidR="00665A73" w:rsidRDefault="00665A73" w:rsidP="00665A73">
            <w:pPr>
              <w:rPr>
                <w:sz w:val="22"/>
              </w:rPr>
            </w:pPr>
          </w:p>
        </w:tc>
      </w:tr>
      <w:tr w:rsidR="00665A73" w14:paraId="54A7EAC4" w14:textId="77777777" w:rsidTr="00665A73">
        <w:tc>
          <w:tcPr>
            <w:tcW w:w="3888" w:type="dxa"/>
            <w:tcBorders>
              <w:top w:val="nil"/>
              <w:left w:val="nil"/>
              <w:bottom w:val="nil"/>
              <w:right w:val="nil"/>
            </w:tcBorders>
          </w:tcPr>
          <w:p w14:paraId="463891C4" w14:textId="77777777" w:rsidR="00665A73" w:rsidRDefault="00665A73" w:rsidP="00665A73">
            <w:pPr>
              <w:ind w:right="-180"/>
              <w:jc w:val="both"/>
              <w:rPr>
                <w:b/>
                <w:sz w:val="22"/>
              </w:rPr>
            </w:pPr>
            <w:r>
              <w:rPr>
                <w:b/>
                <w:sz w:val="22"/>
              </w:rPr>
              <w:t>Partially Implemented</w:t>
            </w:r>
          </w:p>
        </w:tc>
        <w:tc>
          <w:tcPr>
            <w:tcW w:w="5202" w:type="dxa"/>
            <w:tcBorders>
              <w:top w:val="nil"/>
              <w:left w:val="nil"/>
              <w:bottom w:val="nil"/>
              <w:right w:val="nil"/>
            </w:tcBorders>
          </w:tcPr>
          <w:p w14:paraId="033CF5A2" w14:textId="77777777" w:rsidR="00665A73" w:rsidRDefault="00665A73" w:rsidP="00665A73">
            <w:pPr>
              <w:ind w:right="-180"/>
              <w:rPr>
                <w:sz w:val="22"/>
              </w:rPr>
            </w:pPr>
            <w:r>
              <w:rPr>
                <w:sz w:val="22"/>
              </w:rPr>
              <w:t>The requirement, in one or several important aspects, is not entirely met.</w:t>
            </w:r>
          </w:p>
        </w:tc>
      </w:tr>
      <w:tr w:rsidR="00665A73" w14:paraId="472892FE" w14:textId="77777777" w:rsidTr="00665A73">
        <w:trPr>
          <w:trHeight w:val="771"/>
        </w:trPr>
        <w:tc>
          <w:tcPr>
            <w:tcW w:w="9090" w:type="dxa"/>
            <w:gridSpan w:val="2"/>
            <w:tcBorders>
              <w:top w:val="nil"/>
              <w:left w:val="nil"/>
              <w:bottom w:val="nil"/>
              <w:right w:val="nil"/>
            </w:tcBorders>
          </w:tcPr>
          <w:p w14:paraId="48E653C5" w14:textId="77777777" w:rsidR="00665A73" w:rsidRDefault="00665A73" w:rsidP="00665A73">
            <w:pPr>
              <w:rPr>
                <w:sz w:val="22"/>
              </w:rPr>
            </w:pPr>
          </w:p>
        </w:tc>
      </w:tr>
      <w:tr w:rsidR="00665A73" w14:paraId="34C5BDC6" w14:textId="77777777" w:rsidTr="00665A73">
        <w:tc>
          <w:tcPr>
            <w:tcW w:w="3888" w:type="dxa"/>
            <w:tcBorders>
              <w:top w:val="nil"/>
              <w:left w:val="nil"/>
              <w:bottom w:val="nil"/>
              <w:right w:val="nil"/>
            </w:tcBorders>
          </w:tcPr>
          <w:p w14:paraId="7A9BFFB9" w14:textId="77777777" w:rsidR="00665A73" w:rsidRDefault="00665A73" w:rsidP="00665A73">
            <w:pPr>
              <w:pStyle w:val="BodyText"/>
              <w:tabs>
                <w:tab w:val="clear" w:pos="-1440"/>
              </w:tabs>
              <w:jc w:val="both"/>
              <w:rPr>
                <w:b/>
              </w:rPr>
            </w:pPr>
            <w:r>
              <w:rPr>
                <w:b/>
              </w:rPr>
              <w:t>Not Implemented</w:t>
            </w:r>
          </w:p>
        </w:tc>
        <w:tc>
          <w:tcPr>
            <w:tcW w:w="5202" w:type="dxa"/>
            <w:tcBorders>
              <w:top w:val="nil"/>
              <w:left w:val="nil"/>
              <w:bottom w:val="nil"/>
              <w:right w:val="nil"/>
            </w:tcBorders>
          </w:tcPr>
          <w:p w14:paraId="4DAE5A29" w14:textId="77777777" w:rsidR="00665A73" w:rsidRDefault="00665A73" w:rsidP="00665A73">
            <w:pPr>
              <w:pStyle w:val="BodyText"/>
              <w:tabs>
                <w:tab w:val="clear" w:pos="-1440"/>
              </w:tabs>
            </w:pPr>
            <w:r>
              <w:t>The requirement is totally or substantially not met.</w:t>
            </w:r>
          </w:p>
        </w:tc>
      </w:tr>
      <w:tr w:rsidR="00665A73" w14:paraId="34A71576" w14:textId="77777777" w:rsidTr="00665A73">
        <w:trPr>
          <w:trHeight w:val="771"/>
        </w:trPr>
        <w:tc>
          <w:tcPr>
            <w:tcW w:w="9090" w:type="dxa"/>
            <w:gridSpan w:val="2"/>
            <w:tcBorders>
              <w:top w:val="nil"/>
              <w:left w:val="nil"/>
              <w:bottom w:val="nil"/>
              <w:right w:val="nil"/>
            </w:tcBorders>
          </w:tcPr>
          <w:p w14:paraId="210E1778" w14:textId="77777777" w:rsidR="00665A73" w:rsidRDefault="00665A73" w:rsidP="00665A73">
            <w:pPr>
              <w:rPr>
                <w:sz w:val="22"/>
              </w:rPr>
            </w:pPr>
          </w:p>
        </w:tc>
      </w:tr>
      <w:tr w:rsidR="00665A73" w14:paraId="77741CC5" w14:textId="77777777" w:rsidTr="00665A73">
        <w:tc>
          <w:tcPr>
            <w:tcW w:w="3888" w:type="dxa"/>
            <w:tcBorders>
              <w:top w:val="nil"/>
              <w:left w:val="nil"/>
              <w:bottom w:val="nil"/>
              <w:right w:val="nil"/>
            </w:tcBorders>
          </w:tcPr>
          <w:p w14:paraId="08EF128F" w14:textId="77777777" w:rsidR="00665A73" w:rsidRDefault="00665A73" w:rsidP="00665A7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6A79E63" w14:textId="77777777" w:rsidR="00665A73" w:rsidRDefault="00665A73" w:rsidP="00665A73">
            <w:pPr>
              <w:pStyle w:val="BodyText"/>
              <w:tabs>
                <w:tab w:val="clear" w:pos="-1440"/>
              </w:tabs>
            </w:pPr>
            <w:r>
              <w:t>The requirement does not apply to the school district or charter school.</w:t>
            </w:r>
          </w:p>
        </w:tc>
      </w:tr>
    </w:tbl>
    <w:p w14:paraId="3C80A57B" w14:textId="77777777" w:rsidR="00665A73" w:rsidRDefault="00665A73" w:rsidP="00665A73">
      <w:pPr>
        <w:jc w:val="center"/>
        <w:rPr>
          <w:sz w:val="22"/>
        </w:rPr>
      </w:pPr>
    </w:p>
    <w:p w14:paraId="2E593986" w14:textId="77777777" w:rsidR="00665A73" w:rsidRPr="00D865A7" w:rsidRDefault="00665A73" w:rsidP="00665A73">
      <w:pPr>
        <w:rPr>
          <w:sz w:val="22"/>
        </w:rPr>
      </w:pPr>
    </w:p>
    <w:p w14:paraId="30009B5A" w14:textId="77777777" w:rsidR="00665A73" w:rsidRPr="00D865A7" w:rsidRDefault="00665A73" w:rsidP="00665A73">
      <w:pPr>
        <w:rPr>
          <w:sz w:val="22"/>
        </w:rPr>
      </w:pPr>
    </w:p>
    <w:p w14:paraId="2254A516" w14:textId="77777777" w:rsidR="00665A73" w:rsidRPr="00D865A7" w:rsidRDefault="00665A73" w:rsidP="00665A73">
      <w:pPr>
        <w:rPr>
          <w:sz w:val="22"/>
        </w:rPr>
      </w:pPr>
    </w:p>
    <w:p w14:paraId="244E0B38" w14:textId="77777777" w:rsidR="00665A73" w:rsidRPr="00D865A7" w:rsidRDefault="00665A73" w:rsidP="00665A73">
      <w:pPr>
        <w:rPr>
          <w:sz w:val="22"/>
        </w:rPr>
      </w:pPr>
    </w:p>
    <w:p w14:paraId="61112F18" w14:textId="77777777" w:rsidR="00665A73" w:rsidRPr="00D865A7" w:rsidRDefault="00665A73" w:rsidP="00665A73">
      <w:pPr>
        <w:rPr>
          <w:sz w:val="22"/>
        </w:rPr>
      </w:pPr>
    </w:p>
    <w:p w14:paraId="6B489E0F" w14:textId="77777777" w:rsidR="00665A73" w:rsidRPr="00D865A7" w:rsidRDefault="00665A73" w:rsidP="00665A73">
      <w:pPr>
        <w:rPr>
          <w:sz w:val="22"/>
        </w:rPr>
      </w:pPr>
    </w:p>
    <w:p w14:paraId="5BE48655" w14:textId="77777777" w:rsidR="00665A73" w:rsidRDefault="00665A73" w:rsidP="00665A73">
      <w:pPr>
        <w:jc w:val="center"/>
        <w:rPr>
          <w:sz w:val="22"/>
        </w:rPr>
      </w:pPr>
    </w:p>
    <w:p w14:paraId="69023F79" w14:textId="77777777" w:rsidR="00665A73" w:rsidRDefault="00665A73" w:rsidP="00665A73">
      <w:pPr>
        <w:jc w:val="center"/>
        <w:rPr>
          <w:sz w:val="22"/>
        </w:rPr>
      </w:pPr>
    </w:p>
    <w:p w14:paraId="1649E192" w14:textId="77777777" w:rsidR="00665A73" w:rsidRPr="00BC06E9" w:rsidRDefault="00665A73" w:rsidP="00665A73">
      <w:pPr>
        <w:jc w:val="center"/>
        <w:rPr>
          <w:b/>
          <w:bCs/>
          <w:sz w:val="28"/>
          <w:szCs w:val="24"/>
          <w:u w:val="single"/>
        </w:rPr>
      </w:pPr>
      <w:r w:rsidRPr="00D865A7">
        <w:rPr>
          <w:sz w:val="22"/>
        </w:rPr>
        <w:br w:type="page"/>
      </w:r>
      <w:bookmarkStart w:id="21" w:name="rptName6"/>
      <w:r w:rsidR="00BC06E9" w:rsidRPr="00BC06E9">
        <w:rPr>
          <w:b/>
          <w:bCs/>
          <w:sz w:val="28"/>
          <w:szCs w:val="24"/>
        </w:rPr>
        <w:lastRenderedPageBreak/>
        <w:t xml:space="preserve">The Public Schools of </w:t>
      </w:r>
      <w:r w:rsidRPr="00BC06E9">
        <w:rPr>
          <w:b/>
          <w:bCs/>
          <w:sz w:val="28"/>
          <w:szCs w:val="24"/>
        </w:rPr>
        <w:t>Brookline</w:t>
      </w:r>
      <w:bookmarkEnd w:id="21"/>
      <w:r w:rsidRPr="00BC06E9">
        <w:rPr>
          <w:b/>
          <w:bCs/>
          <w:sz w:val="28"/>
          <w:szCs w:val="24"/>
          <w:u w:val="single"/>
        </w:rPr>
        <w:t xml:space="preserve"> </w:t>
      </w:r>
    </w:p>
    <w:p w14:paraId="2B5F64FF" w14:textId="77777777" w:rsidR="00665A73" w:rsidRDefault="00665A73" w:rsidP="00D32C72">
      <w:pPr>
        <w:ind w:right="-720"/>
        <w:jc w:val="both"/>
        <w:rPr>
          <w:sz w:val="22"/>
          <w:u w:val="single"/>
        </w:rPr>
      </w:pPr>
    </w:p>
    <w:p w14:paraId="05B26501" w14:textId="77777777" w:rsidR="00665A73" w:rsidRDefault="00665A73" w:rsidP="00665A7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27D98D17" w14:textId="77777777" w:rsidR="00665A73" w:rsidRDefault="00665A73" w:rsidP="00665A73">
      <w:pPr>
        <w:ind w:left="-720" w:right="-720"/>
        <w:jc w:val="center"/>
        <w:rPr>
          <w:sz w:val="22"/>
          <w:u w:val="single"/>
        </w:rPr>
      </w:pPr>
    </w:p>
    <w:tbl>
      <w:tblPr>
        <w:tblW w:w="909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00"/>
        <w:gridCol w:w="3190"/>
        <w:gridCol w:w="3609"/>
      </w:tblGrid>
      <w:tr w:rsidR="00BC06E9" w14:paraId="5BD6382E" w14:textId="77777777" w:rsidTr="00FA0FCB">
        <w:trPr>
          <w:trHeight w:val="2138"/>
          <w:jc w:val="center"/>
        </w:trPr>
        <w:tc>
          <w:tcPr>
            <w:tcW w:w="2300" w:type="dxa"/>
          </w:tcPr>
          <w:p w14:paraId="600667E5" w14:textId="77777777" w:rsidR="00BC06E9" w:rsidRDefault="00BC06E9" w:rsidP="00665A73">
            <w:pPr>
              <w:jc w:val="center"/>
              <w:rPr>
                <w:b/>
                <w:bCs/>
                <w:sz w:val="22"/>
              </w:rPr>
            </w:pPr>
          </w:p>
        </w:tc>
        <w:tc>
          <w:tcPr>
            <w:tcW w:w="3190" w:type="dxa"/>
          </w:tcPr>
          <w:p w14:paraId="70CCB366" w14:textId="77777777" w:rsidR="00BC06E9" w:rsidRDefault="00BC06E9" w:rsidP="00665A73">
            <w:pPr>
              <w:jc w:val="center"/>
              <w:rPr>
                <w:b/>
                <w:bCs/>
                <w:sz w:val="22"/>
              </w:rPr>
            </w:pPr>
          </w:p>
          <w:p w14:paraId="780B4FE1" w14:textId="77777777" w:rsidR="00FA0FCB" w:rsidRDefault="00BC06E9" w:rsidP="00665A73">
            <w:pPr>
              <w:jc w:val="center"/>
              <w:rPr>
                <w:b/>
                <w:bCs/>
                <w:sz w:val="22"/>
              </w:rPr>
            </w:pPr>
            <w:r>
              <w:rPr>
                <w:b/>
                <w:bCs/>
                <w:sz w:val="22"/>
              </w:rPr>
              <w:t xml:space="preserve">Universal Standards </w:t>
            </w:r>
          </w:p>
          <w:p w14:paraId="65046671" w14:textId="77777777" w:rsidR="00BC06E9" w:rsidRDefault="00BC06E9" w:rsidP="00665A73">
            <w:pPr>
              <w:jc w:val="center"/>
              <w:rPr>
                <w:b/>
                <w:bCs/>
                <w:sz w:val="22"/>
              </w:rPr>
            </w:pPr>
            <w:r>
              <w:rPr>
                <w:b/>
                <w:bCs/>
                <w:sz w:val="22"/>
              </w:rPr>
              <w:t>Special Education</w:t>
            </w:r>
          </w:p>
        </w:tc>
        <w:tc>
          <w:tcPr>
            <w:tcW w:w="3609" w:type="dxa"/>
          </w:tcPr>
          <w:p w14:paraId="74DAF90E" w14:textId="77777777" w:rsidR="00BC06E9" w:rsidRDefault="00BC06E9" w:rsidP="00665A73">
            <w:pPr>
              <w:jc w:val="center"/>
              <w:rPr>
                <w:b/>
                <w:bCs/>
                <w:sz w:val="22"/>
              </w:rPr>
            </w:pPr>
          </w:p>
          <w:p w14:paraId="0F917F88" w14:textId="77777777" w:rsidR="00BC06E9" w:rsidRDefault="00BC06E9" w:rsidP="00665A73">
            <w:pPr>
              <w:jc w:val="center"/>
              <w:rPr>
                <w:b/>
                <w:bCs/>
                <w:sz w:val="22"/>
              </w:rPr>
            </w:pPr>
            <w:r>
              <w:rPr>
                <w:b/>
                <w:bCs/>
                <w:sz w:val="22"/>
              </w:rPr>
              <w:t>Universal Standards Civil Rights and Other General Education Requirements</w:t>
            </w:r>
          </w:p>
        </w:tc>
      </w:tr>
      <w:tr w:rsidR="00BC06E9" w:rsidRPr="00B21A33" w14:paraId="3DE31DF0" w14:textId="77777777" w:rsidTr="0045750F">
        <w:trPr>
          <w:trHeight w:val="1092"/>
          <w:jc w:val="center"/>
        </w:trPr>
        <w:tc>
          <w:tcPr>
            <w:tcW w:w="2300" w:type="dxa"/>
          </w:tcPr>
          <w:p w14:paraId="44362A42" w14:textId="77777777" w:rsidR="00BC06E9" w:rsidRPr="005B2310" w:rsidRDefault="00BC06E9" w:rsidP="00665A73">
            <w:pPr>
              <w:ind w:right="-720"/>
              <w:jc w:val="both"/>
              <w:rPr>
                <w:sz w:val="22"/>
              </w:rPr>
            </w:pPr>
            <w:r>
              <w:rPr>
                <w:b/>
                <w:sz w:val="22"/>
              </w:rPr>
              <w:t>IMPLEMENTED</w:t>
            </w:r>
          </w:p>
        </w:tc>
        <w:tc>
          <w:tcPr>
            <w:tcW w:w="3190" w:type="dxa"/>
          </w:tcPr>
          <w:p w14:paraId="6CFFEEE1" w14:textId="77777777" w:rsidR="00FA0FCB" w:rsidRDefault="00BC06E9" w:rsidP="00665A73">
            <w:pPr>
              <w:rPr>
                <w:sz w:val="22"/>
              </w:rPr>
            </w:pPr>
            <w:bookmarkStart w:id="24" w:name="seImplCnt"/>
            <w:r w:rsidRPr="002A0696">
              <w:rPr>
                <w:sz w:val="22"/>
              </w:rPr>
              <w:t xml:space="preserve">SE 15, SE 32, </w:t>
            </w:r>
            <w:bookmarkStart w:id="25" w:name="tgtImplCrit"/>
            <w:r>
              <w:rPr>
                <w:sz w:val="22"/>
              </w:rPr>
              <w:t>SE 35</w:t>
            </w:r>
            <w:bookmarkEnd w:id="25"/>
            <w:r>
              <w:rPr>
                <w:sz w:val="22"/>
              </w:rPr>
              <w:t xml:space="preserve">, </w:t>
            </w:r>
            <w:r w:rsidRPr="002A0696">
              <w:rPr>
                <w:sz w:val="22"/>
              </w:rPr>
              <w:t xml:space="preserve">SE 36, </w:t>
            </w:r>
          </w:p>
          <w:p w14:paraId="317C23D4" w14:textId="77777777" w:rsidR="00BC06E9" w:rsidRPr="005B2310" w:rsidRDefault="00BC06E9" w:rsidP="00665A73">
            <w:pPr>
              <w:rPr>
                <w:sz w:val="22"/>
              </w:rPr>
            </w:pPr>
            <w:r w:rsidRPr="002A0696">
              <w:rPr>
                <w:sz w:val="22"/>
              </w:rPr>
              <w:t>SE 50, SE 51, SE 52, SE 52A, SE 55, SE 56</w:t>
            </w:r>
            <w:bookmarkEnd w:id="24"/>
          </w:p>
        </w:tc>
        <w:tc>
          <w:tcPr>
            <w:tcW w:w="3609" w:type="dxa"/>
          </w:tcPr>
          <w:p w14:paraId="027739B0" w14:textId="77777777" w:rsidR="00BC06E9" w:rsidRDefault="00BC06E9" w:rsidP="00665A73">
            <w:pPr>
              <w:rPr>
                <w:sz w:val="22"/>
              </w:rPr>
            </w:pPr>
            <w:bookmarkStart w:id="26" w:name="crImplCnt"/>
            <w:r w:rsidRPr="00E847A1">
              <w:rPr>
                <w:sz w:val="22"/>
              </w:rPr>
              <w:t>CR 3, CR 7, CR 7B, CR 7C, CR 8, CR 10A, CR 10B, CR 10C, CR 12A, CR 16, CR 20, CR 21, CR 22, CR 23, CR 25</w:t>
            </w:r>
            <w:bookmarkEnd w:id="26"/>
          </w:p>
          <w:p w14:paraId="32ECB4DC" w14:textId="77777777" w:rsidR="0045750F" w:rsidRPr="00E847A1" w:rsidRDefault="0045750F" w:rsidP="00665A73">
            <w:pPr>
              <w:rPr>
                <w:sz w:val="22"/>
              </w:rPr>
            </w:pPr>
          </w:p>
        </w:tc>
      </w:tr>
      <w:tr w:rsidR="00BC06E9" w:rsidRPr="00B21A33" w14:paraId="15951892" w14:textId="77777777" w:rsidTr="00FA0FCB">
        <w:trPr>
          <w:trHeight w:val="614"/>
          <w:jc w:val="center"/>
        </w:trPr>
        <w:tc>
          <w:tcPr>
            <w:tcW w:w="2300" w:type="dxa"/>
          </w:tcPr>
          <w:p w14:paraId="4D004BA4" w14:textId="77777777" w:rsidR="00BC06E9" w:rsidRDefault="00BC06E9" w:rsidP="00665A73">
            <w:pPr>
              <w:ind w:right="-720"/>
              <w:jc w:val="both"/>
              <w:rPr>
                <w:b/>
                <w:sz w:val="22"/>
              </w:rPr>
            </w:pPr>
            <w:r>
              <w:rPr>
                <w:b/>
                <w:sz w:val="22"/>
              </w:rPr>
              <w:t>PARTIALLY</w:t>
            </w:r>
          </w:p>
          <w:p w14:paraId="1F62A90C" w14:textId="77777777" w:rsidR="00BC06E9" w:rsidRDefault="00BC06E9" w:rsidP="00665A73">
            <w:pPr>
              <w:ind w:right="-720"/>
              <w:jc w:val="both"/>
              <w:rPr>
                <w:b/>
                <w:sz w:val="22"/>
              </w:rPr>
            </w:pPr>
            <w:r>
              <w:rPr>
                <w:b/>
                <w:sz w:val="22"/>
              </w:rPr>
              <w:t>IMPLEMENTED</w:t>
            </w:r>
          </w:p>
        </w:tc>
        <w:tc>
          <w:tcPr>
            <w:tcW w:w="3190" w:type="dxa"/>
          </w:tcPr>
          <w:p w14:paraId="26FBFC5D" w14:textId="77777777" w:rsidR="00BC06E9" w:rsidRPr="002A0696" w:rsidRDefault="00BC06E9" w:rsidP="00665A73">
            <w:pPr>
              <w:rPr>
                <w:sz w:val="22"/>
              </w:rPr>
            </w:pPr>
            <w:bookmarkStart w:id="27" w:name="seCritPartial"/>
            <w:r>
              <w:rPr>
                <w:sz w:val="22"/>
              </w:rPr>
              <w:t>SE 54</w:t>
            </w:r>
            <w:bookmarkEnd w:id="27"/>
          </w:p>
        </w:tc>
        <w:tc>
          <w:tcPr>
            <w:tcW w:w="3609" w:type="dxa"/>
          </w:tcPr>
          <w:p w14:paraId="2C0D4ECF" w14:textId="77777777" w:rsidR="00BC06E9" w:rsidRPr="00E847A1" w:rsidRDefault="00BC06E9" w:rsidP="00665A73">
            <w:pPr>
              <w:jc w:val="both"/>
              <w:rPr>
                <w:sz w:val="22"/>
              </w:rPr>
            </w:pPr>
            <w:bookmarkStart w:id="28" w:name="crCritPartial"/>
            <w:r>
              <w:rPr>
                <w:sz w:val="22"/>
              </w:rPr>
              <w:t>CR 7A, CR 17A, CR 24</w:t>
            </w:r>
            <w:bookmarkEnd w:id="28"/>
          </w:p>
        </w:tc>
        <w:bookmarkStart w:id="29" w:name="tgtCritPartial"/>
        <w:bookmarkEnd w:id="29"/>
      </w:tr>
      <w:tr w:rsidR="00EC23C3" w:rsidRPr="00B21A33" w14:paraId="55E21B87" w14:textId="77777777" w:rsidTr="00FA0FCB">
        <w:trPr>
          <w:trHeight w:val="614"/>
          <w:jc w:val="center"/>
        </w:trPr>
        <w:tc>
          <w:tcPr>
            <w:tcW w:w="2300" w:type="dxa"/>
          </w:tcPr>
          <w:p w14:paraId="13DC4374" w14:textId="77777777" w:rsidR="00FA0FCB" w:rsidRDefault="00EC23C3" w:rsidP="00665A73">
            <w:pPr>
              <w:ind w:right="-720"/>
              <w:jc w:val="both"/>
              <w:rPr>
                <w:b/>
                <w:sz w:val="22"/>
              </w:rPr>
            </w:pPr>
            <w:r>
              <w:rPr>
                <w:b/>
                <w:sz w:val="22"/>
              </w:rPr>
              <w:t xml:space="preserve">NOT </w:t>
            </w:r>
          </w:p>
          <w:p w14:paraId="04146547" w14:textId="77777777" w:rsidR="00EC23C3" w:rsidRDefault="00EC23C3" w:rsidP="00665A73">
            <w:pPr>
              <w:ind w:right="-720"/>
              <w:jc w:val="both"/>
              <w:rPr>
                <w:b/>
                <w:sz w:val="22"/>
              </w:rPr>
            </w:pPr>
            <w:r>
              <w:rPr>
                <w:b/>
                <w:sz w:val="22"/>
              </w:rPr>
              <w:t>IMPLEMENTED</w:t>
            </w:r>
          </w:p>
          <w:p w14:paraId="1D7E07BF" w14:textId="77777777" w:rsidR="00FA0FCB" w:rsidRDefault="00FA0FCB" w:rsidP="00665A73">
            <w:pPr>
              <w:ind w:right="-720"/>
              <w:jc w:val="both"/>
              <w:rPr>
                <w:b/>
                <w:sz w:val="22"/>
              </w:rPr>
            </w:pPr>
          </w:p>
        </w:tc>
        <w:tc>
          <w:tcPr>
            <w:tcW w:w="3190" w:type="dxa"/>
          </w:tcPr>
          <w:p w14:paraId="06FBF1A6" w14:textId="77777777" w:rsidR="00EC23C3" w:rsidRDefault="00EC23C3" w:rsidP="00665A73">
            <w:pPr>
              <w:rPr>
                <w:sz w:val="22"/>
              </w:rPr>
            </w:pPr>
            <w:r>
              <w:rPr>
                <w:sz w:val="22"/>
              </w:rPr>
              <w:t>None</w:t>
            </w:r>
          </w:p>
        </w:tc>
        <w:tc>
          <w:tcPr>
            <w:tcW w:w="3609" w:type="dxa"/>
          </w:tcPr>
          <w:p w14:paraId="0A7216D2" w14:textId="77777777" w:rsidR="00EC23C3" w:rsidRDefault="00EC23C3" w:rsidP="00665A73">
            <w:pPr>
              <w:jc w:val="both"/>
              <w:rPr>
                <w:sz w:val="22"/>
              </w:rPr>
            </w:pPr>
          </w:p>
        </w:tc>
      </w:tr>
      <w:tr w:rsidR="00EC23C3" w:rsidRPr="00B21A33" w14:paraId="61BAE73B" w14:textId="77777777" w:rsidTr="00FA0FCB">
        <w:trPr>
          <w:trHeight w:val="614"/>
          <w:jc w:val="center"/>
        </w:trPr>
        <w:tc>
          <w:tcPr>
            <w:tcW w:w="2300" w:type="dxa"/>
          </w:tcPr>
          <w:p w14:paraId="5E46EE72" w14:textId="77777777" w:rsidR="00FA0FCB" w:rsidRDefault="00EC23C3" w:rsidP="00665A73">
            <w:pPr>
              <w:ind w:right="-720"/>
              <w:jc w:val="both"/>
              <w:rPr>
                <w:b/>
                <w:sz w:val="22"/>
              </w:rPr>
            </w:pPr>
            <w:r>
              <w:rPr>
                <w:b/>
                <w:sz w:val="22"/>
              </w:rPr>
              <w:t xml:space="preserve">NOT </w:t>
            </w:r>
          </w:p>
          <w:p w14:paraId="62367489" w14:textId="77777777" w:rsidR="00EC23C3" w:rsidRDefault="00EC23C3" w:rsidP="00665A73">
            <w:pPr>
              <w:ind w:right="-720"/>
              <w:jc w:val="both"/>
              <w:rPr>
                <w:b/>
                <w:sz w:val="22"/>
              </w:rPr>
            </w:pPr>
            <w:r>
              <w:rPr>
                <w:b/>
                <w:sz w:val="22"/>
              </w:rPr>
              <w:t>APPLICABLE</w:t>
            </w:r>
          </w:p>
        </w:tc>
        <w:tc>
          <w:tcPr>
            <w:tcW w:w="3190" w:type="dxa"/>
          </w:tcPr>
          <w:p w14:paraId="5E21A5E7" w14:textId="77777777" w:rsidR="00EC23C3" w:rsidRDefault="00EC23C3" w:rsidP="00665A73">
            <w:pPr>
              <w:rPr>
                <w:sz w:val="22"/>
              </w:rPr>
            </w:pPr>
            <w:r>
              <w:rPr>
                <w:sz w:val="22"/>
              </w:rPr>
              <w:t>None</w:t>
            </w:r>
          </w:p>
        </w:tc>
        <w:tc>
          <w:tcPr>
            <w:tcW w:w="3609" w:type="dxa"/>
          </w:tcPr>
          <w:p w14:paraId="4BE66B9B" w14:textId="77777777" w:rsidR="00EC23C3" w:rsidRDefault="00EC23C3" w:rsidP="00665A73">
            <w:pPr>
              <w:jc w:val="both"/>
              <w:rPr>
                <w:sz w:val="22"/>
              </w:rPr>
            </w:pPr>
          </w:p>
        </w:tc>
      </w:tr>
    </w:tbl>
    <w:p w14:paraId="5A45BF0A" w14:textId="77777777" w:rsidR="00665A73" w:rsidRDefault="00665A73">
      <w:pPr>
        <w:tabs>
          <w:tab w:val="center" w:pos="4680"/>
        </w:tabs>
        <w:ind w:left="-720" w:right="-720"/>
        <w:jc w:val="both"/>
        <w:rPr>
          <w:sz w:val="22"/>
        </w:rPr>
      </w:pPr>
    </w:p>
    <w:p w14:paraId="40BEBF18" w14:textId="77777777" w:rsidR="00665A73" w:rsidRDefault="00665A73" w:rsidP="00665A73">
      <w:pPr>
        <w:pStyle w:val="BodyText"/>
        <w:tabs>
          <w:tab w:val="clear" w:pos="-1440"/>
        </w:tabs>
        <w:ind w:left="-360" w:right="-450"/>
      </w:pPr>
    </w:p>
    <w:p w14:paraId="70B5DB1A" w14:textId="77777777" w:rsidR="00665A73" w:rsidRPr="00056D4B" w:rsidRDefault="00665A73" w:rsidP="00665A7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BA3570E" w14:textId="77777777" w:rsidR="00665A73" w:rsidRDefault="00665A73" w:rsidP="00665A73">
      <w:pPr>
        <w:pStyle w:val="BodyText"/>
        <w:tabs>
          <w:tab w:val="clear" w:pos="-1440"/>
        </w:tabs>
        <w:ind w:left="-360" w:right="-450"/>
      </w:pPr>
    </w:p>
    <w:p w14:paraId="144F6910" w14:textId="77777777" w:rsidR="00665A73" w:rsidRDefault="00665A73" w:rsidP="00665A73">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65A73" w14:paraId="1D266BEE" w14:textId="77777777" w:rsidTr="00665A73">
        <w:trPr>
          <w:cantSplit/>
          <w:trHeight w:val="12101"/>
          <w:jc w:val="center"/>
        </w:trPr>
        <w:tc>
          <w:tcPr>
            <w:tcW w:w="8890" w:type="dxa"/>
          </w:tcPr>
          <w:p w14:paraId="457E4E66" w14:textId="77777777" w:rsidR="00665A73" w:rsidRDefault="00665A73" w:rsidP="00665A73">
            <w:pPr>
              <w:spacing w:line="201" w:lineRule="exact"/>
              <w:jc w:val="center"/>
              <w:rPr>
                <w:sz w:val="32"/>
                <w:szCs w:val="32"/>
              </w:rPr>
            </w:pPr>
          </w:p>
          <w:p w14:paraId="199272C1" w14:textId="77777777" w:rsidR="00665A73" w:rsidRDefault="00665A73" w:rsidP="00665A73">
            <w:pPr>
              <w:spacing w:line="201" w:lineRule="exact"/>
              <w:jc w:val="center"/>
              <w:rPr>
                <w:sz w:val="32"/>
                <w:szCs w:val="32"/>
              </w:rPr>
            </w:pPr>
          </w:p>
          <w:p w14:paraId="22490578" w14:textId="77777777" w:rsidR="00665A73" w:rsidRPr="00EC23C3" w:rsidRDefault="00665A73" w:rsidP="00EC23C3">
            <w:pPr>
              <w:spacing w:line="201" w:lineRule="exact"/>
              <w:jc w:val="center"/>
              <w:rPr>
                <w:sz w:val="28"/>
                <w:szCs w:val="28"/>
              </w:rPr>
            </w:pPr>
            <w:bookmarkStart w:id="30" w:name="orgName2"/>
            <w:r>
              <w:rPr>
                <w:sz w:val="28"/>
                <w:szCs w:val="28"/>
              </w:rPr>
              <w:t xml:space="preserve">    </w:t>
            </w:r>
            <w:bookmarkEnd w:id="30"/>
          </w:p>
          <w:p w14:paraId="66639EA3" w14:textId="77777777" w:rsidR="00665A73" w:rsidRPr="007E5338" w:rsidRDefault="00665A73">
            <w:pPr>
              <w:pStyle w:val="Heading1"/>
              <w:rPr>
                <w:sz w:val="22"/>
                <w:lang w:val="en-US" w:eastAsia="en-US"/>
              </w:rPr>
            </w:pPr>
          </w:p>
          <w:p w14:paraId="16C9CF73" w14:textId="77777777" w:rsidR="00665A73" w:rsidRDefault="00665A73"/>
          <w:p w14:paraId="57282865" w14:textId="77777777" w:rsidR="00665A73" w:rsidRDefault="00665A73"/>
          <w:p w14:paraId="3AA29EAE" w14:textId="77777777" w:rsidR="00665A73" w:rsidRDefault="00665A7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65A73" w:rsidRPr="004F5D1F" w14:paraId="78C29603" w14:textId="77777777" w:rsidTr="00665A73">
              <w:tc>
                <w:tcPr>
                  <w:tcW w:w="8521" w:type="dxa"/>
                  <w:shd w:val="clear" w:color="auto" w:fill="auto"/>
                </w:tcPr>
                <w:p w14:paraId="0BAE59F2" w14:textId="77777777" w:rsidR="00665A73" w:rsidRPr="004F5D1F" w:rsidRDefault="00665A73" w:rsidP="00665A73">
                  <w:pPr>
                    <w:jc w:val="center"/>
                    <w:rPr>
                      <w:b/>
                      <w:bCs/>
                      <w:sz w:val="36"/>
                    </w:rPr>
                  </w:pPr>
                  <w:r w:rsidRPr="004F5D1F">
                    <w:rPr>
                      <w:b/>
                      <w:bCs/>
                      <w:sz w:val="36"/>
                    </w:rPr>
                    <w:t xml:space="preserve">SPECIAL EDUCATION </w:t>
                  </w:r>
                </w:p>
                <w:p w14:paraId="3ABD5F7F" w14:textId="77777777" w:rsidR="00665A73" w:rsidRPr="004F5D1F" w:rsidRDefault="00665A73" w:rsidP="00665A73">
                  <w:pPr>
                    <w:jc w:val="center"/>
                    <w:rPr>
                      <w:b/>
                      <w:bCs/>
                      <w:sz w:val="36"/>
                    </w:rPr>
                  </w:pPr>
                </w:p>
                <w:p w14:paraId="0E056906" w14:textId="77777777" w:rsidR="00665A73" w:rsidRPr="004F5D1F" w:rsidRDefault="00665A73" w:rsidP="00665A73">
                  <w:pPr>
                    <w:jc w:val="center"/>
                    <w:rPr>
                      <w:b/>
                      <w:bCs/>
                      <w:sz w:val="36"/>
                    </w:rPr>
                  </w:pPr>
                  <w:r w:rsidRPr="004F5D1F">
                    <w:rPr>
                      <w:b/>
                      <w:bCs/>
                      <w:sz w:val="36"/>
                    </w:rPr>
                    <w:t xml:space="preserve">LEGAL STANDARDS, </w:t>
                  </w:r>
                </w:p>
                <w:p w14:paraId="009AD583" w14:textId="77777777" w:rsidR="00665A73" w:rsidRPr="004F5D1F" w:rsidRDefault="00665A73" w:rsidP="00665A73">
                  <w:pPr>
                    <w:jc w:val="center"/>
                    <w:rPr>
                      <w:b/>
                      <w:bCs/>
                      <w:sz w:val="36"/>
                    </w:rPr>
                  </w:pPr>
                  <w:r w:rsidRPr="004F5D1F">
                    <w:rPr>
                      <w:b/>
                      <w:bCs/>
                      <w:sz w:val="36"/>
                    </w:rPr>
                    <w:t xml:space="preserve">COMPLIANCE RATINGS AND </w:t>
                  </w:r>
                </w:p>
                <w:p w14:paraId="4EFDBD42" w14:textId="77777777" w:rsidR="00665A73" w:rsidRPr="004F5D1F" w:rsidRDefault="00665A73" w:rsidP="00665A73">
                  <w:pPr>
                    <w:jc w:val="center"/>
                    <w:rPr>
                      <w:b/>
                      <w:bCs/>
                      <w:sz w:val="22"/>
                    </w:rPr>
                  </w:pPr>
                  <w:bookmarkStart w:id="31" w:name="SEMANTIC_SE"/>
                  <w:r w:rsidRPr="004F5D1F">
                    <w:rPr>
                      <w:b/>
                      <w:bCs/>
                      <w:sz w:val="36"/>
                    </w:rPr>
                    <w:t>FINDINGS</w:t>
                  </w:r>
                  <w:bookmarkEnd w:id="31"/>
                </w:p>
                <w:p w14:paraId="77526F6E" w14:textId="77777777" w:rsidR="00665A73" w:rsidRDefault="00665A73" w:rsidP="00665A73">
                  <w:pPr>
                    <w:pStyle w:val="TOC1"/>
                  </w:pPr>
                  <w:r>
                    <w:fldChar w:fldCharType="begin"/>
                  </w:r>
                  <w:r>
                    <w:instrText xml:space="preserve"> TC </w:instrText>
                  </w:r>
                  <w:bookmarkStart w:id="32" w:name="_Toc256000005"/>
                  <w:r>
                    <w:instrText>"</w:instrText>
                  </w:r>
                  <w:bookmarkStart w:id="33" w:name="_Toc91143811"/>
                  <w:r>
                    <w:instrText>LEGAL STANDARDS, COMPLIANCE RATINGS AND FINDINGS:</w:instrText>
                  </w:r>
                  <w:bookmarkEnd w:id="33"/>
                  <w:r>
                    <w:instrText>"</w:instrText>
                  </w:r>
                  <w:bookmarkEnd w:id="32"/>
                  <w:r>
                    <w:instrText xml:space="preserve"> \f C \l "1" </w:instrText>
                  </w:r>
                  <w:r>
                    <w:fldChar w:fldCharType="end"/>
                  </w:r>
                </w:p>
                <w:p w14:paraId="3089CE31" w14:textId="77777777" w:rsidR="00665A73" w:rsidRPr="004F5D1F" w:rsidRDefault="00665A73" w:rsidP="00665A73">
                  <w:pPr>
                    <w:spacing w:after="58"/>
                    <w:rPr>
                      <w:sz w:val="22"/>
                    </w:rPr>
                  </w:pPr>
                  <w:r w:rsidRPr="004F5D1F">
                    <w:rPr>
                      <w:b/>
                      <w:bCs/>
                      <w:sz w:val="24"/>
                    </w:rPr>
                    <w:fldChar w:fldCharType="begin"/>
                  </w:r>
                  <w:r w:rsidRPr="004F5D1F">
                    <w:rPr>
                      <w:b/>
                      <w:bCs/>
                      <w:sz w:val="24"/>
                    </w:rPr>
                    <w:instrText xml:space="preserve"> TC </w:instrText>
                  </w:r>
                  <w:bookmarkStart w:id="34" w:name="_Toc256000006"/>
                  <w:r w:rsidRPr="004F5D1F">
                    <w:rPr>
                      <w:b/>
                      <w:bCs/>
                      <w:sz w:val="24"/>
                    </w:rPr>
                    <w:instrText>"</w:instrText>
                  </w:r>
                  <w:bookmarkStart w:id="35" w:name="_Toc91143812"/>
                  <w:r w:rsidRPr="004F5D1F">
                    <w:rPr>
                      <w:b/>
                      <w:bCs/>
                      <w:sz w:val="24"/>
                    </w:rPr>
                    <w:instrText>SPECIAL EDUCATION</w:instrText>
                  </w:r>
                  <w:bookmarkEnd w:id="35"/>
                  <w:r w:rsidRPr="004F5D1F">
                    <w:rPr>
                      <w:b/>
                      <w:bCs/>
                      <w:sz w:val="24"/>
                    </w:rPr>
                    <w:instrText>"</w:instrText>
                  </w:r>
                  <w:bookmarkEnd w:id="34"/>
                  <w:r w:rsidRPr="004F5D1F">
                    <w:rPr>
                      <w:b/>
                      <w:bCs/>
                      <w:sz w:val="24"/>
                    </w:rPr>
                    <w:instrText xml:space="preserve"> \f C \l "2" </w:instrText>
                  </w:r>
                  <w:r w:rsidRPr="004F5D1F">
                    <w:rPr>
                      <w:b/>
                      <w:bCs/>
                      <w:sz w:val="24"/>
                    </w:rPr>
                    <w:fldChar w:fldCharType="end"/>
                  </w:r>
                </w:p>
                <w:p w14:paraId="31B7F1C3" w14:textId="77777777" w:rsidR="00665A73" w:rsidRPr="004F5D1F" w:rsidRDefault="00665A73" w:rsidP="00665A73">
                  <w:pPr>
                    <w:spacing w:line="201" w:lineRule="exact"/>
                    <w:rPr>
                      <w:sz w:val="22"/>
                    </w:rPr>
                  </w:pPr>
                </w:p>
              </w:tc>
            </w:tr>
          </w:tbl>
          <w:p w14:paraId="5C01D890" w14:textId="77777777" w:rsidR="00665A73" w:rsidRDefault="00665A73">
            <w:pPr>
              <w:spacing w:line="201" w:lineRule="exact"/>
              <w:rPr>
                <w:sz w:val="22"/>
              </w:rPr>
            </w:pPr>
          </w:p>
          <w:p w14:paraId="4DDE06AB" w14:textId="77777777" w:rsidR="00665A73" w:rsidRDefault="00665A73">
            <w:pPr>
              <w:spacing w:line="201" w:lineRule="exact"/>
              <w:rPr>
                <w:sz w:val="22"/>
              </w:rPr>
            </w:pPr>
          </w:p>
          <w:p w14:paraId="59B2BFB6" w14:textId="77777777" w:rsidR="00665A73" w:rsidRDefault="00665A73">
            <w:pPr>
              <w:spacing w:line="201" w:lineRule="exact"/>
              <w:rPr>
                <w:sz w:val="22"/>
              </w:rPr>
            </w:pPr>
          </w:p>
          <w:p w14:paraId="3971910B" w14:textId="77777777" w:rsidR="00665A73" w:rsidRDefault="00665A73">
            <w:pPr>
              <w:spacing w:line="201" w:lineRule="exact"/>
              <w:rPr>
                <w:sz w:val="22"/>
              </w:rPr>
            </w:pPr>
          </w:p>
          <w:p w14:paraId="54D62A5D" w14:textId="77777777" w:rsidR="00665A73" w:rsidRDefault="00665A73">
            <w:pPr>
              <w:spacing w:line="201" w:lineRule="exact"/>
              <w:rPr>
                <w:sz w:val="22"/>
              </w:rPr>
            </w:pPr>
          </w:p>
          <w:p w14:paraId="372403AF" w14:textId="77777777" w:rsidR="00665A73" w:rsidRDefault="00665A73">
            <w:pPr>
              <w:spacing w:line="201" w:lineRule="exact"/>
              <w:rPr>
                <w:sz w:val="22"/>
              </w:rPr>
            </w:pPr>
          </w:p>
          <w:p w14:paraId="7BAE1881" w14:textId="77777777" w:rsidR="00665A73" w:rsidRDefault="00665A73">
            <w:pPr>
              <w:spacing w:line="201" w:lineRule="exact"/>
              <w:rPr>
                <w:sz w:val="22"/>
              </w:rPr>
            </w:pPr>
          </w:p>
          <w:p w14:paraId="60EEF516" w14:textId="77777777" w:rsidR="00665A73" w:rsidRDefault="00665A73">
            <w:pPr>
              <w:spacing w:line="201" w:lineRule="exact"/>
              <w:rPr>
                <w:sz w:val="22"/>
              </w:rPr>
            </w:pPr>
          </w:p>
          <w:p w14:paraId="4A3D404E" w14:textId="77777777" w:rsidR="00665A73" w:rsidRDefault="00665A73">
            <w:pPr>
              <w:spacing w:line="201" w:lineRule="exact"/>
              <w:rPr>
                <w:sz w:val="22"/>
              </w:rPr>
            </w:pPr>
          </w:p>
          <w:p w14:paraId="2AD8DF15" w14:textId="77777777" w:rsidR="00665A73" w:rsidRDefault="00665A73">
            <w:pPr>
              <w:spacing w:line="201" w:lineRule="exact"/>
              <w:rPr>
                <w:sz w:val="22"/>
              </w:rPr>
            </w:pPr>
          </w:p>
          <w:p w14:paraId="5CF2EDF0" w14:textId="77777777" w:rsidR="00665A73" w:rsidRDefault="00665A73">
            <w:pPr>
              <w:spacing w:line="201" w:lineRule="exact"/>
              <w:rPr>
                <w:sz w:val="22"/>
              </w:rPr>
            </w:pPr>
          </w:p>
          <w:p w14:paraId="6E9EEAB3" w14:textId="77777777" w:rsidR="00665A73" w:rsidRDefault="00665A73">
            <w:pPr>
              <w:spacing w:line="201" w:lineRule="exact"/>
              <w:rPr>
                <w:sz w:val="22"/>
              </w:rPr>
            </w:pPr>
          </w:p>
          <w:p w14:paraId="619EBF0D" w14:textId="77777777" w:rsidR="00665A73" w:rsidRDefault="00665A73">
            <w:pPr>
              <w:spacing w:line="201" w:lineRule="exact"/>
              <w:rPr>
                <w:sz w:val="22"/>
              </w:rPr>
            </w:pPr>
          </w:p>
          <w:p w14:paraId="22143077" w14:textId="77777777" w:rsidR="00665A73" w:rsidRDefault="00665A73">
            <w:pPr>
              <w:spacing w:line="201" w:lineRule="exact"/>
              <w:rPr>
                <w:sz w:val="22"/>
              </w:rPr>
            </w:pPr>
          </w:p>
          <w:p w14:paraId="7B93F76E" w14:textId="77777777" w:rsidR="00665A73" w:rsidRDefault="00665A73">
            <w:pPr>
              <w:spacing w:line="201" w:lineRule="exact"/>
              <w:rPr>
                <w:sz w:val="22"/>
              </w:rPr>
            </w:pPr>
          </w:p>
          <w:p w14:paraId="76882B9F" w14:textId="77777777" w:rsidR="00665A73" w:rsidRDefault="00665A73">
            <w:pPr>
              <w:spacing w:line="201" w:lineRule="exact"/>
              <w:rPr>
                <w:sz w:val="22"/>
              </w:rPr>
            </w:pPr>
          </w:p>
          <w:p w14:paraId="60FE6BEB" w14:textId="77777777" w:rsidR="00665A73" w:rsidRDefault="00665A73">
            <w:pPr>
              <w:spacing w:line="201" w:lineRule="exact"/>
              <w:rPr>
                <w:sz w:val="22"/>
              </w:rPr>
            </w:pPr>
          </w:p>
          <w:p w14:paraId="1B7F0BA3" w14:textId="77777777" w:rsidR="00665A73" w:rsidRDefault="00665A73">
            <w:pPr>
              <w:spacing w:line="201" w:lineRule="exact"/>
              <w:rPr>
                <w:sz w:val="22"/>
              </w:rPr>
            </w:pPr>
          </w:p>
          <w:p w14:paraId="73EE29F4" w14:textId="77777777" w:rsidR="00665A73" w:rsidRDefault="00665A73">
            <w:pPr>
              <w:spacing w:line="201" w:lineRule="exact"/>
              <w:rPr>
                <w:sz w:val="22"/>
              </w:rPr>
            </w:pPr>
          </w:p>
          <w:p w14:paraId="12CC6942" w14:textId="77777777" w:rsidR="00665A73" w:rsidRDefault="00665A73">
            <w:pPr>
              <w:spacing w:line="201" w:lineRule="exact"/>
              <w:rPr>
                <w:sz w:val="22"/>
              </w:rPr>
            </w:pPr>
          </w:p>
          <w:p w14:paraId="46EEC6F1" w14:textId="77777777" w:rsidR="00665A73" w:rsidRDefault="00665A73">
            <w:pPr>
              <w:spacing w:line="201" w:lineRule="exact"/>
              <w:rPr>
                <w:sz w:val="22"/>
              </w:rPr>
            </w:pPr>
          </w:p>
          <w:p w14:paraId="5152EDB5" w14:textId="77777777" w:rsidR="00665A73" w:rsidRDefault="00665A73">
            <w:pPr>
              <w:spacing w:line="201" w:lineRule="exact"/>
              <w:rPr>
                <w:sz w:val="22"/>
              </w:rPr>
            </w:pPr>
          </w:p>
          <w:p w14:paraId="757610A4" w14:textId="77777777" w:rsidR="00665A73" w:rsidRDefault="00665A73">
            <w:pPr>
              <w:spacing w:line="201" w:lineRule="exact"/>
              <w:rPr>
                <w:sz w:val="22"/>
              </w:rPr>
            </w:pPr>
          </w:p>
          <w:p w14:paraId="4D696641" w14:textId="77777777" w:rsidR="00665A73" w:rsidRDefault="00665A73">
            <w:pPr>
              <w:spacing w:line="201" w:lineRule="exact"/>
              <w:rPr>
                <w:sz w:val="22"/>
              </w:rPr>
            </w:pPr>
          </w:p>
          <w:p w14:paraId="5F849D0F" w14:textId="77777777" w:rsidR="00665A73" w:rsidRDefault="00665A73">
            <w:pPr>
              <w:spacing w:line="201" w:lineRule="exact"/>
              <w:rPr>
                <w:sz w:val="22"/>
              </w:rPr>
            </w:pPr>
          </w:p>
          <w:p w14:paraId="7D8A334B" w14:textId="77777777" w:rsidR="00665A73" w:rsidRDefault="00665A73">
            <w:pPr>
              <w:spacing w:line="201" w:lineRule="exact"/>
              <w:rPr>
                <w:sz w:val="22"/>
              </w:rPr>
            </w:pPr>
          </w:p>
          <w:p w14:paraId="39DEC533" w14:textId="77777777" w:rsidR="00665A73" w:rsidRDefault="00665A73">
            <w:pPr>
              <w:spacing w:line="201" w:lineRule="exact"/>
              <w:rPr>
                <w:sz w:val="22"/>
              </w:rPr>
            </w:pPr>
          </w:p>
          <w:p w14:paraId="3240003B" w14:textId="77777777" w:rsidR="00665A73" w:rsidRDefault="00665A73">
            <w:pPr>
              <w:spacing w:line="201" w:lineRule="exact"/>
              <w:rPr>
                <w:sz w:val="22"/>
              </w:rPr>
            </w:pPr>
          </w:p>
          <w:p w14:paraId="5C55B4F1" w14:textId="77777777" w:rsidR="00665A73" w:rsidRDefault="00665A73">
            <w:pPr>
              <w:spacing w:line="201" w:lineRule="exact"/>
              <w:rPr>
                <w:sz w:val="22"/>
              </w:rPr>
            </w:pPr>
          </w:p>
          <w:p w14:paraId="5F0B75C3" w14:textId="77777777" w:rsidR="00665A73" w:rsidRDefault="00665A73">
            <w:pPr>
              <w:spacing w:line="201" w:lineRule="exact"/>
              <w:rPr>
                <w:sz w:val="22"/>
              </w:rPr>
            </w:pPr>
          </w:p>
          <w:p w14:paraId="55B1AF7A" w14:textId="77777777" w:rsidR="00665A73" w:rsidRDefault="00665A73">
            <w:pPr>
              <w:spacing w:line="201" w:lineRule="exact"/>
              <w:rPr>
                <w:sz w:val="22"/>
              </w:rPr>
            </w:pPr>
          </w:p>
          <w:p w14:paraId="1CA5BBE8" w14:textId="77777777" w:rsidR="00665A73" w:rsidRDefault="00665A73" w:rsidP="00665A73">
            <w:pPr>
              <w:spacing w:line="201" w:lineRule="exact"/>
              <w:rPr>
                <w:sz w:val="22"/>
              </w:rPr>
            </w:pPr>
          </w:p>
        </w:tc>
      </w:tr>
    </w:tbl>
    <w:p w14:paraId="66074939" w14:textId="77777777" w:rsidR="00665A73" w:rsidRDefault="00665A7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65A73" w:rsidRPr="007E5338" w14:paraId="5F727BD9" w14:textId="77777777">
        <w:trPr>
          <w:tblHeader/>
        </w:trPr>
        <w:tc>
          <w:tcPr>
            <w:tcW w:w="1530" w:type="dxa"/>
          </w:tcPr>
          <w:p w14:paraId="4090FFA6" w14:textId="77777777" w:rsidR="00665A73" w:rsidRDefault="00665A73">
            <w:pPr>
              <w:spacing w:line="120" w:lineRule="exact"/>
              <w:rPr>
                <w:b/>
                <w:sz w:val="22"/>
              </w:rPr>
            </w:pPr>
          </w:p>
          <w:p w14:paraId="15AC6B62" w14:textId="77777777" w:rsidR="00665A73" w:rsidRDefault="00665A73">
            <w:pPr>
              <w:jc w:val="center"/>
              <w:rPr>
                <w:b/>
                <w:sz w:val="22"/>
              </w:rPr>
            </w:pPr>
            <w:r>
              <w:rPr>
                <w:b/>
                <w:sz w:val="22"/>
              </w:rPr>
              <w:t>CRITERION</w:t>
            </w:r>
          </w:p>
          <w:p w14:paraId="12A04D8B" w14:textId="77777777" w:rsidR="00665A73" w:rsidRDefault="00665A73">
            <w:pPr>
              <w:spacing w:after="58"/>
              <w:jc w:val="center"/>
              <w:rPr>
                <w:b/>
                <w:sz w:val="22"/>
              </w:rPr>
            </w:pPr>
            <w:r>
              <w:rPr>
                <w:b/>
                <w:sz w:val="22"/>
              </w:rPr>
              <w:t>NUMBER</w:t>
            </w:r>
          </w:p>
        </w:tc>
        <w:tc>
          <w:tcPr>
            <w:tcW w:w="7740" w:type="dxa"/>
            <w:gridSpan w:val="4"/>
            <w:vAlign w:val="center"/>
          </w:tcPr>
          <w:p w14:paraId="2ACB9727" w14:textId="77777777" w:rsidR="00665A73" w:rsidRPr="007E5338" w:rsidRDefault="00665A7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6" w:name="_Toc45893168"/>
            <w:bookmarkStart w:id="37" w:name="_Toc51754107"/>
            <w:bookmarkStart w:id="38" w:name="_Toc51754301"/>
            <w:bookmarkStart w:id="39" w:name="_Toc51754492"/>
            <w:bookmarkStart w:id="40" w:name="_Toc51754684"/>
            <w:bookmarkStart w:id="41" w:name="_Toc51754875"/>
            <w:bookmarkStart w:id="42" w:name="_Toc51755067"/>
            <w:bookmarkStart w:id="43" w:name="_Toc51755258"/>
            <w:bookmarkStart w:id="44" w:name="_Toc51755449"/>
            <w:bookmarkStart w:id="45" w:name="_Toc51755639"/>
            <w:bookmarkStart w:id="46" w:name="_Toc51755830"/>
            <w:bookmarkStart w:id="47" w:name="_Toc51756021"/>
            <w:bookmarkStart w:id="48" w:name="_Toc51756211"/>
            <w:bookmarkStart w:id="49" w:name="_Toc51756402"/>
            <w:bookmarkStart w:id="50" w:name="_Toc51756592"/>
            <w:bookmarkStart w:id="51" w:name="_Toc51756880"/>
            <w:bookmarkStart w:id="52" w:name="_Toc51757069"/>
            <w:bookmarkStart w:id="53" w:name="_Toc51757451"/>
            <w:bookmarkStart w:id="54" w:name="_Toc51757641"/>
            <w:bookmarkStart w:id="55" w:name="_Toc51757830"/>
            <w:bookmarkStart w:id="56" w:name="_Toc51758019"/>
            <w:bookmarkStart w:id="57" w:name="_Toc51758207"/>
            <w:bookmarkStart w:id="58" w:name="_Toc51758396"/>
            <w:bookmarkStart w:id="59" w:name="_Toc51758584"/>
            <w:bookmarkStart w:id="60" w:name="_Toc51758773"/>
            <w:bookmarkStart w:id="61" w:name="_Toc51758961"/>
            <w:bookmarkStart w:id="62" w:name="_Toc51759150"/>
            <w:bookmarkStart w:id="63" w:name="_Toc51759337"/>
            <w:bookmarkStart w:id="64" w:name="_Toc51759526"/>
            <w:bookmarkStart w:id="65" w:name="_Toc51759712"/>
            <w:bookmarkStart w:id="66" w:name="_Toc51759899"/>
            <w:bookmarkStart w:id="67" w:name="_Toc51760084"/>
            <w:bookmarkStart w:id="68" w:name="_Toc51760270"/>
            <w:bookmarkStart w:id="69" w:name="_Toc51760455"/>
            <w:bookmarkStart w:id="70" w:name="_Toc54749474"/>
            <w:bookmarkStart w:id="71" w:name="_Toc54750364"/>
            <w:bookmarkStart w:id="72" w:name="_Toc54750671"/>
            <w:bookmarkStart w:id="73" w:name="_Toc54755891"/>
            <w:bookmarkStart w:id="74" w:name="_Toc54756090"/>
            <w:bookmarkStart w:id="75" w:name="_Toc54756411"/>
            <w:bookmarkStart w:id="76" w:name="_Toc54760946"/>
            <w:bookmarkStart w:id="77" w:name="_Toc54761378"/>
            <w:bookmarkStart w:id="78" w:name="_Toc54761627"/>
            <w:bookmarkStart w:id="79" w:name="_Toc54765966"/>
            <w:bookmarkStart w:id="80" w:name="_Toc54766171"/>
            <w:bookmarkStart w:id="81" w:name="_Toc54778895"/>
            <w:bookmarkStart w:id="82" w:name="_Toc54779187"/>
            <w:bookmarkStart w:id="83" w:name="_Toc54954008"/>
            <w:bookmarkStart w:id="84" w:name="_Toc55027658"/>
            <w:bookmarkStart w:id="85" w:name="_Toc55027874"/>
            <w:bookmarkStart w:id="86" w:name="_Toc55029121"/>
            <w:bookmarkStart w:id="87" w:name="_Toc55029335"/>
            <w:bookmarkStart w:id="88" w:name="_Toc55635942"/>
            <w:bookmarkStart w:id="89" w:name="_Toc55636176"/>
            <w:bookmarkStart w:id="90" w:name="_Toc55636498"/>
            <w:bookmarkStart w:id="91" w:name="_Toc55636701"/>
            <w:bookmarkStart w:id="92" w:name="_Toc55636903"/>
            <w:bookmarkStart w:id="93" w:name="_Toc55637105"/>
            <w:bookmarkStart w:id="94" w:name="_Toc68669315"/>
            <w:bookmarkStart w:id="95" w:name="_Toc68669518"/>
            <w:bookmarkStart w:id="96" w:name="_Toc68669720"/>
            <w:bookmarkStart w:id="97" w:name="_Toc83803820"/>
            <w:bookmarkStart w:id="98" w:name="_Toc83804022"/>
            <w:bookmarkStart w:id="99" w:name="_Toc83804224"/>
            <w:bookmarkStart w:id="100" w:name="_Toc83804425"/>
            <w:bookmarkStart w:id="101" w:name="_Toc86199850"/>
            <w:bookmarkStart w:id="102" w:name="_Toc86208297"/>
            <w:bookmarkStart w:id="103" w:name="_Toc86220451"/>
            <w:bookmarkStart w:id="104" w:name="_Toc86220682"/>
            <w:bookmarkStart w:id="105" w:name="_Toc86220912"/>
            <w:bookmarkStart w:id="106" w:name="_Toc86221140"/>
            <w:bookmarkStart w:id="107" w:name="_Toc86221369"/>
            <w:bookmarkStart w:id="108" w:name="_Toc86458562"/>
            <w:bookmarkStart w:id="109" w:name="_Toc86458789"/>
            <w:bookmarkStart w:id="110" w:name="_Toc86459015"/>
            <w:bookmarkStart w:id="111" w:name="_Toc86459241"/>
            <w:bookmarkStart w:id="112" w:name="_Toc86459468"/>
            <w:bookmarkStart w:id="113" w:name="_Toc86459831"/>
            <w:bookmarkStart w:id="114" w:name="_Toc86460056"/>
            <w:bookmarkStart w:id="115" w:name="_Toc86460281"/>
            <w:bookmarkStart w:id="116" w:name="_Toc86460505"/>
            <w:bookmarkStart w:id="117" w:name="_Toc86460728"/>
            <w:bookmarkStart w:id="118" w:name="_Toc86460949"/>
            <w:bookmarkStart w:id="119" w:name="_Toc86461170"/>
            <w:bookmarkStart w:id="120" w:name="_Toc86461390"/>
            <w:bookmarkStart w:id="121" w:name="_Toc86461610"/>
            <w:bookmarkStart w:id="122" w:name="_Toc86461830"/>
            <w:bookmarkStart w:id="123" w:name="_Toc86462049"/>
            <w:bookmarkStart w:id="124" w:name="_Toc86462267"/>
            <w:bookmarkStart w:id="125" w:name="_Toc86462484"/>
            <w:bookmarkStart w:id="126" w:name="_Toc86462699"/>
            <w:bookmarkStart w:id="127" w:name="_Toc86462913"/>
            <w:bookmarkStart w:id="128" w:name="_Toc86467015"/>
            <w:bookmarkStart w:id="129" w:name="_Toc86467229"/>
            <w:bookmarkStart w:id="130" w:name="_Toc86467441"/>
            <w:bookmarkStart w:id="131" w:name="_Toc86467653"/>
            <w:bookmarkStart w:id="132" w:name="_Toc86467864"/>
            <w:bookmarkStart w:id="133" w:name="_Toc86468074"/>
            <w:bookmarkStart w:id="134" w:name="_Toc86468283"/>
            <w:bookmarkStart w:id="135" w:name="_Toc86468491"/>
            <w:bookmarkStart w:id="136" w:name="_Toc86468699"/>
            <w:bookmarkStart w:id="137" w:name="_Toc86468902"/>
            <w:bookmarkStart w:id="138" w:name="_Toc86469104"/>
            <w:bookmarkStart w:id="139" w:name="_Toc86469305"/>
            <w:bookmarkStart w:id="140" w:name="_Toc86469505"/>
            <w:bookmarkStart w:id="141" w:name="_Toc86469703"/>
            <w:bookmarkStart w:id="142" w:name="_Toc86471007"/>
            <w:bookmarkStart w:id="143" w:name="_Toc86471203"/>
            <w:bookmarkStart w:id="144" w:name="_Toc112206535"/>
            <w:bookmarkStart w:id="145" w:name="_Toc112208994"/>
            <w:bookmarkStart w:id="146" w:name="_Toc112209190"/>
            <w:bookmarkStart w:id="147" w:name="_Toc112209389"/>
            <w:bookmarkStart w:id="148" w:name="_Toc112217649"/>
            <w:bookmarkStart w:id="149" w:name="_Toc112217844"/>
            <w:bookmarkStart w:id="150" w:name="_Toc11514584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665A73" w14:paraId="06F493E9" w14:textId="77777777">
        <w:trPr>
          <w:tblHeader/>
        </w:trPr>
        <w:tc>
          <w:tcPr>
            <w:tcW w:w="1530" w:type="dxa"/>
          </w:tcPr>
          <w:p w14:paraId="46061504" w14:textId="77777777" w:rsidR="00665A73" w:rsidRDefault="00665A73">
            <w:pPr>
              <w:spacing w:line="120" w:lineRule="exact"/>
              <w:rPr>
                <w:sz w:val="22"/>
              </w:rPr>
            </w:pPr>
          </w:p>
          <w:p w14:paraId="7261047B" w14:textId="77777777" w:rsidR="00665A73" w:rsidRDefault="00665A73">
            <w:pPr>
              <w:spacing w:after="58"/>
              <w:jc w:val="center"/>
              <w:rPr>
                <w:sz w:val="22"/>
              </w:rPr>
            </w:pPr>
          </w:p>
        </w:tc>
        <w:tc>
          <w:tcPr>
            <w:tcW w:w="7740" w:type="dxa"/>
            <w:gridSpan w:val="4"/>
            <w:vAlign w:val="center"/>
          </w:tcPr>
          <w:p w14:paraId="0EF5CE36" w14:textId="77777777" w:rsidR="00665A73" w:rsidRDefault="00665A73">
            <w:pPr>
              <w:spacing w:after="58"/>
              <w:jc w:val="center"/>
              <w:rPr>
                <w:b/>
                <w:sz w:val="22"/>
              </w:rPr>
            </w:pPr>
            <w:r>
              <w:rPr>
                <w:b/>
                <w:sz w:val="22"/>
              </w:rPr>
              <w:t>Legal Standard</w:t>
            </w:r>
          </w:p>
        </w:tc>
      </w:tr>
      <w:tr w:rsidR="00665A73" w:rsidRPr="008E24A5" w14:paraId="11E5A187" w14:textId="77777777">
        <w:tc>
          <w:tcPr>
            <w:tcW w:w="1530" w:type="dxa"/>
          </w:tcPr>
          <w:p w14:paraId="6FDAFE26" w14:textId="77777777" w:rsidR="00665A73" w:rsidRDefault="00665A73">
            <w:pPr>
              <w:spacing w:line="120" w:lineRule="exact"/>
              <w:rPr>
                <w:sz w:val="22"/>
              </w:rPr>
            </w:pPr>
          </w:p>
          <w:p w14:paraId="3F54F3F6" w14:textId="77777777" w:rsidR="00665A73" w:rsidRDefault="00665A73">
            <w:pPr>
              <w:spacing w:after="58"/>
              <w:jc w:val="center"/>
              <w:rPr>
                <w:b/>
                <w:sz w:val="22"/>
              </w:rPr>
            </w:pPr>
            <w:r>
              <w:rPr>
                <w:b/>
                <w:sz w:val="22"/>
              </w:rPr>
              <w:t>SE 54</w:t>
            </w:r>
          </w:p>
        </w:tc>
        <w:tc>
          <w:tcPr>
            <w:tcW w:w="7740" w:type="dxa"/>
            <w:gridSpan w:val="4"/>
          </w:tcPr>
          <w:p w14:paraId="391FFD75" w14:textId="77777777" w:rsidR="00665A73" w:rsidRDefault="00665A73" w:rsidP="00665A73">
            <w:pPr>
              <w:rPr>
                <w:b/>
                <w:sz w:val="22"/>
              </w:rPr>
            </w:pPr>
            <w:r>
              <w:rPr>
                <w:b/>
                <w:sz w:val="22"/>
              </w:rPr>
              <w:t>Professional development</w:t>
            </w:r>
          </w:p>
          <w:p w14:paraId="1B4B4A39" w14:textId="77777777" w:rsidR="00665A73" w:rsidRDefault="00665A73" w:rsidP="006F1B66">
            <w:pPr>
              <w:numPr>
                <w:ilvl w:val="0"/>
                <w:numId w:val="4"/>
              </w:numPr>
              <w:rPr>
                <w:sz w:val="22"/>
                <w:szCs w:val="22"/>
              </w:rPr>
            </w:pPr>
            <w:bookmarkStart w:id="151" w:name="CRIT_SE_54"/>
            <w:r w:rsidRPr="00034FAE">
              <w:rPr>
                <w:sz w:val="22"/>
                <w:szCs w:val="22"/>
              </w:rPr>
              <w:t>The district considers the needs of all staff in developing training opportunities for professional and paraprofessional staff and p</w:t>
            </w:r>
            <w:r>
              <w:rPr>
                <w:sz w:val="22"/>
                <w:szCs w:val="22"/>
              </w:rPr>
              <w:t>rovides a variety of offerings.</w:t>
            </w:r>
          </w:p>
          <w:p w14:paraId="326B2295" w14:textId="77777777" w:rsidR="00665A73" w:rsidRDefault="00665A73" w:rsidP="006F1B66">
            <w:pPr>
              <w:numPr>
                <w:ilvl w:val="0"/>
                <w:numId w:val="4"/>
              </w:numPr>
              <w:rPr>
                <w:sz w:val="22"/>
                <w:szCs w:val="22"/>
              </w:rPr>
            </w:pPr>
            <w:r w:rsidRPr="00034FAE">
              <w:rPr>
                <w:sz w:val="22"/>
                <w:szCs w:val="22"/>
              </w:rPr>
              <w:t>The district ensures that all staff, including both special education and general education staff, are trained on:</w:t>
            </w:r>
          </w:p>
          <w:p w14:paraId="531A789B" w14:textId="77777777" w:rsidR="00665A73" w:rsidRDefault="00665A73" w:rsidP="006F1B66">
            <w:pPr>
              <w:numPr>
                <w:ilvl w:val="1"/>
                <w:numId w:val="4"/>
              </w:numPr>
              <w:rPr>
                <w:sz w:val="22"/>
                <w:szCs w:val="22"/>
              </w:rPr>
            </w:pPr>
            <w:r w:rsidRPr="00034FAE">
              <w:rPr>
                <w:sz w:val="22"/>
                <w:szCs w:val="22"/>
              </w:rPr>
              <w:t xml:space="preserve">state and federal special education requirements and related local special education policies and </w:t>
            </w:r>
            <w:proofErr w:type="gramStart"/>
            <w:r w:rsidRPr="00034FAE">
              <w:rPr>
                <w:sz w:val="22"/>
                <w:szCs w:val="22"/>
              </w:rPr>
              <w:t>procedures;</w:t>
            </w:r>
            <w:proofErr w:type="gramEnd"/>
          </w:p>
          <w:p w14:paraId="3991C147" w14:textId="77777777" w:rsidR="00665A73" w:rsidRPr="00A10C66" w:rsidRDefault="00665A73" w:rsidP="006F1B66">
            <w:pPr>
              <w:numPr>
                <w:ilvl w:val="1"/>
                <w:numId w:val="4"/>
              </w:numPr>
              <w:rPr>
                <w:sz w:val="22"/>
                <w:szCs w:val="22"/>
              </w:rPr>
            </w:pPr>
            <w:r w:rsidRPr="00034FAE">
              <w:rPr>
                <w:color w:val="000000"/>
                <w:sz w:val="22"/>
                <w:szCs w:val="22"/>
              </w:rPr>
              <w:t xml:space="preserve">analyzing and accommodating diverse learning styles of all students in order to achieve an objective of inclusion in the </w:t>
            </w:r>
            <w:r>
              <w:rPr>
                <w:color w:val="000000"/>
                <w:sz w:val="22"/>
                <w:szCs w:val="22"/>
              </w:rPr>
              <w:t>general education</w:t>
            </w:r>
            <w:r w:rsidRPr="00034FAE">
              <w:rPr>
                <w:color w:val="000000"/>
                <w:sz w:val="22"/>
                <w:szCs w:val="22"/>
              </w:rPr>
              <w:t xml:space="preserve"> classroom of students with diverse learning </w:t>
            </w:r>
            <w:proofErr w:type="gramStart"/>
            <w:r w:rsidRPr="00034FAE">
              <w:rPr>
                <w:color w:val="000000"/>
                <w:sz w:val="22"/>
                <w:szCs w:val="22"/>
              </w:rPr>
              <w:t>styles;</w:t>
            </w:r>
            <w:proofErr w:type="gramEnd"/>
          </w:p>
          <w:p w14:paraId="27B09B02" w14:textId="77777777" w:rsidR="00665A73" w:rsidRPr="00A10C66" w:rsidRDefault="00665A73" w:rsidP="006F1B66">
            <w:pPr>
              <w:numPr>
                <w:ilvl w:val="1"/>
                <w:numId w:val="4"/>
              </w:numPr>
              <w:rPr>
                <w:sz w:val="22"/>
                <w:szCs w:val="22"/>
              </w:rPr>
            </w:pPr>
            <w:r w:rsidRPr="00034FAE">
              <w:rPr>
                <w:color w:val="000000"/>
                <w:sz w:val="22"/>
                <w:szCs w:val="22"/>
              </w:rPr>
              <w:t xml:space="preserve">methods of collaboration among teachers, paraprofessionals and teacher assistants to accommodate diverse learning styles of all students in the </w:t>
            </w:r>
            <w:r>
              <w:rPr>
                <w:color w:val="000000"/>
                <w:sz w:val="22"/>
                <w:szCs w:val="22"/>
              </w:rPr>
              <w:t xml:space="preserve">general education </w:t>
            </w:r>
            <w:proofErr w:type="gramStart"/>
            <w:r w:rsidRPr="00034FAE">
              <w:rPr>
                <w:color w:val="000000"/>
                <w:sz w:val="22"/>
                <w:szCs w:val="22"/>
              </w:rPr>
              <w:t>classroom;</w:t>
            </w:r>
            <w:proofErr w:type="gramEnd"/>
          </w:p>
          <w:p w14:paraId="3D3769E1" w14:textId="77777777" w:rsidR="00665A73" w:rsidRPr="008E24A5" w:rsidRDefault="00665A73" w:rsidP="006F1B66">
            <w:pPr>
              <w:numPr>
                <w:ilvl w:val="0"/>
                <w:numId w:val="4"/>
              </w:numPr>
              <w:rPr>
                <w:sz w:val="22"/>
                <w:szCs w:val="22"/>
              </w:rPr>
            </w:pPr>
            <w:r w:rsidRPr="008E24A5">
              <w:rPr>
                <w:sz w:val="22"/>
                <w:szCs w:val="22"/>
              </w:rPr>
              <w:t xml:space="preserve">The district provides in-service training for all locally hired </w:t>
            </w:r>
            <w:r w:rsidRPr="008E24A5">
              <w:rPr>
                <w:sz w:val="22"/>
                <w:szCs w:val="22"/>
                <w:u w:val="single"/>
              </w:rPr>
              <w:t>and</w:t>
            </w:r>
            <w:r w:rsidRPr="008E24A5">
              <w:rPr>
                <w:sz w:val="22"/>
                <w:szCs w:val="22"/>
              </w:rPr>
              <w:t xml:space="preserve"> contracted transportation providers, before they begin transporting any special education student receiving special transportation, on his or her needs and appropriate methods of meeting those needs</w:t>
            </w:r>
            <w:r>
              <w:rPr>
                <w:sz w:val="22"/>
                <w:szCs w:val="22"/>
              </w:rPr>
              <w:t>. F</w:t>
            </w:r>
            <w:r w:rsidRPr="008E24A5">
              <w:rPr>
                <w:sz w:val="22"/>
                <w:szCs w:val="22"/>
              </w:rPr>
              <w:t>or any such student</w:t>
            </w:r>
            <w:r>
              <w:rPr>
                <w:sz w:val="22"/>
                <w:szCs w:val="22"/>
              </w:rPr>
              <w:t>, the district</w:t>
            </w:r>
            <w:r w:rsidRPr="008E24A5">
              <w:rPr>
                <w:sz w:val="22"/>
                <w:szCs w:val="22"/>
              </w:rPr>
              <w:t xml:space="preserve"> also provides written information on the nature of any needs or problems that may cause difficulties, along with information on appropriate emergency measures. Transportation providers include drivers of </w:t>
            </w:r>
            <w:r>
              <w:rPr>
                <w:sz w:val="22"/>
                <w:szCs w:val="22"/>
              </w:rPr>
              <w:t>general</w:t>
            </w:r>
            <w:r w:rsidRPr="008E24A5">
              <w:rPr>
                <w:sz w:val="22"/>
                <w:szCs w:val="22"/>
              </w:rPr>
              <w:t xml:space="preserve"> and special education </w:t>
            </w:r>
            <w:proofErr w:type="gramStart"/>
            <w:r w:rsidRPr="008E24A5">
              <w:rPr>
                <w:sz w:val="22"/>
                <w:szCs w:val="22"/>
              </w:rPr>
              <w:t>vehicles</w:t>
            </w:r>
            <w:proofErr w:type="gramEnd"/>
            <w:r w:rsidRPr="008E24A5">
              <w:rPr>
                <w:sz w:val="22"/>
                <w:szCs w:val="22"/>
              </w:rPr>
              <w:t xml:space="preserve"> and any attendants or aides identified by a Team for either type of vehicle.</w:t>
            </w:r>
            <w:bookmarkEnd w:id="151"/>
          </w:p>
        </w:tc>
      </w:tr>
      <w:tr w:rsidR="00665A73" w:rsidRPr="00A10C66" w14:paraId="5F4782D6" w14:textId="77777777" w:rsidTr="00665A73">
        <w:tc>
          <w:tcPr>
            <w:tcW w:w="1530" w:type="dxa"/>
          </w:tcPr>
          <w:p w14:paraId="317261C7" w14:textId="77777777" w:rsidR="00665A73" w:rsidRDefault="00665A73">
            <w:pPr>
              <w:spacing w:line="120" w:lineRule="exact"/>
              <w:rPr>
                <w:sz w:val="22"/>
              </w:rPr>
            </w:pPr>
          </w:p>
        </w:tc>
        <w:tc>
          <w:tcPr>
            <w:tcW w:w="3870" w:type="dxa"/>
            <w:gridSpan w:val="2"/>
          </w:tcPr>
          <w:p w14:paraId="0C1DEFCE" w14:textId="77777777" w:rsidR="00665A73" w:rsidRPr="00A10C66" w:rsidRDefault="00665A73" w:rsidP="00665A73">
            <w:pPr>
              <w:pStyle w:val="Heading8"/>
              <w:jc w:val="center"/>
              <w:rPr>
                <w:u w:val="none"/>
              </w:rPr>
            </w:pPr>
            <w:r w:rsidRPr="00A10C66">
              <w:rPr>
                <w:u w:val="none"/>
              </w:rPr>
              <w:t>State Requirements</w:t>
            </w:r>
          </w:p>
        </w:tc>
        <w:tc>
          <w:tcPr>
            <w:tcW w:w="3870" w:type="dxa"/>
            <w:gridSpan w:val="2"/>
          </w:tcPr>
          <w:p w14:paraId="73856383" w14:textId="77777777" w:rsidR="00665A73" w:rsidRPr="00A10C66" w:rsidRDefault="00665A73" w:rsidP="00665A73">
            <w:pPr>
              <w:pStyle w:val="Heading8"/>
              <w:jc w:val="center"/>
              <w:rPr>
                <w:u w:val="none"/>
              </w:rPr>
            </w:pPr>
            <w:r w:rsidRPr="00A10C66">
              <w:rPr>
                <w:u w:val="none"/>
              </w:rPr>
              <w:t>Federal Requirements</w:t>
            </w:r>
          </w:p>
        </w:tc>
      </w:tr>
      <w:tr w:rsidR="00665A73" w:rsidRPr="008E24A5" w14:paraId="3C0A9817" w14:textId="77777777" w:rsidTr="00665A73">
        <w:tc>
          <w:tcPr>
            <w:tcW w:w="1530" w:type="dxa"/>
          </w:tcPr>
          <w:p w14:paraId="55733B76" w14:textId="77777777" w:rsidR="00665A73" w:rsidRDefault="00665A73">
            <w:pPr>
              <w:spacing w:line="120" w:lineRule="exact"/>
              <w:rPr>
                <w:sz w:val="22"/>
              </w:rPr>
            </w:pPr>
          </w:p>
        </w:tc>
        <w:tc>
          <w:tcPr>
            <w:tcW w:w="3870" w:type="dxa"/>
            <w:gridSpan w:val="2"/>
          </w:tcPr>
          <w:p w14:paraId="40BCF10A" w14:textId="77777777" w:rsidR="00665A73" w:rsidRDefault="00665A73" w:rsidP="00665A73">
            <w:pPr>
              <w:rPr>
                <w:sz w:val="22"/>
              </w:rPr>
            </w:pPr>
            <w:r>
              <w:rPr>
                <w:sz w:val="22"/>
              </w:rPr>
              <w:t xml:space="preserve">M.G.L. c. 71, </w:t>
            </w:r>
            <w:r>
              <w:rPr>
                <w:color w:val="000000"/>
                <w:sz w:val="22"/>
              </w:rPr>
              <w:t xml:space="preserve">§§ </w:t>
            </w:r>
            <w:r>
              <w:rPr>
                <w:sz w:val="22"/>
              </w:rPr>
              <w:t>38</w:t>
            </w:r>
            <w:proofErr w:type="gramStart"/>
            <w:r>
              <w:rPr>
                <w:sz w:val="22"/>
              </w:rPr>
              <w:t>G ,</w:t>
            </w:r>
            <w:proofErr w:type="gramEnd"/>
            <w:r>
              <w:rPr>
                <w:sz w:val="22"/>
              </w:rPr>
              <w:t xml:space="preserve"> 38Q and 38Q ½</w:t>
            </w:r>
          </w:p>
          <w:p w14:paraId="2B77D7F0" w14:textId="77777777" w:rsidR="00665A73" w:rsidRPr="008E24A5" w:rsidRDefault="00665A73" w:rsidP="00665A73">
            <w:pPr>
              <w:rPr>
                <w:sz w:val="22"/>
              </w:rPr>
            </w:pPr>
            <w:r>
              <w:rPr>
                <w:sz w:val="22"/>
              </w:rPr>
              <w:t>603 CMR 28.03(1)(a); 28.06(8)(b) and (c)</w:t>
            </w:r>
          </w:p>
        </w:tc>
        <w:tc>
          <w:tcPr>
            <w:tcW w:w="3870" w:type="dxa"/>
            <w:gridSpan w:val="2"/>
          </w:tcPr>
          <w:p w14:paraId="2FA3DAB8" w14:textId="77777777" w:rsidR="00665A73" w:rsidRPr="008E24A5" w:rsidRDefault="00665A73" w:rsidP="00665A73">
            <w:pPr>
              <w:rPr>
                <w:sz w:val="22"/>
              </w:rPr>
            </w:pPr>
          </w:p>
        </w:tc>
      </w:tr>
      <w:tr w:rsidR="00665A73" w:rsidRPr="002E3679" w14:paraId="42DFF9F2" w14:textId="77777777" w:rsidTr="00665A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D797CA0" w14:textId="77777777" w:rsidR="00665A73" w:rsidRDefault="00665A73" w:rsidP="00665A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8AEF0E6" w14:textId="77777777" w:rsidR="00665A73" w:rsidRDefault="00665A73" w:rsidP="00665A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A5C7B40" w14:textId="77777777" w:rsidR="00665A73" w:rsidRDefault="00665A73" w:rsidP="00665A73">
            <w:pPr>
              <w:rPr>
                <w:b/>
                <w:sz w:val="22"/>
              </w:rPr>
            </w:pPr>
            <w:bookmarkStart w:id="152" w:name="RATING_SE_54"/>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38F11BF8" w14:textId="77777777" w:rsidR="00665A73" w:rsidRDefault="00665A73" w:rsidP="00665A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CACB25" w14:textId="77777777" w:rsidR="00665A73" w:rsidRPr="002E3679" w:rsidRDefault="00665A73" w:rsidP="00665A73">
            <w:pPr>
              <w:spacing w:line="163" w:lineRule="exact"/>
              <w:rPr>
                <w:b/>
                <w:sz w:val="22"/>
              </w:rPr>
            </w:pPr>
            <w:bookmarkStart w:id="153" w:name="DISTRESP_SE_54"/>
            <w:r w:rsidRPr="002E3679">
              <w:rPr>
                <w:b/>
                <w:sz w:val="22"/>
              </w:rPr>
              <w:t>Yes</w:t>
            </w:r>
            <w:bookmarkEnd w:id="153"/>
          </w:p>
        </w:tc>
      </w:tr>
    </w:tbl>
    <w:p w14:paraId="258498E6" w14:textId="77777777" w:rsidR="00665A73" w:rsidRDefault="00665A7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65A73" w14:paraId="40D12E72" w14:textId="77777777">
        <w:tc>
          <w:tcPr>
            <w:tcW w:w="9270" w:type="dxa"/>
          </w:tcPr>
          <w:p w14:paraId="6AEA7D2E" w14:textId="77777777" w:rsidR="00665A73" w:rsidRDefault="00665A73">
            <w:pPr>
              <w:rPr>
                <w:b/>
                <w:sz w:val="22"/>
              </w:rPr>
            </w:pPr>
            <w:r>
              <w:rPr>
                <w:b/>
                <w:sz w:val="22"/>
              </w:rPr>
              <w:t>Department of Elementary and Secondary Education Findings:</w:t>
            </w:r>
            <w:bookmarkStart w:id="154" w:name="LABEL_SE_54"/>
            <w:bookmarkEnd w:id="154"/>
          </w:p>
        </w:tc>
      </w:tr>
      <w:tr w:rsidR="00665A73" w14:paraId="541365E6" w14:textId="77777777">
        <w:tc>
          <w:tcPr>
            <w:tcW w:w="9270" w:type="dxa"/>
          </w:tcPr>
          <w:p w14:paraId="33EF9213" w14:textId="77777777" w:rsidR="00665A73" w:rsidRDefault="00665A73">
            <w:pPr>
              <w:rPr>
                <w:i/>
                <w:sz w:val="22"/>
              </w:rPr>
            </w:pPr>
            <w:bookmarkStart w:id="155" w:name="FINDING_SE_54"/>
            <w:r>
              <w:rPr>
                <w:i/>
                <w:sz w:val="22"/>
              </w:rPr>
              <w:t>Document review and interviews indicated that while the district is updating its training for the 2024-2025 school year, currently the district does not consistently train all staff, including both special and general education staff, on state and federal special education requirements and related local special education policies and procedures.</w:t>
            </w:r>
          </w:p>
          <w:bookmarkEnd w:id="155"/>
          <w:p w14:paraId="08C3A165" w14:textId="77777777" w:rsidR="00665A73" w:rsidRDefault="00665A73">
            <w:pPr>
              <w:rPr>
                <w:i/>
                <w:sz w:val="22"/>
              </w:rPr>
            </w:pPr>
          </w:p>
        </w:tc>
      </w:tr>
    </w:tbl>
    <w:p w14:paraId="073909F7" w14:textId="77777777" w:rsidR="00665A73" w:rsidRDefault="00665A73">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665A73" w14:paraId="5D9E6950" w14:textId="77777777" w:rsidTr="00665A73">
        <w:trPr>
          <w:cantSplit/>
          <w:trHeight w:val="11941"/>
          <w:jc w:val="center"/>
        </w:trPr>
        <w:tc>
          <w:tcPr>
            <w:tcW w:w="8890" w:type="dxa"/>
          </w:tcPr>
          <w:p w14:paraId="3240014D" w14:textId="77777777" w:rsidR="00665A73" w:rsidRDefault="00665A73">
            <w:pPr>
              <w:spacing w:line="201" w:lineRule="exact"/>
              <w:rPr>
                <w:sz w:val="22"/>
              </w:rPr>
            </w:pPr>
            <w:bookmarkStart w:id="156" w:name="HeaderPage_CR"/>
            <w:r>
              <w:rPr>
                <w:sz w:val="22"/>
              </w:rPr>
              <w:lastRenderedPageBreak/>
              <w:t xml:space="preserve"> </w:t>
            </w:r>
            <w:bookmarkEnd w:id="156"/>
          </w:p>
          <w:p w14:paraId="5C7EC621" w14:textId="77777777" w:rsidR="00665A73" w:rsidRDefault="00665A73">
            <w:pPr>
              <w:spacing w:line="201" w:lineRule="exact"/>
              <w:rPr>
                <w:sz w:val="22"/>
              </w:rPr>
            </w:pPr>
          </w:p>
          <w:p w14:paraId="0683D40E" w14:textId="77777777" w:rsidR="00665A73" w:rsidRDefault="00665A73">
            <w:pPr>
              <w:spacing w:line="201" w:lineRule="exact"/>
              <w:rPr>
                <w:sz w:val="22"/>
              </w:rPr>
            </w:pPr>
          </w:p>
          <w:p w14:paraId="0A6ADE6D" w14:textId="77777777" w:rsidR="00665A73" w:rsidRDefault="00665A73">
            <w:pPr>
              <w:spacing w:line="201" w:lineRule="exact"/>
              <w:rPr>
                <w:sz w:val="22"/>
              </w:rPr>
            </w:pPr>
          </w:p>
          <w:p w14:paraId="40E3BE0F" w14:textId="77777777" w:rsidR="00665A73" w:rsidRPr="007E5338" w:rsidRDefault="00665A73">
            <w:pPr>
              <w:pStyle w:val="Heading1"/>
              <w:rPr>
                <w:sz w:val="22"/>
                <w:lang w:val="en-US" w:eastAsia="en-US"/>
              </w:rPr>
            </w:pPr>
          </w:p>
          <w:p w14:paraId="7BFF23B5" w14:textId="77777777" w:rsidR="00665A73" w:rsidRDefault="00665A73"/>
          <w:p w14:paraId="0609C3EE" w14:textId="77777777" w:rsidR="00665A73" w:rsidRDefault="00665A7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665A73" w:rsidRPr="004C0BBA" w14:paraId="3D052F7B" w14:textId="77777777" w:rsidTr="00665A73">
              <w:tc>
                <w:tcPr>
                  <w:tcW w:w="8521" w:type="dxa"/>
                  <w:shd w:val="clear" w:color="auto" w:fill="auto"/>
                </w:tcPr>
                <w:p w14:paraId="3FAE279A" w14:textId="77777777" w:rsidR="00665A73" w:rsidRPr="004C0BBA" w:rsidRDefault="00665A73" w:rsidP="00665A73">
                  <w:pPr>
                    <w:jc w:val="center"/>
                    <w:rPr>
                      <w:b/>
                      <w:bCs/>
                      <w:sz w:val="36"/>
                    </w:rPr>
                  </w:pPr>
                  <w:r w:rsidRPr="004C0BBA">
                    <w:rPr>
                      <w:b/>
                      <w:bCs/>
                      <w:sz w:val="36"/>
                    </w:rPr>
                    <w:t xml:space="preserve">CIVIL RIGHTS </w:t>
                  </w:r>
                </w:p>
                <w:p w14:paraId="173203E2" w14:textId="77777777" w:rsidR="00665A73" w:rsidRPr="004C0BBA" w:rsidRDefault="00665A73" w:rsidP="00665A73">
                  <w:pPr>
                    <w:jc w:val="center"/>
                    <w:rPr>
                      <w:b/>
                      <w:bCs/>
                      <w:sz w:val="36"/>
                    </w:rPr>
                  </w:pPr>
                  <w:r w:rsidRPr="004C0BBA">
                    <w:rPr>
                      <w:b/>
                      <w:bCs/>
                      <w:sz w:val="36"/>
                    </w:rPr>
                    <w:t xml:space="preserve">METHODS OF ADMINISTRATION (CR) </w:t>
                  </w:r>
                </w:p>
                <w:p w14:paraId="74CBACC5" w14:textId="77777777" w:rsidR="00665A73" w:rsidRPr="004C0BBA" w:rsidRDefault="00665A73" w:rsidP="00665A73">
                  <w:pPr>
                    <w:jc w:val="center"/>
                    <w:rPr>
                      <w:b/>
                      <w:bCs/>
                      <w:sz w:val="36"/>
                    </w:rPr>
                  </w:pPr>
                  <w:r w:rsidRPr="004C0BBA">
                    <w:rPr>
                      <w:b/>
                      <w:bCs/>
                      <w:sz w:val="36"/>
                    </w:rPr>
                    <w:t xml:space="preserve">AND </w:t>
                  </w:r>
                </w:p>
                <w:p w14:paraId="44B00032" w14:textId="77777777" w:rsidR="00665A73" w:rsidRPr="004C0BBA" w:rsidRDefault="00665A73" w:rsidP="00665A73">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57" w:name="_Toc256000007"/>
                  <w:r>
                    <w:instrText>"</w:instrText>
                  </w:r>
                  <w:bookmarkStart w:id="158" w:name="_Toc91143813"/>
                  <w:r w:rsidRPr="004C0BBA">
                    <w:rPr>
                      <w:b/>
                      <w:bCs/>
                      <w:sz w:val="22"/>
                    </w:rPr>
                    <w:instrText>CIVIL RIGHTS AND OTHER RELATED GENERAL EDUCATION REQUIREMENTS</w:instrText>
                  </w:r>
                  <w:bookmarkEnd w:id="158"/>
                  <w:r>
                    <w:instrText>"</w:instrText>
                  </w:r>
                  <w:bookmarkEnd w:id="157"/>
                  <w:r>
                    <w:instrText xml:space="preserve"> \f C \l "2" </w:instrText>
                  </w:r>
                  <w:r w:rsidRPr="004C0BBA">
                    <w:rPr>
                      <w:b/>
                      <w:bCs/>
                      <w:sz w:val="36"/>
                    </w:rPr>
                    <w:fldChar w:fldCharType="end"/>
                  </w:r>
                  <w:r w:rsidRPr="004C0BBA">
                    <w:rPr>
                      <w:b/>
                      <w:bCs/>
                      <w:sz w:val="36"/>
                    </w:rPr>
                    <w:t xml:space="preserve"> </w:t>
                  </w:r>
                </w:p>
                <w:p w14:paraId="2F04571B" w14:textId="77777777" w:rsidR="00665A73" w:rsidRPr="004C0BBA" w:rsidRDefault="00665A73" w:rsidP="00665A73">
                  <w:pPr>
                    <w:jc w:val="center"/>
                    <w:rPr>
                      <w:b/>
                      <w:bCs/>
                      <w:sz w:val="36"/>
                    </w:rPr>
                  </w:pPr>
                </w:p>
                <w:p w14:paraId="548E7196" w14:textId="77777777" w:rsidR="00665A73" w:rsidRPr="004C0BBA" w:rsidRDefault="00665A73" w:rsidP="00665A73">
                  <w:pPr>
                    <w:jc w:val="center"/>
                    <w:rPr>
                      <w:b/>
                      <w:bCs/>
                      <w:sz w:val="36"/>
                    </w:rPr>
                  </w:pPr>
                </w:p>
                <w:p w14:paraId="77A86BF8" w14:textId="77777777" w:rsidR="00665A73" w:rsidRPr="004C0BBA" w:rsidRDefault="00665A73" w:rsidP="00665A73">
                  <w:pPr>
                    <w:jc w:val="center"/>
                    <w:rPr>
                      <w:b/>
                      <w:bCs/>
                      <w:sz w:val="36"/>
                    </w:rPr>
                  </w:pPr>
                  <w:r w:rsidRPr="004C0BBA">
                    <w:rPr>
                      <w:b/>
                      <w:bCs/>
                      <w:sz w:val="36"/>
                    </w:rPr>
                    <w:t xml:space="preserve">LEGAL STANDARDS, </w:t>
                  </w:r>
                </w:p>
                <w:p w14:paraId="1342F931" w14:textId="77777777" w:rsidR="00665A73" w:rsidRPr="004C0BBA" w:rsidRDefault="00665A73" w:rsidP="00665A73">
                  <w:pPr>
                    <w:jc w:val="center"/>
                    <w:rPr>
                      <w:b/>
                      <w:bCs/>
                      <w:sz w:val="36"/>
                    </w:rPr>
                  </w:pPr>
                  <w:r w:rsidRPr="004C0BBA">
                    <w:rPr>
                      <w:b/>
                      <w:bCs/>
                      <w:sz w:val="36"/>
                    </w:rPr>
                    <w:t xml:space="preserve">COMPLIANCE RATINGS AND </w:t>
                  </w:r>
                </w:p>
                <w:p w14:paraId="0B5E7617" w14:textId="77777777" w:rsidR="00665A73" w:rsidRPr="004C0BBA" w:rsidRDefault="00665A73" w:rsidP="00665A73">
                  <w:pPr>
                    <w:jc w:val="center"/>
                    <w:rPr>
                      <w:b/>
                      <w:bCs/>
                    </w:rPr>
                  </w:pPr>
                  <w:bookmarkStart w:id="159" w:name="SEMANTIC_CR"/>
                  <w:r w:rsidRPr="004C0BBA">
                    <w:rPr>
                      <w:b/>
                      <w:bCs/>
                      <w:sz w:val="36"/>
                    </w:rPr>
                    <w:t>FINDINGS</w:t>
                  </w:r>
                  <w:bookmarkEnd w:id="159"/>
                </w:p>
                <w:p w14:paraId="41E5070E" w14:textId="77777777" w:rsidR="00665A73" w:rsidRPr="004C0BBA" w:rsidRDefault="00665A73" w:rsidP="00665A73">
                  <w:pPr>
                    <w:jc w:val="center"/>
                    <w:rPr>
                      <w:b/>
                      <w:bCs/>
                      <w:sz w:val="22"/>
                    </w:rPr>
                  </w:pPr>
                </w:p>
                <w:p w14:paraId="0A4C6E7E" w14:textId="77777777" w:rsidR="00665A73" w:rsidRDefault="00665A73" w:rsidP="00665A73">
                  <w:pPr>
                    <w:pStyle w:val="TOC1"/>
                  </w:pPr>
                </w:p>
                <w:p w14:paraId="31379969" w14:textId="77777777" w:rsidR="00665A73" w:rsidRPr="004C0BBA" w:rsidRDefault="00665A73" w:rsidP="00665A73">
                  <w:pPr>
                    <w:jc w:val="center"/>
                    <w:rPr>
                      <w:b/>
                      <w:bCs/>
                      <w:sz w:val="36"/>
                    </w:rPr>
                  </w:pPr>
                </w:p>
              </w:tc>
            </w:tr>
          </w:tbl>
          <w:p w14:paraId="0AFB4F76" w14:textId="77777777" w:rsidR="00665A73" w:rsidRDefault="00665A73">
            <w:pPr>
              <w:spacing w:after="58"/>
              <w:rPr>
                <w:sz w:val="22"/>
              </w:rPr>
            </w:pPr>
          </w:p>
          <w:p w14:paraId="66242A2C" w14:textId="77777777" w:rsidR="00665A73" w:rsidRDefault="00665A73">
            <w:pPr>
              <w:spacing w:line="201" w:lineRule="exact"/>
              <w:rPr>
                <w:sz w:val="22"/>
              </w:rPr>
            </w:pPr>
          </w:p>
          <w:p w14:paraId="1472BEB1" w14:textId="77777777" w:rsidR="00665A73" w:rsidRDefault="00665A73">
            <w:pPr>
              <w:spacing w:line="201" w:lineRule="exact"/>
              <w:rPr>
                <w:sz w:val="22"/>
              </w:rPr>
            </w:pPr>
          </w:p>
          <w:p w14:paraId="110A4493" w14:textId="77777777" w:rsidR="00665A73" w:rsidRDefault="00665A73">
            <w:pPr>
              <w:spacing w:line="201" w:lineRule="exact"/>
              <w:rPr>
                <w:sz w:val="22"/>
              </w:rPr>
            </w:pPr>
          </w:p>
          <w:p w14:paraId="51F57EB0" w14:textId="77777777" w:rsidR="00665A73" w:rsidRDefault="00665A73">
            <w:pPr>
              <w:spacing w:line="201" w:lineRule="exact"/>
              <w:rPr>
                <w:sz w:val="22"/>
              </w:rPr>
            </w:pPr>
          </w:p>
          <w:p w14:paraId="520A041F" w14:textId="77777777" w:rsidR="00665A73" w:rsidRDefault="00665A73">
            <w:pPr>
              <w:spacing w:line="201" w:lineRule="exact"/>
              <w:rPr>
                <w:sz w:val="22"/>
              </w:rPr>
            </w:pPr>
          </w:p>
          <w:p w14:paraId="654CFF76" w14:textId="77777777" w:rsidR="00665A73" w:rsidRDefault="00665A73">
            <w:pPr>
              <w:spacing w:line="201" w:lineRule="exact"/>
              <w:rPr>
                <w:sz w:val="22"/>
              </w:rPr>
            </w:pPr>
          </w:p>
          <w:p w14:paraId="55F148C7" w14:textId="77777777" w:rsidR="00665A73" w:rsidRDefault="00665A73">
            <w:pPr>
              <w:spacing w:line="201" w:lineRule="exact"/>
              <w:rPr>
                <w:sz w:val="22"/>
              </w:rPr>
            </w:pPr>
          </w:p>
          <w:p w14:paraId="2481DE40" w14:textId="77777777" w:rsidR="00665A73" w:rsidRDefault="00665A73">
            <w:pPr>
              <w:spacing w:line="201" w:lineRule="exact"/>
              <w:rPr>
                <w:sz w:val="22"/>
              </w:rPr>
            </w:pPr>
          </w:p>
          <w:p w14:paraId="2537FC91" w14:textId="77777777" w:rsidR="00665A73" w:rsidRDefault="00665A73">
            <w:pPr>
              <w:spacing w:line="201" w:lineRule="exact"/>
              <w:rPr>
                <w:sz w:val="22"/>
              </w:rPr>
            </w:pPr>
          </w:p>
          <w:p w14:paraId="6FE10CCE" w14:textId="77777777" w:rsidR="00665A73" w:rsidRDefault="00665A73">
            <w:pPr>
              <w:spacing w:line="201" w:lineRule="exact"/>
              <w:rPr>
                <w:sz w:val="22"/>
              </w:rPr>
            </w:pPr>
          </w:p>
          <w:p w14:paraId="27B53BA4" w14:textId="77777777" w:rsidR="00665A73" w:rsidRDefault="00665A73">
            <w:pPr>
              <w:spacing w:line="201" w:lineRule="exact"/>
              <w:rPr>
                <w:sz w:val="22"/>
              </w:rPr>
            </w:pPr>
          </w:p>
          <w:p w14:paraId="6EBDBF58" w14:textId="77777777" w:rsidR="00665A73" w:rsidRDefault="00665A73">
            <w:pPr>
              <w:spacing w:line="201" w:lineRule="exact"/>
              <w:rPr>
                <w:sz w:val="22"/>
              </w:rPr>
            </w:pPr>
          </w:p>
          <w:p w14:paraId="006278BA" w14:textId="77777777" w:rsidR="00665A73" w:rsidRDefault="00665A73">
            <w:pPr>
              <w:spacing w:line="201" w:lineRule="exact"/>
              <w:rPr>
                <w:sz w:val="22"/>
              </w:rPr>
            </w:pPr>
          </w:p>
          <w:p w14:paraId="5CBE1E75" w14:textId="77777777" w:rsidR="00665A73" w:rsidRDefault="00665A73">
            <w:pPr>
              <w:spacing w:line="201" w:lineRule="exact"/>
              <w:rPr>
                <w:sz w:val="22"/>
              </w:rPr>
            </w:pPr>
          </w:p>
          <w:p w14:paraId="04A352C3" w14:textId="77777777" w:rsidR="00665A73" w:rsidRDefault="00665A73">
            <w:pPr>
              <w:spacing w:line="201" w:lineRule="exact"/>
              <w:rPr>
                <w:sz w:val="22"/>
              </w:rPr>
            </w:pPr>
          </w:p>
          <w:p w14:paraId="08AAC60E" w14:textId="77777777" w:rsidR="00665A73" w:rsidRDefault="00665A73">
            <w:pPr>
              <w:spacing w:line="201" w:lineRule="exact"/>
              <w:rPr>
                <w:sz w:val="22"/>
              </w:rPr>
            </w:pPr>
          </w:p>
          <w:p w14:paraId="1A7CB7F1" w14:textId="77777777" w:rsidR="00665A73" w:rsidRDefault="00665A73">
            <w:pPr>
              <w:spacing w:line="201" w:lineRule="exact"/>
              <w:rPr>
                <w:sz w:val="22"/>
              </w:rPr>
            </w:pPr>
          </w:p>
          <w:p w14:paraId="3DA95C83" w14:textId="77777777" w:rsidR="00665A73" w:rsidRDefault="00665A73">
            <w:pPr>
              <w:spacing w:line="201" w:lineRule="exact"/>
              <w:rPr>
                <w:sz w:val="22"/>
              </w:rPr>
            </w:pPr>
          </w:p>
          <w:p w14:paraId="254EDDC4" w14:textId="77777777" w:rsidR="00665A73" w:rsidRDefault="00665A73" w:rsidP="00665A73">
            <w:pPr>
              <w:spacing w:line="201" w:lineRule="exact"/>
              <w:rPr>
                <w:sz w:val="22"/>
              </w:rPr>
            </w:pPr>
          </w:p>
        </w:tc>
      </w:tr>
    </w:tbl>
    <w:p w14:paraId="213B1C59" w14:textId="77777777" w:rsidR="00665A73" w:rsidRDefault="00665A7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65A73" w14:paraId="40149B00" w14:textId="77777777">
        <w:trPr>
          <w:tblHeader/>
        </w:trPr>
        <w:tc>
          <w:tcPr>
            <w:tcW w:w="1530" w:type="dxa"/>
          </w:tcPr>
          <w:p w14:paraId="73BB4697" w14:textId="77777777" w:rsidR="00665A73" w:rsidRDefault="00665A73">
            <w:pPr>
              <w:spacing w:line="120" w:lineRule="exact"/>
              <w:rPr>
                <w:b/>
                <w:sz w:val="22"/>
              </w:rPr>
            </w:pPr>
          </w:p>
          <w:p w14:paraId="728FFAE6" w14:textId="77777777" w:rsidR="00665A73" w:rsidRDefault="00665A73">
            <w:pPr>
              <w:jc w:val="center"/>
              <w:rPr>
                <w:b/>
                <w:sz w:val="22"/>
              </w:rPr>
            </w:pPr>
            <w:r>
              <w:rPr>
                <w:b/>
                <w:sz w:val="22"/>
              </w:rPr>
              <w:t>CRITERION</w:t>
            </w:r>
          </w:p>
          <w:p w14:paraId="18994710" w14:textId="77777777" w:rsidR="00665A73" w:rsidRDefault="00665A73">
            <w:pPr>
              <w:spacing w:after="58"/>
              <w:jc w:val="center"/>
              <w:rPr>
                <w:b/>
                <w:sz w:val="22"/>
              </w:rPr>
            </w:pPr>
            <w:r>
              <w:rPr>
                <w:b/>
                <w:sz w:val="22"/>
              </w:rPr>
              <w:t>NUMBER</w:t>
            </w:r>
          </w:p>
        </w:tc>
        <w:tc>
          <w:tcPr>
            <w:tcW w:w="7740" w:type="dxa"/>
            <w:gridSpan w:val="4"/>
            <w:vAlign w:val="center"/>
          </w:tcPr>
          <w:p w14:paraId="4B47EDE1" w14:textId="77777777" w:rsidR="00665A73" w:rsidRPr="007E5338" w:rsidRDefault="00665A73">
            <w:pPr>
              <w:pStyle w:val="Heading2"/>
              <w:rPr>
                <w:lang w:val="en-US" w:eastAsia="en-US"/>
              </w:rPr>
            </w:pPr>
            <w:r w:rsidRPr="007E5338">
              <w:rPr>
                <w:lang w:val="en-US" w:eastAsia="en-US"/>
              </w:rPr>
              <w:t>CIVIL RIGHTS METHODS OF ADMINISTRATION (CR)</w:t>
            </w:r>
          </w:p>
          <w:p w14:paraId="217DAC01" w14:textId="77777777" w:rsidR="00665A73" w:rsidRPr="007E5338" w:rsidRDefault="00665A73">
            <w:pPr>
              <w:pStyle w:val="Heading2"/>
              <w:rPr>
                <w:lang w:val="en-US" w:eastAsia="en-US"/>
              </w:rPr>
            </w:pPr>
            <w:r w:rsidRPr="007E5338">
              <w:rPr>
                <w:lang w:val="en-US" w:eastAsia="en-US"/>
              </w:rPr>
              <w:t>AND OTHER RELATED GENERAL EDUCATION REQUIREMENTS</w:t>
            </w:r>
          </w:p>
          <w:p w14:paraId="6D3C5EFA" w14:textId="77777777" w:rsidR="00665A73" w:rsidRDefault="00665A73">
            <w:pPr>
              <w:jc w:val="center"/>
              <w:rPr>
                <w:b/>
                <w:sz w:val="22"/>
              </w:rPr>
            </w:pPr>
            <w:r>
              <w:rPr>
                <w:b/>
                <w:sz w:val="22"/>
              </w:rPr>
              <w:t>IV. CURRICULUM AND INSTRUCTION</w:t>
            </w:r>
          </w:p>
        </w:tc>
      </w:tr>
      <w:tr w:rsidR="00665A73" w14:paraId="3D24F361" w14:textId="77777777">
        <w:trPr>
          <w:tblHeader/>
        </w:trPr>
        <w:tc>
          <w:tcPr>
            <w:tcW w:w="1530" w:type="dxa"/>
          </w:tcPr>
          <w:p w14:paraId="718B2457" w14:textId="77777777" w:rsidR="00665A73" w:rsidRDefault="00665A73">
            <w:pPr>
              <w:spacing w:line="120" w:lineRule="exact"/>
              <w:rPr>
                <w:sz w:val="22"/>
              </w:rPr>
            </w:pPr>
          </w:p>
          <w:p w14:paraId="01FE198A" w14:textId="77777777" w:rsidR="00665A73" w:rsidRDefault="00665A73">
            <w:pPr>
              <w:spacing w:after="58"/>
              <w:jc w:val="center"/>
              <w:rPr>
                <w:sz w:val="22"/>
              </w:rPr>
            </w:pPr>
          </w:p>
        </w:tc>
        <w:tc>
          <w:tcPr>
            <w:tcW w:w="7740" w:type="dxa"/>
            <w:gridSpan w:val="4"/>
            <w:vAlign w:val="center"/>
          </w:tcPr>
          <w:p w14:paraId="0C268765" w14:textId="77777777" w:rsidR="00665A73" w:rsidRDefault="00665A73">
            <w:pPr>
              <w:spacing w:after="58"/>
              <w:jc w:val="center"/>
              <w:rPr>
                <w:b/>
                <w:sz w:val="22"/>
              </w:rPr>
            </w:pPr>
            <w:r>
              <w:rPr>
                <w:b/>
                <w:sz w:val="22"/>
              </w:rPr>
              <w:t>Legal Standard</w:t>
            </w:r>
          </w:p>
        </w:tc>
      </w:tr>
      <w:tr w:rsidR="00665A73" w:rsidRPr="00C85D79" w14:paraId="36827E21" w14:textId="77777777">
        <w:tc>
          <w:tcPr>
            <w:tcW w:w="1530" w:type="dxa"/>
          </w:tcPr>
          <w:p w14:paraId="4D9997DC" w14:textId="77777777" w:rsidR="00665A73" w:rsidRPr="007E5338" w:rsidRDefault="00665A73" w:rsidP="00665A73">
            <w:pPr>
              <w:pStyle w:val="Heading4"/>
              <w:keepNext w:val="0"/>
              <w:rPr>
                <w:lang w:val="en-US" w:eastAsia="en-US"/>
              </w:rPr>
            </w:pPr>
            <w:r w:rsidRPr="007E5338">
              <w:rPr>
                <w:lang w:val="en-US" w:eastAsia="en-US"/>
              </w:rPr>
              <w:t>CR 7A</w:t>
            </w:r>
          </w:p>
        </w:tc>
        <w:tc>
          <w:tcPr>
            <w:tcW w:w="7740" w:type="dxa"/>
            <w:gridSpan w:val="4"/>
          </w:tcPr>
          <w:p w14:paraId="1863B65B" w14:textId="77777777" w:rsidR="00665A73" w:rsidRPr="001F0B97" w:rsidRDefault="00665A73" w:rsidP="00665A73">
            <w:pPr>
              <w:pStyle w:val="Heading8"/>
              <w:rPr>
                <w:bCs/>
                <w:u w:val="none"/>
              </w:rPr>
            </w:pPr>
            <w:r w:rsidRPr="001F0B97">
              <w:rPr>
                <w:bCs/>
                <w:u w:val="none"/>
              </w:rPr>
              <w:t>School year schedules</w:t>
            </w:r>
          </w:p>
          <w:p w14:paraId="445775F5" w14:textId="77777777" w:rsidR="00665A73" w:rsidRDefault="00665A73" w:rsidP="006F1B66">
            <w:pPr>
              <w:widowControl w:val="0"/>
              <w:numPr>
                <w:ilvl w:val="0"/>
                <w:numId w:val="6"/>
              </w:numPr>
              <w:autoSpaceDE w:val="0"/>
              <w:autoSpaceDN w:val="0"/>
              <w:adjustRightInd w:val="0"/>
              <w:rPr>
                <w:sz w:val="22"/>
              </w:rPr>
            </w:pPr>
            <w:bookmarkStart w:id="160" w:name="CRIT_CR_7A"/>
            <w:r>
              <w:rPr>
                <w:sz w:val="22"/>
              </w:rPr>
              <w:t>Before the beginning of each school year, the school district sets a school year schedule for each school. The school year includes at least 185 school days for students in grades 1-12 at each elementary, middle, and secondary school in the district, and these schools are in operation for at least 180 days a year for these students.</w:t>
            </w:r>
          </w:p>
          <w:p w14:paraId="6A551AFB" w14:textId="77777777" w:rsidR="00665A73" w:rsidRDefault="00665A73" w:rsidP="006F1B66">
            <w:pPr>
              <w:widowControl w:val="0"/>
              <w:numPr>
                <w:ilvl w:val="0"/>
                <w:numId w:val="6"/>
              </w:numPr>
              <w:autoSpaceDE w:val="0"/>
              <w:autoSpaceDN w:val="0"/>
              <w:adjustRightInd w:val="0"/>
              <w:rPr>
                <w:sz w:val="22"/>
              </w:rPr>
            </w:pPr>
            <w:r>
              <w:rPr>
                <w:sz w:val="22"/>
              </w:rPr>
              <w:t>The school district ensures that unless his or her IEP or Section 504 Accommodation Plan provides otherwise, each elementary school student is scheduled for at least 900 hours of structured learning time a year and each secondary school student is scheduled for at least 990 hours of structured learning time a year, within the required school year schedule. Where the school district operates separate middle schools, it designates each one as either elementary or secondary.</w:t>
            </w:r>
          </w:p>
          <w:p w14:paraId="5DF90D5D" w14:textId="77777777" w:rsidR="00665A73" w:rsidRPr="00C85D79" w:rsidRDefault="00665A73" w:rsidP="006F1B66">
            <w:pPr>
              <w:widowControl w:val="0"/>
              <w:numPr>
                <w:ilvl w:val="0"/>
                <w:numId w:val="6"/>
              </w:numPr>
              <w:autoSpaceDE w:val="0"/>
              <w:autoSpaceDN w:val="0"/>
              <w:adjustRightInd w:val="0"/>
              <w:rPr>
                <w:sz w:val="22"/>
              </w:rPr>
            </w:pPr>
            <w:r>
              <w:rPr>
                <w:sz w:val="22"/>
              </w:rPr>
              <w:t>Where the school district sets a separate school year and school day schedule for kindergarten programs, it provides at least 425 hours of structured learning time a year.  If the district schedules two sessions of kindergarten a day, it ensures equal instructional time for all kindergarten students.</w:t>
            </w:r>
            <w:bookmarkEnd w:id="160"/>
          </w:p>
        </w:tc>
      </w:tr>
      <w:tr w:rsidR="00665A73" w:rsidRPr="00A34C8C" w14:paraId="40C3FC8F" w14:textId="77777777">
        <w:tc>
          <w:tcPr>
            <w:tcW w:w="1530" w:type="dxa"/>
          </w:tcPr>
          <w:p w14:paraId="472D8D8E" w14:textId="77777777" w:rsidR="00665A73" w:rsidRPr="00A34C8C" w:rsidRDefault="00665A73" w:rsidP="00665A73">
            <w:pPr>
              <w:rPr>
                <w:sz w:val="22"/>
                <w:szCs w:val="22"/>
              </w:rPr>
            </w:pPr>
          </w:p>
        </w:tc>
        <w:tc>
          <w:tcPr>
            <w:tcW w:w="7740" w:type="dxa"/>
            <w:gridSpan w:val="4"/>
          </w:tcPr>
          <w:p w14:paraId="399C6B0F" w14:textId="77777777" w:rsidR="00665A73" w:rsidRPr="00A34C8C" w:rsidRDefault="00665A73" w:rsidP="00665A73">
            <w:pPr>
              <w:rPr>
                <w:bCs/>
                <w:sz w:val="22"/>
                <w:szCs w:val="22"/>
              </w:rPr>
            </w:pPr>
            <w:r w:rsidRPr="00A34C8C">
              <w:rPr>
                <w:sz w:val="22"/>
                <w:szCs w:val="22"/>
              </w:rPr>
              <w:t xml:space="preserve">M.G.L. c. 69, </w:t>
            </w:r>
            <w:r w:rsidRPr="00A34C8C">
              <w:rPr>
                <w:color w:val="000000"/>
                <w:sz w:val="22"/>
                <w:szCs w:val="22"/>
              </w:rPr>
              <w:t xml:space="preserve">§ </w:t>
            </w:r>
            <w:r w:rsidRPr="00A34C8C">
              <w:rPr>
                <w:sz w:val="22"/>
                <w:szCs w:val="22"/>
              </w:rPr>
              <w:t>1G; 603 CMR 27.03, 27.04</w:t>
            </w:r>
          </w:p>
        </w:tc>
      </w:tr>
      <w:tr w:rsidR="00665A73" w:rsidRPr="002E3679" w14:paraId="16C3305B" w14:textId="77777777" w:rsidTr="00665A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9BCD92F" w14:textId="77777777" w:rsidR="00665A73" w:rsidRDefault="00665A73" w:rsidP="00665A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CE4B4BF" w14:textId="77777777" w:rsidR="00665A73" w:rsidRDefault="00665A73" w:rsidP="00665A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CF6C09B" w14:textId="77777777" w:rsidR="00665A73" w:rsidRDefault="00665A73" w:rsidP="00665A73">
            <w:pPr>
              <w:rPr>
                <w:b/>
                <w:sz w:val="22"/>
              </w:rPr>
            </w:pPr>
            <w:bookmarkStart w:id="161" w:name="RATING_CR_7A"/>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7147BD24" w14:textId="77777777" w:rsidR="00665A73" w:rsidRDefault="00665A73" w:rsidP="00665A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8300F2D" w14:textId="77777777" w:rsidR="00665A73" w:rsidRPr="002E3679" w:rsidRDefault="00665A73" w:rsidP="00665A73">
            <w:pPr>
              <w:spacing w:line="163" w:lineRule="exact"/>
              <w:rPr>
                <w:b/>
                <w:sz w:val="22"/>
              </w:rPr>
            </w:pPr>
            <w:bookmarkStart w:id="162" w:name="DISTRESP_CR_7A"/>
            <w:r w:rsidRPr="002E3679">
              <w:rPr>
                <w:b/>
                <w:sz w:val="22"/>
              </w:rPr>
              <w:t>Yes</w:t>
            </w:r>
            <w:bookmarkEnd w:id="162"/>
          </w:p>
        </w:tc>
      </w:tr>
    </w:tbl>
    <w:p w14:paraId="5922C1F6" w14:textId="77777777" w:rsidR="00665A73" w:rsidRDefault="00665A7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65A73" w14:paraId="0525581D" w14:textId="77777777">
        <w:tc>
          <w:tcPr>
            <w:tcW w:w="9270" w:type="dxa"/>
          </w:tcPr>
          <w:p w14:paraId="2577EF55" w14:textId="77777777" w:rsidR="00665A73" w:rsidRDefault="00665A73">
            <w:pPr>
              <w:rPr>
                <w:b/>
                <w:sz w:val="22"/>
              </w:rPr>
            </w:pPr>
            <w:r>
              <w:rPr>
                <w:b/>
                <w:sz w:val="22"/>
              </w:rPr>
              <w:t>Department of Elementary and Secondary Education Findings:</w:t>
            </w:r>
            <w:bookmarkStart w:id="163" w:name="LABEL_CR_7A"/>
            <w:bookmarkEnd w:id="163"/>
          </w:p>
        </w:tc>
      </w:tr>
      <w:tr w:rsidR="00665A73" w14:paraId="3CE6320A" w14:textId="77777777">
        <w:tc>
          <w:tcPr>
            <w:tcW w:w="9270" w:type="dxa"/>
          </w:tcPr>
          <w:p w14:paraId="04B207E9" w14:textId="77777777" w:rsidR="00665A73" w:rsidRDefault="00665A73">
            <w:pPr>
              <w:rPr>
                <w:i/>
                <w:sz w:val="22"/>
              </w:rPr>
            </w:pPr>
            <w:bookmarkStart w:id="164" w:name="FINDING_CR_7A"/>
            <w:r>
              <w:rPr>
                <w:i/>
                <w:sz w:val="22"/>
              </w:rPr>
              <w:t>A review of documents and interviews indicated that the district does not ensure all elementary and middle school students are scheduled for at least 900 hours of structured learning time a year. Specifically, one or more grade levels at the Lincoln, Lawrence, and Pierce schools are scheduled for less than 900 hours.</w:t>
            </w:r>
            <w:bookmarkEnd w:id="164"/>
          </w:p>
        </w:tc>
      </w:tr>
    </w:tbl>
    <w:p w14:paraId="661A6C8B" w14:textId="77777777" w:rsidR="00665A73" w:rsidRDefault="00665A73">
      <w:pPr>
        <w:rPr>
          <w:sz w:val="22"/>
        </w:rPr>
      </w:pPr>
    </w:p>
    <w:p w14:paraId="1EC2F234" w14:textId="77777777" w:rsidR="00665A73" w:rsidRDefault="00665A7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65A73" w:rsidRPr="007E5338" w14:paraId="4A4B7FCC" w14:textId="77777777">
        <w:trPr>
          <w:tblHeader/>
        </w:trPr>
        <w:tc>
          <w:tcPr>
            <w:tcW w:w="1530" w:type="dxa"/>
          </w:tcPr>
          <w:p w14:paraId="37D28956" w14:textId="77777777" w:rsidR="00665A73" w:rsidRDefault="00665A73">
            <w:pPr>
              <w:spacing w:line="120" w:lineRule="exact"/>
              <w:rPr>
                <w:b/>
                <w:sz w:val="22"/>
              </w:rPr>
            </w:pPr>
          </w:p>
          <w:p w14:paraId="22EB76EB" w14:textId="77777777" w:rsidR="00665A73" w:rsidRDefault="00665A73">
            <w:pPr>
              <w:jc w:val="center"/>
              <w:rPr>
                <w:b/>
                <w:sz w:val="22"/>
              </w:rPr>
            </w:pPr>
            <w:r>
              <w:rPr>
                <w:b/>
                <w:sz w:val="22"/>
              </w:rPr>
              <w:t>CRITERION</w:t>
            </w:r>
          </w:p>
          <w:p w14:paraId="3E3DE492" w14:textId="77777777" w:rsidR="00665A73" w:rsidRDefault="00665A73">
            <w:pPr>
              <w:spacing w:after="58"/>
              <w:jc w:val="center"/>
              <w:rPr>
                <w:b/>
                <w:sz w:val="22"/>
              </w:rPr>
            </w:pPr>
            <w:r>
              <w:rPr>
                <w:b/>
                <w:sz w:val="22"/>
              </w:rPr>
              <w:t>NUMBER</w:t>
            </w:r>
          </w:p>
        </w:tc>
        <w:tc>
          <w:tcPr>
            <w:tcW w:w="7740" w:type="dxa"/>
            <w:gridSpan w:val="4"/>
            <w:vAlign w:val="center"/>
          </w:tcPr>
          <w:p w14:paraId="67768EA7" w14:textId="77777777" w:rsidR="00665A73" w:rsidRPr="007E5338" w:rsidRDefault="00665A7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45893158"/>
            <w:bookmarkStart w:id="166" w:name="_Toc51754097"/>
            <w:bookmarkStart w:id="167" w:name="_Toc51754291"/>
            <w:bookmarkStart w:id="168" w:name="_Toc51754482"/>
            <w:bookmarkStart w:id="169" w:name="_Toc51754674"/>
            <w:bookmarkStart w:id="170" w:name="_Toc51754865"/>
            <w:bookmarkStart w:id="171" w:name="_Toc51755057"/>
            <w:bookmarkStart w:id="172" w:name="_Toc51755248"/>
            <w:bookmarkStart w:id="173" w:name="_Toc51755439"/>
            <w:bookmarkStart w:id="174" w:name="_Toc51755629"/>
            <w:bookmarkStart w:id="175" w:name="_Toc51755820"/>
            <w:bookmarkStart w:id="176" w:name="_Toc51756011"/>
            <w:bookmarkStart w:id="177" w:name="_Toc51756201"/>
            <w:bookmarkStart w:id="178" w:name="_Toc51756392"/>
            <w:bookmarkStart w:id="179" w:name="_Toc51756582"/>
            <w:bookmarkStart w:id="180" w:name="_Toc51756870"/>
            <w:bookmarkStart w:id="181" w:name="_Toc51757059"/>
            <w:bookmarkStart w:id="182" w:name="_Toc51757441"/>
            <w:bookmarkStart w:id="183" w:name="_Toc51757631"/>
            <w:bookmarkStart w:id="184" w:name="_Toc51757820"/>
            <w:bookmarkStart w:id="185" w:name="_Toc51758009"/>
            <w:bookmarkStart w:id="186" w:name="_Toc51758197"/>
            <w:bookmarkStart w:id="187" w:name="_Toc51758386"/>
            <w:bookmarkStart w:id="188" w:name="_Toc51758574"/>
            <w:bookmarkStart w:id="189" w:name="_Toc51758763"/>
            <w:bookmarkStart w:id="190" w:name="_Toc51758951"/>
            <w:bookmarkStart w:id="191" w:name="_Toc51759140"/>
            <w:bookmarkStart w:id="192" w:name="_Toc51759327"/>
            <w:bookmarkStart w:id="193" w:name="_Toc51759516"/>
            <w:bookmarkStart w:id="194" w:name="_Toc51759702"/>
            <w:bookmarkStart w:id="195" w:name="_Toc51759889"/>
            <w:bookmarkStart w:id="196" w:name="_Toc51760074"/>
            <w:bookmarkStart w:id="197" w:name="_Toc51760260"/>
            <w:bookmarkStart w:id="198" w:name="_Toc51760445"/>
            <w:bookmarkStart w:id="199" w:name="_Toc54749465"/>
            <w:bookmarkStart w:id="200" w:name="_Toc54750355"/>
            <w:bookmarkStart w:id="201" w:name="_Toc54750662"/>
            <w:bookmarkStart w:id="202" w:name="_Toc54755879"/>
            <w:bookmarkStart w:id="203" w:name="_Toc54756078"/>
            <w:bookmarkStart w:id="204" w:name="_Toc54756399"/>
            <w:bookmarkStart w:id="205" w:name="_Toc54760934"/>
            <w:bookmarkStart w:id="206" w:name="_Toc54761366"/>
            <w:bookmarkStart w:id="207" w:name="_Toc54761615"/>
            <w:bookmarkStart w:id="208" w:name="_Toc54765954"/>
            <w:bookmarkStart w:id="209" w:name="_Toc54766159"/>
            <w:bookmarkStart w:id="210" w:name="_Toc54778883"/>
            <w:bookmarkStart w:id="211" w:name="_Toc54779175"/>
            <w:bookmarkStart w:id="212" w:name="_Toc54953996"/>
            <w:bookmarkStart w:id="213" w:name="_Toc55027646"/>
            <w:bookmarkStart w:id="214" w:name="_Toc55027862"/>
            <w:bookmarkStart w:id="215" w:name="_Toc55029109"/>
            <w:bookmarkStart w:id="216" w:name="_Toc55029323"/>
            <w:bookmarkStart w:id="217" w:name="_Toc55635930"/>
            <w:bookmarkStart w:id="218" w:name="_Toc55636164"/>
            <w:bookmarkStart w:id="219" w:name="_Toc55636486"/>
            <w:bookmarkStart w:id="220" w:name="_Toc55636689"/>
            <w:bookmarkStart w:id="221" w:name="_Toc55636891"/>
            <w:bookmarkStart w:id="222" w:name="_Toc55637093"/>
            <w:bookmarkStart w:id="223" w:name="_Toc68669303"/>
            <w:bookmarkStart w:id="224" w:name="_Toc68669506"/>
            <w:bookmarkStart w:id="225" w:name="_Toc68669708"/>
            <w:bookmarkStart w:id="226" w:name="_Toc83803808"/>
            <w:bookmarkStart w:id="227" w:name="_Toc83804010"/>
            <w:bookmarkStart w:id="228" w:name="_Toc83804212"/>
            <w:bookmarkStart w:id="229" w:name="_Toc83804413"/>
            <w:bookmarkStart w:id="230" w:name="_Toc86199838"/>
            <w:bookmarkStart w:id="231" w:name="_Toc86208285"/>
            <w:bookmarkStart w:id="232" w:name="_Toc86220439"/>
            <w:bookmarkStart w:id="233" w:name="_Toc86220670"/>
            <w:bookmarkStart w:id="234" w:name="_Toc86220900"/>
            <w:bookmarkStart w:id="235" w:name="_Toc86221128"/>
            <w:bookmarkStart w:id="236" w:name="_Toc86221357"/>
            <w:bookmarkStart w:id="237" w:name="_Toc86458550"/>
            <w:bookmarkStart w:id="238" w:name="_Toc86458777"/>
            <w:bookmarkStart w:id="239" w:name="_Toc86459003"/>
            <w:bookmarkStart w:id="240" w:name="_Toc86459229"/>
            <w:bookmarkStart w:id="241" w:name="_Toc86459456"/>
            <w:bookmarkStart w:id="242" w:name="_Toc86459682"/>
            <w:bookmarkStart w:id="243" w:name="_Toc86459819"/>
            <w:bookmarkStart w:id="244" w:name="_Toc86460044"/>
            <w:bookmarkStart w:id="245" w:name="_Toc86460269"/>
            <w:bookmarkStart w:id="246" w:name="_Toc86460493"/>
            <w:bookmarkStart w:id="247" w:name="_Toc86460716"/>
            <w:bookmarkStart w:id="248" w:name="_Toc86460937"/>
            <w:bookmarkStart w:id="249" w:name="_Toc86461158"/>
            <w:bookmarkStart w:id="250" w:name="_Toc86461378"/>
            <w:bookmarkStart w:id="251" w:name="_Toc86461598"/>
            <w:bookmarkStart w:id="252" w:name="_Toc86461818"/>
            <w:bookmarkStart w:id="253" w:name="_Toc86462037"/>
            <w:bookmarkStart w:id="254" w:name="_Toc86462255"/>
            <w:bookmarkStart w:id="255" w:name="_Toc86462472"/>
            <w:bookmarkStart w:id="256" w:name="_Toc86462687"/>
            <w:bookmarkStart w:id="257" w:name="_Toc86462901"/>
            <w:bookmarkStart w:id="258" w:name="_Toc86467003"/>
            <w:bookmarkStart w:id="259" w:name="_Toc86467217"/>
            <w:bookmarkStart w:id="260" w:name="_Toc86467429"/>
            <w:bookmarkStart w:id="261" w:name="_Toc86467641"/>
            <w:bookmarkStart w:id="262" w:name="_Toc86467852"/>
            <w:bookmarkStart w:id="263" w:name="_Toc86468062"/>
            <w:bookmarkStart w:id="264" w:name="_Toc86468271"/>
            <w:bookmarkStart w:id="265" w:name="_Toc86468479"/>
            <w:bookmarkStart w:id="266" w:name="_Toc86468687"/>
            <w:bookmarkStart w:id="267" w:name="_Toc86468890"/>
            <w:bookmarkStart w:id="268" w:name="_Toc86469092"/>
            <w:bookmarkStart w:id="269" w:name="_Toc86469293"/>
            <w:bookmarkStart w:id="270" w:name="_Toc86469493"/>
            <w:bookmarkStart w:id="271" w:name="_Toc86469691"/>
            <w:bookmarkStart w:id="272" w:name="_Toc86470995"/>
            <w:bookmarkStart w:id="273" w:name="_Toc86471191"/>
            <w:bookmarkStart w:id="274" w:name="_Toc112206523"/>
            <w:bookmarkStart w:id="275" w:name="_Toc112208982"/>
            <w:bookmarkStart w:id="276" w:name="_Toc112209178"/>
            <w:bookmarkStart w:id="277" w:name="_Toc112209377"/>
            <w:bookmarkStart w:id="278" w:name="_Toc112217715"/>
            <w:bookmarkStart w:id="279" w:name="_Toc112217910"/>
            <w:bookmarkStart w:id="280" w:name="_Toc11514590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665A73" w14:paraId="1BC6AE97" w14:textId="77777777">
        <w:trPr>
          <w:tblHeader/>
        </w:trPr>
        <w:tc>
          <w:tcPr>
            <w:tcW w:w="1530" w:type="dxa"/>
          </w:tcPr>
          <w:p w14:paraId="4D729ADD" w14:textId="77777777" w:rsidR="00665A73" w:rsidRDefault="00665A73">
            <w:pPr>
              <w:spacing w:line="120" w:lineRule="exact"/>
              <w:rPr>
                <w:sz w:val="22"/>
              </w:rPr>
            </w:pPr>
          </w:p>
          <w:p w14:paraId="40ABDD63" w14:textId="77777777" w:rsidR="00665A73" w:rsidRDefault="00665A73">
            <w:pPr>
              <w:spacing w:after="58"/>
              <w:jc w:val="center"/>
              <w:rPr>
                <w:sz w:val="22"/>
              </w:rPr>
            </w:pPr>
          </w:p>
        </w:tc>
        <w:tc>
          <w:tcPr>
            <w:tcW w:w="7740" w:type="dxa"/>
            <w:gridSpan w:val="4"/>
            <w:vAlign w:val="center"/>
          </w:tcPr>
          <w:p w14:paraId="1C58F549" w14:textId="77777777" w:rsidR="00665A73" w:rsidRDefault="00665A73">
            <w:pPr>
              <w:spacing w:after="58"/>
              <w:jc w:val="center"/>
              <w:rPr>
                <w:b/>
                <w:sz w:val="22"/>
              </w:rPr>
            </w:pPr>
            <w:r>
              <w:rPr>
                <w:b/>
                <w:sz w:val="22"/>
              </w:rPr>
              <w:t>Legal Standard</w:t>
            </w:r>
          </w:p>
        </w:tc>
      </w:tr>
      <w:tr w:rsidR="00665A73" w14:paraId="3B2F8A0A" w14:textId="77777777">
        <w:tc>
          <w:tcPr>
            <w:tcW w:w="1530" w:type="dxa"/>
          </w:tcPr>
          <w:p w14:paraId="30248BC2" w14:textId="77777777" w:rsidR="00665A73" w:rsidRPr="007E5338" w:rsidRDefault="00665A73" w:rsidP="00665A73">
            <w:pPr>
              <w:pStyle w:val="Heading4"/>
              <w:keepNext w:val="0"/>
              <w:rPr>
                <w:lang w:val="en-US" w:eastAsia="en-US"/>
              </w:rPr>
            </w:pPr>
            <w:r w:rsidRPr="007E5338">
              <w:rPr>
                <w:lang w:val="en-US" w:eastAsia="en-US"/>
              </w:rPr>
              <w:t>CR 17A</w:t>
            </w:r>
          </w:p>
        </w:tc>
        <w:tc>
          <w:tcPr>
            <w:tcW w:w="7740" w:type="dxa"/>
            <w:gridSpan w:val="4"/>
          </w:tcPr>
          <w:p w14:paraId="05124E19" w14:textId="77777777" w:rsidR="00665A73" w:rsidRDefault="00665A73" w:rsidP="00665A73">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2A4AC689" w14:textId="77777777" w:rsidR="00665A73" w:rsidRPr="00AE5E06" w:rsidRDefault="00665A73" w:rsidP="006F1B66">
            <w:pPr>
              <w:numPr>
                <w:ilvl w:val="0"/>
                <w:numId w:val="7"/>
              </w:numPr>
              <w:rPr>
                <w:sz w:val="22"/>
                <w:szCs w:val="22"/>
              </w:rPr>
            </w:pPr>
            <w:bookmarkStart w:id="281"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11AF4B1E" w14:textId="77777777" w:rsidR="00665A73" w:rsidRDefault="00665A73" w:rsidP="006F1B66">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0CE16D1B" w14:textId="77777777" w:rsidR="00665A73" w:rsidRPr="00AE5E06" w:rsidRDefault="00665A73" w:rsidP="006F1B66">
            <w:pPr>
              <w:numPr>
                <w:ilvl w:val="1"/>
                <w:numId w:val="7"/>
              </w:numPr>
              <w:rPr>
                <w:sz w:val="22"/>
                <w:szCs w:val="22"/>
              </w:rPr>
            </w:pPr>
            <w:r>
              <w:rPr>
                <w:sz w:val="22"/>
                <w:szCs w:val="22"/>
              </w:rPr>
              <w:t xml:space="preserve">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w:t>
            </w:r>
            <w:r>
              <w:rPr>
                <w:sz w:val="22"/>
                <w:szCs w:val="22"/>
              </w:rPr>
              <w:lastRenderedPageBreak/>
              <w:t>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3F2368EB" w14:textId="77777777" w:rsidR="00665A73" w:rsidRPr="00597001" w:rsidRDefault="00665A73" w:rsidP="006F1B66">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4C7CDD7B" w14:textId="77777777" w:rsidR="00665A73" w:rsidRPr="00597001" w:rsidRDefault="00665A73" w:rsidP="006F1B66">
            <w:pPr>
              <w:numPr>
                <w:ilvl w:val="0"/>
                <w:numId w:val="7"/>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6D4996EA" w14:textId="77777777" w:rsidR="00665A73" w:rsidRDefault="00665A73" w:rsidP="006F1B66">
            <w:pPr>
              <w:numPr>
                <w:ilvl w:val="0"/>
                <w:numId w:val="7"/>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281"/>
          </w:p>
        </w:tc>
      </w:tr>
      <w:tr w:rsidR="00665A73" w:rsidRPr="00597001" w14:paraId="307A6D72" w14:textId="77777777">
        <w:tc>
          <w:tcPr>
            <w:tcW w:w="1530" w:type="dxa"/>
          </w:tcPr>
          <w:p w14:paraId="29CF855D" w14:textId="77777777" w:rsidR="00665A73" w:rsidRPr="00597001" w:rsidRDefault="00665A73" w:rsidP="00665A73">
            <w:pPr>
              <w:rPr>
                <w:sz w:val="22"/>
                <w:szCs w:val="22"/>
              </w:rPr>
            </w:pPr>
          </w:p>
        </w:tc>
        <w:tc>
          <w:tcPr>
            <w:tcW w:w="7740" w:type="dxa"/>
            <w:gridSpan w:val="4"/>
          </w:tcPr>
          <w:p w14:paraId="193C1190" w14:textId="77777777" w:rsidR="00665A73" w:rsidRPr="00597001" w:rsidRDefault="00665A73" w:rsidP="00665A73">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665A73" w:rsidRPr="002E3679" w14:paraId="6DAFE0B4" w14:textId="77777777" w:rsidTr="00665A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3C587BA" w14:textId="77777777" w:rsidR="00665A73" w:rsidRDefault="00665A73" w:rsidP="00665A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BF4D831" w14:textId="77777777" w:rsidR="00665A73" w:rsidRDefault="00665A73" w:rsidP="00665A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B169FAC" w14:textId="77777777" w:rsidR="00665A73" w:rsidRDefault="00665A73" w:rsidP="00665A73">
            <w:pPr>
              <w:rPr>
                <w:b/>
                <w:sz w:val="22"/>
              </w:rPr>
            </w:pPr>
            <w:bookmarkStart w:id="282" w:name="RATING_CR_17A"/>
            <w:r>
              <w:rPr>
                <w:b/>
                <w:sz w:val="22"/>
              </w:rPr>
              <w:t xml:space="preserve"> Partially Implemented </w:t>
            </w:r>
            <w:bookmarkEnd w:id="282"/>
          </w:p>
        </w:tc>
        <w:tc>
          <w:tcPr>
            <w:tcW w:w="2880" w:type="dxa"/>
            <w:tcBorders>
              <w:top w:val="single" w:sz="2" w:space="0" w:color="000000"/>
              <w:left w:val="single" w:sz="2" w:space="0" w:color="000000"/>
              <w:bottom w:val="double" w:sz="2" w:space="0" w:color="000000"/>
              <w:right w:val="nil"/>
            </w:tcBorders>
            <w:vAlign w:val="center"/>
          </w:tcPr>
          <w:p w14:paraId="5DF87B73" w14:textId="77777777" w:rsidR="00665A73" w:rsidRDefault="00665A73" w:rsidP="00665A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0A4CF42" w14:textId="77777777" w:rsidR="00665A73" w:rsidRPr="002E3679" w:rsidRDefault="00665A73" w:rsidP="00665A73">
            <w:pPr>
              <w:spacing w:line="163" w:lineRule="exact"/>
              <w:rPr>
                <w:b/>
                <w:sz w:val="22"/>
              </w:rPr>
            </w:pPr>
            <w:bookmarkStart w:id="283" w:name="DISTRESP_CR_17A"/>
            <w:r w:rsidRPr="002E3679">
              <w:rPr>
                <w:b/>
                <w:sz w:val="22"/>
              </w:rPr>
              <w:t>Yes</w:t>
            </w:r>
            <w:bookmarkEnd w:id="283"/>
          </w:p>
        </w:tc>
      </w:tr>
    </w:tbl>
    <w:p w14:paraId="0F4C4F68" w14:textId="77777777" w:rsidR="00665A73" w:rsidRDefault="00665A7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665A73" w14:paraId="71EEBBF5" w14:textId="77777777">
        <w:tc>
          <w:tcPr>
            <w:tcW w:w="9270" w:type="dxa"/>
          </w:tcPr>
          <w:p w14:paraId="7D8EFF8D" w14:textId="77777777" w:rsidR="00665A73" w:rsidRDefault="00665A73">
            <w:pPr>
              <w:rPr>
                <w:b/>
                <w:sz w:val="22"/>
              </w:rPr>
            </w:pPr>
            <w:r>
              <w:rPr>
                <w:b/>
                <w:sz w:val="22"/>
              </w:rPr>
              <w:t>Department of Elementary and Secondary Education Findings:</w:t>
            </w:r>
            <w:bookmarkStart w:id="284" w:name="LABEL_CR_17A"/>
            <w:bookmarkEnd w:id="284"/>
          </w:p>
        </w:tc>
      </w:tr>
      <w:tr w:rsidR="00665A73" w14:paraId="3326DAD8" w14:textId="77777777">
        <w:tc>
          <w:tcPr>
            <w:tcW w:w="9270" w:type="dxa"/>
          </w:tcPr>
          <w:p w14:paraId="6EAD8A08" w14:textId="77777777" w:rsidR="00665A73" w:rsidRDefault="00665A73">
            <w:pPr>
              <w:rPr>
                <w:i/>
                <w:sz w:val="22"/>
              </w:rPr>
            </w:pPr>
            <w:bookmarkStart w:id="285" w:name="FINDING_CR_17A"/>
            <w:r>
              <w:rPr>
                <w:i/>
                <w:sz w:val="22"/>
              </w:rPr>
              <w:t>A review of documents indicated that the district's written physical restraint prevention and behavior support procedures do not include the following:</w:t>
            </w:r>
          </w:p>
          <w:p w14:paraId="129541A1" w14:textId="77777777" w:rsidR="00665A73" w:rsidRDefault="00665A73" w:rsidP="006F1B66">
            <w:pPr>
              <w:numPr>
                <w:ilvl w:val="0"/>
                <w:numId w:val="12"/>
              </w:numPr>
              <w:rPr>
                <w:i/>
                <w:sz w:val="22"/>
              </w:rPr>
            </w:pPr>
            <w:r>
              <w:rPr>
                <w:i/>
                <w:sz w:val="22"/>
              </w:rPr>
              <w:t xml:space="preserve">Methods for preventing student violence, self-injurious behavior, and </w:t>
            </w:r>
            <w:proofErr w:type="gramStart"/>
            <w:r>
              <w:rPr>
                <w:i/>
                <w:sz w:val="22"/>
              </w:rPr>
              <w:t>suicide;</w:t>
            </w:r>
            <w:proofErr w:type="gramEnd"/>
            <w:r>
              <w:rPr>
                <w:i/>
                <w:sz w:val="22"/>
              </w:rPr>
              <w:t xml:space="preserve"> </w:t>
            </w:r>
          </w:p>
          <w:p w14:paraId="0303868C" w14:textId="77777777" w:rsidR="00665A73" w:rsidRDefault="00665A73" w:rsidP="006F1B66">
            <w:pPr>
              <w:numPr>
                <w:ilvl w:val="0"/>
                <w:numId w:val="12"/>
              </w:numPr>
              <w:rPr>
                <w:i/>
                <w:sz w:val="22"/>
              </w:rPr>
            </w:pPr>
            <w:r>
              <w:rPr>
                <w:i/>
                <w:sz w:val="22"/>
              </w:rPr>
              <w:t xml:space="preserve">Methods for engaging parents in discussions about restraint prevention and </w:t>
            </w:r>
            <w:proofErr w:type="gramStart"/>
            <w:r>
              <w:rPr>
                <w:i/>
                <w:sz w:val="22"/>
              </w:rPr>
              <w:t>use;</w:t>
            </w:r>
            <w:proofErr w:type="gramEnd"/>
            <w:r>
              <w:rPr>
                <w:i/>
                <w:sz w:val="22"/>
              </w:rPr>
              <w:t xml:space="preserve"> </w:t>
            </w:r>
          </w:p>
          <w:p w14:paraId="394D6028" w14:textId="77777777" w:rsidR="00665A73" w:rsidRDefault="00665A73" w:rsidP="006F1B66">
            <w:pPr>
              <w:numPr>
                <w:ilvl w:val="0"/>
                <w:numId w:val="12"/>
              </w:numPr>
              <w:rPr>
                <w:i/>
                <w:sz w:val="22"/>
              </w:rPr>
            </w:pPr>
            <w:r>
              <w:rPr>
                <w:i/>
                <w:sz w:val="22"/>
              </w:rPr>
              <w:t>A description and explanation of the program's alternatives to physical restraint; and</w:t>
            </w:r>
          </w:p>
          <w:p w14:paraId="686EBA52" w14:textId="77777777" w:rsidR="00665A73" w:rsidRDefault="00665A73" w:rsidP="006F1B66">
            <w:pPr>
              <w:numPr>
                <w:ilvl w:val="0"/>
                <w:numId w:val="12"/>
              </w:numPr>
              <w:rPr>
                <w:i/>
                <w:sz w:val="22"/>
              </w:rPr>
            </w:pPr>
            <w:r>
              <w:rPr>
                <w:i/>
                <w:sz w:val="22"/>
              </w:rPr>
              <w:t>A procedure for receiving and investigating complaints consistent with 603 CMR 46.06.</w:t>
            </w:r>
          </w:p>
          <w:p w14:paraId="7AEEB9D2" w14:textId="77777777" w:rsidR="00665A73" w:rsidRDefault="00665A73">
            <w:pPr>
              <w:rPr>
                <w:i/>
                <w:sz w:val="22"/>
              </w:rPr>
            </w:pPr>
          </w:p>
          <w:p w14:paraId="335BABEB" w14:textId="77777777" w:rsidR="00665A73" w:rsidRDefault="00665A73">
            <w:pPr>
              <w:rPr>
                <w:i/>
                <w:sz w:val="22"/>
              </w:rPr>
            </w:pPr>
            <w:r>
              <w:rPr>
                <w:i/>
                <w:sz w:val="22"/>
              </w:rPr>
              <w:t>Furthermore, the procedures indicated that the district provides parents with written notification of physical restraint in five days rather than three, and the time-out procedure does not include a process for obtaining principal approval for a time-out lasting more than 30 minutes.</w:t>
            </w:r>
          </w:p>
          <w:bookmarkEnd w:id="285"/>
          <w:p w14:paraId="5EDF2F4F" w14:textId="77777777" w:rsidR="00665A73" w:rsidRDefault="00665A73">
            <w:pPr>
              <w:rPr>
                <w:i/>
                <w:sz w:val="22"/>
              </w:rPr>
            </w:pPr>
          </w:p>
        </w:tc>
      </w:tr>
    </w:tbl>
    <w:p w14:paraId="74A64E95" w14:textId="77777777" w:rsidR="00665A73" w:rsidRDefault="00665A73">
      <w:pPr>
        <w:rPr>
          <w:sz w:val="22"/>
        </w:rPr>
      </w:pPr>
    </w:p>
    <w:p w14:paraId="2B219A39" w14:textId="77777777" w:rsidR="00665A73" w:rsidRDefault="00665A7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665A73" w14:paraId="049926EA" w14:textId="77777777">
        <w:trPr>
          <w:trHeight w:val="804"/>
          <w:tblHeader/>
        </w:trPr>
        <w:tc>
          <w:tcPr>
            <w:tcW w:w="1530" w:type="dxa"/>
          </w:tcPr>
          <w:p w14:paraId="43264C5B" w14:textId="77777777" w:rsidR="00665A73" w:rsidRDefault="00665A73">
            <w:pPr>
              <w:jc w:val="center"/>
              <w:rPr>
                <w:b/>
                <w:sz w:val="22"/>
              </w:rPr>
            </w:pPr>
          </w:p>
          <w:p w14:paraId="2F4C1C1F" w14:textId="77777777" w:rsidR="00665A73" w:rsidRDefault="00665A73">
            <w:pPr>
              <w:jc w:val="center"/>
              <w:rPr>
                <w:b/>
                <w:sz w:val="22"/>
              </w:rPr>
            </w:pPr>
            <w:r>
              <w:rPr>
                <w:b/>
                <w:sz w:val="22"/>
              </w:rPr>
              <w:t>CRITERION</w:t>
            </w:r>
          </w:p>
          <w:p w14:paraId="15DF9BAB" w14:textId="77777777" w:rsidR="00665A73" w:rsidRDefault="00665A73">
            <w:pPr>
              <w:jc w:val="center"/>
              <w:rPr>
                <w:b/>
                <w:sz w:val="22"/>
              </w:rPr>
            </w:pPr>
            <w:r>
              <w:rPr>
                <w:b/>
                <w:sz w:val="22"/>
              </w:rPr>
              <w:t>NUMBER</w:t>
            </w:r>
          </w:p>
        </w:tc>
        <w:tc>
          <w:tcPr>
            <w:tcW w:w="7740" w:type="dxa"/>
            <w:gridSpan w:val="4"/>
            <w:vAlign w:val="center"/>
          </w:tcPr>
          <w:p w14:paraId="3E63B0C2" w14:textId="77777777" w:rsidR="00665A73" w:rsidRPr="007E5338" w:rsidRDefault="00665A73">
            <w:pPr>
              <w:pStyle w:val="Heading2"/>
              <w:rPr>
                <w:lang w:val="en-US" w:eastAsia="en-US"/>
              </w:rPr>
            </w:pPr>
            <w:r w:rsidRPr="007E5338">
              <w:rPr>
                <w:lang w:val="en-US" w:eastAsia="en-US"/>
              </w:rPr>
              <w:t>CIVIL RIGHTS METHODS OF ADMINISTRATION (CR)</w:t>
            </w:r>
          </w:p>
          <w:p w14:paraId="1180E0D0" w14:textId="77777777" w:rsidR="00665A73" w:rsidRDefault="00665A73">
            <w:pPr>
              <w:jc w:val="center"/>
              <w:rPr>
                <w:b/>
                <w:bCs/>
                <w:sz w:val="22"/>
              </w:rPr>
            </w:pPr>
            <w:r>
              <w:rPr>
                <w:b/>
                <w:bCs/>
                <w:sz w:val="22"/>
              </w:rPr>
              <w:t>AND OTHER RELATED GENERAL EDUCATION REQUIREMENTS</w:t>
            </w:r>
          </w:p>
          <w:p w14:paraId="183D5957" w14:textId="77777777" w:rsidR="00665A73" w:rsidRDefault="00665A73">
            <w:pPr>
              <w:jc w:val="center"/>
              <w:rPr>
                <w:b/>
                <w:bCs/>
                <w:sz w:val="22"/>
              </w:rPr>
            </w:pPr>
            <w:r>
              <w:rPr>
                <w:b/>
                <w:sz w:val="22"/>
              </w:rPr>
              <w:t>VIII. PROGRAM PLAN AND EVALUATION</w:t>
            </w:r>
          </w:p>
        </w:tc>
      </w:tr>
      <w:tr w:rsidR="00665A73" w14:paraId="6F5C7C6C" w14:textId="77777777">
        <w:trPr>
          <w:tblHeader/>
        </w:trPr>
        <w:tc>
          <w:tcPr>
            <w:tcW w:w="1530" w:type="dxa"/>
          </w:tcPr>
          <w:p w14:paraId="02769D5A" w14:textId="77777777" w:rsidR="00665A73" w:rsidRDefault="00665A73">
            <w:pPr>
              <w:jc w:val="center"/>
              <w:rPr>
                <w:sz w:val="22"/>
              </w:rPr>
            </w:pPr>
          </w:p>
          <w:p w14:paraId="1B7F3DF8" w14:textId="77777777" w:rsidR="00665A73" w:rsidRDefault="00665A73">
            <w:pPr>
              <w:jc w:val="center"/>
              <w:rPr>
                <w:sz w:val="22"/>
              </w:rPr>
            </w:pPr>
          </w:p>
        </w:tc>
        <w:tc>
          <w:tcPr>
            <w:tcW w:w="7740" w:type="dxa"/>
            <w:gridSpan w:val="4"/>
            <w:vAlign w:val="center"/>
          </w:tcPr>
          <w:p w14:paraId="7B791661" w14:textId="77777777" w:rsidR="00665A73" w:rsidRDefault="00665A73">
            <w:pPr>
              <w:jc w:val="center"/>
              <w:rPr>
                <w:b/>
                <w:sz w:val="22"/>
              </w:rPr>
            </w:pPr>
            <w:r>
              <w:rPr>
                <w:b/>
                <w:sz w:val="22"/>
              </w:rPr>
              <w:t>Legal Standard</w:t>
            </w:r>
          </w:p>
        </w:tc>
      </w:tr>
      <w:tr w:rsidR="00665A73" w:rsidRPr="00873282" w14:paraId="23E8179A" w14:textId="77777777">
        <w:trPr>
          <w:trHeight w:val="814"/>
        </w:trPr>
        <w:tc>
          <w:tcPr>
            <w:tcW w:w="1530" w:type="dxa"/>
          </w:tcPr>
          <w:p w14:paraId="4A1E3EBC" w14:textId="77777777" w:rsidR="00665A73" w:rsidRPr="00E01ECD" w:rsidRDefault="00665A73" w:rsidP="00665A73">
            <w:pPr>
              <w:jc w:val="center"/>
              <w:rPr>
                <w:b/>
                <w:sz w:val="22"/>
              </w:rPr>
            </w:pPr>
            <w:r>
              <w:rPr>
                <w:b/>
                <w:sz w:val="22"/>
              </w:rPr>
              <w:t>CR 24</w:t>
            </w:r>
          </w:p>
        </w:tc>
        <w:tc>
          <w:tcPr>
            <w:tcW w:w="7740" w:type="dxa"/>
            <w:gridSpan w:val="4"/>
          </w:tcPr>
          <w:p w14:paraId="055983BF" w14:textId="77777777" w:rsidR="00665A73" w:rsidRPr="00060F50" w:rsidRDefault="00665A73" w:rsidP="00665A73">
            <w:pPr>
              <w:pStyle w:val="Heading8"/>
              <w:rPr>
                <w:bCs/>
                <w:u w:val="none"/>
              </w:rPr>
            </w:pPr>
            <w:r w:rsidRPr="00060F50">
              <w:rPr>
                <w:bCs/>
                <w:u w:val="none"/>
              </w:rPr>
              <w:t>Curriculum review</w:t>
            </w:r>
          </w:p>
          <w:p w14:paraId="561FFADF" w14:textId="77777777" w:rsidR="00665A73" w:rsidRPr="00873282" w:rsidRDefault="00665A73" w:rsidP="00665A73">
            <w:pPr>
              <w:rPr>
                <w:sz w:val="22"/>
                <w:szCs w:val="22"/>
              </w:rPr>
            </w:pPr>
            <w:bookmarkStart w:id="286"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286"/>
          </w:p>
        </w:tc>
      </w:tr>
      <w:tr w:rsidR="00665A73" w:rsidRPr="002E2495" w14:paraId="0A391FE4" w14:textId="77777777" w:rsidTr="00665A73">
        <w:trPr>
          <w:trHeight w:val="391"/>
        </w:trPr>
        <w:tc>
          <w:tcPr>
            <w:tcW w:w="1530" w:type="dxa"/>
          </w:tcPr>
          <w:p w14:paraId="19DE3994" w14:textId="77777777" w:rsidR="00665A73" w:rsidRPr="009759DA" w:rsidRDefault="00665A73" w:rsidP="00665A73">
            <w:pPr>
              <w:rPr>
                <w:sz w:val="22"/>
                <w:szCs w:val="22"/>
              </w:rPr>
            </w:pPr>
          </w:p>
        </w:tc>
        <w:tc>
          <w:tcPr>
            <w:tcW w:w="7740" w:type="dxa"/>
            <w:gridSpan w:val="4"/>
          </w:tcPr>
          <w:p w14:paraId="7D5392F1" w14:textId="77777777" w:rsidR="00665A73" w:rsidRPr="002E2495" w:rsidRDefault="00665A73" w:rsidP="00665A73">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665A73" w:rsidRPr="002E3679" w14:paraId="244386B1" w14:textId="77777777" w:rsidTr="00665A7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C891684" w14:textId="77777777" w:rsidR="00665A73" w:rsidRDefault="00665A73" w:rsidP="00665A7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23191A2" w14:textId="77777777" w:rsidR="00665A73" w:rsidRDefault="00665A73" w:rsidP="00665A7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ACB8DD" w14:textId="77777777" w:rsidR="00665A73" w:rsidRDefault="00665A73" w:rsidP="00665A73">
            <w:pPr>
              <w:rPr>
                <w:b/>
                <w:sz w:val="22"/>
              </w:rPr>
            </w:pPr>
            <w:bookmarkStart w:id="287" w:name="RATING_CR_24"/>
            <w:r>
              <w:rPr>
                <w:b/>
                <w:sz w:val="22"/>
              </w:rPr>
              <w:t xml:space="preserve"> Partially Implemented </w:t>
            </w:r>
            <w:bookmarkEnd w:id="287"/>
          </w:p>
        </w:tc>
        <w:tc>
          <w:tcPr>
            <w:tcW w:w="2880" w:type="dxa"/>
            <w:tcBorders>
              <w:top w:val="single" w:sz="2" w:space="0" w:color="000000"/>
              <w:left w:val="single" w:sz="2" w:space="0" w:color="000000"/>
              <w:bottom w:val="double" w:sz="2" w:space="0" w:color="000000"/>
              <w:right w:val="nil"/>
            </w:tcBorders>
            <w:vAlign w:val="center"/>
          </w:tcPr>
          <w:p w14:paraId="373CB4ED" w14:textId="77777777" w:rsidR="00665A73" w:rsidRDefault="00665A73" w:rsidP="00665A7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EF5BC3F" w14:textId="77777777" w:rsidR="00665A73" w:rsidRPr="002E3679" w:rsidRDefault="00665A73" w:rsidP="00665A73">
            <w:pPr>
              <w:spacing w:line="163" w:lineRule="exact"/>
              <w:rPr>
                <w:b/>
                <w:sz w:val="22"/>
              </w:rPr>
            </w:pPr>
            <w:bookmarkStart w:id="288" w:name="DISTRESP_CR_24"/>
            <w:r w:rsidRPr="002E3679">
              <w:rPr>
                <w:b/>
                <w:sz w:val="22"/>
              </w:rPr>
              <w:t>Yes</w:t>
            </w:r>
            <w:bookmarkEnd w:id="288"/>
          </w:p>
        </w:tc>
      </w:tr>
    </w:tbl>
    <w:p w14:paraId="4D930AEB" w14:textId="77777777" w:rsidR="00665A73" w:rsidRDefault="00665A73">
      <w:pPr>
        <w:rPr>
          <w:sz w:val="22"/>
        </w:rPr>
      </w:pPr>
    </w:p>
    <w:tbl>
      <w:tblPr>
        <w:tblW w:w="0" w:type="auto"/>
        <w:tblInd w:w="108" w:type="dxa"/>
        <w:tblLayout w:type="fixed"/>
        <w:tblLook w:val="0000" w:firstRow="0" w:lastRow="0" w:firstColumn="0" w:lastColumn="0" w:noHBand="0" w:noVBand="0"/>
      </w:tblPr>
      <w:tblGrid>
        <w:gridCol w:w="9270"/>
      </w:tblGrid>
      <w:tr w:rsidR="00665A73" w14:paraId="0AC371D8" w14:textId="77777777">
        <w:tc>
          <w:tcPr>
            <w:tcW w:w="9270" w:type="dxa"/>
          </w:tcPr>
          <w:p w14:paraId="1D16B250" w14:textId="77777777" w:rsidR="00665A73" w:rsidRDefault="00665A73">
            <w:pPr>
              <w:rPr>
                <w:b/>
                <w:sz w:val="22"/>
              </w:rPr>
            </w:pPr>
            <w:r>
              <w:rPr>
                <w:b/>
                <w:sz w:val="22"/>
              </w:rPr>
              <w:t>Department of Elementary and Secondary Education Findings:</w:t>
            </w:r>
            <w:bookmarkStart w:id="289" w:name="LABEL_CR_24"/>
            <w:bookmarkEnd w:id="289"/>
          </w:p>
        </w:tc>
      </w:tr>
      <w:tr w:rsidR="00665A73" w14:paraId="442D3F5B" w14:textId="77777777">
        <w:tc>
          <w:tcPr>
            <w:tcW w:w="9270" w:type="dxa"/>
          </w:tcPr>
          <w:p w14:paraId="06F32997" w14:textId="77777777" w:rsidR="00665A73" w:rsidRDefault="00665A73">
            <w:pPr>
              <w:rPr>
                <w:i/>
                <w:sz w:val="22"/>
              </w:rPr>
            </w:pPr>
            <w:bookmarkStart w:id="290" w:name="FINDING_CR_24"/>
            <w:r>
              <w:rPr>
                <w:i/>
                <w:sz w:val="22"/>
              </w:rPr>
              <w:t xml:space="preserve">A review of documents and staff interviews indicated that the district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or sexual orientation. The district also does not ensure that teachers use appropriate activities, discussions, and/or supplementary materials to provide balance and context for such stereotypes that may be depicted in such materials.</w:t>
            </w:r>
          </w:p>
          <w:bookmarkEnd w:id="290"/>
          <w:p w14:paraId="398F2939" w14:textId="77777777" w:rsidR="00665A73" w:rsidRDefault="00665A73">
            <w:pPr>
              <w:rPr>
                <w:i/>
                <w:sz w:val="22"/>
              </w:rPr>
            </w:pPr>
          </w:p>
        </w:tc>
      </w:tr>
    </w:tbl>
    <w:p w14:paraId="16E4631F" w14:textId="77777777" w:rsidR="00665A73" w:rsidRDefault="00665A73">
      <w:pPr>
        <w:rPr>
          <w:sz w:val="22"/>
        </w:rPr>
      </w:pPr>
    </w:p>
    <w:p w14:paraId="52BB66AA" w14:textId="77777777" w:rsidR="00665A73" w:rsidRDefault="00665A73">
      <w:pPr>
        <w:sectPr w:rsidR="00665A73" w:rsidSect="00665A73">
          <w:footerReference w:type="default" r:id="rId15"/>
          <w:type w:val="continuous"/>
          <w:pgSz w:w="12240" w:h="15840" w:code="1"/>
          <w:pgMar w:top="1440" w:right="1440" w:bottom="1440" w:left="1440" w:header="720" w:footer="720" w:gutter="0"/>
          <w:cols w:space="720"/>
          <w:titlePg/>
        </w:sectPr>
      </w:pPr>
    </w:p>
    <w:p w14:paraId="7A5E6FC1" w14:textId="77777777" w:rsidR="00665A73" w:rsidRDefault="00665A7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665A73" w14:paraId="07B7CBA1" w14:textId="77777777" w:rsidTr="00665A73">
        <w:tc>
          <w:tcPr>
            <w:tcW w:w="9576" w:type="dxa"/>
          </w:tcPr>
          <w:p w14:paraId="13F243D0" w14:textId="77777777" w:rsidR="00665A73" w:rsidRDefault="00665A73">
            <w:pPr>
              <w:jc w:val="center"/>
              <w:rPr>
                <w:sz w:val="22"/>
              </w:rPr>
            </w:pPr>
          </w:p>
          <w:p w14:paraId="5020506A" w14:textId="77777777" w:rsidR="00665A73" w:rsidRDefault="00665A73">
            <w:pPr>
              <w:jc w:val="center"/>
              <w:rPr>
                <w:sz w:val="22"/>
              </w:rPr>
            </w:pPr>
            <w:r>
              <w:rPr>
                <w:sz w:val="22"/>
              </w:rPr>
              <w:t>This Special Education and Civil Rights Final Report is also available at:</w:t>
            </w:r>
          </w:p>
          <w:p w14:paraId="02B9C1C9" w14:textId="77777777" w:rsidR="00665A73" w:rsidRDefault="00000000">
            <w:pPr>
              <w:jc w:val="center"/>
              <w:rPr>
                <w:sz w:val="22"/>
              </w:rPr>
            </w:pPr>
            <w:hyperlink r:id="rId16" w:history="1">
              <w:r w:rsidR="00665A73" w:rsidRPr="000459B0">
                <w:rPr>
                  <w:rStyle w:val="Hyperlink"/>
                  <w:sz w:val="22"/>
                </w:rPr>
                <w:t>https://www.doe.mass.edu/psm/tfm/reports/</w:t>
              </w:r>
            </w:hyperlink>
            <w:r w:rsidR="00665A73">
              <w:rPr>
                <w:sz w:val="22"/>
              </w:rPr>
              <w:t>.</w:t>
            </w:r>
          </w:p>
          <w:p w14:paraId="2B4BF63E" w14:textId="77777777" w:rsidR="00665A73" w:rsidRDefault="00665A73">
            <w:pPr>
              <w:jc w:val="center"/>
              <w:rPr>
                <w:sz w:val="22"/>
              </w:rPr>
            </w:pPr>
            <w:r>
              <w:rPr>
                <w:sz w:val="22"/>
              </w:rPr>
              <w:t xml:space="preserve">Profile information supplied by each charter school and school district, including information for individual schools within districts, is available at </w:t>
            </w:r>
          </w:p>
          <w:p w14:paraId="1C32612D" w14:textId="77777777" w:rsidR="00665A73" w:rsidRDefault="00000000">
            <w:pPr>
              <w:jc w:val="center"/>
              <w:rPr>
                <w:sz w:val="22"/>
              </w:rPr>
            </w:pPr>
            <w:hyperlink r:id="rId17" w:history="1">
              <w:r w:rsidR="00665A73">
                <w:rPr>
                  <w:rStyle w:val="Hyperlink"/>
                  <w:sz w:val="22"/>
                </w:rPr>
                <w:t>http://profiles.doe.mass.edu/</w:t>
              </w:r>
            </w:hyperlink>
            <w:r w:rsidR="00665A73">
              <w:rPr>
                <w:sz w:val="22"/>
              </w:rPr>
              <w:t>.</w:t>
            </w:r>
          </w:p>
          <w:p w14:paraId="53C6ABC0" w14:textId="77777777" w:rsidR="00665A73" w:rsidRDefault="00665A73">
            <w:pPr>
              <w:pStyle w:val="TOC8"/>
            </w:pPr>
          </w:p>
        </w:tc>
      </w:tr>
    </w:tbl>
    <w:p w14:paraId="310BA207" w14:textId="77777777" w:rsidR="00665A73" w:rsidRDefault="00665A73">
      <w:pPr>
        <w:ind w:left="360" w:hanging="360"/>
        <w:rPr>
          <w:sz w:val="22"/>
        </w:rPr>
      </w:pPr>
    </w:p>
    <w:tbl>
      <w:tblPr>
        <w:tblW w:w="0" w:type="auto"/>
        <w:tblLayout w:type="fixed"/>
        <w:tblLook w:val="0000" w:firstRow="0" w:lastRow="0" w:firstColumn="0" w:lastColumn="0" w:noHBand="0" w:noVBand="0"/>
      </w:tblPr>
      <w:tblGrid>
        <w:gridCol w:w="2088"/>
        <w:gridCol w:w="7110"/>
      </w:tblGrid>
      <w:tr w:rsidR="00665A73" w:rsidRPr="00A47521" w14:paraId="71FD6FD4" w14:textId="77777777" w:rsidTr="00665A73">
        <w:trPr>
          <w:trHeight w:val="495"/>
        </w:trPr>
        <w:tc>
          <w:tcPr>
            <w:tcW w:w="9198" w:type="dxa"/>
            <w:gridSpan w:val="2"/>
          </w:tcPr>
          <w:p w14:paraId="2653A569" w14:textId="77777777" w:rsidR="00665A73" w:rsidRPr="00A47521" w:rsidRDefault="00665A73">
            <w:pPr>
              <w:rPr>
                <w:sz w:val="22"/>
                <w:szCs w:val="22"/>
                <w:lang w:val="fr-FR"/>
              </w:rPr>
            </w:pPr>
            <w:r w:rsidRPr="00A47521">
              <w:rPr>
                <w:sz w:val="22"/>
                <w:szCs w:val="22"/>
                <w:lang w:val="fr-FR"/>
              </w:rPr>
              <w:t xml:space="preserve">WBMS Final Report </w:t>
            </w:r>
            <w:r w:rsidR="00FA0FCB">
              <w:rPr>
                <w:sz w:val="22"/>
                <w:szCs w:val="22"/>
                <w:lang w:val="fr-FR"/>
              </w:rPr>
              <w:t>2024</w:t>
            </w:r>
          </w:p>
        </w:tc>
      </w:tr>
      <w:tr w:rsidR="00665A73" w14:paraId="382FCFBD" w14:textId="77777777" w:rsidTr="00665A73">
        <w:trPr>
          <w:trHeight w:val="300"/>
        </w:trPr>
        <w:tc>
          <w:tcPr>
            <w:tcW w:w="2088" w:type="dxa"/>
          </w:tcPr>
          <w:p w14:paraId="22B80B2F" w14:textId="77777777" w:rsidR="00665A73" w:rsidRDefault="00665A73">
            <w:pPr>
              <w:rPr>
                <w:sz w:val="22"/>
              </w:rPr>
            </w:pPr>
            <w:r>
              <w:rPr>
                <w:sz w:val="22"/>
              </w:rPr>
              <w:t>File Name:</w:t>
            </w:r>
          </w:p>
        </w:tc>
        <w:tc>
          <w:tcPr>
            <w:tcW w:w="7110" w:type="dxa"/>
          </w:tcPr>
          <w:p w14:paraId="0991C499" w14:textId="77777777" w:rsidR="00665A73" w:rsidRDefault="00FA0FCB">
            <w:pPr>
              <w:rPr>
                <w:sz w:val="22"/>
              </w:rPr>
            </w:pPr>
            <w:r>
              <w:rPr>
                <w:sz w:val="22"/>
              </w:rPr>
              <w:t>Brookline Final Report</w:t>
            </w:r>
          </w:p>
        </w:tc>
      </w:tr>
      <w:tr w:rsidR="00665A73" w:rsidRPr="00626BF5" w14:paraId="32C2DE7F" w14:textId="77777777" w:rsidTr="00665A73">
        <w:trPr>
          <w:trHeight w:val="300"/>
        </w:trPr>
        <w:tc>
          <w:tcPr>
            <w:tcW w:w="2088" w:type="dxa"/>
          </w:tcPr>
          <w:p w14:paraId="1D415B4E" w14:textId="77777777" w:rsidR="00665A73" w:rsidRDefault="00665A73">
            <w:pPr>
              <w:rPr>
                <w:sz w:val="22"/>
              </w:rPr>
            </w:pPr>
            <w:r>
              <w:rPr>
                <w:sz w:val="22"/>
              </w:rPr>
              <w:t xml:space="preserve">Last Revised on: </w:t>
            </w:r>
          </w:p>
        </w:tc>
        <w:tc>
          <w:tcPr>
            <w:tcW w:w="7110" w:type="dxa"/>
          </w:tcPr>
          <w:p w14:paraId="6F588A69" w14:textId="77777777" w:rsidR="00665A73" w:rsidRPr="00626BF5" w:rsidRDefault="00FA0FCB">
            <w:pPr>
              <w:rPr>
                <w:sz w:val="22"/>
                <w:szCs w:val="22"/>
              </w:rPr>
            </w:pPr>
            <w:r>
              <w:rPr>
                <w:b/>
                <w:sz w:val="22"/>
                <w:szCs w:val="22"/>
              </w:rPr>
              <w:t>08/</w:t>
            </w:r>
            <w:r w:rsidR="00AD0101">
              <w:rPr>
                <w:b/>
                <w:sz w:val="22"/>
                <w:szCs w:val="22"/>
              </w:rPr>
              <w:t>15</w:t>
            </w:r>
            <w:r>
              <w:rPr>
                <w:b/>
                <w:sz w:val="22"/>
                <w:szCs w:val="22"/>
              </w:rPr>
              <w:t>/2024</w:t>
            </w:r>
          </w:p>
        </w:tc>
      </w:tr>
      <w:tr w:rsidR="00665A73" w:rsidRPr="00626BF5" w14:paraId="75EB25A2" w14:textId="77777777" w:rsidTr="00665A73">
        <w:trPr>
          <w:trHeight w:val="300"/>
        </w:trPr>
        <w:tc>
          <w:tcPr>
            <w:tcW w:w="2088" w:type="dxa"/>
          </w:tcPr>
          <w:p w14:paraId="78DE8DD1" w14:textId="77777777" w:rsidR="00665A73" w:rsidRDefault="00665A73">
            <w:pPr>
              <w:rPr>
                <w:sz w:val="22"/>
              </w:rPr>
            </w:pPr>
            <w:r>
              <w:rPr>
                <w:sz w:val="22"/>
              </w:rPr>
              <w:t>Prepared by:</w:t>
            </w:r>
          </w:p>
        </w:tc>
        <w:tc>
          <w:tcPr>
            <w:tcW w:w="7110" w:type="dxa"/>
          </w:tcPr>
          <w:p w14:paraId="0CF38968" w14:textId="77777777" w:rsidR="00665A73" w:rsidRPr="00626BF5" w:rsidRDefault="00FA0FCB">
            <w:pPr>
              <w:rPr>
                <w:sz w:val="22"/>
                <w:szCs w:val="22"/>
              </w:rPr>
            </w:pPr>
            <w:r>
              <w:rPr>
                <w:b/>
                <w:sz w:val="22"/>
                <w:szCs w:val="22"/>
              </w:rPr>
              <w:t>AP/AM/EV</w:t>
            </w:r>
          </w:p>
        </w:tc>
      </w:tr>
    </w:tbl>
    <w:p w14:paraId="590FA34C" w14:textId="77777777" w:rsidR="00665A73" w:rsidRDefault="00665A73" w:rsidP="00665A73"/>
    <w:p w14:paraId="47F886BB" w14:textId="77777777" w:rsidR="00665A73" w:rsidRDefault="00665A73" w:rsidP="00665A73">
      <w:r>
        <w:t xml:space="preserve">  </w:t>
      </w:r>
    </w:p>
    <w:sectPr w:rsidR="00665A73" w:rsidSect="00665A7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7B622" w14:textId="77777777" w:rsidR="00EE26CD" w:rsidRDefault="00EE26CD">
      <w:r>
        <w:separator/>
      </w:r>
    </w:p>
  </w:endnote>
  <w:endnote w:type="continuationSeparator" w:id="0">
    <w:p w14:paraId="2830472F" w14:textId="77777777" w:rsidR="00EE26CD" w:rsidRDefault="00EE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F48C8" w14:textId="77777777" w:rsidR="00665A73" w:rsidRDefault="00665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C7F1CE" w14:textId="77777777" w:rsidR="00665A73" w:rsidRDefault="00665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10245" w14:textId="77777777" w:rsidR="00665A73" w:rsidRDefault="00665A73" w:rsidP="00665A73">
    <w:pPr>
      <w:pStyle w:val="Footer"/>
      <w:pBdr>
        <w:top w:val="single" w:sz="4" w:space="1" w:color="auto"/>
      </w:pBdr>
      <w:ind w:right="360"/>
      <w:jc w:val="right"/>
      <w:rPr>
        <w:sz w:val="16"/>
        <w:szCs w:val="16"/>
      </w:rPr>
    </w:pPr>
    <w:r>
      <w:rPr>
        <w:sz w:val="16"/>
        <w:szCs w:val="16"/>
      </w:rPr>
      <w:t>Template Version 231218</w:t>
    </w:r>
  </w:p>
  <w:p w14:paraId="0FE10090" w14:textId="77777777" w:rsidR="00665A73" w:rsidRDefault="00665A73">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5DF5294" w14:textId="77777777" w:rsidR="00BC06E9" w:rsidRDefault="00BC06E9" w:rsidP="00BC06E9">
    <w:pPr>
      <w:pStyle w:val="Footer"/>
      <w:tabs>
        <w:tab w:val="clear" w:pos="8640"/>
      </w:tabs>
      <w:ind w:right="360"/>
      <w:jc w:val="center"/>
    </w:pPr>
    <w:r>
      <w:t>The Public Schools of Brookline Special Education &amp; Civil Rights Monitoring Report – August 1</w:t>
    </w:r>
    <w:r w:rsidR="00AD0101">
      <w:t>5</w:t>
    </w:r>
    <w:r>
      <w:t>, 2024</w:t>
    </w:r>
  </w:p>
  <w:p w14:paraId="236FCF6F" w14:textId="77777777" w:rsidR="00665A73" w:rsidRDefault="00665A73">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56C9E" w14:textId="77777777" w:rsidR="00EE26CD" w:rsidRDefault="00EE26CD">
      <w:r>
        <w:separator/>
      </w:r>
    </w:p>
  </w:footnote>
  <w:footnote w:type="continuationSeparator" w:id="0">
    <w:p w14:paraId="3005DE5D" w14:textId="77777777" w:rsidR="00EE26CD" w:rsidRDefault="00EE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3436A0"/>
    <w:multiLevelType w:val="hybridMultilevel"/>
    <w:tmpl w:val="9B3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7324976">
    <w:abstractNumId w:val="5"/>
  </w:num>
  <w:num w:numId="2" w16cid:durableId="1805266761">
    <w:abstractNumId w:val="1"/>
  </w:num>
  <w:num w:numId="3" w16cid:durableId="752968549">
    <w:abstractNumId w:val="6"/>
  </w:num>
  <w:num w:numId="4" w16cid:durableId="454524632">
    <w:abstractNumId w:val="3"/>
  </w:num>
  <w:num w:numId="5" w16cid:durableId="1406537089">
    <w:abstractNumId w:val="4"/>
  </w:num>
  <w:num w:numId="6" w16cid:durableId="1117945194">
    <w:abstractNumId w:val="2"/>
  </w:num>
  <w:num w:numId="7" w16cid:durableId="1608733156">
    <w:abstractNumId w:val="0"/>
  </w:num>
  <w:num w:numId="8" w16cid:durableId="481042261">
    <w:abstractNumId w:val="8"/>
  </w:num>
  <w:num w:numId="9" w16cid:durableId="868950114">
    <w:abstractNumId w:val="9"/>
  </w:num>
  <w:num w:numId="10" w16cid:durableId="1990590793">
    <w:abstractNumId w:val="11"/>
  </w:num>
  <w:num w:numId="11" w16cid:durableId="1864705858">
    <w:abstractNumId w:val="7"/>
  </w:num>
  <w:num w:numId="12" w16cid:durableId="68544929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D5AAE"/>
    <w:rsid w:val="001F13DD"/>
    <w:rsid w:val="0022659F"/>
    <w:rsid w:val="0030655D"/>
    <w:rsid w:val="003F25A5"/>
    <w:rsid w:val="0045750F"/>
    <w:rsid w:val="00531DA2"/>
    <w:rsid w:val="005812EA"/>
    <w:rsid w:val="00646DA1"/>
    <w:rsid w:val="00665A73"/>
    <w:rsid w:val="006706F9"/>
    <w:rsid w:val="006A530D"/>
    <w:rsid w:val="006C12D1"/>
    <w:rsid w:val="006E2B47"/>
    <w:rsid w:val="006F1B66"/>
    <w:rsid w:val="007F331D"/>
    <w:rsid w:val="00974EEC"/>
    <w:rsid w:val="00A66BCF"/>
    <w:rsid w:val="00A82393"/>
    <w:rsid w:val="00AD0101"/>
    <w:rsid w:val="00AE6821"/>
    <w:rsid w:val="00B325ED"/>
    <w:rsid w:val="00BC06E9"/>
    <w:rsid w:val="00D14C22"/>
    <w:rsid w:val="00D32C72"/>
    <w:rsid w:val="00D71CCE"/>
    <w:rsid w:val="00E13A8E"/>
    <w:rsid w:val="00E7275A"/>
    <w:rsid w:val="00EC23C3"/>
    <w:rsid w:val="00EC7156"/>
    <w:rsid w:val="00EE26CD"/>
    <w:rsid w:val="00F024F0"/>
    <w:rsid w:val="00F4508D"/>
    <w:rsid w:val="00FA0F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B658A"/>
  <w15:chartTrackingRefBased/>
  <w15:docId w15:val="{D3BE911D-27E8-421C-B9CB-71D2BFB2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2023-24 Brookline Public Schools PSM Report</vt:lpstr>
    </vt:vector>
  </TitlesOfParts>
  <Company/>
  <LinksUpToDate>false</LinksUpToDate>
  <CharactersWithSpaces>21175</CharactersWithSpaces>
  <SharedDoc>false</SharedDoc>
  <HLinks>
    <vt:vector size="72"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_Toc256000007</vt:lpwstr>
      </vt:variant>
      <vt:variant>
        <vt:i4>1179700</vt:i4>
      </vt:variant>
      <vt:variant>
        <vt:i4>17</vt:i4>
      </vt:variant>
      <vt:variant>
        <vt:i4>0</vt:i4>
      </vt:variant>
      <vt:variant>
        <vt:i4>5</vt:i4>
      </vt:variant>
      <vt:variant>
        <vt:lpwstr/>
      </vt:variant>
      <vt:variant>
        <vt:lpwstr>_Toc256000006</vt:lpwstr>
      </vt:variant>
      <vt:variant>
        <vt:i4>1179700</vt:i4>
      </vt:variant>
      <vt:variant>
        <vt:i4>14</vt:i4>
      </vt:variant>
      <vt:variant>
        <vt:i4>0</vt:i4>
      </vt:variant>
      <vt:variant>
        <vt:i4>5</vt:i4>
      </vt:variant>
      <vt:variant>
        <vt:lpwstr/>
      </vt:variant>
      <vt:variant>
        <vt:lpwstr>_Toc256000005</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Brookline Public Schools PSM Report</dc:title>
  <dc:subject/>
  <dc:creator>DESE</dc:creator>
  <cp:keywords/>
  <cp:lastModifiedBy>Zou, Dong (EOE)</cp:lastModifiedBy>
  <cp:revision>6</cp:revision>
  <cp:lastPrinted>2021-12-23T13:21:00Z</cp:lastPrinted>
  <dcterms:created xsi:type="dcterms:W3CDTF">2024-09-20T18:15:00Z</dcterms:created>
  <dcterms:modified xsi:type="dcterms:W3CDTF">2024-09-23T14:47:00Z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