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566A12" w14:textId="396B1A46" w:rsidR="001B4339" w:rsidRPr="005363BB" w:rsidRDefault="003B0CB0" w:rsidP="001B4339">
      <w:pPr>
        <w:rPr>
          <w:sz w:val="22"/>
        </w:rPr>
      </w:pPr>
      <w:r>
        <w:rPr>
          <w:noProof/>
        </w:rPr>
        <w:drawing>
          <wp:inline distT="0" distB="0" distL="0" distR="0" wp14:anchorId="2CFCA5ED" wp14:editId="7CF4B581">
            <wp:extent cx="2457450" cy="1695450"/>
            <wp:effectExtent l="0" t="0" r="0" b="0"/>
            <wp:docPr id="1" name="Picture 2"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DES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7450" cy="1695450"/>
                    </a:xfrm>
                    <a:prstGeom prst="rect">
                      <a:avLst/>
                    </a:prstGeom>
                    <a:noFill/>
                    <a:ln>
                      <a:noFill/>
                    </a:ln>
                  </pic:spPr>
                </pic:pic>
              </a:graphicData>
            </a:graphic>
          </wp:inline>
        </w:drawing>
      </w:r>
    </w:p>
    <w:p w14:paraId="0B2FEDDD" w14:textId="77777777" w:rsidR="001B4339" w:rsidRDefault="001B4339" w:rsidP="001B4339">
      <w:pPr>
        <w:jc w:val="center"/>
        <w:rPr>
          <w:sz w:val="22"/>
        </w:rPr>
      </w:pPr>
    </w:p>
    <w:p w14:paraId="48C4E90A" w14:textId="77777777" w:rsidR="001B4339" w:rsidRDefault="001B4339" w:rsidP="001B4339">
      <w:pPr>
        <w:rPr>
          <w:sz w:val="24"/>
        </w:rPr>
      </w:pPr>
    </w:p>
    <w:p w14:paraId="452CEF7C" w14:textId="77777777" w:rsidR="001B4339" w:rsidRPr="007E5338" w:rsidRDefault="001B4339" w:rsidP="001B4339">
      <w:pPr>
        <w:pStyle w:val="Heading2"/>
        <w:rPr>
          <w:sz w:val="24"/>
          <w:lang w:val="en-US" w:eastAsia="en-US"/>
        </w:rPr>
      </w:pPr>
    </w:p>
    <w:p w14:paraId="67EC537E" w14:textId="77777777" w:rsidR="001B4339" w:rsidRPr="007E5338" w:rsidRDefault="001B4339" w:rsidP="001B4339">
      <w:pPr>
        <w:pStyle w:val="Heading2"/>
        <w:rPr>
          <w:sz w:val="24"/>
          <w:lang w:val="en-US" w:eastAsia="en-US"/>
        </w:rPr>
      </w:pPr>
    </w:p>
    <w:p w14:paraId="704BF4BE" w14:textId="77777777" w:rsidR="001B4339" w:rsidRPr="00044BA1" w:rsidRDefault="001B4339" w:rsidP="001B4339">
      <w:pPr>
        <w:jc w:val="center"/>
        <w:rPr>
          <w:b/>
          <w:sz w:val="28"/>
          <w:szCs w:val="28"/>
        </w:rPr>
      </w:pPr>
      <w:bookmarkStart w:id="0" w:name="rptName"/>
      <w:r w:rsidRPr="00044BA1">
        <w:rPr>
          <w:b/>
          <w:sz w:val="28"/>
          <w:szCs w:val="28"/>
        </w:rPr>
        <w:t xml:space="preserve">Mystic Valley Regional Charter </w:t>
      </w:r>
      <w:bookmarkEnd w:id="0"/>
      <w:r w:rsidR="00550B49" w:rsidRPr="00044BA1">
        <w:rPr>
          <w:b/>
          <w:sz w:val="28"/>
          <w:szCs w:val="28"/>
        </w:rPr>
        <w:t>School</w:t>
      </w:r>
    </w:p>
    <w:p w14:paraId="2CF91369" w14:textId="77777777" w:rsidR="001B4339" w:rsidRPr="00044BA1" w:rsidRDefault="001B4339" w:rsidP="001B4339">
      <w:pPr>
        <w:jc w:val="center"/>
        <w:rPr>
          <w:b/>
          <w:sz w:val="28"/>
          <w:szCs w:val="28"/>
        </w:rPr>
      </w:pPr>
    </w:p>
    <w:p w14:paraId="6A6A7CAE" w14:textId="77777777" w:rsidR="00535EDF" w:rsidRDefault="001B4339" w:rsidP="001B4339">
      <w:pPr>
        <w:jc w:val="center"/>
        <w:rPr>
          <w:b/>
          <w:sz w:val="28"/>
          <w:szCs w:val="28"/>
        </w:rPr>
      </w:pPr>
      <w:r w:rsidRPr="00044BA1">
        <w:rPr>
          <w:b/>
          <w:sz w:val="28"/>
          <w:szCs w:val="28"/>
        </w:rPr>
        <w:t xml:space="preserve">SPECIAL EDUCATION &amp; CIVIL RIGHTS </w:t>
      </w:r>
    </w:p>
    <w:p w14:paraId="123E21BD" w14:textId="77777777" w:rsidR="001B4339" w:rsidRPr="00044BA1" w:rsidRDefault="001B4339" w:rsidP="001B4339">
      <w:pPr>
        <w:jc w:val="center"/>
        <w:rPr>
          <w:b/>
          <w:sz w:val="28"/>
          <w:szCs w:val="28"/>
        </w:rPr>
      </w:pPr>
      <w:r w:rsidRPr="00044BA1">
        <w:rPr>
          <w:b/>
          <w:sz w:val="28"/>
          <w:szCs w:val="28"/>
        </w:rPr>
        <w:t>MONITORING</w:t>
      </w:r>
      <w:r w:rsidR="00044BA1" w:rsidRPr="00044BA1">
        <w:rPr>
          <w:b/>
          <w:sz w:val="28"/>
          <w:szCs w:val="28"/>
        </w:rPr>
        <w:t xml:space="preserve"> </w:t>
      </w:r>
      <w:r w:rsidRPr="00044BA1">
        <w:rPr>
          <w:b/>
          <w:sz w:val="28"/>
          <w:szCs w:val="28"/>
        </w:rPr>
        <w:t>REPORT</w:t>
      </w:r>
    </w:p>
    <w:p w14:paraId="74A1132B" w14:textId="77777777" w:rsidR="001B4339" w:rsidRPr="00044BA1" w:rsidRDefault="001B4339" w:rsidP="001B4339">
      <w:pPr>
        <w:jc w:val="center"/>
        <w:rPr>
          <w:b/>
          <w:sz w:val="28"/>
          <w:szCs w:val="28"/>
        </w:rPr>
      </w:pPr>
    </w:p>
    <w:p w14:paraId="62694BB6" w14:textId="77777777" w:rsidR="001B4339" w:rsidRPr="00044BA1" w:rsidRDefault="001B4339" w:rsidP="001B4339">
      <w:pPr>
        <w:jc w:val="center"/>
        <w:rPr>
          <w:b/>
          <w:sz w:val="28"/>
          <w:szCs w:val="28"/>
        </w:rPr>
      </w:pPr>
      <w:r w:rsidRPr="00044BA1">
        <w:rPr>
          <w:b/>
          <w:sz w:val="28"/>
          <w:szCs w:val="28"/>
        </w:rPr>
        <w:t xml:space="preserve">For </w:t>
      </w:r>
      <w:bookmarkStart w:id="1" w:name="CrGroup1"/>
      <w:r w:rsidRPr="00044BA1">
        <w:rPr>
          <w:b/>
          <w:sz w:val="28"/>
          <w:szCs w:val="28"/>
        </w:rPr>
        <w:t>Group B</w:t>
      </w:r>
      <w:bookmarkEnd w:id="1"/>
      <w:r w:rsidRPr="00044BA1">
        <w:rPr>
          <w:b/>
          <w:sz w:val="28"/>
          <w:szCs w:val="28"/>
        </w:rPr>
        <w:t xml:space="preserve"> Universal Standards</w:t>
      </w:r>
    </w:p>
    <w:p w14:paraId="7C8A5EF4" w14:textId="77777777" w:rsidR="001B4339" w:rsidRPr="00044BA1" w:rsidRDefault="001B4339" w:rsidP="001B4339">
      <w:pPr>
        <w:jc w:val="center"/>
        <w:rPr>
          <w:b/>
          <w:sz w:val="28"/>
          <w:szCs w:val="28"/>
        </w:rPr>
      </w:pPr>
    </w:p>
    <w:p w14:paraId="6369AEAD" w14:textId="77777777" w:rsidR="001B4339" w:rsidRDefault="001B4339" w:rsidP="001B4339">
      <w:pPr>
        <w:jc w:val="center"/>
        <w:rPr>
          <w:b/>
          <w:sz w:val="24"/>
        </w:rPr>
      </w:pPr>
    </w:p>
    <w:p w14:paraId="685EFC63" w14:textId="77777777" w:rsidR="001B4339" w:rsidRPr="00F8472A" w:rsidRDefault="001B4339" w:rsidP="001B4339">
      <w:pPr>
        <w:jc w:val="center"/>
        <w:rPr>
          <w:b/>
          <w:sz w:val="24"/>
        </w:rPr>
      </w:pPr>
      <w:r>
        <w:rPr>
          <w:b/>
          <w:sz w:val="24"/>
        </w:rPr>
        <w:t xml:space="preserve">Date of Onsite Visit: </w:t>
      </w:r>
      <w:bookmarkStart w:id="2" w:name="onsiteVisitDate"/>
      <w:r w:rsidRPr="00F8472A">
        <w:rPr>
          <w:b/>
          <w:sz w:val="24"/>
        </w:rPr>
        <w:t>May 14, 2024</w:t>
      </w:r>
      <w:bookmarkEnd w:id="2"/>
    </w:p>
    <w:p w14:paraId="1F053E21" w14:textId="77777777" w:rsidR="001B4339" w:rsidRDefault="001B4339" w:rsidP="001B4339">
      <w:pPr>
        <w:jc w:val="center"/>
        <w:rPr>
          <w:b/>
          <w:sz w:val="24"/>
        </w:rPr>
      </w:pPr>
      <w:r>
        <w:rPr>
          <w:b/>
          <w:sz w:val="24"/>
        </w:rPr>
        <w:t xml:space="preserve">Date of Final Report: </w:t>
      </w:r>
      <w:r w:rsidR="00550B49">
        <w:rPr>
          <w:b/>
          <w:sz w:val="24"/>
        </w:rPr>
        <w:t>August 1</w:t>
      </w:r>
      <w:r w:rsidR="00535EDF">
        <w:rPr>
          <w:b/>
          <w:sz w:val="24"/>
        </w:rPr>
        <w:t>3</w:t>
      </w:r>
      <w:r w:rsidR="00550B49">
        <w:rPr>
          <w:b/>
          <w:sz w:val="24"/>
        </w:rPr>
        <w:t>, 2024</w:t>
      </w:r>
    </w:p>
    <w:p w14:paraId="272D3B80" w14:textId="77777777" w:rsidR="001B4339" w:rsidRDefault="001B4339" w:rsidP="001B4339">
      <w:pPr>
        <w:jc w:val="center"/>
        <w:rPr>
          <w:b/>
          <w:sz w:val="24"/>
        </w:rPr>
      </w:pPr>
    </w:p>
    <w:p w14:paraId="0D506A3B" w14:textId="77777777" w:rsidR="001B4339" w:rsidRDefault="001B4339" w:rsidP="001B4339">
      <w:pPr>
        <w:jc w:val="center"/>
        <w:rPr>
          <w:b/>
          <w:sz w:val="24"/>
        </w:rPr>
      </w:pPr>
    </w:p>
    <w:p w14:paraId="61080CE8" w14:textId="77777777" w:rsidR="001B4339" w:rsidRDefault="001B4339" w:rsidP="001B4339">
      <w:pPr>
        <w:jc w:val="center"/>
        <w:rPr>
          <w:b/>
          <w:sz w:val="24"/>
        </w:rPr>
      </w:pPr>
      <w:r>
        <w:rPr>
          <w:b/>
          <w:sz w:val="24"/>
        </w:rPr>
        <w:t>Department of Elementary and Secondary Education Onsite Team Members:</w:t>
      </w:r>
    </w:p>
    <w:p w14:paraId="0CE41852" w14:textId="77777777" w:rsidR="001B4339" w:rsidRPr="00944A5B" w:rsidRDefault="001B4339" w:rsidP="001B4339">
      <w:pPr>
        <w:jc w:val="center"/>
        <w:rPr>
          <w:b/>
          <w:sz w:val="24"/>
        </w:rPr>
      </w:pPr>
      <w:bookmarkStart w:id="3" w:name="teamMembers"/>
      <w:r w:rsidRPr="00944A5B">
        <w:rPr>
          <w:b/>
          <w:sz w:val="24"/>
        </w:rPr>
        <w:t xml:space="preserve">Gillian Lange, </w:t>
      </w:r>
      <w:r w:rsidR="00044BA1">
        <w:rPr>
          <w:b/>
          <w:sz w:val="24"/>
        </w:rPr>
        <w:t>Chairperson</w:t>
      </w:r>
    </w:p>
    <w:p w14:paraId="2585B4D1" w14:textId="77777777" w:rsidR="001B4339" w:rsidRPr="00944A5B" w:rsidRDefault="001B4339" w:rsidP="001B4339">
      <w:pPr>
        <w:jc w:val="center"/>
        <w:rPr>
          <w:b/>
          <w:sz w:val="24"/>
        </w:rPr>
      </w:pPr>
      <w:r w:rsidRPr="00944A5B">
        <w:rPr>
          <w:b/>
          <w:sz w:val="24"/>
        </w:rPr>
        <w:t xml:space="preserve">Andrew </w:t>
      </w:r>
      <w:proofErr w:type="spellStart"/>
      <w:r w:rsidRPr="00944A5B">
        <w:rPr>
          <w:b/>
          <w:sz w:val="24"/>
        </w:rPr>
        <w:t>MacKenzie</w:t>
      </w:r>
      <w:bookmarkEnd w:id="3"/>
      <w:proofErr w:type="spellEnd"/>
    </w:p>
    <w:p w14:paraId="15768427" w14:textId="77777777" w:rsidR="001B4339" w:rsidRDefault="001B4339" w:rsidP="001B4339">
      <w:pPr>
        <w:jc w:val="center"/>
        <w:rPr>
          <w:b/>
          <w:sz w:val="22"/>
        </w:rPr>
      </w:pPr>
    </w:p>
    <w:p w14:paraId="7EB897EB" w14:textId="77777777" w:rsidR="001B4339" w:rsidRDefault="001B4339" w:rsidP="001B4339">
      <w:pPr>
        <w:tabs>
          <w:tab w:val="left" w:pos="4125"/>
        </w:tabs>
        <w:rPr>
          <w:sz w:val="22"/>
        </w:rPr>
      </w:pPr>
    </w:p>
    <w:p w14:paraId="0AA904B7" w14:textId="77777777" w:rsidR="001B4339" w:rsidRDefault="001B4339" w:rsidP="001B4339">
      <w:pPr>
        <w:tabs>
          <w:tab w:val="left" w:pos="4125"/>
        </w:tabs>
        <w:rPr>
          <w:sz w:val="22"/>
        </w:rPr>
      </w:pPr>
    </w:p>
    <w:p w14:paraId="11269B27" w14:textId="77777777" w:rsidR="001B4339" w:rsidRDefault="001B4339" w:rsidP="001B4339">
      <w:pPr>
        <w:tabs>
          <w:tab w:val="left" w:pos="4125"/>
        </w:tabs>
        <w:rPr>
          <w:sz w:val="22"/>
        </w:rPr>
      </w:pPr>
    </w:p>
    <w:p w14:paraId="111AE343" w14:textId="77777777" w:rsidR="001B4339" w:rsidRDefault="001B4339" w:rsidP="001B4339">
      <w:pPr>
        <w:tabs>
          <w:tab w:val="left" w:pos="4125"/>
        </w:tabs>
        <w:rPr>
          <w:sz w:val="22"/>
        </w:rPr>
      </w:pPr>
    </w:p>
    <w:p w14:paraId="4F8D4EBD" w14:textId="77777777" w:rsidR="001B4339" w:rsidRDefault="001B4339" w:rsidP="001B4339">
      <w:pPr>
        <w:tabs>
          <w:tab w:val="left" w:pos="4125"/>
        </w:tabs>
        <w:rPr>
          <w:sz w:val="22"/>
        </w:rPr>
      </w:pPr>
    </w:p>
    <w:p w14:paraId="7B129AD9" w14:textId="77777777" w:rsidR="001B4339" w:rsidRDefault="001B4339" w:rsidP="001B4339">
      <w:pPr>
        <w:tabs>
          <w:tab w:val="left" w:pos="4125"/>
        </w:tabs>
        <w:rPr>
          <w:sz w:val="22"/>
        </w:rPr>
      </w:pPr>
    </w:p>
    <w:p w14:paraId="13CB7025" w14:textId="03FC26CA" w:rsidR="001B4339" w:rsidRDefault="003B0CB0" w:rsidP="00690014">
      <w:pPr>
        <w:tabs>
          <w:tab w:val="left" w:pos="4125"/>
        </w:tabs>
        <w:jc w:val="center"/>
        <w:rPr>
          <w:sz w:val="22"/>
        </w:rPr>
      </w:pPr>
      <w:r w:rsidRPr="00640E7A">
        <w:rPr>
          <w:noProof/>
        </w:rPr>
        <w:drawing>
          <wp:inline distT="0" distB="0" distL="0" distR="0" wp14:anchorId="03920E82" wp14:editId="2BBA891E">
            <wp:extent cx="1028700" cy="101600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16000"/>
                    </a:xfrm>
                    <a:prstGeom prst="rect">
                      <a:avLst/>
                    </a:prstGeom>
                    <a:noFill/>
                    <a:ln>
                      <a:noFill/>
                    </a:ln>
                  </pic:spPr>
                </pic:pic>
              </a:graphicData>
            </a:graphic>
          </wp:inline>
        </w:drawing>
      </w:r>
      <w:r w:rsidRPr="00D40E3D">
        <w:rPr>
          <w:noProof/>
        </w:rPr>
        <w:drawing>
          <wp:inline distT="0" distB="0" distL="0" distR="0" wp14:anchorId="15434228" wp14:editId="7EDCAE8B">
            <wp:extent cx="5943600" cy="46990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469900"/>
                    </a:xfrm>
                    <a:prstGeom prst="rect">
                      <a:avLst/>
                    </a:prstGeom>
                    <a:noFill/>
                    <a:ln>
                      <a:noFill/>
                    </a:ln>
                  </pic:spPr>
                </pic:pic>
              </a:graphicData>
            </a:graphic>
          </wp:inline>
        </w:drawing>
      </w:r>
    </w:p>
    <w:p w14:paraId="7E99F1E9" w14:textId="77777777" w:rsidR="001B4339" w:rsidRDefault="001B4339" w:rsidP="001B4339">
      <w:pPr>
        <w:tabs>
          <w:tab w:val="left" w:pos="4125"/>
        </w:tabs>
        <w:rPr>
          <w:sz w:val="22"/>
        </w:rPr>
      </w:pPr>
    </w:p>
    <w:p w14:paraId="72E279DE" w14:textId="77777777" w:rsidR="006B62F4" w:rsidRDefault="006B62F4" w:rsidP="001B4339">
      <w:pPr>
        <w:tabs>
          <w:tab w:val="left" w:pos="4125"/>
        </w:tabs>
        <w:jc w:val="center"/>
        <w:rPr>
          <w:sz w:val="22"/>
          <w:szCs w:val="22"/>
        </w:rPr>
      </w:pPr>
    </w:p>
    <w:p w14:paraId="756A2E29" w14:textId="77777777" w:rsidR="00D40E3D" w:rsidRDefault="00D40E3D" w:rsidP="001B4339">
      <w:pPr>
        <w:tabs>
          <w:tab w:val="left" w:pos="4125"/>
        </w:tabs>
        <w:jc w:val="center"/>
        <w:rPr>
          <w:sz w:val="22"/>
          <w:szCs w:val="22"/>
        </w:rPr>
      </w:pPr>
    </w:p>
    <w:p w14:paraId="0579C61F" w14:textId="77777777" w:rsidR="00D40E3D" w:rsidRDefault="00D40E3D" w:rsidP="001B4339">
      <w:pPr>
        <w:tabs>
          <w:tab w:val="left" w:pos="4125"/>
        </w:tabs>
        <w:jc w:val="center"/>
        <w:rPr>
          <w:sz w:val="22"/>
          <w:szCs w:val="22"/>
        </w:rPr>
      </w:pPr>
    </w:p>
    <w:p w14:paraId="2BB2440B" w14:textId="77777777" w:rsidR="006B62F4" w:rsidRDefault="006B62F4" w:rsidP="001B4339">
      <w:pPr>
        <w:tabs>
          <w:tab w:val="left" w:pos="4125"/>
        </w:tabs>
        <w:jc w:val="center"/>
        <w:rPr>
          <w:sz w:val="22"/>
          <w:szCs w:val="22"/>
        </w:rPr>
        <w:sectPr w:rsidR="006B62F4" w:rsidSect="001B4339">
          <w:footerReference w:type="even" r:id="rId11"/>
          <w:type w:val="continuous"/>
          <w:pgSz w:w="12240" w:h="15840" w:code="1"/>
          <w:pgMar w:top="1440" w:right="1440" w:bottom="1440" w:left="1440" w:header="720" w:footer="720" w:gutter="0"/>
          <w:cols w:space="720"/>
        </w:sectPr>
      </w:pPr>
    </w:p>
    <w:p w14:paraId="70E916FC" w14:textId="77777777" w:rsidR="001B4339" w:rsidRPr="00E1547A" w:rsidRDefault="001B4339" w:rsidP="001B4339">
      <w:pPr>
        <w:tabs>
          <w:tab w:val="left" w:pos="4125"/>
        </w:tabs>
        <w:jc w:val="center"/>
        <w:rPr>
          <w:sz w:val="22"/>
          <w:szCs w:val="22"/>
        </w:rPr>
      </w:pPr>
    </w:p>
    <w:p w14:paraId="3923BC35" w14:textId="77777777" w:rsidR="001B4339" w:rsidRDefault="001B4339">
      <w:pPr>
        <w:jc w:val="center"/>
        <w:rPr>
          <w:b/>
          <w:sz w:val="22"/>
        </w:rPr>
      </w:pPr>
    </w:p>
    <w:p w14:paraId="2AF7FE12" w14:textId="77777777" w:rsidR="001B4339" w:rsidRPr="00F917FE" w:rsidRDefault="001B4339">
      <w:pPr>
        <w:jc w:val="center"/>
        <w:rPr>
          <w:b/>
          <w:sz w:val="22"/>
        </w:rPr>
      </w:pPr>
      <w:r w:rsidRPr="00F917FE">
        <w:rPr>
          <w:b/>
          <w:sz w:val="22"/>
        </w:rPr>
        <w:t>MASSACHUSETTS DEPARTMENT OF ELEMENTARY AND SECONDARY EDUCATION</w:t>
      </w:r>
    </w:p>
    <w:p w14:paraId="06DAB097" w14:textId="77777777" w:rsidR="001B4339" w:rsidRPr="00F917FE" w:rsidRDefault="001B4339">
      <w:pPr>
        <w:jc w:val="center"/>
        <w:rPr>
          <w:b/>
          <w:sz w:val="22"/>
        </w:rPr>
      </w:pPr>
      <w:r>
        <w:rPr>
          <w:b/>
          <w:sz w:val="22"/>
        </w:rPr>
        <w:t>SPECIAL EDUCATION &amp; CIVIL RIGHTS MONITORING</w:t>
      </w:r>
      <w:r w:rsidRPr="00F917FE">
        <w:rPr>
          <w:b/>
          <w:sz w:val="22"/>
        </w:rPr>
        <w:t xml:space="preserve"> REPORT</w:t>
      </w:r>
    </w:p>
    <w:p w14:paraId="0EB53F3D" w14:textId="77777777" w:rsidR="001B4339" w:rsidRPr="00F917FE" w:rsidRDefault="001B4339">
      <w:pPr>
        <w:jc w:val="center"/>
        <w:rPr>
          <w:b/>
          <w:sz w:val="22"/>
        </w:rPr>
      </w:pPr>
    </w:p>
    <w:p w14:paraId="5A47CB58" w14:textId="77777777" w:rsidR="001B4339" w:rsidRPr="00F917FE" w:rsidRDefault="00550B49" w:rsidP="00550B49">
      <w:pPr>
        <w:tabs>
          <w:tab w:val="center" w:pos="4680"/>
          <w:tab w:val="right" w:pos="9360"/>
        </w:tabs>
        <w:rPr>
          <w:b/>
          <w:sz w:val="26"/>
        </w:rPr>
      </w:pPr>
      <w:bookmarkStart w:id="4" w:name="rptName2"/>
      <w:r>
        <w:rPr>
          <w:b/>
          <w:sz w:val="26"/>
        </w:rPr>
        <w:tab/>
      </w:r>
      <w:r w:rsidR="001B4339">
        <w:rPr>
          <w:b/>
          <w:sz w:val="26"/>
        </w:rPr>
        <w:t xml:space="preserve">Mystic Valley Regional Charter </w:t>
      </w:r>
      <w:bookmarkEnd w:id="4"/>
      <w:r>
        <w:rPr>
          <w:b/>
          <w:sz w:val="26"/>
        </w:rPr>
        <w:t>School</w:t>
      </w:r>
      <w:r>
        <w:rPr>
          <w:b/>
          <w:sz w:val="26"/>
        </w:rPr>
        <w:tab/>
      </w:r>
    </w:p>
    <w:p w14:paraId="0F50D40D" w14:textId="77777777" w:rsidR="001B4339" w:rsidRPr="00F917FE" w:rsidRDefault="001B4339">
      <w:pPr>
        <w:jc w:val="center"/>
        <w:rPr>
          <w:b/>
          <w:sz w:val="22"/>
        </w:rPr>
      </w:pPr>
    </w:p>
    <w:p w14:paraId="2AE3AB79" w14:textId="77777777" w:rsidR="001B4339" w:rsidRPr="00F917FE" w:rsidRDefault="001B4339" w:rsidP="001B4339">
      <w:pPr>
        <w:rPr>
          <w:b/>
          <w:sz w:val="22"/>
        </w:rPr>
      </w:pPr>
    </w:p>
    <w:p w14:paraId="7B3615FF" w14:textId="77777777" w:rsidR="001B4339" w:rsidRDefault="001B4339">
      <w:pPr>
        <w:pStyle w:val="TOC1"/>
        <w:rPr>
          <w:rFonts w:ascii="Calibri" w:hAnsi="Calibri"/>
        </w:rPr>
      </w:pPr>
      <w:r w:rsidRPr="00C63716">
        <w:fldChar w:fldCharType="begin"/>
      </w:r>
      <w:r w:rsidRPr="00C63716">
        <w:instrText xml:space="preserve"> TOC \f \h \z </w:instrText>
      </w:r>
      <w:r w:rsidRPr="00C63716">
        <w:fldChar w:fldCharType="separate"/>
      </w:r>
      <w:r w:rsidRPr="00C63716">
        <w:rPr>
          <w:b w:val="0"/>
          <w:bCs w:val="0"/>
        </w:rPr>
        <w:fldChar w:fldCharType="begin"/>
      </w:r>
      <w:r w:rsidRPr="00C63716">
        <w:rPr>
          <w:rStyle w:val="Hyperlink"/>
          <w:b w:val="0"/>
          <w:bCs w:val="0"/>
        </w:rPr>
        <w:instrText xml:space="preserve"> HYPERLINK \l "_Toc256000000" </w:instrText>
      </w:r>
      <w:r w:rsidRPr="00C63716">
        <w:rPr>
          <w:b w:val="0"/>
          <w:bCs w:val="0"/>
        </w:rPr>
      </w:r>
      <w:r w:rsidRPr="00C63716">
        <w:rPr>
          <w:b w:val="0"/>
          <w:bCs w:val="0"/>
        </w:rPr>
        <w:fldChar w:fldCharType="separate"/>
      </w:r>
      <w:r w:rsidRPr="673933FA">
        <w:rPr>
          <w:rStyle w:val="Hyperlink"/>
        </w:rPr>
        <w:t>REPORT INTRODUCTION</w:t>
      </w:r>
      <w:r>
        <w:rPr>
          <w:rStyle w:val="Hyperlink"/>
        </w:rPr>
        <w:tab/>
      </w:r>
      <w:r>
        <w:fldChar w:fldCharType="begin"/>
      </w:r>
      <w:r>
        <w:rPr>
          <w:rStyle w:val="Hyperlink"/>
        </w:rPr>
        <w:instrText xml:space="preserve"> PAGEREF _Toc256000000 \h </w:instrText>
      </w:r>
      <w:r>
        <w:fldChar w:fldCharType="separate"/>
      </w:r>
      <w:r>
        <w:rPr>
          <w:rStyle w:val="Hyperlink"/>
        </w:rPr>
        <w:t>3</w:t>
      </w:r>
      <w:r>
        <w:fldChar w:fldCharType="end"/>
      </w:r>
    </w:p>
    <w:p w14:paraId="64F6DE0E" w14:textId="77777777" w:rsidR="001B4339" w:rsidRDefault="001B4339">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"_Toc256000001" </w:instrText>
      </w:r>
      <w:r w:rsidRPr="00C63716">
        <w:rPr>
          <w:b w:val="0"/>
          <w:bCs w:val="0"/>
        </w:rPr>
      </w:r>
      <w:r w:rsidRPr="00C63716">
        <w:rPr>
          <w:b w:val="0"/>
          <w:bCs w:val="0"/>
        </w:rPr>
        <w:fldChar w:fldCharType="separate"/>
      </w:r>
      <w:r>
        <w:rPr>
          <w:rStyle w:val="Hyperlink"/>
        </w:rPr>
        <w:t>TIERED FOCUSED MONITORING FINAL REPORT</w:t>
      </w:r>
      <w:r>
        <w:rPr>
          <w:rStyle w:val="Hyperlink"/>
        </w:rPr>
        <w:tab/>
      </w:r>
      <w:r w:rsidR="006B62F4">
        <w:t>5</w:t>
      </w:r>
    </w:p>
    <w:p w14:paraId="6DB1BA31" w14:textId="77777777" w:rsidR="001B4339" w:rsidRDefault="001B4339">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"_Toc256000002" </w:instrText>
      </w:r>
      <w:r w:rsidRPr="00C63716">
        <w:rPr>
          <w:b w:val="0"/>
          <w:bCs w:val="0"/>
        </w:rPr>
      </w:r>
      <w:r w:rsidRPr="00C63716">
        <w:rPr>
          <w:b w:val="0"/>
          <w:bCs w:val="0"/>
        </w:rPr>
        <w:fldChar w:fldCharType="separate"/>
      </w:r>
      <w:r>
        <w:rPr>
          <w:rStyle w:val="Hyperlink"/>
        </w:rPr>
        <w:t>DEFINITION OF COMPLIANCE RATINGS</w:t>
      </w:r>
      <w:r>
        <w:rPr>
          <w:rStyle w:val="Hyperlink"/>
        </w:rPr>
        <w:tab/>
      </w:r>
      <w:r w:rsidR="006B62F4">
        <w:t>6</w:t>
      </w:r>
    </w:p>
    <w:p w14:paraId="5640D459" w14:textId="77777777" w:rsidR="001B4339" w:rsidRDefault="001B4339">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"_Toc256000003" </w:instrText>
      </w:r>
      <w:r w:rsidRPr="00C63716">
        <w:rPr>
          <w:b w:val="0"/>
          <w:bCs w:val="0"/>
        </w:rPr>
      </w:r>
      <w:r w:rsidRPr="00C63716">
        <w:rPr>
          <w:b w:val="0"/>
          <w:bCs w:val="0"/>
        </w:rPr>
        <w:fldChar w:fldCharType="separate"/>
      </w:r>
      <w:r>
        <w:rPr>
          <w:rStyle w:val="Hyperlink"/>
        </w:rPr>
        <w:t xml:space="preserve">SUMMARY OF COMPLIANCE CRITERIA RATINGS </w:t>
      </w:r>
      <w:r>
        <w:rPr>
          <w:rStyle w:val="Hyperlink"/>
        </w:rPr>
        <w:tab/>
      </w:r>
      <w:r w:rsidR="006B62F4">
        <w:t>7</w:t>
      </w:r>
    </w:p>
    <w:p w14:paraId="101F3F90" w14:textId="77777777" w:rsidR="001B4339" w:rsidRDefault="001B4339">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"_Toc256000004" </w:instrText>
      </w:r>
      <w:r w:rsidRPr="00C63716">
        <w:rPr>
          <w:b w:val="0"/>
          <w:bCs w:val="0"/>
        </w:rPr>
      </w:r>
      <w:r w:rsidRPr="00C63716">
        <w:rPr>
          <w:b w:val="0"/>
          <w:bCs w:val="0"/>
        </w:rPr>
        <w:fldChar w:fldCharType="separate"/>
      </w:r>
      <w:r w:rsidRPr="001D3291">
        <w:rPr>
          <w:rStyle w:val="Hyperlink"/>
        </w:rPr>
        <w:t xml:space="preserve"> </w:t>
      </w:r>
    </w:p>
    <w:p w14:paraId="19D63A00" w14:textId="77777777" w:rsidR="001B4339" w:rsidRDefault="001B4339" w:rsidP="001B4339">
      <w:pPr>
        <w:rPr>
          <w:b/>
          <w:caps/>
          <w:sz w:val="22"/>
        </w:rPr>
      </w:pPr>
      <w:r w:rsidRPr="00C63716">
        <w:rPr>
          <w:b/>
          <w:bCs/>
          <w:sz w:val="22"/>
        </w:rPr>
        <w:fldChar w:fldCharType="end"/>
      </w:r>
      <w:r w:rsidRPr="00C63716">
        <w:rPr>
          <w:b/>
          <w:bCs/>
          <w:sz w:val="22"/>
        </w:rPr>
        <w:fldChar w:fldCharType="end"/>
      </w:r>
    </w:p>
    <w:p w14:paraId="4A7BDECD" w14:textId="77777777" w:rsidR="001B4339" w:rsidRDefault="001B4339" w:rsidP="001B4339">
      <w:pPr>
        <w:rPr>
          <w:sz w:val="22"/>
        </w:rPr>
      </w:pPr>
    </w:p>
    <w:p w14:paraId="0D1F3F49" w14:textId="77777777" w:rsidR="001B4339" w:rsidRPr="00BA631A" w:rsidRDefault="001B4339" w:rsidP="001B4339">
      <w:pPr>
        <w:rPr>
          <w:sz w:val="22"/>
        </w:rPr>
      </w:pPr>
    </w:p>
    <w:p w14:paraId="02CB7AB6" w14:textId="77777777" w:rsidR="001B4339" w:rsidRPr="00BA631A" w:rsidRDefault="001B4339" w:rsidP="001B4339">
      <w:pPr>
        <w:rPr>
          <w:sz w:val="22"/>
        </w:rPr>
      </w:pPr>
    </w:p>
    <w:p w14:paraId="532F4B84" w14:textId="77777777" w:rsidR="001B4339" w:rsidRPr="00BA631A" w:rsidRDefault="001B4339" w:rsidP="001B4339">
      <w:pPr>
        <w:rPr>
          <w:sz w:val="22"/>
        </w:rPr>
      </w:pPr>
    </w:p>
    <w:p w14:paraId="5870F805" w14:textId="77777777" w:rsidR="001B4339" w:rsidRPr="00BA631A" w:rsidRDefault="001B4339" w:rsidP="001B4339">
      <w:pPr>
        <w:rPr>
          <w:sz w:val="22"/>
        </w:rPr>
      </w:pPr>
    </w:p>
    <w:p w14:paraId="00E7CC56" w14:textId="77777777" w:rsidR="001B4339" w:rsidRPr="00BA631A" w:rsidRDefault="001B4339" w:rsidP="001B4339">
      <w:pPr>
        <w:rPr>
          <w:sz w:val="22"/>
        </w:rPr>
      </w:pPr>
    </w:p>
    <w:p w14:paraId="57969DA9" w14:textId="77777777" w:rsidR="001B4339" w:rsidRPr="00BA631A" w:rsidRDefault="001B4339" w:rsidP="001B4339">
      <w:pPr>
        <w:rPr>
          <w:sz w:val="22"/>
        </w:rPr>
      </w:pPr>
    </w:p>
    <w:p w14:paraId="482B52DB" w14:textId="77777777" w:rsidR="001B4339" w:rsidRPr="00BA631A" w:rsidRDefault="001B4339" w:rsidP="001B4339">
      <w:pPr>
        <w:rPr>
          <w:sz w:val="22"/>
        </w:rPr>
      </w:pPr>
    </w:p>
    <w:p w14:paraId="41168788" w14:textId="77777777" w:rsidR="001B4339" w:rsidRPr="00BA631A" w:rsidRDefault="001B4339" w:rsidP="001B4339">
      <w:pPr>
        <w:rPr>
          <w:sz w:val="22"/>
        </w:rPr>
      </w:pPr>
    </w:p>
    <w:p w14:paraId="185A3C6F" w14:textId="77777777" w:rsidR="001B4339" w:rsidRPr="00BA631A" w:rsidRDefault="001B4339" w:rsidP="001B4339">
      <w:pPr>
        <w:rPr>
          <w:sz w:val="22"/>
        </w:rPr>
      </w:pPr>
    </w:p>
    <w:p w14:paraId="58CD2180" w14:textId="77777777" w:rsidR="001B4339" w:rsidRPr="00BA631A" w:rsidRDefault="001B4339" w:rsidP="001B4339">
      <w:pPr>
        <w:tabs>
          <w:tab w:val="left" w:pos="6075"/>
        </w:tabs>
        <w:rPr>
          <w:sz w:val="22"/>
        </w:rPr>
      </w:pPr>
      <w:r>
        <w:rPr>
          <w:sz w:val="22"/>
        </w:rPr>
        <w:tab/>
      </w:r>
    </w:p>
    <w:p w14:paraId="508B07A9" w14:textId="77777777" w:rsidR="001B4339" w:rsidRPr="00BA631A" w:rsidRDefault="001B4339" w:rsidP="001B4339">
      <w:pPr>
        <w:rPr>
          <w:sz w:val="22"/>
        </w:rPr>
      </w:pPr>
    </w:p>
    <w:p w14:paraId="00B1C846" w14:textId="77777777" w:rsidR="001B4339" w:rsidRDefault="001B4339" w:rsidP="001B4339">
      <w:pPr>
        <w:rPr>
          <w:sz w:val="22"/>
        </w:rPr>
      </w:pPr>
    </w:p>
    <w:p w14:paraId="3F5CCBCB" w14:textId="77777777" w:rsidR="001B4339" w:rsidRDefault="001B4339" w:rsidP="001B4339">
      <w:pPr>
        <w:rPr>
          <w:sz w:val="22"/>
        </w:rPr>
      </w:pPr>
    </w:p>
    <w:p w14:paraId="66030496" w14:textId="77777777" w:rsidR="001B4339" w:rsidRDefault="001B4339" w:rsidP="001B4339">
      <w:pPr>
        <w:tabs>
          <w:tab w:val="left" w:pos="3750"/>
        </w:tabs>
        <w:rPr>
          <w:sz w:val="22"/>
        </w:rPr>
      </w:pPr>
      <w:r>
        <w:rPr>
          <w:sz w:val="22"/>
        </w:rPr>
        <w:tab/>
      </w:r>
    </w:p>
    <w:p w14:paraId="1CD3CBA1" w14:textId="77777777" w:rsidR="001B4339" w:rsidRDefault="001B4339" w:rsidP="001B4339">
      <w:pPr>
        <w:rPr>
          <w:b/>
          <w:sz w:val="22"/>
        </w:rPr>
      </w:pPr>
      <w:r w:rsidRPr="00BA631A">
        <w:rPr>
          <w:sz w:val="22"/>
        </w:rPr>
        <w:br w:type="page"/>
      </w:r>
      <w:r>
        <w:rPr>
          <w:b/>
          <w:sz w:val="22"/>
        </w:rPr>
        <w:lastRenderedPageBreak/>
        <w:t>MASSACHUSETTS DEPARTMENT OF ELEMENTARY AND SECONDARY EDUCATION</w:t>
      </w:r>
    </w:p>
    <w:p w14:paraId="0437B0DD" w14:textId="77777777" w:rsidR="001B4339" w:rsidRDefault="001B4339" w:rsidP="001B4339">
      <w:pPr>
        <w:jc w:val="center"/>
        <w:rPr>
          <w:b/>
          <w:sz w:val="22"/>
        </w:rPr>
      </w:pPr>
      <w:r>
        <w:rPr>
          <w:b/>
          <w:sz w:val="22"/>
        </w:rPr>
        <w:t xml:space="preserve">OFFICE OF </w:t>
      </w:r>
      <w:proofErr w:type="gramStart"/>
      <w:r>
        <w:rPr>
          <w:b/>
          <w:sz w:val="22"/>
        </w:rPr>
        <w:t>PUBLIC SCHOOL</w:t>
      </w:r>
      <w:proofErr w:type="gramEnd"/>
      <w:r>
        <w:rPr>
          <w:b/>
          <w:sz w:val="22"/>
        </w:rPr>
        <w:t xml:space="preserve"> MONITORING</w:t>
      </w:r>
    </w:p>
    <w:p w14:paraId="6788CBCD" w14:textId="77777777" w:rsidR="001B4339" w:rsidRDefault="001B4339" w:rsidP="001B4339">
      <w:pPr>
        <w:jc w:val="center"/>
        <w:rPr>
          <w:b/>
          <w:sz w:val="22"/>
        </w:rPr>
      </w:pPr>
      <w:r>
        <w:rPr>
          <w:b/>
          <w:sz w:val="22"/>
        </w:rPr>
        <w:t>SPECIAL EDUCATION &amp; CIVIL RIGHTS MONITORING REPORT</w:t>
      </w:r>
    </w:p>
    <w:p w14:paraId="05FF5630" w14:textId="77777777" w:rsidR="001B4339" w:rsidRDefault="001B4339" w:rsidP="001B4339">
      <w:pPr>
        <w:jc w:val="center"/>
        <w:rPr>
          <w:b/>
          <w:sz w:val="22"/>
        </w:rPr>
      </w:pPr>
      <w:r w:rsidRPr="673933FA">
        <w:rPr>
          <w:b/>
          <w:bCs/>
          <w:sz w:val="22"/>
          <w:szCs w:val="22"/>
        </w:rPr>
        <w:fldChar w:fldCharType="begin"/>
      </w:r>
      <w:r>
        <w:instrText xml:space="preserve"> TC </w:instrText>
      </w:r>
      <w:bookmarkStart w:id="5" w:name="_Toc256000000"/>
      <w:r>
        <w:instrText>"</w:instrText>
      </w:r>
      <w:bookmarkStart w:id="6" w:name="_Toc91143806"/>
      <w:r w:rsidRPr="673933FA">
        <w:rPr>
          <w:b/>
          <w:bCs/>
          <w:sz w:val="22"/>
          <w:szCs w:val="22"/>
        </w:rPr>
        <w:instrText>REPORT INTRODUCTION</w:instrText>
      </w:r>
      <w:bookmarkEnd w:id="6"/>
      <w:r>
        <w:instrText>"</w:instrText>
      </w:r>
      <w:bookmarkEnd w:id="5"/>
      <w:r>
        <w:instrText xml:space="preserve"> \f C \l "1" </w:instrText>
      </w:r>
      <w:r w:rsidRPr="673933FA">
        <w:rPr>
          <w:b/>
          <w:bCs/>
          <w:sz w:val="22"/>
          <w:szCs w:val="22"/>
        </w:rPr>
        <w:fldChar w:fldCharType="end"/>
      </w:r>
    </w:p>
    <w:p w14:paraId="2F9A1354" w14:textId="77777777" w:rsidR="001B4339" w:rsidRPr="00F84189" w:rsidRDefault="001B4339" w:rsidP="001B4339">
      <w:pPr>
        <w:rPr>
          <w:sz w:val="22"/>
          <w:szCs w:val="22"/>
        </w:rPr>
      </w:pPr>
      <w:r>
        <w:rPr>
          <w:sz w:val="22"/>
        </w:rPr>
        <w:t xml:space="preserve">During the 2023-2024 school year, </w:t>
      </w:r>
      <w:bookmarkStart w:id="7" w:name="rptName3"/>
      <w:r w:rsidRPr="3BC27846">
        <w:rPr>
          <w:sz w:val="22"/>
          <w:szCs w:val="22"/>
        </w:rPr>
        <w:t xml:space="preserve">Mystic Valley Regional Charter </w:t>
      </w:r>
      <w:bookmarkEnd w:id="7"/>
      <w:r w:rsidR="00550B49">
        <w:rPr>
          <w:sz w:val="22"/>
          <w:szCs w:val="22"/>
        </w:rPr>
        <w:t xml:space="preserve">School </w:t>
      </w:r>
      <w:r w:rsidRPr="3BC27846">
        <w:rPr>
          <w:sz w:val="22"/>
          <w:szCs w:val="22"/>
        </w:rPr>
        <w:t>participated in a</w:t>
      </w:r>
      <w:r>
        <w:rPr>
          <w:sz w:val="22"/>
          <w:szCs w:val="22"/>
        </w:rPr>
        <w:t xml:space="preserve"> Special Education &amp; Civil Rights</w:t>
      </w:r>
      <w:r w:rsidRPr="3BC27846">
        <w:rPr>
          <w:sz w:val="22"/>
          <w:szCs w:val="22"/>
        </w:rPr>
        <w:t xml:space="preserve"> Monitoring Review (</w:t>
      </w:r>
      <w:r>
        <w:rPr>
          <w:sz w:val="22"/>
          <w:szCs w:val="22"/>
        </w:rPr>
        <w:t>Monitoring Review</w:t>
      </w:r>
      <w:r w:rsidRPr="3BC27846">
        <w:rPr>
          <w:sz w:val="22"/>
          <w:szCs w:val="22"/>
        </w:rPr>
        <w:t xml:space="preserve">) conducted by the Department’s Office of </w:t>
      </w:r>
      <w:proofErr w:type="gramStart"/>
      <w:r w:rsidRPr="3BC27846">
        <w:rPr>
          <w:sz w:val="22"/>
          <w:szCs w:val="22"/>
        </w:rPr>
        <w:t>Public School</w:t>
      </w:r>
      <w:proofErr w:type="gramEnd"/>
      <w:r w:rsidRPr="3BC27846">
        <w:rPr>
          <w:sz w:val="22"/>
          <w:szCs w:val="22"/>
        </w:rPr>
        <w:t xml:space="preserve"> Monitoring (PSM). The purpose of the Monitoring Review is to monitor compliance with regulatory requirements focusing on special education and civil rights. </w:t>
      </w:r>
      <w:r w:rsidR="00D40E3D" w:rsidRPr="006C4B5C">
        <w:rPr>
          <w:b/>
          <w:bCs/>
          <w:sz w:val="22"/>
          <w:szCs w:val="22"/>
        </w:rPr>
        <w:t xml:space="preserve">The Department is pleased to report that the </w:t>
      </w:r>
      <w:r w:rsidR="00D40E3D">
        <w:rPr>
          <w:b/>
          <w:bCs/>
          <w:sz w:val="22"/>
          <w:szCs w:val="22"/>
        </w:rPr>
        <w:t>charter school</w:t>
      </w:r>
      <w:r w:rsidR="00D40E3D" w:rsidRPr="006C4B5C">
        <w:rPr>
          <w:b/>
          <w:bCs/>
          <w:sz w:val="22"/>
          <w:szCs w:val="22"/>
        </w:rPr>
        <w:t xml:space="preserve"> was found to </w:t>
      </w:r>
      <w:proofErr w:type="gramStart"/>
      <w:r w:rsidR="00D40E3D" w:rsidRPr="006C4B5C">
        <w:rPr>
          <w:b/>
          <w:bCs/>
          <w:sz w:val="22"/>
          <w:szCs w:val="22"/>
        </w:rPr>
        <w:t>be in compliance with</w:t>
      </w:r>
      <w:proofErr w:type="gramEnd"/>
      <w:r w:rsidR="00D40E3D" w:rsidRPr="006C4B5C">
        <w:rPr>
          <w:b/>
          <w:bCs/>
          <w:sz w:val="22"/>
          <w:szCs w:val="22"/>
        </w:rPr>
        <w:t xml:space="preserve"> all criteria reviewed; no corrective action is required at this time.</w:t>
      </w:r>
    </w:p>
    <w:p w14:paraId="44E45794" w14:textId="77777777" w:rsidR="001B4339" w:rsidRDefault="001B4339" w:rsidP="001B4339">
      <w:pPr>
        <w:rPr>
          <w:sz w:val="22"/>
          <w:szCs w:val="22"/>
        </w:rPr>
      </w:pPr>
    </w:p>
    <w:p w14:paraId="0700AF59" w14:textId="77777777" w:rsidR="001B4339" w:rsidRPr="00FC2169" w:rsidRDefault="001B4339" w:rsidP="001B4339">
      <w:pPr>
        <w:rPr>
          <w:b/>
          <w:bCs/>
          <w:sz w:val="22"/>
          <w:szCs w:val="22"/>
          <w:u w:val="single"/>
        </w:rPr>
      </w:pPr>
      <w:r w:rsidRPr="00FC2169">
        <w:rPr>
          <w:b/>
          <w:bCs/>
          <w:sz w:val="22"/>
          <w:szCs w:val="22"/>
          <w:u w:val="single"/>
        </w:rPr>
        <w:t>Components of the Monitoring Review</w:t>
      </w:r>
    </w:p>
    <w:p w14:paraId="40538FFF" w14:textId="77777777" w:rsidR="001B4339" w:rsidRDefault="001B4339" w:rsidP="001B4339">
      <w:r w:rsidRPr="1CA39869">
        <w:rPr>
          <w:sz w:val="22"/>
          <w:szCs w:val="22"/>
        </w:rPr>
        <w:t>Each school district</w:t>
      </w:r>
      <w:r>
        <w:rPr>
          <w:sz w:val="22"/>
          <w:szCs w:val="22"/>
        </w:rPr>
        <w:t>,</w:t>
      </w:r>
      <w:r w:rsidRPr="1CA39869">
        <w:rPr>
          <w:sz w:val="22"/>
          <w:szCs w:val="22"/>
        </w:rPr>
        <w:t xml:space="preserve"> charter school</w:t>
      </w:r>
      <w:r>
        <w:rPr>
          <w:sz w:val="22"/>
          <w:szCs w:val="22"/>
        </w:rPr>
        <w:t>, vocational school, and virtual school</w:t>
      </w:r>
      <w:r w:rsidRPr="1CA39869">
        <w:rPr>
          <w:sz w:val="22"/>
          <w:szCs w:val="22"/>
        </w:rPr>
        <w:t xml:space="preserve"> undergoes a Monitoring Review every three years. The statewide </w:t>
      </w:r>
      <w:r>
        <w:rPr>
          <w:sz w:val="22"/>
          <w:szCs w:val="22"/>
        </w:rPr>
        <w:t>m</w:t>
      </w:r>
      <w:r w:rsidRPr="1CA39869">
        <w:rPr>
          <w:sz w:val="22"/>
          <w:szCs w:val="22"/>
        </w:rPr>
        <w:t>onitoring cycle is posted at</w:t>
      </w:r>
      <w:r>
        <w:rPr>
          <w:sz w:val="22"/>
          <w:szCs w:val="22"/>
        </w:rPr>
        <w:t xml:space="preserve"> </w:t>
      </w:r>
      <w:r w:rsidRPr="1CA39869">
        <w:rPr>
          <w:sz w:val="22"/>
          <w:szCs w:val="22"/>
        </w:rPr>
        <w:t>&lt;</w:t>
      </w:r>
      <w:hyperlink r:id="rId12">
        <w:r w:rsidRPr="1CA39869">
          <w:rPr>
            <w:rStyle w:val="Hyperlink"/>
            <w:sz w:val="22"/>
            <w:szCs w:val="22"/>
          </w:rPr>
          <w:t>https://www.doe.mass.edu/psm/tfm/6yrcycle.html</w:t>
        </w:r>
      </w:hyperlink>
      <w:r w:rsidRPr="1CA39869">
        <w:rPr>
          <w:sz w:val="22"/>
          <w:szCs w:val="22"/>
        </w:rPr>
        <w:t>&gt;.</w:t>
      </w:r>
      <w:r>
        <w:t xml:space="preserve"> </w:t>
      </w:r>
    </w:p>
    <w:p w14:paraId="60C7F8FC" w14:textId="77777777" w:rsidR="001B4339" w:rsidRDefault="001B4339" w:rsidP="001B4339">
      <w:pPr>
        <w:ind w:left="1080" w:hanging="1080"/>
        <w:rPr>
          <w:sz w:val="22"/>
        </w:rPr>
      </w:pPr>
    </w:p>
    <w:p w14:paraId="72A7C318" w14:textId="77777777" w:rsidR="001B4339" w:rsidRDefault="001B4339" w:rsidP="001B4339">
      <w:pPr>
        <w:rPr>
          <w:sz w:val="22"/>
          <w:szCs w:val="22"/>
        </w:rPr>
      </w:pPr>
      <w:r w:rsidRPr="0027138D">
        <w:rPr>
          <w:sz w:val="22"/>
        </w:rPr>
        <w:t xml:space="preserve">Regularly monitored standards are divided into two groups, known as Group </w:t>
      </w:r>
      <w:proofErr w:type="gramStart"/>
      <w:r w:rsidRPr="0027138D">
        <w:rPr>
          <w:sz w:val="22"/>
        </w:rPr>
        <w:t>A</w:t>
      </w:r>
      <w:proofErr w:type="gramEnd"/>
      <w:r w:rsidRPr="0027138D">
        <w:rPr>
          <w:sz w:val="22"/>
        </w:rPr>
        <w:t xml:space="preserve"> Universal Standards an</w:t>
      </w:r>
      <w:r>
        <w:rPr>
          <w:sz w:val="22"/>
        </w:rPr>
        <w:t>d Group B Universal Standards. Districts and schools</w:t>
      </w:r>
      <w:r w:rsidRPr="0027138D">
        <w:rPr>
          <w:sz w:val="22"/>
        </w:rPr>
        <w:t xml:space="preserve"> are monitored on an alternate set of Universal Standards every three years. </w:t>
      </w:r>
    </w:p>
    <w:p w14:paraId="28F470F9" w14:textId="77777777" w:rsidR="001B4339" w:rsidRDefault="001B4339" w:rsidP="001B4339">
      <w:pPr>
        <w:rPr>
          <w:sz w:val="22"/>
          <w:szCs w:val="22"/>
        </w:rPr>
      </w:pPr>
    </w:p>
    <w:p w14:paraId="449EC0AC" w14:textId="77777777" w:rsidR="001B4339" w:rsidRPr="005369A1" w:rsidRDefault="001B4339" w:rsidP="001B4339">
      <w:pPr>
        <w:rPr>
          <w:sz w:val="22"/>
          <w:szCs w:val="22"/>
        </w:rPr>
      </w:pPr>
      <w:r w:rsidRPr="005369A1">
        <w:rPr>
          <w:sz w:val="22"/>
          <w:szCs w:val="22"/>
        </w:rPr>
        <w:t xml:space="preserve">Group A Universal Standards </w:t>
      </w:r>
      <w:r>
        <w:rPr>
          <w:sz w:val="22"/>
          <w:szCs w:val="22"/>
        </w:rPr>
        <w:t>address</w:t>
      </w:r>
      <w:r w:rsidRPr="005369A1">
        <w:rPr>
          <w:sz w:val="22"/>
          <w:szCs w:val="22"/>
        </w:rPr>
        <w:t>:</w:t>
      </w:r>
    </w:p>
    <w:p w14:paraId="19525383" w14:textId="77777777" w:rsidR="001B4339" w:rsidRPr="00944C1C" w:rsidRDefault="001B4339" w:rsidP="003B0CB0">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Student identification</w:t>
      </w:r>
    </w:p>
    <w:p w14:paraId="065A97F1" w14:textId="77777777" w:rsidR="001B4339" w:rsidRPr="00944C1C" w:rsidRDefault="001B4339" w:rsidP="003B0CB0">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IEP development</w:t>
      </w:r>
    </w:p>
    <w:p w14:paraId="5C83B9BD" w14:textId="77777777" w:rsidR="001B4339" w:rsidRPr="00944C1C" w:rsidRDefault="001B4339" w:rsidP="003B0CB0">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Programming and support services</w:t>
      </w:r>
    </w:p>
    <w:p w14:paraId="4479628C" w14:textId="77777777" w:rsidR="001B4339" w:rsidRPr="00944C1C" w:rsidRDefault="001B4339" w:rsidP="003B0CB0">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Equal opportunity</w:t>
      </w:r>
    </w:p>
    <w:p w14:paraId="7FC67B5C" w14:textId="77777777" w:rsidR="001B4339" w:rsidRDefault="001B4339" w:rsidP="001B4339">
      <w:pPr>
        <w:rPr>
          <w:sz w:val="22"/>
          <w:szCs w:val="22"/>
        </w:rPr>
      </w:pPr>
    </w:p>
    <w:p w14:paraId="7C7764D7" w14:textId="77777777" w:rsidR="001B4339" w:rsidRDefault="001B4339" w:rsidP="001B4339">
      <w:pPr>
        <w:rPr>
          <w:sz w:val="22"/>
          <w:szCs w:val="22"/>
        </w:rPr>
      </w:pPr>
      <w:r w:rsidRPr="005369A1">
        <w:rPr>
          <w:sz w:val="22"/>
          <w:szCs w:val="22"/>
        </w:rPr>
        <w:t xml:space="preserve">Group B Universal Standards </w:t>
      </w:r>
      <w:r>
        <w:rPr>
          <w:sz w:val="22"/>
          <w:szCs w:val="22"/>
        </w:rPr>
        <w:t>address</w:t>
      </w:r>
      <w:r w:rsidRPr="005369A1">
        <w:rPr>
          <w:sz w:val="22"/>
          <w:szCs w:val="22"/>
        </w:rPr>
        <w:t>:</w:t>
      </w:r>
    </w:p>
    <w:p w14:paraId="0B648604" w14:textId="77777777" w:rsidR="001B4339" w:rsidRPr="00944C1C" w:rsidRDefault="001B4339" w:rsidP="003B0CB0">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Licensure and professional development</w:t>
      </w:r>
    </w:p>
    <w:p w14:paraId="2A760F50" w14:textId="77777777" w:rsidR="001B4339" w:rsidRPr="00944C1C" w:rsidRDefault="001B4339" w:rsidP="003B0CB0">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Parent/student/community engagement</w:t>
      </w:r>
    </w:p>
    <w:p w14:paraId="0E362AF6" w14:textId="77777777" w:rsidR="001B4339" w:rsidRPr="00944C1C" w:rsidRDefault="001B4339" w:rsidP="003B0CB0">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Facilities and classroom observations</w:t>
      </w:r>
    </w:p>
    <w:p w14:paraId="4F1ACA00" w14:textId="77777777" w:rsidR="001B4339" w:rsidRPr="00944C1C" w:rsidRDefault="001B4339" w:rsidP="003B0CB0">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Oversight</w:t>
      </w:r>
    </w:p>
    <w:p w14:paraId="51C44966" w14:textId="77777777" w:rsidR="001B4339" w:rsidRPr="00944C1C" w:rsidRDefault="001B4339" w:rsidP="003B0CB0">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Time and learning</w:t>
      </w:r>
    </w:p>
    <w:p w14:paraId="7240C15E" w14:textId="77777777" w:rsidR="001B4339" w:rsidRPr="00944C1C" w:rsidRDefault="001B4339" w:rsidP="003B0CB0">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Equal access</w:t>
      </w:r>
    </w:p>
    <w:p w14:paraId="394721E5" w14:textId="77777777" w:rsidR="001B4339" w:rsidRDefault="001B4339" w:rsidP="001B4339">
      <w:pPr>
        <w:ind w:hanging="1080"/>
        <w:rPr>
          <w:sz w:val="22"/>
        </w:rPr>
      </w:pPr>
    </w:p>
    <w:p w14:paraId="78EC13A6" w14:textId="77777777" w:rsidR="001B4339" w:rsidRDefault="001B4339" w:rsidP="001B4339">
      <w:pPr>
        <w:rPr>
          <w:sz w:val="22"/>
        </w:rPr>
      </w:pPr>
      <w:r>
        <w:rPr>
          <w:sz w:val="22"/>
        </w:rPr>
        <w:t xml:space="preserve">The Department </w:t>
      </w:r>
      <w:r w:rsidRPr="00AA0A97">
        <w:rPr>
          <w:sz w:val="22"/>
        </w:rPr>
        <w:t xml:space="preserve">has </w:t>
      </w:r>
      <w:r>
        <w:rPr>
          <w:sz w:val="22"/>
        </w:rPr>
        <w:t xml:space="preserve">also </w:t>
      </w:r>
      <w:r w:rsidRPr="00AA0A97">
        <w:rPr>
          <w:sz w:val="22"/>
        </w:rPr>
        <w:t>reserved a specific set of criteria, collectively known as Targeted S</w:t>
      </w:r>
      <w:r>
        <w:rPr>
          <w:sz w:val="22"/>
        </w:rPr>
        <w:t>tandards, employed if</w:t>
      </w:r>
      <w:r w:rsidRPr="00AA0A97">
        <w:rPr>
          <w:sz w:val="22"/>
        </w:rPr>
        <w:t xml:space="preserve"> LEA or school level risk assessment data indi</w:t>
      </w:r>
      <w:r>
        <w:rPr>
          <w:sz w:val="22"/>
        </w:rPr>
        <w:t>cate there is a potential issue;</w:t>
      </w:r>
      <w:r w:rsidRPr="00AA0A97">
        <w:rPr>
          <w:sz w:val="22"/>
        </w:rPr>
        <w:t xml:space="preserve"> the </w:t>
      </w:r>
      <w:r>
        <w:rPr>
          <w:sz w:val="22"/>
        </w:rPr>
        <w:t>identified</w:t>
      </w:r>
      <w:r w:rsidRPr="00AA0A97">
        <w:rPr>
          <w:sz w:val="22"/>
        </w:rPr>
        <w:t xml:space="preserve"> Targeted Standards are assessed in addition to the Universal Standards. </w:t>
      </w:r>
    </w:p>
    <w:p w14:paraId="13BAAFC2" w14:textId="77777777" w:rsidR="001B4339" w:rsidRDefault="001B4339" w:rsidP="001B4339">
      <w:pPr>
        <w:rPr>
          <w:sz w:val="22"/>
          <w:szCs w:val="22"/>
        </w:rPr>
      </w:pPr>
    </w:p>
    <w:p w14:paraId="7BF5610B" w14:textId="77777777" w:rsidR="001B4339" w:rsidRDefault="001B4339" w:rsidP="001B4339">
      <w:pPr>
        <w:rPr>
          <w:sz w:val="22"/>
        </w:rPr>
      </w:pPr>
      <w:r>
        <w:rPr>
          <w:sz w:val="22"/>
        </w:rPr>
        <w:t>Universal Standards and Targeted Standards are aligned with the following regulations:</w:t>
      </w:r>
    </w:p>
    <w:p w14:paraId="0F98CC59" w14:textId="77777777" w:rsidR="001B4339" w:rsidRDefault="001B4339" w:rsidP="001B4339">
      <w:pPr>
        <w:rPr>
          <w:sz w:val="22"/>
        </w:rPr>
      </w:pPr>
    </w:p>
    <w:p w14:paraId="73E434CA" w14:textId="77777777" w:rsidR="001B4339" w:rsidRPr="00FC4EDB" w:rsidRDefault="001B4339" w:rsidP="001B4339">
      <w:pPr>
        <w:rPr>
          <w:b/>
          <w:bCs/>
          <w:sz w:val="22"/>
        </w:rPr>
      </w:pPr>
      <w:r w:rsidRPr="00FC4EDB">
        <w:rPr>
          <w:b/>
          <w:bCs/>
          <w:sz w:val="22"/>
        </w:rPr>
        <w:t>Special Education (SE)</w:t>
      </w:r>
    </w:p>
    <w:p w14:paraId="14CA2E02" w14:textId="77777777" w:rsidR="001B4339" w:rsidRDefault="001B4339" w:rsidP="001B4339">
      <w:pPr>
        <w:numPr>
          <w:ilvl w:val="0"/>
          <w:numId w:val="3"/>
        </w:numPr>
        <w:rPr>
          <w:sz w:val="22"/>
        </w:rPr>
      </w:pPr>
      <w:r>
        <w:rPr>
          <w:sz w:val="22"/>
        </w:rPr>
        <w:t xml:space="preserve">Selected requirements from the federal Individuals with Disabilities Education Act (IDEA), 20 U.S.C. § 1400 </w:t>
      </w:r>
      <w:r w:rsidRPr="00495693">
        <w:rPr>
          <w:i/>
          <w:iCs/>
          <w:sz w:val="22"/>
        </w:rPr>
        <w:t>et seq</w:t>
      </w:r>
      <w:r>
        <w:rPr>
          <w:sz w:val="22"/>
        </w:rPr>
        <w:t xml:space="preserve"> and accompanying regulations at 34 CFR Part 300</w:t>
      </w:r>
      <w:r w:rsidR="00D40E3D">
        <w:rPr>
          <w:sz w:val="22"/>
        </w:rPr>
        <w:t>.</w:t>
      </w:r>
    </w:p>
    <w:p w14:paraId="2B53C9AF" w14:textId="77777777" w:rsidR="001B4339" w:rsidRDefault="001B4339" w:rsidP="001B4339">
      <w:pPr>
        <w:numPr>
          <w:ilvl w:val="0"/>
          <w:numId w:val="3"/>
        </w:numPr>
        <w:rPr>
          <w:sz w:val="22"/>
        </w:rPr>
      </w:pPr>
      <w:r>
        <w:rPr>
          <w:sz w:val="22"/>
        </w:rPr>
        <w:t>Massachusetts General Law Chapter 71B, and the Massachusetts Special Education regulations (603 CMR 28.00).</w:t>
      </w:r>
    </w:p>
    <w:p w14:paraId="486D18F0" w14:textId="77777777" w:rsidR="001B4339" w:rsidRPr="000B1730" w:rsidRDefault="001B4339" w:rsidP="001B4339">
      <w:pPr>
        <w:ind w:left="720"/>
        <w:rPr>
          <w:sz w:val="22"/>
        </w:rPr>
      </w:pPr>
    </w:p>
    <w:p w14:paraId="1C628B47" w14:textId="77777777" w:rsidR="001B4339" w:rsidRPr="00FC4EDB" w:rsidRDefault="001B4339" w:rsidP="001B4339">
      <w:pPr>
        <w:rPr>
          <w:b/>
          <w:bCs/>
          <w:sz w:val="22"/>
        </w:rPr>
      </w:pPr>
      <w:r w:rsidRPr="00FC4EDB">
        <w:rPr>
          <w:b/>
          <w:bCs/>
          <w:sz w:val="22"/>
        </w:rPr>
        <w:t>Civil Rights Methods of Administration and Other General Education Requirements (CR)</w:t>
      </w:r>
    </w:p>
    <w:p w14:paraId="0B85DF57" w14:textId="77777777" w:rsidR="001B4339" w:rsidRPr="000B1730" w:rsidRDefault="001B4339" w:rsidP="001B4339">
      <w:pPr>
        <w:numPr>
          <w:ilvl w:val="0"/>
          <w:numId w:val="2"/>
        </w:numPr>
        <w:rPr>
          <w:sz w:val="22"/>
        </w:rPr>
      </w:pPr>
      <w:r>
        <w:rPr>
          <w:sz w:val="22"/>
        </w:rPr>
        <w:t xml:space="preserve">Specific federal civil rights requirements, including requirements under the Every Student Succeeds Act (ESSA); Title VI of the Civil Rights Act of 1964; the Equal Educational </w:t>
      </w:r>
      <w:r>
        <w:rPr>
          <w:sz w:val="22"/>
        </w:rPr>
        <w:lastRenderedPageBreak/>
        <w:t>Opportunities Act of 1974; Title IX of the Education Amendments of 1972; Section 504 of the Rehabilitation Act of 1973; and Title II of the Americans with Disabilities Act of 1990, together with select state requirements under M.G.L. c. 76, § 5 and M.G.L. c. 269 §§ 17 through 19.</w:t>
      </w:r>
    </w:p>
    <w:p w14:paraId="29D5B717" w14:textId="77777777" w:rsidR="001B4339" w:rsidRPr="000B1730" w:rsidRDefault="001B4339" w:rsidP="001B4339">
      <w:pPr>
        <w:numPr>
          <w:ilvl w:val="0"/>
          <w:numId w:val="2"/>
        </w:numPr>
        <w:rPr>
          <w:sz w:val="22"/>
        </w:rPr>
      </w:pPr>
      <w:r>
        <w:rPr>
          <w:sz w:val="22"/>
        </w:rPr>
        <w:t>Specific requirements from the Massachusetts Physical Restraint regulations (603 CMR 46.00).</w:t>
      </w:r>
    </w:p>
    <w:p w14:paraId="06DDC6D3" w14:textId="77777777" w:rsidR="001B4339" w:rsidRDefault="001B4339" w:rsidP="001B4339">
      <w:pPr>
        <w:numPr>
          <w:ilvl w:val="0"/>
          <w:numId w:val="2"/>
        </w:numPr>
        <w:rPr>
          <w:sz w:val="22"/>
        </w:rPr>
      </w:pPr>
      <w:r>
        <w:rPr>
          <w:sz w:val="22"/>
        </w:rPr>
        <w:t>Specific requirements from the Massachusetts Student Learning Time regulations (603 CMR 27.00).</w:t>
      </w:r>
    </w:p>
    <w:p w14:paraId="05213B7D" w14:textId="77777777" w:rsidR="001B4339" w:rsidRPr="000B1730" w:rsidRDefault="001B4339" w:rsidP="001B4339">
      <w:pPr>
        <w:numPr>
          <w:ilvl w:val="0"/>
          <w:numId w:val="2"/>
        </w:numPr>
        <w:rPr>
          <w:sz w:val="22"/>
        </w:rPr>
      </w:pPr>
      <w:r>
        <w:rPr>
          <w:sz w:val="22"/>
        </w:rPr>
        <w:t>Specific requirements from the Massachusetts Student Records regulations (603 CMR 23.00).</w:t>
      </w:r>
    </w:p>
    <w:p w14:paraId="66F3CBAD" w14:textId="77777777" w:rsidR="001B4339" w:rsidRDefault="001B4339" w:rsidP="001B4339">
      <w:pPr>
        <w:numPr>
          <w:ilvl w:val="0"/>
          <w:numId w:val="2"/>
        </w:numPr>
        <w:rPr>
          <w:sz w:val="22"/>
        </w:rPr>
      </w:pPr>
      <w:r>
        <w:rPr>
          <w:sz w:val="22"/>
        </w:rPr>
        <w:t>Various requirements under other federal and state laws and regulations.</w:t>
      </w:r>
    </w:p>
    <w:p w14:paraId="31D99E90" w14:textId="77777777" w:rsidR="001B4339" w:rsidRDefault="001B4339" w:rsidP="001B4339">
      <w:pPr>
        <w:pStyle w:val="BodyText"/>
        <w:tabs>
          <w:tab w:val="left" w:pos="1080"/>
        </w:tabs>
        <w:ind w:left="1080" w:hanging="1080"/>
        <w:rPr>
          <w:b/>
          <w:bCs/>
          <w:u w:val="single"/>
        </w:rPr>
      </w:pPr>
    </w:p>
    <w:p w14:paraId="04A4D7AD" w14:textId="77777777" w:rsidR="001B4339" w:rsidRDefault="001B4339" w:rsidP="001B4339">
      <w:pPr>
        <w:pStyle w:val="BodyText"/>
        <w:tabs>
          <w:tab w:val="left" w:pos="1080"/>
        </w:tabs>
      </w:pPr>
      <w:r>
        <w:rPr>
          <w:b/>
          <w:bCs/>
          <w:u w:val="single"/>
        </w:rPr>
        <w:t>PSM Team:</w:t>
      </w:r>
      <w:r>
        <w:tab/>
      </w:r>
    </w:p>
    <w:p w14:paraId="42F2C7C3" w14:textId="77777777" w:rsidR="001B4339" w:rsidRDefault="001B4339" w:rsidP="001B4339">
      <w:pPr>
        <w:pStyle w:val="BodyText"/>
        <w:tabs>
          <w:tab w:val="left" w:pos="180"/>
        </w:tabs>
        <w:rPr>
          <w:b/>
          <w:bCs/>
        </w:rPr>
      </w:pPr>
      <w:r>
        <w:t>Depending upon the size of a school district and the number of special education programs to be reviewed, a team of one to four Department staff members conducts onsite activities over one to five days in a school district or charter school.</w:t>
      </w:r>
    </w:p>
    <w:p w14:paraId="76E65B5A" w14:textId="77777777" w:rsidR="001B4339" w:rsidRDefault="001B4339" w:rsidP="001B4339">
      <w:pPr>
        <w:tabs>
          <w:tab w:val="left" w:pos="1080"/>
        </w:tabs>
        <w:rPr>
          <w:sz w:val="22"/>
        </w:rPr>
      </w:pPr>
    </w:p>
    <w:p w14:paraId="7E4B91E3" w14:textId="77777777" w:rsidR="001B4339" w:rsidRDefault="001B4339" w:rsidP="001B4339">
      <w:pPr>
        <w:rPr>
          <w:sz w:val="22"/>
          <w:szCs w:val="22"/>
        </w:rPr>
      </w:pPr>
      <w:r w:rsidRPr="00577F40">
        <w:rPr>
          <w:b/>
          <w:bCs/>
          <w:sz w:val="22"/>
          <w:szCs w:val="22"/>
        </w:rPr>
        <w:t xml:space="preserve">Report </w:t>
      </w:r>
      <w:r>
        <w:rPr>
          <w:b/>
          <w:bCs/>
          <w:sz w:val="22"/>
          <w:szCs w:val="22"/>
        </w:rPr>
        <w:t>f</w:t>
      </w:r>
      <w:r w:rsidRPr="00577F40">
        <w:rPr>
          <w:b/>
          <w:bCs/>
          <w:sz w:val="22"/>
          <w:szCs w:val="22"/>
        </w:rPr>
        <w:t>or Monitoring Reviews</w:t>
      </w:r>
    </w:p>
    <w:p w14:paraId="3428BDF5" w14:textId="77777777" w:rsidR="001B4339" w:rsidRDefault="001B4339" w:rsidP="001B4339">
      <w:pPr>
        <w:rPr>
          <w:sz w:val="22"/>
          <w:szCs w:val="22"/>
        </w:rPr>
      </w:pPr>
      <w:r w:rsidRPr="1CA39869">
        <w:rPr>
          <w:sz w:val="22"/>
          <w:szCs w:val="22"/>
        </w:rPr>
        <w:t xml:space="preserve">At the end of the onsite visit, the </w:t>
      </w:r>
      <w:r>
        <w:rPr>
          <w:sz w:val="22"/>
          <w:szCs w:val="22"/>
        </w:rPr>
        <w:t>PSM</w:t>
      </w:r>
      <w:r w:rsidRPr="1CA39869">
        <w:rPr>
          <w:sz w:val="22"/>
          <w:szCs w:val="22"/>
        </w:rPr>
        <w:t xml:space="preserve"> team holds an informal exit meeting with the superintendent or charter school leader to summarize the review. Within 45 business</w:t>
      </w:r>
      <w:r>
        <w:rPr>
          <w:sz w:val="22"/>
          <w:szCs w:val="22"/>
        </w:rPr>
        <w:t xml:space="preserve"> days,</w:t>
      </w:r>
      <w:r w:rsidRPr="1CA39869">
        <w:rPr>
          <w:sz w:val="22"/>
          <w:szCs w:val="22"/>
        </w:rPr>
        <w:t xml:space="preserve"> </w:t>
      </w:r>
      <w:r>
        <w:rPr>
          <w:sz w:val="22"/>
          <w:szCs w:val="22"/>
        </w:rPr>
        <w:t>d</w:t>
      </w:r>
      <w:r w:rsidRPr="1CA39869">
        <w:rPr>
          <w:sz w:val="22"/>
          <w:szCs w:val="22"/>
        </w:rPr>
        <w:t xml:space="preserve">raft comments for special education and civil rights are provided to the district/school on-line through the Web-based Monitoring System (WBMS). Within 10 business days of receipt of the </w:t>
      </w:r>
      <w:r>
        <w:rPr>
          <w:sz w:val="22"/>
          <w:szCs w:val="22"/>
        </w:rPr>
        <w:t>d</w:t>
      </w:r>
      <w:r w:rsidRPr="1CA39869">
        <w:rPr>
          <w:sz w:val="22"/>
          <w:szCs w:val="22"/>
        </w:rPr>
        <w:t xml:space="preserve">raft </w:t>
      </w:r>
      <w:r>
        <w:rPr>
          <w:sz w:val="22"/>
          <w:szCs w:val="22"/>
        </w:rPr>
        <w:t>comments</w:t>
      </w:r>
      <w:r w:rsidRPr="1CA39869">
        <w:rPr>
          <w:sz w:val="22"/>
          <w:szCs w:val="22"/>
        </w:rPr>
        <w:t xml:space="preserve">, the district/charter school reviews and comments on factual accuracy before the publication of a </w:t>
      </w:r>
      <w:r>
        <w:rPr>
          <w:sz w:val="22"/>
          <w:szCs w:val="22"/>
        </w:rPr>
        <w:t>f</w:t>
      </w:r>
      <w:r w:rsidRPr="1CA39869">
        <w:rPr>
          <w:sz w:val="22"/>
          <w:szCs w:val="22"/>
        </w:rPr>
        <w:t>inal</w:t>
      </w:r>
      <w:r>
        <w:rPr>
          <w:sz w:val="22"/>
          <w:szCs w:val="22"/>
        </w:rPr>
        <w:t xml:space="preserve"> Monitoring</w:t>
      </w:r>
      <w:r w:rsidRPr="1CA39869">
        <w:rPr>
          <w:sz w:val="22"/>
          <w:szCs w:val="22"/>
        </w:rPr>
        <w:t xml:space="preserve"> Report with ratings and findings. The </w:t>
      </w:r>
      <w:r>
        <w:rPr>
          <w:sz w:val="22"/>
          <w:szCs w:val="22"/>
        </w:rPr>
        <w:t>final</w:t>
      </w:r>
      <w:r w:rsidRPr="1CA39869">
        <w:rPr>
          <w:sz w:val="22"/>
          <w:szCs w:val="22"/>
        </w:rPr>
        <w:t xml:space="preserve"> Monitoring Report will be issued within approximately 60 business days of the conclusion of the onsite visit and posted on the Department’s website at </w:t>
      </w:r>
    </w:p>
    <w:p w14:paraId="1A0C29A9" w14:textId="77777777" w:rsidR="001B4339" w:rsidRDefault="001B4339" w:rsidP="001B4339">
      <w:pPr>
        <w:rPr>
          <w:sz w:val="22"/>
          <w:szCs w:val="22"/>
        </w:rPr>
      </w:pPr>
      <w:r w:rsidRPr="1CA39869">
        <w:rPr>
          <w:sz w:val="22"/>
          <w:szCs w:val="22"/>
        </w:rPr>
        <w:t>&lt;</w:t>
      </w:r>
      <w:r>
        <w:t xml:space="preserve"> </w:t>
      </w:r>
      <w:hyperlink r:id="rId13">
        <w:r w:rsidRPr="1CA39869">
          <w:rPr>
            <w:rStyle w:val="Hyperlink"/>
            <w:sz w:val="22"/>
            <w:szCs w:val="22"/>
          </w:rPr>
          <w:t>https://www.doe.mass.edu/psm/tfm/reports/</w:t>
        </w:r>
      </w:hyperlink>
      <w:r w:rsidRPr="1CA39869">
        <w:rPr>
          <w:sz w:val="22"/>
          <w:szCs w:val="22"/>
        </w:rPr>
        <w:t>&gt;.</w:t>
      </w:r>
    </w:p>
    <w:p w14:paraId="5FA70113" w14:textId="77777777" w:rsidR="001B4339" w:rsidRDefault="001B4339" w:rsidP="001B4339">
      <w:pPr>
        <w:rPr>
          <w:sz w:val="22"/>
          <w:szCs w:val="22"/>
        </w:rPr>
      </w:pPr>
    </w:p>
    <w:p w14:paraId="24E11716" w14:textId="77777777" w:rsidR="001B4339" w:rsidRDefault="001B4339" w:rsidP="001B4339">
      <w:pPr>
        <w:rPr>
          <w:sz w:val="22"/>
          <w:szCs w:val="22"/>
        </w:rPr>
      </w:pPr>
      <w:r>
        <w:rPr>
          <w:b/>
          <w:bCs/>
          <w:sz w:val="22"/>
          <w:szCs w:val="22"/>
        </w:rPr>
        <w:t>Ratings</w:t>
      </w:r>
      <w:r w:rsidRPr="68186C95">
        <w:rPr>
          <w:b/>
          <w:bCs/>
          <w:sz w:val="22"/>
          <w:szCs w:val="22"/>
        </w:rPr>
        <w:t>:</w:t>
      </w:r>
      <w:r>
        <w:rPr>
          <w:b/>
          <w:bCs/>
          <w:sz w:val="22"/>
          <w:szCs w:val="22"/>
        </w:rPr>
        <w:t xml:space="preserve"> </w:t>
      </w:r>
      <w:r w:rsidRPr="68186C95">
        <w:rPr>
          <w:sz w:val="22"/>
          <w:szCs w:val="22"/>
        </w:rPr>
        <w:t xml:space="preserve">In the </w:t>
      </w:r>
      <w:r>
        <w:rPr>
          <w:sz w:val="22"/>
          <w:szCs w:val="22"/>
        </w:rPr>
        <w:t>final</w:t>
      </w:r>
      <w:r w:rsidRPr="68186C95">
        <w:rPr>
          <w:sz w:val="22"/>
          <w:szCs w:val="22"/>
        </w:rPr>
        <w:t xml:space="preserve"> Monitoring Report, the onsite team gives a rating for each compliance criterion it has reviewed; those ratings are “Commendable,” “Implemented,” “Implementation in Progress,” “Partially Implemented,” “Not Implemented,” and “Not Applicable.”</w:t>
      </w:r>
    </w:p>
    <w:p w14:paraId="6A3F7105" w14:textId="77777777" w:rsidR="001B4339" w:rsidRPr="00577F40" w:rsidRDefault="001B4339" w:rsidP="001B4339">
      <w:pPr>
        <w:rPr>
          <w:sz w:val="22"/>
        </w:rPr>
      </w:pPr>
    </w:p>
    <w:p w14:paraId="1EDFB857" w14:textId="77777777" w:rsidR="001B4339" w:rsidRPr="00577F40" w:rsidRDefault="001B4339" w:rsidP="001B4339">
      <w:pPr>
        <w:rPr>
          <w:sz w:val="22"/>
          <w:szCs w:val="22"/>
        </w:rPr>
      </w:pPr>
      <w:r w:rsidRPr="68186C95">
        <w:rPr>
          <w:sz w:val="22"/>
          <w:szCs w:val="22"/>
        </w:rPr>
        <w:t xml:space="preserve">The onsite team includes a </w:t>
      </w:r>
      <w:r>
        <w:rPr>
          <w:sz w:val="22"/>
          <w:szCs w:val="22"/>
        </w:rPr>
        <w:t>comment</w:t>
      </w:r>
      <w:r w:rsidRPr="68186C95">
        <w:rPr>
          <w:sz w:val="22"/>
          <w:szCs w:val="22"/>
        </w:rPr>
        <w:t xml:space="preserve"> in the </w:t>
      </w:r>
      <w:r>
        <w:rPr>
          <w:sz w:val="22"/>
          <w:szCs w:val="22"/>
        </w:rPr>
        <w:t>final</w:t>
      </w:r>
      <w:r w:rsidRPr="68186C95">
        <w:rPr>
          <w:sz w:val="22"/>
          <w:szCs w:val="22"/>
        </w:rPr>
        <w:t xml:space="preserve"> Monitoring Report for each criterion that it rates “Commendable,” “Partially Implemented,” “Not Implemented,” or “Implementation in Progress,” explaining the basis for the rating.</w:t>
      </w:r>
    </w:p>
    <w:p w14:paraId="07AFAE30" w14:textId="77777777" w:rsidR="001B4339" w:rsidRPr="00DF08E0" w:rsidRDefault="001B4339" w:rsidP="001B4339">
      <w:pPr>
        <w:rPr>
          <w:sz w:val="22"/>
        </w:rPr>
      </w:pPr>
    </w:p>
    <w:p w14:paraId="79BA0CF9" w14:textId="77777777" w:rsidR="001B4339" w:rsidRDefault="001B4339" w:rsidP="001B4339">
      <w:pPr>
        <w:rPr>
          <w:sz w:val="22"/>
          <w:szCs w:val="22"/>
        </w:rPr>
      </w:pPr>
      <w:r>
        <w:rPr>
          <w:b/>
          <w:bCs/>
          <w:sz w:val="22"/>
          <w:szCs w:val="22"/>
        </w:rPr>
        <w:t>Corrective Action</w:t>
      </w:r>
      <w:r w:rsidRPr="68186C95">
        <w:rPr>
          <w:b/>
          <w:bCs/>
          <w:sz w:val="22"/>
          <w:szCs w:val="22"/>
        </w:rPr>
        <w:t>:</w:t>
      </w:r>
      <w:r>
        <w:rPr>
          <w:b/>
          <w:bCs/>
          <w:sz w:val="22"/>
          <w:szCs w:val="22"/>
        </w:rPr>
        <w:t xml:space="preserve"> </w:t>
      </w:r>
      <w:r w:rsidRPr="68186C95">
        <w:rPr>
          <w:sz w:val="22"/>
          <w:szCs w:val="22"/>
        </w:rPr>
        <w:t xml:space="preserve">Where criteria are found “Partially Implemented” or “Not Implemented,” the district or charter school must propose a corrective action plan (CAP) to bring those areas into compliance with the relevant statutes and regulations. The CAP is due to the Department within 20 business days after the issuance of the </w:t>
      </w:r>
      <w:r>
        <w:rPr>
          <w:sz w:val="22"/>
          <w:szCs w:val="22"/>
        </w:rPr>
        <w:t>f</w:t>
      </w:r>
      <w:r w:rsidRPr="68186C95">
        <w:rPr>
          <w:sz w:val="22"/>
          <w:szCs w:val="22"/>
        </w:rPr>
        <w:t>inal</w:t>
      </w:r>
      <w:r>
        <w:rPr>
          <w:sz w:val="22"/>
          <w:szCs w:val="22"/>
        </w:rPr>
        <w:t xml:space="preserve"> Monitoring</w:t>
      </w:r>
      <w:r w:rsidRPr="68186C95">
        <w:rPr>
          <w:sz w:val="22"/>
          <w:szCs w:val="22"/>
        </w:rPr>
        <w:t xml:space="preserve"> Report and is subject to the Department’s review and approval. Department staff provide support and assistance to districts and charter schools on the development of an approvable CAP.</w:t>
      </w:r>
    </w:p>
    <w:p w14:paraId="7190ACBB" w14:textId="77777777" w:rsidR="001B4339" w:rsidRDefault="001B4339" w:rsidP="001B4339">
      <w:pPr>
        <w:tabs>
          <w:tab w:val="left" w:pos="1080"/>
        </w:tabs>
        <w:rPr>
          <w:sz w:val="22"/>
        </w:rPr>
      </w:pPr>
    </w:p>
    <w:p w14:paraId="563F80F0" w14:textId="77777777" w:rsidR="001B4339" w:rsidRDefault="001B4339" w:rsidP="001B4339">
      <w:pPr>
        <w:tabs>
          <w:tab w:val="left" w:pos="1080"/>
        </w:tabs>
        <w:rPr>
          <w:sz w:val="22"/>
          <w:szCs w:val="22"/>
        </w:rPr>
      </w:pPr>
      <w:r w:rsidRPr="68186C95">
        <w:rPr>
          <w:sz w:val="22"/>
          <w:szCs w:val="22"/>
        </w:rPr>
        <w:t xml:space="preserve">Department staff also provide ongoing technical assistance as the school or district is implementing the approved CAP. </w:t>
      </w:r>
      <w:r w:rsidRPr="68186C95">
        <w:rPr>
          <w:b/>
          <w:bCs/>
          <w:sz w:val="22"/>
          <w:szCs w:val="22"/>
        </w:rPr>
        <w:t>School districts and charter schools must demonstrate effective resolution of noncompliance identified by the Department as soon as possible but in no case later than one year from the issuance of the Department’s Final Monitoring Report.</w:t>
      </w:r>
    </w:p>
    <w:p w14:paraId="5D424C88" w14:textId="77777777" w:rsidR="001B4339" w:rsidRDefault="001B4339" w:rsidP="001B4339">
      <w:pPr>
        <w:rPr>
          <w:sz w:val="22"/>
        </w:rPr>
      </w:pPr>
    </w:p>
    <w:p w14:paraId="537ED2F9" w14:textId="77777777" w:rsidR="001B4339" w:rsidRDefault="001B4339" w:rsidP="001B4339">
      <w:pPr>
        <w:rPr>
          <w:sz w:val="22"/>
          <w:szCs w:val="22"/>
        </w:rPr>
      </w:pPr>
      <w:r w:rsidRPr="68186C95">
        <w:rPr>
          <w:sz w:val="22"/>
          <w:szCs w:val="22"/>
        </w:rPr>
        <w:t>For more information regarding the M</w:t>
      </w:r>
      <w:r>
        <w:rPr>
          <w:sz w:val="22"/>
          <w:szCs w:val="22"/>
        </w:rPr>
        <w:t>onitoring</w:t>
      </w:r>
      <w:r w:rsidRPr="68186C95">
        <w:rPr>
          <w:sz w:val="22"/>
          <w:szCs w:val="22"/>
        </w:rPr>
        <w:t xml:space="preserve"> Review Process, including district and parent resources, please visit &lt;</w:t>
      </w:r>
      <w:r w:rsidRPr="68186C95">
        <w:t xml:space="preserve"> </w:t>
      </w:r>
      <w:hyperlink r:id="rId14">
        <w:r w:rsidRPr="68186C95">
          <w:rPr>
            <w:rStyle w:val="Hyperlink"/>
            <w:sz w:val="22"/>
            <w:szCs w:val="22"/>
          </w:rPr>
          <w:t>https://www.doe.mass.edu/psm/tfm/default.html</w:t>
        </w:r>
      </w:hyperlink>
      <w:r w:rsidRPr="68186C95">
        <w:rPr>
          <w:sz w:val="22"/>
          <w:szCs w:val="22"/>
        </w:rPr>
        <w:t>&gt;.</w:t>
      </w:r>
    </w:p>
    <w:p w14:paraId="437084EE" w14:textId="77777777" w:rsidR="001B4339" w:rsidRDefault="001B4339" w:rsidP="001B4339">
      <w:pPr>
        <w:rPr>
          <w:sz w:val="22"/>
          <w:szCs w:val="22"/>
        </w:rPr>
      </w:pPr>
    </w:p>
    <w:p w14:paraId="4EA87C92" w14:textId="77777777" w:rsidR="001B4339" w:rsidRDefault="001B4339" w:rsidP="001B4339">
      <w:pPr>
        <w:jc w:val="center"/>
        <w:rPr>
          <w:b/>
          <w:sz w:val="22"/>
        </w:rPr>
      </w:pPr>
      <w:r>
        <w:rPr>
          <w:b/>
          <w:sz w:val="22"/>
        </w:rPr>
        <w:br w:type="page"/>
      </w:r>
      <w:r>
        <w:rPr>
          <w:b/>
          <w:sz w:val="22"/>
        </w:rPr>
        <w:lastRenderedPageBreak/>
        <w:t>SPECIAL EDUCATION &amp; CIVIL RIGHTS MONITORING</w:t>
      </w:r>
      <w:r>
        <w:rPr>
          <w:b/>
          <w:bCs/>
          <w:sz w:val="22"/>
          <w:szCs w:val="22"/>
        </w:rPr>
        <w:t xml:space="preserve"> REPORT</w:t>
      </w:r>
    </w:p>
    <w:p w14:paraId="30BFCC46" w14:textId="77777777" w:rsidR="001B4339" w:rsidRDefault="001B4339" w:rsidP="001B4339">
      <w:pPr>
        <w:jc w:val="center"/>
        <w:rPr>
          <w:b/>
          <w:bCs/>
          <w:sz w:val="22"/>
          <w:szCs w:val="22"/>
        </w:rPr>
      </w:pPr>
      <w:r w:rsidRPr="673933FA">
        <w:rPr>
          <w:b/>
          <w:bCs/>
          <w:sz w:val="22"/>
          <w:szCs w:val="22"/>
        </w:rPr>
        <w:fldChar w:fldCharType="begin"/>
      </w:r>
      <w:r>
        <w:instrText xml:space="preserve"> TC </w:instrText>
      </w:r>
      <w:bookmarkStart w:id="8" w:name="_Toc256000001"/>
      <w:r>
        <w:instrText>"</w:instrText>
      </w:r>
      <w:bookmarkStart w:id="9" w:name="_Toc91143807"/>
      <w:r>
        <w:rPr>
          <w:b/>
          <w:bCs/>
          <w:sz w:val="22"/>
          <w:szCs w:val="22"/>
        </w:rPr>
        <w:instrText>TIERED FOCUSED MONITORING FINAL REPORT</w:instrText>
      </w:r>
      <w:bookmarkEnd w:id="9"/>
      <w:r>
        <w:instrText>"</w:instrText>
      </w:r>
      <w:bookmarkEnd w:id="8"/>
      <w:r>
        <w:instrText xml:space="preserve"> \f C \l "1" </w:instrText>
      </w:r>
      <w:r w:rsidRPr="673933FA">
        <w:rPr>
          <w:b/>
          <w:bCs/>
          <w:sz w:val="22"/>
          <w:szCs w:val="22"/>
        </w:rPr>
        <w:fldChar w:fldCharType="end"/>
      </w:r>
      <w:r>
        <w:rPr>
          <w:b/>
          <w:bCs/>
          <w:sz w:val="22"/>
          <w:szCs w:val="22"/>
        </w:rPr>
        <w:t xml:space="preserve"> </w:t>
      </w:r>
      <w:bookmarkStart w:id="10" w:name="rptName5"/>
      <w:r>
        <w:rPr>
          <w:b/>
          <w:bCs/>
          <w:sz w:val="22"/>
          <w:szCs w:val="22"/>
        </w:rPr>
        <w:t xml:space="preserve">Mystic Valley Regional Charter </w:t>
      </w:r>
      <w:bookmarkEnd w:id="10"/>
      <w:r w:rsidR="00550B49">
        <w:rPr>
          <w:b/>
          <w:bCs/>
          <w:sz w:val="22"/>
          <w:szCs w:val="22"/>
        </w:rPr>
        <w:t>School</w:t>
      </w:r>
    </w:p>
    <w:p w14:paraId="490C6E19" w14:textId="77777777" w:rsidR="001B4339" w:rsidRDefault="001B4339" w:rsidP="001B4339">
      <w:pPr>
        <w:rPr>
          <w:sz w:val="22"/>
        </w:rPr>
      </w:pPr>
    </w:p>
    <w:p w14:paraId="7CE898A9" w14:textId="77777777" w:rsidR="001B4339" w:rsidRDefault="001B4339" w:rsidP="001B4339">
      <w:pPr>
        <w:rPr>
          <w:sz w:val="22"/>
        </w:rPr>
      </w:pPr>
      <w:r>
        <w:rPr>
          <w:sz w:val="22"/>
        </w:rPr>
        <w:t xml:space="preserve">The Massachusetts Department of Elementary and Secondary Education conducted a monitoring review </w:t>
      </w:r>
      <w:bookmarkStart w:id="11" w:name="rptName4"/>
      <w:r w:rsidR="00D40E3D">
        <w:rPr>
          <w:sz w:val="22"/>
        </w:rPr>
        <w:t>at</w:t>
      </w:r>
      <w:r w:rsidR="00AD7AF6">
        <w:rPr>
          <w:sz w:val="22"/>
        </w:rPr>
        <w:t xml:space="preserve"> Mystic</w:t>
      </w:r>
      <w:r w:rsidRPr="00B9151B">
        <w:rPr>
          <w:sz w:val="22"/>
        </w:rPr>
        <w:t xml:space="preserve"> Valley Regional Charter </w:t>
      </w:r>
      <w:bookmarkEnd w:id="11"/>
      <w:r w:rsidR="00044BA1">
        <w:rPr>
          <w:sz w:val="22"/>
        </w:rPr>
        <w:t>School</w:t>
      </w:r>
      <w:r w:rsidRPr="000D4520">
        <w:rPr>
          <w:sz w:val="22"/>
        </w:rPr>
        <w:t xml:space="preserve"> </w:t>
      </w:r>
      <w:r>
        <w:rPr>
          <w:sz w:val="22"/>
        </w:rPr>
        <w:t xml:space="preserve">during the week of </w:t>
      </w:r>
      <w:bookmarkStart w:id="12" w:name="mondayDate"/>
      <w:r>
        <w:rPr>
          <w:sz w:val="22"/>
        </w:rPr>
        <w:t>May 13, 2024</w:t>
      </w:r>
      <w:bookmarkEnd w:id="12"/>
      <w:r w:rsidR="00044BA1">
        <w:rPr>
          <w:sz w:val="22"/>
        </w:rPr>
        <w:t>,</w:t>
      </w:r>
      <w:r>
        <w:rPr>
          <w:sz w:val="22"/>
        </w:rPr>
        <w:t xml:space="preserve"> to evaluate the implementation of </w:t>
      </w:r>
      <w:bookmarkStart w:id="13" w:name="CrGroup2"/>
      <w:r>
        <w:rPr>
          <w:sz w:val="22"/>
        </w:rPr>
        <w:t>Group B</w:t>
      </w:r>
      <w:bookmarkEnd w:id="13"/>
      <w:r>
        <w:rPr>
          <w:sz w:val="22"/>
        </w:rPr>
        <w:t xml:space="preserve"> Universal Standards in the program areas of special education, civil rights, and other related general education requirements. The team appreciated the opportunity to interview staff and parents, to observe classroom facilities</w:t>
      </w:r>
      <w:r w:rsidR="00D40E3D">
        <w:rPr>
          <w:sz w:val="22"/>
        </w:rPr>
        <w:t>,</w:t>
      </w:r>
      <w:r>
        <w:rPr>
          <w:sz w:val="22"/>
        </w:rPr>
        <w:t xml:space="preserve"> and to review the programs underway in the </w:t>
      </w:r>
      <w:r w:rsidR="00550B49">
        <w:rPr>
          <w:sz w:val="22"/>
        </w:rPr>
        <w:t>school</w:t>
      </w:r>
      <w:r w:rsidR="00D40E3D">
        <w:rPr>
          <w:sz w:val="22"/>
        </w:rPr>
        <w:t>.</w:t>
      </w:r>
    </w:p>
    <w:p w14:paraId="02357499" w14:textId="77777777" w:rsidR="001B4339" w:rsidRDefault="001B4339" w:rsidP="001B4339">
      <w:pPr>
        <w:rPr>
          <w:sz w:val="22"/>
        </w:rPr>
      </w:pPr>
    </w:p>
    <w:p w14:paraId="57C6C5F5" w14:textId="77777777" w:rsidR="001B4339" w:rsidRDefault="001B4339" w:rsidP="001B4339">
      <w:pPr>
        <w:rPr>
          <w:sz w:val="22"/>
        </w:rPr>
      </w:pPr>
      <w:bookmarkStart w:id="14" w:name="CommendableBlock"/>
      <w:bookmarkEnd w:id="14"/>
      <w:r>
        <w:rPr>
          <w:sz w:val="22"/>
        </w:rPr>
        <w:t xml:space="preserve">In preparing this report, the team reviewed extensive written documentation regarding the operation of the school’s programs, together with information gathered by means of the following Department program review methods: </w:t>
      </w:r>
    </w:p>
    <w:p w14:paraId="7FA52091" w14:textId="77777777" w:rsidR="001B4339" w:rsidRDefault="001B4339" w:rsidP="001B4339">
      <w:pPr>
        <w:pStyle w:val="BodyText"/>
        <w:tabs>
          <w:tab w:val="left" w:pos="1080"/>
        </w:tabs>
      </w:pPr>
    </w:p>
    <w:p w14:paraId="7CDF6657" w14:textId="77777777" w:rsidR="001B4339" w:rsidRDefault="001B4339" w:rsidP="001B4339">
      <w:pPr>
        <w:pStyle w:val="BodyText3"/>
        <w:jc w:val="left"/>
        <w:rPr>
          <w:sz w:val="22"/>
        </w:rPr>
      </w:pPr>
      <w:r w:rsidRPr="00C23194">
        <w:rPr>
          <w:b/>
          <w:bCs/>
          <w:sz w:val="22"/>
        </w:rPr>
        <w:t>Self-</w:t>
      </w:r>
      <w:r>
        <w:rPr>
          <w:b/>
          <w:bCs/>
          <w:sz w:val="22"/>
        </w:rPr>
        <w:t>Assessment Phase:</w:t>
      </w:r>
    </w:p>
    <w:p w14:paraId="216607A0" w14:textId="77777777" w:rsidR="001B4339" w:rsidRDefault="00550B49" w:rsidP="003B0CB0">
      <w:pPr>
        <w:pStyle w:val="ListParagraph"/>
        <w:numPr>
          <w:ilvl w:val="0"/>
          <w:numId w:val="7"/>
        </w:numPr>
        <w:rPr>
          <w:rFonts w:ascii="Times New Roman" w:hAnsi="Times New Roman" w:cs="Times New Roman"/>
          <w:sz w:val="22"/>
        </w:rPr>
      </w:pPr>
      <w:r>
        <w:rPr>
          <w:rFonts w:ascii="Times New Roman" w:hAnsi="Times New Roman" w:cs="Times New Roman"/>
          <w:sz w:val="22"/>
        </w:rPr>
        <w:t>S</w:t>
      </w:r>
      <w:r w:rsidR="001B4339" w:rsidRPr="00944C1C">
        <w:rPr>
          <w:rFonts w:ascii="Times New Roman" w:hAnsi="Times New Roman" w:cs="Times New Roman"/>
          <w:sz w:val="22"/>
        </w:rPr>
        <w:t xml:space="preserve">chool review of special </w:t>
      </w:r>
      <w:r w:rsidR="001B4339" w:rsidRPr="00944C1C">
        <w:rPr>
          <w:rFonts w:ascii="Times New Roman" w:hAnsi="Times New Roman" w:cs="Times New Roman"/>
          <w:sz w:val="22"/>
          <w:szCs w:val="22"/>
        </w:rPr>
        <w:t>education and civil rights documentation</w:t>
      </w:r>
      <w:r w:rsidR="001B4339" w:rsidRPr="00944C1C">
        <w:rPr>
          <w:rFonts w:ascii="Times New Roman" w:hAnsi="Times New Roman" w:cs="Times New Roman"/>
          <w:sz w:val="22"/>
        </w:rPr>
        <w:t xml:space="preserve"> for required elements including document uploads. </w:t>
      </w:r>
    </w:p>
    <w:p w14:paraId="623F4DE1" w14:textId="77777777" w:rsidR="001B4339" w:rsidRPr="00550B49" w:rsidRDefault="00550B49" w:rsidP="003B0CB0">
      <w:pPr>
        <w:pStyle w:val="ListParagraph"/>
        <w:numPr>
          <w:ilvl w:val="0"/>
          <w:numId w:val="7"/>
        </w:numPr>
        <w:rPr>
          <w:rFonts w:ascii="Times New Roman" w:hAnsi="Times New Roman" w:cs="Times New Roman"/>
          <w:sz w:val="22"/>
        </w:rPr>
      </w:pPr>
      <w:bookmarkStart w:id="15" w:name="_Hlk84233526"/>
      <w:r>
        <w:rPr>
          <w:rFonts w:ascii="Times New Roman" w:hAnsi="Times New Roman" w:cs="Times New Roman"/>
          <w:sz w:val="22"/>
        </w:rPr>
        <w:t xml:space="preserve">School </w:t>
      </w:r>
      <w:r w:rsidR="001B4339" w:rsidRPr="00550B49">
        <w:rPr>
          <w:rFonts w:ascii="Times New Roman" w:hAnsi="Times New Roman" w:cs="Times New Roman"/>
          <w:sz w:val="22"/>
        </w:rPr>
        <w:t xml:space="preserve">review of a sample of special education records for students </w:t>
      </w:r>
      <w:r w:rsidR="00D40E3D">
        <w:rPr>
          <w:rFonts w:ascii="Times New Roman" w:hAnsi="Times New Roman" w:cs="Times New Roman"/>
          <w:sz w:val="22"/>
        </w:rPr>
        <w:t xml:space="preserve">were </w:t>
      </w:r>
      <w:r w:rsidR="001B4339" w:rsidRPr="00550B49">
        <w:rPr>
          <w:rFonts w:ascii="Times New Roman" w:hAnsi="Times New Roman" w:cs="Times New Roman"/>
          <w:sz w:val="22"/>
        </w:rPr>
        <w:t xml:space="preserve">suspended. </w:t>
      </w:r>
    </w:p>
    <w:p w14:paraId="319B98E4" w14:textId="77777777" w:rsidR="001B4339" w:rsidRDefault="001B4339" w:rsidP="003B0CB0">
      <w:pPr>
        <w:pStyle w:val="ListParagraph"/>
        <w:numPr>
          <w:ilvl w:val="0"/>
          <w:numId w:val="7"/>
        </w:numPr>
        <w:rPr>
          <w:rFonts w:ascii="Times New Roman" w:hAnsi="Times New Roman" w:cs="Times New Roman"/>
          <w:sz w:val="22"/>
        </w:rPr>
      </w:pPr>
      <w:r w:rsidRPr="00944C1C">
        <w:rPr>
          <w:rFonts w:ascii="Times New Roman" w:hAnsi="Times New Roman" w:cs="Times New Roman"/>
          <w:sz w:val="22"/>
        </w:rPr>
        <w:t>Upon completion of the self-assessment, the school submit</w:t>
      </w:r>
      <w:r w:rsidR="00D40E3D">
        <w:rPr>
          <w:rFonts w:ascii="Times New Roman" w:hAnsi="Times New Roman" w:cs="Times New Roman"/>
          <w:sz w:val="22"/>
        </w:rPr>
        <w:t>ted</w:t>
      </w:r>
      <w:r w:rsidRPr="00944C1C">
        <w:rPr>
          <w:rFonts w:ascii="Times New Roman" w:hAnsi="Times New Roman" w:cs="Times New Roman"/>
          <w:sz w:val="22"/>
        </w:rPr>
        <w:t xml:space="preserve"> the data to the Department for review</w:t>
      </w:r>
      <w:r w:rsidR="00D40E3D">
        <w:rPr>
          <w:rFonts w:ascii="Times New Roman" w:hAnsi="Times New Roman" w:cs="Times New Roman"/>
          <w:sz w:val="22"/>
        </w:rPr>
        <w:t>.</w:t>
      </w:r>
    </w:p>
    <w:bookmarkEnd w:id="15"/>
    <w:p w14:paraId="394528BD" w14:textId="77777777" w:rsidR="001B4339" w:rsidRDefault="001B4339" w:rsidP="001B4339">
      <w:pPr>
        <w:pStyle w:val="BodyText3"/>
        <w:jc w:val="left"/>
        <w:rPr>
          <w:sz w:val="22"/>
        </w:rPr>
      </w:pPr>
    </w:p>
    <w:p w14:paraId="2D38A032" w14:textId="77777777" w:rsidR="001B4339" w:rsidRDefault="001B4339" w:rsidP="001B4339">
      <w:pPr>
        <w:pStyle w:val="BodyText3"/>
        <w:jc w:val="left"/>
        <w:rPr>
          <w:sz w:val="22"/>
        </w:rPr>
      </w:pPr>
      <w:r>
        <w:rPr>
          <w:b/>
          <w:bCs/>
          <w:sz w:val="22"/>
        </w:rPr>
        <w:t>On-site Phase:</w:t>
      </w:r>
    </w:p>
    <w:p w14:paraId="70666737" w14:textId="77777777" w:rsidR="001B4339" w:rsidRPr="00944C1C" w:rsidRDefault="001B4339" w:rsidP="003B0CB0">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Interviews of administrative, instructional, and support staff consistent with those criteria selected for onsite verification.</w:t>
      </w:r>
    </w:p>
    <w:p w14:paraId="2392AD02" w14:textId="77777777" w:rsidR="001B4339" w:rsidRDefault="001B4339" w:rsidP="003B0CB0">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 xml:space="preserve">Interviews of parent advisory council (PAC) representatives and other telephone interviews, as requested by other parents or members of the </w:t>
      </w:r>
      <w:proofErr w:type="gramStart"/>
      <w:r w:rsidRPr="00944C1C">
        <w:rPr>
          <w:rFonts w:ascii="Times New Roman" w:hAnsi="Times New Roman" w:cs="Times New Roman"/>
          <w:sz w:val="22"/>
        </w:rPr>
        <w:t>general public</w:t>
      </w:r>
      <w:proofErr w:type="gramEnd"/>
      <w:r w:rsidRPr="00944C1C">
        <w:rPr>
          <w:rFonts w:ascii="Times New Roman" w:hAnsi="Times New Roman" w:cs="Times New Roman"/>
          <w:sz w:val="22"/>
        </w:rPr>
        <w:t>.</w:t>
      </w:r>
    </w:p>
    <w:p w14:paraId="4D03DB4D" w14:textId="77777777" w:rsidR="001B4339" w:rsidRDefault="001B4339" w:rsidP="003B0CB0">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 xml:space="preserve">Review of additional documents for special education </w:t>
      </w:r>
      <w:r>
        <w:rPr>
          <w:rFonts w:ascii="Times New Roman" w:hAnsi="Times New Roman" w:cs="Times New Roman"/>
          <w:sz w:val="22"/>
        </w:rPr>
        <w:t>and</w:t>
      </w:r>
      <w:r w:rsidRPr="00944C1C">
        <w:rPr>
          <w:rFonts w:ascii="Times New Roman" w:hAnsi="Times New Roman" w:cs="Times New Roman"/>
          <w:sz w:val="22"/>
        </w:rPr>
        <w:t xml:space="preserve"> civil rights</w:t>
      </w:r>
      <w:r>
        <w:rPr>
          <w:rFonts w:ascii="Times New Roman" w:hAnsi="Times New Roman" w:cs="Times New Roman"/>
          <w:sz w:val="22"/>
        </w:rPr>
        <w:t>.</w:t>
      </w:r>
    </w:p>
    <w:p w14:paraId="2800EDF1" w14:textId="77777777" w:rsidR="001B4339" w:rsidRDefault="001B4339" w:rsidP="003B0CB0">
      <w:pPr>
        <w:pStyle w:val="ListParagraph"/>
        <w:numPr>
          <w:ilvl w:val="0"/>
          <w:numId w:val="8"/>
        </w:numPr>
        <w:rPr>
          <w:rFonts w:ascii="Times New Roman" w:hAnsi="Times New Roman" w:cs="Times New Roman"/>
          <w:sz w:val="22"/>
        </w:rPr>
      </w:pPr>
      <w:r w:rsidRPr="30FB98FD">
        <w:rPr>
          <w:rFonts w:ascii="Times New Roman" w:hAnsi="Times New Roman" w:cs="Times New Roman"/>
          <w:sz w:val="22"/>
          <w:szCs w:val="22"/>
        </w:rPr>
        <w:t>Surveys of parents of students</w:t>
      </w:r>
      <w:r>
        <w:rPr>
          <w:rFonts w:ascii="Times New Roman" w:hAnsi="Times New Roman" w:cs="Times New Roman"/>
          <w:sz w:val="22"/>
          <w:szCs w:val="22"/>
        </w:rPr>
        <w:t xml:space="preserve"> in special education</w:t>
      </w:r>
      <w:r w:rsidRPr="30FB98FD">
        <w:rPr>
          <w:rFonts w:ascii="Times New Roman" w:hAnsi="Times New Roman" w:cs="Times New Roman"/>
          <w:sz w:val="22"/>
          <w:szCs w:val="22"/>
        </w:rPr>
        <w:t>: Parents of</w:t>
      </w:r>
      <w:r>
        <w:rPr>
          <w:rFonts w:ascii="Times New Roman" w:hAnsi="Times New Roman" w:cs="Times New Roman"/>
          <w:sz w:val="22"/>
          <w:szCs w:val="22"/>
        </w:rPr>
        <w:t xml:space="preserve"> students in </w:t>
      </w:r>
      <w:r w:rsidRPr="30FB98FD">
        <w:rPr>
          <w:rFonts w:ascii="Times New Roman" w:hAnsi="Times New Roman" w:cs="Times New Roman"/>
          <w:sz w:val="22"/>
          <w:szCs w:val="22"/>
        </w:rPr>
        <w:t xml:space="preserve">special education </w:t>
      </w:r>
      <w:r>
        <w:rPr>
          <w:rFonts w:ascii="Times New Roman" w:hAnsi="Times New Roman" w:cs="Times New Roman"/>
          <w:sz w:val="22"/>
          <w:szCs w:val="22"/>
        </w:rPr>
        <w:t>we</w:t>
      </w:r>
      <w:r w:rsidRPr="30FB98FD">
        <w:rPr>
          <w:rFonts w:ascii="Times New Roman" w:hAnsi="Times New Roman" w:cs="Times New Roman"/>
          <w:sz w:val="22"/>
          <w:szCs w:val="22"/>
        </w:rPr>
        <w:t>re sent a survey that solicit</w:t>
      </w:r>
      <w:r>
        <w:rPr>
          <w:rFonts w:ascii="Times New Roman" w:hAnsi="Times New Roman" w:cs="Times New Roman"/>
          <w:sz w:val="22"/>
          <w:szCs w:val="22"/>
        </w:rPr>
        <w:t>ed</w:t>
      </w:r>
      <w:r w:rsidRPr="30FB98FD">
        <w:rPr>
          <w:rFonts w:ascii="Times New Roman" w:hAnsi="Times New Roman" w:cs="Times New Roman"/>
          <w:sz w:val="22"/>
          <w:szCs w:val="22"/>
        </w:rPr>
        <w:t xml:space="preserve"> information regarding their experiences with the </w:t>
      </w:r>
      <w:r>
        <w:rPr>
          <w:rFonts w:ascii="Times New Roman" w:hAnsi="Times New Roman" w:cs="Times New Roman"/>
          <w:sz w:val="22"/>
          <w:szCs w:val="22"/>
        </w:rPr>
        <w:t>school’s</w:t>
      </w:r>
      <w:r w:rsidRPr="30FB98FD">
        <w:rPr>
          <w:rFonts w:ascii="Times New Roman" w:hAnsi="Times New Roman" w:cs="Times New Roman"/>
          <w:sz w:val="22"/>
          <w:szCs w:val="22"/>
        </w:rPr>
        <w:t xml:space="preserve"> implementation of special education programs, related services, and procedural requirements.</w:t>
      </w:r>
    </w:p>
    <w:p w14:paraId="46B50FA4" w14:textId="77777777" w:rsidR="001B4339" w:rsidRPr="00931F8F" w:rsidRDefault="001B4339" w:rsidP="003B0CB0">
      <w:pPr>
        <w:pStyle w:val="ListParagraph"/>
        <w:numPr>
          <w:ilvl w:val="0"/>
          <w:numId w:val="8"/>
        </w:numPr>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 xml:space="preserve">Review of student records to determine whether procedural discipline requirements were met for students with disabilities. </w:t>
      </w:r>
    </w:p>
    <w:p w14:paraId="2B25DF4B" w14:textId="77777777" w:rsidR="001B4339" w:rsidRDefault="001B4339" w:rsidP="003B0CB0">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Observations of classrooms and other facilities: The onsite team visit</w:t>
      </w:r>
      <w:r>
        <w:rPr>
          <w:rFonts w:ascii="Times New Roman" w:hAnsi="Times New Roman" w:cs="Times New Roman"/>
          <w:sz w:val="22"/>
        </w:rPr>
        <w:t>ed</w:t>
      </w:r>
      <w:r w:rsidRPr="00944C1C">
        <w:rPr>
          <w:rFonts w:ascii="Times New Roman" w:hAnsi="Times New Roman" w:cs="Times New Roman"/>
          <w:sz w:val="22"/>
        </w:rPr>
        <w:t xml:space="preserve"> a sample of classrooms and other school facilities used in the delivery of programs and services to determine general levels of compliance with program requirements.</w:t>
      </w:r>
    </w:p>
    <w:p w14:paraId="66F41C7B" w14:textId="77777777" w:rsidR="001B4339" w:rsidRDefault="001B4339" w:rsidP="001B4339">
      <w:pPr>
        <w:rPr>
          <w:b/>
          <w:sz w:val="22"/>
        </w:rPr>
      </w:pPr>
    </w:p>
    <w:p w14:paraId="3DF58B87" w14:textId="77777777" w:rsidR="001B4339" w:rsidRDefault="001B4339" w:rsidP="001B4339">
      <w:pPr>
        <w:rPr>
          <w:b/>
          <w:sz w:val="22"/>
        </w:rPr>
      </w:pPr>
    </w:p>
    <w:tbl>
      <w:tblPr>
        <w:tblW w:w="0" w:type="auto"/>
        <w:tblLook w:val="04A0" w:firstRow="1" w:lastRow="0" w:firstColumn="1" w:lastColumn="0" w:noHBand="0" w:noVBand="1"/>
      </w:tblPr>
      <w:tblGrid>
        <w:gridCol w:w="9360"/>
      </w:tblGrid>
      <w:tr w:rsidR="001B4339" w:rsidRPr="00D351C4" w14:paraId="7EFEF484" w14:textId="77777777" w:rsidTr="001B4339">
        <w:tc>
          <w:tcPr>
            <w:tcW w:w="9576" w:type="dxa"/>
            <w:shd w:val="clear" w:color="auto" w:fill="auto"/>
          </w:tcPr>
          <w:p w14:paraId="0FF682A7" w14:textId="77777777" w:rsidR="001B4339" w:rsidRPr="00D351C4" w:rsidRDefault="001B4339" w:rsidP="001B4339">
            <w:pPr>
              <w:rPr>
                <w:sz w:val="22"/>
              </w:rPr>
            </w:pPr>
            <w:bookmarkStart w:id="16" w:name="blockFinalAllImplemented"/>
            <w:r w:rsidRPr="00D351C4">
              <w:rPr>
                <w:sz w:val="22"/>
              </w:rPr>
              <w:t xml:space="preserve">The </w:t>
            </w:r>
            <w:r w:rsidR="00550B49">
              <w:rPr>
                <w:sz w:val="22"/>
              </w:rPr>
              <w:t>school</w:t>
            </w:r>
            <w:r w:rsidRPr="00C15121">
              <w:rPr>
                <w:sz w:val="22"/>
                <w:szCs w:val="22"/>
              </w:rPr>
              <w:t xml:space="preserve"> conducted a self-</w:t>
            </w:r>
            <w:proofErr w:type="gramStart"/>
            <w:r w:rsidRPr="00C15121">
              <w:rPr>
                <w:sz w:val="22"/>
                <w:szCs w:val="22"/>
              </w:rPr>
              <w:t>assessment</w:t>
            </w:r>
            <w:proofErr w:type="gramEnd"/>
            <w:r w:rsidRPr="00C15121">
              <w:rPr>
                <w:sz w:val="22"/>
                <w:szCs w:val="22"/>
              </w:rPr>
              <w:t xml:space="preserve"> and the Department reviewed all of the criteria in the specific program areas. The </w:t>
            </w:r>
            <w:r>
              <w:rPr>
                <w:sz w:val="22"/>
                <w:szCs w:val="22"/>
              </w:rPr>
              <w:t>Final</w:t>
            </w:r>
            <w:r w:rsidRPr="00C15121">
              <w:rPr>
                <w:sz w:val="22"/>
                <w:szCs w:val="22"/>
              </w:rPr>
              <w:t xml:space="preserve"> Report typically includes those criteria that were found by the team to be implemented in a “Commendable” manner, as well as for criteria receiving a rating of "Partially Implemented," "Not Implemented," or “Implementation in Progress.” (Refer to the “Definition of Compliance Ratings” section of the report.) </w:t>
            </w:r>
            <w:r>
              <w:rPr>
                <w:sz w:val="22"/>
                <w:szCs w:val="22"/>
              </w:rPr>
              <w:t>Final</w:t>
            </w:r>
            <w:r w:rsidRPr="00C15121">
              <w:rPr>
                <w:sz w:val="22"/>
                <w:szCs w:val="22"/>
              </w:rPr>
              <w:t xml:space="preserve"> Reports do not include criteria receiving a rating of “Implemented” or “Not Applicable.” </w:t>
            </w:r>
            <w:r w:rsidRPr="00FC4EDB">
              <w:rPr>
                <w:b/>
                <w:bCs/>
                <w:sz w:val="22"/>
                <w:szCs w:val="22"/>
              </w:rPr>
              <w:t xml:space="preserve">Therefore, the </w:t>
            </w:r>
            <w:r w:rsidR="00550B49">
              <w:rPr>
                <w:b/>
                <w:bCs/>
                <w:sz w:val="22"/>
                <w:szCs w:val="22"/>
              </w:rPr>
              <w:t>school</w:t>
            </w:r>
            <w:r w:rsidRPr="00FC4EDB">
              <w:rPr>
                <w:b/>
                <w:bCs/>
                <w:sz w:val="22"/>
                <w:szCs w:val="22"/>
              </w:rPr>
              <w:t xml:space="preserve"> will not be receiving a report that includes ratings and findings, as the team found the </w:t>
            </w:r>
            <w:r w:rsidR="00550B49">
              <w:rPr>
                <w:b/>
                <w:bCs/>
                <w:sz w:val="22"/>
                <w:szCs w:val="22"/>
              </w:rPr>
              <w:t>school</w:t>
            </w:r>
            <w:r w:rsidRPr="00FC4EDB">
              <w:rPr>
                <w:b/>
                <w:bCs/>
                <w:sz w:val="22"/>
                <w:szCs w:val="22"/>
              </w:rPr>
              <w:t xml:space="preserve"> to </w:t>
            </w:r>
            <w:proofErr w:type="gramStart"/>
            <w:r w:rsidRPr="00FC4EDB">
              <w:rPr>
                <w:b/>
                <w:bCs/>
                <w:sz w:val="22"/>
                <w:szCs w:val="22"/>
              </w:rPr>
              <w:t>be in compliance with</w:t>
            </w:r>
            <w:proofErr w:type="gramEnd"/>
            <w:r w:rsidRPr="00FC4EDB">
              <w:rPr>
                <w:b/>
                <w:bCs/>
                <w:sz w:val="22"/>
                <w:szCs w:val="22"/>
              </w:rPr>
              <w:t xml:space="preserve"> all criteria reviewe</w:t>
            </w:r>
            <w:r>
              <w:rPr>
                <w:b/>
                <w:bCs/>
                <w:sz w:val="22"/>
                <w:szCs w:val="22"/>
              </w:rPr>
              <w:t>d.</w:t>
            </w:r>
            <w:bookmarkEnd w:id="16"/>
          </w:p>
        </w:tc>
      </w:tr>
    </w:tbl>
    <w:p w14:paraId="15F76078" w14:textId="77777777" w:rsidR="001B4339" w:rsidRDefault="001B4339" w:rsidP="001B4339">
      <w:pPr>
        <w:rPr>
          <w:b/>
          <w:bCs/>
        </w:rPr>
      </w:pPr>
      <w:r>
        <w:rPr>
          <w:b/>
          <w:bCs/>
        </w:rPr>
        <w:br w:type="page"/>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8"/>
        <w:gridCol w:w="5202"/>
      </w:tblGrid>
      <w:tr w:rsidR="001B4339" w14:paraId="6E20C5FE" w14:textId="77777777" w:rsidTr="001B4339">
        <w:trPr>
          <w:cantSplit/>
        </w:trPr>
        <w:tc>
          <w:tcPr>
            <w:tcW w:w="9090" w:type="dxa"/>
            <w:gridSpan w:val="2"/>
            <w:tcBorders>
              <w:top w:val="nil"/>
              <w:left w:val="nil"/>
              <w:bottom w:val="nil"/>
              <w:right w:val="nil"/>
            </w:tcBorders>
          </w:tcPr>
          <w:p w14:paraId="4E3CA074" w14:textId="77777777" w:rsidR="001B4339" w:rsidRPr="007E5338" w:rsidRDefault="001B4339" w:rsidP="001B4339">
            <w:pPr>
              <w:pStyle w:val="Heading1"/>
              <w:rPr>
                <w:b/>
                <w:sz w:val="22"/>
                <w:u w:val="single"/>
                <w:lang w:val="en-US" w:eastAsia="en-US"/>
              </w:rPr>
            </w:pPr>
            <w:r w:rsidRPr="007E5338">
              <w:rPr>
                <w:b/>
                <w:bCs/>
                <w:lang w:val="en-US" w:eastAsia="en-US"/>
              </w:rPr>
              <w:lastRenderedPageBreak/>
              <w:br w:type="page"/>
            </w:r>
            <w:r w:rsidRPr="007E5338">
              <w:rPr>
                <w:lang w:val="en-US" w:eastAsia="en-US"/>
              </w:rPr>
              <w:br w:type="page"/>
            </w:r>
            <w:r w:rsidRPr="007E5338">
              <w:rPr>
                <w:b/>
                <w:sz w:val="22"/>
                <w:u w:val="single"/>
                <w:lang w:val="en-US" w:eastAsia="en-US"/>
              </w:rPr>
              <w:br w:type="page"/>
            </w:r>
            <w:r w:rsidRPr="007E5338">
              <w:rPr>
                <w:b/>
                <w:sz w:val="22"/>
                <w:u w:val="single"/>
                <w:lang w:val="en-US" w:eastAsia="en-US"/>
              </w:rPr>
              <w:br w:type="page"/>
            </w:r>
            <w:bookmarkStart w:id="17" w:name="_Toc495981573"/>
          </w:p>
          <w:p w14:paraId="06E45936" w14:textId="77777777" w:rsidR="001B4339" w:rsidRPr="007E5338" w:rsidRDefault="001B4339" w:rsidP="001B4339">
            <w:pPr>
              <w:pStyle w:val="Heading1"/>
              <w:rPr>
                <w:b/>
                <w:sz w:val="22"/>
                <w:lang w:val="en-US" w:eastAsia="en-US"/>
              </w:rPr>
            </w:pPr>
            <w:r w:rsidRPr="007E5338">
              <w:rPr>
                <w:b/>
                <w:sz w:val="22"/>
                <w:lang w:val="en-US" w:eastAsia="en-US"/>
              </w:rPr>
              <w:t xml:space="preserve">DEFINITION OF </w:t>
            </w:r>
            <w:bookmarkEnd w:id="17"/>
            <w:r w:rsidRPr="007E5338">
              <w:rPr>
                <w:b/>
                <w:sz w:val="22"/>
                <w:lang w:val="en-US" w:eastAsia="en-US"/>
              </w:rPr>
              <w:t>COMPLIANCE RATINGS</w:t>
            </w:r>
          </w:p>
          <w:p w14:paraId="013F22A5" w14:textId="77777777" w:rsidR="001B4339" w:rsidRDefault="001B4339" w:rsidP="001B4339">
            <w:pPr>
              <w:jc w:val="center"/>
              <w:rPr>
                <w:b/>
                <w:sz w:val="22"/>
              </w:rPr>
            </w:pPr>
            <w:r>
              <w:rPr>
                <w:b/>
                <w:sz w:val="22"/>
              </w:rPr>
              <w:fldChar w:fldCharType="begin"/>
            </w:r>
            <w:r>
              <w:rPr>
                <w:b/>
                <w:sz w:val="22"/>
              </w:rPr>
              <w:instrText xml:space="preserve">tc \l1 </w:instrText>
            </w:r>
            <w:bookmarkStart w:id="18" w:name="_Toc256000002"/>
            <w:r>
              <w:rPr>
                <w:b/>
                <w:sz w:val="22"/>
              </w:rPr>
              <w:instrText>"</w:instrText>
            </w:r>
            <w:bookmarkStart w:id="19" w:name="_Toc91143808"/>
            <w:r>
              <w:rPr>
                <w:b/>
                <w:sz w:val="22"/>
              </w:rPr>
              <w:instrText>DEFINITION OF COMPLIANCE RATINGS</w:instrText>
            </w:r>
            <w:bookmarkEnd w:id="18"/>
            <w:bookmarkEnd w:id="19"/>
            <w:r>
              <w:rPr>
                <w:b/>
                <w:sz w:val="22"/>
              </w:rPr>
              <w:fldChar w:fldCharType="end"/>
            </w:r>
          </w:p>
        </w:tc>
      </w:tr>
      <w:tr w:rsidR="001B4339" w14:paraId="31664E94" w14:textId="77777777" w:rsidTr="001B4339">
        <w:trPr>
          <w:trHeight w:val="791"/>
        </w:trPr>
        <w:tc>
          <w:tcPr>
            <w:tcW w:w="9090" w:type="dxa"/>
            <w:gridSpan w:val="2"/>
            <w:tcBorders>
              <w:top w:val="nil"/>
              <w:left w:val="nil"/>
              <w:bottom w:val="nil"/>
              <w:right w:val="nil"/>
            </w:tcBorders>
          </w:tcPr>
          <w:p w14:paraId="7A588800" w14:textId="77777777" w:rsidR="001B4339" w:rsidRDefault="001B4339" w:rsidP="001B4339">
            <w:pPr>
              <w:jc w:val="both"/>
              <w:rPr>
                <w:sz w:val="22"/>
              </w:rPr>
            </w:pPr>
          </w:p>
        </w:tc>
      </w:tr>
      <w:tr w:rsidR="001B4339" w14:paraId="27C5292A" w14:textId="77777777" w:rsidTr="001B4339">
        <w:tc>
          <w:tcPr>
            <w:tcW w:w="3888" w:type="dxa"/>
            <w:tcBorders>
              <w:top w:val="nil"/>
              <w:left w:val="nil"/>
              <w:bottom w:val="nil"/>
              <w:right w:val="nil"/>
            </w:tcBorders>
          </w:tcPr>
          <w:p w14:paraId="3CE150DE" w14:textId="77777777" w:rsidR="001B4339" w:rsidRDefault="001B4339" w:rsidP="001B4339">
            <w:pPr>
              <w:pStyle w:val="BodyText"/>
              <w:tabs>
                <w:tab w:val="clear" w:pos="-1440"/>
              </w:tabs>
              <w:jc w:val="both"/>
              <w:rPr>
                <w:b/>
              </w:rPr>
            </w:pPr>
            <w:r>
              <w:rPr>
                <w:b/>
              </w:rPr>
              <w:t>Commendable</w:t>
            </w:r>
          </w:p>
        </w:tc>
        <w:tc>
          <w:tcPr>
            <w:tcW w:w="5202" w:type="dxa"/>
            <w:tcBorders>
              <w:top w:val="nil"/>
              <w:left w:val="nil"/>
              <w:bottom w:val="nil"/>
              <w:right w:val="nil"/>
            </w:tcBorders>
          </w:tcPr>
          <w:p w14:paraId="2AE82AF8" w14:textId="77777777" w:rsidR="001B4339" w:rsidRDefault="001B4339" w:rsidP="001B4339">
            <w:pPr>
              <w:pStyle w:val="BodyText"/>
              <w:tabs>
                <w:tab w:val="clear" w:pos="-1440"/>
              </w:tabs>
            </w:pPr>
            <w:r>
              <w:t>Any requirement or aspect of a requirement implemented in an exemplary manner significantly beyond the requirements of law or regulation.</w:t>
            </w:r>
          </w:p>
        </w:tc>
      </w:tr>
      <w:tr w:rsidR="001B4339" w14:paraId="230C1283" w14:textId="77777777" w:rsidTr="001B4339">
        <w:trPr>
          <w:trHeight w:val="771"/>
        </w:trPr>
        <w:tc>
          <w:tcPr>
            <w:tcW w:w="9090" w:type="dxa"/>
            <w:gridSpan w:val="2"/>
            <w:tcBorders>
              <w:top w:val="nil"/>
              <w:left w:val="nil"/>
              <w:bottom w:val="nil"/>
              <w:right w:val="nil"/>
            </w:tcBorders>
          </w:tcPr>
          <w:p w14:paraId="51C8E528" w14:textId="77777777" w:rsidR="001B4339" w:rsidRDefault="001B4339" w:rsidP="001B4339">
            <w:pPr>
              <w:pStyle w:val="TOC8"/>
            </w:pPr>
          </w:p>
        </w:tc>
      </w:tr>
      <w:tr w:rsidR="001B4339" w14:paraId="2C66DB32" w14:textId="77777777" w:rsidTr="001B4339">
        <w:tc>
          <w:tcPr>
            <w:tcW w:w="3888" w:type="dxa"/>
            <w:tcBorders>
              <w:top w:val="nil"/>
              <w:left w:val="nil"/>
              <w:bottom w:val="nil"/>
              <w:right w:val="nil"/>
            </w:tcBorders>
          </w:tcPr>
          <w:p w14:paraId="212F0368" w14:textId="77777777" w:rsidR="001B4339" w:rsidRDefault="001B4339" w:rsidP="001B4339">
            <w:pPr>
              <w:pStyle w:val="BodyText"/>
              <w:tabs>
                <w:tab w:val="clear" w:pos="-1440"/>
              </w:tabs>
              <w:jc w:val="both"/>
              <w:rPr>
                <w:b/>
              </w:rPr>
            </w:pPr>
            <w:r>
              <w:rPr>
                <w:b/>
              </w:rPr>
              <w:t>Implemented</w:t>
            </w:r>
          </w:p>
        </w:tc>
        <w:tc>
          <w:tcPr>
            <w:tcW w:w="5202" w:type="dxa"/>
            <w:tcBorders>
              <w:top w:val="nil"/>
              <w:left w:val="nil"/>
              <w:bottom w:val="nil"/>
              <w:right w:val="nil"/>
            </w:tcBorders>
          </w:tcPr>
          <w:p w14:paraId="23A28220" w14:textId="77777777" w:rsidR="001B4339" w:rsidRDefault="001B4339" w:rsidP="001B4339">
            <w:pPr>
              <w:pStyle w:val="BodyText"/>
              <w:tabs>
                <w:tab w:val="clear" w:pos="-1440"/>
              </w:tabs>
            </w:pPr>
            <w:r>
              <w:t>The requirement is substantially met in all important aspects.</w:t>
            </w:r>
          </w:p>
        </w:tc>
      </w:tr>
      <w:tr w:rsidR="001B4339" w14:paraId="24B0488B" w14:textId="77777777" w:rsidTr="001B4339">
        <w:trPr>
          <w:trHeight w:val="771"/>
        </w:trPr>
        <w:tc>
          <w:tcPr>
            <w:tcW w:w="9090" w:type="dxa"/>
            <w:gridSpan w:val="2"/>
            <w:tcBorders>
              <w:top w:val="nil"/>
              <w:left w:val="nil"/>
              <w:bottom w:val="nil"/>
              <w:right w:val="nil"/>
            </w:tcBorders>
          </w:tcPr>
          <w:p w14:paraId="00F3D147" w14:textId="77777777" w:rsidR="001B4339" w:rsidRDefault="001B4339" w:rsidP="001B4339">
            <w:pPr>
              <w:rPr>
                <w:sz w:val="22"/>
              </w:rPr>
            </w:pPr>
          </w:p>
        </w:tc>
      </w:tr>
      <w:tr w:rsidR="001B4339" w14:paraId="018A90A8" w14:textId="77777777" w:rsidTr="001B4339">
        <w:tc>
          <w:tcPr>
            <w:tcW w:w="3888" w:type="dxa"/>
            <w:tcBorders>
              <w:top w:val="nil"/>
              <w:left w:val="nil"/>
              <w:bottom w:val="nil"/>
              <w:right w:val="nil"/>
            </w:tcBorders>
          </w:tcPr>
          <w:p w14:paraId="19DBB55F" w14:textId="77777777" w:rsidR="001B4339" w:rsidRDefault="001B4339" w:rsidP="001B4339">
            <w:pPr>
              <w:pStyle w:val="BodyText"/>
              <w:tabs>
                <w:tab w:val="clear" w:pos="-1440"/>
              </w:tabs>
              <w:jc w:val="both"/>
              <w:rPr>
                <w:b/>
              </w:rPr>
            </w:pPr>
            <w:r>
              <w:rPr>
                <w:b/>
              </w:rPr>
              <w:t>Implementation in Progress</w:t>
            </w:r>
          </w:p>
        </w:tc>
        <w:tc>
          <w:tcPr>
            <w:tcW w:w="5202" w:type="dxa"/>
            <w:tcBorders>
              <w:top w:val="nil"/>
              <w:left w:val="nil"/>
              <w:bottom w:val="nil"/>
              <w:right w:val="nil"/>
            </w:tcBorders>
          </w:tcPr>
          <w:p w14:paraId="1CC9B752" w14:textId="77777777" w:rsidR="001B4339" w:rsidRDefault="001B4339" w:rsidP="001B4339">
            <w:pPr>
              <w:pStyle w:val="BodyText"/>
              <w:tabs>
                <w:tab w:val="clear" w:pos="-1440"/>
              </w:tabs>
            </w:pPr>
            <w:r>
              <w:t>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1B4339" w14:paraId="0B9AD1AE" w14:textId="77777777" w:rsidTr="001B4339">
        <w:trPr>
          <w:trHeight w:val="771"/>
        </w:trPr>
        <w:tc>
          <w:tcPr>
            <w:tcW w:w="9090" w:type="dxa"/>
            <w:gridSpan w:val="2"/>
            <w:tcBorders>
              <w:top w:val="nil"/>
              <w:left w:val="nil"/>
              <w:bottom w:val="nil"/>
              <w:right w:val="nil"/>
            </w:tcBorders>
          </w:tcPr>
          <w:p w14:paraId="3BDC4048" w14:textId="77777777" w:rsidR="001B4339" w:rsidRDefault="001B4339" w:rsidP="001B4339">
            <w:pPr>
              <w:rPr>
                <w:sz w:val="22"/>
              </w:rPr>
            </w:pPr>
          </w:p>
        </w:tc>
      </w:tr>
      <w:tr w:rsidR="001B4339" w14:paraId="2A55CC39" w14:textId="77777777" w:rsidTr="001B4339">
        <w:tc>
          <w:tcPr>
            <w:tcW w:w="3888" w:type="dxa"/>
            <w:tcBorders>
              <w:top w:val="nil"/>
              <w:left w:val="nil"/>
              <w:bottom w:val="nil"/>
              <w:right w:val="nil"/>
            </w:tcBorders>
          </w:tcPr>
          <w:p w14:paraId="4D6ABA6E" w14:textId="77777777" w:rsidR="001B4339" w:rsidRDefault="001B4339" w:rsidP="001B4339">
            <w:pPr>
              <w:ind w:right="-180"/>
              <w:jc w:val="both"/>
              <w:rPr>
                <w:b/>
                <w:sz w:val="22"/>
              </w:rPr>
            </w:pPr>
            <w:r>
              <w:rPr>
                <w:b/>
                <w:sz w:val="22"/>
              </w:rPr>
              <w:t>Partially Implemented</w:t>
            </w:r>
          </w:p>
        </w:tc>
        <w:tc>
          <w:tcPr>
            <w:tcW w:w="5202" w:type="dxa"/>
            <w:tcBorders>
              <w:top w:val="nil"/>
              <w:left w:val="nil"/>
              <w:bottom w:val="nil"/>
              <w:right w:val="nil"/>
            </w:tcBorders>
          </w:tcPr>
          <w:p w14:paraId="127EECF9" w14:textId="77777777" w:rsidR="001B4339" w:rsidRDefault="001B4339" w:rsidP="001B4339">
            <w:pPr>
              <w:ind w:right="-180"/>
              <w:rPr>
                <w:sz w:val="22"/>
              </w:rPr>
            </w:pPr>
            <w:r>
              <w:rPr>
                <w:sz w:val="22"/>
              </w:rPr>
              <w:t>The requirement, in one or several important aspects, is not entirely met.</w:t>
            </w:r>
          </w:p>
        </w:tc>
      </w:tr>
      <w:tr w:rsidR="001B4339" w14:paraId="65488898" w14:textId="77777777" w:rsidTr="001B4339">
        <w:trPr>
          <w:trHeight w:val="771"/>
        </w:trPr>
        <w:tc>
          <w:tcPr>
            <w:tcW w:w="9090" w:type="dxa"/>
            <w:gridSpan w:val="2"/>
            <w:tcBorders>
              <w:top w:val="nil"/>
              <w:left w:val="nil"/>
              <w:bottom w:val="nil"/>
              <w:right w:val="nil"/>
            </w:tcBorders>
          </w:tcPr>
          <w:p w14:paraId="3888704A" w14:textId="77777777" w:rsidR="001B4339" w:rsidRDefault="001B4339" w:rsidP="001B4339">
            <w:pPr>
              <w:rPr>
                <w:sz w:val="22"/>
              </w:rPr>
            </w:pPr>
          </w:p>
        </w:tc>
      </w:tr>
      <w:tr w:rsidR="001B4339" w14:paraId="0CA705ED" w14:textId="77777777" w:rsidTr="001B4339">
        <w:tc>
          <w:tcPr>
            <w:tcW w:w="3888" w:type="dxa"/>
            <w:tcBorders>
              <w:top w:val="nil"/>
              <w:left w:val="nil"/>
              <w:bottom w:val="nil"/>
              <w:right w:val="nil"/>
            </w:tcBorders>
          </w:tcPr>
          <w:p w14:paraId="2AAD1486" w14:textId="77777777" w:rsidR="001B4339" w:rsidRDefault="001B4339" w:rsidP="001B4339">
            <w:pPr>
              <w:pStyle w:val="BodyText"/>
              <w:tabs>
                <w:tab w:val="clear" w:pos="-1440"/>
              </w:tabs>
              <w:jc w:val="both"/>
              <w:rPr>
                <w:b/>
              </w:rPr>
            </w:pPr>
            <w:r>
              <w:rPr>
                <w:b/>
              </w:rPr>
              <w:t>Not Implemented</w:t>
            </w:r>
          </w:p>
        </w:tc>
        <w:tc>
          <w:tcPr>
            <w:tcW w:w="5202" w:type="dxa"/>
            <w:tcBorders>
              <w:top w:val="nil"/>
              <w:left w:val="nil"/>
              <w:bottom w:val="nil"/>
              <w:right w:val="nil"/>
            </w:tcBorders>
          </w:tcPr>
          <w:p w14:paraId="4CF92255" w14:textId="77777777" w:rsidR="001B4339" w:rsidRDefault="001B4339" w:rsidP="001B4339">
            <w:pPr>
              <w:pStyle w:val="BodyText"/>
              <w:tabs>
                <w:tab w:val="clear" w:pos="-1440"/>
              </w:tabs>
            </w:pPr>
            <w:r>
              <w:t>The requirement is totally or substantially not met.</w:t>
            </w:r>
          </w:p>
        </w:tc>
      </w:tr>
      <w:tr w:rsidR="001B4339" w14:paraId="1DBE7467" w14:textId="77777777" w:rsidTr="001B4339">
        <w:trPr>
          <w:trHeight w:val="771"/>
        </w:trPr>
        <w:tc>
          <w:tcPr>
            <w:tcW w:w="9090" w:type="dxa"/>
            <w:gridSpan w:val="2"/>
            <w:tcBorders>
              <w:top w:val="nil"/>
              <w:left w:val="nil"/>
              <w:bottom w:val="nil"/>
              <w:right w:val="nil"/>
            </w:tcBorders>
          </w:tcPr>
          <w:p w14:paraId="7E9B0FEA" w14:textId="77777777" w:rsidR="001B4339" w:rsidRDefault="001B4339" w:rsidP="001B4339">
            <w:pPr>
              <w:rPr>
                <w:sz w:val="22"/>
              </w:rPr>
            </w:pPr>
          </w:p>
        </w:tc>
      </w:tr>
      <w:tr w:rsidR="001B4339" w14:paraId="0ACBE5E0" w14:textId="77777777" w:rsidTr="001B4339">
        <w:tc>
          <w:tcPr>
            <w:tcW w:w="3888" w:type="dxa"/>
            <w:tcBorders>
              <w:top w:val="nil"/>
              <w:left w:val="nil"/>
              <w:bottom w:val="nil"/>
              <w:right w:val="nil"/>
            </w:tcBorders>
          </w:tcPr>
          <w:p w14:paraId="2E845894" w14:textId="77777777" w:rsidR="001B4339" w:rsidRDefault="001B4339" w:rsidP="001B4339">
            <w:pPr>
              <w:pStyle w:val="BodyText"/>
              <w:tabs>
                <w:tab w:val="clear" w:pos="-1440"/>
              </w:tabs>
              <w:jc w:val="both"/>
              <w:rPr>
                <w:b/>
              </w:rPr>
            </w:pPr>
            <w:r>
              <w:rPr>
                <w:b/>
              </w:rPr>
              <w:t xml:space="preserve">Not Applicable </w:t>
            </w:r>
          </w:p>
        </w:tc>
        <w:tc>
          <w:tcPr>
            <w:tcW w:w="5202" w:type="dxa"/>
            <w:tcBorders>
              <w:top w:val="nil"/>
              <w:left w:val="nil"/>
              <w:bottom w:val="nil"/>
              <w:right w:val="nil"/>
            </w:tcBorders>
          </w:tcPr>
          <w:p w14:paraId="2646F258" w14:textId="77777777" w:rsidR="001B4339" w:rsidRDefault="001B4339" w:rsidP="001B4339">
            <w:pPr>
              <w:pStyle w:val="BodyText"/>
              <w:tabs>
                <w:tab w:val="clear" w:pos="-1440"/>
              </w:tabs>
            </w:pPr>
            <w:r>
              <w:t>The requirement does not apply to the school district or charter school.</w:t>
            </w:r>
          </w:p>
        </w:tc>
      </w:tr>
    </w:tbl>
    <w:p w14:paraId="4B3E75ED" w14:textId="77777777" w:rsidR="001B4339" w:rsidRDefault="001B4339" w:rsidP="001B4339">
      <w:pPr>
        <w:jc w:val="center"/>
        <w:rPr>
          <w:sz w:val="22"/>
        </w:rPr>
      </w:pPr>
    </w:p>
    <w:p w14:paraId="363EDDBD" w14:textId="77777777" w:rsidR="001B4339" w:rsidRPr="00D865A7" w:rsidRDefault="001B4339" w:rsidP="001B4339">
      <w:pPr>
        <w:rPr>
          <w:sz w:val="22"/>
        </w:rPr>
      </w:pPr>
    </w:p>
    <w:p w14:paraId="24CD70EE" w14:textId="77777777" w:rsidR="001B4339" w:rsidRPr="00D865A7" w:rsidRDefault="001B4339" w:rsidP="001B4339">
      <w:pPr>
        <w:rPr>
          <w:sz w:val="22"/>
        </w:rPr>
      </w:pPr>
    </w:p>
    <w:p w14:paraId="7872290F" w14:textId="77777777" w:rsidR="001B4339" w:rsidRPr="00D865A7" w:rsidRDefault="001B4339" w:rsidP="001B4339">
      <w:pPr>
        <w:rPr>
          <w:sz w:val="22"/>
        </w:rPr>
      </w:pPr>
    </w:p>
    <w:p w14:paraId="4E9E130B" w14:textId="77777777" w:rsidR="001B4339" w:rsidRPr="00D865A7" w:rsidRDefault="001B4339" w:rsidP="001B4339">
      <w:pPr>
        <w:rPr>
          <w:sz w:val="22"/>
        </w:rPr>
      </w:pPr>
    </w:p>
    <w:p w14:paraId="214D6ABC" w14:textId="77777777" w:rsidR="001B4339" w:rsidRPr="00D865A7" w:rsidRDefault="001B4339" w:rsidP="001B4339">
      <w:pPr>
        <w:rPr>
          <w:sz w:val="22"/>
        </w:rPr>
      </w:pPr>
    </w:p>
    <w:p w14:paraId="32046AB1" w14:textId="77777777" w:rsidR="001B4339" w:rsidRPr="00D865A7" w:rsidRDefault="001B4339" w:rsidP="001B4339">
      <w:pPr>
        <w:rPr>
          <w:sz w:val="22"/>
        </w:rPr>
      </w:pPr>
    </w:p>
    <w:p w14:paraId="6E7DCB36" w14:textId="77777777" w:rsidR="001B4339" w:rsidRDefault="001B4339" w:rsidP="001B4339">
      <w:pPr>
        <w:jc w:val="center"/>
        <w:rPr>
          <w:sz w:val="22"/>
        </w:rPr>
      </w:pPr>
    </w:p>
    <w:p w14:paraId="6AE9B852" w14:textId="77777777" w:rsidR="001B4339" w:rsidRDefault="001B4339" w:rsidP="001B4339">
      <w:pPr>
        <w:jc w:val="center"/>
        <w:rPr>
          <w:sz w:val="22"/>
        </w:rPr>
      </w:pPr>
    </w:p>
    <w:p w14:paraId="23511C99" w14:textId="77777777" w:rsidR="001B4339" w:rsidRPr="00D40E3D" w:rsidRDefault="001B4339" w:rsidP="00D40E3D">
      <w:pPr>
        <w:jc w:val="center"/>
        <w:rPr>
          <w:b/>
          <w:bCs/>
          <w:sz w:val="28"/>
          <w:szCs w:val="28"/>
          <w:u w:val="single"/>
        </w:rPr>
      </w:pPr>
      <w:r w:rsidRPr="00D865A7">
        <w:rPr>
          <w:sz w:val="22"/>
        </w:rPr>
        <w:br w:type="page"/>
      </w:r>
      <w:bookmarkStart w:id="20" w:name="rptName6"/>
      <w:r w:rsidRPr="00D40E3D">
        <w:rPr>
          <w:b/>
          <w:bCs/>
          <w:sz w:val="28"/>
          <w:szCs w:val="28"/>
        </w:rPr>
        <w:lastRenderedPageBreak/>
        <w:t xml:space="preserve">Mystic Valley Regional Charter </w:t>
      </w:r>
      <w:bookmarkEnd w:id="20"/>
      <w:r w:rsidR="00550B49" w:rsidRPr="00D40E3D">
        <w:rPr>
          <w:b/>
          <w:bCs/>
          <w:sz w:val="28"/>
          <w:szCs w:val="28"/>
        </w:rPr>
        <w:t>School</w:t>
      </w:r>
      <w:r w:rsidRPr="00D40E3D">
        <w:rPr>
          <w:b/>
          <w:bCs/>
          <w:sz w:val="28"/>
          <w:szCs w:val="28"/>
          <w:u w:val="single"/>
        </w:rPr>
        <w:t xml:space="preserve"> </w:t>
      </w:r>
    </w:p>
    <w:p w14:paraId="79C2E854" w14:textId="77777777" w:rsidR="001B4339" w:rsidRDefault="001B4339">
      <w:pPr>
        <w:ind w:left="-720" w:right="-720"/>
        <w:jc w:val="both"/>
        <w:rPr>
          <w:sz w:val="22"/>
          <w:u w:val="single"/>
        </w:rPr>
      </w:pPr>
    </w:p>
    <w:p w14:paraId="4557DB0C" w14:textId="77777777" w:rsidR="001B4339" w:rsidRDefault="001B4339" w:rsidP="001B4339">
      <w:pPr>
        <w:ind w:left="-720" w:right="-720"/>
        <w:jc w:val="center"/>
        <w:rPr>
          <w:b/>
          <w:bCs/>
          <w:sz w:val="22"/>
          <w:szCs w:val="22"/>
        </w:rPr>
      </w:pPr>
      <w:r>
        <w:rPr>
          <w:b/>
          <w:bCs/>
          <w:sz w:val="22"/>
          <w:szCs w:val="22"/>
        </w:rPr>
        <w:t>SUMMARY OF COMPLIANCE CRITERIA RATINGS</w:t>
      </w:r>
      <w:r w:rsidRPr="673933FA">
        <w:rPr>
          <w:b/>
          <w:bCs/>
          <w:sz w:val="22"/>
          <w:szCs w:val="22"/>
        </w:rPr>
        <w:fldChar w:fldCharType="begin"/>
      </w:r>
      <w:r>
        <w:instrText xml:space="preserve"> TC </w:instrText>
      </w:r>
      <w:bookmarkStart w:id="21" w:name="_Toc256000003"/>
      <w:r>
        <w:instrText>"</w:instrText>
      </w:r>
      <w:r w:rsidRPr="00DF592A">
        <w:rPr>
          <w:b/>
          <w:sz w:val="22"/>
        </w:rPr>
        <w:instrText xml:space="preserve"> </w:instrText>
      </w:r>
      <w:bookmarkStart w:id="22" w:name="_Toc91143809"/>
      <w:r>
        <w:rPr>
          <w:b/>
          <w:sz w:val="22"/>
        </w:rPr>
        <w:instrText>SUMMARY OF COMPLIANCE CRITERIA RATINGS</w:instrText>
      </w:r>
      <w:bookmarkEnd w:id="22"/>
      <w:r>
        <w:instrText xml:space="preserve"> "</w:instrText>
      </w:r>
      <w:bookmarkEnd w:id="21"/>
      <w:r>
        <w:instrText xml:space="preserve"> \f C \l "1" </w:instrText>
      </w:r>
      <w:r w:rsidRPr="673933FA">
        <w:rPr>
          <w:b/>
          <w:bCs/>
          <w:sz w:val="22"/>
          <w:szCs w:val="22"/>
        </w:rPr>
        <w:fldChar w:fldCharType="end"/>
      </w:r>
    </w:p>
    <w:p w14:paraId="567B3100" w14:textId="77777777" w:rsidR="001B4339" w:rsidRDefault="001B4339" w:rsidP="001B4339">
      <w:pPr>
        <w:ind w:left="-720" w:right="-720"/>
        <w:jc w:val="center"/>
        <w:rPr>
          <w:sz w:val="22"/>
          <w:u w:val="single"/>
        </w:rPr>
      </w:pPr>
    </w:p>
    <w:tbl>
      <w:tblPr>
        <w:tblW w:w="10659"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148"/>
        <w:gridCol w:w="3002"/>
        <w:gridCol w:w="3690"/>
        <w:gridCol w:w="1819"/>
      </w:tblGrid>
      <w:tr w:rsidR="00D40E3D" w14:paraId="4239DBF5" w14:textId="77777777" w:rsidTr="00D40E3D">
        <w:trPr>
          <w:jc w:val="center"/>
        </w:trPr>
        <w:tc>
          <w:tcPr>
            <w:tcW w:w="2148" w:type="dxa"/>
          </w:tcPr>
          <w:p w14:paraId="4F13BE71" w14:textId="77777777" w:rsidR="00D40E3D" w:rsidRDefault="00D40E3D" w:rsidP="001B4339">
            <w:pPr>
              <w:jc w:val="center"/>
              <w:rPr>
                <w:b/>
                <w:bCs/>
                <w:sz w:val="22"/>
              </w:rPr>
            </w:pPr>
          </w:p>
        </w:tc>
        <w:tc>
          <w:tcPr>
            <w:tcW w:w="3002" w:type="dxa"/>
          </w:tcPr>
          <w:p w14:paraId="437DCF0A" w14:textId="77777777" w:rsidR="00D40E3D" w:rsidRDefault="00D40E3D" w:rsidP="001B4339">
            <w:pPr>
              <w:jc w:val="center"/>
              <w:rPr>
                <w:b/>
                <w:bCs/>
                <w:sz w:val="22"/>
              </w:rPr>
            </w:pPr>
          </w:p>
          <w:p w14:paraId="4C7C923E" w14:textId="77777777" w:rsidR="00D40E3D" w:rsidRDefault="00D40E3D" w:rsidP="001B4339">
            <w:pPr>
              <w:jc w:val="center"/>
              <w:rPr>
                <w:b/>
                <w:bCs/>
                <w:sz w:val="22"/>
              </w:rPr>
            </w:pPr>
            <w:r>
              <w:rPr>
                <w:b/>
                <w:bCs/>
                <w:sz w:val="22"/>
              </w:rPr>
              <w:t>Universal Standards Special Education</w:t>
            </w:r>
          </w:p>
        </w:tc>
        <w:tc>
          <w:tcPr>
            <w:tcW w:w="3690" w:type="dxa"/>
          </w:tcPr>
          <w:p w14:paraId="620325AB" w14:textId="77777777" w:rsidR="00D40E3D" w:rsidRDefault="00D40E3D" w:rsidP="001B4339">
            <w:pPr>
              <w:jc w:val="center"/>
              <w:rPr>
                <w:b/>
                <w:bCs/>
                <w:sz w:val="22"/>
              </w:rPr>
            </w:pPr>
          </w:p>
          <w:p w14:paraId="2DC90676" w14:textId="77777777" w:rsidR="00D40E3D" w:rsidRDefault="00D40E3D" w:rsidP="001B4339">
            <w:pPr>
              <w:jc w:val="center"/>
              <w:rPr>
                <w:b/>
                <w:bCs/>
                <w:sz w:val="22"/>
              </w:rPr>
            </w:pPr>
            <w:r>
              <w:rPr>
                <w:b/>
                <w:bCs/>
                <w:sz w:val="22"/>
              </w:rPr>
              <w:t>Universal Standards Civil Rights and Other General Education Requirements</w:t>
            </w:r>
          </w:p>
          <w:p w14:paraId="1409A194" w14:textId="77777777" w:rsidR="00D40E3D" w:rsidRDefault="00D40E3D" w:rsidP="001B4339">
            <w:pPr>
              <w:jc w:val="center"/>
              <w:rPr>
                <w:b/>
                <w:bCs/>
                <w:sz w:val="22"/>
              </w:rPr>
            </w:pPr>
          </w:p>
        </w:tc>
        <w:tc>
          <w:tcPr>
            <w:tcW w:w="1819" w:type="dxa"/>
          </w:tcPr>
          <w:p w14:paraId="508873E5" w14:textId="77777777" w:rsidR="00D40E3D" w:rsidRDefault="00D40E3D" w:rsidP="001B4339">
            <w:pPr>
              <w:jc w:val="center"/>
              <w:rPr>
                <w:b/>
                <w:bCs/>
                <w:sz w:val="22"/>
              </w:rPr>
            </w:pPr>
          </w:p>
          <w:p w14:paraId="1DD2FCD3" w14:textId="77777777" w:rsidR="00D40E3D" w:rsidRDefault="00D40E3D" w:rsidP="001B4339">
            <w:pPr>
              <w:jc w:val="center"/>
              <w:rPr>
                <w:b/>
                <w:bCs/>
                <w:sz w:val="22"/>
              </w:rPr>
            </w:pPr>
            <w:r>
              <w:rPr>
                <w:b/>
                <w:bCs/>
                <w:sz w:val="22"/>
              </w:rPr>
              <w:t>Targeted Standards</w:t>
            </w:r>
          </w:p>
        </w:tc>
      </w:tr>
      <w:tr w:rsidR="00D40E3D" w:rsidRPr="00B21A33" w14:paraId="00414E8D" w14:textId="77777777" w:rsidTr="00D40E3D">
        <w:trPr>
          <w:jc w:val="center"/>
        </w:trPr>
        <w:tc>
          <w:tcPr>
            <w:tcW w:w="2148" w:type="dxa"/>
          </w:tcPr>
          <w:p w14:paraId="40B80D69" w14:textId="77777777" w:rsidR="00D40E3D" w:rsidRPr="005B2310" w:rsidRDefault="00D40E3D" w:rsidP="001B4339">
            <w:pPr>
              <w:ind w:right="-720"/>
              <w:jc w:val="both"/>
              <w:rPr>
                <w:sz w:val="22"/>
              </w:rPr>
            </w:pPr>
            <w:r>
              <w:rPr>
                <w:b/>
                <w:sz w:val="22"/>
              </w:rPr>
              <w:t>IMPLEMENTED</w:t>
            </w:r>
          </w:p>
        </w:tc>
        <w:tc>
          <w:tcPr>
            <w:tcW w:w="3002" w:type="dxa"/>
          </w:tcPr>
          <w:p w14:paraId="6FE752F4" w14:textId="77777777" w:rsidR="00D40E3D" w:rsidRPr="005B2310" w:rsidRDefault="00D40E3D" w:rsidP="00535EDF">
            <w:pPr>
              <w:rPr>
                <w:sz w:val="22"/>
              </w:rPr>
            </w:pPr>
            <w:bookmarkStart w:id="23" w:name="seImplCnt"/>
            <w:r w:rsidRPr="002A0696">
              <w:rPr>
                <w:sz w:val="22"/>
              </w:rPr>
              <w:t xml:space="preserve">SE 15, SE 32, </w:t>
            </w:r>
            <w:r>
              <w:rPr>
                <w:sz w:val="22"/>
              </w:rPr>
              <w:t xml:space="preserve">SE 35, </w:t>
            </w:r>
            <w:r w:rsidRPr="002A0696">
              <w:rPr>
                <w:sz w:val="22"/>
              </w:rPr>
              <w:t>SE 36, SE 50, SE 51, SE 52, SE 52A, SE 54, SE 55, SE 56</w:t>
            </w:r>
            <w:bookmarkEnd w:id="23"/>
          </w:p>
        </w:tc>
        <w:tc>
          <w:tcPr>
            <w:tcW w:w="3690" w:type="dxa"/>
          </w:tcPr>
          <w:p w14:paraId="1866445E" w14:textId="77777777" w:rsidR="00D40E3D" w:rsidRDefault="00D40E3D" w:rsidP="001B4339">
            <w:pPr>
              <w:rPr>
                <w:sz w:val="22"/>
              </w:rPr>
            </w:pPr>
            <w:bookmarkStart w:id="24" w:name="crImplCnt"/>
            <w:r w:rsidRPr="00E847A1">
              <w:rPr>
                <w:sz w:val="22"/>
              </w:rPr>
              <w:t>CR 3, CR 7, CR 7A, CR 7B, CR 7C, CR 8, CR 10A, CR 10B, CR 10</w:t>
            </w:r>
            <w:proofErr w:type="gramStart"/>
            <w:r w:rsidRPr="00E847A1">
              <w:rPr>
                <w:sz w:val="22"/>
              </w:rPr>
              <w:t xml:space="preserve">C, </w:t>
            </w:r>
            <w:r>
              <w:rPr>
                <w:sz w:val="22"/>
              </w:rPr>
              <w:t xml:space="preserve">  </w:t>
            </w:r>
            <w:proofErr w:type="gramEnd"/>
            <w:r>
              <w:rPr>
                <w:sz w:val="22"/>
              </w:rPr>
              <w:t xml:space="preserve"> </w:t>
            </w:r>
            <w:r w:rsidRPr="00E847A1">
              <w:rPr>
                <w:sz w:val="22"/>
              </w:rPr>
              <w:t xml:space="preserve">CR 12A, CR 16, CR 17A, CR 20, </w:t>
            </w:r>
            <w:r>
              <w:rPr>
                <w:sz w:val="22"/>
              </w:rPr>
              <w:t xml:space="preserve">   </w:t>
            </w:r>
            <w:r w:rsidRPr="00E847A1">
              <w:rPr>
                <w:sz w:val="22"/>
              </w:rPr>
              <w:t>CR 21, CR 22, CR 23, CR 24, CR 25</w:t>
            </w:r>
            <w:bookmarkEnd w:id="24"/>
          </w:p>
          <w:p w14:paraId="26598904" w14:textId="77777777" w:rsidR="00D40E3D" w:rsidRPr="00E847A1" w:rsidRDefault="00D40E3D" w:rsidP="001B4339">
            <w:pPr>
              <w:rPr>
                <w:sz w:val="22"/>
              </w:rPr>
            </w:pPr>
          </w:p>
        </w:tc>
        <w:tc>
          <w:tcPr>
            <w:tcW w:w="1819" w:type="dxa"/>
          </w:tcPr>
          <w:p w14:paraId="53EA2123" w14:textId="77777777" w:rsidR="00D40E3D" w:rsidRDefault="00D40E3D" w:rsidP="00D40E3D">
            <w:pPr>
              <w:rPr>
                <w:sz w:val="22"/>
              </w:rPr>
            </w:pPr>
            <w:bookmarkStart w:id="25" w:name="tgtImplCrit"/>
            <w:r>
              <w:rPr>
                <w:sz w:val="22"/>
              </w:rPr>
              <w:t xml:space="preserve">SE 44, SE 45, </w:t>
            </w:r>
          </w:p>
          <w:p w14:paraId="58062EE1" w14:textId="77777777" w:rsidR="00D40E3D" w:rsidRPr="00E847A1" w:rsidRDefault="00D40E3D" w:rsidP="00D40E3D">
            <w:pPr>
              <w:rPr>
                <w:sz w:val="22"/>
              </w:rPr>
            </w:pPr>
            <w:r>
              <w:rPr>
                <w:sz w:val="22"/>
              </w:rPr>
              <w:t>SE 46, SE 47</w:t>
            </w:r>
            <w:bookmarkEnd w:id="25"/>
          </w:p>
        </w:tc>
      </w:tr>
      <w:tr w:rsidR="00D40E3D" w:rsidRPr="00B21A33" w14:paraId="3FB5113E" w14:textId="77777777" w:rsidTr="00D40E3D">
        <w:trPr>
          <w:jc w:val="center"/>
        </w:trPr>
        <w:tc>
          <w:tcPr>
            <w:tcW w:w="2148" w:type="dxa"/>
          </w:tcPr>
          <w:p w14:paraId="646F1E69" w14:textId="77777777" w:rsidR="00D40E3D" w:rsidRDefault="00D40E3D" w:rsidP="001B4339">
            <w:pPr>
              <w:ind w:right="-720"/>
              <w:jc w:val="both"/>
              <w:rPr>
                <w:b/>
                <w:sz w:val="22"/>
              </w:rPr>
            </w:pPr>
            <w:r>
              <w:rPr>
                <w:b/>
                <w:sz w:val="22"/>
              </w:rPr>
              <w:t xml:space="preserve">PARTIALLY </w:t>
            </w:r>
          </w:p>
          <w:p w14:paraId="15EE7BEA" w14:textId="77777777" w:rsidR="00D40E3D" w:rsidRDefault="00D40E3D" w:rsidP="001B4339">
            <w:pPr>
              <w:ind w:right="-720"/>
              <w:jc w:val="both"/>
              <w:rPr>
                <w:b/>
                <w:sz w:val="22"/>
              </w:rPr>
            </w:pPr>
            <w:r>
              <w:rPr>
                <w:b/>
                <w:sz w:val="22"/>
              </w:rPr>
              <w:t>IMPLEMENTED</w:t>
            </w:r>
          </w:p>
          <w:p w14:paraId="791472BB" w14:textId="77777777" w:rsidR="00D40E3D" w:rsidRDefault="00D40E3D" w:rsidP="001B4339">
            <w:pPr>
              <w:ind w:right="-720"/>
              <w:jc w:val="both"/>
              <w:rPr>
                <w:b/>
                <w:sz w:val="22"/>
              </w:rPr>
            </w:pPr>
          </w:p>
        </w:tc>
        <w:tc>
          <w:tcPr>
            <w:tcW w:w="3002" w:type="dxa"/>
          </w:tcPr>
          <w:p w14:paraId="20826F04" w14:textId="77777777" w:rsidR="00D40E3D" w:rsidRPr="002A0696" w:rsidRDefault="00D40E3D" w:rsidP="001B4339">
            <w:pPr>
              <w:rPr>
                <w:sz w:val="22"/>
              </w:rPr>
            </w:pPr>
            <w:r>
              <w:rPr>
                <w:sz w:val="22"/>
              </w:rPr>
              <w:t>None</w:t>
            </w:r>
          </w:p>
        </w:tc>
        <w:tc>
          <w:tcPr>
            <w:tcW w:w="3690" w:type="dxa"/>
          </w:tcPr>
          <w:p w14:paraId="46E9A254" w14:textId="77777777" w:rsidR="00D40E3D" w:rsidRPr="00E847A1" w:rsidRDefault="00D40E3D" w:rsidP="001B4339">
            <w:pPr>
              <w:rPr>
                <w:sz w:val="22"/>
              </w:rPr>
            </w:pPr>
          </w:p>
        </w:tc>
        <w:tc>
          <w:tcPr>
            <w:tcW w:w="1819" w:type="dxa"/>
          </w:tcPr>
          <w:p w14:paraId="0C053AFF" w14:textId="77777777" w:rsidR="00D40E3D" w:rsidRPr="00E847A1" w:rsidRDefault="00D40E3D" w:rsidP="001B4339">
            <w:pPr>
              <w:rPr>
                <w:sz w:val="22"/>
              </w:rPr>
            </w:pPr>
          </w:p>
        </w:tc>
      </w:tr>
      <w:tr w:rsidR="00D40E3D" w:rsidRPr="00B21A33" w14:paraId="505A4B19" w14:textId="77777777" w:rsidTr="00D40E3D">
        <w:trPr>
          <w:jc w:val="center"/>
        </w:trPr>
        <w:tc>
          <w:tcPr>
            <w:tcW w:w="2148" w:type="dxa"/>
          </w:tcPr>
          <w:p w14:paraId="206351BD" w14:textId="77777777" w:rsidR="00D40E3D" w:rsidRDefault="00D40E3D" w:rsidP="001B4339">
            <w:pPr>
              <w:ind w:right="-720"/>
              <w:jc w:val="both"/>
              <w:rPr>
                <w:b/>
                <w:sz w:val="22"/>
              </w:rPr>
            </w:pPr>
            <w:r>
              <w:rPr>
                <w:b/>
                <w:sz w:val="22"/>
              </w:rPr>
              <w:t xml:space="preserve">NOT </w:t>
            </w:r>
          </w:p>
          <w:p w14:paraId="1D438DD0" w14:textId="77777777" w:rsidR="00D40E3D" w:rsidRDefault="00D40E3D" w:rsidP="001B4339">
            <w:pPr>
              <w:ind w:right="-720"/>
              <w:jc w:val="both"/>
              <w:rPr>
                <w:b/>
                <w:sz w:val="22"/>
              </w:rPr>
            </w:pPr>
            <w:r>
              <w:rPr>
                <w:b/>
                <w:sz w:val="22"/>
              </w:rPr>
              <w:t>IMPLEMENTED</w:t>
            </w:r>
          </w:p>
          <w:p w14:paraId="43A42959" w14:textId="77777777" w:rsidR="00D40E3D" w:rsidRDefault="00D40E3D" w:rsidP="001B4339">
            <w:pPr>
              <w:ind w:right="-720"/>
              <w:jc w:val="both"/>
              <w:rPr>
                <w:b/>
                <w:sz w:val="22"/>
              </w:rPr>
            </w:pPr>
          </w:p>
        </w:tc>
        <w:tc>
          <w:tcPr>
            <w:tcW w:w="3002" w:type="dxa"/>
          </w:tcPr>
          <w:p w14:paraId="0BD30B6F" w14:textId="77777777" w:rsidR="00D40E3D" w:rsidRPr="002A0696" w:rsidRDefault="00D40E3D" w:rsidP="001B4339">
            <w:pPr>
              <w:rPr>
                <w:sz w:val="22"/>
              </w:rPr>
            </w:pPr>
            <w:r>
              <w:rPr>
                <w:sz w:val="22"/>
              </w:rPr>
              <w:t>None</w:t>
            </w:r>
          </w:p>
        </w:tc>
        <w:tc>
          <w:tcPr>
            <w:tcW w:w="3690" w:type="dxa"/>
          </w:tcPr>
          <w:p w14:paraId="3A6A5B78" w14:textId="77777777" w:rsidR="00D40E3D" w:rsidRPr="00E847A1" w:rsidRDefault="00D40E3D" w:rsidP="001B4339">
            <w:pPr>
              <w:rPr>
                <w:sz w:val="22"/>
              </w:rPr>
            </w:pPr>
          </w:p>
        </w:tc>
        <w:tc>
          <w:tcPr>
            <w:tcW w:w="1819" w:type="dxa"/>
          </w:tcPr>
          <w:p w14:paraId="1D43E2A3" w14:textId="77777777" w:rsidR="00D40E3D" w:rsidRPr="00E847A1" w:rsidRDefault="00D40E3D" w:rsidP="001B4339">
            <w:pPr>
              <w:rPr>
                <w:sz w:val="22"/>
              </w:rPr>
            </w:pPr>
          </w:p>
        </w:tc>
      </w:tr>
      <w:tr w:rsidR="00D40E3D" w:rsidRPr="00B21A33" w14:paraId="315F6AF5" w14:textId="77777777" w:rsidTr="00D40E3D">
        <w:trPr>
          <w:jc w:val="center"/>
        </w:trPr>
        <w:tc>
          <w:tcPr>
            <w:tcW w:w="2148" w:type="dxa"/>
          </w:tcPr>
          <w:p w14:paraId="32FFEDA7" w14:textId="77777777" w:rsidR="00D40E3D" w:rsidRDefault="00D40E3D" w:rsidP="001B4339">
            <w:pPr>
              <w:ind w:right="-720"/>
              <w:jc w:val="both"/>
              <w:rPr>
                <w:b/>
                <w:sz w:val="22"/>
              </w:rPr>
            </w:pPr>
            <w:r>
              <w:rPr>
                <w:b/>
                <w:sz w:val="22"/>
              </w:rPr>
              <w:t xml:space="preserve">NOT </w:t>
            </w:r>
          </w:p>
          <w:p w14:paraId="1F4CE4E7" w14:textId="77777777" w:rsidR="00D40E3D" w:rsidRDefault="00D40E3D" w:rsidP="001B4339">
            <w:pPr>
              <w:ind w:right="-720"/>
              <w:jc w:val="both"/>
              <w:rPr>
                <w:b/>
                <w:sz w:val="22"/>
              </w:rPr>
            </w:pPr>
            <w:r>
              <w:rPr>
                <w:b/>
                <w:sz w:val="22"/>
              </w:rPr>
              <w:t>APPLICABLE</w:t>
            </w:r>
          </w:p>
          <w:p w14:paraId="63F64576" w14:textId="77777777" w:rsidR="00D40E3D" w:rsidRDefault="00D40E3D" w:rsidP="001B4339">
            <w:pPr>
              <w:ind w:right="-720"/>
              <w:jc w:val="both"/>
              <w:rPr>
                <w:b/>
                <w:sz w:val="22"/>
              </w:rPr>
            </w:pPr>
          </w:p>
        </w:tc>
        <w:tc>
          <w:tcPr>
            <w:tcW w:w="3002" w:type="dxa"/>
          </w:tcPr>
          <w:p w14:paraId="79D3AE02" w14:textId="77777777" w:rsidR="00D40E3D" w:rsidRPr="002A0696" w:rsidRDefault="00D40E3D" w:rsidP="001B4339">
            <w:pPr>
              <w:rPr>
                <w:sz w:val="22"/>
              </w:rPr>
            </w:pPr>
            <w:r>
              <w:rPr>
                <w:sz w:val="22"/>
              </w:rPr>
              <w:t>None</w:t>
            </w:r>
          </w:p>
        </w:tc>
        <w:tc>
          <w:tcPr>
            <w:tcW w:w="3690" w:type="dxa"/>
          </w:tcPr>
          <w:p w14:paraId="48C78361" w14:textId="77777777" w:rsidR="00D40E3D" w:rsidRPr="00E847A1" w:rsidRDefault="00D40E3D" w:rsidP="001B4339">
            <w:pPr>
              <w:rPr>
                <w:sz w:val="22"/>
              </w:rPr>
            </w:pPr>
          </w:p>
        </w:tc>
        <w:tc>
          <w:tcPr>
            <w:tcW w:w="1819" w:type="dxa"/>
          </w:tcPr>
          <w:p w14:paraId="2907F56F" w14:textId="77777777" w:rsidR="00D40E3D" w:rsidRPr="00E847A1" w:rsidRDefault="00D40E3D" w:rsidP="001B4339">
            <w:pPr>
              <w:rPr>
                <w:sz w:val="22"/>
              </w:rPr>
            </w:pPr>
          </w:p>
        </w:tc>
      </w:tr>
    </w:tbl>
    <w:p w14:paraId="3497055B" w14:textId="77777777" w:rsidR="001B4339" w:rsidRDefault="001B4339">
      <w:pPr>
        <w:tabs>
          <w:tab w:val="center" w:pos="4680"/>
        </w:tabs>
        <w:ind w:left="-720" w:right="-720"/>
        <w:jc w:val="both"/>
        <w:rPr>
          <w:sz w:val="22"/>
        </w:rPr>
      </w:pPr>
    </w:p>
    <w:p w14:paraId="20B5516C" w14:textId="77777777" w:rsidR="001B4339" w:rsidRDefault="001B4339" w:rsidP="001B4339">
      <w:pPr>
        <w:pStyle w:val="BodyText"/>
        <w:tabs>
          <w:tab w:val="clear" w:pos="-1440"/>
        </w:tabs>
        <w:ind w:left="-360" w:right="-450"/>
      </w:pPr>
    </w:p>
    <w:p w14:paraId="67015C25" w14:textId="77777777" w:rsidR="001B4339" w:rsidRPr="00056D4B" w:rsidRDefault="001B4339" w:rsidP="001B4339">
      <w:pPr>
        <w:pStyle w:val="BodyText"/>
        <w:tabs>
          <w:tab w:val="clear" w:pos="-1440"/>
        </w:tabs>
        <w:ind w:left="-360" w:right="-450"/>
        <w:rPr>
          <w:u w:val="single"/>
        </w:rPr>
      </w:pPr>
      <w:r w:rsidRPr="00056D4B">
        <w:t xml:space="preserve">The full list of criteria and information regarding the requirements can be found in Appendix B of the Tiered Focused Monitoring Toolkit available at &lt; </w:t>
      </w:r>
      <w:hyperlink r:id="rId15" w:history="1">
        <w:r w:rsidRPr="000A7809">
          <w:rPr>
            <w:rStyle w:val="Hyperlink"/>
          </w:rPr>
          <w:t>https://www.doe.mass.edu/psm/resources/tfm-toolkit.docx</w:t>
        </w:r>
      </w:hyperlink>
      <w:r>
        <w:t>&gt;</w:t>
      </w:r>
      <w:r w:rsidRPr="00056D4B">
        <w:t>.</w:t>
      </w:r>
    </w:p>
    <w:p w14:paraId="3A38F552" w14:textId="77777777" w:rsidR="001B4339" w:rsidRDefault="001B4339" w:rsidP="001B4339">
      <w:pPr>
        <w:pStyle w:val="BodyText"/>
        <w:tabs>
          <w:tab w:val="clear" w:pos="-1440"/>
        </w:tabs>
        <w:ind w:left="-360" w:right="-450"/>
      </w:pPr>
    </w:p>
    <w:p w14:paraId="36282AA0" w14:textId="77777777" w:rsidR="001B4339" w:rsidRDefault="001B4339" w:rsidP="00550B49">
      <w:pPr>
        <w:pStyle w:val="BodyText"/>
        <w:tabs>
          <w:tab w:val="clear" w:pos="-1440"/>
        </w:tabs>
        <w:ind w:left="-360" w:right="-450"/>
      </w:pPr>
      <w:r>
        <w:br w:type="page"/>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9330"/>
      </w:tblGrid>
      <w:tr w:rsidR="001B4339" w14:paraId="3CEEE776" w14:textId="77777777" w:rsidTr="001B4339">
        <w:tc>
          <w:tcPr>
            <w:tcW w:w="9576" w:type="dxa"/>
          </w:tcPr>
          <w:p w14:paraId="3DF7FBD1" w14:textId="77777777" w:rsidR="001B4339" w:rsidRDefault="001B4339">
            <w:pPr>
              <w:jc w:val="center"/>
              <w:rPr>
                <w:sz w:val="22"/>
              </w:rPr>
            </w:pPr>
          </w:p>
          <w:p w14:paraId="6D844389" w14:textId="77777777" w:rsidR="001B4339" w:rsidRDefault="001B4339">
            <w:pPr>
              <w:jc w:val="center"/>
              <w:rPr>
                <w:sz w:val="22"/>
              </w:rPr>
            </w:pPr>
            <w:r>
              <w:rPr>
                <w:sz w:val="22"/>
              </w:rPr>
              <w:t>This Special Education and Civil Rights Final Report is also available at:</w:t>
            </w:r>
          </w:p>
          <w:p w14:paraId="061FCAF8" w14:textId="77777777" w:rsidR="001B4339" w:rsidRDefault="00000000">
            <w:pPr>
              <w:jc w:val="center"/>
              <w:rPr>
                <w:sz w:val="22"/>
              </w:rPr>
            </w:pPr>
            <w:hyperlink r:id="rId16" w:history="1">
              <w:r w:rsidR="001B4339" w:rsidRPr="000459B0">
                <w:rPr>
                  <w:rStyle w:val="Hyperlink"/>
                  <w:sz w:val="22"/>
                </w:rPr>
                <w:t>https://www.doe.mass.edu/psm/tfm/reports/</w:t>
              </w:r>
            </w:hyperlink>
            <w:r w:rsidR="001B4339">
              <w:rPr>
                <w:sz w:val="22"/>
              </w:rPr>
              <w:t>.</w:t>
            </w:r>
          </w:p>
          <w:p w14:paraId="0CBA4AAA" w14:textId="77777777" w:rsidR="001B4339" w:rsidRDefault="001B4339">
            <w:pPr>
              <w:jc w:val="center"/>
              <w:rPr>
                <w:sz w:val="22"/>
              </w:rPr>
            </w:pPr>
            <w:r>
              <w:rPr>
                <w:sz w:val="22"/>
              </w:rPr>
              <w:t xml:space="preserve">Profile information supplied by each charter school and school district, including information for individual schools within districts, is available at </w:t>
            </w:r>
          </w:p>
          <w:p w14:paraId="61CF0292" w14:textId="77777777" w:rsidR="001B4339" w:rsidRDefault="00000000">
            <w:pPr>
              <w:jc w:val="center"/>
              <w:rPr>
                <w:sz w:val="22"/>
              </w:rPr>
            </w:pPr>
            <w:hyperlink r:id="rId17" w:history="1">
              <w:r w:rsidR="001B4339">
                <w:rPr>
                  <w:rStyle w:val="Hyperlink"/>
                  <w:sz w:val="22"/>
                </w:rPr>
                <w:t>http://profiles.doe.mass.edu/</w:t>
              </w:r>
            </w:hyperlink>
            <w:r w:rsidR="001B4339">
              <w:rPr>
                <w:sz w:val="22"/>
              </w:rPr>
              <w:t>.</w:t>
            </w:r>
          </w:p>
          <w:p w14:paraId="5DA27853" w14:textId="77777777" w:rsidR="001B4339" w:rsidRDefault="001B4339">
            <w:pPr>
              <w:pStyle w:val="TOC8"/>
            </w:pPr>
          </w:p>
        </w:tc>
      </w:tr>
    </w:tbl>
    <w:p w14:paraId="34327581" w14:textId="77777777" w:rsidR="001B4339" w:rsidRDefault="001B4339">
      <w:pPr>
        <w:ind w:left="360" w:hanging="360"/>
        <w:rPr>
          <w:sz w:val="22"/>
        </w:rPr>
      </w:pPr>
    </w:p>
    <w:tbl>
      <w:tblPr>
        <w:tblW w:w="0" w:type="auto"/>
        <w:tblLayout w:type="fixed"/>
        <w:tblLook w:val="0000" w:firstRow="0" w:lastRow="0" w:firstColumn="0" w:lastColumn="0" w:noHBand="0" w:noVBand="0"/>
      </w:tblPr>
      <w:tblGrid>
        <w:gridCol w:w="2088"/>
        <w:gridCol w:w="7110"/>
      </w:tblGrid>
      <w:tr w:rsidR="001B4339" w:rsidRPr="00A47521" w14:paraId="4482F45D" w14:textId="77777777" w:rsidTr="001B4339">
        <w:trPr>
          <w:trHeight w:val="495"/>
        </w:trPr>
        <w:tc>
          <w:tcPr>
            <w:tcW w:w="9198" w:type="dxa"/>
            <w:gridSpan w:val="2"/>
          </w:tcPr>
          <w:p w14:paraId="0ED2B553" w14:textId="77777777" w:rsidR="001B4339" w:rsidRPr="00A47521" w:rsidRDefault="001B4339">
            <w:pPr>
              <w:rPr>
                <w:sz w:val="22"/>
                <w:szCs w:val="22"/>
                <w:lang w:val="fr-FR"/>
              </w:rPr>
            </w:pPr>
            <w:r w:rsidRPr="00A47521">
              <w:rPr>
                <w:sz w:val="22"/>
                <w:szCs w:val="22"/>
                <w:lang w:val="fr-FR"/>
              </w:rPr>
              <w:t xml:space="preserve">WBMS Final Report </w:t>
            </w:r>
            <w:r w:rsidR="00862BD4">
              <w:rPr>
                <w:sz w:val="22"/>
                <w:szCs w:val="22"/>
                <w:lang w:val="fr-FR"/>
              </w:rPr>
              <w:t>2024</w:t>
            </w:r>
          </w:p>
        </w:tc>
      </w:tr>
      <w:tr w:rsidR="001B4339" w14:paraId="20A64567" w14:textId="77777777" w:rsidTr="001B4339">
        <w:trPr>
          <w:trHeight w:val="300"/>
        </w:trPr>
        <w:tc>
          <w:tcPr>
            <w:tcW w:w="2088" w:type="dxa"/>
          </w:tcPr>
          <w:p w14:paraId="6EE56B00" w14:textId="77777777" w:rsidR="001B4339" w:rsidRDefault="001B4339">
            <w:pPr>
              <w:rPr>
                <w:sz w:val="22"/>
              </w:rPr>
            </w:pPr>
            <w:r>
              <w:rPr>
                <w:sz w:val="22"/>
              </w:rPr>
              <w:t>File Name:</w:t>
            </w:r>
          </w:p>
        </w:tc>
        <w:tc>
          <w:tcPr>
            <w:tcW w:w="7110" w:type="dxa"/>
          </w:tcPr>
          <w:p w14:paraId="7246C952" w14:textId="77777777" w:rsidR="001B4339" w:rsidRDefault="00862BD4">
            <w:pPr>
              <w:rPr>
                <w:sz w:val="22"/>
              </w:rPr>
            </w:pPr>
            <w:r>
              <w:rPr>
                <w:sz w:val="22"/>
              </w:rPr>
              <w:t>Mystic Valley Final Report</w:t>
            </w:r>
          </w:p>
        </w:tc>
      </w:tr>
      <w:tr w:rsidR="001B4339" w:rsidRPr="00626BF5" w14:paraId="329B8680" w14:textId="77777777" w:rsidTr="001B4339">
        <w:trPr>
          <w:trHeight w:val="300"/>
        </w:trPr>
        <w:tc>
          <w:tcPr>
            <w:tcW w:w="2088" w:type="dxa"/>
          </w:tcPr>
          <w:p w14:paraId="25C14893" w14:textId="77777777" w:rsidR="001B4339" w:rsidRDefault="001B4339">
            <w:pPr>
              <w:rPr>
                <w:sz w:val="22"/>
              </w:rPr>
            </w:pPr>
            <w:r>
              <w:rPr>
                <w:sz w:val="22"/>
              </w:rPr>
              <w:t xml:space="preserve">Last Revised on: </w:t>
            </w:r>
          </w:p>
        </w:tc>
        <w:tc>
          <w:tcPr>
            <w:tcW w:w="7110" w:type="dxa"/>
          </w:tcPr>
          <w:p w14:paraId="030A062C" w14:textId="77777777" w:rsidR="001B4339" w:rsidRPr="00862BD4" w:rsidRDefault="00862BD4">
            <w:r w:rsidRPr="00862BD4">
              <w:t>08/13/2024</w:t>
            </w:r>
          </w:p>
        </w:tc>
      </w:tr>
      <w:tr w:rsidR="001B4339" w:rsidRPr="00626BF5" w14:paraId="2FADC67C" w14:textId="77777777" w:rsidTr="001B4339">
        <w:trPr>
          <w:trHeight w:val="300"/>
        </w:trPr>
        <w:tc>
          <w:tcPr>
            <w:tcW w:w="2088" w:type="dxa"/>
          </w:tcPr>
          <w:p w14:paraId="13839F0B" w14:textId="77777777" w:rsidR="001B4339" w:rsidRDefault="001B4339">
            <w:pPr>
              <w:rPr>
                <w:sz w:val="22"/>
              </w:rPr>
            </w:pPr>
            <w:r>
              <w:rPr>
                <w:sz w:val="22"/>
              </w:rPr>
              <w:t>Prepared by:</w:t>
            </w:r>
          </w:p>
        </w:tc>
        <w:tc>
          <w:tcPr>
            <w:tcW w:w="7110" w:type="dxa"/>
          </w:tcPr>
          <w:p w14:paraId="3B791880" w14:textId="77777777" w:rsidR="001B4339" w:rsidRPr="00862BD4" w:rsidRDefault="00862BD4">
            <w:pPr>
              <w:rPr>
                <w:bCs/>
                <w:sz w:val="22"/>
                <w:szCs w:val="22"/>
              </w:rPr>
            </w:pPr>
            <w:r w:rsidRPr="00862BD4">
              <w:rPr>
                <w:bCs/>
                <w:sz w:val="22"/>
                <w:szCs w:val="22"/>
              </w:rPr>
              <w:t>AP/AM/JL</w:t>
            </w:r>
          </w:p>
        </w:tc>
      </w:tr>
    </w:tbl>
    <w:p w14:paraId="38A450AC" w14:textId="77777777" w:rsidR="001B4339" w:rsidRDefault="001B4339" w:rsidP="001B4339"/>
    <w:p w14:paraId="12B7B738" w14:textId="77777777" w:rsidR="001B4339" w:rsidRDefault="001B4339" w:rsidP="001B4339">
      <w:r>
        <w:t xml:space="preserve">  </w:t>
      </w:r>
    </w:p>
    <w:sectPr w:rsidR="001B4339" w:rsidSect="001B4339">
      <w:footerReference w:type="default" r:id="rId18"/>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8E28B2" w14:textId="77777777" w:rsidR="00AB6730" w:rsidRDefault="00AB6730">
      <w:r>
        <w:separator/>
      </w:r>
    </w:p>
  </w:endnote>
  <w:endnote w:type="continuationSeparator" w:id="0">
    <w:p w14:paraId="1C1FF306" w14:textId="77777777" w:rsidR="00AB6730" w:rsidRDefault="00AB67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264DBF" w14:textId="77777777" w:rsidR="001B4339" w:rsidRDefault="001B433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0818AE2" w14:textId="77777777" w:rsidR="001B4339" w:rsidRDefault="001B43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029CBE" w14:textId="77777777" w:rsidR="001B4339" w:rsidRDefault="001B4339" w:rsidP="001B4339">
    <w:pPr>
      <w:pStyle w:val="Footer"/>
      <w:pBdr>
        <w:top w:val="single" w:sz="4" w:space="1" w:color="auto"/>
      </w:pBdr>
      <w:ind w:right="360"/>
      <w:jc w:val="right"/>
      <w:rPr>
        <w:sz w:val="16"/>
        <w:szCs w:val="16"/>
      </w:rPr>
    </w:pPr>
    <w:r>
      <w:rPr>
        <w:sz w:val="16"/>
        <w:szCs w:val="16"/>
      </w:rPr>
      <w:t>Template Version 231218</w:t>
    </w:r>
  </w:p>
  <w:p w14:paraId="7343D5E0" w14:textId="77777777" w:rsidR="001B4339" w:rsidRDefault="001B4339">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0C70DCB4" w14:textId="77777777" w:rsidR="001B4339" w:rsidRDefault="001B4339">
    <w:pPr>
      <w:pStyle w:val="Footer"/>
      <w:tabs>
        <w:tab w:val="clear" w:pos="8640"/>
      </w:tabs>
      <w:ind w:right="360"/>
      <w:jc w:val="center"/>
    </w:pPr>
    <w:bookmarkStart w:id="26" w:name="reportNameFooterSec3"/>
    <w:r>
      <w:t xml:space="preserve">Mystic Valley Regional Charter </w:t>
    </w:r>
    <w:bookmarkEnd w:id="26"/>
    <w:r w:rsidR="00044BA1">
      <w:t>School</w:t>
    </w:r>
    <w:r>
      <w:t xml:space="preserve"> Special Education &amp; Civil Rights Monitoring Report – </w:t>
    </w:r>
    <w:r w:rsidR="00044BA1">
      <w:t>August 1</w:t>
    </w:r>
    <w:r w:rsidR="00535EDF">
      <w:t>3</w:t>
    </w:r>
    <w:r w:rsidR="00044BA1">
      <w:t>, 2024</w:t>
    </w:r>
  </w:p>
  <w:p w14:paraId="60CF8F46" w14:textId="77777777" w:rsidR="001B4339" w:rsidRDefault="001B4339">
    <w:pPr>
      <w:pStyle w:val="Footer"/>
      <w:tabs>
        <w:tab w:val="clear" w:pos="8640"/>
      </w:tabs>
      <w:ind w:right="360"/>
      <w:jc w:val="center"/>
    </w:pPr>
    <w:r>
      <w:t xml:space="preserve">Page </w:t>
    </w:r>
    <w:r>
      <w:fldChar w:fldCharType="begin"/>
    </w:r>
    <w:r>
      <w:instrText xml:space="preserve"> PAGE </w:instrText>
    </w:r>
    <w:r>
      <w:fldChar w:fldCharType="separate"/>
    </w:r>
    <w:r>
      <w:t>12</w:t>
    </w:r>
    <w:r>
      <w:fldChar w:fldCharType="end"/>
    </w:r>
    <w:r>
      <w:t xml:space="preserve"> of </w:t>
    </w:r>
    <w:fldSimple w:instr=" NUMPAGES ">
      <w:r>
        <w:t>13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09B00C" w14:textId="77777777" w:rsidR="00AB6730" w:rsidRDefault="00AB6730">
      <w:r>
        <w:separator/>
      </w:r>
    </w:p>
  </w:footnote>
  <w:footnote w:type="continuationSeparator" w:id="0">
    <w:p w14:paraId="0ECF461B" w14:textId="77777777" w:rsidR="00AB6730" w:rsidRDefault="00AB67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A20E5D"/>
    <w:multiLevelType w:val="hybridMultilevel"/>
    <w:tmpl w:val="683EA13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3" w15:restartNumberingAfterBreak="0">
    <w:nsid w:val="5F226646"/>
    <w:multiLevelType w:val="hybridMultilevel"/>
    <w:tmpl w:val="B5E212F4"/>
    <w:lvl w:ilvl="0" w:tplc="FFFFFFFF">
      <w:start w:val="13"/>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6A9D5F8D"/>
    <w:multiLevelType w:val="hybridMultilevel"/>
    <w:tmpl w:val="E0F4A8F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CD33AF8"/>
    <w:multiLevelType w:val="hybridMultilevel"/>
    <w:tmpl w:val="DBCE164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75F102B6"/>
    <w:multiLevelType w:val="hybridMultilevel"/>
    <w:tmpl w:val="698C7AF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CD833F0"/>
    <w:multiLevelType w:val="hybridMultilevel"/>
    <w:tmpl w:val="8B64103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54419059">
    <w:abstractNumId w:val="2"/>
  </w:num>
  <w:num w:numId="2" w16cid:durableId="1655447298">
    <w:abstractNumId w:val="0"/>
  </w:num>
  <w:num w:numId="3" w16cid:durableId="1206675151">
    <w:abstractNumId w:val="3"/>
  </w:num>
  <w:num w:numId="4" w16cid:durableId="1973824363">
    <w:abstractNumId w:val="1"/>
  </w:num>
  <w:num w:numId="5" w16cid:durableId="2025478040">
    <w:abstractNumId w:val="5"/>
  </w:num>
  <w:num w:numId="6" w16cid:durableId="536893654">
    <w:abstractNumId w:val="6"/>
  </w:num>
  <w:num w:numId="7" w16cid:durableId="903029261">
    <w:abstractNumId w:val="7"/>
  </w:num>
  <w:num w:numId="8" w16cid:durableId="101269766">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44BA1"/>
    <w:rsid w:val="001114DB"/>
    <w:rsid w:val="00155061"/>
    <w:rsid w:val="001860AE"/>
    <w:rsid w:val="001B4339"/>
    <w:rsid w:val="00246A48"/>
    <w:rsid w:val="002F296C"/>
    <w:rsid w:val="00371559"/>
    <w:rsid w:val="003B0CB0"/>
    <w:rsid w:val="00522BD3"/>
    <w:rsid w:val="00535EDF"/>
    <w:rsid w:val="00550B49"/>
    <w:rsid w:val="005A1A3A"/>
    <w:rsid w:val="00637338"/>
    <w:rsid w:val="00643CFE"/>
    <w:rsid w:val="00690014"/>
    <w:rsid w:val="006B025B"/>
    <w:rsid w:val="006B62F4"/>
    <w:rsid w:val="00752874"/>
    <w:rsid w:val="00862BD4"/>
    <w:rsid w:val="008E6960"/>
    <w:rsid w:val="009013C4"/>
    <w:rsid w:val="00AB6730"/>
    <w:rsid w:val="00AD7AF6"/>
    <w:rsid w:val="00B325ED"/>
    <w:rsid w:val="00C079A4"/>
    <w:rsid w:val="00C442B3"/>
    <w:rsid w:val="00D40E3D"/>
    <w:rsid w:val="00E44E40"/>
    <w:rsid w:val="00E74E83"/>
    <w:rsid w:val="00E94DB4"/>
    <w:rsid w:val="00ED053A"/>
    <w:rsid w:val="00F80389"/>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A5BEB6"/>
  <w15:chartTrackingRefBased/>
  <w15:docId w15:val="{5F6A6589-496D-40CD-BA1E-AD9260904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4"/>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tfm/reports/"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oe.mass.edu/psm/tfm/6yrcycle.html" TargetMode="External"/><Relationship Id="rId17" Type="http://schemas.openxmlformats.org/officeDocument/2006/relationships/hyperlink" Target="http://profiles.doe.mass.edu/" TargetMode="External"/><Relationship Id="rId2" Type="http://schemas.openxmlformats.org/officeDocument/2006/relationships/numbering" Target="numbering.xml"/><Relationship Id="rId16" Type="http://schemas.openxmlformats.org/officeDocument/2006/relationships/hyperlink" Target="https://www.doe.mass.edu/psm/tfm/report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doe.mass.edu/psm/resources/tfm-toolkit.docx" TargetMode="External"/><Relationship Id="rId10" Type="http://schemas.openxmlformats.org/officeDocument/2006/relationships/image" Target="media/image3.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tfm/defaul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1795</Words>
  <Characters>10237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2023-24 Mystic Valley Charter School PSM Report</vt:lpstr>
    </vt:vector>
  </TitlesOfParts>
  <Company/>
  <LinksUpToDate>false</LinksUpToDate>
  <CharactersWithSpaces>12008</CharactersWithSpaces>
  <SharedDoc>false</SharedDoc>
  <HLinks>
    <vt:vector size="66" baseType="variant">
      <vt:variant>
        <vt:i4>5570647</vt:i4>
      </vt:variant>
      <vt:variant>
        <vt:i4>36</vt:i4>
      </vt:variant>
      <vt:variant>
        <vt:i4>0</vt:i4>
      </vt:variant>
      <vt:variant>
        <vt:i4>5</vt:i4>
      </vt:variant>
      <vt:variant>
        <vt:lpwstr>http://profiles.doe.mass.edu/</vt:lpwstr>
      </vt:variant>
      <vt:variant>
        <vt:lpwstr/>
      </vt:variant>
      <vt:variant>
        <vt:i4>786513</vt:i4>
      </vt:variant>
      <vt:variant>
        <vt:i4>33</vt:i4>
      </vt:variant>
      <vt:variant>
        <vt:i4>0</vt:i4>
      </vt:variant>
      <vt:variant>
        <vt:i4>5</vt:i4>
      </vt:variant>
      <vt:variant>
        <vt:lpwstr>https://www.doe.mass.edu/psm/tfm/reports/</vt:lpwstr>
      </vt:variant>
      <vt:variant>
        <vt:lpwstr/>
      </vt:variant>
      <vt:variant>
        <vt:i4>6815796</vt:i4>
      </vt:variant>
      <vt:variant>
        <vt:i4>30</vt:i4>
      </vt:variant>
      <vt:variant>
        <vt:i4>0</vt:i4>
      </vt:variant>
      <vt:variant>
        <vt:i4>5</vt:i4>
      </vt:variant>
      <vt:variant>
        <vt:lpwstr>https://www.doe.mass.edu/psm/resources/tfm-toolkit.docx</vt:lpwstr>
      </vt:variant>
      <vt:variant>
        <vt:lpwstr/>
      </vt:variant>
      <vt:variant>
        <vt:i4>589853</vt:i4>
      </vt:variant>
      <vt:variant>
        <vt:i4>27</vt:i4>
      </vt:variant>
      <vt:variant>
        <vt:i4>0</vt:i4>
      </vt:variant>
      <vt:variant>
        <vt:i4>5</vt:i4>
      </vt:variant>
      <vt:variant>
        <vt:lpwstr>https://www.doe.mass.edu/psm/tfm/default.html</vt:lpwstr>
      </vt:variant>
      <vt:variant>
        <vt:lpwstr/>
      </vt:variant>
      <vt:variant>
        <vt:i4>786513</vt:i4>
      </vt:variant>
      <vt:variant>
        <vt:i4>24</vt:i4>
      </vt:variant>
      <vt:variant>
        <vt:i4>0</vt:i4>
      </vt:variant>
      <vt:variant>
        <vt:i4>5</vt:i4>
      </vt:variant>
      <vt:variant>
        <vt:lpwstr>https://www.doe.mass.edu/psm/tfm/reports/</vt:lpwstr>
      </vt:variant>
      <vt:variant>
        <vt:lpwstr/>
      </vt:variant>
      <vt:variant>
        <vt:i4>6815798</vt:i4>
      </vt:variant>
      <vt:variant>
        <vt:i4>21</vt:i4>
      </vt:variant>
      <vt:variant>
        <vt:i4>0</vt:i4>
      </vt:variant>
      <vt:variant>
        <vt:i4>5</vt:i4>
      </vt:variant>
      <vt:variant>
        <vt:lpwstr>https://www.doe.mass.edu/psm/tfm/6yrcycle.html</vt:lpwstr>
      </vt:variant>
      <vt:variant>
        <vt:lpwstr/>
      </vt:variant>
      <vt:variant>
        <vt:i4>1179700</vt:i4>
      </vt:variant>
      <vt:variant>
        <vt:i4>17</vt:i4>
      </vt:variant>
      <vt:variant>
        <vt:i4>0</vt:i4>
      </vt:variant>
      <vt:variant>
        <vt:i4>5</vt:i4>
      </vt:variant>
      <vt:variant>
        <vt:lpwstr/>
      </vt:variant>
      <vt:variant>
        <vt:lpwstr>_Toc256000004</vt:lpwstr>
      </vt:variant>
      <vt:variant>
        <vt:i4>1179700</vt:i4>
      </vt:variant>
      <vt:variant>
        <vt:i4>14</vt:i4>
      </vt:variant>
      <vt:variant>
        <vt:i4>0</vt:i4>
      </vt:variant>
      <vt:variant>
        <vt:i4>5</vt:i4>
      </vt:variant>
      <vt:variant>
        <vt:lpwstr/>
      </vt:variant>
      <vt:variant>
        <vt:lpwstr>_Toc256000003</vt:lpwstr>
      </vt:variant>
      <vt:variant>
        <vt:i4>1179700</vt:i4>
      </vt:variant>
      <vt:variant>
        <vt:i4>11</vt:i4>
      </vt:variant>
      <vt:variant>
        <vt:i4>0</vt:i4>
      </vt:variant>
      <vt:variant>
        <vt:i4>5</vt:i4>
      </vt:variant>
      <vt:variant>
        <vt:lpwstr/>
      </vt:variant>
      <vt:variant>
        <vt:lpwstr>_Toc256000002</vt:lpwstr>
      </vt:variant>
      <vt:variant>
        <vt:i4>1179700</vt:i4>
      </vt:variant>
      <vt:variant>
        <vt:i4>8</vt:i4>
      </vt:variant>
      <vt:variant>
        <vt:i4>0</vt:i4>
      </vt:variant>
      <vt:variant>
        <vt:i4>5</vt:i4>
      </vt:variant>
      <vt:variant>
        <vt:lpwstr/>
      </vt:variant>
      <vt:variant>
        <vt:lpwstr>_Toc256000001</vt:lpwstr>
      </vt:variant>
      <vt:variant>
        <vt:i4>1179700</vt:i4>
      </vt:variant>
      <vt:variant>
        <vt:i4>2</vt:i4>
      </vt:variant>
      <vt:variant>
        <vt:i4>0</vt:i4>
      </vt:variant>
      <vt:variant>
        <vt:i4>5</vt:i4>
      </vt:variant>
      <vt:variant>
        <vt:lpwstr/>
      </vt:variant>
      <vt:variant>
        <vt:lpwstr>_Toc256000000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 Mystic Valley Charter School PSM Report</dc:title>
  <dc:subject/>
  <dc:creator>DESE</dc:creator>
  <cp:keywords/>
  <cp:lastModifiedBy>Zou, Dong (EOE)</cp:lastModifiedBy>
  <cp:revision>6</cp:revision>
  <cp:lastPrinted>2021-12-23T13:21:00Z</cp:lastPrinted>
  <dcterms:created xsi:type="dcterms:W3CDTF">2024-09-20T18:32:00Z</dcterms:created>
  <dcterms:modified xsi:type="dcterms:W3CDTF">2024-09-23T14:48:00Z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Sep 23 2024 12:00AM</vt:lpwstr>
  </property>
</Properties>
</file>