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362E8B9A" w:rsidR="00347D9A" w:rsidRPr="00232808" w:rsidRDefault="00D74C45" w:rsidP="00347D9A">
      <w:pPr>
        <w:rPr>
          <w:rFonts w:ascii="Arial" w:hAnsi="Arial" w:cs="Arial"/>
          <w:sz w:val="22"/>
        </w:rPr>
      </w:pPr>
      <w:r>
        <w:rPr>
          <w:rFonts w:ascii="Arial" w:hAnsi="Arial" w:cs="Arial"/>
          <w:noProof/>
        </w:rPr>
        <w:drawing>
          <wp:inline distT="0" distB="0" distL="0" distR="0" wp14:anchorId="4DD9B6F6" wp14:editId="46CCB452">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1161D4E1" w:rsidR="00347D9A" w:rsidRPr="00577AAC" w:rsidRDefault="00D74C45" w:rsidP="00347D9A">
      <w:pPr>
        <w:jc w:val="center"/>
        <w:rPr>
          <w:rFonts w:ascii="Arial" w:hAnsi="Arial" w:cs="Arial"/>
          <w:b/>
          <w:sz w:val="28"/>
          <w:szCs w:val="28"/>
        </w:rPr>
      </w:pPr>
      <w:bookmarkStart w:id="0" w:name="rptName"/>
      <w:r w:rsidRPr="00577AAC">
        <w:rPr>
          <w:rFonts w:ascii="Arial" w:hAnsi="Arial" w:cs="Arial"/>
          <w:b/>
          <w:sz w:val="28"/>
          <w:szCs w:val="28"/>
        </w:rPr>
        <w:t>Harvard Public School</w:t>
      </w:r>
      <w:r w:rsidR="00577AAC">
        <w:rPr>
          <w:rFonts w:ascii="Arial" w:hAnsi="Arial" w:cs="Arial"/>
          <w:b/>
          <w:sz w:val="28"/>
          <w:szCs w:val="28"/>
        </w:rPr>
        <w:t>s</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Pr="004A5B06" w:rsidRDefault="00D74C45" w:rsidP="004A5B06">
      <w:pPr>
        <w:pStyle w:val="Heading1"/>
      </w:pPr>
      <w:bookmarkStart w:id="1" w:name="_Toc226630097"/>
      <w:r w:rsidRPr="004A5B06">
        <w:t>I</w:t>
      </w:r>
      <w:r w:rsidR="002F2E0C" w:rsidRPr="004A5B06">
        <w:t>ntegrated</w:t>
      </w:r>
      <w:r w:rsidRPr="004A5B06">
        <w:t xml:space="preserve"> M</w:t>
      </w:r>
      <w:r w:rsidR="002F2E0C" w:rsidRPr="004A5B06">
        <w:t>onitoring</w:t>
      </w:r>
      <w:r w:rsidRPr="004A5B06">
        <w:t xml:space="preserve"> R</w:t>
      </w:r>
      <w:r w:rsidR="002F2E0C" w:rsidRPr="004A5B06">
        <w:t xml:space="preserve">eview </w:t>
      </w:r>
      <w:r w:rsidRPr="004A5B06">
        <w:t>R</w:t>
      </w:r>
      <w:r w:rsidR="002F2E0C" w:rsidRPr="004A5B06">
        <w:t>eport</w:t>
      </w:r>
      <w:bookmarkEnd w:id="1"/>
    </w:p>
    <w:p w14:paraId="5AADA155" w14:textId="77777777" w:rsidR="00695DA8" w:rsidRPr="00695DA8" w:rsidRDefault="00695DA8" w:rsidP="00695DA8">
      <w:pPr>
        <w:rPr>
          <w:lang w:val="x-none" w:eastAsia="x-none"/>
        </w:rPr>
      </w:pPr>
    </w:p>
    <w:p w14:paraId="52D13483" w14:textId="77777777" w:rsidR="00051420" w:rsidRPr="00695DA8" w:rsidRDefault="00D74C45" w:rsidP="00577AAC">
      <w:pPr>
        <w:jc w:val="center"/>
        <w:rPr>
          <w:rFonts w:ascii="Arial" w:hAnsi="Arial" w:cs="Arial"/>
          <w:b/>
          <w:i/>
          <w:sz w:val="28"/>
          <w:szCs w:val="28"/>
        </w:rPr>
      </w:pPr>
      <w:r w:rsidRPr="00695DA8">
        <w:rPr>
          <w:rFonts w:ascii="Arial" w:hAnsi="Arial" w:cs="Arial"/>
          <w:b/>
          <w:sz w:val="28"/>
          <w:szCs w:val="28"/>
        </w:rPr>
        <w:t>Office of Public School Monitoring</w:t>
      </w:r>
    </w:p>
    <w:p w14:paraId="3ED854F0" w14:textId="77777777" w:rsidR="00347D9A" w:rsidRPr="00695DA8" w:rsidRDefault="00347D9A" w:rsidP="00347D9A">
      <w:pPr>
        <w:jc w:val="center"/>
        <w:rPr>
          <w:rFonts w:ascii="Arial" w:hAnsi="Arial" w:cs="Arial"/>
          <w:b/>
          <w:sz w:val="28"/>
          <w:szCs w:val="28"/>
        </w:rPr>
      </w:pPr>
    </w:p>
    <w:p w14:paraId="0C3F62BE" w14:textId="77777777" w:rsidR="00347D9A" w:rsidRPr="00695DA8" w:rsidRDefault="00D74C45" w:rsidP="00347D9A">
      <w:pPr>
        <w:jc w:val="center"/>
        <w:rPr>
          <w:rFonts w:ascii="Arial" w:hAnsi="Arial" w:cs="Arial"/>
          <w:b/>
          <w:sz w:val="28"/>
          <w:szCs w:val="28"/>
        </w:rPr>
      </w:pPr>
      <w:r w:rsidRPr="00695DA8">
        <w:rPr>
          <w:rFonts w:ascii="Arial" w:hAnsi="Arial" w:cs="Arial"/>
          <w:b/>
          <w:sz w:val="28"/>
          <w:szCs w:val="28"/>
        </w:rPr>
        <w:t xml:space="preserve">For </w:t>
      </w:r>
      <w:bookmarkStart w:id="2" w:name="CrGroup1"/>
      <w:r w:rsidRPr="00695DA8">
        <w:rPr>
          <w:rFonts w:ascii="Arial" w:hAnsi="Arial" w:cs="Arial"/>
          <w:b/>
          <w:sz w:val="28"/>
          <w:szCs w:val="28"/>
        </w:rPr>
        <w:t>Group A</w:t>
      </w:r>
      <w:bookmarkEnd w:id="2"/>
      <w:r w:rsidRPr="00695DA8">
        <w:rPr>
          <w:rFonts w:ascii="Arial" w:hAnsi="Arial" w:cs="Arial"/>
          <w:b/>
          <w:sz w:val="28"/>
          <w:szCs w:val="28"/>
        </w:rPr>
        <w:t xml:space="preserve"> Universal Standards</w:t>
      </w:r>
    </w:p>
    <w:p w14:paraId="1CE32C5D" w14:textId="77777777" w:rsidR="00347D9A" w:rsidRPr="00695DA8" w:rsidRDefault="00347D9A" w:rsidP="00031398">
      <w:pPr>
        <w:rPr>
          <w:rFonts w:ascii="Arial" w:hAnsi="Arial" w:cs="Arial"/>
          <w:b/>
          <w:sz w:val="28"/>
          <w:szCs w:val="28"/>
        </w:rPr>
      </w:pPr>
    </w:p>
    <w:p w14:paraId="5229B1D8" w14:textId="1E7095AA" w:rsidR="00347D9A" w:rsidRPr="00695DA8" w:rsidRDefault="00D74C45" w:rsidP="00347D9A">
      <w:pPr>
        <w:jc w:val="center"/>
        <w:rPr>
          <w:rFonts w:ascii="Arial" w:hAnsi="Arial" w:cs="Arial"/>
          <w:b/>
          <w:sz w:val="28"/>
          <w:szCs w:val="28"/>
        </w:rPr>
      </w:pPr>
      <w:r w:rsidRPr="00695DA8">
        <w:rPr>
          <w:rFonts w:ascii="Arial" w:hAnsi="Arial" w:cs="Arial"/>
          <w:b/>
          <w:sz w:val="28"/>
          <w:szCs w:val="28"/>
        </w:rPr>
        <w:t xml:space="preserve">Dates of Onsite Visit: </w:t>
      </w:r>
      <w:bookmarkStart w:id="3" w:name="onsiteVisitDate"/>
      <w:r w:rsidRPr="00695DA8">
        <w:rPr>
          <w:rFonts w:ascii="Arial" w:hAnsi="Arial" w:cs="Arial"/>
          <w:b/>
          <w:sz w:val="28"/>
          <w:szCs w:val="28"/>
        </w:rPr>
        <w:t>February 2</w:t>
      </w:r>
      <w:r w:rsidR="0002781C" w:rsidRPr="00695DA8">
        <w:rPr>
          <w:rFonts w:ascii="Arial" w:hAnsi="Arial" w:cs="Arial"/>
          <w:b/>
          <w:sz w:val="28"/>
          <w:szCs w:val="28"/>
        </w:rPr>
        <w:t>6</w:t>
      </w:r>
      <w:r w:rsidRPr="00695DA8">
        <w:rPr>
          <w:rFonts w:ascii="Arial" w:hAnsi="Arial" w:cs="Arial"/>
          <w:b/>
          <w:sz w:val="28"/>
          <w:szCs w:val="28"/>
        </w:rPr>
        <w:t>-2</w:t>
      </w:r>
      <w:r w:rsidR="0002781C" w:rsidRPr="00695DA8">
        <w:rPr>
          <w:rFonts w:ascii="Arial" w:hAnsi="Arial" w:cs="Arial"/>
          <w:b/>
          <w:sz w:val="28"/>
          <w:szCs w:val="28"/>
        </w:rPr>
        <w:t>7</w:t>
      </w:r>
      <w:r w:rsidRPr="00695DA8">
        <w:rPr>
          <w:rFonts w:ascii="Arial" w:hAnsi="Arial" w:cs="Arial"/>
          <w:b/>
          <w:sz w:val="28"/>
          <w:szCs w:val="28"/>
        </w:rPr>
        <w:t>, 2026</w:t>
      </w:r>
      <w:bookmarkEnd w:id="3"/>
    </w:p>
    <w:p w14:paraId="24987EF1" w14:textId="6DF4B040" w:rsidR="00347D9A" w:rsidRPr="00695DA8" w:rsidRDefault="00D74C45" w:rsidP="75C0EC43">
      <w:pPr>
        <w:jc w:val="center"/>
        <w:rPr>
          <w:rFonts w:ascii="Arial" w:hAnsi="Arial" w:cs="Arial"/>
          <w:b/>
          <w:bCs/>
          <w:sz w:val="28"/>
          <w:szCs w:val="28"/>
        </w:rPr>
      </w:pPr>
      <w:r w:rsidRPr="00695DA8">
        <w:rPr>
          <w:rFonts w:ascii="Arial" w:hAnsi="Arial" w:cs="Arial"/>
          <w:b/>
          <w:bCs/>
          <w:sz w:val="28"/>
          <w:szCs w:val="28"/>
        </w:rPr>
        <w:t xml:space="preserve">Date of Report: </w:t>
      </w:r>
      <w:r w:rsidR="00577AAC" w:rsidRPr="00695DA8">
        <w:rPr>
          <w:rFonts w:ascii="Arial" w:hAnsi="Arial" w:cs="Arial"/>
          <w:b/>
          <w:bCs/>
          <w:sz w:val="28"/>
          <w:szCs w:val="28"/>
        </w:rPr>
        <w:t xml:space="preserve">April </w:t>
      </w:r>
      <w:r w:rsidR="00031398" w:rsidRPr="00695DA8">
        <w:rPr>
          <w:rFonts w:ascii="Arial" w:hAnsi="Arial" w:cs="Arial"/>
          <w:b/>
          <w:bCs/>
          <w:sz w:val="28"/>
          <w:szCs w:val="28"/>
        </w:rPr>
        <w:t>9</w:t>
      </w:r>
      <w:r w:rsidR="00577AAC" w:rsidRPr="00695DA8">
        <w:rPr>
          <w:rFonts w:ascii="Arial" w:hAnsi="Arial" w:cs="Arial"/>
          <w:b/>
          <w:bCs/>
          <w:sz w:val="28"/>
          <w:szCs w:val="28"/>
        </w:rPr>
        <w:t>, 2026</w:t>
      </w:r>
    </w:p>
    <w:p w14:paraId="46017D75" w14:textId="25653BCE" w:rsidR="56FE597E" w:rsidRPr="00695DA8" w:rsidRDefault="56FE597E" w:rsidP="75C0EC43">
      <w:pPr>
        <w:jc w:val="center"/>
        <w:rPr>
          <w:rFonts w:ascii="Arial" w:hAnsi="Arial" w:cs="Arial"/>
          <w:b/>
          <w:bCs/>
          <w:sz w:val="28"/>
          <w:szCs w:val="28"/>
        </w:rPr>
      </w:pPr>
      <w:r w:rsidRPr="00695DA8">
        <w:rPr>
          <w:rFonts w:ascii="Arial" w:hAnsi="Arial" w:cs="Arial"/>
          <w:b/>
          <w:bCs/>
          <w:sz w:val="28"/>
          <w:szCs w:val="28"/>
        </w:rPr>
        <w:t xml:space="preserve">Corrective Action Plan Due: </w:t>
      </w:r>
      <w:r w:rsidR="00031398" w:rsidRPr="00695DA8">
        <w:rPr>
          <w:rFonts w:ascii="Arial" w:hAnsi="Arial" w:cs="Arial"/>
          <w:b/>
          <w:bCs/>
          <w:sz w:val="28"/>
          <w:szCs w:val="28"/>
        </w:rPr>
        <w:t>May 14, 2026</w:t>
      </w:r>
    </w:p>
    <w:p w14:paraId="094AA45E" w14:textId="77777777" w:rsidR="00347D9A" w:rsidRPr="00695DA8" w:rsidRDefault="00347D9A" w:rsidP="00347D9A">
      <w:pPr>
        <w:jc w:val="center"/>
        <w:rPr>
          <w:rFonts w:ascii="Arial" w:hAnsi="Arial" w:cs="Arial"/>
          <w:b/>
          <w:sz w:val="28"/>
          <w:szCs w:val="28"/>
        </w:rPr>
      </w:pPr>
    </w:p>
    <w:p w14:paraId="0F906233" w14:textId="77777777" w:rsidR="00347D9A" w:rsidRPr="00695DA8" w:rsidRDefault="00347D9A" w:rsidP="00347D9A">
      <w:pPr>
        <w:jc w:val="center"/>
        <w:rPr>
          <w:rFonts w:ascii="Arial" w:hAnsi="Arial" w:cs="Arial"/>
          <w:b/>
          <w:sz w:val="28"/>
          <w:szCs w:val="28"/>
        </w:rPr>
      </w:pPr>
    </w:p>
    <w:p w14:paraId="3113ECE9" w14:textId="77777777" w:rsidR="00347D9A" w:rsidRPr="00695DA8" w:rsidRDefault="00D74C45" w:rsidP="00347D9A">
      <w:pPr>
        <w:jc w:val="center"/>
        <w:rPr>
          <w:rFonts w:ascii="Arial" w:hAnsi="Arial" w:cs="Arial"/>
          <w:b/>
          <w:sz w:val="28"/>
          <w:szCs w:val="28"/>
        </w:rPr>
      </w:pPr>
      <w:r w:rsidRPr="00695DA8">
        <w:rPr>
          <w:rFonts w:ascii="Arial" w:hAnsi="Arial" w:cs="Arial"/>
          <w:b/>
          <w:sz w:val="28"/>
          <w:szCs w:val="28"/>
        </w:rPr>
        <w:t>Department of Elementary and Secondary Education Onsite Team Members:</w:t>
      </w:r>
    </w:p>
    <w:p w14:paraId="1F5B3561" w14:textId="77777777" w:rsidR="00CF2903" w:rsidRPr="00695DA8" w:rsidRDefault="00D74C45" w:rsidP="00347D9A">
      <w:pPr>
        <w:jc w:val="center"/>
        <w:rPr>
          <w:rFonts w:ascii="Arial" w:hAnsi="Arial" w:cs="Arial"/>
          <w:b/>
          <w:sz w:val="28"/>
          <w:szCs w:val="28"/>
        </w:rPr>
      </w:pPr>
      <w:bookmarkStart w:id="4" w:name="teamMembers"/>
      <w:r w:rsidRPr="00695DA8">
        <w:rPr>
          <w:rFonts w:ascii="Arial" w:hAnsi="Arial" w:cs="Arial"/>
          <w:b/>
          <w:sz w:val="28"/>
          <w:szCs w:val="28"/>
        </w:rPr>
        <w:t>Merlisha Theodat, Chairperson</w:t>
      </w:r>
    </w:p>
    <w:p w14:paraId="091B964B" w14:textId="699E78E6" w:rsidR="00CF2903" w:rsidRPr="00695DA8" w:rsidRDefault="00D74C45" w:rsidP="00347D9A">
      <w:pPr>
        <w:jc w:val="center"/>
        <w:rPr>
          <w:rFonts w:ascii="Arial" w:hAnsi="Arial" w:cs="Arial"/>
          <w:b/>
          <w:sz w:val="28"/>
          <w:szCs w:val="28"/>
        </w:rPr>
      </w:pPr>
      <w:r w:rsidRPr="00695DA8">
        <w:rPr>
          <w:rFonts w:ascii="Arial" w:hAnsi="Arial" w:cs="Arial"/>
          <w:b/>
          <w:sz w:val="28"/>
          <w:szCs w:val="28"/>
        </w:rPr>
        <w:t>Charles Agong</w:t>
      </w:r>
    </w:p>
    <w:p w14:paraId="02617CBD" w14:textId="41756C29" w:rsidR="00CF2903" w:rsidRPr="00695DA8" w:rsidRDefault="00D74C45" w:rsidP="00347D9A">
      <w:pPr>
        <w:jc w:val="center"/>
        <w:rPr>
          <w:rFonts w:ascii="Arial" w:hAnsi="Arial" w:cs="Arial"/>
          <w:b/>
          <w:sz w:val="28"/>
          <w:szCs w:val="28"/>
        </w:rPr>
      </w:pPr>
      <w:r w:rsidRPr="00695DA8">
        <w:rPr>
          <w:rFonts w:ascii="Arial" w:hAnsi="Arial" w:cs="Arial"/>
          <w:b/>
          <w:sz w:val="28"/>
          <w:szCs w:val="28"/>
        </w:rPr>
        <w:t>Amy B. Krukonis</w:t>
      </w:r>
    </w:p>
    <w:p w14:paraId="70FB08B1" w14:textId="54E56285" w:rsidR="00CF2903" w:rsidRPr="00695DA8" w:rsidRDefault="00D74C45" w:rsidP="00347D9A">
      <w:pPr>
        <w:jc w:val="center"/>
        <w:rPr>
          <w:rFonts w:ascii="Arial" w:hAnsi="Arial" w:cs="Arial"/>
          <w:b/>
          <w:sz w:val="28"/>
          <w:szCs w:val="28"/>
        </w:rPr>
      </w:pPr>
      <w:r w:rsidRPr="00695DA8">
        <w:rPr>
          <w:rFonts w:ascii="Arial" w:hAnsi="Arial" w:cs="Arial"/>
          <w:b/>
          <w:sz w:val="28"/>
          <w:szCs w:val="28"/>
        </w:rPr>
        <w:t>Jessica McCloskey</w:t>
      </w:r>
    </w:p>
    <w:p w14:paraId="75A7C97B" w14:textId="42B19608" w:rsidR="00CF2903" w:rsidRPr="00695DA8" w:rsidRDefault="00D74C45" w:rsidP="00347D9A">
      <w:pPr>
        <w:jc w:val="center"/>
        <w:rPr>
          <w:rFonts w:ascii="Arial" w:hAnsi="Arial" w:cs="Arial"/>
          <w:b/>
          <w:sz w:val="28"/>
          <w:szCs w:val="28"/>
        </w:rPr>
      </w:pPr>
      <w:r w:rsidRPr="00695DA8">
        <w:rPr>
          <w:rFonts w:ascii="Arial" w:hAnsi="Arial" w:cs="Arial"/>
          <w:b/>
          <w:sz w:val="28"/>
          <w:szCs w:val="28"/>
        </w:rPr>
        <w:t>Corey Steinman</w:t>
      </w:r>
    </w:p>
    <w:bookmarkEnd w:id="4"/>
    <w:p w14:paraId="61332C18" w14:textId="77777777" w:rsidR="00347D9A" w:rsidRPr="00AF0528" w:rsidRDefault="00347D9A" w:rsidP="00347D9A">
      <w:pPr>
        <w:jc w:val="center"/>
        <w:rPr>
          <w:rFonts w:ascii="Arial" w:hAnsi="Arial" w:cs="Arial"/>
          <w:b/>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24884D2D" w:rsidR="00347D9A" w:rsidRPr="00AF0528" w:rsidRDefault="00D74C45"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1AE063EE" wp14:editId="3D9F54E3">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D74C45"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D74C45"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7777777" w:rsidR="00125011" w:rsidRDefault="00D74C45">
      <w:pPr>
        <w:jc w:val="center"/>
        <w:rPr>
          <w:rFonts w:ascii="Arial" w:hAnsi="Arial" w:cs="Arial"/>
          <w:b/>
          <w:sz w:val="22"/>
          <w:szCs w:val="22"/>
        </w:rPr>
      </w:pPr>
      <w:r w:rsidRPr="00577AAC">
        <w:rPr>
          <w:rFonts w:ascii="Arial" w:hAnsi="Arial" w:cs="Arial"/>
          <w:b/>
          <w:sz w:val="22"/>
          <w:szCs w:val="22"/>
        </w:rPr>
        <w:t xml:space="preserve">MASSACHUSETTS </w:t>
      </w:r>
      <w:r w:rsidR="00542876" w:rsidRPr="00577AAC">
        <w:rPr>
          <w:rFonts w:ascii="Arial" w:hAnsi="Arial" w:cs="Arial"/>
          <w:b/>
          <w:sz w:val="22"/>
          <w:szCs w:val="22"/>
        </w:rPr>
        <w:t>DEPARTMENT OF ELEMENTARY AND SECONDARY EDUCATION</w:t>
      </w:r>
    </w:p>
    <w:p w14:paraId="56E0581B" w14:textId="77777777" w:rsidR="004A5B06" w:rsidRPr="00577AAC" w:rsidRDefault="004A5B06">
      <w:pPr>
        <w:jc w:val="center"/>
        <w:rPr>
          <w:rFonts w:ascii="Arial" w:hAnsi="Arial" w:cs="Arial"/>
          <w:b/>
          <w:sz w:val="22"/>
          <w:szCs w:val="22"/>
        </w:rPr>
      </w:pPr>
    </w:p>
    <w:p w14:paraId="03FA4A8E" w14:textId="48F80C74" w:rsidR="00125011" w:rsidRPr="00AF0528" w:rsidRDefault="00D74C45">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0FF531E9" w14:textId="4C9D4FB8" w:rsidR="00125011" w:rsidRPr="00A46A71" w:rsidRDefault="00D74C45" w:rsidP="00A46A71">
      <w:pPr>
        <w:jc w:val="center"/>
        <w:rPr>
          <w:rFonts w:ascii="Arial" w:hAnsi="Arial" w:cs="Arial"/>
          <w:b/>
          <w:sz w:val="26"/>
          <w:szCs w:val="26"/>
        </w:rPr>
      </w:pPr>
      <w:bookmarkStart w:id="5" w:name="rptName2"/>
      <w:r w:rsidRPr="00577AAC">
        <w:rPr>
          <w:rFonts w:ascii="Arial" w:hAnsi="Arial" w:cs="Arial"/>
          <w:b/>
          <w:sz w:val="26"/>
          <w:szCs w:val="26"/>
        </w:rPr>
        <w:t>Harvard Public School</w:t>
      </w:r>
      <w:bookmarkEnd w:id="5"/>
      <w:r w:rsidR="0006543D">
        <w:rPr>
          <w:rFonts w:ascii="Arial" w:hAnsi="Arial" w:cs="Arial"/>
          <w:b/>
          <w:sz w:val="26"/>
          <w:szCs w:val="26"/>
        </w:rPr>
        <w:t>s</w:t>
      </w:r>
    </w:p>
    <w:sdt>
      <w:sdtPr>
        <w:rPr>
          <w:rFonts w:ascii="Times New Roman" w:eastAsia="Times New Roman" w:hAnsi="Times New Roman" w:cs="Times New Roman"/>
          <w:color w:val="auto"/>
          <w:sz w:val="20"/>
          <w:szCs w:val="20"/>
        </w:rPr>
        <w:id w:val="-374240512"/>
        <w:docPartObj>
          <w:docPartGallery w:val="Table of Contents"/>
          <w:docPartUnique/>
        </w:docPartObj>
      </w:sdtPr>
      <w:sdtEndPr>
        <w:rPr>
          <w:b/>
          <w:bCs/>
          <w:noProof/>
        </w:rPr>
      </w:sdtEndPr>
      <w:sdtContent>
        <w:p w14:paraId="37A82542" w14:textId="613BC264" w:rsidR="00A46A71" w:rsidRDefault="00A46A71">
          <w:pPr>
            <w:pStyle w:val="TOCHeading"/>
          </w:pPr>
        </w:p>
        <w:p w14:paraId="7CB9A37C" w14:textId="6A733817" w:rsidR="00A46A71" w:rsidRPr="00A46A71" w:rsidRDefault="00A46A71">
          <w:pPr>
            <w:pStyle w:val="TOC1"/>
            <w:rPr>
              <w:rFonts w:eastAsiaTheme="minorEastAsia" w:cs="Arial"/>
              <w:b w:val="0"/>
              <w:bCs w:val="0"/>
              <w:kern w:val="2"/>
              <w:szCs w:val="24"/>
              <w14:ligatures w14:val="standardContextual"/>
            </w:rPr>
          </w:pPr>
          <w:r>
            <w:fldChar w:fldCharType="begin"/>
          </w:r>
          <w:r>
            <w:instrText xml:space="preserve"> TOC \o "1-3" \h \z \u </w:instrText>
          </w:r>
          <w:r>
            <w:fldChar w:fldCharType="separate"/>
          </w:r>
        </w:p>
        <w:p w14:paraId="78C1CC9F" w14:textId="390F7DF5" w:rsidR="00A46A71" w:rsidRPr="00A46A71" w:rsidRDefault="00A46A71">
          <w:pPr>
            <w:pStyle w:val="TOC2"/>
            <w:rPr>
              <w:rFonts w:ascii="Arial" w:eastAsiaTheme="minorEastAsia" w:hAnsi="Arial" w:cs="Arial"/>
              <w:b w:val="0"/>
              <w:bCs w:val="0"/>
              <w:smallCaps w:val="0"/>
              <w:kern w:val="2"/>
              <w:sz w:val="24"/>
              <w:szCs w:val="24"/>
              <w14:ligatures w14:val="standardContextual"/>
            </w:rPr>
          </w:pPr>
          <w:hyperlink w:anchor="_Toc226630098" w:history="1">
            <w:r w:rsidRPr="00A46A71">
              <w:rPr>
                <w:rStyle w:val="Hyperlink"/>
                <w:rFonts w:ascii="Arial" w:hAnsi="Arial" w:cs="Arial"/>
              </w:rPr>
              <w:t>Integrated Monitoring Review Report Introduction</w:t>
            </w:r>
            <w:r w:rsidRPr="00A46A71">
              <w:rPr>
                <w:rFonts w:ascii="Arial" w:hAnsi="Arial" w:cs="Arial"/>
                <w:webHidden/>
              </w:rPr>
              <w:tab/>
            </w:r>
            <w:r w:rsidRPr="00A46A71">
              <w:rPr>
                <w:rFonts w:ascii="Arial" w:hAnsi="Arial" w:cs="Arial"/>
                <w:webHidden/>
              </w:rPr>
              <w:fldChar w:fldCharType="begin"/>
            </w:r>
            <w:r w:rsidRPr="00A46A71">
              <w:rPr>
                <w:rFonts w:ascii="Arial" w:hAnsi="Arial" w:cs="Arial"/>
                <w:webHidden/>
              </w:rPr>
              <w:instrText xml:space="preserve"> PAGEREF _Toc226630098 \h </w:instrText>
            </w:r>
            <w:r w:rsidRPr="00A46A71">
              <w:rPr>
                <w:rFonts w:ascii="Arial" w:hAnsi="Arial" w:cs="Arial"/>
                <w:webHidden/>
              </w:rPr>
            </w:r>
            <w:r w:rsidRPr="00A46A71">
              <w:rPr>
                <w:rFonts w:ascii="Arial" w:hAnsi="Arial" w:cs="Arial"/>
                <w:webHidden/>
              </w:rPr>
              <w:fldChar w:fldCharType="separate"/>
            </w:r>
            <w:r w:rsidRPr="00A46A71">
              <w:rPr>
                <w:rFonts w:ascii="Arial" w:hAnsi="Arial" w:cs="Arial"/>
                <w:webHidden/>
              </w:rPr>
              <w:t>3</w:t>
            </w:r>
            <w:r w:rsidRPr="00A46A71">
              <w:rPr>
                <w:rFonts w:ascii="Arial" w:hAnsi="Arial" w:cs="Arial"/>
                <w:webHidden/>
              </w:rPr>
              <w:fldChar w:fldCharType="end"/>
            </w:r>
          </w:hyperlink>
        </w:p>
        <w:p w14:paraId="3DD3E447" w14:textId="56C727BA" w:rsidR="00A46A71" w:rsidRPr="00A46A71" w:rsidRDefault="00A46A71">
          <w:pPr>
            <w:pStyle w:val="TOC2"/>
            <w:rPr>
              <w:rFonts w:ascii="Arial" w:eastAsiaTheme="minorEastAsia" w:hAnsi="Arial" w:cs="Arial"/>
              <w:b w:val="0"/>
              <w:bCs w:val="0"/>
              <w:smallCaps w:val="0"/>
              <w:kern w:val="2"/>
              <w:sz w:val="24"/>
              <w:szCs w:val="24"/>
              <w14:ligatures w14:val="standardContextual"/>
            </w:rPr>
          </w:pPr>
          <w:hyperlink w:anchor="_Toc226630099" w:history="1">
            <w:r w:rsidRPr="00A46A71">
              <w:rPr>
                <w:rStyle w:val="Hyperlink"/>
                <w:rFonts w:ascii="Arial" w:hAnsi="Arial" w:cs="Arial"/>
              </w:rPr>
              <w:t>Integrated Monitoring Review Details</w:t>
            </w:r>
            <w:r w:rsidRPr="00A46A71">
              <w:rPr>
                <w:rFonts w:ascii="Arial" w:hAnsi="Arial" w:cs="Arial"/>
                <w:webHidden/>
              </w:rPr>
              <w:tab/>
            </w:r>
            <w:r w:rsidRPr="00A46A71">
              <w:rPr>
                <w:rFonts w:ascii="Arial" w:hAnsi="Arial" w:cs="Arial"/>
                <w:webHidden/>
              </w:rPr>
              <w:fldChar w:fldCharType="begin"/>
            </w:r>
            <w:r w:rsidRPr="00A46A71">
              <w:rPr>
                <w:rFonts w:ascii="Arial" w:hAnsi="Arial" w:cs="Arial"/>
                <w:webHidden/>
              </w:rPr>
              <w:instrText xml:space="preserve"> PAGEREF _Toc226630099 \h </w:instrText>
            </w:r>
            <w:r w:rsidRPr="00A46A71">
              <w:rPr>
                <w:rFonts w:ascii="Arial" w:hAnsi="Arial" w:cs="Arial"/>
                <w:webHidden/>
              </w:rPr>
            </w:r>
            <w:r w:rsidRPr="00A46A71">
              <w:rPr>
                <w:rFonts w:ascii="Arial" w:hAnsi="Arial" w:cs="Arial"/>
                <w:webHidden/>
              </w:rPr>
              <w:fldChar w:fldCharType="separate"/>
            </w:r>
            <w:r w:rsidRPr="00A46A71">
              <w:rPr>
                <w:rFonts w:ascii="Arial" w:hAnsi="Arial" w:cs="Arial"/>
                <w:webHidden/>
              </w:rPr>
              <w:t>7</w:t>
            </w:r>
            <w:r w:rsidRPr="00A46A71">
              <w:rPr>
                <w:rFonts w:ascii="Arial" w:hAnsi="Arial" w:cs="Arial"/>
                <w:webHidden/>
              </w:rPr>
              <w:fldChar w:fldCharType="end"/>
            </w:r>
          </w:hyperlink>
        </w:p>
        <w:p w14:paraId="04E93CA8" w14:textId="484F98C3" w:rsidR="00A46A71" w:rsidRPr="00A46A71" w:rsidRDefault="00A46A71">
          <w:pPr>
            <w:pStyle w:val="TOC2"/>
            <w:rPr>
              <w:rFonts w:ascii="Arial" w:eastAsiaTheme="minorEastAsia" w:hAnsi="Arial" w:cs="Arial"/>
              <w:b w:val="0"/>
              <w:bCs w:val="0"/>
              <w:smallCaps w:val="0"/>
              <w:kern w:val="2"/>
              <w:sz w:val="24"/>
              <w:szCs w:val="24"/>
              <w14:ligatures w14:val="standardContextual"/>
            </w:rPr>
          </w:pPr>
          <w:hyperlink w:anchor="_Toc226630100" w:history="1">
            <w:r w:rsidRPr="00A46A71">
              <w:rPr>
                <w:rStyle w:val="Hyperlink"/>
                <w:rFonts w:ascii="Arial" w:hAnsi="Arial" w:cs="Arial"/>
              </w:rPr>
              <w:t>Definition of Compliance Ratings</w:t>
            </w:r>
            <w:r w:rsidRPr="00A46A71">
              <w:rPr>
                <w:rFonts w:ascii="Arial" w:hAnsi="Arial" w:cs="Arial"/>
                <w:webHidden/>
              </w:rPr>
              <w:tab/>
            </w:r>
            <w:r w:rsidRPr="00A46A71">
              <w:rPr>
                <w:rFonts w:ascii="Arial" w:hAnsi="Arial" w:cs="Arial"/>
                <w:webHidden/>
              </w:rPr>
              <w:fldChar w:fldCharType="begin"/>
            </w:r>
            <w:r w:rsidRPr="00A46A71">
              <w:rPr>
                <w:rFonts w:ascii="Arial" w:hAnsi="Arial" w:cs="Arial"/>
                <w:webHidden/>
              </w:rPr>
              <w:instrText xml:space="preserve"> PAGEREF _Toc226630100 \h </w:instrText>
            </w:r>
            <w:r w:rsidRPr="00A46A71">
              <w:rPr>
                <w:rFonts w:ascii="Arial" w:hAnsi="Arial" w:cs="Arial"/>
                <w:webHidden/>
              </w:rPr>
            </w:r>
            <w:r w:rsidRPr="00A46A71">
              <w:rPr>
                <w:rFonts w:ascii="Arial" w:hAnsi="Arial" w:cs="Arial"/>
                <w:webHidden/>
              </w:rPr>
              <w:fldChar w:fldCharType="separate"/>
            </w:r>
            <w:r w:rsidRPr="00A46A71">
              <w:rPr>
                <w:rFonts w:ascii="Arial" w:hAnsi="Arial" w:cs="Arial"/>
                <w:webHidden/>
              </w:rPr>
              <w:t>9</w:t>
            </w:r>
            <w:r w:rsidRPr="00A46A71">
              <w:rPr>
                <w:rFonts w:ascii="Arial" w:hAnsi="Arial" w:cs="Arial"/>
                <w:webHidden/>
              </w:rPr>
              <w:fldChar w:fldCharType="end"/>
            </w:r>
          </w:hyperlink>
        </w:p>
        <w:p w14:paraId="02C8A9BD" w14:textId="2C83A7D9" w:rsidR="00A46A71" w:rsidRPr="00A46A71" w:rsidRDefault="00A46A71">
          <w:pPr>
            <w:pStyle w:val="TOC2"/>
            <w:rPr>
              <w:rFonts w:ascii="Arial" w:eastAsiaTheme="minorEastAsia" w:hAnsi="Arial" w:cs="Arial"/>
              <w:b w:val="0"/>
              <w:bCs w:val="0"/>
              <w:smallCaps w:val="0"/>
              <w:kern w:val="2"/>
              <w:sz w:val="24"/>
              <w:szCs w:val="24"/>
              <w14:ligatures w14:val="standardContextual"/>
            </w:rPr>
          </w:pPr>
          <w:hyperlink w:anchor="_Toc226630101" w:history="1">
            <w:r w:rsidRPr="00A46A71">
              <w:rPr>
                <w:rStyle w:val="Hyperlink"/>
                <w:rFonts w:ascii="Arial" w:hAnsi="Arial" w:cs="Arial"/>
              </w:rPr>
              <w:t>Summary of Compliance Criteria Ratings</w:t>
            </w:r>
            <w:r w:rsidRPr="00A46A71">
              <w:rPr>
                <w:rFonts w:ascii="Arial" w:hAnsi="Arial" w:cs="Arial"/>
                <w:webHidden/>
              </w:rPr>
              <w:tab/>
            </w:r>
            <w:r w:rsidRPr="00A46A71">
              <w:rPr>
                <w:rFonts w:ascii="Arial" w:hAnsi="Arial" w:cs="Arial"/>
                <w:webHidden/>
              </w:rPr>
              <w:fldChar w:fldCharType="begin"/>
            </w:r>
            <w:r w:rsidRPr="00A46A71">
              <w:rPr>
                <w:rFonts w:ascii="Arial" w:hAnsi="Arial" w:cs="Arial"/>
                <w:webHidden/>
              </w:rPr>
              <w:instrText xml:space="preserve"> PAGEREF _Toc226630101 \h </w:instrText>
            </w:r>
            <w:r w:rsidRPr="00A46A71">
              <w:rPr>
                <w:rFonts w:ascii="Arial" w:hAnsi="Arial" w:cs="Arial"/>
                <w:webHidden/>
              </w:rPr>
            </w:r>
            <w:r w:rsidRPr="00A46A71">
              <w:rPr>
                <w:rFonts w:ascii="Arial" w:hAnsi="Arial" w:cs="Arial"/>
                <w:webHidden/>
              </w:rPr>
              <w:fldChar w:fldCharType="separate"/>
            </w:r>
            <w:r w:rsidRPr="00A46A71">
              <w:rPr>
                <w:rFonts w:ascii="Arial" w:hAnsi="Arial" w:cs="Arial"/>
                <w:webHidden/>
              </w:rPr>
              <w:t>10</w:t>
            </w:r>
            <w:r w:rsidRPr="00A46A71">
              <w:rPr>
                <w:rFonts w:ascii="Arial" w:hAnsi="Arial" w:cs="Arial"/>
                <w:webHidden/>
              </w:rPr>
              <w:fldChar w:fldCharType="end"/>
            </w:r>
          </w:hyperlink>
        </w:p>
        <w:p w14:paraId="67246DAE" w14:textId="70AFD1A9" w:rsidR="00A46A71" w:rsidRPr="00A46A71" w:rsidRDefault="00A46A71">
          <w:pPr>
            <w:pStyle w:val="TOC2"/>
            <w:rPr>
              <w:rFonts w:ascii="Arial" w:eastAsiaTheme="minorEastAsia" w:hAnsi="Arial" w:cs="Arial"/>
              <w:b w:val="0"/>
              <w:bCs w:val="0"/>
              <w:smallCaps w:val="0"/>
              <w:kern w:val="2"/>
              <w:sz w:val="24"/>
              <w:szCs w:val="24"/>
              <w14:ligatures w14:val="standardContextual"/>
            </w:rPr>
          </w:pPr>
          <w:hyperlink w:anchor="_Toc226630102" w:history="1">
            <w:r w:rsidRPr="00A46A71">
              <w:rPr>
                <w:rStyle w:val="Hyperlink"/>
                <w:rFonts w:ascii="Arial" w:hAnsi="Arial" w:cs="Arial"/>
              </w:rPr>
              <w:t>Summary of Pre-Finding Corrections</w:t>
            </w:r>
            <w:r w:rsidRPr="00A46A71">
              <w:rPr>
                <w:rFonts w:ascii="Arial" w:hAnsi="Arial" w:cs="Arial"/>
                <w:webHidden/>
              </w:rPr>
              <w:tab/>
            </w:r>
            <w:r w:rsidRPr="00A46A71">
              <w:rPr>
                <w:rFonts w:ascii="Arial" w:hAnsi="Arial" w:cs="Arial"/>
                <w:webHidden/>
              </w:rPr>
              <w:fldChar w:fldCharType="begin"/>
            </w:r>
            <w:r w:rsidRPr="00A46A71">
              <w:rPr>
                <w:rFonts w:ascii="Arial" w:hAnsi="Arial" w:cs="Arial"/>
                <w:webHidden/>
              </w:rPr>
              <w:instrText xml:space="preserve"> PAGEREF _Toc226630102 \h </w:instrText>
            </w:r>
            <w:r w:rsidRPr="00A46A71">
              <w:rPr>
                <w:rFonts w:ascii="Arial" w:hAnsi="Arial" w:cs="Arial"/>
                <w:webHidden/>
              </w:rPr>
            </w:r>
            <w:r w:rsidRPr="00A46A71">
              <w:rPr>
                <w:rFonts w:ascii="Arial" w:hAnsi="Arial" w:cs="Arial"/>
                <w:webHidden/>
              </w:rPr>
              <w:fldChar w:fldCharType="separate"/>
            </w:r>
            <w:r w:rsidRPr="00A46A71">
              <w:rPr>
                <w:rFonts w:ascii="Arial" w:hAnsi="Arial" w:cs="Arial"/>
                <w:webHidden/>
              </w:rPr>
              <w:t>11</w:t>
            </w:r>
            <w:r w:rsidRPr="00A46A71">
              <w:rPr>
                <w:rFonts w:ascii="Arial" w:hAnsi="Arial" w:cs="Arial"/>
                <w:webHidden/>
              </w:rPr>
              <w:fldChar w:fldCharType="end"/>
            </w:r>
          </w:hyperlink>
        </w:p>
        <w:p w14:paraId="7B90AAFD" w14:textId="32F6C24B" w:rsidR="00A46A71" w:rsidRPr="00A46A71" w:rsidRDefault="00A46A71">
          <w:pPr>
            <w:pStyle w:val="TOC2"/>
            <w:rPr>
              <w:rFonts w:ascii="Arial" w:eastAsiaTheme="minorEastAsia" w:hAnsi="Arial" w:cs="Arial"/>
              <w:b w:val="0"/>
              <w:bCs w:val="0"/>
              <w:smallCaps w:val="0"/>
              <w:kern w:val="2"/>
              <w:sz w:val="24"/>
              <w:szCs w:val="24"/>
              <w14:ligatures w14:val="standardContextual"/>
            </w:rPr>
          </w:pPr>
          <w:hyperlink w:anchor="_Toc226630103" w:history="1">
            <w:r w:rsidRPr="00A46A71">
              <w:rPr>
                <w:rStyle w:val="Hyperlink"/>
                <w:rFonts w:ascii="Arial" w:hAnsi="Arial" w:cs="Arial"/>
              </w:rPr>
              <w:t>Summary of Indicator Dat</w:t>
            </w:r>
            <w:r>
              <w:rPr>
                <w:rStyle w:val="Hyperlink"/>
                <w:rFonts w:ascii="Arial" w:hAnsi="Arial" w:cs="Arial"/>
              </w:rPr>
              <w:t>a</w:t>
            </w:r>
            <w:r w:rsidRPr="00A46A71">
              <w:rPr>
                <w:rStyle w:val="Hyperlink"/>
                <w:rFonts w:ascii="Arial" w:hAnsi="Arial" w:cs="Arial"/>
              </w:rPr>
              <w:t xml:space="preserve"> Review</w:t>
            </w:r>
            <w:r w:rsidRPr="00A46A71">
              <w:rPr>
                <w:rFonts w:ascii="Arial" w:hAnsi="Arial" w:cs="Arial"/>
                <w:webHidden/>
              </w:rPr>
              <w:tab/>
            </w:r>
            <w:r w:rsidRPr="00A46A71">
              <w:rPr>
                <w:rFonts w:ascii="Arial" w:hAnsi="Arial" w:cs="Arial"/>
                <w:webHidden/>
              </w:rPr>
              <w:fldChar w:fldCharType="begin"/>
            </w:r>
            <w:r w:rsidRPr="00A46A71">
              <w:rPr>
                <w:rFonts w:ascii="Arial" w:hAnsi="Arial" w:cs="Arial"/>
                <w:webHidden/>
              </w:rPr>
              <w:instrText xml:space="preserve"> PAGEREF _Toc226630103 \h </w:instrText>
            </w:r>
            <w:r w:rsidRPr="00A46A71">
              <w:rPr>
                <w:rFonts w:ascii="Arial" w:hAnsi="Arial" w:cs="Arial"/>
                <w:webHidden/>
              </w:rPr>
            </w:r>
            <w:r w:rsidRPr="00A46A71">
              <w:rPr>
                <w:rFonts w:ascii="Arial" w:hAnsi="Arial" w:cs="Arial"/>
                <w:webHidden/>
              </w:rPr>
              <w:fldChar w:fldCharType="separate"/>
            </w:r>
            <w:r w:rsidRPr="00A46A71">
              <w:rPr>
                <w:rFonts w:ascii="Arial" w:hAnsi="Arial" w:cs="Arial"/>
                <w:webHidden/>
              </w:rPr>
              <w:t>12</w:t>
            </w:r>
            <w:r w:rsidRPr="00A46A71">
              <w:rPr>
                <w:rFonts w:ascii="Arial" w:hAnsi="Arial" w:cs="Arial"/>
                <w:webHidden/>
              </w:rPr>
              <w:fldChar w:fldCharType="end"/>
            </w:r>
          </w:hyperlink>
        </w:p>
        <w:p w14:paraId="77FCA9A3" w14:textId="6E65BDB5" w:rsidR="00A46A71" w:rsidRPr="00A46A71" w:rsidRDefault="00A46A71">
          <w:pPr>
            <w:pStyle w:val="TOC2"/>
            <w:rPr>
              <w:rFonts w:ascii="Arial" w:eastAsiaTheme="minorEastAsia" w:hAnsi="Arial" w:cs="Arial"/>
              <w:b w:val="0"/>
              <w:bCs w:val="0"/>
              <w:smallCaps w:val="0"/>
              <w:kern w:val="2"/>
              <w:sz w:val="24"/>
              <w:szCs w:val="24"/>
              <w14:ligatures w14:val="standardContextual"/>
            </w:rPr>
          </w:pPr>
          <w:hyperlink w:anchor="_Toc226630104" w:history="1">
            <w:r w:rsidRPr="00A46A71">
              <w:rPr>
                <w:rStyle w:val="Hyperlink"/>
                <w:rFonts w:ascii="Arial" w:hAnsi="Arial" w:cs="Arial"/>
              </w:rPr>
              <w:t>Special Education</w:t>
            </w:r>
            <w:r w:rsidRPr="00A46A71">
              <w:rPr>
                <w:rFonts w:ascii="Arial" w:hAnsi="Arial" w:cs="Arial"/>
                <w:webHidden/>
              </w:rPr>
              <w:tab/>
            </w:r>
            <w:r w:rsidRPr="00A46A71">
              <w:rPr>
                <w:rFonts w:ascii="Arial" w:hAnsi="Arial" w:cs="Arial"/>
                <w:webHidden/>
              </w:rPr>
              <w:fldChar w:fldCharType="begin"/>
            </w:r>
            <w:r w:rsidRPr="00A46A71">
              <w:rPr>
                <w:rFonts w:ascii="Arial" w:hAnsi="Arial" w:cs="Arial"/>
                <w:webHidden/>
              </w:rPr>
              <w:instrText xml:space="preserve"> PAGEREF _Toc226630104 \h </w:instrText>
            </w:r>
            <w:r w:rsidRPr="00A46A71">
              <w:rPr>
                <w:rFonts w:ascii="Arial" w:hAnsi="Arial" w:cs="Arial"/>
                <w:webHidden/>
              </w:rPr>
            </w:r>
            <w:r w:rsidRPr="00A46A71">
              <w:rPr>
                <w:rFonts w:ascii="Arial" w:hAnsi="Arial" w:cs="Arial"/>
                <w:webHidden/>
              </w:rPr>
              <w:fldChar w:fldCharType="separate"/>
            </w:r>
            <w:r w:rsidRPr="00A46A71">
              <w:rPr>
                <w:rFonts w:ascii="Arial" w:hAnsi="Arial" w:cs="Arial"/>
                <w:webHidden/>
              </w:rPr>
              <w:t>13</w:t>
            </w:r>
            <w:r w:rsidRPr="00A46A71">
              <w:rPr>
                <w:rFonts w:ascii="Arial" w:hAnsi="Arial" w:cs="Arial"/>
                <w:webHidden/>
              </w:rPr>
              <w:fldChar w:fldCharType="end"/>
            </w:r>
          </w:hyperlink>
        </w:p>
        <w:p w14:paraId="3304CAA0" w14:textId="1558A51B" w:rsidR="00A46A71" w:rsidRPr="00A46A71" w:rsidRDefault="00A46A71">
          <w:pPr>
            <w:pStyle w:val="TOC2"/>
            <w:rPr>
              <w:rFonts w:ascii="Arial" w:eastAsiaTheme="minorEastAsia" w:hAnsi="Arial" w:cs="Arial"/>
              <w:b w:val="0"/>
              <w:bCs w:val="0"/>
              <w:smallCaps w:val="0"/>
              <w:kern w:val="2"/>
              <w:sz w:val="24"/>
              <w:szCs w:val="24"/>
              <w14:ligatures w14:val="standardContextual"/>
            </w:rPr>
          </w:pPr>
          <w:hyperlink w:anchor="_Toc226630105" w:history="1">
            <w:r w:rsidRPr="00A46A71">
              <w:rPr>
                <w:rStyle w:val="Hyperlink"/>
                <w:rFonts w:ascii="Arial" w:hAnsi="Arial" w:cs="Arial"/>
              </w:rPr>
              <w:t>Civil Rights Methods of Administration (CR) and Other Related General Education Requirements</w:t>
            </w:r>
            <w:r w:rsidRPr="00A46A71">
              <w:rPr>
                <w:rFonts w:ascii="Arial" w:hAnsi="Arial" w:cs="Arial"/>
                <w:webHidden/>
              </w:rPr>
              <w:tab/>
            </w:r>
            <w:r w:rsidRPr="00A46A71">
              <w:rPr>
                <w:rFonts w:ascii="Arial" w:hAnsi="Arial" w:cs="Arial"/>
                <w:webHidden/>
              </w:rPr>
              <w:fldChar w:fldCharType="begin"/>
            </w:r>
            <w:r w:rsidRPr="00A46A71">
              <w:rPr>
                <w:rFonts w:ascii="Arial" w:hAnsi="Arial" w:cs="Arial"/>
                <w:webHidden/>
              </w:rPr>
              <w:instrText xml:space="preserve"> PAGEREF _Toc226630105 \h </w:instrText>
            </w:r>
            <w:r w:rsidRPr="00A46A71">
              <w:rPr>
                <w:rFonts w:ascii="Arial" w:hAnsi="Arial" w:cs="Arial"/>
                <w:webHidden/>
              </w:rPr>
            </w:r>
            <w:r w:rsidRPr="00A46A71">
              <w:rPr>
                <w:rFonts w:ascii="Arial" w:hAnsi="Arial" w:cs="Arial"/>
                <w:webHidden/>
              </w:rPr>
              <w:fldChar w:fldCharType="separate"/>
            </w:r>
            <w:r w:rsidRPr="00A46A71">
              <w:rPr>
                <w:rFonts w:ascii="Arial" w:hAnsi="Arial" w:cs="Arial"/>
                <w:webHidden/>
              </w:rPr>
              <w:t>16</w:t>
            </w:r>
            <w:r w:rsidRPr="00A46A71">
              <w:rPr>
                <w:rFonts w:ascii="Arial" w:hAnsi="Arial" w:cs="Arial"/>
                <w:webHidden/>
              </w:rPr>
              <w:fldChar w:fldCharType="end"/>
            </w:r>
          </w:hyperlink>
        </w:p>
        <w:p w14:paraId="48AA1A0F" w14:textId="04C2CA97" w:rsidR="00A46A71" w:rsidRDefault="00A46A71">
          <w:r>
            <w:rPr>
              <w:b/>
              <w:bCs/>
              <w:noProof/>
            </w:rPr>
            <w:fldChar w:fldCharType="end"/>
          </w:r>
        </w:p>
      </w:sdtContent>
    </w:sdt>
    <w:p w14:paraId="1AAB6872" w14:textId="10584397" w:rsidR="00844E03" w:rsidRDefault="00844E03" w:rsidP="00844E03">
      <w:pPr>
        <w:rPr>
          <w:rFonts w:ascii="Arial" w:hAnsi="Arial" w:cs="Arial"/>
          <w:b/>
          <w:bCs/>
          <w:noProof/>
          <w:sz w:val="24"/>
          <w:szCs w:val="24"/>
        </w:rPr>
      </w:pPr>
    </w:p>
    <w:p w14:paraId="326F7EF0" w14:textId="77777777" w:rsidR="00031398" w:rsidRPr="00AF0528" w:rsidRDefault="00031398" w:rsidP="00844E03">
      <w:pPr>
        <w:rPr>
          <w:rFonts w:ascii="Arial" w:hAnsi="Arial" w:cs="Arial"/>
          <w:b/>
          <w:caps/>
          <w:sz w:val="24"/>
          <w:szCs w:val="24"/>
        </w:rPr>
      </w:pP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66FAA8BA" w:rsidR="00125011" w:rsidRDefault="00D74C45" w:rsidP="004A5B06">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r w:rsidR="004A5B06">
        <w:rPr>
          <w:rFonts w:ascii="Arial" w:hAnsi="Arial" w:cs="Arial"/>
          <w:b/>
          <w:sz w:val="24"/>
          <w:szCs w:val="24"/>
        </w:rPr>
        <w:t xml:space="preserve"> </w:t>
      </w:r>
    </w:p>
    <w:p w14:paraId="4797EF45" w14:textId="77777777" w:rsidR="004A5B06" w:rsidRPr="00AF0528" w:rsidRDefault="004A5B06" w:rsidP="004A5B06">
      <w:pPr>
        <w:jc w:val="center"/>
        <w:rPr>
          <w:rFonts w:ascii="Arial" w:hAnsi="Arial" w:cs="Arial"/>
          <w:b/>
          <w:sz w:val="24"/>
          <w:szCs w:val="24"/>
        </w:rPr>
      </w:pPr>
    </w:p>
    <w:p w14:paraId="5CE54D8A" w14:textId="3F79CAF2" w:rsidR="009B4768" w:rsidRDefault="00D74C45" w:rsidP="0006543D">
      <w:pPr>
        <w:jc w:val="center"/>
        <w:rPr>
          <w:rFonts w:ascii="Arial" w:hAnsi="Arial" w:cs="Arial"/>
          <w:b/>
          <w:sz w:val="28"/>
          <w:szCs w:val="28"/>
        </w:rPr>
      </w:pPr>
      <w:r w:rsidRPr="004A5B06">
        <w:rPr>
          <w:rFonts w:ascii="Arial" w:hAnsi="Arial" w:cs="Arial"/>
          <w:b/>
          <w:sz w:val="28"/>
          <w:szCs w:val="28"/>
        </w:rPr>
        <w:t>O</w:t>
      </w:r>
      <w:r w:rsidR="00112E07" w:rsidRPr="004A5B06">
        <w:rPr>
          <w:rFonts w:ascii="Arial" w:hAnsi="Arial" w:cs="Arial"/>
          <w:b/>
          <w:sz w:val="28"/>
          <w:szCs w:val="28"/>
        </w:rPr>
        <w:t>ffice</w:t>
      </w:r>
      <w:r w:rsidRPr="004A5B06">
        <w:rPr>
          <w:rFonts w:ascii="Arial" w:hAnsi="Arial" w:cs="Arial"/>
          <w:b/>
          <w:sz w:val="28"/>
          <w:szCs w:val="28"/>
        </w:rPr>
        <w:t xml:space="preserve"> </w:t>
      </w:r>
      <w:r w:rsidR="00112E07" w:rsidRPr="004A5B06">
        <w:rPr>
          <w:rFonts w:ascii="Arial" w:hAnsi="Arial" w:cs="Arial"/>
          <w:b/>
          <w:sz w:val="28"/>
          <w:szCs w:val="28"/>
        </w:rPr>
        <w:t>of</w:t>
      </w:r>
      <w:r w:rsidRPr="004A5B06">
        <w:rPr>
          <w:rFonts w:ascii="Arial" w:hAnsi="Arial" w:cs="Arial"/>
          <w:b/>
          <w:sz w:val="28"/>
          <w:szCs w:val="28"/>
        </w:rPr>
        <w:t xml:space="preserve"> P</w:t>
      </w:r>
      <w:r w:rsidR="00112E07" w:rsidRPr="004A5B06">
        <w:rPr>
          <w:rFonts w:ascii="Arial" w:hAnsi="Arial" w:cs="Arial"/>
          <w:b/>
          <w:sz w:val="28"/>
          <w:szCs w:val="28"/>
        </w:rPr>
        <w:t>ublic</w:t>
      </w:r>
      <w:r w:rsidRPr="004A5B06">
        <w:rPr>
          <w:rFonts w:ascii="Arial" w:hAnsi="Arial" w:cs="Arial"/>
          <w:b/>
          <w:sz w:val="28"/>
          <w:szCs w:val="28"/>
        </w:rPr>
        <w:t xml:space="preserve"> S</w:t>
      </w:r>
      <w:r w:rsidR="00112E07" w:rsidRPr="004A5B06">
        <w:rPr>
          <w:rFonts w:ascii="Arial" w:hAnsi="Arial" w:cs="Arial"/>
          <w:b/>
          <w:sz w:val="28"/>
          <w:szCs w:val="28"/>
        </w:rPr>
        <w:t>chool</w:t>
      </w:r>
      <w:r w:rsidRPr="004A5B06">
        <w:rPr>
          <w:rFonts w:ascii="Arial" w:hAnsi="Arial" w:cs="Arial"/>
          <w:b/>
          <w:sz w:val="28"/>
          <w:szCs w:val="28"/>
        </w:rPr>
        <w:t xml:space="preserve"> M</w:t>
      </w:r>
      <w:r w:rsidR="00112E07" w:rsidRPr="004A5B06">
        <w:rPr>
          <w:rFonts w:ascii="Arial" w:hAnsi="Arial" w:cs="Arial"/>
          <w:b/>
          <w:sz w:val="28"/>
          <w:szCs w:val="28"/>
        </w:rPr>
        <w:t>onitoring</w:t>
      </w:r>
    </w:p>
    <w:p w14:paraId="671173A9" w14:textId="77777777" w:rsidR="004A5B06" w:rsidRPr="004A5B06" w:rsidRDefault="004A5B06" w:rsidP="0006543D">
      <w:pPr>
        <w:jc w:val="center"/>
        <w:rPr>
          <w:rFonts w:ascii="Arial" w:hAnsi="Arial" w:cs="Arial"/>
          <w:b/>
          <w:sz w:val="28"/>
          <w:szCs w:val="28"/>
        </w:rPr>
      </w:pPr>
    </w:p>
    <w:p w14:paraId="3A4E7499" w14:textId="1BDA2B50" w:rsidR="00125011" w:rsidRPr="004A5B06" w:rsidRDefault="00D74C45" w:rsidP="004A5B06">
      <w:pPr>
        <w:pStyle w:val="Heading2"/>
      </w:pPr>
      <w:bookmarkStart w:id="6" w:name="_Toc226630098"/>
      <w:r w:rsidRPr="004A5B06">
        <w:t>I</w:t>
      </w:r>
      <w:r w:rsidR="00112E07" w:rsidRPr="004A5B06">
        <w:t>ntegrated</w:t>
      </w:r>
      <w:r w:rsidR="00C7647D" w:rsidRPr="004A5B06">
        <w:t xml:space="preserve"> M</w:t>
      </w:r>
      <w:r w:rsidR="00112E07" w:rsidRPr="004A5B06">
        <w:t>onitoring</w:t>
      </w:r>
      <w:r w:rsidRPr="004A5B06">
        <w:t xml:space="preserve"> R</w:t>
      </w:r>
      <w:r w:rsidR="00112E07" w:rsidRPr="004A5B06">
        <w:t>eview</w:t>
      </w:r>
      <w:r w:rsidRPr="004A5B06">
        <w:t xml:space="preserve"> R</w:t>
      </w:r>
      <w:r w:rsidR="00112E07" w:rsidRPr="004A5B06">
        <w:t>eport</w:t>
      </w:r>
      <w:r w:rsidRPr="004A5B06">
        <w:t xml:space="preserve"> I</w:t>
      </w:r>
      <w:r w:rsidR="00112E07" w:rsidRPr="004A5B06">
        <w:t>ntroduction</w:t>
      </w:r>
      <w:bookmarkEnd w:id="6"/>
    </w:p>
    <w:p w14:paraId="6EDBEB92" w14:textId="77777777" w:rsidR="00125011" w:rsidRPr="00AF0528" w:rsidRDefault="00D74C45"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25941909"/>
      <w:r w:rsidRPr="00AF0528">
        <w:rPr>
          <w:rFonts w:ascii="Arial" w:hAnsi="Arial" w:cs="Arial"/>
          <w:b/>
          <w:bCs/>
          <w:sz w:val="24"/>
          <w:szCs w:val="24"/>
        </w:rPr>
        <w:instrText>REPORT INTRODUCTION</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685399FC" w:rsidR="003A25D7" w:rsidRPr="00AF0528" w:rsidRDefault="00D74C45" w:rsidP="0006543D">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Pr="00AF0528">
        <w:rPr>
          <w:rFonts w:ascii="Arial" w:hAnsi="Arial" w:cs="Arial"/>
          <w:sz w:val="24"/>
          <w:szCs w:val="24"/>
        </w:rPr>
        <w:t>Harvard Public School</w:t>
      </w:r>
      <w:bookmarkEnd w:id="8"/>
      <w:r w:rsidR="0006543D">
        <w:rPr>
          <w:rFonts w:ascii="Arial" w:hAnsi="Arial" w:cs="Arial"/>
          <w:sz w:val="24"/>
          <w:szCs w:val="24"/>
        </w:rPr>
        <w:t>s</w:t>
      </w:r>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D74C45"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65CCB0D7" w:rsidR="00403015" w:rsidRPr="00AF0528" w:rsidRDefault="00D74C45" w:rsidP="003A25D7">
      <w:pPr>
        <w:rPr>
          <w:rFonts w:ascii="Arial" w:hAnsi="Arial" w:cs="Arial"/>
          <w:sz w:val="24"/>
          <w:szCs w:val="24"/>
        </w:rPr>
      </w:pPr>
      <w:r>
        <w:rPr>
          <w:rFonts w:ascii="Arial" w:hAnsi="Arial" w:cs="Arial"/>
          <w:noProof/>
          <w:sz w:val="24"/>
          <w:szCs w:val="24"/>
        </w:rPr>
        <w:drawing>
          <wp:inline distT="0" distB="0" distL="0" distR="0" wp14:anchorId="4D295E14" wp14:editId="117237A0">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D74C45"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D74C45"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Default="00D74C45"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4DDCB2A8" w14:textId="77777777" w:rsidR="0006543D" w:rsidRPr="00AF0528" w:rsidRDefault="0006543D" w:rsidP="003A25D7">
      <w:pPr>
        <w:rPr>
          <w:rFonts w:ascii="Arial" w:hAnsi="Arial" w:cs="Arial"/>
          <w:sz w:val="24"/>
          <w:szCs w:val="24"/>
        </w:rPr>
      </w:pP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D74C45"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D74C45"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D74C45"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D74C45"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D74C45"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D74C45"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D74C45"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D74C45"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D74C45"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D74C45"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D74C45"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D74C45"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26BEA45C" w:rsidR="003A25D7" w:rsidRPr="00AF0528" w:rsidRDefault="00D74C45"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D74C45"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D74C45"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D74C45"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D74C45"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D74C45"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D74C45"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D74C45"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D74C45"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D74C45"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D74C45"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Default="003A25D7" w:rsidP="003A25D7">
      <w:pPr>
        <w:pStyle w:val="BodyText"/>
        <w:tabs>
          <w:tab w:val="left" w:pos="1080"/>
        </w:tabs>
        <w:ind w:left="1080" w:hanging="1080"/>
        <w:rPr>
          <w:rFonts w:ascii="Arial" w:hAnsi="Arial" w:cs="Arial"/>
          <w:sz w:val="24"/>
          <w:szCs w:val="24"/>
        </w:rPr>
      </w:pPr>
    </w:p>
    <w:p w14:paraId="14417963" w14:textId="77777777" w:rsidR="0006543D" w:rsidRPr="00AF0528" w:rsidRDefault="0006543D" w:rsidP="003A25D7">
      <w:pPr>
        <w:pStyle w:val="BodyText"/>
        <w:tabs>
          <w:tab w:val="left" w:pos="1080"/>
        </w:tabs>
        <w:ind w:left="1080" w:hanging="1080"/>
        <w:rPr>
          <w:rFonts w:ascii="Arial" w:hAnsi="Arial" w:cs="Arial"/>
          <w:sz w:val="24"/>
          <w:szCs w:val="24"/>
        </w:rPr>
      </w:pPr>
    </w:p>
    <w:p w14:paraId="30980F04" w14:textId="77777777" w:rsidR="003A7B23" w:rsidRPr="00AF0528" w:rsidRDefault="00D74C45"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D74C45"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D74C45"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D74C45"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D74C45"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D74C45"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D74C45"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D74C45"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D74C45" w:rsidP="00577F40">
      <w:pPr>
        <w:rPr>
          <w:rFonts w:ascii="Arial" w:hAnsi="Arial" w:cs="Arial"/>
          <w:b/>
          <w:bCs/>
          <w:sz w:val="24"/>
          <w:szCs w:val="24"/>
        </w:rPr>
      </w:pPr>
      <w:r w:rsidRPr="00AF0528">
        <w:rPr>
          <w:rFonts w:ascii="Arial" w:hAnsi="Arial" w:cs="Arial"/>
          <w:b/>
          <w:bCs/>
          <w:sz w:val="24"/>
          <w:szCs w:val="24"/>
        </w:rPr>
        <w:t>Pre-finding Corrections:</w:t>
      </w:r>
    </w:p>
    <w:p w14:paraId="36F2B9FD" w14:textId="2283DCF9" w:rsidR="00351A0C" w:rsidRPr="00AF0528" w:rsidRDefault="00D74C45"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D74C45"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D74C45"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D74C45"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D74C45"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D74C45"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6E40E460" w:rsidR="00764234" w:rsidRPr="00AF0528" w:rsidRDefault="00D74C45"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02781C" w:rsidRPr="002C33F2">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4A5B06" w:rsidRDefault="00D74C45" w:rsidP="004A5B06">
      <w:pPr>
        <w:pStyle w:val="Heading2"/>
      </w:pPr>
      <w:r w:rsidRPr="00AF0528">
        <w:br w:type="page"/>
      </w:r>
      <w:bookmarkStart w:id="9" w:name="_Toc226630099"/>
      <w:r w:rsidR="006C25D2" w:rsidRPr="004A5B06">
        <w:t>I</w:t>
      </w:r>
      <w:r w:rsidR="00F82A11" w:rsidRPr="004A5B06">
        <w:t>ntegrated</w:t>
      </w:r>
      <w:r w:rsidR="006C25D2" w:rsidRPr="004A5B06">
        <w:t xml:space="preserve"> </w:t>
      </w:r>
      <w:r w:rsidR="00FC4EDB" w:rsidRPr="004A5B06">
        <w:t>M</w:t>
      </w:r>
      <w:r w:rsidR="00F82A11" w:rsidRPr="004A5B06">
        <w:t>onitoring</w:t>
      </w:r>
      <w:r w:rsidRPr="004A5B06">
        <w:t xml:space="preserve"> R</w:t>
      </w:r>
      <w:r w:rsidR="00F82A11" w:rsidRPr="004A5B06">
        <w:t>eview</w:t>
      </w:r>
      <w:r w:rsidR="006C25D2" w:rsidRPr="004A5B06">
        <w:t xml:space="preserve"> D</w:t>
      </w:r>
      <w:r w:rsidR="00F82A11" w:rsidRPr="004A5B06">
        <w:t>etails</w:t>
      </w:r>
      <w:bookmarkEnd w:id="9"/>
    </w:p>
    <w:p w14:paraId="62BDF9A2" w14:textId="2A0307B6" w:rsidR="00764234" w:rsidRPr="0002781C" w:rsidRDefault="00D74C45" w:rsidP="00485194">
      <w:pPr>
        <w:jc w:val="center"/>
        <w:rPr>
          <w:rFonts w:ascii="Arial" w:hAnsi="Arial" w:cs="Arial"/>
          <w:b/>
          <w:bCs/>
          <w:sz w:val="24"/>
          <w:szCs w:val="24"/>
        </w:rPr>
      </w:pPr>
      <w:r w:rsidRPr="0002781C">
        <w:rPr>
          <w:rFonts w:ascii="Arial" w:hAnsi="Arial" w:cs="Arial"/>
          <w:b/>
          <w:bCs/>
          <w:sz w:val="24"/>
          <w:szCs w:val="24"/>
        </w:rPr>
        <w:fldChar w:fldCharType="begin"/>
      </w:r>
      <w:r w:rsidRPr="0002781C">
        <w:rPr>
          <w:rFonts w:ascii="Arial" w:hAnsi="Arial" w:cs="Arial"/>
          <w:sz w:val="24"/>
          <w:szCs w:val="24"/>
        </w:rPr>
        <w:instrText xml:space="preserve"> TC "</w:instrText>
      </w:r>
      <w:bookmarkStart w:id="10" w:name="_Toc225941910"/>
      <w:r w:rsidR="009050A6" w:rsidRPr="0002781C">
        <w:rPr>
          <w:rFonts w:ascii="Arial" w:hAnsi="Arial" w:cs="Arial"/>
          <w:b/>
          <w:bCs/>
          <w:sz w:val="24"/>
          <w:szCs w:val="24"/>
        </w:rPr>
        <w:instrText>INTEGRATED MONITORING REVIEW DETAILS</w:instrText>
      </w:r>
      <w:bookmarkEnd w:id="10"/>
      <w:r w:rsidRPr="0002781C">
        <w:rPr>
          <w:rFonts w:ascii="Arial" w:hAnsi="Arial" w:cs="Arial"/>
          <w:sz w:val="24"/>
          <w:szCs w:val="24"/>
        </w:rPr>
        <w:instrText xml:space="preserve">" \f C \l "1" </w:instrText>
      </w:r>
      <w:r w:rsidRPr="0002781C">
        <w:rPr>
          <w:rFonts w:ascii="Arial" w:hAnsi="Arial" w:cs="Arial"/>
          <w:b/>
          <w:bCs/>
          <w:sz w:val="24"/>
          <w:szCs w:val="24"/>
        </w:rPr>
        <w:fldChar w:fldCharType="end"/>
      </w:r>
      <w:r w:rsidRPr="0002781C">
        <w:rPr>
          <w:rFonts w:ascii="Arial" w:hAnsi="Arial" w:cs="Arial"/>
          <w:b/>
          <w:bCs/>
          <w:sz w:val="24"/>
          <w:szCs w:val="24"/>
        </w:rPr>
        <w:t xml:space="preserve"> </w:t>
      </w:r>
      <w:bookmarkStart w:id="11" w:name="rptName5"/>
      <w:r w:rsidRPr="0002781C">
        <w:rPr>
          <w:rFonts w:ascii="Arial" w:hAnsi="Arial" w:cs="Arial"/>
          <w:b/>
          <w:bCs/>
          <w:sz w:val="24"/>
          <w:szCs w:val="24"/>
        </w:rPr>
        <w:t>Harvard Public School</w:t>
      </w:r>
      <w:bookmarkEnd w:id="11"/>
      <w:r w:rsidR="0002781C" w:rsidRPr="0002781C">
        <w:rPr>
          <w:rFonts w:ascii="Arial" w:hAnsi="Arial" w:cs="Arial"/>
          <w:b/>
          <w:bCs/>
          <w:sz w:val="24"/>
          <w:szCs w:val="24"/>
        </w:rPr>
        <w:t>s</w:t>
      </w:r>
    </w:p>
    <w:p w14:paraId="2D1EB397" w14:textId="77777777" w:rsidR="007A4C91" w:rsidRPr="00AF0528" w:rsidRDefault="007A4C91" w:rsidP="007A4C91">
      <w:pPr>
        <w:rPr>
          <w:rFonts w:ascii="Arial" w:hAnsi="Arial" w:cs="Arial"/>
          <w:sz w:val="24"/>
          <w:szCs w:val="24"/>
        </w:rPr>
      </w:pPr>
    </w:p>
    <w:p w14:paraId="0DDC6560" w14:textId="52052382" w:rsidR="005B4031" w:rsidRPr="00AF0528" w:rsidRDefault="00D74C45"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2" w:name="rptName4"/>
      <w:r w:rsidR="00991A26" w:rsidRPr="00AF0528">
        <w:rPr>
          <w:rFonts w:ascii="Arial" w:hAnsi="Arial" w:cs="Arial"/>
          <w:sz w:val="24"/>
          <w:szCs w:val="24"/>
        </w:rPr>
        <w:t>Harvard Public School</w:t>
      </w:r>
      <w:bookmarkEnd w:id="12"/>
      <w:r w:rsidR="0002781C">
        <w:rPr>
          <w:rFonts w:ascii="Arial" w:hAnsi="Arial" w:cs="Arial"/>
          <w:sz w:val="24"/>
          <w:szCs w:val="24"/>
        </w:rPr>
        <w:t>s</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3" w:name="mondayDate"/>
      <w:r w:rsidR="00991A26" w:rsidRPr="00AF0528">
        <w:rPr>
          <w:rFonts w:ascii="Arial" w:hAnsi="Arial" w:cs="Arial"/>
          <w:sz w:val="24"/>
          <w:szCs w:val="24"/>
        </w:rPr>
        <w:t>February 23, 2026</w:t>
      </w:r>
      <w:bookmarkEnd w:id="13"/>
      <w:r w:rsidR="7FE2267A" w:rsidRPr="00BF4624">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4" w:name="CrGroup2"/>
      <w:r w:rsidR="00224EEB" w:rsidRPr="00AF0528">
        <w:rPr>
          <w:rFonts w:ascii="Arial" w:hAnsi="Arial" w:cs="Arial"/>
          <w:sz w:val="24"/>
          <w:szCs w:val="24"/>
        </w:rPr>
        <w:t>Group A</w:t>
      </w:r>
      <w:bookmarkEnd w:id="14"/>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w:t>
      </w:r>
      <w:r w:rsidR="0002781C">
        <w:rPr>
          <w:rFonts w:ascii="Arial" w:hAnsi="Arial" w:cs="Arial"/>
          <w:sz w:val="24"/>
          <w:szCs w:val="24"/>
        </w:rPr>
        <w:t xml:space="preserve"> </w:t>
      </w:r>
      <w:r w:rsidR="007A4C91" w:rsidRPr="00AF0528">
        <w:rPr>
          <w:rFonts w:ascii="Arial" w:hAnsi="Arial" w:cs="Arial"/>
          <w:sz w:val="24"/>
          <w:szCs w:val="24"/>
        </w:rPr>
        <w:t>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0FC535F6" w:rsidR="00C23194" w:rsidRPr="00AF0528" w:rsidRDefault="00D74C45" w:rsidP="00C23194">
      <w:pPr>
        <w:pStyle w:val="BodyText3"/>
        <w:jc w:val="left"/>
        <w:rPr>
          <w:rFonts w:ascii="Arial" w:hAnsi="Arial" w:cs="Arial"/>
          <w:sz w:val="24"/>
          <w:szCs w:val="24"/>
        </w:rPr>
      </w:pPr>
      <w:bookmarkStart w:id="15" w:name="CommendableBlock"/>
      <w:bookmarkEnd w:id="15"/>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5C6B34AD" w:rsidR="00895E29" w:rsidRPr="00AF0528" w:rsidRDefault="00D74C45"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D74C45"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D74C45"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D74C45"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437CEA74" w:rsidR="0048177B" w:rsidRPr="0002781C" w:rsidRDefault="00D74C45" w:rsidP="00BB1FFF">
      <w:pPr>
        <w:pStyle w:val="ListParagraph"/>
        <w:numPr>
          <w:ilvl w:val="0"/>
          <w:numId w:val="68"/>
        </w:numPr>
        <w:rPr>
          <w:rFonts w:ascii="Arial" w:hAnsi="Arial" w:cs="Arial"/>
        </w:rPr>
      </w:pPr>
      <w:bookmarkStart w:id="16" w:name="GroupARetain"/>
      <w:bookmarkStart w:id="17" w:name="_Hlk84233526"/>
      <w:r w:rsidRPr="0002781C">
        <w:rPr>
          <w:rFonts w:ascii="Arial" w:hAnsi="Arial" w:cs="Arial"/>
        </w:rPr>
        <w:t>District review of student records related to the Indicator Data Collection for Indicators 11, 12</w:t>
      </w:r>
      <w:r w:rsidR="007F5939" w:rsidRPr="0002781C">
        <w:rPr>
          <w:rFonts w:ascii="Arial" w:hAnsi="Arial" w:cs="Arial"/>
        </w:rPr>
        <w:t>,</w:t>
      </w:r>
      <w:r w:rsidRPr="0002781C">
        <w:rPr>
          <w:rFonts w:ascii="Arial" w:hAnsi="Arial" w:cs="Arial"/>
        </w:rPr>
        <w:t xml:space="preserve"> and 13.</w:t>
      </w:r>
      <w:bookmarkEnd w:id="16"/>
    </w:p>
    <w:p w14:paraId="74AE6FB0" w14:textId="77777777" w:rsidR="00E8562F" w:rsidRPr="00AF0528" w:rsidRDefault="00D74C45"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D74C45"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7"/>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D74C45"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0D983117" w:rsidR="00DF5651" w:rsidRDefault="00D74C45" w:rsidP="00BB1FFF">
      <w:pPr>
        <w:pStyle w:val="ListParagraph"/>
        <w:numPr>
          <w:ilvl w:val="0"/>
          <w:numId w:val="69"/>
        </w:numPr>
        <w:rPr>
          <w:rFonts w:ascii="Arial" w:hAnsi="Arial" w:cs="Arial"/>
        </w:rPr>
      </w:pPr>
      <w:r w:rsidRPr="00AF0528">
        <w:rPr>
          <w:rFonts w:ascii="Arial" w:hAnsi="Arial" w:cs="Arial"/>
        </w:rPr>
        <w:t>Interviews of administrative</w:t>
      </w:r>
      <w:r w:rsidR="5C915FBD" w:rsidRPr="00BF4624">
        <w:rPr>
          <w:rFonts w:ascii="Arial" w:hAnsi="Arial" w:cs="Arial"/>
        </w:rPr>
        <w:t xml:space="preserve"> </w:t>
      </w:r>
      <w:r w:rsidR="00CF2B5B" w:rsidRPr="00BF4624">
        <w:rPr>
          <w:rFonts w:ascii="Arial" w:hAnsi="Arial" w:cs="Arial"/>
        </w:rPr>
        <w:t xml:space="preserve">and </w:t>
      </w:r>
      <w:r w:rsidR="00CF2B5B" w:rsidRPr="00AF0528">
        <w:rPr>
          <w:rFonts w:ascii="Arial" w:hAnsi="Arial" w:cs="Arial"/>
        </w:rPr>
        <w:t>instructional</w:t>
      </w:r>
      <w:r w:rsidRPr="00AF0528">
        <w:rPr>
          <w:rFonts w:ascii="Arial" w:hAnsi="Arial" w:cs="Arial"/>
        </w:rPr>
        <w:t xml:space="preserve"> staff consistent with those criteria selected for onsite verification.</w:t>
      </w:r>
    </w:p>
    <w:p w14:paraId="404BDF25" w14:textId="149910A3" w:rsidR="00CF2B5B" w:rsidRPr="00AF0528" w:rsidRDefault="00CF2B5B" w:rsidP="00BB1FFF">
      <w:pPr>
        <w:pStyle w:val="ListParagraph"/>
        <w:numPr>
          <w:ilvl w:val="0"/>
          <w:numId w:val="69"/>
        </w:numPr>
        <w:rPr>
          <w:rFonts w:ascii="Arial" w:hAnsi="Arial" w:cs="Arial"/>
        </w:rPr>
      </w:pPr>
      <w:r>
        <w:rPr>
          <w:rFonts w:ascii="Arial" w:hAnsi="Arial" w:cs="Arial"/>
        </w:rPr>
        <w:t>Interviews of parents of students receiving tiered intervention.</w:t>
      </w:r>
    </w:p>
    <w:p w14:paraId="533C55D3" w14:textId="44650FEC" w:rsidR="00DF5651" w:rsidRPr="00AF0528" w:rsidRDefault="00D74C45" w:rsidP="00BB1FFF">
      <w:pPr>
        <w:pStyle w:val="ListParagraph"/>
        <w:numPr>
          <w:ilvl w:val="0"/>
          <w:numId w:val="69"/>
        </w:numPr>
        <w:rPr>
          <w:rFonts w:ascii="Arial" w:hAnsi="Arial" w:cs="Arial"/>
        </w:rPr>
      </w:pPr>
      <w:r w:rsidRPr="00AF0528">
        <w:rPr>
          <w:rFonts w:ascii="Arial" w:hAnsi="Arial" w:cs="Arial"/>
        </w:rPr>
        <w:t>Interview</w:t>
      </w:r>
      <w:r w:rsidR="0002781C">
        <w:rPr>
          <w:rFonts w:ascii="Arial" w:hAnsi="Arial" w:cs="Arial"/>
        </w:rPr>
        <w:t xml:space="preserve"> </w:t>
      </w:r>
      <w:r w:rsidRPr="00AF0528">
        <w:rPr>
          <w:rFonts w:ascii="Arial" w:hAnsi="Arial" w:cs="Arial"/>
        </w:rPr>
        <w:t xml:space="preserve">of </w:t>
      </w:r>
      <w:r w:rsidR="0002781C">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 xml:space="preserve">PAC) representative and telephone interviews, as requested by </w:t>
      </w:r>
      <w:r w:rsidR="0002781C">
        <w:rPr>
          <w:rFonts w:ascii="Arial" w:hAnsi="Arial" w:cs="Arial"/>
        </w:rPr>
        <w:t>parents</w:t>
      </w:r>
      <w:r w:rsidRPr="00AF0528">
        <w:rPr>
          <w:rFonts w:ascii="Arial" w:hAnsi="Arial" w:cs="Arial"/>
        </w:rPr>
        <w:t>.</w:t>
      </w:r>
    </w:p>
    <w:p w14:paraId="4CB56016" w14:textId="77777777" w:rsidR="00931F8F" w:rsidRDefault="00D74C45"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D74C45"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2CA51791" w:rsidR="00931F8F" w:rsidRPr="00AF0528" w:rsidRDefault="00D74C45"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0B7FCE7" w14:textId="1D305231" w:rsidR="00DF5651" w:rsidRPr="00C4124B" w:rsidRDefault="00D74C45" w:rsidP="00C4124B">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3D6E1909" w14:textId="2C983AD0" w:rsidR="00005A52" w:rsidRPr="00AF0528" w:rsidRDefault="00D74C45" w:rsidP="00BB1FFF">
      <w:pPr>
        <w:pStyle w:val="ListParagraph"/>
        <w:numPr>
          <w:ilvl w:val="0"/>
          <w:numId w:val="69"/>
        </w:numPr>
        <w:rPr>
          <w:rFonts w:ascii="Arial" w:hAnsi="Arial" w:cs="Arial"/>
        </w:rPr>
      </w:pPr>
      <w:r w:rsidRPr="00AF0528">
        <w:rPr>
          <w:rFonts w:ascii="Arial" w:hAnsi="Arial" w:cs="Arial"/>
        </w:rPr>
        <w:t>Observations of time-out rooms</w:t>
      </w:r>
      <w:r w:rsidR="00A46A71">
        <w:rPr>
          <w:rFonts w:ascii="Arial" w:hAnsi="Arial" w:cs="Arial"/>
        </w:rPr>
        <w:t>.</w:t>
      </w:r>
    </w:p>
    <w:p w14:paraId="43C3566C" w14:textId="77777777" w:rsidR="00601949" w:rsidRDefault="00601949" w:rsidP="00883E2F">
      <w:pPr>
        <w:rPr>
          <w:rFonts w:ascii="Arial" w:hAnsi="Arial" w:cs="Arial"/>
          <w:b/>
          <w:sz w:val="24"/>
          <w:szCs w:val="24"/>
        </w:rPr>
      </w:pPr>
    </w:p>
    <w:p w14:paraId="4F74BFD4" w14:textId="57582F7E" w:rsidR="00FD39EA" w:rsidRDefault="00D74C45" w:rsidP="00883E2F">
      <w:pPr>
        <w:rPr>
          <w:rFonts w:ascii="Arial" w:hAnsi="Arial" w:cs="Arial"/>
          <w:b/>
          <w:sz w:val="24"/>
          <w:szCs w:val="24"/>
        </w:rPr>
      </w:pPr>
      <w:bookmarkStart w:id="18"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 are expected to incorporate the corrective actions into their district and school improvement plans, including their professional development</w:t>
      </w:r>
      <w:r>
        <w:rPr>
          <w:rFonts w:ascii="Arial" w:hAnsi="Arial" w:cs="Arial"/>
          <w:sz w:val="24"/>
          <w:szCs w:val="24"/>
        </w:rPr>
        <w:t xml:space="preserve"> plans.</w:t>
      </w:r>
      <w:bookmarkEnd w:id="18"/>
    </w:p>
    <w:p w14:paraId="5C45F109" w14:textId="6B0E3E7D" w:rsidR="00FD39EA" w:rsidRDefault="00FD39EA" w:rsidP="00883E2F">
      <w:pPr>
        <w:rPr>
          <w:rFonts w:ascii="Arial" w:hAnsi="Arial" w:cs="Arial"/>
          <w:sz w:val="24"/>
          <w:szCs w:val="24"/>
        </w:rPr>
      </w:pPr>
      <w:bookmarkStart w:id="19" w:name="blockFinalAllImplemented"/>
      <w:bookmarkEnd w:id="19"/>
    </w:p>
    <w:p w14:paraId="1D4AF324" w14:textId="77777777" w:rsidR="0010462A" w:rsidRPr="00FD39EA" w:rsidRDefault="0010462A"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30B59F1D" w14:textId="77777777" w:rsidR="005138E0" w:rsidRPr="005E7A13" w:rsidRDefault="005138E0" w:rsidP="00566A9D">
      <w:pPr>
        <w:pStyle w:val="Heading2"/>
      </w:pPr>
      <w:r w:rsidRPr="005E7A13">
        <w:t>Definition of Compliance Ratings</w:t>
      </w:r>
    </w:p>
    <w:p w14:paraId="42A5D60E" w14:textId="77777777" w:rsidR="005138E0" w:rsidRPr="005E7A13" w:rsidRDefault="005138E0" w:rsidP="005138E0">
      <w:pPr>
        <w:rPr>
          <w:rFonts w:ascii="Arial" w:hAnsi="Arial" w:cs="Arial"/>
          <w:sz w:val="24"/>
          <w:szCs w:val="24"/>
          <w:lang w:val="x-none" w:eastAsia="x-none"/>
        </w:rPr>
      </w:pPr>
    </w:p>
    <w:p w14:paraId="6F11AB9A" w14:textId="77777777" w:rsidR="005138E0" w:rsidRDefault="005138E0" w:rsidP="005138E0">
      <w:pPr>
        <w:rPr>
          <w:rFonts w:ascii="Arial" w:hAnsi="Arial" w:cs="Arial"/>
          <w:sz w:val="24"/>
          <w:szCs w:val="24"/>
        </w:rPr>
      </w:pPr>
    </w:p>
    <w:p w14:paraId="13F12EF4" w14:textId="77777777" w:rsidR="005138E0" w:rsidRPr="005E7A13" w:rsidRDefault="005138E0" w:rsidP="005138E0">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26A311CC" w14:textId="77777777" w:rsidR="005138E0" w:rsidRPr="005E7A13" w:rsidRDefault="005138E0" w:rsidP="005138E0">
      <w:pPr>
        <w:rPr>
          <w:rFonts w:ascii="Arial" w:hAnsi="Arial" w:cs="Arial"/>
          <w:bCs/>
          <w:sz w:val="24"/>
          <w:szCs w:val="24"/>
        </w:rPr>
      </w:pPr>
    </w:p>
    <w:p w14:paraId="58EE79B4" w14:textId="77777777" w:rsidR="005138E0" w:rsidRPr="005E7A13" w:rsidRDefault="005138E0" w:rsidP="005138E0">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4FBFC9E1" w14:textId="77777777" w:rsidR="005138E0" w:rsidRPr="005E7A13" w:rsidRDefault="005138E0" w:rsidP="005138E0">
      <w:pPr>
        <w:rPr>
          <w:rFonts w:ascii="Arial" w:hAnsi="Arial" w:cs="Arial"/>
          <w:bCs/>
          <w:sz w:val="24"/>
          <w:szCs w:val="24"/>
        </w:rPr>
      </w:pPr>
    </w:p>
    <w:p w14:paraId="0BB08E44" w14:textId="77777777" w:rsidR="005138E0" w:rsidRPr="005E7A13" w:rsidRDefault="005138E0" w:rsidP="005138E0">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0F4E6BCC" w14:textId="77777777" w:rsidR="005138E0" w:rsidRPr="005E7A13" w:rsidRDefault="005138E0" w:rsidP="005138E0">
      <w:pPr>
        <w:rPr>
          <w:rFonts w:ascii="Arial" w:hAnsi="Arial" w:cs="Arial"/>
          <w:bCs/>
          <w:sz w:val="24"/>
          <w:szCs w:val="24"/>
        </w:rPr>
      </w:pPr>
    </w:p>
    <w:p w14:paraId="4E8A2136" w14:textId="77777777" w:rsidR="005138E0" w:rsidRPr="005E7A13" w:rsidRDefault="005138E0" w:rsidP="005138E0">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242905FC" w14:textId="77777777" w:rsidR="005138E0" w:rsidRPr="005E7A13" w:rsidRDefault="005138E0" w:rsidP="005138E0">
      <w:pPr>
        <w:rPr>
          <w:rFonts w:ascii="Arial" w:hAnsi="Arial" w:cs="Arial"/>
          <w:bCs/>
          <w:sz w:val="24"/>
          <w:szCs w:val="24"/>
        </w:rPr>
      </w:pPr>
    </w:p>
    <w:p w14:paraId="54D76791" w14:textId="77777777" w:rsidR="005138E0" w:rsidRPr="005E7A13" w:rsidRDefault="005138E0" w:rsidP="005138E0">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66AD0967" w14:textId="77777777" w:rsidR="005138E0" w:rsidRPr="005E7A13" w:rsidRDefault="005138E0" w:rsidP="005138E0">
      <w:pPr>
        <w:rPr>
          <w:rFonts w:ascii="Arial" w:hAnsi="Arial" w:cs="Arial"/>
          <w:bCs/>
          <w:sz w:val="24"/>
          <w:szCs w:val="24"/>
        </w:rPr>
      </w:pPr>
    </w:p>
    <w:p w14:paraId="174EAB8F" w14:textId="77777777" w:rsidR="005138E0" w:rsidRDefault="005138E0" w:rsidP="005138E0">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40183915" w14:textId="77777777" w:rsidR="005138E0" w:rsidRPr="005E7A13" w:rsidRDefault="005138E0" w:rsidP="005138E0">
      <w:pPr>
        <w:rPr>
          <w:rFonts w:ascii="Arial" w:hAnsi="Arial" w:cs="Arial"/>
          <w:bCs/>
          <w:sz w:val="24"/>
          <w:szCs w:val="24"/>
        </w:rPr>
      </w:pPr>
    </w:p>
    <w:p w14:paraId="7C52B3F1" w14:textId="77777777" w:rsidR="005138E0" w:rsidRDefault="005138E0" w:rsidP="005138E0">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0BCE122D" w14:textId="77777777" w:rsidR="005138E0" w:rsidRDefault="005138E0" w:rsidP="005138E0">
      <w:pPr>
        <w:rPr>
          <w:rFonts w:ascii="Arial" w:hAnsi="Arial" w:cs="Arial"/>
          <w:b/>
          <w:bCs/>
          <w:sz w:val="28"/>
          <w:szCs w:val="28"/>
        </w:rPr>
      </w:pPr>
      <w:r>
        <w:rPr>
          <w:rFonts w:ascii="Arial" w:hAnsi="Arial" w:cs="Arial"/>
          <w:b/>
          <w:bCs/>
          <w:sz w:val="28"/>
          <w:szCs w:val="28"/>
        </w:rPr>
        <w:br w:type="page"/>
      </w:r>
    </w:p>
    <w:p w14:paraId="1E395AAC" w14:textId="0B587CF2" w:rsidR="00125011" w:rsidRPr="00031398" w:rsidRDefault="00D74C45" w:rsidP="00C4124B">
      <w:pPr>
        <w:jc w:val="center"/>
        <w:rPr>
          <w:rFonts w:ascii="Arial" w:hAnsi="Arial" w:cs="Arial"/>
          <w:b/>
          <w:bCs/>
          <w:sz w:val="28"/>
          <w:szCs w:val="28"/>
          <w:u w:val="single"/>
        </w:rPr>
      </w:pPr>
      <w:bookmarkStart w:id="20" w:name="rptName6"/>
      <w:r w:rsidRPr="00031398">
        <w:rPr>
          <w:rFonts w:ascii="Arial" w:hAnsi="Arial" w:cs="Arial"/>
          <w:b/>
          <w:bCs/>
          <w:sz w:val="28"/>
          <w:szCs w:val="28"/>
        </w:rPr>
        <w:t>Harvard Public Schoo</w:t>
      </w:r>
      <w:r w:rsidR="00CF2B5B" w:rsidRPr="00031398">
        <w:rPr>
          <w:rFonts w:ascii="Arial" w:hAnsi="Arial" w:cs="Arial"/>
          <w:b/>
          <w:bCs/>
          <w:sz w:val="28"/>
          <w:szCs w:val="28"/>
        </w:rPr>
        <w:t>ls</w:t>
      </w:r>
      <w:bookmarkEnd w:id="20"/>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D74C45" w:rsidP="00007D92">
      <w:pPr>
        <w:pStyle w:val="Heading2"/>
      </w:pPr>
      <w:bookmarkStart w:id="21" w:name="_Toc226630101"/>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bookmarkEnd w:id="21"/>
      <w:r>
        <w:fldChar w:fldCharType="begin"/>
      </w:r>
      <w:r w:rsidR="00DF592A" w:rsidRPr="00AF0528">
        <w:instrText xml:space="preserve"> TC " </w:instrText>
      </w:r>
      <w:bookmarkStart w:id="22" w:name="_Toc225941912"/>
      <w:r w:rsidR="00DF592A" w:rsidRPr="00AF0528">
        <w:instrText>SUMMARY OF COMPLIANCE CRITERIA RATINGS</w:instrText>
      </w:r>
      <w:bookmarkEnd w:id="22"/>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40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925"/>
        <w:gridCol w:w="3870"/>
        <w:gridCol w:w="2610"/>
      </w:tblGrid>
      <w:tr w:rsidR="00CF2B5B" w14:paraId="2F6950BC" w14:textId="77777777" w:rsidTr="00031398">
        <w:trPr>
          <w:jc w:val="center"/>
        </w:trPr>
        <w:tc>
          <w:tcPr>
            <w:tcW w:w="2925" w:type="dxa"/>
          </w:tcPr>
          <w:p w14:paraId="34B63D69" w14:textId="77777777" w:rsidR="00CF2B5B" w:rsidRDefault="00CF2B5B">
            <w:pPr>
              <w:jc w:val="center"/>
              <w:rPr>
                <w:rFonts w:ascii="Arial" w:hAnsi="Arial" w:cs="Arial"/>
                <w:b/>
                <w:bCs/>
                <w:sz w:val="24"/>
                <w:szCs w:val="24"/>
              </w:rPr>
            </w:pPr>
          </w:p>
          <w:p w14:paraId="6002D27D" w14:textId="77777777" w:rsidR="00031398" w:rsidRDefault="00CF2B5B">
            <w:pPr>
              <w:jc w:val="center"/>
              <w:rPr>
                <w:rFonts w:ascii="Arial" w:hAnsi="Arial" w:cs="Arial"/>
                <w:b/>
                <w:bCs/>
                <w:sz w:val="24"/>
                <w:szCs w:val="24"/>
              </w:rPr>
            </w:pPr>
            <w:r>
              <w:rPr>
                <w:rFonts w:ascii="Arial" w:hAnsi="Arial" w:cs="Arial"/>
                <w:b/>
                <w:bCs/>
                <w:sz w:val="24"/>
                <w:szCs w:val="24"/>
              </w:rPr>
              <w:t xml:space="preserve">Compliance </w:t>
            </w:r>
          </w:p>
          <w:p w14:paraId="24B790E0" w14:textId="4BD74172" w:rsidR="00CF2B5B" w:rsidRPr="00AF0528" w:rsidRDefault="00CF2B5B" w:rsidP="00031398">
            <w:pPr>
              <w:jc w:val="center"/>
              <w:rPr>
                <w:rFonts w:ascii="Arial" w:hAnsi="Arial" w:cs="Arial"/>
                <w:b/>
                <w:bCs/>
                <w:sz w:val="24"/>
                <w:szCs w:val="24"/>
              </w:rPr>
            </w:pPr>
            <w:r>
              <w:rPr>
                <w:rFonts w:ascii="Arial" w:hAnsi="Arial" w:cs="Arial"/>
                <w:b/>
                <w:bCs/>
                <w:sz w:val="24"/>
                <w:szCs w:val="24"/>
              </w:rPr>
              <w:t>Criteria</w:t>
            </w:r>
            <w:r w:rsidR="00031398">
              <w:rPr>
                <w:rFonts w:ascii="Arial" w:hAnsi="Arial" w:cs="Arial"/>
                <w:b/>
                <w:bCs/>
                <w:sz w:val="24"/>
                <w:szCs w:val="24"/>
              </w:rPr>
              <w:t xml:space="preserve"> </w:t>
            </w:r>
            <w:r>
              <w:rPr>
                <w:rFonts w:ascii="Arial" w:hAnsi="Arial" w:cs="Arial"/>
                <w:b/>
                <w:bCs/>
                <w:sz w:val="24"/>
                <w:szCs w:val="24"/>
              </w:rPr>
              <w:t>Rating</w:t>
            </w:r>
          </w:p>
        </w:tc>
        <w:tc>
          <w:tcPr>
            <w:tcW w:w="3870" w:type="dxa"/>
          </w:tcPr>
          <w:p w14:paraId="313DA3FD" w14:textId="77777777" w:rsidR="00CF2B5B" w:rsidRPr="00AF0528" w:rsidRDefault="00CF2B5B">
            <w:pPr>
              <w:jc w:val="center"/>
              <w:rPr>
                <w:rFonts w:ascii="Arial" w:hAnsi="Arial" w:cs="Arial"/>
                <w:b/>
                <w:bCs/>
                <w:sz w:val="24"/>
                <w:szCs w:val="24"/>
              </w:rPr>
            </w:pPr>
          </w:p>
          <w:p w14:paraId="13D659A2" w14:textId="77777777" w:rsidR="00031398" w:rsidRDefault="00CF2B5B">
            <w:pPr>
              <w:jc w:val="center"/>
              <w:rPr>
                <w:rFonts w:ascii="Arial" w:hAnsi="Arial" w:cs="Arial"/>
                <w:b/>
                <w:bCs/>
                <w:sz w:val="24"/>
                <w:szCs w:val="24"/>
              </w:rPr>
            </w:pPr>
            <w:r w:rsidRPr="00AF0528">
              <w:rPr>
                <w:rFonts w:ascii="Arial" w:hAnsi="Arial" w:cs="Arial"/>
                <w:b/>
                <w:bCs/>
                <w:sz w:val="24"/>
                <w:szCs w:val="24"/>
              </w:rPr>
              <w:t xml:space="preserve">Universal Standards </w:t>
            </w:r>
          </w:p>
          <w:p w14:paraId="24C8E6BF" w14:textId="1F36C954" w:rsidR="00CF2B5B" w:rsidRPr="00AF0528" w:rsidRDefault="00CF2B5B">
            <w:pPr>
              <w:jc w:val="center"/>
              <w:rPr>
                <w:rFonts w:ascii="Arial" w:hAnsi="Arial" w:cs="Arial"/>
                <w:b/>
                <w:bCs/>
                <w:sz w:val="24"/>
                <w:szCs w:val="24"/>
              </w:rPr>
            </w:pPr>
            <w:r w:rsidRPr="00AF0528">
              <w:rPr>
                <w:rFonts w:ascii="Arial" w:hAnsi="Arial" w:cs="Arial"/>
                <w:b/>
                <w:bCs/>
                <w:sz w:val="24"/>
                <w:szCs w:val="24"/>
              </w:rPr>
              <w:t>Special Education</w:t>
            </w:r>
          </w:p>
        </w:tc>
        <w:tc>
          <w:tcPr>
            <w:tcW w:w="2610" w:type="dxa"/>
          </w:tcPr>
          <w:p w14:paraId="4A48EBF4" w14:textId="77777777" w:rsidR="00CF2B5B" w:rsidRPr="00AF0528" w:rsidRDefault="00CF2B5B">
            <w:pPr>
              <w:jc w:val="center"/>
              <w:rPr>
                <w:rFonts w:ascii="Arial" w:hAnsi="Arial" w:cs="Arial"/>
                <w:b/>
                <w:bCs/>
                <w:sz w:val="24"/>
                <w:szCs w:val="24"/>
              </w:rPr>
            </w:pPr>
          </w:p>
          <w:p w14:paraId="31FAD4C7" w14:textId="77777777" w:rsidR="00CF2B5B" w:rsidRDefault="00CF2B5B">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6A90BCD1" w14:textId="77777777" w:rsidR="00031398" w:rsidRPr="00AF0528" w:rsidRDefault="00031398">
            <w:pPr>
              <w:jc w:val="center"/>
              <w:rPr>
                <w:rFonts w:ascii="Arial" w:hAnsi="Arial" w:cs="Arial"/>
                <w:b/>
                <w:bCs/>
                <w:sz w:val="24"/>
                <w:szCs w:val="24"/>
              </w:rPr>
            </w:pPr>
          </w:p>
        </w:tc>
      </w:tr>
      <w:tr w:rsidR="00CF2B5B" w14:paraId="66CEF8D6" w14:textId="77777777" w:rsidTr="00031398">
        <w:trPr>
          <w:jc w:val="center"/>
        </w:trPr>
        <w:tc>
          <w:tcPr>
            <w:tcW w:w="2925" w:type="dxa"/>
          </w:tcPr>
          <w:p w14:paraId="764B1BC1" w14:textId="77777777" w:rsidR="00CF2B5B" w:rsidRPr="00AF0528" w:rsidRDefault="00CF2B5B">
            <w:pPr>
              <w:ind w:right="-720"/>
              <w:jc w:val="both"/>
              <w:rPr>
                <w:rFonts w:ascii="Arial" w:hAnsi="Arial" w:cs="Arial"/>
                <w:sz w:val="24"/>
                <w:szCs w:val="24"/>
              </w:rPr>
            </w:pPr>
            <w:r w:rsidRPr="00AF0528">
              <w:rPr>
                <w:rFonts w:ascii="Arial" w:hAnsi="Arial" w:cs="Arial"/>
                <w:b/>
                <w:sz w:val="24"/>
                <w:szCs w:val="24"/>
              </w:rPr>
              <w:t>IMPLEMENTED</w:t>
            </w:r>
          </w:p>
        </w:tc>
        <w:tc>
          <w:tcPr>
            <w:tcW w:w="3870" w:type="dxa"/>
          </w:tcPr>
          <w:p w14:paraId="2C2E4D63" w14:textId="77777777" w:rsidR="00031398" w:rsidRDefault="00CF2B5B">
            <w:pPr>
              <w:rPr>
                <w:rFonts w:ascii="Arial" w:hAnsi="Arial" w:cs="Arial"/>
                <w:sz w:val="24"/>
                <w:szCs w:val="24"/>
              </w:rPr>
            </w:pPr>
            <w:bookmarkStart w:id="23" w:name="seImplCnt"/>
            <w:r w:rsidRPr="00AF0528">
              <w:rPr>
                <w:rFonts w:ascii="Arial" w:hAnsi="Arial" w:cs="Arial"/>
                <w:sz w:val="24"/>
                <w:szCs w:val="24"/>
              </w:rPr>
              <w:t>SE 1, SE 2, SE 3, SE 3A, SE 5, SE 6, SE 7, SE 9, SE 9A, SE 10, SE 12,</w:t>
            </w:r>
            <w:r w:rsidR="00031398">
              <w:rPr>
                <w:rFonts w:ascii="Arial" w:hAnsi="Arial" w:cs="Arial"/>
                <w:sz w:val="24"/>
                <w:szCs w:val="24"/>
              </w:rPr>
              <w:t xml:space="preserve"> </w:t>
            </w:r>
            <w:r w:rsidRPr="00AF0528">
              <w:rPr>
                <w:rFonts w:ascii="Arial" w:hAnsi="Arial" w:cs="Arial"/>
                <w:sz w:val="24"/>
                <w:szCs w:val="24"/>
              </w:rPr>
              <w:t xml:space="preserve">SE 14, </w:t>
            </w:r>
            <w:r>
              <w:rPr>
                <w:rFonts w:ascii="Arial" w:hAnsi="Arial" w:cs="Arial"/>
                <w:sz w:val="24"/>
                <w:szCs w:val="24"/>
              </w:rPr>
              <w:t xml:space="preserve">SE 15, </w:t>
            </w:r>
            <w:r w:rsidRPr="00AF0528">
              <w:rPr>
                <w:rFonts w:ascii="Arial" w:hAnsi="Arial" w:cs="Arial"/>
                <w:sz w:val="24"/>
                <w:szCs w:val="24"/>
              </w:rPr>
              <w:t xml:space="preserve">SE 17, </w:t>
            </w:r>
          </w:p>
          <w:p w14:paraId="230ACCAE" w14:textId="77777777" w:rsidR="00031398" w:rsidRDefault="00CF2B5B">
            <w:pPr>
              <w:rPr>
                <w:rFonts w:ascii="Arial" w:hAnsi="Arial" w:cs="Arial"/>
                <w:sz w:val="24"/>
                <w:szCs w:val="24"/>
              </w:rPr>
            </w:pPr>
            <w:r w:rsidRPr="00AF0528">
              <w:rPr>
                <w:rFonts w:ascii="Arial" w:hAnsi="Arial" w:cs="Arial"/>
                <w:sz w:val="24"/>
                <w:szCs w:val="24"/>
              </w:rPr>
              <w:t xml:space="preserve">SE 18A, SE 19, SE 20, SE 22, </w:t>
            </w:r>
          </w:p>
          <w:p w14:paraId="51319F80" w14:textId="77777777" w:rsidR="00031398" w:rsidRDefault="00CF2B5B">
            <w:pPr>
              <w:rPr>
                <w:rFonts w:ascii="Arial" w:hAnsi="Arial" w:cs="Arial"/>
                <w:sz w:val="24"/>
                <w:szCs w:val="24"/>
              </w:rPr>
            </w:pPr>
            <w:r w:rsidRPr="00AF0528">
              <w:rPr>
                <w:rFonts w:ascii="Arial" w:hAnsi="Arial" w:cs="Arial"/>
                <w:sz w:val="24"/>
                <w:szCs w:val="24"/>
              </w:rPr>
              <w:t xml:space="preserve">SE 25, SE 26, SE 29, SE 34, </w:t>
            </w:r>
          </w:p>
          <w:p w14:paraId="464B2BA8" w14:textId="77777777" w:rsidR="00031398" w:rsidRDefault="00CF2B5B">
            <w:pPr>
              <w:rPr>
                <w:rFonts w:ascii="Arial" w:hAnsi="Arial" w:cs="Arial"/>
                <w:sz w:val="24"/>
                <w:szCs w:val="24"/>
              </w:rPr>
            </w:pPr>
            <w:r>
              <w:rPr>
                <w:rFonts w:ascii="Arial" w:hAnsi="Arial" w:cs="Arial"/>
                <w:sz w:val="24"/>
                <w:szCs w:val="24"/>
              </w:rPr>
              <w:t xml:space="preserve">SE 35, </w:t>
            </w:r>
            <w:r w:rsidRPr="00AF0528">
              <w:rPr>
                <w:rFonts w:ascii="Arial" w:hAnsi="Arial" w:cs="Arial"/>
                <w:sz w:val="24"/>
                <w:szCs w:val="24"/>
              </w:rPr>
              <w:t xml:space="preserve">SE 37, SE 38, SE 40, </w:t>
            </w:r>
          </w:p>
          <w:p w14:paraId="45073543" w14:textId="77777777" w:rsidR="00031398" w:rsidRDefault="00CF2B5B">
            <w:pPr>
              <w:rPr>
                <w:rFonts w:ascii="Arial" w:hAnsi="Arial" w:cs="Arial"/>
                <w:sz w:val="24"/>
                <w:szCs w:val="24"/>
              </w:rPr>
            </w:pPr>
            <w:r w:rsidRPr="00AF0528">
              <w:rPr>
                <w:rFonts w:ascii="Arial" w:hAnsi="Arial" w:cs="Arial"/>
                <w:sz w:val="24"/>
                <w:szCs w:val="24"/>
              </w:rPr>
              <w:t xml:space="preserve">SE 41, SE 42, SE 43, SE 44, </w:t>
            </w:r>
          </w:p>
          <w:p w14:paraId="6A14B374" w14:textId="409329AD" w:rsidR="00CF2B5B" w:rsidRDefault="00CF2B5B">
            <w:pPr>
              <w:rPr>
                <w:rFonts w:ascii="Arial" w:hAnsi="Arial" w:cs="Arial"/>
                <w:sz w:val="24"/>
                <w:szCs w:val="24"/>
              </w:rPr>
            </w:pPr>
            <w:r w:rsidRPr="00AF0528">
              <w:rPr>
                <w:rFonts w:ascii="Arial" w:hAnsi="Arial" w:cs="Arial"/>
                <w:sz w:val="24"/>
                <w:szCs w:val="24"/>
              </w:rPr>
              <w:t>SE 45, SE 47, SE 48, SE 49</w:t>
            </w:r>
            <w:bookmarkEnd w:id="23"/>
          </w:p>
          <w:p w14:paraId="3A74A4B0" w14:textId="22BE04D7" w:rsidR="00CF2B5B" w:rsidRPr="00AF0528" w:rsidRDefault="00CF2B5B">
            <w:pPr>
              <w:rPr>
                <w:rFonts w:ascii="Arial" w:hAnsi="Arial" w:cs="Arial"/>
                <w:sz w:val="24"/>
                <w:szCs w:val="24"/>
              </w:rPr>
            </w:pPr>
          </w:p>
        </w:tc>
        <w:tc>
          <w:tcPr>
            <w:tcW w:w="2610" w:type="dxa"/>
          </w:tcPr>
          <w:p w14:paraId="27DECB3B" w14:textId="77777777" w:rsidR="00CF2B5B" w:rsidRPr="00AF0528" w:rsidRDefault="00CF2B5B">
            <w:pPr>
              <w:rPr>
                <w:rFonts w:ascii="Arial" w:hAnsi="Arial" w:cs="Arial"/>
                <w:sz w:val="24"/>
                <w:szCs w:val="24"/>
              </w:rPr>
            </w:pPr>
            <w:bookmarkStart w:id="24" w:name="crImplCnt"/>
            <w:r w:rsidRPr="00AF0528">
              <w:rPr>
                <w:rFonts w:ascii="Arial" w:hAnsi="Arial" w:cs="Arial"/>
                <w:sz w:val="24"/>
                <w:szCs w:val="24"/>
              </w:rPr>
              <w:t>CR 13, CR 14</w:t>
            </w:r>
            <w:bookmarkEnd w:id="24"/>
          </w:p>
        </w:tc>
      </w:tr>
      <w:tr w:rsidR="00CF2B5B" w14:paraId="65A29173" w14:textId="77777777" w:rsidTr="00031398">
        <w:trPr>
          <w:jc w:val="center"/>
        </w:trPr>
        <w:tc>
          <w:tcPr>
            <w:tcW w:w="2925" w:type="dxa"/>
          </w:tcPr>
          <w:p w14:paraId="2D2D1198" w14:textId="77777777" w:rsidR="00CF2B5B" w:rsidRPr="00AF0528" w:rsidRDefault="00CF2B5B">
            <w:pPr>
              <w:ind w:right="-720"/>
              <w:jc w:val="both"/>
              <w:rPr>
                <w:rFonts w:ascii="Arial" w:hAnsi="Arial" w:cs="Arial"/>
                <w:b/>
                <w:sz w:val="24"/>
                <w:szCs w:val="24"/>
              </w:rPr>
            </w:pPr>
            <w:r w:rsidRPr="00AF0528">
              <w:rPr>
                <w:rFonts w:ascii="Arial" w:hAnsi="Arial" w:cs="Arial"/>
                <w:b/>
                <w:sz w:val="24"/>
                <w:szCs w:val="24"/>
              </w:rPr>
              <w:t>PARTIALLY</w:t>
            </w:r>
          </w:p>
          <w:p w14:paraId="4AF359E5" w14:textId="77777777" w:rsidR="00CF2B5B" w:rsidRDefault="00CF2B5B">
            <w:pPr>
              <w:ind w:right="-720"/>
              <w:jc w:val="both"/>
              <w:rPr>
                <w:rFonts w:ascii="Arial" w:hAnsi="Arial" w:cs="Arial"/>
                <w:b/>
                <w:sz w:val="24"/>
                <w:szCs w:val="24"/>
              </w:rPr>
            </w:pPr>
            <w:r w:rsidRPr="00AF0528">
              <w:rPr>
                <w:rFonts w:ascii="Arial" w:hAnsi="Arial" w:cs="Arial"/>
                <w:b/>
                <w:sz w:val="24"/>
                <w:szCs w:val="24"/>
              </w:rPr>
              <w:t>IMPLEMENTED</w:t>
            </w:r>
          </w:p>
          <w:p w14:paraId="3508C49E" w14:textId="77777777" w:rsidR="00CF2B5B" w:rsidRPr="00AF0528" w:rsidRDefault="00CF2B5B">
            <w:pPr>
              <w:ind w:right="-720"/>
              <w:jc w:val="both"/>
              <w:rPr>
                <w:rFonts w:ascii="Arial" w:hAnsi="Arial" w:cs="Arial"/>
                <w:b/>
                <w:sz w:val="24"/>
                <w:szCs w:val="24"/>
              </w:rPr>
            </w:pPr>
          </w:p>
        </w:tc>
        <w:tc>
          <w:tcPr>
            <w:tcW w:w="3870" w:type="dxa"/>
          </w:tcPr>
          <w:p w14:paraId="2C6BB76B" w14:textId="77777777" w:rsidR="00CF2B5B" w:rsidRPr="00AF0528" w:rsidRDefault="00CF2B5B">
            <w:pPr>
              <w:rPr>
                <w:rFonts w:ascii="Arial" w:hAnsi="Arial" w:cs="Arial"/>
                <w:sz w:val="24"/>
                <w:szCs w:val="24"/>
              </w:rPr>
            </w:pPr>
            <w:bookmarkStart w:id="25" w:name="seCritPartial"/>
            <w:r w:rsidRPr="00AF0528">
              <w:rPr>
                <w:rFonts w:ascii="Arial" w:hAnsi="Arial" w:cs="Arial"/>
                <w:sz w:val="24"/>
                <w:szCs w:val="24"/>
              </w:rPr>
              <w:t>SE 8, SE 18B</w:t>
            </w:r>
            <w:bookmarkEnd w:id="25"/>
          </w:p>
        </w:tc>
        <w:tc>
          <w:tcPr>
            <w:tcW w:w="2610" w:type="dxa"/>
          </w:tcPr>
          <w:p w14:paraId="3B684B6E" w14:textId="701931F3" w:rsidR="00CF2B5B" w:rsidRPr="00AF0528" w:rsidRDefault="0010462A">
            <w:pPr>
              <w:jc w:val="both"/>
              <w:rPr>
                <w:rFonts w:ascii="Arial" w:hAnsi="Arial" w:cs="Arial"/>
                <w:sz w:val="24"/>
                <w:szCs w:val="24"/>
              </w:rPr>
            </w:pPr>
            <w:bookmarkStart w:id="26" w:name="crCritPartial"/>
            <w:bookmarkEnd w:id="26"/>
            <w:r>
              <w:rPr>
                <w:rFonts w:ascii="Arial" w:hAnsi="Arial" w:cs="Arial"/>
                <w:sz w:val="24"/>
                <w:szCs w:val="24"/>
              </w:rPr>
              <w:t>None</w:t>
            </w:r>
          </w:p>
        </w:tc>
        <w:bookmarkStart w:id="27" w:name="tgtCritPartial"/>
        <w:bookmarkEnd w:id="27"/>
      </w:tr>
      <w:tr w:rsidR="00CF2B5B" w14:paraId="2DB40AE4" w14:textId="77777777" w:rsidTr="00031398">
        <w:trPr>
          <w:jc w:val="center"/>
        </w:trPr>
        <w:tc>
          <w:tcPr>
            <w:tcW w:w="2925" w:type="dxa"/>
          </w:tcPr>
          <w:p w14:paraId="21BA94B5" w14:textId="77777777" w:rsidR="00CF2B5B" w:rsidRDefault="00CF2B5B">
            <w:pPr>
              <w:ind w:right="-720"/>
              <w:jc w:val="both"/>
              <w:rPr>
                <w:rFonts w:ascii="Arial" w:hAnsi="Arial" w:cs="Arial"/>
                <w:b/>
                <w:sz w:val="24"/>
                <w:szCs w:val="24"/>
              </w:rPr>
            </w:pPr>
            <w:r>
              <w:rPr>
                <w:rFonts w:ascii="Arial" w:hAnsi="Arial" w:cs="Arial"/>
                <w:b/>
                <w:sz w:val="24"/>
                <w:szCs w:val="24"/>
              </w:rPr>
              <w:t>NOT</w:t>
            </w:r>
          </w:p>
          <w:p w14:paraId="4110D170" w14:textId="77777777" w:rsidR="00CF2B5B" w:rsidRDefault="00CF2B5B">
            <w:pPr>
              <w:ind w:right="-720"/>
              <w:jc w:val="both"/>
              <w:rPr>
                <w:rFonts w:ascii="Arial" w:hAnsi="Arial" w:cs="Arial"/>
                <w:b/>
                <w:sz w:val="24"/>
                <w:szCs w:val="24"/>
              </w:rPr>
            </w:pPr>
            <w:r>
              <w:rPr>
                <w:rFonts w:ascii="Arial" w:hAnsi="Arial" w:cs="Arial"/>
                <w:b/>
                <w:sz w:val="24"/>
                <w:szCs w:val="24"/>
              </w:rPr>
              <w:t>IMPLEMENTED</w:t>
            </w:r>
          </w:p>
          <w:p w14:paraId="03A2F133" w14:textId="3317AC6F" w:rsidR="00CF2B5B" w:rsidRPr="00AF0528" w:rsidRDefault="00CF2B5B">
            <w:pPr>
              <w:ind w:right="-720"/>
              <w:jc w:val="both"/>
              <w:rPr>
                <w:rFonts w:ascii="Arial" w:hAnsi="Arial" w:cs="Arial"/>
                <w:b/>
                <w:sz w:val="24"/>
                <w:szCs w:val="24"/>
              </w:rPr>
            </w:pPr>
          </w:p>
        </w:tc>
        <w:tc>
          <w:tcPr>
            <w:tcW w:w="3870" w:type="dxa"/>
          </w:tcPr>
          <w:p w14:paraId="1D0BDBF0" w14:textId="3494B4A8" w:rsidR="00CF2B5B" w:rsidRPr="00AF0528" w:rsidRDefault="00CF2B5B">
            <w:pPr>
              <w:rPr>
                <w:rFonts w:ascii="Arial" w:hAnsi="Arial" w:cs="Arial"/>
                <w:sz w:val="24"/>
                <w:szCs w:val="24"/>
              </w:rPr>
            </w:pPr>
            <w:r>
              <w:rPr>
                <w:rFonts w:ascii="Arial" w:hAnsi="Arial" w:cs="Arial"/>
                <w:sz w:val="24"/>
                <w:szCs w:val="24"/>
              </w:rPr>
              <w:t>None</w:t>
            </w:r>
          </w:p>
        </w:tc>
        <w:tc>
          <w:tcPr>
            <w:tcW w:w="2610" w:type="dxa"/>
          </w:tcPr>
          <w:p w14:paraId="6B0158AE" w14:textId="119E1D68" w:rsidR="00CF2B5B" w:rsidRPr="00AF0528" w:rsidRDefault="0010462A">
            <w:pPr>
              <w:jc w:val="both"/>
              <w:rPr>
                <w:rFonts w:ascii="Arial" w:hAnsi="Arial" w:cs="Arial"/>
                <w:sz w:val="24"/>
                <w:szCs w:val="24"/>
              </w:rPr>
            </w:pPr>
            <w:r>
              <w:rPr>
                <w:rFonts w:ascii="Arial" w:hAnsi="Arial" w:cs="Arial"/>
                <w:sz w:val="24"/>
                <w:szCs w:val="24"/>
              </w:rPr>
              <w:t>None</w:t>
            </w:r>
          </w:p>
        </w:tc>
      </w:tr>
      <w:tr w:rsidR="00CF2B5B" w14:paraId="580EC760" w14:textId="77777777" w:rsidTr="00031398">
        <w:trPr>
          <w:jc w:val="center"/>
        </w:trPr>
        <w:tc>
          <w:tcPr>
            <w:tcW w:w="2925" w:type="dxa"/>
          </w:tcPr>
          <w:p w14:paraId="01B4ED46" w14:textId="77777777" w:rsidR="00CF2B5B" w:rsidRDefault="00CF2B5B">
            <w:pPr>
              <w:ind w:right="-720"/>
              <w:jc w:val="both"/>
              <w:rPr>
                <w:rFonts w:ascii="Arial" w:hAnsi="Arial" w:cs="Arial"/>
                <w:b/>
                <w:sz w:val="24"/>
                <w:szCs w:val="24"/>
              </w:rPr>
            </w:pPr>
            <w:r>
              <w:rPr>
                <w:rFonts w:ascii="Arial" w:hAnsi="Arial" w:cs="Arial"/>
                <w:b/>
                <w:sz w:val="24"/>
                <w:szCs w:val="24"/>
              </w:rPr>
              <w:t>NOT</w:t>
            </w:r>
          </w:p>
          <w:p w14:paraId="194B3FD8" w14:textId="77777777" w:rsidR="00CF2B5B" w:rsidRDefault="00CF2B5B">
            <w:pPr>
              <w:ind w:right="-720"/>
              <w:jc w:val="both"/>
              <w:rPr>
                <w:rFonts w:ascii="Arial" w:hAnsi="Arial" w:cs="Arial"/>
                <w:b/>
                <w:sz w:val="24"/>
                <w:szCs w:val="24"/>
              </w:rPr>
            </w:pPr>
            <w:r>
              <w:rPr>
                <w:rFonts w:ascii="Arial" w:hAnsi="Arial" w:cs="Arial"/>
                <w:b/>
                <w:sz w:val="24"/>
                <w:szCs w:val="24"/>
              </w:rPr>
              <w:t>APPLICABLE</w:t>
            </w:r>
          </w:p>
          <w:p w14:paraId="44C92265" w14:textId="5C5A0A7D" w:rsidR="00CF2B5B" w:rsidRPr="00AF0528" w:rsidRDefault="00CF2B5B">
            <w:pPr>
              <w:ind w:right="-720"/>
              <w:jc w:val="both"/>
              <w:rPr>
                <w:rFonts w:ascii="Arial" w:hAnsi="Arial" w:cs="Arial"/>
                <w:b/>
                <w:sz w:val="24"/>
                <w:szCs w:val="24"/>
              </w:rPr>
            </w:pPr>
          </w:p>
        </w:tc>
        <w:tc>
          <w:tcPr>
            <w:tcW w:w="3870" w:type="dxa"/>
          </w:tcPr>
          <w:p w14:paraId="73395D92" w14:textId="7617F2E3" w:rsidR="00CF2B5B" w:rsidRPr="00AF0528" w:rsidRDefault="00015DCB">
            <w:pPr>
              <w:rPr>
                <w:rFonts w:ascii="Arial" w:hAnsi="Arial" w:cs="Arial"/>
                <w:sz w:val="24"/>
                <w:szCs w:val="24"/>
              </w:rPr>
            </w:pPr>
            <w:r>
              <w:rPr>
                <w:rFonts w:ascii="Arial" w:hAnsi="Arial" w:cs="Arial"/>
                <w:sz w:val="24"/>
                <w:szCs w:val="24"/>
              </w:rPr>
              <w:t>None</w:t>
            </w:r>
          </w:p>
        </w:tc>
        <w:tc>
          <w:tcPr>
            <w:tcW w:w="2610" w:type="dxa"/>
          </w:tcPr>
          <w:p w14:paraId="7AC7A4EB" w14:textId="79DAE86F" w:rsidR="00CF2B5B" w:rsidRPr="00AF0528" w:rsidRDefault="0010462A">
            <w:pPr>
              <w:jc w:val="both"/>
              <w:rPr>
                <w:rFonts w:ascii="Arial" w:hAnsi="Arial" w:cs="Arial"/>
                <w:sz w:val="24"/>
                <w:szCs w:val="24"/>
              </w:rPr>
            </w:pPr>
            <w:r>
              <w:rPr>
                <w:rFonts w:ascii="Arial" w:hAnsi="Arial" w:cs="Arial"/>
                <w:sz w:val="24"/>
                <w:szCs w:val="24"/>
              </w:rPr>
              <w:t>None</w:t>
            </w:r>
          </w:p>
        </w:tc>
      </w:tr>
      <w:tr w:rsidR="00CF2B5B" w14:paraId="5623E2F3" w14:textId="77777777" w:rsidTr="00031398">
        <w:trPr>
          <w:jc w:val="center"/>
        </w:trPr>
        <w:tc>
          <w:tcPr>
            <w:tcW w:w="2925" w:type="dxa"/>
          </w:tcPr>
          <w:p w14:paraId="26CB258A" w14:textId="77777777" w:rsidR="00031398" w:rsidRDefault="00CF2B5B">
            <w:pPr>
              <w:ind w:right="-720"/>
              <w:rPr>
                <w:rFonts w:ascii="Arial" w:hAnsi="Arial" w:cs="Arial"/>
                <w:b/>
                <w:sz w:val="24"/>
                <w:szCs w:val="24"/>
              </w:rPr>
            </w:pPr>
            <w:r w:rsidRPr="00AF0528">
              <w:rPr>
                <w:rFonts w:ascii="Arial" w:hAnsi="Arial" w:cs="Arial"/>
                <w:b/>
                <w:sz w:val="24"/>
                <w:szCs w:val="24"/>
              </w:rPr>
              <w:t xml:space="preserve">PRIOR </w:t>
            </w:r>
          </w:p>
          <w:p w14:paraId="28B2CEAE" w14:textId="2C35CB76" w:rsidR="00CF2B5B" w:rsidRPr="00AF0528" w:rsidRDefault="00CF2B5B">
            <w:pPr>
              <w:ind w:right="-720"/>
              <w:rPr>
                <w:rFonts w:ascii="Arial" w:hAnsi="Arial" w:cs="Arial"/>
                <w:b/>
                <w:sz w:val="24"/>
                <w:szCs w:val="24"/>
              </w:rPr>
            </w:pPr>
            <w:r w:rsidRPr="00AF0528">
              <w:rPr>
                <w:rFonts w:ascii="Arial" w:hAnsi="Arial" w:cs="Arial"/>
                <w:b/>
                <w:sz w:val="24"/>
                <w:szCs w:val="24"/>
              </w:rPr>
              <w:t>NONCOMPLIANCE -</w:t>
            </w:r>
          </w:p>
          <w:p w14:paraId="7AFEDCD7" w14:textId="77777777" w:rsidR="00031398" w:rsidRDefault="00CF2B5B">
            <w:pPr>
              <w:ind w:right="-720"/>
              <w:rPr>
                <w:rFonts w:ascii="Arial" w:hAnsi="Arial" w:cs="Arial"/>
                <w:b/>
                <w:sz w:val="24"/>
                <w:szCs w:val="24"/>
              </w:rPr>
            </w:pPr>
            <w:r w:rsidRPr="00AF0528">
              <w:rPr>
                <w:rFonts w:ascii="Arial" w:hAnsi="Arial" w:cs="Arial"/>
                <w:b/>
                <w:sz w:val="24"/>
                <w:szCs w:val="24"/>
              </w:rPr>
              <w:t xml:space="preserve">Corrective Action </w:t>
            </w:r>
          </w:p>
          <w:p w14:paraId="03E4DEDA" w14:textId="10C40C35" w:rsidR="00CF2B5B" w:rsidRDefault="00CF2B5B">
            <w:pPr>
              <w:ind w:right="-720"/>
              <w:rPr>
                <w:rFonts w:ascii="Arial" w:hAnsi="Arial" w:cs="Arial"/>
                <w:b/>
                <w:sz w:val="24"/>
                <w:szCs w:val="24"/>
              </w:rPr>
            </w:pPr>
            <w:r w:rsidRPr="00AF0528">
              <w:rPr>
                <w:rFonts w:ascii="Arial" w:hAnsi="Arial" w:cs="Arial"/>
                <w:b/>
                <w:sz w:val="24"/>
                <w:szCs w:val="24"/>
              </w:rPr>
              <w:t>Under</w:t>
            </w:r>
            <w:r w:rsidR="00031398">
              <w:rPr>
                <w:rFonts w:ascii="Arial" w:hAnsi="Arial" w:cs="Arial"/>
                <w:b/>
                <w:sz w:val="24"/>
                <w:szCs w:val="24"/>
              </w:rPr>
              <w:t xml:space="preserve"> </w:t>
            </w:r>
            <w:r w:rsidRPr="00AF0528">
              <w:rPr>
                <w:rFonts w:ascii="Arial" w:hAnsi="Arial" w:cs="Arial"/>
                <w:b/>
                <w:sz w:val="24"/>
                <w:szCs w:val="24"/>
              </w:rPr>
              <w:t>Review</w:t>
            </w:r>
          </w:p>
          <w:p w14:paraId="68089953" w14:textId="77777777" w:rsidR="00031398" w:rsidRPr="00AF0528" w:rsidRDefault="00031398">
            <w:pPr>
              <w:ind w:right="-720"/>
              <w:rPr>
                <w:rFonts w:ascii="Arial" w:hAnsi="Arial" w:cs="Arial"/>
                <w:b/>
                <w:sz w:val="24"/>
                <w:szCs w:val="24"/>
              </w:rPr>
            </w:pPr>
          </w:p>
        </w:tc>
        <w:tc>
          <w:tcPr>
            <w:tcW w:w="3870" w:type="dxa"/>
          </w:tcPr>
          <w:p w14:paraId="2CEEE97C" w14:textId="5E13D95E" w:rsidR="00CF2B5B" w:rsidRPr="00AF0528" w:rsidRDefault="0010462A">
            <w:pPr>
              <w:rPr>
                <w:rFonts w:ascii="Arial" w:hAnsi="Arial" w:cs="Arial"/>
                <w:sz w:val="24"/>
                <w:szCs w:val="24"/>
              </w:rPr>
            </w:pPr>
            <w:bookmarkStart w:id="28" w:name="seCritPriorNC"/>
            <w:bookmarkEnd w:id="28"/>
            <w:r>
              <w:rPr>
                <w:rFonts w:ascii="Arial" w:hAnsi="Arial" w:cs="Arial"/>
                <w:sz w:val="24"/>
                <w:szCs w:val="24"/>
              </w:rPr>
              <w:t>None</w:t>
            </w:r>
          </w:p>
        </w:tc>
        <w:tc>
          <w:tcPr>
            <w:tcW w:w="2610" w:type="dxa"/>
          </w:tcPr>
          <w:p w14:paraId="647FF5D6" w14:textId="77777777" w:rsidR="00CF2B5B" w:rsidRPr="00AF0528" w:rsidRDefault="00CF2B5B">
            <w:pPr>
              <w:jc w:val="both"/>
              <w:rPr>
                <w:rFonts w:ascii="Arial" w:hAnsi="Arial" w:cs="Arial"/>
                <w:sz w:val="24"/>
                <w:szCs w:val="24"/>
              </w:rPr>
            </w:pPr>
            <w:bookmarkStart w:id="29" w:name="crCritPriorNC"/>
            <w:r w:rsidRPr="00AF0528">
              <w:rPr>
                <w:rFonts w:ascii="Arial" w:hAnsi="Arial" w:cs="Arial"/>
                <w:sz w:val="24"/>
                <w:szCs w:val="24"/>
              </w:rPr>
              <w:t>CR 18</w:t>
            </w:r>
            <w:bookmarkEnd w:id="29"/>
          </w:p>
        </w:tc>
        <w:bookmarkStart w:id="30" w:name="tgtCritPriorNC"/>
        <w:bookmarkEnd w:id="30"/>
      </w:tr>
    </w:tbl>
    <w:p w14:paraId="2924FE62" w14:textId="77777777" w:rsidR="00125011" w:rsidRDefault="00125011">
      <w:pPr>
        <w:tabs>
          <w:tab w:val="center" w:pos="4680"/>
        </w:tabs>
        <w:ind w:left="-720" w:right="-720"/>
        <w:jc w:val="both"/>
        <w:rPr>
          <w:rFonts w:ascii="Arial" w:hAnsi="Arial" w:cs="Arial"/>
          <w:sz w:val="24"/>
          <w:szCs w:val="24"/>
        </w:rPr>
      </w:pPr>
    </w:p>
    <w:p w14:paraId="15226FD8" w14:textId="77777777" w:rsidR="00031398" w:rsidRPr="00031398" w:rsidRDefault="00031398" w:rsidP="00031398">
      <w:pPr>
        <w:tabs>
          <w:tab w:val="center" w:pos="4680"/>
        </w:tabs>
        <w:spacing w:after="160" w:line="278" w:lineRule="auto"/>
        <w:rPr>
          <w:rFonts w:ascii="Arial" w:eastAsiaTheme="minorHAnsi" w:hAnsi="Arial" w:cs="Arial"/>
          <w:kern w:val="2"/>
          <w:sz w:val="24"/>
          <w:szCs w:val="24"/>
          <w14:ligatures w14:val="standardContextual"/>
        </w:rPr>
      </w:pPr>
      <w:r w:rsidRPr="00031398">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031398">
          <w:rPr>
            <w:rFonts w:ascii="Arial" w:eastAsiaTheme="minorHAnsi" w:hAnsi="Arial" w:cs="Arial"/>
            <w:color w:val="0000FF"/>
            <w:kern w:val="2"/>
            <w:sz w:val="24"/>
            <w:szCs w:val="24"/>
            <w:u w:val="single"/>
            <w14:ligatures w14:val="standardContextual"/>
          </w:rPr>
          <w:t>Integrated Monitoring Review Criteria</w:t>
        </w:r>
      </w:hyperlink>
      <w:r w:rsidRPr="00031398">
        <w:rPr>
          <w:rFonts w:ascii="Arial" w:eastAsiaTheme="minorHAnsi" w:hAnsi="Arial" w:cs="Arial"/>
          <w:kern w:val="2"/>
          <w:sz w:val="24"/>
          <w:szCs w:val="24"/>
          <w14:ligatures w14:val="standardContextual"/>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14938084" w14:textId="6FDEF04B" w:rsidR="00EA4927" w:rsidRPr="00AF0528" w:rsidRDefault="00D74C45" w:rsidP="009B4768">
      <w:pPr>
        <w:pStyle w:val="Heading2"/>
      </w:pPr>
      <w:r w:rsidRPr="00AF0528">
        <w:br w:type="page"/>
      </w:r>
      <w:bookmarkStart w:id="31" w:name="_Toc226630102"/>
      <w:r w:rsidRPr="00AF0528">
        <w:t>S</w:t>
      </w:r>
      <w:r w:rsidR="009B4768">
        <w:t>ummary of Pre-Finding Corrections</w:t>
      </w:r>
      <w:bookmarkEnd w:id="31"/>
    </w:p>
    <w:p w14:paraId="55647DAB" w14:textId="77777777" w:rsidR="00EB58B6" w:rsidRPr="00AF0528" w:rsidRDefault="00EB58B6" w:rsidP="00031398">
      <w:pPr>
        <w:pStyle w:val="BodyText"/>
        <w:tabs>
          <w:tab w:val="clear" w:pos="-1440"/>
        </w:tabs>
        <w:ind w:right="-450"/>
        <w:rPr>
          <w:rFonts w:ascii="Arial" w:hAnsi="Arial" w:cs="Arial"/>
          <w:sz w:val="24"/>
          <w:szCs w:val="24"/>
        </w:rPr>
      </w:pPr>
    </w:p>
    <w:p w14:paraId="5255EE55" w14:textId="105CCCE1" w:rsidR="00EB58B6" w:rsidRPr="00AF0528" w:rsidRDefault="00D74C45" w:rsidP="00BF4624">
      <w:pPr>
        <w:pStyle w:val="BodyText"/>
        <w:ind w:left="-360" w:right="-450"/>
        <w:rPr>
          <w:rFonts w:ascii="Arial" w:hAnsi="Arial" w:cs="Arial"/>
          <w:b/>
          <w:bCs/>
          <w:sz w:val="24"/>
          <w:szCs w:val="24"/>
        </w:rPr>
      </w:pPr>
      <w:r w:rsidRPr="00AF0528">
        <w:rPr>
          <w:rFonts w:ascii="Arial" w:hAnsi="Arial" w:cs="Arial"/>
          <w:sz w:val="24"/>
          <w:szCs w:val="24"/>
        </w:rPr>
        <w:t>The pre-finding correction protocol was implemented</w:t>
      </w:r>
      <w:r w:rsidR="00964F87" w:rsidRPr="00AF0528">
        <w:rPr>
          <w:rFonts w:ascii="Arial" w:hAnsi="Arial" w:cs="Arial"/>
          <w:sz w:val="24"/>
          <w:szCs w:val="24"/>
        </w:rPr>
        <w:t xml:space="preserve"> for the following criteria</w:t>
      </w:r>
      <w:r w:rsidRPr="00AF0528">
        <w:rPr>
          <w:rFonts w:ascii="Arial" w:hAnsi="Arial" w:cs="Arial"/>
          <w:sz w:val="24"/>
          <w:szCs w:val="24"/>
        </w:rPr>
        <w:t xml:space="preserve"> prior to the issuance of the Integrated Monitoring Report</w:t>
      </w:r>
      <w:r w:rsidR="3A4558BF" w:rsidRPr="00BF4624">
        <w:rPr>
          <w:rFonts w:ascii="Arial" w:hAnsi="Arial" w:cs="Arial"/>
          <w:sz w:val="24"/>
          <w:szCs w:val="24"/>
        </w:rPr>
        <w:t>,</w:t>
      </w:r>
      <w:r w:rsidRPr="00AF0528">
        <w:rPr>
          <w:rFonts w:ascii="Arial" w:hAnsi="Arial" w:cs="Arial"/>
          <w:sz w:val="24"/>
          <w:szCs w:val="24"/>
        </w:rPr>
        <w:t xml:space="preserve"> and all instances of noncompliance were resolved by the district. </w:t>
      </w:r>
      <w:r w:rsidR="00031398">
        <w:rPr>
          <w:rFonts w:ascii="Arial" w:hAnsi="Arial" w:cs="Arial"/>
          <w:sz w:val="24"/>
          <w:szCs w:val="24"/>
        </w:rPr>
        <w:t>Submitted e</w:t>
      </w:r>
      <w:r w:rsidRPr="00AF0528">
        <w:rPr>
          <w:rFonts w:ascii="Arial" w:hAnsi="Arial" w:cs="Arial"/>
          <w:sz w:val="24"/>
          <w:szCs w:val="24"/>
        </w:rPr>
        <w:t>vidence of correction</w:t>
      </w:r>
      <w:r w:rsidR="00246741" w:rsidRPr="00AF0528">
        <w:rPr>
          <w:rFonts w:ascii="Arial" w:hAnsi="Arial" w:cs="Arial"/>
          <w:sz w:val="24"/>
          <w:szCs w:val="24"/>
        </w:rPr>
        <w:t xml:space="preserve"> </w:t>
      </w:r>
      <w:r w:rsidRPr="00AF0528">
        <w:rPr>
          <w:rFonts w:ascii="Arial" w:hAnsi="Arial" w:cs="Arial"/>
          <w:sz w:val="24"/>
          <w:szCs w:val="24"/>
        </w:rPr>
        <w:t>was reviewed and verified by the Department</w:t>
      </w:r>
      <w:r w:rsidR="00246741" w:rsidRPr="00AF0528">
        <w:rPr>
          <w:rFonts w:ascii="Arial" w:hAnsi="Arial" w:cs="Arial"/>
          <w:sz w:val="24"/>
          <w:szCs w:val="24"/>
        </w:rPr>
        <w:t>.</w:t>
      </w:r>
    </w:p>
    <w:p w14:paraId="17D1A7BF" w14:textId="77777777" w:rsidR="00561931" w:rsidRDefault="00561931" w:rsidP="0051011A">
      <w:pPr>
        <w:pStyle w:val="BodyText"/>
        <w:tabs>
          <w:tab w:val="clear" w:pos="-1440"/>
        </w:tabs>
        <w:ind w:left="-360" w:right="-450"/>
        <w:rPr>
          <w:rFonts w:ascii="Arial" w:hAnsi="Arial" w:cs="Arial"/>
          <w:sz w:val="24"/>
          <w:szCs w:val="24"/>
        </w:rPr>
      </w:pPr>
    </w:p>
    <w:p w14:paraId="314698D2" w14:textId="5534303C" w:rsidR="00561931" w:rsidRPr="00511B74" w:rsidRDefault="00561931" w:rsidP="00EF2DCF">
      <w:pPr>
        <w:pStyle w:val="BodyText"/>
        <w:tabs>
          <w:tab w:val="clear" w:pos="-1440"/>
        </w:tabs>
        <w:ind w:left="-360" w:right="-450"/>
        <w:rPr>
          <w:rFonts w:ascii="Arial" w:hAnsi="Arial" w:cs="Arial"/>
          <w:sz w:val="24"/>
          <w:szCs w:val="24"/>
        </w:rPr>
      </w:pPr>
      <w:r w:rsidRPr="00511B74">
        <w:rPr>
          <w:rFonts w:ascii="Arial" w:hAnsi="Arial" w:cs="Arial"/>
          <w:b/>
          <w:bCs/>
          <w:sz w:val="24"/>
          <w:szCs w:val="24"/>
        </w:rPr>
        <w:t>SE 11:</w:t>
      </w:r>
      <w:r w:rsidRPr="00511B74">
        <w:rPr>
          <w:rFonts w:ascii="Arial" w:hAnsi="Arial" w:cs="Arial"/>
          <w:sz w:val="24"/>
          <w:szCs w:val="24"/>
        </w:rPr>
        <w:t> </w:t>
      </w:r>
      <w:r w:rsidR="00EF2DCF" w:rsidRPr="00511B74">
        <w:rPr>
          <w:rFonts w:ascii="Arial" w:hAnsi="Arial" w:cs="Arial"/>
          <w:sz w:val="24"/>
          <w:szCs w:val="24"/>
        </w:rPr>
        <w:t xml:space="preserve">School district response to parental request for independent educational evaluation </w:t>
      </w:r>
    </w:p>
    <w:p w14:paraId="6232A7CB" w14:textId="77777777" w:rsidR="00561931" w:rsidRPr="00511B74" w:rsidRDefault="00561931" w:rsidP="00561931">
      <w:pPr>
        <w:pStyle w:val="BodyText"/>
        <w:tabs>
          <w:tab w:val="clear" w:pos="-1440"/>
        </w:tabs>
        <w:ind w:left="-360" w:right="-450"/>
        <w:rPr>
          <w:rFonts w:ascii="Arial" w:hAnsi="Arial" w:cs="Arial"/>
          <w:sz w:val="24"/>
          <w:szCs w:val="24"/>
        </w:rPr>
      </w:pPr>
    </w:p>
    <w:p w14:paraId="01C432A8" w14:textId="766A2294" w:rsidR="00561931" w:rsidRPr="00511B74" w:rsidRDefault="00561931" w:rsidP="00CD6F26">
      <w:pPr>
        <w:pStyle w:val="BodyText"/>
        <w:tabs>
          <w:tab w:val="clear" w:pos="-1440"/>
        </w:tabs>
        <w:ind w:left="-360" w:right="-450"/>
        <w:rPr>
          <w:rFonts w:ascii="Arial" w:hAnsi="Arial" w:cs="Arial"/>
          <w:sz w:val="24"/>
          <w:szCs w:val="24"/>
        </w:rPr>
      </w:pPr>
      <w:r w:rsidRPr="00511B74">
        <w:rPr>
          <w:rFonts w:ascii="Arial" w:hAnsi="Arial" w:cs="Arial"/>
          <w:b/>
          <w:bCs/>
          <w:sz w:val="24"/>
          <w:szCs w:val="24"/>
        </w:rPr>
        <w:t>SE 15:</w:t>
      </w:r>
      <w:r w:rsidRPr="00511B74">
        <w:rPr>
          <w:rFonts w:ascii="Arial" w:hAnsi="Arial" w:cs="Arial"/>
          <w:sz w:val="24"/>
          <w:szCs w:val="24"/>
        </w:rPr>
        <w:t> </w:t>
      </w:r>
      <w:r w:rsidR="00CD6F26" w:rsidRPr="00511B74">
        <w:rPr>
          <w:rFonts w:ascii="Arial" w:hAnsi="Arial" w:cs="Arial"/>
          <w:sz w:val="24"/>
          <w:szCs w:val="24"/>
        </w:rPr>
        <w:t xml:space="preserve">Outreach by the </w:t>
      </w:r>
      <w:r w:rsidR="00031398">
        <w:rPr>
          <w:rFonts w:ascii="Arial" w:hAnsi="Arial" w:cs="Arial"/>
          <w:sz w:val="24"/>
          <w:szCs w:val="24"/>
        </w:rPr>
        <w:t>s</w:t>
      </w:r>
      <w:r w:rsidR="00CD6F26" w:rsidRPr="00511B74">
        <w:rPr>
          <w:rFonts w:ascii="Arial" w:hAnsi="Arial" w:cs="Arial"/>
          <w:sz w:val="24"/>
          <w:szCs w:val="24"/>
        </w:rPr>
        <w:t xml:space="preserve">chool </w:t>
      </w:r>
      <w:r w:rsidR="00031398">
        <w:rPr>
          <w:rFonts w:ascii="Arial" w:hAnsi="Arial" w:cs="Arial"/>
          <w:sz w:val="24"/>
          <w:szCs w:val="24"/>
        </w:rPr>
        <w:t>d</w:t>
      </w:r>
      <w:r w:rsidR="00CD6F26" w:rsidRPr="00511B74">
        <w:rPr>
          <w:rFonts w:ascii="Arial" w:hAnsi="Arial" w:cs="Arial"/>
          <w:sz w:val="24"/>
          <w:szCs w:val="24"/>
        </w:rPr>
        <w:t>istrict (</w:t>
      </w:r>
      <w:r w:rsidR="00031398">
        <w:rPr>
          <w:rFonts w:ascii="Arial" w:hAnsi="Arial" w:cs="Arial"/>
          <w:sz w:val="24"/>
          <w:szCs w:val="24"/>
        </w:rPr>
        <w:t>Child</w:t>
      </w:r>
      <w:r w:rsidR="00CD6F26" w:rsidRPr="00511B74">
        <w:rPr>
          <w:rFonts w:ascii="Arial" w:hAnsi="Arial" w:cs="Arial"/>
          <w:sz w:val="24"/>
          <w:szCs w:val="24"/>
        </w:rPr>
        <w:t xml:space="preserve"> Find)</w:t>
      </w:r>
    </w:p>
    <w:p w14:paraId="4E719F98" w14:textId="77777777" w:rsidR="00561931" w:rsidRPr="00511B74" w:rsidRDefault="00561931" w:rsidP="00561931">
      <w:pPr>
        <w:pStyle w:val="BodyText"/>
        <w:tabs>
          <w:tab w:val="clear" w:pos="-1440"/>
        </w:tabs>
        <w:ind w:left="-360" w:right="-450"/>
        <w:rPr>
          <w:rFonts w:ascii="Arial" w:hAnsi="Arial" w:cs="Arial"/>
          <w:sz w:val="24"/>
          <w:szCs w:val="24"/>
        </w:rPr>
      </w:pPr>
    </w:p>
    <w:p w14:paraId="5A181549" w14:textId="71A074B7" w:rsidR="00561931" w:rsidRPr="00511B74" w:rsidRDefault="00561931" w:rsidP="00E95F3D">
      <w:pPr>
        <w:pStyle w:val="BodyText"/>
        <w:tabs>
          <w:tab w:val="clear" w:pos="-1440"/>
        </w:tabs>
        <w:ind w:left="-360" w:right="-450"/>
        <w:rPr>
          <w:rFonts w:ascii="Arial" w:hAnsi="Arial" w:cs="Arial"/>
          <w:sz w:val="24"/>
          <w:szCs w:val="24"/>
        </w:rPr>
      </w:pPr>
      <w:r w:rsidRPr="00511B74">
        <w:rPr>
          <w:rFonts w:ascii="Arial" w:hAnsi="Arial" w:cs="Arial"/>
          <w:b/>
          <w:bCs/>
          <w:sz w:val="24"/>
          <w:szCs w:val="24"/>
        </w:rPr>
        <w:t>SE 39:</w:t>
      </w:r>
      <w:r w:rsidRPr="00511B74">
        <w:rPr>
          <w:rFonts w:ascii="Arial" w:hAnsi="Arial" w:cs="Arial"/>
          <w:sz w:val="24"/>
          <w:szCs w:val="24"/>
        </w:rPr>
        <w:t> </w:t>
      </w:r>
      <w:r w:rsidR="00E95F3D" w:rsidRPr="00511B74">
        <w:rPr>
          <w:rFonts w:ascii="Arial" w:hAnsi="Arial" w:cs="Arial"/>
          <w:sz w:val="24"/>
          <w:szCs w:val="24"/>
        </w:rPr>
        <w:t>Procedures used to provide services to eligible students enrolled in private schools at private expense</w:t>
      </w:r>
    </w:p>
    <w:p w14:paraId="585BCD9E" w14:textId="77777777" w:rsidR="00561931" w:rsidRPr="00511B74" w:rsidRDefault="00561931" w:rsidP="00561931">
      <w:pPr>
        <w:pStyle w:val="BodyText"/>
        <w:tabs>
          <w:tab w:val="clear" w:pos="-1440"/>
        </w:tabs>
        <w:ind w:left="-360" w:right="-450"/>
        <w:rPr>
          <w:rFonts w:ascii="Arial" w:hAnsi="Arial" w:cs="Arial"/>
          <w:sz w:val="24"/>
          <w:szCs w:val="24"/>
        </w:rPr>
      </w:pPr>
    </w:p>
    <w:p w14:paraId="7D8FAD4B" w14:textId="6636E637" w:rsidR="00561931" w:rsidRPr="00511B74" w:rsidRDefault="00561931" w:rsidP="00511B74">
      <w:pPr>
        <w:pStyle w:val="BodyText"/>
        <w:tabs>
          <w:tab w:val="clear" w:pos="-1440"/>
        </w:tabs>
        <w:ind w:left="-360" w:right="-450"/>
        <w:rPr>
          <w:rFonts w:ascii="Arial" w:hAnsi="Arial" w:cs="Arial"/>
          <w:sz w:val="24"/>
          <w:szCs w:val="24"/>
        </w:rPr>
      </w:pPr>
      <w:r w:rsidRPr="00511B74">
        <w:rPr>
          <w:rFonts w:ascii="Arial" w:hAnsi="Arial" w:cs="Arial"/>
          <w:b/>
          <w:bCs/>
          <w:sz w:val="24"/>
          <w:szCs w:val="24"/>
        </w:rPr>
        <w:t>SE 46:</w:t>
      </w:r>
      <w:r w:rsidRPr="00511B74">
        <w:rPr>
          <w:rFonts w:ascii="Arial" w:hAnsi="Arial" w:cs="Arial"/>
          <w:sz w:val="24"/>
          <w:szCs w:val="24"/>
        </w:rPr>
        <w:t> </w:t>
      </w:r>
      <w:r w:rsidR="00511B74" w:rsidRPr="00511B74">
        <w:rPr>
          <w:rFonts w:ascii="Arial" w:hAnsi="Arial" w:cs="Arial"/>
          <w:sz w:val="24"/>
          <w:szCs w:val="24"/>
        </w:rPr>
        <w:t>Procedures for suspension of students with disabilities when suspensions exceed 10 consecutive school days or a pattern has developed for suspensions exceeding 10 cumulative days; responsibilities of the Team; responsibilities of the district </w:t>
      </w:r>
    </w:p>
    <w:p w14:paraId="45A50AFF" w14:textId="611D049B" w:rsidR="0051011A" w:rsidRPr="00AF0528" w:rsidRDefault="00D74C45" w:rsidP="0051011A">
      <w:pPr>
        <w:pStyle w:val="BodyText"/>
        <w:tabs>
          <w:tab w:val="clear" w:pos="-1440"/>
        </w:tabs>
        <w:ind w:left="-360" w:right="-450"/>
        <w:rPr>
          <w:rFonts w:ascii="Arial" w:hAnsi="Arial" w:cs="Arial"/>
          <w:sz w:val="24"/>
          <w:szCs w:val="24"/>
        </w:rPr>
      </w:pPr>
      <w:r w:rsidRPr="00561931">
        <w:br w:type="page"/>
      </w:r>
    </w:p>
    <w:p w14:paraId="67A3A37D" w14:textId="731F0296" w:rsidR="0051011A" w:rsidRPr="00AF0528" w:rsidRDefault="00D74C45" w:rsidP="009B4768">
      <w:pPr>
        <w:pStyle w:val="Heading2"/>
      </w:pPr>
      <w:bookmarkStart w:id="32" w:name="_Toc226630103"/>
      <w:r w:rsidRPr="00AF0528">
        <w:t>S</w:t>
      </w:r>
      <w:r w:rsidR="009B4768">
        <w:t>ummary of Indicator Dat</w:t>
      </w:r>
      <w:r w:rsidR="00A46A71">
        <w:t>a</w:t>
      </w:r>
      <w:r w:rsidR="009B4768">
        <w:t xml:space="preserve"> Review</w:t>
      </w:r>
      <w:bookmarkEnd w:id="32"/>
    </w:p>
    <w:p w14:paraId="0BC3DDDC" w14:textId="77777777" w:rsidR="00333C7D" w:rsidRPr="00AF0528" w:rsidRDefault="00D74C45" w:rsidP="001D3291">
      <w:pPr>
        <w:pStyle w:val="TOC1"/>
        <w:rPr>
          <w:rFonts w:cs="Arial"/>
          <w:szCs w:val="24"/>
        </w:rPr>
      </w:pPr>
      <w:r>
        <w:rPr>
          <w:rFonts w:cs="Arial"/>
          <w:szCs w:val="24"/>
        </w:rPr>
        <w:fldChar w:fldCharType="begin"/>
      </w:r>
      <w:r w:rsidRPr="00AF0528">
        <w:rPr>
          <w:rFonts w:cs="Arial"/>
          <w:szCs w:val="24"/>
        </w:rPr>
        <w:instrText xml:space="preserve"> TC "</w:instrText>
      </w:r>
      <w:r w:rsidRPr="00AF0528">
        <w:rPr>
          <w:rFonts w:cs="Arial"/>
          <w:b w:val="0"/>
          <w:szCs w:val="24"/>
        </w:rPr>
        <w:instrText xml:space="preserve"> </w:instrText>
      </w:r>
      <w:bookmarkStart w:id="33" w:name="_Toc225941913"/>
      <w:r w:rsidRPr="00AF0528">
        <w:rPr>
          <w:rFonts w:cs="Arial"/>
          <w:b w:val="0"/>
          <w:szCs w:val="24"/>
        </w:rPr>
        <w:instrText>SUMMARY OF INDICATOR DATA REVIEW</w:instrText>
      </w:r>
      <w:bookmarkEnd w:id="33"/>
      <w:r w:rsidRPr="00AF0528">
        <w:rPr>
          <w:rFonts w:cs="Arial"/>
          <w:szCs w:val="24"/>
        </w:rPr>
        <w:instrText xml:space="preserve"> " \f C \l "1" </w:instrText>
      </w:r>
      <w:r>
        <w:rPr>
          <w:rFonts w:cs="Arial"/>
          <w:szCs w:val="24"/>
        </w:rPr>
        <w:fldChar w:fldCharType="end"/>
      </w:r>
      <w:bookmarkStart w:id="34" w:name="GroupARetain2"/>
      <w:r w:rsidRPr="00AF0528">
        <w:rPr>
          <w:rFonts w:cs="Arial"/>
          <w:szCs w:val="24"/>
        </w:rPr>
        <w:t xml:space="preserve"> </w:t>
      </w:r>
    </w:p>
    <w:p w14:paraId="7EBE5F6D" w14:textId="1911EF29" w:rsidR="00D32A6D" w:rsidRPr="00AF0528" w:rsidRDefault="00031398" w:rsidP="0051011A">
      <w:pPr>
        <w:pStyle w:val="BodyText"/>
        <w:tabs>
          <w:tab w:val="clear" w:pos="-1440"/>
        </w:tabs>
        <w:ind w:left="432" w:right="-450" w:firstLine="3"/>
        <w:rPr>
          <w:rFonts w:ascii="Arial" w:hAnsi="Arial" w:cs="Arial"/>
          <w:sz w:val="24"/>
          <w:szCs w:val="24"/>
        </w:rPr>
      </w:pPr>
      <w:r w:rsidRPr="00031398">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D81BA6" w14:textId="77777777" w:rsidR="00031398" w:rsidRDefault="00031398" w:rsidP="0051011A">
      <w:pPr>
        <w:pStyle w:val="BodyText"/>
        <w:tabs>
          <w:tab w:val="clear" w:pos="-1440"/>
        </w:tabs>
        <w:ind w:left="432" w:right="-450" w:firstLine="3"/>
        <w:rPr>
          <w:rFonts w:ascii="Arial" w:hAnsi="Arial" w:cs="Arial"/>
          <w:sz w:val="24"/>
          <w:szCs w:val="24"/>
        </w:rPr>
      </w:pPr>
    </w:p>
    <w:p w14:paraId="685FD880" w14:textId="6010C811" w:rsidR="0051011A" w:rsidRPr="00AF0528" w:rsidRDefault="00D74C45"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CF2903"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1643C332" w:rsidR="0051011A" w:rsidRPr="00AF0528" w:rsidRDefault="0010462A"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D74C45"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08C22D8B" w14:textId="77777777" w:rsidR="0051011A" w:rsidRDefault="00D74C45" w:rsidP="00C2120F">
            <w:pPr>
              <w:jc w:val="center"/>
              <w:rPr>
                <w:rFonts w:ascii="Arial" w:hAnsi="Arial" w:cs="Arial"/>
                <w:b/>
                <w:bCs/>
                <w:sz w:val="24"/>
                <w:szCs w:val="24"/>
              </w:rPr>
            </w:pPr>
            <w:r w:rsidRPr="00AF0528">
              <w:rPr>
                <w:rFonts w:ascii="Arial" w:hAnsi="Arial" w:cs="Arial"/>
                <w:b/>
                <w:bCs/>
                <w:sz w:val="24"/>
                <w:szCs w:val="24"/>
              </w:rPr>
              <w:t>Non-Compliant</w:t>
            </w:r>
          </w:p>
          <w:p w14:paraId="26219CAC" w14:textId="77777777" w:rsidR="00031398" w:rsidRPr="00AF0528" w:rsidRDefault="00031398" w:rsidP="00C2120F">
            <w:pPr>
              <w:jc w:val="center"/>
              <w:rPr>
                <w:rFonts w:ascii="Arial" w:hAnsi="Arial" w:cs="Arial"/>
                <w:b/>
                <w:bCs/>
                <w:sz w:val="24"/>
                <w:szCs w:val="24"/>
              </w:rPr>
            </w:pP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D74C45" w:rsidP="00C2120F">
            <w:pPr>
              <w:jc w:val="center"/>
              <w:rPr>
                <w:rFonts w:ascii="Arial" w:hAnsi="Arial" w:cs="Arial"/>
                <w:b/>
                <w:bCs/>
                <w:sz w:val="24"/>
                <w:szCs w:val="24"/>
              </w:rPr>
            </w:pPr>
            <w:r w:rsidRPr="00AF0528">
              <w:rPr>
                <w:rFonts w:ascii="Arial" w:hAnsi="Arial" w:cs="Arial"/>
                <w:b/>
                <w:bCs/>
                <w:sz w:val="24"/>
                <w:szCs w:val="24"/>
              </w:rPr>
              <w:t>Not Applicable</w:t>
            </w:r>
          </w:p>
        </w:tc>
      </w:tr>
      <w:tr w:rsidR="00CF2903" w14:paraId="6DF95E33" w14:textId="77777777" w:rsidTr="00C2120F">
        <w:trPr>
          <w:jc w:val="center"/>
        </w:trPr>
        <w:tc>
          <w:tcPr>
            <w:tcW w:w="2644" w:type="dxa"/>
          </w:tcPr>
          <w:p w14:paraId="7477A5AE" w14:textId="77777777" w:rsidR="0051011A" w:rsidRPr="00AF0528" w:rsidRDefault="00D74C45"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D74C45"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5EDBCA1D" w14:textId="77777777" w:rsidR="00031398" w:rsidRDefault="00031398" w:rsidP="00864C78">
            <w:pPr>
              <w:jc w:val="center"/>
              <w:rPr>
                <w:rFonts w:ascii="Arial" w:hAnsi="Arial" w:cs="Arial"/>
                <w:b/>
                <w:bCs/>
                <w:sz w:val="24"/>
                <w:szCs w:val="24"/>
              </w:rPr>
            </w:pPr>
          </w:p>
          <w:p w14:paraId="4BC4B656" w14:textId="43A9A996" w:rsidR="0051011A" w:rsidRPr="00864C78" w:rsidRDefault="00864C78" w:rsidP="00864C78">
            <w:pPr>
              <w:jc w:val="center"/>
              <w:rPr>
                <w:rFonts w:ascii="Arial" w:hAnsi="Arial" w:cs="Arial"/>
                <w:b/>
                <w:bCs/>
                <w:sz w:val="24"/>
                <w:szCs w:val="24"/>
              </w:rPr>
            </w:pPr>
            <w:r w:rsidRPr="00864C78">
              <w:rPr>
                <w:rFonts w:ascii="Arial" w:hAnsi="Arial" w:cs="Arial"/>
                <w:b/>
                <w:bCs/>
                <w:sz w:val="24"/>
                <w:szCs w:val="24"/>
              </w:rPr>
              <w:t>X</w:t>
            </w:r>
          </w:p>
        </w:tc>
        <w:tc>
          <w:tcPr>
            <w:tcW w:w="1845" w:type="dxa"/>
          </w:tcPr>
          <w:p w14:paraId="6F79526C" w14:textId="77777777" w:rsidR="0051011A" w:rsidRDefault="0051011A" w:rsidP="0010462A">
            <w:pPr>
              <w:jc w:val="center"/>
              <w:rPr>
                <w:rFonts w:ascii="Arial" w:hAnsi="Arial" w:cs="Arial"/>
                <w:sz w:val="24"/>
                <w:szCs w:val="24"/>
              </w:rPr>
            </w:pPr>
          </w:p>
          <w:p w14:paraId="5493CF8B" w14:textId="5364EE8F" w:rsidR="0010462A" w:rsidRPr="00AF0528" w:rsidRDefault="0010462A" w:rsidP="0010462A">
            <w:pPr>
              <w:jc w:val="center"/>
              <w:rPr>
                <w:rFonts w:ascii="Arial" w:hAnsi="Arial" w:cs="Arial"/>
                <w:sz w:val="24"/>
                <w:szCs w:val="24"/>
              </w:rPr>
            </w:pPr>
            <w:r>
              <w:rPr>
                <w:rFonts w:ascii="Arial" w:hAnsi="Arial" w:cs="Arial"/>
                <w:sz w:val="24"/>
                <w:szCs w:val="24"/>
              </w:rPr>
              <w:t>-------</w:t>
            </w:r>
          </w:p>
        </w:tc>
        <w:tc>
          <w:tcPr>
            <w:tcW w:w="2020" w:type="dxa"/>
          </w:tcPr>
          <w:p w14:paraId="1C8846C8" w14:textId="77777777" w:rsidR="0051011A" w:rsidRDefault="0051011A" w:rsidP="0010462A">
            <w:pPr>
              <w:jc w:val="center"/>
              <w:rPr>
                <w:rFonts w:ascii="Arial" w:hAnsi="Arial" w:cs="Arial"/>
                <w:sz w:val="24"/>
                <w:szCs w:val="24"/>
              </w:rPr>
            </w:pPr>
          </w:p>
          <w:p w14:paraId="458DDA38" w14:textId="431FE2FA" w:rsidR="0010462A" w:rsidRPr="00AF0528" w:rsidRDefault="0010462A" w:rsidP="0010462A">
            <w:pPr>
              <w:jc w:val="center"/>
              <w:rPr>
                <w:rFonts w:ascii="Arial" w:hAnsi="Arial" w:cs="Arial"/>
                <w:sz w:val="24"/>
                <w:szCs w:val="24"/>
              </w:rPr>
            </w:pPr>
            <w:r>
              <w:rPr>
                <w:rFonts w:ascii="Arial" w:hAnsi="Arial" w:cs="Arial"/>
                <w:sz w:val="24"/>
                <w:szCs w:val="24"/>
              </w:rPr>
              <w:t>-------</w:t>
            </w:r>
          </w:p>
        </w:tc>
      </w:tr>
      <w:tr w:rsidR="00CF2903" w14:paraId="17E8944B" w14:textId="77777777" w:rsidTr="00C2120F">
        <w:trPr>
          <w:jc w:val="center"/>
        </w:trPr>
        <w:tc>
          <w:tcPr>
            <w:tcW w:w="2644" w:type="dxa"/>
          </w:tcPr>
          <w:p w14:paraId="129FABCA" w14:textId="77777777" w:rsidR="0051011A" w:rsidRPr="00AF0528" w:rsidRDefault="00D74C45"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D74C45"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7534791E" w14:textId="77777777" w:rsidR="00031398" w:rsidRDefault="00031398" w:rsidP="00864C78">
            <w:pPr>
              <w:jc w:val="center"/>
              <w:rPr>
                <w:rFonts w:ascii="Arial" w:hAnsi="Arial" w:cs="Arial"/>
                <w:b/>
                <w:bCs/>
                <w:sz w:val="24"/>
                <w:szCs w:val="24"/>
              </w:rPr>
            </w:pPr>
          </w:p>
          <w:p w14:paraId="703EB94A" w14:textId="30E5A695" w:rsidR="0051011A" w:rsidRPr="00864C78" w:rsidRDefault="00864C78" w:rsidP="00864C78">
            <w:pPr>
              <w:jc w:val="center"/>
              <w:rPr>
                <w:rFonts w:ascii="Arial" w:hAnsi="Arial" w:cs="Arial"/>
                <w:b/>
                <w:bCs/>
                <w:sz w:val="24"/>
                <w:szCs w:val="24"/>
              </w:rPr>
            </w:pPr>
            <w:r w:rsidRPr="00864C78">
              <w:rPr>
                <w:rFonts w:ascii="Arial" w:hAnsi="Arial" w:cs="Arial"/>
                <w:b/>
                <w:bCs/>
                <w:sz w:val="24"/>
                <w:szCs w:val="24"/>
              </w:rPr>
              <w:t>X</w:t>
            </w:r>
          </w:p>
        </w:tc>
        <w:tc>
          <w:tcPr>
            <w:tcW w:w="1845" w:type="dxa"/>
          </w:tcPr>
          <w:p w14:paraId="4FB9D7D5" w14:textId="77777777" w:rsidR="0051011A" w:rsidRDefault="0051011A" w:rsidP="0010462A">
            <w:pPr>
              <w:jc w:val="center"/>
              <w:rPr>
                <w:rFonts w:ascii="Arial" w:hAnsi="Arial" w:cs="Arial"/>
                <w:sz w:val="24"/>
                <w:szCs w:val="24"/>
              </w:rPr>
            </w:pPr>
          </w:p>
          <w:p w14:paraId="31573B74" w14:textId="5EC0DC1A" w:rsidR="0010462A" w:rsidRPr="00AF0528" w:rsidRDefault="0010462A" w:rsidP="0010462A">
            <w:pPr>
              <w:jc w:val="center"/>
              <w:rPr>
                <w:rFonts w:ascii="Arial" w:hAnsi="Arial" w:cs="Arial"/>
                <w:sz w:val="24"/>
                <w:szCs w:val="24"/>
              </w:rPr>
            </w:pPr>
            <w:r>
              <w:rPr>
                <w:rFonts w:ascii="Arial" w:hAnsi="Arial" w:cs="Arial"/>
                <w:sz w:val="24"/>
                <w:szCs w:val="24"/>
              </w:rPr>
              <w:t>-------</w:t>
            </w:r>
          </w:p>
        </w:tc>
        <w:tc>
          <w:tcPr>
            <w:tcW w:w="2020" w:type="dxa"/>
          </w:tcPr>
          <w:p w14:paraId="5BE0B8D7" w14:textId="77777777" w:rsidR="0051011A" w:rsidRDefault="0051011A" w:rsidP="0010462A">
            <w:pPr>
              <w:tabs>
                <w:tab w:val="left" w:pos="703"/>
              </w:tabs>
              <w:jc w:val="center"/>
              <w:rPr>
                <w:rFonts w:ascii="Arial" w:hAnsi="Arial" w:cs="Arial"/>
                <w:sz w:val="24"/>
                <w:szCs w:val="24"/>
              </w:rPr>
            </w:pPr>
          </w:p>
          <w:p w14:paraId="7A909672" w14:textId="40726F87" w:rsidR="0010462A" w:rsidRPr="00AF0528" w:rsidRDefault="0010462A" w:rsidP="0010462A">
            <w:pPr>
              <w:tabs>
                <w:tab w:val="left" w:pos="703"/>
              </w:tabs>
              <w:jc w:val="center"/>
              <w:rPr>
                <w:rFonts w:ascii="Arial" w:hAnsi="Arial" w:cs="Arial"/>
                <w:sz w:val="24"/>
                <w:szCs w:val="24"/>
              </w:rPr>
            </w:pPr>
            <w:r>
              <w:rPr>
                <w:rFonts w:ascii="Arial" w:hAnsi="Arial" w:cs="Arial"/>
                <w:sz w:val="24"/>
                <w:szCs w:val="24"/>
              </w:rPr>
              <w:t>-------</w:t>
            </w:r>
          </w:p>
        </w:tc>
      </w:tr>
      <w:tr w:rsidR="00CF2903" w14:paraId="664A9410" w14:textId="77777777" w:rsidTr="00C2120F">
        <w:trPr>
          <w:jc w:val="center"/>
        </w:trPr>
        <w:tc>
          <w:tcPr>
            <w:tcW w:w="2644" w:type="dxa"/>
          </w:tcPr>
          <w:p w14:paraId="508DC4E8" w14:textId="77777777" w:rsidR="0051011A" w:rsidRPr="00AF0528" w:rsidRDefault="00D74C45" w:rsidP="00C2120F">
            <w:pPr>
              <w:rPr>
                <w:rFonts w:ascii="Arial" w:hAnsi="Arial" w:cs="Arial"/>
                <w:b/>
                <w:bCs/>
                <w:sz w:val="24"/>
                <w:szCs w:val="24"/>
              </w:rPr>
            </w:pPr>
            <w:r w:rsidRPr="00AF0528">
              <w:rPr>
                <w:rFonts w:ascii="Arial" w:hAnsi="Arial" w:cs="Arial"/>
                <w:b/>
                <w:bCs/>
                <w:sz w:val="24"/>
                <w:szCs w:val="24"/>
              </w:rPr>
              <w:t xml:space="preserve">Indicator 13 – </w:t>
            </w:r>
          </w:p>
          <w:p w14:paraId="132442C0" w14:textId="77777777" w:rsidR="0051011A" w:rsidRDefault="00D74C45"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031398" w:rsidRPr="00AF0528" w:rsidRDefault="00031398" w:rsidP="00C2120F">
            <w:pPr>
              <w:ind w:right="-720"/>
              <w:jc w:val="both"/>
              <w:rPr>
                <w:rFonts w:ascii="Arial" w:hAnsi="Arial" w:cs="Arial"/>
                <w:b/>
                <w:sz w:val="24"/>
                <w:szCs w:val="24"/>
              </w:rPr>
            </w:pPr>
          </w:p>
        </w:tc>
        <w:tc>
          <w:tcPr>
            <w:tcW w:w="1642" w:type="dxa"/>
          </w:tcPr>
          <w:p w14:paraId="2D313404" w14:textId="77777777" w:rsidR="00031398" w:rsidRDefault="00031398" w:rsidP="00864C78">
            <w:pPr>
              <w:jc w:val="center"/>
              <w:rPr>
                <w:rFonts w:ascii="Arial" w:hAnsi="Arial" w:cs="Arial"/>
                <w:b/>
                <w:bCs/>
                <w:sz w:val="24"/>
                <w:szCs w:val="24"/>
              </w:rPr>
            </w:pPr>
          </w:p>
          <w:p w14:paraId="31F45F83" w14:textId="71217FD0" w:rsidR="0051011A" w:rsidRPr="00864C78" w:rsidRDefault="00864C78" w:rsidP="00864C78">
            <w:pPr>
              <w:jc w:val="center"/>
              <w:rPr>
                <w:rFonts w:ascii="Arial" w:hAnsi="Arial" w:cs="Arial"/>
                <w:b/>
                <w:bCs/>
                <w:sz w:val="24"/>
                <w:szCs w:val="24"/>
              </w:rPr>
            </w:pPr>
            <w:r w:rsidRPr="00864C78">
              <w:rPr>
                <w:rFonts w:ascii="Arial" w:hAnsi="Arial" w:cs="Arial"/>
                <w:b/>
                <w:bCs/>
                <w:sz w:val="24"/>
                <w:szCs w:val="24"/>
              </w:rPr>
              <w:t>X</w:t>
            </w:r>
          </w:p>
        </w:tc>
        <w:tc>
          <w:tcPr>
            <w:tcW w:w="1845" w:type="dxa"/>
          </w:tcPr>
          <w:p w14:paraId="47950826" w14:textId="77777777" w:rsidR="0051011A" w:rsidRDefault="0051011A" w:rsidP="0010462A">
            <w:pPr>
              <w:jc w:val="center"/>
              <w:rPr>
                <w:rFonts w:ascii="Arial" w:hAnsi="Arial" w:cs="Arial"/>
                <w:sz w:val="24"/>
                <w:szCs w:val="24"/>
              </w:rPr>
            </w:pPr>
          </w:p>
          <w:p w14:paraId="0700F704" w14:textId="7036C8F2" w:rsidR="0010462A" w:rsidRPr="00AF0528" w:rsidRDefault="0010462A" w:rsidP="0010462A">
            <w:pPr>
              <w:jc w:val="center"/>
              <w:rPr>
                <w:rFonts w:ascii="Arial" w:hAnsi="Arial" w:cs="Arial"/>
                <w:sz w:val="24"/>
                <w:szCs w:val="24"/>
              </w:rPr>
            </w:pPr>
            <w:r>
              <w:rPr>
                <w:rFonts w:ascii="Arial" w:hAnsi="Arial" w:cs="Arial"/>
                <w:sz w:val="24"/>
                <w:szCs w:val="24"/>
              </w:rPr>
              <w:t>-------</w:t>
            </w:r>
          </w:p>
        </w:tc>
        <w:tc>
          <w:tcPr>
            <w:tcW w:w="2020" w:type="dxa"/>
          </w:tcPr>
          <w:p w14:paraId="0C2DE11A" w14:textId="77777777" w:rsidR="0051011A" w:rsidRDefault="0051011A" w:rsidP="0010462A">
            <w:pPr>
              <w:tabs>
                <w:tab w:val="left" w:pos="703"/>
              </w:tabs>
              <w:jc w:val="center"/>
              <w:rPr>
                <w:rFonts w:ascii="Arial" w:hAnsi="Arial" w:cs="Arial"/>
                <w:sz w:val="24"/>
                <w:szCs w:val="24"/>
              </w:rPr>
            </w:pPr>
          </w:p>
          <w:p w14:paraId="4B110070" w14:textId="4B36EAD7" w:rsidR="0010462A" w:rsidRPr="00AF0528" w:rsidRDefault="0010462A" w:rsidP="0010462A">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Default="009B245F" w:rsidP="00646361">
      <w:pPr>
        <w:rPr>
          <w:rFonts w:ascii="Arial" w:hAnsi="Arial" w:cs="Arial"/>
          <w:sz w:val="24"/>
          <w:szCs w:val="24"/>
        </w:rPr>
      </w:pPr>
    </w:p>
    <w:p w14:paraId="35C110C0" w14:textId="77777777" w:rsidR="00864C78" w:rsidRDefault="00864C78" w:rsidP="00646361">
      <w:pPr>
        <w:rPr>
          <w:rFonts w:ascii="Arial" w:hAnsi="Arial" w:cs="Arial"/>
          <w:sz w:val="24"/>
          <w:szCs w:val="24"/>
        </w:rPr>
      </w:pPr>
    </w:p>
    <w:p w14:paraId="55CB0667" w14:textId="77777777" w:rsidR="00864C78" w:rsidRDefault="00864C78" w:rsidP="00646361">
      <w:pPr>
        <w:rPr>
          <w:rFonts w:ascii="Arial" w:hAnsi="Arial" w:cs="Arial"/>
          <w:sz w:val="24"/>
          <w:szCs w:val="24"/>
        </w:rPr>
      </w:pPr>
    </w:p>
    <w:p w14:paraId="27A1850D" w14:textId="77777777" w:rsidR="00864C78" w:rsidRDefault="00864C78" w:rsidP="00646361">
      <w:pPr>
        <w:rPr>
          <w:rFonts w:ascii="Arial" w:hAnsi="Arial" w:cs="Arial"/>
          <w:sz w:val="24"/>
          <w:szCs w:val="24"/>
        </w:rPr>
      </w:pPr>
    </w:p>
    <w:p w14:paraId="1FE8EA01" w14:textId="77777777" w:rsidR="00864C78" w:rsidRPr="00AF0528" w:rsidRDefault="00864C78" w:rsidP="00646361">
      <w:pPr>
        <w:rPr>
          <w:rFonts w:ascii="Arial" w:hAnsi="Arial" w:cs="Arial"/>
          <w:sz w:val="24"/>
          <w:szCs w:val="24"/>
        </w:rPr>
      </w:pPr>
    </w:p>
    <w:p w14:paraId="62A8ACF3" w14:textId="77777777" w:rsidR="009B4399" w:rsidRDefault="00D74C45" w:rsidP="009B4399">
      <w:pPr>
        <w:pStyle w:val="BodyText"/>
        <w:tabs>
          <w:tab w:val="clear" w:pos="-1440"/>
        </w:tabs>
        <w:ind w:left="-360" w:right="-450"/>
        <w:jc w:val="center"/>
        <w:rPr>
          <w:rFonts w:ascii="Arial" w:hAnsi="Arial" w:cs="Arial"/>
          <w:sz w:val="24"/>
          <w:szCs w:val="24"/>
        </w:rPr>
      </w:pPr>
      <w:bookmarkStart w:id="37" w:name="orgName2"/>
      <w:bookmarkStart w:id="38" w:name="HeaderPage_SE"/>
      <w:bookmarkEnd w:id="34"/>
      <w:r>
        <w:rPr>
          <w:rFonts w:ascii="Arial" w:hAnsi="Arial" w:cs="Arial"/>
          <w:sz w:val="24"/>
          <w:szCs w:val="24"/>
        </w:rPr>
        <w:t xml:space="preserve">     </w:t>
      </w:r>
      <w:bookmarkEnd w:id="37"/>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3F12C263" w14:textId="77777777" w:rsidR="00031398" w:rsidRDefault="00031398" w:rsidP="009B4399">
      <w:pPr>
        <w:pStyle w:val="BodyText"/>
        <w:tabs>
          <w:tab w:val="clear" w:pos="-1440"/>
        </w:tabs>
        <w:ind w:left="-360" w:right="-450"/>
        <w:jc w:val="center"/>
        <w:rPr>
          <w:rFonts w:ascii="Arial" w:hAnsi="Arial" w:cs="Arial"/>
          <w:sz w:val="24"/>
          <w:szCs w:val="24"/>
        </w:rPr>
      </w:pPr>
    </w:p>
    <w:p w14:paraId="2E53880F" w14:textId="77777777" w:rsidR="00031398" w:rsidRDefault="00031398" w:rsidP="009B4399">
      <w:pPr>
        <w:pStyle w:val="BodyText"/>
        <w:tabs>
          <w:tab w:val="clear" w:pos="-1440"/>
        </w:tabs>
        <w:ind w:left="-360" w:right="-450"/>
        <w:jc w:val="center"/>
        <w:rPr>
          <w:rFonts w:ascii="Arial" w:hAnsi="Arial" w:cs="Arial"/>
          <w:sz w:val="24"/>
          <w:szCs w:val="24"/>
        </w:rPr>
      </w:pPr>
    </w:p>
    <w:p w14:paraId="2F3991B6" w14:textId="77777777" w:rsidR="00031398" w:rsidRDefault="00031398"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43039AAD" w14:textId="77777777" w:rsidR="009B4399" w:rsidRPr="00AF0528" w:rsidRDefault="00D74C45" w:rsidP="0010462A">
      <w:pPr>
        <w:pStyle w:val="Heading2"/>
      </w:pPr>
      <w:bookmarkStart w:id="39" w:name="_Toc226630104"/>
      <w:r w:rsidRPr="00AF0528">
        <w:t>S</w:t>
      </w:r>
      <w:r>
        <w:t xml:space="preserve">pecial Education Legal Standards, Compliance Ratings, and </w:t>
      </w:r>
      <w:bookmarkStart w:id="40" w:name="SEMANTIC_SE"/>
      <w:r>
        <w:t>Findings</w:t>
      </w:r>
      <w:bookmarkEnd w:id="39"/>
      <w:bookmarkEnd w:id="40"/>
      <w:r w:rsidRPr="00AF0528">
        <w:t xml:space="preserve"> </w:t>
      </w:r>
      <w:r>
        <w:fldChar w:fldCharType="begin"/>
      </w:r>
      <w:r w:rsidRPr="00AF0528">
        <w:instrText xml:space="preserve"> </w:instrText>
      </w:r>
      <w:r w:rsidRPr="007425DB">
        <w:instrText>TC "</w:instrText>
      </w:r>
      <w:bookmarkStart w:id="41" w:name="_Toc216882242"/>
      <w:bookmarkStart w:id="42" w:name="_Toc225941914"/>
      <w:r>
        <w:instrText>SPECIAL EDUCATION LEGAL STANDARDS, COMPLIANCE RATINGS AND FINDINGS</w:instrText>
      </w:r>
      <w:bookmarkEnd w:id="41"/>
      <w:bookmarkEnd w:id="42"/>
      <w:r w:rsidRPr="00AF0528">
        <w:instrText>" \f C \l "</w:instrText>
      </w:r>
      <w:r>
        <w:instrText>1</w:instrText>
      </w:r>
      <w:r w:rsidRPr="00AF0528">
        <w:instrText xml:space="preserve">" </w:instrText>
      </w:r>
      <w:r>
        <w:fldChar w:fldCharType="end"/>
      </w:r>
    </w:p>
    <w:p w14:paraId="376E8CBC" w14:textId="77777777" w:rsidR="00031398" w:rsidRDefault="00031398">
      <w:pPr>
        <w:rPr>
          <w:rFonts w:ascii="Arial" w:hAnsi="Arial" w:cs="Arial"/>
          <w:sz w:val="24"/>
          <w:szCs w:val="24"/>
        </w:rPr>
      </w:pPr>
      <w:bookmarkStart w:id="43" w:name="LABEL_SE_8"/>
      <w:bookmarkEnd w:id="38"/>
    </w:p>
    <w:p w14:paraId="2402CD0C" w14:textId="77777777" w:rsidR="00031398" w:rsidRDefault="00031398">
      <w:pPr>
        <w:rPr>
          <w:rFonts w:ascii="Arial" w:hAnsi="Arial" w:cs="Arial"/>
          <w:sz w:val="24"/>
          <w:szCs w:val="24"/>
        </w:rPr>
      </w:pPr>
    </w:p>
    <w:p w14:paraId="7680A1BF" w14:textId="77777777" w:rsidR="00031398" w:rsidRDefault="00031398">
      <w:pPr>
        <w:rPr>
          <w:rFonts w:ascii="Arial" w:hAnsi="Arial" w:cs="Arial"/>
          <w:sz w:val="24"/>
          <w:szCs w:val="24"/>
        </w:rPr>
      </w:pPr>
    </w:p>
    <w:p w14:paraId="48C5D272" w14:textId="77777777" w:rsidR="00031398" w:rsidRPr="00AF0528" w:rsidRDefault="00031398">
      <w:pPr>
        <w:rPr>
          <w:rFonts w:ascii="Arial" w:hAnsi="Arial" w:cs="Arial"/>
          <w:sz w:val="24"/>
          <w:szCs w:val="24"/>
        </w:rPr>
      </w:pPr>
    </w:p>
    <w:p w14:paraId="7EB2B876" w14:textId="08E3E039" w:rsidR="0042739F" w:rsidRPr="00AF0528" w:rsidRDefault="00D74C45" w:rsidP="0042739F">
      <w:pPr>
        <w:rPr>
          <w:rFonts w:ascii="Arial" w:hAnsi="Arial" w:cs="Arial"/>
          <w:sz w:val="24"/>
          <w:szCs w:val="24"/>
        </w:rPr>
      </w:pPr>
      <w:r w:rsidRPr="0042739F">
        <w:rPr>
          <w:rFonts w:ascii="Arial" w:hAnsi="Arial" w:cs="Arial"/>
          <w:b/>
          <w:bCs/>
          <w:sz w:val="24"/>
          <w:szCs w:val="24"/>
        </w:rPr>
        <w:t>Criterion Number:</w:t>
      </w:r>
      <w:r>
        <w:rPr>
          <w:rFonts w:ascii="Arial" w:hAnsi="Arial" w:cs="Arial"/>
          <w:sz w:val="24"/>
          <w:szCs w:val="24"/>
        </w:rPr>
        <w:t xml:space="preserve"> SE 8</w:t>
      </w:r>
    </w:p>
    <w:p w14:paraId="295B78FC" w14:textId="77777777" w:rsidR="0042739F" w:rsidRPr="00AF0528" w:rsidRDefault="0042739F" w:rsidP="0042739F">
      <w:pPr>
        <w:rPr>
          <w:rFonts w:ascii="Arial" w:hAnsi="Arial" w:cs="Arial"/>
          <w:sz w:val="24"/>
          <w:szCs w:val="24"/>
        </w:rPr>
      </w:pPr>
    </w:p>
    <w:p w14:paraId="353D279A" w14:textId="3DB79734" w:rsidR="0042739F" w:rsidRPr="00AF0528" w:rsidRDefault="00D74C45" w:rsidP="0042739F">
      <w:pPr>
        <w:rPr>
          <w:rFonts w:ascii="Arial" w:hAnsi="Arial" w:cs="Arial"/>
          <w:sz w:val="24"/>
          <w:szCs w:val="24"/>
        </w:rPr>
      </w:pPr>
      <w:r w:rsidRPr="0042739F">
        <w:rPr>
          <w:rFonts w:ascii="Arial" w:hAnsi="Arial" w:cs="Arial"/>
          <w:b/>
          <w:bCs/>
          <w:sz w:val="24"/>
          <w:szCs w:val="24"/>
        </w:rPr>
        <w:t>Criterion Title:</w:t>
      </w:r>
      <w:r>
        <w:rPr>
          <w:rFonts w:ascii="Arial" w:hAnsi="Arial" w:cs="Arial"/>
          <w:sz w:val="24"/>
          <w:szCs w:val="24"/>
        </w:rPr>
        <w:t xml:space="preserve"> IEP Team composition and attendance</w:t>
      </w:r>
    </w:p>
    <w:p w14:paraId="06250070" w14:textId="77777777" w:rsidR="0042739F" w:rsidRPr="00AF0528" w:rsidRDefault="0042739F" w:rsidP="0042739F">
      <w:pPr>
        <w:rPr>
          <w:rFonts w:ascii="Arial" w:hAnsi="Arial" w:cs="Arial"/>
          <w:sz w:val="24"/>
          <w:szCs w:val="24"/>
        </w:rPr>
      </w:pPr>
    </w:p>
    <w:p w14:paraId="548E72B9" w14:textId="77777777" w:rsidR="0042739F" w:rsidRPr="0042739F" w:rsidRDefault="00D74C45" w:rsidP="0042739F">
      <w:pPr>
        <w:rPr>
          <w:rFonts w:ascii="Arial" w:hAnsi="Arial" w:cs="Arial"/>
          <w:b/>
          <w:bCs/>
          <w:sz w:val="24"/>
          <w:szCs w:val="24"/>
        </w:rPr>
      </w:pPr>
      <w:r w:rsidRPr="0042739F">
        <w:rPr>
          <w:rFonts w:ascii="Arial" w:hAnsi="Arial" w:cs="Arial"/>
          <w:b/>
          <w:bCs/>
          <w:sz w:val="24"/>
          <w:szCs w:val="24"/>
        </w:rPr>
        <w:t>Legal Standard:</w:t>
      </w:r>
    </w:p>
    <w:p w14:paraId="7184F35D" w14:textId="77777777" w:rsidR="0042739F" w:rsidRPr="00AF0528" w:rsidRDefault="00D74C45" w:rsidP="0042739F">
      <w:pPr>
        <w:rPr>
          <w:rFonts w:ascii="Arial" w:hAnsi="Arial" w:cs="Arial"/>
          <w:sz w:val="24"/>
          <w:szCs w:val="24"/>
        </w:rPr>
      </w:pPr>
      <w:r w:rsidRPr="00AF0528">
        <w:rPr>
          <w:rFonts w:ascii="Arial" w:hAnsi="Arial" w:cs="Arial"/>
          <w:sz w:val="24"/>
          <w:szCs w:val="24"/>
        </w:rPr>
        <w:t>The following persons are members of the IEP Team and may serve in multiple roles:</w:t>
      </w:r>
    </w:p>
    <w:p w14:paraId="1479236F" w14:textId="77777777" w:rsidR="0042739F" w:rsidRPr="00AF0528" w:rsidRDefault="00D74C45" w:rsidP="00BB1FFF">
      <w:pPr>
        <w:numPr>
          <w:ilvl w:val="0"/>
          <w:numId w:val="9"/>
        </w:numPr>
        <w:rPr>
          <w:rFonts w:ascii="Arial" w:hAnsi="Arial" w:cs="Arial"/>
          <w:sz w:val="24"/>
          <w:szCs w:val="24"/>
        </w:rPr>
      </w:pPr>
      <w:r w:rsidRPr="00AF0528">
        <w:rPr>
          <w:rFonts w:ascii="Arial" w:hAnsi="Arial" w:cs="Arial"/>
          <w:sz w:val="24"/>
          <w:szCs w:val="24"/>
        </w:rPr>
        <w:t>The student's parents.</w:t>
      </w:r>
    </w:p>
    <w:p w14:paraId="06511B7D" w14:textId="77777777" w:rsidR="0042739F" w:rsidRPr="00AF0528" w:rsidRDefault="00D74C45"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acts as Chairperson and who is (1) qualified to supervise or provide special education; (2) is knowledgeable about the general curriculum; and (3) is knowledgeable about the availability of resources of the district.</w:t>
      </w:r>
    </w:p>
    <w:p w14:paraId="70984CCB" w14:textId="77777777" w:rsidR="0042739F" w:rsidRPr="00AF0528" w:rsidRDefault="00D74C45"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has the authority to commit the resources of the district (and who may act as the Chairperson).</w:t>
      </w:r>
    </w:p>
    <w:p w14:paraId="1DC70567" w14:textId="77777777" w:rsidR="0042739F" w:rsidRPr="00AF0528" w:rsidRDefault="00D74C45" w:rsidP="00BB1FFF">
      <w:pPr>
        <w:numPr>
          <w:ilvl w:val="0"/>
          <w:numId w:val="9"/>
        </w:numPr>
        <w:rPr>
          <w:rFonts w:ascii="Arial" w:hAnsi="Arial" w:cs="Arial"/>
          <w:sz w:val="24"/>
          <w:szCs w:val="24"/>
        </w:rPr>
      </w:pPr>
      <w:r w:rsidRPr="00AF0528">
        <w:rPr>
          <w:rFonts w:ascii="Arial" w:hAnsi="Arial" w:cs="Arial"/>
          <w:sz w:val="24"/>
          <w:szCs w:val="24"/>
        </w:rPr>
        <w:t>If the student may be involved in a regular education program, a general education teacher.</w:t>
      </w:r>
    </w:p>
    <w:p w14:paraId="77270B6B" w14:textId="77777777" w:rsidR="0042739F" w:rsidRPr="00AF0528" w:rsidRDefault="00D74C45" w:rsidP="00BB1FFF">
      <w:pPr>
        <w:numPr>
          <w:ilvl w:val="0"/>
          <w:numId w:val="9"/>
        </w:numPr>
        <w:rPr>
          <w:rFonts w:ascii="Arial" w:hAnsi="Arial" w:cs="Arial"/>
          <w:sz w:val="24"/>
          <w:szCs w:val="24"/>
        </w:rPr>
      </w:pPr>
      <w:r w:rsidRPr="00AF0528">
        <w:rPr>
          <w:rFonts w:ascii="Arial" w:hAnsi="Arial" w:cs="Arial"/>
          <w:sz w:val="24"/>
          <w:szCs w:val="24"/>
        </w:rPr>
        <w:t xml:space="preserve">A special </w:t>
      </w:r>
      <w:r w:rsidRPr="00AF0528">
        <w:rPr>
          <w:rFonts w:ascii="Arial" w:eastAsia="Corbel" w:hAnsi="Arial" w:cs="Arial"/>
          <w:color w:val="000000"/>
          <w:sz w:val="24"/>
          <w:szCs w:val="24"/>
        </w:rPr>
        <w:t>education teacher of the student or, if appropriate, a special education provider for the student.</w:t>
      </w:r>
    </w:p>
    <w:p w14:paraId="2FEE0142" w14:textId="77777777" w:rsidR="0042739F" w:rsidRPr="00AF0528" w:rsidRDefault="00D74C45" w:rsidP="00BB1FFF">
      <w:pPr>
        <w:numPr>
          <w:ilvl w:val="0"/>
          <w:numId w:val="9"/>
        </w:numPr>
        <w:rPr>
          <w:rFonts w:ascii="Arial" w:hAnsi="Arial" w:cs="Arial"/>
          <w:sz w:val="24"/>
          <w:szCs w:val="24"/>
        </w:rPr>
      </w:pPr>
      <w:r w:rsidRPr="00AF0528">
        <w:rPr>
          <w:rFonts w:ascii="Arial" w:hAnsi="Arial" w:cs="Arial"/>
          <w:sz w:val="24"/>
          <w:szCs w:val="24"/>
        </w:rPr>
        <w:t>The student, if one purpose of the meeting is to discuss transition services or if otherwise appropriate and if he/she chooses.</w:t>
      </w:r>
    </w:p>
    <w:p w14:paraId="58B2FE57" w14:textId="77777777" w:rsidR="0042739F" w:rsidRPr="00AF0528" w:rsidRDefault="00D74C45" w:rsidP="00BB1FFF">
      <w:pPr>
        <w:numPr>
          <w:ilvl w:val="0"/>
          <w:numId w:val="9"/>
        </w:numPr>
        <w:rPr>
          <w:rFonts w:ascii="Arial" w:hAnsi="Arial" w:cs="Arial"/>
          <w:sz w:val="24"/>
          <w:szCs w:val="24"/>
        </w:rPr>
      </w:pPr>
      <w:r w:rsidRPr="00AF0528">
        <w:rPr>
          <w:rFonts w:ascii="Arial" w:hAnsi="Arial" w:cs="Arial"/>
          <w:sz w:val="24"/>
          <w:szCs w:val="24"/>
        </w:rPr>
        <w:t>Other individuals at the request of the student's parents.</w:t>
      </w:r>
    </w:p>
    <w:p w14:paraId="65D446BD" w14:textId="77777777" w:rsidR="0042739F" w:rsidRPr="00AF0528" w:rsidRDefault="00D74C45" w:rsidP="00BB1FFF">
      <w:pPr>
        <w:numPr>
          <w:ilvl w:val="0"/>
          <w:numId w:val="9"/>
        </w:numPr>
        <w:rPr>
          <w:rFonts w:ascii="Arial" w:hAnsi="Arial" w:cs="Arial"/>
          <w:sz w:val="24"/>
          <w:szCs w:val="24"/>
        </w:rPr>
      </w:pPr>
      <w:r w:rsidRPr="00AF0528">
        <w:rPr>
          <w:rFonts w:ascii="Arial" w:hAnsi="Arial" w:cs="Arial"/>
          <w:sz w:val="24"/>
          <w:szCs w:val="24"/>
        </w:rPr>
        <w:t>An individual who is qualified to interpret the instructional implications of evaluation results, who may be a person identified in part 2 above.</w:t>
      </w:r>
    </w:p>
    <w:p w14:paraId="1BAAB986" w14:textId="77777777" w:rsidR="0042739F" w:rsidRPr="00AF0528" w:rsidRDefault="00D74C45" w:rsidP="00BB1FFF">
      <w:pPr>
        <w:numPr>
          <w:ilvl w:val="0"/>
          <w:numId w:val="9"/>
        </w:numPr>
        <w:rPr>
          <w:rFonts w:ascii="Arial" w:hAnsi="Arial" w:cs="Arial"/>
          <w:sz w:val="24"/>
          <w:szCs w:val="24"/>
        </w:rPr>
      </w:pPr>
      <w:r w:rsidRPr="00AF0528">
        <w:rPr>
          <w:rFonts w:ascii="Arial" w:hAnsi="Arial" w:cs="Arial"/>
          <w:sz w:val="24"/>
          <w:szCs w:val="24"/>
        </w:rPr>
        <w:t>Other individuals who may be necessary to write an IEP for the student, as determined by the Administrator of Special Education.</w:t>
      </w:r>
    </w:p>
    <w:p w14:paraId="7F9BFCA1" w14:textId="77777777" w:rsidR="0042739F" w:rsidRPr="00AF0528" w:rsidRDefault="00D74C45"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transition services, with the consent of the parent(s) or student who has reached the age of majority, the public agency must invite a representative of any participating agency that is likely to be responsible for providing or paying for transition services.</w:t>
      </w:r>
    </w:p>
    <w:p w14:paraId="1E379A1C" w14:textId="77777777" w:rsidR="0042739F" w:rsidRPr="00AF0528" w:rsidRDefault="00D74C45"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placement, a person knowledgeable about placement options is present at the meeting.  Members of the Team attend Team meetings unless:</w:t>
      </w:r>
    </w:p>
    <w:p w14:paraId="561FF41F" w14:textId="77777777" w:rsidR="0042739F" w:rsidRPr="00AF0528" w:rsidRDefault="00D74C45" w:rsidP="00BB1FFF">
      <w:pPr>
        <w:numPr>
          <w:ilvl w:val="1"/>
          <w:numId w:val="9"/>
        </w:numPr>
        <w:rPr>
          <w:rFonts w:ascii="Arial" w:hAnsi="Arial" w:cs="Arial"/>
          <w:sz w:val="24"/>
          <w:szCs w:val="24"/>
        </w:rPr>
      </w:pPr>
      <w:r w:rsidRPr="00AF0528">
        <w:rPr>
          <w:rFonts w:ascii="Arial" w:hAnsi="Arial" w:cs="Arial"/>
          <w:sz w:val="24"/>
          <w:szCs w:val="24"/>
        </w:rPr>
        <w:t>the parent and district agree to use alternative means, such as a video conference or a conference call, for any Team meeting; OR</w:t>
      </w:r>
    </w:p>
    <w:p w14:paraId="22E51BD6" w14:textId="77777777" w:rsidR="0042739F" w:rsidRDefault="00D74C45" w:rsidP="00BB1FFF">
      <w:pPr>
        <w:numPr>
          <w:ilvl w:val="1"/>
          <w:numId w:val="9"/>
        </w:numPr>
        <w:rPr>
          <w:rFonts w:ascii="Arial" w:hAnsi="Arial" w:cs="Arial"/>
          <w:sz w:val="24"/>
          <w:szCs w:val="24"/>
        </w:rPr>
      </w:pPr>
      <w:r w:rsidRPr="00AF0528">
        <w:rPr>
          <w:rFonts w:ascii="Arial" w:hAnsi="Arial" w:cs="Arial"/>
          <w:sz w:val="24"/>
          <w:szCs w:val="24"/>
        </w:rPr>
        <w:t>the district and the parent agree, in writing, that the attendance of the Team member is not necessary because the member's area of the curriculum or related services is not being modified or discussed; OR</w:t>
      </w:r>
    </w:p>
    <w:p w14:paraId="6E96D770" w14:textId="35C49864" w:rsidR="0042739F" w:rsidRPr="00AF0528" w:rsidRDefault="00D74C45" w:rsidP="00BB1FFF">
      <w:pPr>
        <w:numPr>
          <w:ilvl w:val="1"/>
          <w:numId w:val="9"/>
        </w:numPr>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district and the parent agree, in writing, to excuse a required Team member's participation and the excused member provides written input into the development of the IEP to the parent and the IEP Team prior to the meeting</w:t>
      </w:r>
      <w:r>
        <w:rPr>
          <w:rFonts w:ascii="Arial" w:hAnsi="Arial" w:cs="Arial"/>
          <w:sz w:val="24"/>
          <w:szCs w:val="24"/>
        </w:rPr>
        <w:t>.</w:t>
      </w:r>
    </w:p>
    <w:p w14:paraId="568ABBB1" w14:textId="77777777" w:rsidR="0042739F" w:rsidRDefault="0042739F" w:rsidP="0042739F">
      <w:pPr>
        <w:rPr>
          <w:rFonts w:ascii="Arial" w:hAnsi="Arial" w:cs="Arial"/>
          <w:sz w:val="24"/>
          <w:szCs w:val="24"/>
        </w:rPr>
      </w:pPr>
    </w:p>
    <w:p w14:paraId="1A0CEDA1" w14:textId="218997FD" w:rsidR="0042739F" w:rsidRPr="00AF0528" w:rsidRDefault="00D74C45" w:rsidP="0042739F">
      <w:pPr>
        <w:rPr>
          <w:rFonts w:ascii="Arial" w:hAnsi="Arial" w:cs="Arial"/>
          <w:sz w:val="24"/>
          <w:szCs w:val="24"/>
        </w:rPr>
      </w:pPr>
      <w:r w:rsidRPr="0042739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28.02(21).  Part 1 of this criterion is related to State Performance Plan Indicator 8.  Parts 5, 10, are related to Performance Plan Indicators 13 and 14</w:t>
      </w:r>
      <w:r w:rsidR="00CF2B5B" w:rsidRPr="00AF0528">
        <w:rPr>
          <w:rFonts w:ascii="Arial" w:hAnsi="Arial" w:cs="Arial"/>
          <w:sz w:val="24"/>
          <w:szCs w:val="24"/>
        </w:rPr>
        <w:t>. (</w:t>
      </w:r>
      <w:r w:rsidRPr="00AF0528">
        <w:rPr>
          <w:rFonts w:ascii="Arial" w:hAnsi="Arial" w:cs="Arial"/>
          <w:sz w:val="24"/>
          <w:szCs w:val="24"/>
        </w:rPr>
        <w:t>See Massachusetts State Performance Plan (MA SPP) and Annual Performance Reports (MA APR) - Special Education.)</w:t>
      </w:r>
    </w:p>
    <w:p w14:paraId="7D04FEF2" w14:textId="77777777" w:rsidR="0042739F" w:rsidRPr="00AF0528" w:rsidRDefault="0042739F" w:rsidP="0042739F">
      <w:pPr>
        <w:rPr>
          <w:rFonts w:ascii="Arial" w:hAnsi="Arial" w:cs="Arial"/>
          <w:sz w:val="24"/>
          <w:szCs w:val="24"/>
        </w:rPr>
      </w:pPr>
    </w:p>
    <w:p w14:paraId="43B5725D" w14:textId="2B820969" w:rsidR="0042739F" w:rsidRPr="00AF0528" w:rsidRDefault="00D74C45" w:rsidP="0042739F">
      <w:pPr>
        <w:rPr>
          <w:rFonts w:ascii="Arial" w:hAnsi="Arial" w:cs="Arial"/>
          <w:sz w:val="24"/>
          <w:szCs w:val="24"/>
        </w:rPr>
      </w:pPr>
      <w:r w:rsidRPr="0042739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34 CFR 300.116(a), 300.321, 300.328.</w:t>
      </w:r>
      <w:r>
        <w:rPr>
          <w:rFonts w:ascii="Arial" w:hAnsi="Arial" w:cs="Arial"/>
          <w:sz w:val="24"/>
          <w:szCs w:val="24"/>
        </w:rPr>
        <w:t xml:space="preserve"> </w:t>
      </w:r>
      <w:r w:rsidRPr="00AF0528">
        <w:rPr>
          <w:rFonts w:ascii="Arial" w:hAnsi="Arial" w:cs="Arial"/>
          <w:sz w:val="24"/>
          <w:szCs w:val="24"/>
        </w:rPr>
        <w:t>See also, in the IDEA 97 regulations, 34 CFR Part 300, Appendix A, to State Question #22</w:t>
      </w:r>
    </w:p>
    <w:p w14:paraId="22F13BB8" w14:textId="77777777" w:rsidR="0042739F" w:rsidRPr="00AF0528" w:rsidRDefault="0042739F" w:rsidP="0042739F">
      <w:pPr>
        <w:rPr>
          <w:rFonts w:ascii="Arial" w:hAnsi="Arial" w:cs="Arial"/>
          <w:sz w:val="24"/>
          <w:szCs w:val="24"/>
        </w:rPr>
      </w:pPr>
    </w:p>
    <w:p w14:paraId="0267E1B2" w14:textId="02237C88" w:rsidR="0042739F" w:rsidRPr="0010462A" w:rsidRDefault="00D74C45" w:rsidP="0042739F">
      <w:pPr>
        <w:rPr>
          <w:rFonts w:ascii="Arial" w:hAnsi="Arial" w:cs="Arial"/>
          <w:b/>
          <w:bCs/>
          <w:sz w:val="24"/>
          <w:szCs w:val="24"/>
        </w:rPr>
      </w:pPr>
      <w:r w:rsidRPr="0042739F">
        <w:rPr>
          <w:rFonts w:ascii="Arial" w:hAnsi="Arial" w:cs="Arial"/>
          <w:b/>
          <w:bCs/>
          <w:sz w:val="24"/>
          <w:szCs w:val="24"/>
        </w:rPr>
        <w:t>Rating</w:t>
      </w:r>
      <w:r w:rsidR="00864C78" w:rsidRPr="0042739F">
        <w:rPr>
          <w:rFonts w:ascii="Arial" w:hAnsi="Arial" w:cs="Arial"/>
          <w:b/>
          <w:bCs/>
          <w:sz w:val="24"/>
          <w:szCs w:val="24"/>
        </w:rPr>
        <w:t xml:space="preserve">: </w:t>
      </w:r>
      <w:bookmarkStart w:id="44" w:name="RATING_SE_8"/>
      <w:r w:rsidR="00864C78">
        <w:rPr>
          <w:rFonts w:ascii="Arial" w:hAnsi="Arial" w:cs="Arial"/>
          <w:sz w:val="24"/>
          <w:szCs w:val="24"/>
        </w:rPr>
        <w:t>Partially</w:t>
      </w:r>
      <w:r w:rsidR="003A682A">
        <w:rPr>
          <w:rFonts w:ascii="Arial" w:hAnsi="Arial" w:cs="Arial"/>
          <w:sz w:val="24"/>
          <w:szCs w:val="24"/>
        </w:rPr>
        <w:t xml:space="preserve"> Implemented </w:t>
      </w:r>
      <w:r w:rsidRPr="0042739F">
        <w:rPr>
          <w:rFonts w:ascii="Arial" w:hAnsi="Arial" w:cs="Arial"/>
          <w:b/>
          <w:bCs/>
          <w:sz w:val="24"/>
          <w:szCs w:val="24"/>
        </w:rPr>
        <w:t xml:space="preserve"> </w:t>
      </w:r>
      <w:bookmarkEnd w:id="44"/>
    </w:p>
    <w:p w14:paraId="664A139F" w14:textId="03D16738" w:rsidR="0042739F" w:rsidRPr="0042739F" w:rsidRDefault="00D74C45" w:rsidP="0042739F">
      <w:pPr>
        <w:rPr>
          <w:rFonts w:ascii="Arial" w:hAnsi="Arial" w:cs="Arial"/>
          <w:b/>
          <w:bCs/>
          <w:sz w:val="24"/>
          <w:szCs w:val="24"/>
        </w:rPr>
      </w:pPr>
      <w:r w:rsidRPr="0042739F">
        <w:rPr>
          <w:rFonts w:ascii="Arial" w:hAnsi="Arial" w:cs="Arial"/>
          <w:b/>
          <w:bCs/>
          <w:sz w:val="24"/>
          <w:szCs w:val="24"/>
        </w:rPr>
        <w:t xml:space="preserve">District Response Required: </w:t>
      </w:r>
      <w:bookmarkStart w:id="45" w:name="DISTRESP_SE_8"/>
      <w:r w:rsidR="003A682A">
        <w:rPr>
          <w:rFonts w:ascii="Arial" w:hAnsi="Arial" w:cs="Arial"/>
          <w:sz w:val="24"/>
          <w:szCs w:val="24"/>
        </w:rPr>
        <w:t>Yes</w:t>
      </w:r>
      <w:bookmarkEnd w:id="45"/>
      <w:r w:rsidRPr="0042739F">
        <w:rPr>
          <w:rFonts w:ascii="Arial" w:hAnsi="Arial" w:cs="Arial"/>
          <w:b/>
          <w:bCs/>
          <w:sz w:val="24"/>
          <w:szCs w:val="24"/>
        </w:rPr>
        <w:t xml:space="preserve"> </w:t>
      </w:r>
    </w:p>
    <w:p w14:paraId="42DFB02D" w14:textId="77777777" w:rsidR="0042739F" w:rsidRPr="00AF0528" w:rsidRDefault="0042739F" w:rsidP="0042739F">
      <w:pPr>
        <w:rPr>
          <w:rFonts w:ascii="Arial" w:hAnsi="Arial" w:cs="Arial"/>
          <w:sz w:val="24"/>
          <w:szCs w:val="24"/>
        </w:rPr>
      </w:pPr>
    </w:p>
    <w:p w14:paraId="44B4943A" w14:textId="77777777" w:rsidR="00031398" w:rsidRDefault="00D74C45" w:rsidP="00CF2B5B">
      <w:pPr>
        <w:rPr>
          <w:rFonts w:ascii="Arial" w:hAnsi="Arial" w:cs="Arial"/>
          <w:sz w:val="24"/>
          <w:szCs w:val="24"/>
        </w:rPr>
      </w:pPr>
      <w:r w:rsidRPr="0042739F">
        <w:rPr>
          <w:rFonts w:ascii="Arial" w:hAnsi="Arial" w:cs="Arial"/>
          <w:b/>
          <w:bCs/>
          <w:sz w:val="24"/>
          <w:szCs w:val="24"/>
        </w:rPr>
        <w:t>Department of Elementary and Secondary Education Findings:</w:t>
      </w:r>
      <w:r w:rsidRPr="00CD1876">
        <w:rPr>
          <w:rFonts w:ascii="Arial" w:hAnsi="Arial" w:cs="Arial"/>
          <w:sz w:val="24"/>
          <w:szCs w:val="24"/>
        </w:rPr>
        <w:t xml:space="preserve"> </w:t>
      </w:r>
      <w:bookmarkStart w:id="46" w:name="FINDING_SE_8"/>
    </w:p>
    <w:p w14:paraId="52C03631" w14:textId="13587CB3" w:rsidR="00CF2903" w:rsidRPr="00CF2B5B" w:rsidRDefault="00D74C45" w:rsidP="00CF2B5B">
      <w:pPr>
        <w:rPr>
          <w:rFonts w:ascii="Arial" w:hAnsi="Arial" w:cs="Arial"/>
          <w:i/>
          <w:iCs/>
          <w:sz w:val="24"/>
          <w:szCs w:val="24"/>
        </w:rPr>
      </w:pPr>
      <w:r w:rsidRPr="00CF2B5B">
        <w:rPr>
          <w:rFonts w:ascii="Arial" w:hAnsi="Arial" w:cs="Arial"/>
          <w:i/>
          <w:iCs/>
          <w:sz w:val="24"/>
          <w:szCs w:val="24"/>
        </w:rPr>
        <w:t>A review of student records and interviews indicated that the district does not always invite the student to the Team meeting when transition services are being discussed.</w:t>
      </w:r>
    </w:p>
    <w:bookmarkEnd w:id="46"/>
    <w:p w14:paraId="0694A426" w14:textId="41768231" w:rsidR="00125011" w:rsidRDefault="00D74C45" w:rsidP="00864C78">
      <w:pPr>
        <w:pStyle w:val="XFINDINGSE8STYLE"/>
        <w:rPr>
          <w:iCs/>
          <w:sz w:val="22"/>
          <w:szCs w:val="22"/>
        </w:rPr>
      </w:pPr>
      <w:r w:rsidRPr="00CF2B5B">
        <w:rPr>
          <w:iCs/>
          <w:sz w:val="22"/>
          <w:szCs w:val="22"/>
        </w:rPr>
        <w:t xml:space="preserve"> </w:t>
      </w:r>
      <w:bookmarkStart w:id="47" w:name="LABEL_SE_18B"/>
      <w:bookmarkEnd w:id="43"/>
    </w:p>
    <w:p w14:paraId="1126B23C" w14:textId="77777777" w:rsidR="00DD2472" w:rsidRPr="00CF2B5B" w:rsidRDefault="00DD2472" w:rsidP="00864C78">
      <w:pPr>
        <w:pStyle w:val="XFINDINGSE8STYLE"/>
        <w:rPr>
          <w:b/>
          <w:bCs/>
          <w:iCs/>
          <w:sz w:val="22"/>
          <w:szCs w:val="22"/>
        </w:rPr>
      </w:pPr>
    </w:p>
    <w:p w14:paraId="0F69F40A" w14:textId="77777777" w:rsidR="00125011" w:rsidRPr="00AF0528" w:rsidRDefault="00125011">
      <w:pPr>
        <w:rPr>
          <w:rFonts w:ascii="Arial" w:hAnsi="Arial" w:cs="Arial"/>
          <w:sz w:val="24"/>
          <w:szCs w:val="24"/>
        </w:rPr>
      </w:pPr>
    </w:p>
    <w:p w14:paraId="32C173B4" w14:textId="19858514" w:rsidR="002C114F" w:rsidRPr="00AF0528" w:rsidRDefault="00D74C45" w:rsidP="002C114F">
      <w:pPr>
        <w:rPr>
          <w:rFonts w:ascii="Arial" w:hAnsi="Arial" w:cs="Arial"/>
          <w:sz w:val="24"/>
          <w:szCs w:val="24"/>
        </w:rPr>
      </w:pPr>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D74C45"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D74C45"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D74C45"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D74C45"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D74C45"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D74C45"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D74C45"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D74C45"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79A4DDCF" w:rsidR="002C114F" w:rsidRPr="00DD2472" w:rsidRDefault="00D74C45" w:rsidP="002C114F">
      <w:pPr>
        <w:rPr>
          <w:rFonts w:ascii="Arial" w:hAnsi="Arial" w:cs="Arial"/>
          <w:b/>
          <w:bCs/>
          <w:sz w:val="24"/>
          <w:szCs w:val="24"/>
        </w:rPr>
      </w:pPr>
      <w:r w:rsidRPr="002C114F">
        <w:rPr>
          <w:rFonts w:ascii="Arial" w:hAnsi="Arial" w:cs="Arial"/>
          <w:b/>
          <w:bCs/>
          <w:sz w:val="24"/>
          <w:szCs w:val="24"/>
        </w:rPr>
        <w:t>Rating</w:t>
      </w:r>
      <w:r w:rsidR="00864C78" w:rsidRPr="002C114F">
        <w:rPr>
          <w:rFonts w:ascii="Arial" w:hAnsi="Arial" w:cs="Arial"/>
          <w:b/>
          <w:bCs/>
          <w:sz w:val="24"/>
          <w:szCs w:val="24"/>
        </w:rPr>
        <w:t xml:space="preserve">: </w:t>
      </w:r>
      <w:bookmarkStart w:id="48" w:name="RATING_SE_18B"/>
      <w:r w:rsidR="00864C78">
        <w:rPr>
          <w:rFonts w:ascii="Arial" w:hAnsi="Arial" w:cs="Arial"/>
          <w:sz w:val="24"/>
          <w:szCs w:val="24"/>
        </w:rPr>
        <w:t>Partially</w:t>
      </w:r>
      <w:r w:rsidR="006165E5">
        <w:rPr>
          <w:rFonts w:ascii="Arial" w:hAnsi="Arial" w:cs="Arial"/>
          <w:sz w:val="24"/>
          <w:szCs w:val="24"/>
        </w:rPr>
        <w:t xml:space="preserve"> Implemented </w:t>
      </w:r>
      <w:r w:rsidRPr="002C114F">
        <w:rPr>
          <w:rFonts w:ascii="Arial" w:hAnsi="Arial" w:cs="Arial"/>
          <w:b/>
          <w:bCs/>
          <w:sz w:val="24"/>
          <w:szCs w:val="24"/>
        </w:rPr>
        <w:t xml:space="preserve"> </w:t>
      </w:r>
      <w:bookmarkEnd w:id="48"/>
    </w:p>
    <w:p w14:paraId="7FE66BE8" w14:textId="0F435835" w:rsidR="002C114F" w:rsidRPr="002C114F" w:rsidRDefault="00D74C45"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49" w:name="DISTRESP_SE_18B"/>
      <w:r w:rsidR="006165E5">
        <w:rPr>
          <w:rFonts w:ascii="Arial" w:hAnsi="Arial" w:cs="Arial"/>
          <w:sz w:val="24"/>
          <w:szCs w:val="24"/>
        </w:rPr>
        <w:t>Yes</w:t>
      </w:r>
      <w:bookmarkEnd w:id="49"/>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D74C45"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311525D0" w14:textId="77777777" w:rsidR="00031398" w:rsidRDefault="00D74C45" w:rsidP="006165E5">
      <w:pPr>
        <w:pStyle w:val="XFINDINGSE18BSTYLE"/>
      </w:pPr>
      <w:bookmarkStart w:id="50" w:name="FINDING_SE_18B"/>
      <w:r w:rsidRPr="00996363">
        <w:t>A review of student records and staff interviews indicated that the district does not</w:t>
      </w:r>
    </w:p>
    <w:p w14:paraId="32EBDAA8" w14:textId="7CAA6C99" w:rsidR="00CF2903" w:rsidRPr="00996363" w:rsidRDefault="00D74C45" w:rsidP="006165E5">
      <w:pPr>
        <w:pStyle w:val="XFINDINGSE18BSTYLE"/>
      </w:pPr>
      <w:r w:rsidRPr="00996363">
        <w:t>consistently issue the proposed IEP and proposed placement to the parent immediately following the development of the IEP.</w:t>
      </w:r>
    </w:p>
    <w:bookmarkEnd w:id="50"/>
    <w:p w14:paraId="15A15E10" w14:textId="333EA7C3" w:rsidR="00125011" w:rsidRPr="00996363" w:rsidRDefault="00D74C45" w:rsidP="006165E5">
      <w:pPr>
        <w:pStyle w:val="XFINDINGSE18BSTYLE"/>
      </w:pPr>
      <w:r w:rsidRPr="00996363">
        <w:t xml:space="preserve"> </w:t>
      </w:r>
    </w:p>
    <w:bookmarkEnd w:id="47"/>
    <w:p w14:paraId="64BE41FB" w14:textId="77777777" w:rsidR="00125011" w:rsidRDefault="00125011">
      <w:pPr>
        <w:rPr>
          <w:rFonts w:ascii="Arial" w:hAnsi="Arial" w:cs="Arial"/>
          <w:sz w:val="24"/>
          <w:szCs w:val="24"/>
        </w:rPr>
      </w:pPr>
    </w:p>
    <w:p w14:paraId="2F0FFD84" w14:textId="77777777" w:rsidR="00A46A71" w:rsidRDefault="00A46A71">
      <w:pPr>
        <w:rPr>
          <w:rFonts w:ascii="Arial" w:hAnsi="Arial" w:cs="Arial"/>
          <w:sz w:val="24"/>
          <w:szCs w:val="24"/>
        </w:rPr>
      </w:pPr>
    </w:p>
    <w:p w14:paraId="4D7CB662" w14:textId="77777777" w:rsidR="00A46A71" w:rsidRDefault="00A46A71">
      <w:pPr>
        <w:rPr>
          <w:rFonts w:ascii="Arial" w:hAnsi="Arial" w:cs="Arial"/>
          <w:sz w:val="24"/>
          <w:szCs w:val="24"/>
        </w:rPr>
      </w:pPr>
    </w:p>
    <w:p w14:paraId="76E62BE5" w14:textId="77777777" w:rsidR="00A46A71" w:rsidRDefault="00A46A71">
      <w:pPr>
        <w:rPr>
          <w:rFonts w:ascii="Arial" w:hAnsi="Arial" w:cs="Arial"/>
          <w:sz w:val="24"/>
          <w:szCs w:val="24"/>
        </w:rPr>
      </w:pPr>
    </w:p>
    <w:p w14:paraId="1BFA7622" w14:textId="6BE428A8" w:rsidR="00A46A71" w:rsidRDefault="00DD2472">
      <w:pPr>
        <w:rPr>
          <w:rFonts w:ascii="Arial" w:hAnsi="Arial" w:cs="Arial"/>
          <w:sz w:val="24"/>
          <w:szCs w:val="24"/>
        </w:rPr>
      </w:pPr>
      <w:r>
        <w:rPr>
          <w:rFonts w:ascii="Arial" w:hAnsi="Arial" w:cs="Arial"/>
          <w:sz w:val="24"/>
          <w:szCs w:val="24"/>
        </w:rPr>
        <w:br w:type="page"/>
      </w:r>
    </w:p>
    <w:p w14:paraId="2079058D" w14:textId="77777777" w:rsidR="00DD2472" w:rsidRDefault="00DD2472">
      <w:pPr>
        <w:rPr>
          <w:rFonts w:ascii="Arial" w:hAnsi="Arial" w:cs="Arial"/>
          <w:sz w:val="24"/>
          <w:szCs w:val="24"/>
        </w:rPr>
      </w:pPr>
    </w:p>
    <w:p w14:paraId="48E8B6CA" w14:textId="77777777" w:rsidR="00A46A71" w:rsidRDefault="00A46A71">
      <w:pPr>
        <w:rPr>
          <w:rFonts w:ascii="Arial" w:hAnsi="Arial" w:cs="Arial"/>
          <w:sz w:val="24"/>
          <w:szCs w:val="24"/>
        </w:rPr>
      </w:pPr>
    </w:p>
    <w:p w14:paraId="3C89D505" w14:textId="77777777" w:rsidR="00A46A71" w:rsidRDefault="00A46A71">
      <w:pPr>
        <w:rPr>
          <w:rFonts w:ascii="Arial" w:hAnsi="Arial" w:cs="Arial"/>
          <w:sz w:val="24"/>
          <w:szCs w:val="24"/>
        </w:rPr>
      </w:pPr>
    </w:p>
    <w:p w14:paraId="22E17DC6" w14:textId="36ECEC2B" w:rsidR="009E218D" w:rsidRPr="009E218D" w:rsidRDefault="00D74C45" w:rsidP="00DD2472">
      <w:pPr>
        <w:pStyle w:val="Heading2"/>
        <w:rPr>
          <w:rFonts w:cs="Arial"/>
          <w:sz w:val="24"/>
          <w:szCs w:val="24"/>
        </w:rPr>
      </w:pPr>
      <w:bookmarkStart w:id="51" w:name="_Toc226630105"/>
      <w:bookmarkStart w:id="52" w:name="HeaderPage_CR"/>
      <w:r>
        <w:t>Civil Rights Methods of Administration (CR) and Other Related General Education Requirements</w:t>
      </w:r>
      <w:bookmarkEnd w:id="51"/>
      <w:r>
        <w:fldChar w:fldCharType="begin"/>
      </w:r>
      <w:r w:rsidRPr="00AF0528">
        <w:instrText xml:space="preserve"> TC "</w:instrText>
      </w:r>
      <w:bookmarkStart w:id="53" w:name="_Toc225941915"/>
      <w:r w:rsidRPr="00AF0528">
        <w:instrText>CIVIL RIGHTS AND OTHER RELATED GENERAL EDUCATION REQUIREMENTS</w:instrText>
      </w:r>
      <w:bookmarkEnd w:id="53"/>
      <w:r w:rsidRPr="00AF0528">
        <w:instrText>" \f C \l "</w:instrText>
      </w:r>
      <w:r>
        <w:instrText>1</w:instrText>
      </w:r>
      <w:r w:rsidRPr="00AF0528">
        <w:instrText xml:space="preserve">" </w:instrText>
      </w:r>
      <w:r>
        <w:fldChar w:fldCharType="end"/>
      </w:r>
    </w:p>
    <w:bookmarkEnd w:id="52"/>
    <w:p w14:paraId="488EEE14" w14:textId="77777777" w:rsidR="00031398" w:rsidRDefault="00031398" w:rsidP="00313A26">
      <w:pPr>
        <w:rPr>
          <w:rFonts w:ascii="Arial" w:hAnsi="Arial" w:cs="Arial"/>
          <w:sz w:val="24"/>
          <w:szCs w:val="24"/>
        </w:rPr>
      </w:pPr>
    </w:p>
    <w:p w14:paraId="58664BF1" w14:textId="77777777" w:rsidR="00DD2472" w:rsidRDefault="00DD2472" w:rsidP="00313A26">
      <w:pPr>
        <w:rPr>
          <w:rFonts w:ascii="Arial" w:hAnsi="Arial" w:cs="Arial"/>
          <w:b/>
          <w:bCs/>
          <w:sz w:val="24"/>
          <w:szCs w:val="24"/>
        </w:rPr>
      </w:pPr>
    </w:p>
    <w:p w14:paraId="599A3A16" w14:textId="77777777" w:rsidR="00031398" w:rsidRDefault="00031398" w:rsidP="00313A26">
      <w:pPr>
        <w:rPr>
          <w:rFonts w:ascii="Arial" w:hAnsi="Arial" w:cs="Arial"/>
          <w:b/>
          <w:bCs/>
          <w:sz w:val="24"/>
          <w:szCs w:val="24"/>
        </w:rPr>
      </w:pPr>
    </w:p>
    <w:p w14:paraId="45EA2A1D" w14:textId="77777777" w:rsidR="00A46A71" w:rsidRDefault="00A46A71" w:rsidP="00AD786B">
      <w:pPr>
        <w:rPr>
          <w:rFonts w:ascii="Arial" w:hAnsi="Arial" w:cs="Arial"/>
          <w:b/>
          <w:bCs/>
          <w:sz w:val="24"/>
          <w:szCs w:val="24"/>
        </w:rPr>
      </w:pPr>
      <w:bookmarkStart w:id="54" w:name="LABEL_CR_18"/>
    </w:p>
    <w:p w14:paraId="30B81B81" w14:textId="4CAA8CD8" w:rsidR="00AD786B" w:rsidRPr="00AF0528" w:rsidRDefault="00D74C45" w:rsidP="00AD786B">
      <w:pPr>
        <w:rPr>
          <w:rFonts w:ascii="Arial" w:hAnsi="Arial" w:cs="Arial"/>
          <w:sz w:val="24"/>
          <w:szCs w:val="24"/>
        </w:rPr>
      </w:pPr>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D74C45"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D74C45" w:rsidP="00AD786B">
      <w:pPr>
        <w:rPr>
          <w:rFonts w:ascii="Arial" w:hAnsi="Arial" w:cs="Arial"/>
          <w:b/>
          <w:bCs/>
          <w:sz w:val="24"/>
          <w:szCs w:val="24"/>
        </w:rPr>
      </w:pPr>
      <w:r w:rsidRPr="00AD786B">
        <w:rPr>
          <w:rFonts w:ascii="Arial" w:hAnsi="Arial" w:cs="Arial"/>
          <w:b/>
          <w:bCs/>
          <w:sz w:val="24"/>
          <w:szCs w:val="24"/>
        </w:rPr>
        <w:t>Legal Standard:</w:t>
      </w:r>
    </w:p>
    <w:p w14:paraId="74E78D22" w14:textId="23967E8A" w:rsidR="00AD786B" w:rsidRPr="00AF0528" w:rsidRDefault="00D74C45"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0BDCD434" w:rsidR="00AD786B" w:rsidRPr="00AF0528" w:rsidRDefault="00D74C45"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0770D6B1" w:rsidR="00AD786B" w:rsidRPr="00AF0528" w:rsidRDefault="00D74C45"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31C5970C" w:rsidR="00AD786B" w:rsidRDefault="00D74C45"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04407E21" w:rsidR="00AD786B" w:rsidRPr="00AF0528" w:rsidRDefault="00D74C45"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bookmarkEnd w:id="54"/>
    <w:p w14:paraId="040CCC4B" w14:textId="77777777" w:rsidR="00C4124B" w:rsidRPr="00AF0528" w:rsidRDefault="00C4124B" w:rsidP="00C4124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30EE1BB1" w14:textId="77777777" w:rsidR="00C4124B" w:rsidRPr="00AF0528" w:rsidRDefault="00C4124B" w:rsidP="00C4124B">
      <w:pPr>
        <w:rPr>
          <w:rFonts w:ascii="Arial" w:hAnsi="Arial" w:cs="Arial"/>
          <w:sz w:val="24"/>
          <w:szCs w:val="24"/>
        </w:rPr>
      </w:pPr>
    </w:p>
    <w:p w14:paraId="28F2BBBA" w14:textId="2A2FC149" w:rsidR="00C4124B" w:rsidRPr="00DD2472" w:rsidRDefault="00C4124B" w:rsidP="00C4124B">
      <w:pPr>
        <w:rPr>
          <w:rFonts w:ascii="Arial" w:hAnsi="Arial" w:cs="Arial"/>
          <w:b/>
          <w:bCs/>
          <w:sz w:val="24"/>
          <w:szCs w:val="24"/>
        </w:rPr>
      </w:pPr>
      <w:r w:rsidRPr="00AD786B">
        <w:rPr>
          <w:rFonts w:ascii="Arial" w:hAnsi="Arial" w:cs="Arial"/>
          <w:b/>
          <w:bCs/>
          <w:sz w:val="24"/>
          <w:szCs w:val="24"/>
        </w:rPr>
        <w:t>Rating</w:t>
      </w:r>
      <w:bookmarkStart w:id="55" w:name="RATING_CR_18_ALT"/>
      <w:r w:rsidRPr="00AD786B">
        <w:rPr>
          <w:rFonts w:ascii="Arial" w:hAnsi="Arial" w:cs="Arial"/>
          <w:b/>
          <w:bCs/>
          <w:sz w:val="24"/>
          <w:szCs w:val="24"/>
        </w:rPr>
        <w:t>:</w:t>
      </w:r>
      <w:bookmarkEnd w:id="55"/>
      <w:r w:rsidRPr="00AD786B">
        <w:rPr>
          <w:rFonts w:ascii="Arial" w:hAnsi="Arial" w:cs="Arial"/>
          <w:b/>
          <w:bCs/>
          <w:sz w:val="24"/>
          <w:szCs w:val="24"/>
        </w:rPr>
        <w:t xml:space="preserve"> </w:t>
      </w:r>
      <w:bookmarkStart w:id="56" w:name="RATING_CR_18"/>
      <w:r>
        <w:rPr>
          <w:rFonts w:ascii="Arial" w:hAnsi="Arial" w:cs="Arial"/>
          <w:sz w:val="24"/>
          <w:szCs w:val="24"/>
        </w:rPr>
        <w:t xml:space="preserve">Prior Noncompliance-Corrective Action Under Review </w:t>
      </w:r>
      <w:r w:rsidRPr="00AD786B">
        <w:rPr>
          <w:rFonts w:ascii="Arial" w:hAnsi="Arial" w:cs="Arial"/>
          <w:b/>
          <w:bCs/>
          <w:sz w:val="24"/>
          <w:szCs w:val="24"/>
        </w:rPr>
        <w:t xml:space="preserve"> </w:t>
      </w:r>
      <w:bookmarkEnd w:id="56"/>
    </w:p>
    <w:p w14:paraId="0318A557" w14:textId="77777777" w:rsidR="00C4124B" w:rsidRPr="00AD786B" w:rsidRDefault="00C4124B" w:rsidP="00C4124B">
      <w:pPr>
        <w:rPr>
          <w:rFonts w:ascii="Arial" w:hAnsi="Arial" w:cs="Arial"/>
          <w:b/>
          <w:bCs/>
          <w:sz w:val="24"/>
          <w:szCs w:val="24"/>
        </w:rPr>
      </w:pPr>
      <w:r w:rsidRPr="00AD786B">
        <w:rPr>
          <w:rFonts w:ascii="Arial" w:hAnsi="Arial" w:cs="Arial"/>
          <w:b/>
          <w:bCs/>
          <w:sz w:val="24"/>
          <w:szCs w:val="24"/>
        </w:rPr>
        <w:t xml:space="preserve">District Response Required: </w:t>
      </w:r>
      <w:bookmarkStart w:id="57" w:name="DISTRESP_CR_18"/>
      <w:r>
        <w:rPr>
          <w:rFonts w:ascii="Arial" w:hAnsi="Arial" w:cs="Arial"/>
          <w:sz w:val="24"/>
          <w:szCs w:val="24"/>
        </w:rPr>
        <w:t>No</w:t>
      </w:r>
      <w:bookmarkEnd w:id="57"/>
      <w:r w:rsidRPr="00AD786B">
        <w:rPr>
          <w:rFonts w:ascii="Arial" w:hAnsi="Arial" w:cs="Arial"/>
          <w:b/>
          <w:bCs/>
          <w:sz w:val="24"/>
          <w:szCs w:val="24"/>
        </w:rPr>
        <w:t xml:space="preserve"> </w:t>
      </w:r>
    </w:p>
    <w:p w14:paraId="638BBB1E" w14:textId="77777777" w:rsidR="00C4124B" w:rsidRDefault="00C4124B" w:rsidP="00C4124B">
      <w:pPr>
        <w:rPr>
          <w:rFonts w:ascii="Arial" w:hAnsi="Arial" w:cs="Arial"/>
          <w:sz w:val="24"/>
          <w:szCs w:val="24"/>
        </w:rPr>
      </w:pPr>
    </w:p>
    <w:p w14:paraId="573E4E0E" w14:textId="77777777" w:rsidR="00DD2472" w:rsidRPr="00AF0528" w:rsidRDefault="00DD2472" w:rsidP="00C4124B">
      <w:pPr>
        <w:rPr>
          <w:rFonts w:ascii="Arial" w:hAnsi="Arial" w:cs="Arial"/>
          <w:sz w:val="24"/>
          <w:szCs w:val="24"/>
        </w:rPr>
      </w:pPr>
    </w:p>
    <w:p w14:paraId="029656CE" w14:textId="77777777" w:rsidR="00C4124B" w:rsidRDefault="00C4124B" w:rsidP="00C4124B">
      <w:pPr>
        <w:rPr>
          <w:rFonts w:ascii="Arial" w:hAnsi="Arial" w:cs="Arial"/>
          <w:sz w:val="24"/>
          <w:szCs w:val="24"/>
        </w:rPr>
      </w:pPr>
      <w:r w:rsidRPr="00AD786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5C8CCC57" w14:textId="2C093757" w:rsidR="00C4124B" w:rsidRPr="003756CF" w:rsidRDefault="00C4124B" w:rsidP="00C4124B">
      <w:pPr>
        <w:pStyle w:val="XFINDINGCR18STYLE"/>
      </w:pPr>
      <w:bookmarkStart w:id="58" w:name="FINDING_CR_18"/>
      <w:r w:rsidRPr="003756CF">
        <w:t xml:space="preserve">During the 2025-2026 monitoring review conducted by the Office of Language Acquisition (OLA), it was determined that the district does not always ensure appropriate services for linguistic minority students. OLA issued an ELE 5 Program Placement and Structure finding indicating that the district does not currently have an English as a Second Language (ESL) curriculum that is integral to an effective English Learner Education (ELE) program in which English learners of all grades and proficiency levels become English proficient at a rapid pace. </w:t>
      </w:r>
    </w:p>
    <w:p w14:paraId="20880598" w14:textId="77777777" w:rsidR="00C4124B" w:rsidRPr="003756CF" w:rsidRDefault="00C4124B" w:rsidP="00C4124B">
      <w:pPr>
        <w:pStyle w:val="XFINDINGCR18STYLE"/>
      </w:pPr>
    </w:p>
    <w:p w14:paraId="1D4B567D" w14:textId="77777777" w:rsidR="00C4124B" w:rsidRPr="003756CF" w:rsidRDefault="00C4124B" w:rsidP="00C4124B">
      <w:pPr>
        <w:pStyle w:val="XFINDINGCR18STYLE"/>
      </w:pPr>
      <w:r w:rsidRPr="003756CF">
        <w:t>Corrective action for the ELE 5 finding will be reviewed and approved by OLA through the district's Continuous Improvement and Monitoring Plan (CIMP).</w:t>
      </w:r>
    </w:p>
    <w:bookmarkEnd w:id="58"/>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5BF79DBD" w14:textId="77777777" w:rsidR="001B44B6" w:rsidRDefault="001B44B6">
      <w:pPr>
        <w:rPr>
          <w:rFonts w:ascii="Arial" w:hAnsi="Arial" w:cs="Arial"/>
          <w:sz w:val="24"/>
          <w:szCs w:val="24"/>
        </w:rPr>
      </w:pPr>
    </w:p>
    <w:p w14:paraId="412BF06B" w14:textId="77777777" w:rsidR="00A46A71" w:rsidRDefault="00A46A71">
      <w:pPr>
        <w:rPr>
          <w:rFonts w:ascii="Arial" w:hAnsi="Arial" w:cs="Arial"/>
          <w:sz w:val="24"/>
          <w:szCs w:val="24"/>
        </w:rPr>
      </w:pPr>
    </w:p>
    <w:p w14:paraId="66F3638B" w14:textId="77777777" w:rsidR="00A46A71" w:rsidRDefault="00A46A71">
      <w:pPr>
        <w:rPr>
          <w:rFonts w:ascii="Arial" w:hAnsi="Arial" w:cs="Arial"/>
          <w:sz w:val="24"/>
          <w:szCs w:val="24"/>
        </w:rPr>
      </w:pPr>
    </w:p>
    <w:p w14:paraId="587F043B" w14:textId="77777777" w:rsidR="00A46A71" w:rsidRDefault="00A46A71">
      <w:pPr>
        <w:rPr>
          <w:rFonts w:ascii="Arial" w:hAnsi="Arial" w:cs="Arial"/>
          <w:sz w:val="24"/>
          <w:szCs w:val="24"/>
        </w:rPr>
      </w:pPr>
    </w:p>
    <w:p w14:paraId="6B53B8EA" w14:textId="77777777" w:rsidR="00A46A71" w:rsidRDefault="00A46A71">
      <w:pPr>
        <w:rPr>
          <w:rFonts w:ascii="Arial" w:hAnsi="Arial" w:cs="Arial"/>
          <w:sz w:val="24"/>
          <w:szCs w:val="24"/>
        </w:rPr>
      </w:pPr>
    </w:p>
    <w:p w14:paraId="766B9367" w14:textId="77777777" w:rsidR="00A46A71" w:rsidRDefault="00A46A71">
      <w:pPr>
        <w:rPr>
          <w:rFonts w:ascii="Arial" w:hAnsi="Arial" w:cs="Arial"/>
          <w:sz w:val="24"/>
          <w:szCs w:val="24"/>
        </w:rPr>
      </w:pPr>
    </w:p>
    <w:p w14:paraId="3EE50F9C" w14:textId="77777777" w:rsidR="00A46A71" w:rsidRDefault="00A46A71">
      <w:pPr>
        <w:rPr>
          <w:rFonts w:ascii="Arial" w:hAnsi="Arial" w:cs="Arial"/>
          <w:sz w:val="24"/>
          <w:szCs w:val="24"/>
        </w:rPr>
      </w:pPr>
    </w:p>
    <w:p w14:paraId="08C855A2" w14:textId="77777777" w:rsidR="00A46A71" w:rsidRDefault="00A46A71">
      <w:pPr>
        <w:rPr>
          <w:rFonts w:ascii="Arial" w:hAnsi="Arial" w:cs="Arial"/>
          <w:sz w:val="24"/>
          <w:szCs w:val="24"/>
        </w:rPr>
      </w:pPr>
    </w:p>
    <w:p w14:paraId="2CC9AA84" w14:textId="77777777" w:rsidR="00A46A71" w:rsidRDefault="00A46A71">
      <w:pPr>
        <w:rPr>
          <w:rFonts w:ascii="Arial" w:hAnsi="Arial" w:cs="Arial"/>
          <w:sz w:val="24"/>
          <w:szCs w:val="24"/>
        </w:rPr>
      </w:pPr>
    </w:p>
    <w:p w14:paraId="2DAAD81D" w14:textId="77777777" w:rsidR="00A46A71" w:rsidRDefault="00A46A71">
      <w:pPr>
        <w:rPr>
          <w:rFonts w:ascii="Arial" w:hAnsi="Arial" w:cs="Arial"/>
          <w:sz w:val="24"/>
          <w:szCs w:val="24"/>
        </w:rPr>
      </w:pPr>
    </w:p>
    <w:p w14:paraId="204B4E9B" w14:textId="77777777" w:rsidR="00A46A71" w:rsidRDefault="00A46A71">
      <w:pPr>
        <w:rPr>
          <w:rFonts w:ascii="Arial" w:hAnsi="Arial" w:cs="Arial"/>
          <w:sz w:val="24"/>
          <w:szCs w:val="24"/>
        </w:rPr>
      </w:pPr>
    </w:p>
    <w:p w14:paraId="71EE49C2" w14:textId="77777777" w:rsidR="00A46A71" w:rsidRDefault="00A46A71">
      <w:pPr>
        <w:rPr>
          <w:rFonts w:ascii="Arial" w:hAnsi="Arial" w:cs="Arial"/>
          <w:sz w:val="24"/>
          <w:szCs w:val="24"/>
        </w:rPr>
      </w:pPr>
    </w:p>
    <w:p w14:paraId="0D68935C" w14:textId="77777777" w:rsidR="00A46A71" w:rsidRDefault="00A46A71">
      <w:pPr>
        <w:rPr>
          <w:rFonts w:ascii="Arial" w:hAnsi="Arial" w:cs="Arial"/>
          <w:sz w:val="24"/>
          <w:szCs w:val="24"/>
        </w:rPr>
      </w:pPr>
    </w:p>
    <w:p w14:paraId="4C798D79" w14:textId="77777777" w:rsidR="00A46A71" w:rsidRDefault="00A46A71">
      <w:pPr>
        <w:rPr>
          <w:rFonts w:ascii="Arial" w:hAnsi="Arial" w:cs="Arial"/>
          <w:sz w:val="24"/>
          <w:szCs w:val="24"/>
        </w:rPr>
      </w:pPr>
    </w:p>
    <w:p w14:paraId="0C98AC5E" w14:textId="77777777" w:rsidR="00A46A71" w:rsidRDefault="00A46A71">
      <w:pPr>
        <w:rPr>
          <w:rFonts w:ascii="Arial" w:hAnsi="Arial" w:cs="Arial"/>
          <w:sz w:val="24"/>
          <w:szCs w:val="24"/>
        </w:rPr>
      </w:pPr>
    </w:p>
    <w:p w14:paraId="5DD2CE50" w14:textId="77777777" w:rsidR="00A46A71" w:rsidRDefault="00A46A71">
      <w:pPr>
        <w:rPr>
          <w:rFonts w:ascii="Arial" w:hAnsi="Arial" w:cs="Arial"/>
          <w:sz w:val="24"/>
          <w:szCs w:val="24"/>
        </w:rPr>
      </w:pPr>
    </w:p>
    <w:p w14:paraId="2153AE70" w14:textId="77777777" w:rsidR="00A46A71" w:rsidRDefault="00A46A71">
      <w:pPr>
        <w:rPr>
          <w:rFonts w:ascii="Arial" w:hAnsi="Arial" w:cs="Arial"/>
          <w:sz w:val="24"/>
          <w:szCs w:val="24"/>
        </w:rPr>
      </w:pPr>
    </w:p>
    <w:p w14:paraId="1B602FA7" w14:textId="77777777" w:rsidR="00A46A71" w:rsidRDefault="00A46A71">
      <w:pPr>
        <w:rPr>
          <w:rFonts w:ascii="Arial" w:hAnsi="Arial" w:cs="Arial"/>
          <w:sz w:val="24"/>
          <w:szCs w:val="24"/>
        </w:rPr>
      </w:pPr>
    </w:p>
    <w:p w14:paraId="275AEAEC" w14:textId="77777777" w:rsidR="00A46A71" w:rsidRDefault="00A46A71">
      <w:pPr>
        <w:rPr>
          <w:rFonts w:ascii="Arial" w:hAnsi="Arial" w:cs="Arial"/>
          <w:sz w:val="24"/>
          <w:szCs w:val="24"/>
        </w:rPr>
      </w:pPr>
    </w:p>
    <w:p w14:paraId="39D5C90C" w14:textId="77777777" w:rsidR="00A46A71" w:rsidRDefault="00A46A71">
      <w:pPr>
        <w:rPr>
          <w:rFonts w:ascii="Arial" w:hAnsi="Arial" w:cs="Arial"/>
          <w:sz w:val="24"/>
          <w:szCs w:val="24"/>
        </w:rPr>
      </w:pPr>
    </w:p>
    <w:p w14:paraId="51225702" w14:textId="77777777" w:rsidR="00A46A71" w:rsidRDefault="00A46A71">
      <w:pPr>
        <w:rPr>
          <w:rFonts w:ascii="Arial" w:hAnsi="Arial" w:cs="Arial"/>
          <w:sz w:val="24"/>
          <w:szCs w:val="24"/>
        </w:rPr>
      </w:pPr>
    </w:p>
    <w:p w14:paraId="5C9308C2" w14:textId="77777777" w:rsidR="00A46A71" w:rsidRDefault="00A46A71">
      <w:pPr>
        <w:rPr>
          <w:rFonts w:ascii="Arial" w:hAnsi="Arial" w:cs="Arial"/>
          <w:sz w:val="24"/>
          <w:szCs w:val="24"/>
        </w:rPr>
      </w:pPr>
    </w:p>
    <w:p w14:paraId="663C3E87" w14:textId="77777777" w:rsidR="00A46A71" w:rsidRDefault="00A46A71">
      <w:pPr>
        <w:rPr>
          <w:rFonts w:ascii="Arial" w:hAnsi="Arial" w:cs="Arial"/>
          <w:sz w:val="24"/>
          <w:szCs w:val="24"/>
        </w:rPr>
      </w:pPr>
    </w:p>
    <w:p w14:paraId="631D80AA" w14:textId="77777777" w:rsidR="00A46A71" w:rsidRDefault="00A46A71">
      <w:pPr>
        <w:rPr>
          <w:rFonts w:ascii="Arial" w:hAnsi="Arial" w:cs="Arial"/>
          <w:sz w:val="24"/>
          <w:szCs w:val="24"/>
        </w:rPr>
      </w:pPr>
    </w:p>
    <w:p w14:paraId="44DA05EC" w14:textId="77777777" w:rsidR="00A46A71" w:rsidRDefault="00A46A71">
      <w:pPr>
        <w:rPr>
          <w:rFonts w:ascii="Arial" w:hAnsi="Arial" w:cs="Arial"/>
          <w:sz w:val="24"/>
          <w:szCs w:val="24"/>
        </w:rPr>
      </w:pPr>
    </w:p>
    <w:p w14:paraId="64733847" w14:textId="77777777" w:rsidR="00A46A71" w:rsidRDefault="00A46A71">
      <w:pPr>
        <w:rPr>
          <w:rFonts w:ascii="Arial" w:hAnsi="Arial" w:cs="Arial"/>
          <w:sz w:val="24"/>
          <w:szCs w:val="24"/>
        </w:rPr>
      </w:pPr>
    </w:p>
    <w:p w14:paraId="29FE4C01" w14:textId="77777777" w:rsidR="00A46A71" w:rsidRDefault="00A46A71">
      <w:pPr>
        <w:rPr>
          <w:rFonts w:ascii="Arial" w:hAnsi="Arial" w:cs="Arial"/>
          <w:sz w:val="24"/>
          <w:szCs w:val="24"/>
        </w:rPr>
      </w:pPr>
    </w:p>
    <w:p w14:paraId="42D63F23" w14:textId="77777777" w:rsidR="00A46A71" w:rsidRDefault="00A46A71">
      <w:pPr>
        <w:rPr>
          <w:rFonts w:ascii="Arial" w:hAnsi="Arial" w:cs="Arial"/>
          <w:sz w:val="24"/>
          <w:szCs w:val="24"/>
        </w:rPr>
      </w:pPr>
    </w:p>
    <w:p w14:paraId="49D6B30C" w14:textId="77777777" w:rsidR="00A46A71" w:rsidRDefault="00A46A71">
      <w:pPr>
        <w:rPr>
          <w:rFonts w:ascii="Arial" w:hAnsi="Arial" w:cs="Arial"/>
          <w:sz w:val="24"/>
          <w:szCs w:val="24"/>
        </w:rPr>
      </w:pPr>
    </w:p>
    <w:p w14:paraId="26E676A1" w14:textId="77777777" w:rsidR="00A46A71" w:rsidRDefault="00A46A71">
      <w:pPr>
        <w:rPr>
          <w:rFonts w:ascii="Arial" w:hAnsi="Arial" w:cs="Arial"/>
          <w:sz w:val="24"/>
          <w:szCs w:val="24"/>
        </w:rPr>
      </w:pPr>
    </w:p>
    <w:p w14:paraId="2C47FC20" w14:textId="77777777" w:rsidR="00A46A71" w:rsidRDefault="00A46A71">
      <w:pPr>
        <w:rPr>
          <w:rFonts w:ascii="Arial" w:hAnsi="Arial" w:cs="Arial"/>
          <w:sz w:val="24"/>
          <w:szCs w:val="24"/>
        </w:rPr>
      </w:pPr>
    </w:p>
    <w:p w14:paraId="77F6292E" w14:textId="77777777" w:rsidR="00A46A71" w:rsidRDefault="00A46A71">
      <w:pPr>
        <w:rPr>
          <w:rFonts w:ascii="Arial" w:hAnsi="Arial" w:cs="Arial"/>
          <w:sz w:val="24"/>
          <w:szCs w:val="24"/>
        </w:rPr>
      </w:pPr>
    </w:p>
    <w:p w14:paraId="76A063EB" w14:textId="77777777" w:rsidR="00A46A71" w:rsidRDefault="00A46A71">
      <w:pPr>
        <w:rPr>
          <w:rFonts w:ascii="Arial" w:hAnsi="Arial" w:cs="Arial"/>
          <w:sz w:val="24"/>
          <w:szCs w:val="24"/>
        </w:rPr>
      </w:pPr>
    </w:p>
    <w:p w14:paraId="0A8B551F" w14:textId="77777777" w:rsidR="00A46A71" w:rsidRDefault="00A46A71">
      <w:pPr>
        <w:rPr>
          <w:rFonts w:ascii="Arial" w:hAnsi="Arial" w:cs="Arial"/>
          <w:sz w:val="24"/>
          <w:szCs w:val="24"/>
        </w:rPr>
      </w:pPr>
    </w:p>
    <w:p w14:paraId="12AD1BD7" w14:textId="77777777" w:rsidR="00A46A71" w:rsidRDefault="00A46A71">
      <w:pPr>
        <w:rPr>
          <w:rFonts w:ascii="Arial" w:hAnsi="Arial" w:cs="Arial"/>
          <w:sz w:val="24"/>
          <w:szCs w:val="24"/>
        </w:rPr>
      </w:pPr>
    </w:p>
    <w:p w14:paraId="2CFCC593" w14:textId="77777777" w:rsidR="00A46A71" w:rsidRPr="00AF0528" w:rsidRDefault="00A46A71">
      <w:pPr>
        <w:rPr>
          <w:rFonts w:ascii="Arial" w:hAnsi="Arial" w:cs="Arial"/>
          <w:sz w:val="24"/>
          <w:szCs w:val="24"/>
        </w:rPr>
        <w:sectPr w:rsidR="00A46A71" w:rsidRPr="00AF0528" w:rsidSect="003A69E4">
          <w:footerReference w:type="default" r:id="rId20"/>
          <w:type w:val="continuous"/>
          <w:pgSz w:w="12240" w:h="15840" w:code="1"/>
          <w:pgMar w:top="1440" w:right="1440" w:bottom="1440" w:left="1440" w:header="720" w:footer="720" w:gutter="0"/>
          <w:cols w:space="720"/>
          <w:titlePg/>
        </w:sectPr>
      </w:pPr>
    </w:p>
    <w:p w14:paraId="78346700" w14:textId="54D26CB6" w:rsidR="00195571" w:rsidRDefault="00195571">
      <w:pPr>
        <w:rPr>
          <w:rFonts w:ascii="Arial" w:hAnsi="Arial" w:cs="Arial"/>
          <w:sz w:val="24"/>
          <w:szCs w:val="24"/>
        </w:rPr>
      </w:pPr>
      <w:bookmarkStart w:id="61" w:name="LAST_PAGE_MARKER"/>
      <w:bookmarkEnd w:id="61"/>
    </w:p>
    <w:p w14:paraId="22CF5C22" w14:textId="77777777" w:rsidR="00DD7268" w:rsidRPr="00AF0528" w:rsidRDefault="00D74C45"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D74C45"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624D822B" w14:textId="77777777" w:rsidR="00D80454" w:rsidRDefault="00D80454">
      <w:pPr>
        <w:rPr>
          <w:rFonts w:ascii="Arial" w:hAnsi="Arial" w:cs="Arial"/>
          <w:sz w:val="24"/>
          <w:szCs w:val="24"/>
          <w:lang w:val="fr-FR"/>
        </w:rPr>
      </w:pPr>
    </w:p>
    <w:p w14:paraId="1114F687" w14:textId="7A45D4E3" w:rsidR="00D80454" w:rsidRDefault="00D74C45">
      <w:pPr>
        <w:rPr>
          <w:rFonts w:ascii="Arial" w:hAnsi="Arial" w:cs="Arial"/>
          <w:sz w:val="24"/>
          <w:szCs w:val="24"/>
        </w:rPr>
      </w:pPr>
      <w:r>
        <w:rPr>
          <w:rFonts w:ascii="Arial" w:hAnsi="Arial" w:cs="Arial"/>
          <w:sz w:val="24"/>
          <w:szCs w:val="24"/>
          <w:lang w:val="fr-FR"/>
        </w:rPr>
        <w:t>File Name:</w:t>
      </w:r>
      <w:r w:rsidR="00864C78">
        <w:rPr>
          <w:rFonts w:ascii="Arial" w:hAnsi="Arial" w:cs="Arial"/>
          <w:sz w:val="24"/>
          <w:szCs w:val="24"/>
          <w:lang w:val="fr-FR"/>
        </w:rPr>
        <w:t xml:space="preserve"> </w:t>
      </w:r>
      <w:r w:rsidR="00864C78">
        <w:rPr>
          <w:rFonts w:ascii="Arial" w:hAnsi="Arial" w:cs="Arial"/>
          <w:sz w:val="24"/>
          <w:szCs w:val="24"/>
        </w:rPr>
        <w:t>Harvard Public Schools Integrated Monitoring Review Report</w:t>
      </w:r>
    </w:p>
    <w:p w14:paraId="35E8BAF0" w14:textId="40B2AD6D" w:rsidR="00D80454" w:rsidRDefault="00D74C45">
      <w:pPr>
        <w:rPr>
          <w:rFonts w:ascii="Arial" w:hAnsi="Arial" w:cs="Arial"/>
          <w:sz w:val="24"/>
          <w:szCs w:val="24"/>
        </w:rPr>
      </w:pPr>
      <w:r>
        <w:rPr>
          <w:rFonts w:ascii="Arial" w:hAnsi="Arial" w:cs="Arial"/>
          <w:sz w:val="24"/>
          <w:szCs w:val="24"/>
        </w:rPr>
        <w:t>Last Revised on:</w:t>
      </w:r>
      <w:r w:rsidR="00864C78">
        <w:rPr>
          <w:rFonts w:ascii="Arial" w:hAnsi="Arial" w:cs="Arial"/>
          <w:sz w:val="24"/>
          <w:szCs w:val="24"/>
        </w:rPr>
        <w:t xml:space="preserve"> 04/0</w:t>
      </w:r>
      <w:r w:rsidR="00A46A71">
        <w:rPr>
          <w:rFonts w:ascii="Arial" w:hAnsi="Arial" w:cs="Arial"/>
          <w:sz w:val="24"/>
          <w:szCs w:val="24"/>
        </w:rPr>
        <w:t>9</w:t>
      </w:r>
      <w:r w:rsidR="00864C78">
        <w:rPr>
          <w:rFonts w:ascii="Arial" w:hAnsi="Arial" w:cs="Arial"/>
          <w:sz w:val="24"/>
          <w:szCs w:val="24"/>
        </w:rPr>
        <w:t>/2026</w:t>
      </w:r>
    </w:p>
    <w:p w14:paraId="7289C828" w14:textId="374B8BE8" w:rsidR="00D80454" w:rsidRDefault="00D74C45">
      <w:pPr>
        <w:rPr>
          <w:rFonts w:ascii="Arial" w:hAnsi="Arial" w:cs="Arial"/>
          <w:sz w:val="24"/>
          <w:szCs w:val="24"/>
          <w:lang w:val="fr-FR"/>
        </w:rPr>
      </w:pPr>
      <w:r>
        <w:rPr>
          <w:rFonts w:ascii="Arial" w:hAnsi="Arial" w:cs="Arial"/>
          <w:sz w:val="24"/>
          <w:szCs w:val="24"/>
        </w:rPr>
        <w:t>Prepared by:</w:t>
      </w:r>
      <w:r w:rsidR="00864C78">
        <w:rPr>
          <w:rFonts w:ascii="Arial" w:hAnsi="Arial" w:cs="Arial"/>
          <w:sz w:val="24"/>
          <w:szCs w:val="24"/>
        </w:rPr>
        <w:t xml:space="preserve"> </w:t>
      </w:r>
      <w:r w:rsidR="00864C78" w:rsidRPr="001B1BBD">
        <w:rPr>
          <w:rFonts w:ascii="Arial" w:hAnsi="Arial" w:cs="Arial"/>
          <w:bCs/>
          <w:sz w:val="22"/>
          <w:szCs w:val="22"/>
        </w:rPr>
        <w:t>ABK/MT/AP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04084" w14:textId="77777777" w:rsidR="00D67F8E" w:rsidRDefault="00D67F8E">
      <w:r>
        <w:separator/>
      </w:r>
    </w:p>
  </w:endnote>
  <w:endnote w:type="continuationSeparator" w:id="0">
    <w:p w14:paraId="1C5CC599" w14:textId="77777777" w:rsidR="00D67F8E" w:rsidRDefault="00D6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D74C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D74C45"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26BE4A95" w:rsidR="0025278C" w:rsidRPr="00DF176C" w:rsidRDefault="00D74C45" w:rsidP="00F41DCC">
    <w:pPr>
      <w:pStyle w:val="Footer"/>
      <w:tabs>
        <w:tab w:val="clear" w:pos="8640"/>
      </w:tabs>
      <w:jc w:val="center"/>
      <w:rPr>
        <w:rFonts w:ascii="Arial" w:hAnsi="Arial" w:cs="Arial"/>
      </w:rPr>
    </w:pPr>
    <w:bookmarkStart w:id="35" w:name="reportNameFooterSec2"/>
    <w:r w:rsidRPr="00DF176C">
      <w:rPr>
        <w:rFonts w:ascii="Arial" w:hAnsi="Arial" w:cs="Arial"/>
      </w:rPr>
      <w:t>Harvard Public School</w:t>
    </w:r>
    <w:bookmarkEnd w:id="35"/>
    <w:r w:rsidR="0006543D">
      <w:rPr>
        <w:rFonts w:ascii="Arial" w:hAnsi="Arial" w:cs="Arial"/>
      </w:rPr>
      <w:t>s</w:t>
    </w:r>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CF2B5B">
      <w:rPr>
        <w:rFonts w:ascii="Arial" w:hAnsi="Arial" w:cs="Arial"/>
      </w:rPr>
      <w:t>–</w:t>
    </w:r>
    <w:r w:rsidRPr="00DF176C">
      <w:rPr>
        <w:rFonts w:ascii="Arial" w:hAnsi="Arial" w:cs="Arial"/>
      </w:rPr>
      <w:t xml:space="preserve"> </w:t>
    </w:r>
    <w:bookmarkStart w:id="36" w:name="reportDateFooterSec2"/>
    <w:r w:rsidR="00CF2B5B">
      <w:rPr>
        <w:rFonts w:ascii="Arial" w:hAnsi="Arial" w:cs="Arial"/>
      </w:rPr>
      <w:t xml:space="preserve">April </w:t>
    </w:r>
    <w:r w:rsidR="00031398">
      <w:rPr>
        <w:rFonts w:ascii="Arial" w:hAnsi="Arial" w:cs="Arial"/>
      </w:rPr>
      <w:t>9</w:t>
    </w:r>
    <w:r w:rsidR="00CF2B5B">
      <w:rPr>
        <w:rFonts w:ascii="Arial" w:hAnsi="Arial" w:cs="Arial"/>
      </w:rPr>
      <w:t xml:space="preserve">, </w:t>
    </w:r>
    <w:r w:rsidRPr="00DF176C">
      <w:rPr>
        <w:rFonts w:ascii="Arial" w:hAnsi="Arial" w:cs="Arial"/>
      </w:rPr>
      <w:t>2026</w:t>
    </w:r>
    <w:bookmarkEnd w:id="36"/>
  </w:p>
  <w:p w14:paraId="3E69A128" w14:textId="77777777" w:rsidR="0025278C" w:rsidRPr="00DF176C" w:rsidRDefault="00D74C45"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23</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D74C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D74C45"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D74C45">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D74C45">
    <w:pPr>
      <w:pStyle w:val="Footer"/>
      <w:tabs>
        <w:tab w:val="clear" w:pos="8640"/>
      </w:tabs>
      <w:ind w:right="360"/>
      <w:jc w:val="center"/>
    </w:pPr>
    <w:r>
      <w:t>reportNameFooterSec2 Tiered Focused Monitoring Report – reportDateFooterSec2</w:t>
    </w:r>
  </w:p>
  <w:p w14:paraId="5F7DEBBB" w14:textId="77777777" w:rsidR="009B245F" w:rsidRDefault="00D74C45">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rsidR="009B245F">
        <w:t>23</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D74C45"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55570920" w:rsidR="00E13026" w:rsidRPr="00350F16" w:rsidRDefault="00D74C45" w:rsidP="00D9581A">
    <w:pPr>
      <w:pStyle w:val="Footer"/>
      <w:tabs>
        <w:tab w:val="clear" w:pos="8640"/>
      </w:tabs>
      <w:jc w:val="center"/>
      <w:rPr>
        <w:rFonts w:ascii="Arial" w:hAnsi="Arial" w:cs="Arial"/>
      </w:rPr>
    </w:pPr>
    <w:bookmarkStart w:id="59" w:name="reportNameFooterSec3"/>
    <w:r w:rsidRPr="00350F16">
      <w:rPr>
        <w:rFonts w:ascii="Arial" w:hAnsi="Arial" w:cs="Arial"/>
      </w:rPr>
      <w:t>Harvard Public School District</w:t>
    </w:r>
    <w:bookmarkEnd w:id="59"/>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60" w:name="reportDateFooterSec3"/>
    <w:r w:rsidR="6707323D" w:rsidRPr="6707323D">
      <w:rPr>
        <w:rFonts w:ascii="Arial" w:hAnsi="Arial" w:cs="Arial"/>
      </w:rPr>
      <w:t xml:space="preserve">April </w:t>
    </w:r>
    <w:r w:rsidR="00031398">
      <w:rPr>
        <w:rFonts w:ascii="Arial" w:hAnsi="Arial" w:cs="Arial"/>
      </w:rPr>
      <w:t>9</w:t>
    </w:r>
    <w:r w:rsidR="3F1F21A6" w:rsidRPr="3F1F21A6">
      <w:rPr>
        <w:rFonts w:ascii="Arial" w:hAnsi="Arial" w:cs="Arial"/>
      </w:rPr>
      <w:t>,</w:t>
    </w:r>
    <w:r w:rsidR="00031398">
      <w:rPr>
        <w:rFonts w:ascii="Arial" w:hAnsi="Arial" w:cs="Arial"/>
      </w:rPr>
      <w:t xml:space="preserve"> </w:t>
    </w:r>
    <w:r w:rsidRPr="00350F16">
      <w:rPr>
        <w:rFonts w:ascii="Arial" w:hAnsi="Arial" w:cs="Arial"/>
      </w:rPr>
      <w:t>2026</w:t>
    </w:r>
    <w:bookmarkEnd w:id="60"/>
  </w:p>
  <w:p w14:paraId="3E1A4CFC" w14:textId="77777777" w:rsidR="00E13026" w:rsidRDefault="00D74C45"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22</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23</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086FD" w14:textId="77777777" w:rsidR="00D67F8E" w:rsidRDefault="00D67F8E">
      <w:r>
        <w:separator/>
      </w:r>
    </w:p>
  </w:footnote>
  <w:footnote w:type="continuationSeparator" w:id="0">
    <w:p w14:paraId="70D3C587" w14:textId="77777777" w:rsidR="00D67F8E" w:rsidRDefault="00D67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54383AC4">
      <w:start w:val="1"/>
      <w:numFmt w:val="decimal"/>
      <w:lvlText w:val="%1."/>
      <w:lvlJc w:val="left"/>
      <w:pPr>
        <w:ind w:left="780" w:hanging="360"/>
      </w:pPr>
    </w:lvl>
    <w:lvl w:ilvl="1" w:tplc="E3665832" w:tentative="1">
      <w:start w:val="1"/>
      <w:numFmt w:val="lowerLetter"/>
      <w:lvlText w:val="%2."/>
      <w:lvlJc w:val="left"/>
      <w:pPr>
        <w:ind w:left="1500" w:hanging="360"/>
      </w:pPr>
    </w:lvl>
    <w:lvl w:ilvl="2" w:tplc="CCFA0B0E" w:tentative="1">
      <w:start w:val="1"/>
      <w:numFmt w:val="lowerRoman"/>
      <w:lvlText w:val="%3."/>
      <w:lvlJc w:val="right"/>
      <w:pPr>
        <w:ind w:left="2220" w:hanging="180"/>
      </w:pPr>
    </w:lvl>
    <w:lvl w:ilvl="3" w:tplc="6B8C5EBE" w:tentative="1">
      <w:start w:val="1"/>
      <w:numFmt w:val="decimal"/>
      <w:lvlText w:val="%4."/>
      <w:lvlJc w:val="left"/>
      <w:pPr>
        <w:ind w:left="2940" w:hanging="360"/>
      </w:pPr>
    </w:lvl>
    <w:lvl w:ilvl="4" w:tplc="38DE10AE" w:tentative="1">
      <w:start w:val="1"/>
      <w:numFmt w:val="lowerLetter"/>
      <w:lvlText w:val="%5."/>
      <w:lvlJc w:val="left"/>
      <w:pPr>
        <w:ind w:left="3660" w:hanging="360"/>
      </w:pPr>
    </w:lvl>
    <w:lvl w:ilvl="5" w:tplc="613A7CCA" w:tentative="1">
      <w:start w:val="1"/>
      <w:numFmt w:val="lowerRoman"/>
      <w:lvlText w:val="%6."/>
      <w:lvlJc w:val="right"/>
      <w:pPr>
        <w:ind w:left="4380" w:hanging="180"/>
      </w:pPr>
    </w:lvl>
    <w:lvl w:ilvl="6" w:tplc="DA84AF06" w:tentative="1">
      <w:start w:val="1"/>
      <w:numFmt w:val="decimal"/>
      <w:lvlText w:val="%7."/>
      <w:lvlJc w:val="left"/>
      <w:pPr>
        <w:ind w:left="5100" w:hanging="360"/>
      </w:pPr>
    </w:lvl>
    <w:lvl w:ilvl="7" w:tplc="F2A8DAD0" w:tentative="1">
      <w:start w:val="1"/>
      <w:numFmt w:val="lowerLetter"/>
      <w:lvlText w:val="%8."/>
      <w:lvlJc w:val="left"/>
      <w:pPr>
        <w:ind w:left="5820" w:hanging="360"/>
      </w:pPr>
    </w:lvl>
    <w:lvl w:ilvl="8" w:tplc="DBEECAAC"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45D2FF72">
      <w:start w:val="1"/>
      <w:numFmt w:val="bullet"/>
      <w:lvlText w:val=""/>
      <w:lvlJc w:val="left"/>
      <w:pPr>
        <w:tabs>
          <w:tab w:val="num" w:pos="720"/>
        </w:tabs>
        <w:ind w:left="720" w:hanging="360"/>
      </w:pPr>
      <w:rPr>
        <w:rFonts w:ascii="Symbol" w:hAnsi="Symbol" w:hint="default"/>
      </w:rPr>
    </w:lvl>
    <w:lvl w:ilvl="1" w:tplc="51383414" w:tentative="1">
      <w:start w:val="1"/>
      <w:numFmt w:val="bullet"/>
      <w:lvlText w:val="o"/>
      <w:lvlJc w:val="left"/>
      <w:pPr>
        <w:tabs>
          <w:tab w:val="num" w:pos="1440"/>
        </w:tabs>
        <w:ind w:left="1440" w:hanging="360"/>
      </w:pPr>
      <w:rPr>
        <w:rFonts w:ascii="Courier New" w:hAnsi="Courier New" w:hint="default"/>
      </w:rPr>
    </w:lvl>
    <w:lvl w:ilvl="2" w:tplc="7060AC44" w:tentative="1">
      <w:start w:val="1"/>
      <w:numFmt w:val="bullet"/>
      <w:lvlText w:val=""/>
      <w:lvlJc w:val="left"/>
      <w:pPr>
        <w:tabs>
          <w:tab w:val="num" w:pos="2160"/>
        </w:tabs>
        <w:ind w:left="2160" w:hanging="360"/>
      </w:pPr>
      <w:rPr>
        <w:rFonts w:ascii="Wingdings" w:hAnsi="Wingdings" w:hint="default"/>
      </w:rPr>
    </w:lvl>
    <w:lvl w:ilvl="3" w:tplc="23968C7E" w:tentative="1">
      <w:start w:val="1"/>
      <w:numFmt w:val="bullet"/>
      <w:lvlText w:val=""/>
      <w:lvlJc w:val="left"/>
      <w:pPr>
        <w:tabs>
          <w:tab w:val="num" w:pos="2880"/>
        </w:tabs>
        <w:ind w:left="2880" w:hanging="360"/>
      </w:pPr>
      <w:rPr>
        <w:rFonts w:ascii="Symbol" w:hAnsi="Symbol" w:hint="default"/>
      </w:rPr>
    </w:lvl>
    <w:lvl w:ilvl="4" w:tplc="637626E6" w:tentative="1">
      <w:start w:val="1"/>
      <w:numFmt w:val="bullet"/>
      <w:lvlText w:val="o"/>
      <w:lvlJc w:val="left"/>
      <w:pPr>
        <w:tabs>
          <w:tab w:val="num" w:pos="3600"/>
        </w:tabs>
        <w:ind w:left="3600" w:hanging="360"/>
      </w:pPr>
      <w:rPr>
        <w:rFonts w:ascii="Courier New" w:hAnsi="Courier New" w:hint="default"/>
      </w:rPr>
    </w:lvl>
    <w:lvl w:ilvl="5" w:tplc="C18CC286" w:tentative="1">
      <w:start w:val="1"/>
      <w:numFmt w:val="bullet"/>
      <w:lvlText w:val=""/>
      <w:lvlJc w:val="left"/>
      <w:pPr>
        <w:tabs>
          <w:tab w:val="num" w:pos="4320"/>
        </w:tabs>
        <w:ind w:left="4320" w:hanging="360"/>
      </w:pPr>
      <w:rPr>
        <w:rFonts w:ascii="Wingdings" w:hAnsi="Wingdings" w:hint="default"/>
      </w:rPr>
    </w:lvl>
    <w:lvl w:ilvl="6" w:tplc="2D3CBFC2" w:tentative="1">
      <w:start w:val="1"/>
      <w:numFmt w:val="bullet"/>
      <w:lvlText w:val=""/>
      <w:lvlJc w:val="left"/>
      <w:pPr>
        <w:tabs>
          <w:tab w:val="num" w:pos="5040"/>
        </w:tabs>
        <w:ind w:left="5040" w:hanging="360"/>
      </w:pPr>
      <w:rPr>
        <w:rFonts w:ascii="Symbol" w:hAnsi="Symbol" w:hint="default"/>
      </w:rPr>
    </w:lvl>
    <w:lvl w:ilvl="7" w:tplc="E7E6E764" w:tentative="1">
      <w:start w:val="1"/>
      <w:numFmt w:val="bullet"/>
      <w:lvlText w:val="o"/>
      <w:lvlJc w:val="left"/>
      <w:pPr>
        <w:tabs>
          <w:tab w:val="num" w:pos="5760"/>
        </w:tabs>
        <w:ind w:left="5760" w:hanging="360"/>
      </w:pPr>
      <w:rPr>
        <w:rFonts w:ascii="Courier New" w:hAnsi="Courier New" w:hint="default"/>
      </w:rPr>
    </w:lvl>
    <w:lvl w:ilvl="8" w:tplc="6E80A4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B14C415E">
      <w:start w:val="6"/>
      <w:numFmt w:val="lowerLetter"/>
      <w:lvlText w:val="%1."/>
      <w:lvlJc w:val="left"/>
      <w:pPr>
        <w:ind w:left="1440" w:hanging="360"/>
      </w:pPr>
      <w:rPr>
        <w:rFonts w:hint="default"/>
      </w:rPr>
    </w:lvl>
    <w:lvl w:ilvl="1" w:tplc="25C09736">
      <w:start w:val="1"/>
      <w:numFmt w:val="lowerLetter"/>
      <w:lvlText w:val="%2."/>
      <w:lvlJc w:val="left"/>
      <w:pPr>
        <w:ind w:left="1440" w:hanging="360"/>
      </w:pPr>
    </w:lvl>
    <w:lvl w:ilvl="2" w:tplc="6FD8410A" w:tentative="1">
      <w:start w:val="1"/>
      <w:numFmt w:val="lowerRoman"/>
      <w:lvlText w:val="%3."/>
      <w:lvlJc w:val="right"/>
      <w:pPr>
        <w:ind w:left="2160" w:hanging="180"/>
      </w:pPr>
    </w:lvl>
    <w:lvl w:ilvl="3" w:tplc="66F8D2A2" w:tentative="1">
      <w:start w:val="1"/>
      <w:numFmt w:val="decimal"/>
      <w:lvlText w:val="%4."/>
      <w:lvlJc w:val="left"/>
      <w:pPr>
        <w:ind w:left="2880" w:hanging="360"/>
      </w:pPr>
    </w:lvl>
    <w:lvl w:ilvl="4" w:tplc="0C0A4496" w:tentative="1">
      <w:start w:val="1"/>
      <w:numFmt w:val="lowerLetter"/>
      <w:lvlText w:val="%5."/>
      <w:lvlJc w:val="left"/>
      <w:pPr>
        <w:ind w:left="3600" w:hanging="360"/>
      </w:pPr>
    </w:lvl>
    <w:lvl w:ilvl="5" w:tplc="BA4EBFDE" w:tentative="1">
      <w:start w:val="1"/>
      <w:numFmt w:val="lowerRoman"/>
      <w:lvlText w:val="%6."/>
      <w:lvlJc w:val="right"/>
      <w:pPr>
        <w:ind w:left="4320" w:hanging="180"/>
      </w:pPr>
    </w:lvl>
    <w:lvl w:ilvl="6" w:tplc="4FC6D04C" w:tentative="1">
      <w:start w:val="1"/>
      <w:numFmt w:val="decimal"/>
      <w:lvlText w:val="%7."/>
      <w:lvlJc w:val="left"/>
      <w:pPr>
        <w:ind w:left="5040" w:hanging="360"/>
      </w:pPr>
    </w:lvl>
    <w:lvl w:ilvl="7" w:tplc="9D02CE76" w:tentative="1">
      <w:start w:val="1"/>
      <w:numFmt w:val="lowerLetter"/>
      <w:lvlText w:val="%8."/>
      <w:lvlJc w:val="left"/>
      <w:pPr>
        <w:ind w:left="5760" w:hanging="360"/>
      </w:pPr>
    </w:lvl>
    <w:lvl w:ilvl="8" w:tplc="413863D8"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7312F938">
      <w:start w:val="1"/>
      <w:numFmt w:val="decimal"/>
      <w:lvlText w:val="%1."/>
      <w:lvlJc w:val="left"/>
      <w:pPr>
        <w:ind w:left="720" w:hanging="360"/>
      </w:pPr>
    </w:lvl>
    <w:lvl w:ilvl="1" w:tplc="61545DC4" w:tentative="1">
      <w:start w:val="1"/>
      <w:numFmt w:val="lowerLetter"/>
      <w:lvlText w:val="%2."/>
      <w:lvlJc w:val="left"/>
      <w:pPr>
        <w:ind w:left="1440" w:hanging="360"/>
      </w:pPr>
    </w:lvl>
    <w:lvl w:ilvl="2" w:tplc="A642A558" w:tentative="1">
      <w:start w:val="1"/>
      <w:numFmt w:val="lowerRoman"/>
      <w:lvlText w:val="%3."/>
      <w:lvlJc w:val="right"/>
      <w:pPr>
        <w:ind w:left="2160" w:hanging="180"/>
      </w:pPr>
    </w:lvl>
    <w:lvl w:ilvl="3" w:tplc="9F6440AA" w:tentative="1">
      <w:start w:val="1"/>
      <w:numFmt w:val="decimal"/>
      <w:lvlText w:val="%4."/>
      <w:lvlJc w:val="left"/>
      <w:pPr>
        <w:ind w:left="2880" w:hanging="360"/>
      </w:pPr>
    </w:lvl>
    <w:lvl w:ilvl="4" w:tplc="038ED4BA" w:tentative="1">
      <w:start w:val="1"/>
      <w:numFmt w:val="lowerLetter"/>
      <w:lvlText w:val="%5."/>
      <w:lvlJc w:val="left"/>
      <w:pPr>
        <w:ind w:left="3600" w:hanging="360"/>
      </w:pPr>
    </w:lvl>
    <w:lvl w:ilvl="5" w:tplc="9194452E" w:tentative="1">
      <w:start w:val="1"/>
      <w:numFmt w:val="lowerRoman"/>
      <w:lvlText w:val="%6."/>
      <w:lvlJc w:val="right"/>
      <w:pPr>
        <w:ind w:left="4320" w:hanging="180"/>
      </w:pPr>
    </w:lvl>
    <w:lvl w:ilvl="6" w:tplc="44BA0FB2" w:tentative="1">
      <w:start w:val="1"/>
      <w:numFmt w:val="decimal"/>
      <w:lvlText w:val="%7."/>
      <w:lvlJc w:val="left"/>
      <w:pPr>
        <w:ind w:left="5040" w:hanging="360"/>
      </w:pPr>
    </w:lvl>
    <w:lvl w:ilvl="7" w:tplc="5C8E48BE" w:tentative="1">
      <w:start w:val="1"/>
      <w:numFmt w:val="lowerLetter"/>
      <w:lvlText w:val="%8."/>
      <w:lvlJc w:val="left"/>
      <w:pPr>
        <w:ind w:left="5760" w:hanging="360"/>
      </w:pPr>
    </w:lvl>
    <w:lvl w:ilvl="8" w:tplc="03FAC748"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7F984AFA">
      <w:start w:val="1"/>
      <w:numFmt w:val="decimal"/>
      <w:lvlText w:val="%1."/>
      <w:lvlJc w:val="left"/>
      <w:pPr>
        <w:ind w:left="720" w:hanging="360"/>
      </w:pPr>
    </w:lvl>
    <w:lvl w:ilvl="1" w:tplc="EBE68662" w:tentative="1">
      <w:start w:val="1"/>
      <w:numFmt w:val="lowerLetter"/>
      <w:lvlText w:val="%2."/>
      <w:lvlJc w:val="left"/>
      <w:pPr>
        <w:ind w:left="1440" w:hanging="360"/>
      </w:pPr>
    </w:lvl>
    <w:lvl w:ilvl="2" w:tplc="015A1C58" w:tentative="1">
      <w:start w:val="1"/>
      <w:numFmt w:val="lowerRoman"/>
      <w:lvlText w:val="%3."/>
      <w:lvlJc w:val="right"/>
      <w:pPr>
        <w:ind w:left="2160" w:hanging="180"/>
      </w:pPr>
    </w:lvl>
    <w:lvl w:ilvl="3" w:tplc="A4329F12" w:tentative="1">
      <w:start w:val="1"/>
      <w:numFmt w:val="decimal"/>
      <w:lvlText w:val="%4."/>
      <w:lvlJc w:val="left"/>
      <w:pPr>
        <w:ind w:left="2880" w:hanging="360"/>
      </w:pPr>
    </w:lvl>
    <w:lvl w:ilvl="4" w:tplc="16BA4242" w:tentative="1">
      <w:start w:val="1"/>
      <w:numFmt w:val="lowerLetter"/>
      <w:lvlText w:val="%5."/>
      <w:lvlJc w:val="left"/>
      <w:pPr>
        <w:ind w:left="3600" w:hanging="360"/>
      </w:pPr>
    </w:lvl>
    <w:lvl w:ilvl="5" w:tplc="4B78AABE" w:tentative="1">
      <w:start w:val="1"/>
      <w:numFmt w:val="lowerRoman"/>
      <w:lvlText w:val="%6."/>
      <w:lvlJc w:val="right"/>
      <w:pPr>
        <w:ind w:left="4320" w:hanging="180"/>
      </w:pPr>
    </w:lvl>
    <w:lvl w:ilvl="6" w:tplc="C770D206" w:tentative="1">
      <w:start w:val="1"/>
      <w:numFmt w:val="decimal"/>
      <w:lvlText w:val="%7."/>
      <w:lvlJc w:val="left"/>
      <w:pPr>
        <w:ind w:left="5040" w:hanging="360"/>
      </w:pPr>
    </w:lvl>
    <w:lvl w:ilvl="7" w:tplc="E3163E0E" w:tentative="1">
      <w:start w:val="1"/>
      <w:numFmt w:val="lowerLetter"/>
      <w:lvlText w:val="%8."/>
      <w:lvlJc w:val="left"/>
      <w:pPr>
        <w:ind w:left="5760" w:hanging="360"/>
      </w:pPr>
    </w:lvl>
    <w:lvl w:ilvl="8" w:tplc="1B1A0B84"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D8EC5A26">
      <w:start w:val="1"/>
      <w:numFmt w:val="bullet"/>
      <w:lvlText w:val=""/>
      <w:lvlJc w:val="left"/>
      <w:pPr>
        <w:ind w:left="1080" w:hanging="360"/>
      </w:pPr>
      <w:rPr>
        <w:rFonts w:ascii="Symbol" w:hAnsi="Symbol" w:hint="default"/>
      </w:rPr>
    </w:lvl>
    <w:lvl w:ilvl="1" w:tplc="E36422DE" w:tentative="1">
      <w:start w:val="1"/>
      <w:numFmt w:val="bullet"/>
      <w:lvlText w:val="o"/>
      <w:lvlJc w:val="left"/>
      <w:pPr>
        <w:ind w:left="1800" w:hanging="360"/>
      </w:pPr>
      <w:rPr>
        <w:rFonts w:ascii="Courier New" w:hAnsi="Courier New" w:cs="Courier New" w:hint="default"/>
      </w:rPr>
    </w:lvl>
    <w:lvl w:ilvl="2" w:tplc="08145408" w:tentative="1">
      <w:start w:val="1"/>
      <w:numFmt w:val="bullet"/>
      <w:lvlText w:val=""/>
      <w:lvlJc w:val="left"/>
      <w:pPr>
        <w:ind w:left="2520" w:hanging="360"/>
      </w:pPr>
      <w:rPr>
        <w:rFonts w:ascii="Wingdings" w:hAnsi="Wingdings" w:hint="default"/>
      </w:rPr>
    </w:lvl>
    <w:lvl w:ilvl="3" w:tplc="1A92A9A2" w:tentative="1">
      <w:start w:val="1"/>
      <w:numFmt w:val="bullet"/>
      <w:lvlText w:val=""/>
      <w:lvlJc w:val="left"/>
      <w:pPr>
        <w:ind w:left="3240" w:hanging="360"/>
      </w:pPr>
      <w:rPr>
        <w:rFonts w:ascii="Symbol" w:hAnsi="Symbol" w:hint="default"/>
      </w:rPr>
    </w:lvl>
    <w:lvl w:ilvl="4" w:tplc="5EC88F76" w:tentative="1">
      <w:start w:val="1"/>
      <w:numFmt w:val="bullet"/>
      <w:lvlText w:val="o"/>
      <w:lvlJc w:val="left"/>
      <w:pPr>
        <w:ind w:left="3960" w:hanging="360"/>
      </w:pPr>
      <w:rPr>
        <w:rFonts w:ascii="Courier New" w:hAnsi="Courier New" w:cs="Courier New" w:hint="default"/>
      </w:rPr>
    </w:lvl>
    <w:lvl w:ilvl="5" w:tplc="18582A6A" w:tentative="1">
      <w:start w:val="1"/>
      <w:numFmt w:val="bullet"/>
      <w:lvlText w:val=""/>
      <w:lvlJc w:val="left"/>
      <w:pPr>
        <w:ind w:left="4680" w:hanging="360"/>
      </w:pPr>
      <w:rPr>
        <w:rFonts w:ascii="Wingdings" w:hAnsi="Wingdings" w:hint="default"/>
      </w:rPr>
    </w:lvl>
    <w:lvl w:ilvl="6" w:tplc="780CD438" w:tentative="1">
      <w:start w:val="1"/>
      <w:numFmt w:val="bullet"/>
      <w:lvlText w:val=""/>
      <w:lvlJc w:val="left"/>
      <w:pPr>
        <w:ind w:left="5400" w:hanging="360"/>
      </w:pPr>
      <w:rPr>
        <w:rFonts w:ascii="Symbol" w:hAnsi="Symbol" w:hint="default"/>
      </w:rPr>
    </w:lvl>
    <w:lvl w:ilvl="7" w:tplc="25B4E66E" w:tentative="1">
      <w:start w:val="1"/>
      <w:numFmt w:val="bullet"/>
      <w:lvlText w:val="o"/>
      <w:lvlJc w:val="left"/>
      <w:pPr>
        <w:ind w:left="6120" w:hanging="360"/>
      </w:pPr>
      <w:rPr>
        <w:rFonts w:ascii="Courier New" w:hAnsi="Courier New" w:cs="Courier New" w:hint="default"/>
      </w:rPr>
    </w:lvl>
    <w:lvl w:ilvl="8" w:tplc="BD4EE0C6"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33769EC2">
      <w:start w:val="1"/>
      <w:numFmt w:val="decimal"/>
      <w:lvlText w:val="%1."/>
      <w:lvlJc w:val="left"/>
      <w:pPr>
        <w:ind w:left="720" w:hanging="360"/>
      </w:pPr>
    </w:lvl>
    <w:lvl w:ilvl="1" w:tplc="FD58A6F0">
      <w:start w:val="1"/>
      <w:numFmt w:val="lowerLetter"/>
      <w:lvlText w:val="%2."/>
      <w:lvlJc w:val="left"/>
      <w:pPr>
        <w:ind w:left="1440" w:hanging="360"/>
      </w:pPr>
    </w:lvl>
    <w:lvl w:ilvl="2" w:tplc="B6DA3922" w:tentative="1">
      <w:start w:val="1"/>
      <w:numFmt w:val="lowerRoman"/>
      <w:lvlText w:val="%3."/>
      <w:lvlJc w:val="right"/>
      <w:pPr>
        <w:ind w:left="2160" w:hanging="180"/>
      </w:pPr>
    </w:lvl>
    <w:lvl w:ilvl="3" w:tplc="2F72A7C4" w:tentative="1">
      <w:start w:val="1"/>
      <w:numFmt w:val="decimal"/>
      <w:lvlText w:val="%4."/>
      <w:lvlJc w:val="left"/>
      <w:pPr>
        <w:ind w:left="2880" w:hanging="360"/>
      </w:pPr>
    </w:lvl>
    <w:lvl w:ilvl="4" w:tplc="843A16D8" w:tentative="1">
      <w:start w:val="1"/>
      <w:numFmt w:val="lowerLetter"/>
      <w:lvlText w:val="%5."/>
      <w:lvlJc w:val="left"/>
      <w:pPr>
        <w:ind w:left="3600" w:hanging="360"/>
      </w:pPr>
    </w:lvl>
    <w:lvl w:ilvl="5" w:tplc="A33A8E3E" w:tentative="1">
      <w:start w:val="1"/>
      <w:numFmt w:val="lowerRoman"/>
      <w:lvlText w:val="%6."/>
      <w:lvlJc w:val="right"/>
      <w:pPr>
        <w:ind w:left="4320" w:hanging="180"/>
      </w:pPr>
    </w:lvl>
    <w:lvl w:ilvl="6" w:tplc="51ACB6D0" w:tentative="1">
      <w:start w:val="1"/>
      <w:numFmt w:val="decimal"/>
      <w:lvlText w:val="%7."/>
      <w:lvlJc w:val="left"/>
      <w:pPr>
        <w:ind w:left="5040" w:hanging="360"/>
      </w:pPr>
    </w:lvl>
    <w:lvl w:ilvl="7" w:tplc="D070EB62" w:tentative="1">
      <w:start w:val="1"/>
      <w:numFmt w:val="lowerLetter"/>
      <w:lvlText w:val="%8."/>
      <w:lvlJc w:val="left"/>
      <w:pPr>
        <w:ind w:left="5760" w:hanging="360"/>
      </w:pPr>
    </w:lvl>
    <w:lvl w:ilvl="8" w:tplc="B508872C"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A0182B14">
      <w:start w:val="13"/>
      <w:numFmt w:val="bullet"/>
      <w:lvlText w:val=""/>
      <w:lvlJc w:val="left"/>
      <w:pPr>
        <w:tabs>
          <w:tab w:val="num" w:pos="720"/>
        </w:tabs>
        <w:ind w:left="720" w:hanging="360"/>
      </w:pPr>
      <w:rPr>
        <w:rFonts w:ascii="Symbol" w:hAnsi="Symbol" w:hint="default"/>
      </w:rPr>
    </w:lvl>
    <w:lvl w:ilvl="1" w:tplc="1DC2ED30" w:tentative="1">
      <w:start w:val="1"/>
      <w:numFmt w:val="bullet"/>
      <w:lvlText w:val="o"/>
      <w:lvlJc w:val="left"/>
      <w:pPr>
        <w:tabs>
          <w:tab w:val="num" w:pos="1080"/>
        </w:tabs>
        <w:ind w:left="1080" w:hanging="360"/>
      </w:pPr>
      <w:rPr>
        <w:rFonts w:ascii="Courier New" w:hAnsi="Courier New" w:hint="default"/>
      </w:rPr>
    </w:lvl>
    <w:lvl w:ilvl="2" w:tplc="FC8E9BDE" w:tentative="1">
      <w:start w:val="1"/>
      <w:numFmt w:val="bullet"/>
      <w:lvlText w:val=""/>
      <w:lvlJc w:val="left"/>
      <w:pPr>
        <w:tabs>
          <w:tab w:val="num" w:pos="1800"/>
        </w:tabs>
        <w:ind w:left="1800" w:hanging="360"/>
      </w:pPr>
      <w:rPr>
        <w:rFonts w:ascii="Wingdings" w:hAnsi="Wingdings" w:hint="default"/>
      </w:rPr>
    </w:lvl>
    <w:lvl w:ilvl="3" w:tplc="29A0570C" w:tentative="1">
      <w:start w:val="1"/>
      <w:numFmt w:val="bullet"/>
      <w:lvlText w:val=""/>
      <w:lvlJc w:val="left"/>
      <w:pPr>
        <w:tabs>
          <w:tab w:val="num" w:pos="2520"/>
        </w:tabs>
        <w:ind w:left="2520" w:hanging="360"/>
      </w:pPr>
      <w:rPr>
        <w:rFonts w:ascii="Symbol" w:hAnsi="Symbol" w:hint="default"/>
      </w:rPr>
    </w:lvl>
    <w:lvl w:ilvl="4" w:tplc="D482278E" w:tentative="1">
      <w:start w:val="1"/>
      <w:numFmt w:val="bullet"/>
      <w:lvlText w:val="o"/>
      <w:lvlJc w:val="left"/>
      <w:pPr>
        <w:tabs>
          <w:tab w:val="num" w:pos="3240"/>
        </w:tabs>
        <w:ind w:left="3240" w:hanging="360"/>
      </w:pPr>
      <w:rPr>
        <w:rFonts w:ascii="Courier New" w:hAnsi="Courier New" w:hint="default"/>
      </w:rPr>
    </w:lvl>
    <w:lvl w:ilvl="5" w:tplc="C9B00BA6" w:tentative="1">
      <w:start w:val="1"/>
      <w:numFmt w:val="bullet"/>
      <w:lvlText w:val=""/>
      <w:lvlJc w:val="left"/>
      <w:pPr>
        <w:tabs>
          <w:tab w:val="num" w:pos="3960"/>
        </w:tabs>
        <w:ind w:left="3960" w:hanging="360"/>
      </w:pPr>
      <w:rPr>
        <w:rFonts w:ascii="Wingdings" w:hAnsi="Wingdings" w:hint="default"/>
      </w:rPr>
    </w:lvl>
    <w:lvl w:ilvl="6" w:tplc="603C3EB6" w:tentative="1">
      <w:start w:val="1"/>
      <w:numFmt w:val="bullet"/>
      <w:lvlText w:val=""/>
      <w:lvlJc w:val="left"/>
      <w:pPr>
        <w:tabs>
          <w:tab w:val="num" w:pos="4680"/>
        </w:tabs>
        <w:ind w:left="4680" w:hanging="360"/>
      </w:pPr>
      <w:rPr>
        <w:rFonts w:ascii="Symbol" w:hAnsi="Symbol" w:hint="default"/>
      </w:rPr>
    </w:lvl>
    <w:lvl w:ilvl="7" w:tplc="1A8248B2" w:tentative="1">
      <w:start w:val="1"/>
      <w:numFmt w:val="bullet"/>
      <w:lvlText w:val="o"/>
      <w:lvlJc w:val="left"/>
      <w:pPr>
        <w:tabs>
          <w:tab w:val="num" w:pos="5400"/>
        </w:tabs>
        <w:ind w:left="5400" w:hanging="360"/>
      </w:pPr>
      <w:rPr>
        <w:rFonts w:ascii="Courier New" w:hAnsi="Courier New" w:hint="default"/>
      </w:rPr>
    </w:lvl>
    <w:lvl w:ilvl="8" w:tplc="3CD8946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9984FC1C">
      <w:start w:val="1"/>
      <w:numFmt w:val="bullet"/>
      <w:lvlText w:val=""/>
      <w:lvlJc w:val="left"/>
      <w:pPr>
        <w:ind w:left="720" w:hanging="360"/>
      </w:pPr>
      <w:rPr>
        <w:rFonts w:ascii="Symbol" w:hAnsi="Symbol" w:hint="default"/>
      </w:rPr>
    </w:lvl>
    <w:lvl w:ilvl="1" w:tplc="81FC3D84" w:tentative="1">
      <w:start w:val="1"/>
      <w:numFmt w:val="bullet"/>
      <w:lvlText w:val="o"/>
      <w:lvlJc w:val="left"/>
      <w:pPr>
        <w:ind w:left="1440" w:hanging="360"/>
      </w:pPr>
      <w:rPr>
        <w:rFonts w:ascii="Courier New" w:hAnsi="Courier New" w:cs="Courier New" w:hint="default"/>
      </w:rPr>
    </w:lvl>
    <w:lvl w:ilvl="2" w:tplc="717878E2" w:tentative="1">
      <w:start w:val="1"/>
      <w:numFmt w:val="bullet"/>
      <w:lvlText w:val=""/>
      <w:lvlJc w:val="left"/>
      <w:pPr>
        <w:ind w:left="2160" w:hanging="360"/>
      </w:pPr>
      <w:rPr>
        <w:rFonts w:ascii="Wingdings" w:hAnsi="Wingdings" w:hint="default"/>
      </w:rPr>
    </w:lvl>
    <w:lvl w:ilvl="3" w:tplc="EB5E2FE0" w:tentative="1">
      <w:start w:val="1"/>
      <w:numFmt w:val="bullet"/>
      <w:lvlText w:val=""/>
      <w:lvlJc w:val="left"/>
      <w:pPr>
        <w:ind w:left="2880" w:hanging="360"/>
      </w:pPr>
      <w:rPr>
        <w:rFonts w:ascii="Symbol" w:hAnsi="Symbol" w:hint="default"/>
      </w:rPr>
    </w:lvl>
    <w:lvl w:ilvl="4" w:tplc="F3F6AA80" w:tentative="1">
      <w:start w:val="1"/>
      <w:numFmt w:val="bullet"/>
      <w:lvlText w:val="o"/>
      <w:lvlJc w:val="left"/>
      <w:pPr>
        <w:ind w:left="3600" w:hanging="360"/>
      </w:pPr>
      <w:rPr>
        <w:rFonts w:ascii="Courier New" w:hAnsi="Courier New" w:cs="Courier New" w:hint="default"/>
      </w:rPr>
    </w:lvl>
    <w:lvl w:ilvl="5" w:tplc="A28C72D8" w:tentative="1">
      <w:start w:val="1"/>
      <w:numFmt w:val="bullet"/>
      <w:lvlText w:val=""/>
      <w:lvlJc w:val="left"/>
      <w:pPr>
        <w:ind w:left="4320" w:hanging="360"/>
      </w:pPr>
      <w:rPr>
        <w:rFonts w:ascii="Wingdings" w:hAnsi="Wingdings" w:hint="default"/>
      </w:rPr>
    </w:lvl>
    <w:lvl w:ilvl="6" w:tplc="40903F9E" w:tentative="1">
      <w:start w:val="1"/>
      <w:numFmt w:val="bullet"/>
      <w:lvlText w:val=""/>
      <w:lvlJc w:val="left"/>
      <w:pPr>
        <w:ind w:left="5040" w:hanging="360"/>
      </w:pPr>
      <w:rPr>
        <w:rFonts w:ascii="Symbol" w:hAnsi="Symbol" w:hint="default"/>
      </w:rPr>
    </w:lvl>
    <w:lvl w:ilvl="7" w:tplc="214CB6B6" w:tentative="1">
      <w:start w:val="1"/>
      <w:numFmt w:val="bullet"/>
      <w:lvlText w:val="o"/>
      <w:lvlJc w:val="left"/>
      <w:pPr>
        <w:ind w:left="5760" w:hanging="360"/>
      </w:pPr>
      <w:rPr>
        <w:rFonts w:ascii="Courier New" w:hAnsi="Courier New" w:cs="Courier New" w:hint="default"/>
      </w:rPr>
    </w:lvl>
    <w:lvl w:ilvl="8" w:tplc="03BC87C6"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3C5CFB4E">
      <w:start w:val="1"/>
      <w:numFmt w:val="bullet"/>
      <w:lvlText w:val=""/>
      <w:lvlJc w:val="left"/>
      <w:pPr>
        <w:ind w:left="720" w:hanging="360"/>
      </w:pPr>
      <w:rPr>
        <w:rFonts w:ascii="Symbol" w:hAnsi="Symbol" w:hint="default"/>
      </w:rPr>
    </w:lvl>
    <w:lvl w:ilvl="1" w:tplc="A27ACBB2" w:tentative="1">
      <w:start w:val="1"/>
      <w:numFmt w:val="bullet"/>
      <w:lvlText w:val="o"/>
      <w:lvlJc w:val="left"/>
      <w:pPr>
        <w:ind w:left="1440" w:hanging="360"/>
      </w:pPr>
      <w:rPr>
        <w:rFonts w:ascii="Courier New" w:hAnsi="Courier New" w:cs="Courier New" w:hint="default"/>
      </w:rPr>
    </w:lvl>
    <w:lvl w:ilvl="2" w:tplc="14EE6E4E" w:tentative="1">
      <w:start w:val="1"/>
      <w:numFmt w:val="bullet"/>
      <w:lvlText w:val=""/>
      <w:lvlJc w:val="left"/>
      <w:pPr>
        <w:ind w:left="2160" w:hanging="360"/>
      </w:pPr>
      <w:rPr>
        <w:rFonts w:ascii="Wingdings" w:hAnsi="Wingdings" w:hint="default"/>
      </w:rPr>
    </w:lvl>
    <w:lvl w:ilvl="3" w:tplc="10C2402A" w:tentative="1">
      <w:start w:val="1"/>
      <w:numFmt w:val="bullet"/>
      <w:lvlText w:val=""/>
      <w:lvlJc w:val="left"/>
      <w:pPr>
        <w:ind w:left="2880" w:hanging="360"/>
      </w:pPr>
      <w:rPr>
        <w:rFonts w:ascii="Symbol" w:hAnsi="Symbol" w:hint="default"/>
      </w:rPr>
    </w:lvl>
    <w:lvl w:ilvl="4" w:tplc="164244F0" w:tentative="1">
      <w:start w:val="1"/>
      <w:numFmt w:val="bullet"/>
      <w:lvlText w:val="o"/>
      <w:lvlJc w:val="left"/>
      <w:pPr>
        <w:ind w:left="3600" w:hanging="360"/>
      </w:pPr>
      <w:rPr>
        <w:rFonts w:ascii="Courier New" w:hAnsi="Courier New" w:cs="Courier New" w:hint="default"/>
      </w:rPr>
    </w:lvl>
    <w:lvl w:ilvl="5" w:tplc="FB2EC5B8" w:tentative="1">
      <w:start w:val="1"/>
      <w:numFmt w:val="bullet"/>
      <w:lvlText w:val=""/>
      <w:lvlJc w:val="left"/>
      <w:pPr>
        <w:ind w:left="4320" w:hanging="360"/>
      </w:pPr>
      <w:rPr>
        <w:rFonts w:ascii="Wingdings" w:hAnsi="Wingdings" w:hint="default"/>
      </w:rPr>
    </w:lvl>
    <w:lvl w:ilvl="6" w:tplc="E0582A1C" w:tentative="1">
      <w:start w:val="1"/>
      <w:numFmt w:val="bullet"/>
      <w:lvlText w:val=""/>
      <w:lvlJc w:val="left"/>
      <w:pPr>
        <w:ind w:left="5040" w:hanging="360"/>
      </w:pPr>
      <w:rPr>
        <w:rFonts w:ascii="Symbol" w:hAnsi="Symbol" w:hint="default"/>
      </w:rPr>
    </w:lvl>
    <w:lvl w:ilvl="7" w:tplc="D59C62AC" w:tentative="1">
      <w:start w:val="1"/>
      <w:numFmt w:val="bullet"/>
      <w:lvlText w:val="o"/>
      <w:lvlJc w:val="left"/>
      <w:pPr>
        <w:ind w:left="5760" w:hanging="360"/>
      </w:pPr>
      <w:rPr>
        <w:rFonts w:ascii="Courier New" w:hAnsi="Courier New" w:cs="Courier New" w:hint="default"/>
      </w:rPr>
    </w:lvl>
    <w:lvl w:ilvl="8" w:tplc="EBE434F6"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97E48BEE">
      <w:start w:val="1"/>
      <w:numFmt w:val="decimal"/>
      <w:lvlText w:val="%1."/>
      <w:lvlJc w:val="left"/>
      <w:pPr>
        <w:ind w:left="720" w:hanging="360"/>
      </w:pPr>
    </w:lvl>
    <w:lvl w:ilvl="1" w:tplc="BB0C40AC">
      <w:start w:val="1"/>
      <w:numFmt w:val="lowerLetter"/>
      <w:lvlText w:val="%2."/>
      <w:lvlJc w:val="left"/>
      <w:pPr>
        <w:ind w:left="1440" w:hanging="360"/>
      </w:pPr>
    </w:lvl>
    <w:lvl w:ilvl="2" w:tplc="8D3221A8">
      <w:start w:val="1"/>
      <w:numFmt w:val="lowerRoman"/>
      <w:lvlText w:val="%3."/>
      <w:lvlJc w:val="right"/>
      <w:pPr>
        <w:ind w:left="2160" w:hanging="180"/>
      </w:pPr>
    </w:lvl>
    <w:lvl w:ilvl="3" w:tplc="AC0CC200" w:tentative="1">
      <w:start w:val="1"/>
      <w:numFmt w:val="decimal"/>
      <w:lvlText w:val="%4."/>
      <w:lvlJc w:val="left"/>
      <w:pPr>
        <w:ind w:left="2880" w:hanging="360"/>
      </w:pPr>
    </w:lvl>
    <w:lvl w:ilvl="4" w:tplc="343417C0" w:tentative="1">
      <w:start w:val="1"/>
      <w:numFmt w:val="lowerLetter"/>
      <w:lvlText w:val="%5."/>
      <w:lvlJc w:val="left"/>
      <w:pPr>
        <w:ind w:left="3600" w:hanging="360"/>
      </w:pPr>
    </w:lvl>
    <w:lvl w:ilvl="5" w:tplc="7C88EE32" w:tentative="1">
      <w:start w:val="1"/>
      <w:numFmt w:val="lowerRoman"/>
      <w:lvlText w:val="%6."/>
      <w:lvlJc w:val="right"/>
      <w:pPr>
        <w:ind w:left="4320" w:hanging="180"/>
      </w:pPr>
    </w:lvl>
    <w:lvl w:ilvl="6" w:tplc="7D4A012A" w:tentative="1">
      <w:start w:val="1"/>
      <w:numFmt w:val="decimal"/>
      <w:lvlText w:val="%7."/>
      <w:lvlJc w:val="left"/>
      <w:pPr>
        <w:ind w:left="5040" w:hanging="360"/>
      </w:pPr>
    </w:lvl>
    <w:lvl w:ilvl="7" w:tplc="E96ED2A2" w:tentative="1">
      <w:start w:val="1"/>
      <w:numFmt w:val="lowerLetter"/>
      <w:lvlText w:val="%8."/>
      <w:lvlJc w:val="left"/>
      <w:pPr>
        <w:ind w:left="5760" w:hanging="360"/>
      </w:pPr>
    </w:lvl>
    <w:lvl w:ilvl="8" w:tplc="24C047E0"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A7EA6EAC">
      <w:start w:val="1"/>
      <w:numFmt w:val="lowerLetter"/>
      <w:lvlText w:val="(%1)"/>
      <w:lvlJc w:val="left"/>
      <w:pPr>
        <w:ind w:left="720" w:hanging="360"/>
      </w:pPr>
      <w:rPr>
        <w:rFonts w:hint="default"/>
      </w:rPr>
    </w:lvl>
    <w:lvl w:ilvl="1" w:tplc="34C8245C" w:tentative="1">
      <w:start w:val="1"/>
      <w:numFmt w:val="lowerLetter"/>
      <w:lvlText w:val="%2."/>
      <w:lvlJc w:val="left"/>
      <w:pPr>
        <w:ind w:left="1440" w:hanging="360"/>
      </w:pPr>
    </w:lvl>
    <w:lvl w:ilvl="2" w:tplc="2F089EA6" w:tentative="1">
      <w:start w:val="1"/>
      <w:numFmt w:val="lowerRoman"/>
      <w:lvlText w:val="%3."/>
      <w:lvlJc w:val="right"/>
      <w:pPr>
        <w:ind w:left="2160" w:hanging="180"/>
      </w:pPr>
    </w:lvl>
    <w:lvl w:ilvl="3" w:tplc="BDEC85C6" w:tentative="1">
      <w:start w:val="1"/>
      <w:numFmt w:val="decimal"/>
      <w:lvlText w:val="%4."/>
      <w:lvlJc w:val="left"/>
      <w:pPr>
        <w:ind w:left="2880" w:hanging="360"/>
      </w:pPr>
    </w:lvl>
    <w:lvl w:ilvl="4" w:tplc="6E82F49E" w:tentative="1">
      <w:start w:val="1"/>
      <w:numFmt w:val="lowerLetter"/>
      <w:lvlText w:val="%5."/>
      <w:lvlJc w:val="left"/>
      <w:pPr>
        <w:ind w:left="3600" w:hanging="360"/>
      </w:pPr>
    </w:lvl>
    <w:lvl w:ilvl="5" w:tplc="03EAA47C" w:tentative="1">
      <w:start w:val="1"/>
      <w:numFmt w:val="lowerRoman"/>
      <w:lvlText w:val="%6."/>
      <w:lvlJc w:val="right"/>
      <w:pPr>
        <w:ind w:left="4320" w:hanging="180"/>
      </w:pPr>
    </w:lvl>
    <w:lvl w:ilvl="6" w:tplc="B00C4142" w:tentative="1">
      <w:start w:val="1"/>
      <w:numFmt w:val="decimal"/>
      <w:lvlText w:val="%7."/>
      <w:lvlJc w:val="left"/>
      <w:pPr>
        <w:ind w:left="5040" w:hanging="360"/>
      </w:pPr>
    </w:lvl>
    <w:lvl w:ilvl="7" w:tplc="FA18F48C" w:tentative="1">
      <w:start w:val="1"/>
      <w:numFmt w:val="lowerLetter"/>
      <w:lvlText w:val="%8."/>
      <w:lvlJc w:val="left"/>
      <w:pPr>
        <w:ind w:left="5760" w:hanging="360"/>
      </w:pPr>
    </w:lvl>
    <w:lvl w:ilvl="8" w:tplc="52E44AAC"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4800B2F2">
      <w:start w:val="1"/>
      <w:numFmt w:val="bullet"/>
      <w:lvlText w:val=""/>
      <w:lvlJc w:val="left"/>
      <w:pPr>
        <w:ind w:left="720" w:hanging="360"/>
      </w:pPr>
      <w:rPr>
        <w:rFonts w:ascii="Symbol" w:hAnsi="Symbol" w:hint="default"/>
      </w:rPr>
    </w:lvl>
    <w:lvl w:ilvl="1" w:tplc="6DC6E600" w:tentative="1">
      <w:start w:val="1"/>
      <w:numFmt w:val="bullet"/>
      <w:lvlText w:val="o"/>
      <w:lvlJc w:val="left"/>
      <w:pPr>
        <w:ind w:left="1440" w:hanging="360"/>
      </w:pPr>
      <w:rPr>
        <w:rFonts w:ascii="Courier New" w:hAnsi="Courier New" w:cs="Courier New" w:hint="default"/>
      </w:rPr>
    </w:lvl>
    <w:lvl w:ilvl="2" w:tplc="34167A7C" w:tentative="1">
      <w:start w:val="1"/>
      <w:numFmt w:val="bullet"/>
      <w:lvlText w:val=""/>
      <w:lvlJc w:val="left"/>
      <w:pPr>
        <w:ind w:left="2160" w:hanging="360"/>
      </w:pPr>
      <w:rPr>
        <w:rFonts w:ascii="Wingdings" w:hAnsi="Wingdings" w:hint="default"/>
      </w:rPr>
    </w:lvl>
    <w:lvl w:ilvl="3" w:tplc="5F56FE3C" w:tentative="1">
      <w:start w:val="1"/>
      <w:numFmt w:val="bullet"/>
      <w:lvlText w:val=""/>
      <w:lvlJc w:val="left"/>
      <w:pPr>
        <w:ind w:left="2880" w:hanging="360"/>
      </w:pPr>
      <w:rPr>
        <w:rFonts w:ascii="Symbol" w:hAnsi="Symbol" w:hint="default"/>
      </w:rPr>
    </w:lvl>
    <w:lvl w:ilvl="4" w:tplc="E58E0C42" w:tentative="1">
      <w:start w:val="1"/>
      <w:numFmt w:val="bullet"/>
      <w:lvlText w:val="o"/>
      <w:lvlJc w:val="left"/>
      <w:pPr>
        <w:ind w:left="3600" w:hanging="360"/>
      </w:pPr>
      <w:rPr>
        <w:rFonts w:ascii="Courier New" w:hAnsi="Courier New" w:cs="Courier New" w:hint="default"/>
      </w:rPr>
    </w:lvl>
    <w:lvl w:ilvl="5" w:tplc="A9489C22" w:tentative="1">
      <w:start w:val="1"/>
      <w:numFmt w:val="bullet"/>
      <w:lvlText w:val=""/>
      <w:lvlJc w:val="left"/>
      <w:pPr>
        <w:ind w:left="4320" w:hanging="360"/>
      </w:pPr>
      <w:rPr>
        <w:rFonts w:ascii="Wingdings" w:hAnsi="Wingdings" w:hint="default"/>
      </w:rPr>
    </w:lvl>
    <w:lvl w:ilvl="6" w:tplc="56E62682" w:tentative="1">
      <w:start w:val="1"/>
      <w:numFmt w:val="bullet"/>
      <w:lvlText w:val=""/>
      <w:lvlJc w:val="left"/>
      <w:pPr>
        <w:ind w:left="5040" w:hanging="360"/>
      </w:pPr>
      <w:rPr>
        <w:rFonts w:ascii="Symbol" w:hAnsi="Symbol" w:hint="default"/>
      </w:rPr>
    </w:lvl>
    <w:lvl w:ilvl="7" w:tplc="992008A2" w:tentative="1">
      <w:start w:val="1"/>
      <w:numFmt w:val="bullet"/>
      <w:lvlText w:val="o"/>
      <w:lvlJc w:val="left"/>
      <w:pPr>
        <w:ind w:left="5760" w:hanging="360"/>
      </w:pPr>
      <w:rPr>
        <w:rFonts w:ascii="Courier New" w:hAnsi="Courier New" w:cs="Courier New" w:hint="default"/>
      </w:rPr>
    </w:lvl>
    <w:lvl w:ilvl="8" w:tplc="7D082CE0"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2A648E06">
      <w:start w:val="1"/>
      <w:numFmt w:val="decimal"/>
      <w:lvlText w:val="%1."/>
      <w:lvlJc w:val="left"/>
      <w:pPr>
        <w:ind w:left="720" w:hanging="360"/>
      </w:pPr>
    </w:lvl>
    <w:lvl w:ilvl="1" w:tplc="16A89A38" w:tentative="1">
      <w:start w:val="1"/>
      <w:numFmt w:val="lowerLetter"/>
      <w:lvlText w:val="%2."/>
      <w:lvlJc w:val="left"/>
      <w:pPr>
        <w:ind w:left="1440" w:hanging="360"/>
      </w:pPr>
    </w:lvl>
    <w:lvl w:ilvl="2" w:tplc="E20A3680" w:tentative="1">
      <w:start w:val="1"/>
      <w:numFmt w:val="lowerRoman"/>
      <w:lvlText w:val="%3."/>
      <w:lvlJc w:val="right"/>
      <w:pPr>
        <w:ind w:left="2160" w:hanging="180"/>
      </w:pPr>
    </w:lvl>
    <w:lvl w:ilvl="3" w:tplc="22EE58C0" w:tentative="1">
      <w:start w:val="1"/>
      <w:numFmt w:val="decimal"/>
      <w:lvlText w:val="%4."/>
      <w:lvlJc w:val="left"/>
      <w:pPr>
        <w:ind w:left="2880" w:hanging="360"/>
      </w:pPr>
    </w:lvl>
    <w:lvl w:ilvl="4" w:tplc="1B5E5CB0" w:tentative="1">
      <w:start w:val="1"/>
      <w:numFmt w:val="lowerLetter"/>
      <w:lvlText w:val="%5."/>
      <w:lvlJc w:val="left"/>
      <w:pPr>
        <w:ind w:left="3600" w:hanging="360"/>
      </w:pPr>
    </w:lvl>
    <w:lvl w:ilvl="5" w:tplc="2CBA522C" w:tentative="1">
      <w:start w:val="1"/>
      <w:numFmt w:val="lowerRoman"/>
      <w:lvlText w:val="%6."/>
      <w:lvlJc w:val="right"/>
      <w:pPr>
        <w:ind w:left="4320" w:hanging="180"/>
      </w:pPr>
    </w:lvl>
    <w:lvl w:ilvl="6" w:tplc="C4129D98" w:tentative="1">
      <w:start w:val="1"/>
      <w:numFmt w:val="decimal"/>
      <w:lvlText w:val="%7."/>
      <w:lvlJc w:val="left"/>
      <w:pPr>
        <w:ind w:left="5040" w:hanging="360"/>
      </w:pPr>
    </w:lvl>
    <w:lvl w:ilvl="7" w:tplc="6E866FF6" w:tentative="1">
      <w:start w:val="1"/>
      <w:numFmt w:val="lowerLetter"/>
      <w:lvlText w:val="%8."/>
      <w:lvlJc w:val="left"/>
      <w:pPr>
        <w:ind w:left="5760" w:hanging="360"/>
      </w:pPr>
    </w:lvl>
    <w:lvl w:ilvl="8" w:tplc="B156B46E"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439E63AA">
      <w:start w:val="1"/>
      <w:numFmt w:val="bullet"/>
      <w:lvlText w:val=""/>
      <w:lvlJc w:val="left"/>
      <w:pPr>
        <w:ind w:left="720" w:hanging="360"/>
      </w:pPr>
      <w:rPr>
        <w:rFonts w:ascii="Symbol" w:hAnsi="Symbol" w:hint="default"/>
      </w:rPr>
    </w:lvl>
    <w:lvl w:ilvl="1" w:tplc="033C4C16" w:tentative="1">
      <w:start w:val="1"/>
      <w:numFmt w:val="bullet"/>
      <w:lvlText w:val="o"/>
      <w:lvlJc w:val="left"/>
      <w:pPr>
        <w:ind w:left="1440" w:hanging="360"/>
      </w:pPr>
      <w:rPr>
        <w:rFonts w:ascii="Courier New" w:hAnsi="Courier New" w:cs="Courier New" w:hint="default"/>
      </w:rPr>
    </w:lvl>
    <w:lvl w:ilvl="2" w:tplc="5AE43126" w:tentative="1">
      <w:start w:val="1"/>
      <w:numFmt w:val="bullet"/>
      <w:lvlText w:val=""/>
      <w:lvlJc w:val="left"/>
      <w:pPr>
        <w:ind w:left="2160" w:hanging="360"/>
      </w:pPr>
      <w:rPr>
        <w:rFonts w:ascii="Wingdings" w:hAnsi="Wingdings" w:hint="default"/>
      </w:rPr>
    </w:lvl>
    <w:lvl w:ilvl="3" w:tplc="D4289E14" w:tentative="1">
      <w:start w:val="1"/>
      <w:numFmt w:val="bullet"/>
      <w:lvlText w:val=""/>
      <w:lvlJc w:val="left"/>
      <w:pPr>
        <w:ind w:left="2880" w:hanging="360"/>
      </w:pPr>
      <w:rPr>
        <w:rFonts w:ascii="Symbol" w:hAnsi="Symbol" w:hint="default"/>
      </w:rPr>
    </w:lvl>
    <w:lvl w:ilvl="4" w:tplc="FE186D74" w:tentative="1">
      <w:start w:val="1"/>
      <w:numFmt w:val="bullet"/>
      <w:lvlText w:val="o"/>
      <w:lvlJc w:val="left"/>
      <w:pPr>
        <w:ind w:left="3600" w:hanging="360"/>
      </w:pPr>
      <w:rPr>
        <w:rFonts w:ascii="Courier New" w:hAnsi="Courier New" w:cs="Courier New" w:hint="default"/>
      </w:rPr>
    </w:lvl>
    <w:lvl w:ilvl="5" w:tplc="71C614FA" w:tentative="1">
      <w:start w:val="1"/>
      <w:numFmt w:val="bullet"/>
      <w:lvlText w:val=""/>
      <w:lvlJc w:val="left"/>
      <w:pPr>
        <w:ind w:left="4320" w:hanging="360"/>
      </w:pPr>
      <w:rPr>
        <w:rFonts w:ascii="Wingdings" w:hAnsi="Wingdings" w:hint="default"/>
      </w:rPr>
    </w:lvl>
    <w:lvl w:ilvl="6" w:tplc="07024DA2" w:tentative="1">
      <w:start w:val="1"/>
      <w:numFmt w:val="bullet"/>
      <w:lvlText w:val=""/>
      <w:lvlJc w:val="left"/>
      <w:pPr>
        <w:ind w:left="5040" w:hanging="360"/>
      </w:pPr>
      <w:rPr>
        <w:rFonts w:ascii="Symbol" w:hAnsi="Symbol" w:hint="default"/>
      </w:rPr>
    </w:lvl>
    <w:lvl w:ilvl="7" w:tplc="B274C296" w:tentative="1">
      <w:start w:val="1"/>
      <w:numFmt w:val="bullet"/>
      <w:lvlText w:val="o"/>
      <w:lvlJc w:val="left"/>
      <w:pPr>
        <w:ind w:left="5760" w:hanging="360"/>
      </w:pPr>
      <w:rPr>
        <w:rFonts w:ascii="Courier New" w:hAnsi="Courier New" w:cs="Courier New" w:hint="default"/>
      </w:rPr>
    </w:lvl>
    <w:lvl w:ilvl="8" w:tplc="93884964"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5DCB"/>
    <w:rsid w:val="00016620"/>
    <w:rsid w:val="00017FA7"/>
    <w:rsid w:val="00021273"/>
    <w:rsid w:val="00021E7B"/>
    <w:rsid w:val="00022AED"/>
    <w:rsid w:val="00024015"/>
    <w:rsid w:val="000245E9"/>
    <w:rsid w:val="00025859"/>
    <w:rsid w:val="00025960"/>
    <w:rsid w:val="00026174"/>
    <w:rsid w:val="0002622F"/>
    <w:rsid w:val="00026598"/>
    <w:rsid w:val="00026E75"/>
    <w:rsid w:val="00026F76"/>
    <w:rsid w:val="0002781C"/>
    <w:rsid w:val="0003026F"/>
    <w:rsid w:val="00031398"/>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125F"/>
    <w:rsid w:val="000632A8"/>
    <w:rsid w:val="00063B86"/>
    <w:rsid w:val="0006400A"/>
    <w:rsid w:val="0006543D"/>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208"/>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3A2"/>
    <w:rsid w:val="000F1B62"/>
    <w:rsid w:val="000F2A96"/>
    <w:rsid w:val="000F49F0"/>
    <w:rsid w:val="000F57DD"/>
    <w:rsid w:val="000F59E6"/>
    <w:rsid w:val="000F5D22"/>
    <w:rsid w:val="000F5DC2"/>
    <w:rsid w:val="000F5EA2"/>
    <w:rsid w:val="000F6AF8"/>
    <w:rsid w:val="000F7F66"/>
    <w:rsid w:val="00100AFC"/>
    <w:rsid w:val="001018D1"/>
    <w:rsid w:val="001039FA"/>
    <w:rsid w:val="0010462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199"/>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383C"/>
    <w:rsid w:val="00195460"/>
    <w:rsid w:val="00195571"/>
    <w:rsid w:val="001956C3"/>
    <w:rsid w:val="00195C0F"/>
    <w:rsid w:val="00195E84"/>
    <w:rsid w:val="00195EE7"/>
    <w:rsid w:val="001974BE"/>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2C2B"/>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DF5"/>
    <w:rsid w:val="00397E6F"/>
    <w:rsid w:val="003A070D"/>
    <w:rsid w:val="003A1253"/>
    <w:rsid w:val="003A158A"/>
    <w:rsid w:val="003A18FF"/>
    <w:rsid w:val="003A25D7"/>
    <w:rsid w:val="003A282E"/>
    <w:rsid w:val="003A4195"/>
    <w:rsid w:val="003A5EE8"/>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86E42"/>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5B06"/>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1B74"/>
    <w:rsid w:val="00513143"/>
    <w:rsid w:val="005138E0"/>
    <w:rsid w:val="00514CD6"/>
    <w:rsid w:val="005154FF"/>
    <w:rsid w:val="0051573F"/>
    <w:rsid w:val="005167BD"/>
    <w:rsid w:val="00516C2A"/>
    <w:rsid w:val="005171B7"/>
    <w:rsid w:val="005177CA"/>
    <w:rsid w:val="00517C7E"/>
    <w:rsid w:val="005203B7"/>
    <w:rsid w:val="005203E5"/>
    <w:rsid w:val="005209FF"/>
    <w:rsid w:val="00520B16"/>
    <w:rsid w:val="00521EFF"/>
    <w:rsid w:val="00523966"/>
    <w:rsid w:val="0052433D"/>
    <w:rsid w:val="00524950"/>
    <w:rsid w:val="00524A2B"/>
    <w:rsid w:val="00524B2D"/>
    <w:rsid w:val="00524E4E"/>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931"/>
    <w:rsid w:val="00561C06"/>
    <w:rsid w:val="00562B40"/>
    <w:rsid w:val="00563FDF"/>
    <w:rsid w:val="005644DE"/>
    <w:rsid w:val="0056586B"/>
    <w:rsid w:val="00565D15"/>
    <w:rsid w:val="00566A9D"/>
    <w:rsid w:val="005679B1"/>
    <w:rsid w:val="00570698"/>
    <w:rsid w:val="005712E4"/>
    <w:rsid w:val="00572241"/>
    <w:rsid w:val="0057436A"/>
    <w:rsid w:val="00574F77"/>
    <w:rsid w:val="005751C8"/>
    <w:rsid w:val="005751CA"/>
    <w:rsid w:val="00575461"/>
    <w:rsid w:val="00575BDC"/>
    <w:rsid w:val="00576835"/>
    <w:rsid w:val="00577AAC"/>
    <w:rsid w:val="00577BE9"/>
    <w:rsid w:val="00577F40"/>
    <w:rsid w:val="005801EF"/>
    <w:rsid w:val="00581A5A"/>
    <w:rsid w:val="00581B38"/>
    <w:rsid w:val="0058365A"/>
    <w:rsid w:val="0058405D"/>
    <w:rsid w:val="00584A95"/>
    <w:rsid w:val="00584B0B"/>
    <w:rsid w:val="005862A0"/>
    <w:rsid w:val="00586B94"/>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521C"/>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0F1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5DA8"/>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5BD"/>
    <w:rsid w:val="006B3652"/>
    <w:rsid w:val="006B3861"/>
    <w:rsid w:val="006B3CBE"/>
    <w:rsid w:val="006B3FC7"/>
    <w:rsid w:val="006B4684"/>
    <w:rsid w:val="006B51B1"/>
    <w:rsid w:val="006B57C0"/>
    <w:rsid w:val="006B5857"/>
    <w:rsid w:val="006B78C9"/>
    <w:rsid w:val="006C0F58"/>
    <w:rsid w:val="006C132A"/>
    <w:rsid w:val="006C1969"/>
    <w:rsid w:val="006C1AA1"/>
    <w:rsid w:val="006C1F0C"/>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07E89"/>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472C0"/>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667A"/>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38F4"/>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D70"/>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C78"/>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777"/>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665"/>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1D6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6A71"/>
    <w:rsid w:val="00A470D6"/>
    <w:rsid w:val="00A47521"/>
    <w:rsid w:val="00A4782D"/>
    <w:rsid w:val="00A503BA"/>
    <w:rsid w:val="00A51231"/>
    <w:rsid w:val="00A51AF6"/>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24AE"/>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431"/>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0A5"/>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27FE"/>
    <w:rsid w:val="00BF39C0"/>
    <w:rsid w:val="00BF4624"/>
    <w:rsid w:val="00BF5514"/>
    <w:rsid w:val="00BF5F1A"/>
    <w:rsid w:val="00BF7806"/>
    <w:rsid w:val="00BF7D63"/>
    <w:rsid w:val="00BF7F98"/>
    <w:rsid w:val="00C039CA"/>
    <w:rsid w:val="00C04CB2"/>
    <w:rsid w:val="00C057FA"/>
    <w:rsid w:val="00C05D86"/>
    <w:rsid w:val="00C05DD9"/>
    <w:rsid w:val="00C06CBA"/>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124B"/>
    <w:rsid w:val="00C422CC"/>
    <w:rsid w:val="00C423CD"/>
    <w:rsid w:val="00C43311"/>
    <w:rsid w:val="00C44686"/>
    <w:rsid w:val="00C448CC"/>
    <w:rsid w:val="00C44979"/>
    <w:rsid w:val="00C44F8E"/>
    <w:rsid w:val="00C46C2C"/>
    <w:rsid w:val="00C475E6"/>
    <w:rsid w:val="00C4774D"/>
    <w:rsid w:val="00C47879"/>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86612"/>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6F26"/>
    <w:rsid w:val="00CD7D1F"/>
    <w:rsid w:val="00CE1089"/>
    <w:rsid w:val="00CE170B"/>
    <w:rsid w:val="00CE3A65"/>
    <w:rsid w:val="00CE3A8D"/>
    <w:rsid w:val="00CE4ED7"/>
    <w:rsid w:val="00CE5048"/>
    <w:rsid w:val="00CE505D"/>
    <w:rsid w:val="00CE75F7"/>
    <w:rsid w:val="00CE7D4E"/>
    <w:rsid w:val="00CF0792"/>
    <w:rsid w:val="00CF25B9"/>
    <w:rsid w:val="00CF276B"/>
    <w:rsid w:val="00CF2903"/>
    <w:rsid w:val="00CF2AF3"/>
    <w:rsid w:val="00CF2B5B"/>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841"/>
    <w:rsid w:val="00D07FC5"/>
    <w:rsid w:val="00D103DD"/>
    <w:rsid w:val="00D1307E"/>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3DEF"/>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67F8E"/>
    <w:rsid w:val="00D709CF"/>
    <w:rsid w:val="00D71133"/>
    <w:rsid w:val="00D71CC5"/>
    <w:rsid w:val="00D727CB"/>
    <w:rsid w:val="00D72C9A"/>
    <w:rsid w:val="00D73030"/>
    <w:rsid w:val="00D730A8"/>
    <w:rsid w:val="00D740D4"/>
    <w:rsid w:val="00D74C45"/>
    <w:rsid w:val="00D7520B"/>
    <w:rsid w:val="00D76377"/>
    <w:rsid w:val="00D766B6"/>
    <w:rsid w:val="00D76B6D"/>
    <w:rsid w:val="00D76C2C"/>
    <w:rsid w:val="00D775A4"/>
    <w:rsid w:val="00D80454"/>
    <w:rsid w:val="00D80A56"/>
    <w:rsid w:val="00D81139"/>
    <w:rsid w:val="00D8166D"/>
    <w:rsid w:val="00D84B95"/>
    <w:rsid w:val="00D84EA0"/>
    <w:rsid w:val="00D853A1"/>
    <w:rsid w:val="00D85B60"/>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10"/>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472"/>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695"/>
    <w:rsid w:val="00E918A8"/>
    <w:rsid w:val="00E92A9B"/>
    <w:rsid w:val="00E93013"/>
    <w:rsid w:val="00E94C1A"/>
    <w:rsid w:val="00E95865"/>
    <w:rsid w:val="00E95F3D"/>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2DCF"/>
    <w:rsid w:val="00EF3EDB"/>
    <w:rsid w:val="00EF42EC"/>
    <w:rsid w:val="00EF43CA"/>
    <w:rsid w:val="00EF4824"/>
    <w:rsid w:val="00EF5235"/>
    <w:rsid w:val="00EF626A"/>
    <w:rsid w:val="00EF64A9"/>
    <w:rsid w:val="00EF67B4"/>
    <w:rsid w:val="00EF7297"/>
    <w:rsid w:val="00EF7C92"/>
    <w:rsid w:val="00F007DD"/>
    <w:rsid w:val="00F00BF2"/>
    <w:rsid w:val="00F00F06"/>
    <w:rsid w:val="00F015DD"/>
    <w:rsid w:val="00F019F7"/>
    <w:rsid w:val="00F0290B"/>
    <w:rsid w:val="00F02D98"/>
    <w:rsid w:val="00F030D0"/>
    <w:rsid w:val="00F04AA8"/>
    <w:rsid w:val="00F04CB8"/>
    <w:rsid w:val="00F0520D"/>
    <w:rsid w:val="00F07086"/>
    <w:rsid w:val="00F07B45"/>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2B2B"/>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CD5"/>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4272"/>
    <w:rsid w:val="00FB67EE"/>
    <w:rsid w:val="00FB7A31"/>
    <w:rsid w:val="00FB7FF5"/>
    <w:rsid w:val="00FC02EE"/>
    <w:rsid w:val="00FC06E4"/>
    <w:rsid w:val="00FC0C7E"/>
    <w:rsid w:val="00FC145A"/>
    <w:rsid w:val="00FC17D0"/>
    <w:rsid w:val="00FC2169"/>
    <w:rsid w:val="00FC2422"/>
    <w:rsid w:val="00FC39F3"/>
    <w:rsid w:val="00FC41AA"/>
    <w:rsid w:val="00FC44B4"/>
    <w:rsid w:val="00FC4654"/>
    <w:rsid w:val="00FC4A88"/>
    <w:rsid w:val="00FC4EAC"/>
    <w:rsid w:val="00FC4EDB"/>
    <w:rsid w:val="00FC5727"/>
    <w:rsid w:val="00FC6AEC"/>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 w:val="04A7CDE4"/>
    <w:rsid w:val="0AAC56FC"/>
    <w:rsid w:val="1F7C3877"/>
    <w:rsid w:val="296C5E3B"/>
    <w:rsid w:val="3A4558BF"/>
    <w:rsid w:val="3F1F21A6"/>
    <w:rsid w:val="477EC5F8"/>
    <w:rsid w:val="4CE0684D"/>
    <w:rsid w:val="56FE597E"/>
    <w:rsid w:val="5C915FBD"/>
    <w:rsid w:val="667A43D6"/>
    <w:rsid w:val="66E54F51"/>
    <w:rsid w:val="6707323D"/>
    <w:rsid w:val="6C16E1E8"/>
    <w:rsid w:val="75C0EC43"/>
    <w:rsid w:val="7FE226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BFF2881D-5037-4684-81BC-0457B190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TOCHeading">
    <w:name w:val="TOC Heading"/>
    <w:basedOn w:val="Heading1"/>
    <w:next w:val="Normal"/>
    <w:uiPriority w:val="39"/>
    <w:unhideWhenUsed/>
    <w:qFormat/>
    <w:rsid w:val="00A46A71"/>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customStyle="1" w:styleId="StyleHeading2Arial12pt">
    <w:name w:val="Style Heading 2 + Arial 12 pt"/>
    <w:basedOn w:val="Heading2"/>
    <w:rsid w:val="005138E0"/>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4256</Words>
  <Characters>24902</Characters>
  <Application>Microsoft Office Word</Application>
  <DocSecurity>0</DocSecurity>
  <Lines>732</Lines>
  <Paragraphs>277</Paragraphs>
  <ScaleCrop>false</ScaleCrop>
  <HeadingPairs>
    <vt:vector size="2" baseType="variant">
      <vt:variant>
        <vt:lpstr>Title</vt:lpstr>
      </vt:variant>
      <vt:variant>
        <vt:i4>1</vt:i4>
      </vt:variant>
    </vt:vector>
  </HeadingPairs>
  <TitlesOfParts>
    <vt:vector size="1" baseType="lpstr">
      <vt:lpstr>2025-26 Harvard Public Schools IMR Report</vt:lpstr>
    </vt:vector>
  </TitlesOfParts>
  <Company/>
  <LinksUpToDate>false</LinksUpToDate>
  <CharactersWithSpaces>28881</CharactersWithSpaces>
  <SharedDoc>false</SharedDoc>
  <HLinks>
    <vt:vector size="84" baseType="variant">
      <vt:variant>
        <vt:i4>5570647</vt:i4>
      </vt:variant>
      <vt:variant>
        <vt:i4>63</vt:i4>
      </vt:variant>
      <vt:variant>
        <vt:i4>0</vt:i4>
      </vt:variant>
      <vt:variant>
        <vt:i4>5</vt:i4>
      </vt:variant>
      <vt:variant>
        <vt:lpwstr>http://profiles.doe.mass.edu/</vt:lpwstr>
      </vt:variant>
      <vt:variant>
        <vt:lpwstr/>
      </vt:variant>
      <vt:variant>
        <vt:i4>4718602</vt:i4>
      </vt:variant>
      <vt:variant>
        <vt:i4>60</vt:i4>
      </vt:variant>
      <vt:variant>
        <vt:i4>0</vt:i4>
      </vt:variant>
      <vt:variant>
        <vt:i4>5</vt:i4>
      </vt:variant>
      <vt:variant>
        <vt:lpwstr>https://www.doe.mass.edu/psm/integrated/reports/default.html</vt:lpwstr>
      </vt:variant>
      <vt:variant>
        <vt:lpwstr/>
      </vt:variant>
      <vt:variant>
        <vt:i4>4587542</vt:i4>
      </vt:variant>
      <vt:variant>
        <vt:i4>57</vt:i4>
      </vt:variant>
      <vt:variant>
        <vt:i4>0</vt:i4>
      </vt:variant>
      <vt:variant>
        <vt:i4>5</vt:i4>
      </vt:variant>
      <vt:variant>
        <vt:lpwstr>https://www.doe.mass.edu/psm/integrated/parents/default.html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Harvard Public Schools IMR Report</dc:title>
  <dc:subject/>
  <dc:creator>DESE</dc:creator>
  <cp:keywords/>
  <cp:lastModifiedBy>Zou, Dong (EOE)</cp:lastModifiedBy>
  <cp:revision>11</cp:revision>
  <cp:lastPrinted>2025-12-17T23:15:00Z</cp:lastPrinted>
  <dcterms:created xsi:type="dcterms:W3CDTF">2026-04-15T19:26:00Z</dcterms:created>
  <dcterms:modified xsi:type="dcterms:W3CDTF">2026-04-24T16:59:00Z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2026 12:00AM</vt:lpwstr>
  </property>
</Properties>
</file>