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A2F49" w14:textId="2C4389BA" w:rsidR="00347D9A" w:rsidRPr="00AF0528" w:rsidRDefault="009F5BCB" w:rsidP="00347D9A">
      <w:pPr>
        <w:rPr>
          <w:rFonts w:ascii="Arial" w:hAnsi="Arial" w:cs="Arial"/>
          <w:sz w:val="24"/>
          <w:szCs w:val="24"/>
        </w:rPr>
      </w:pPr>
      <w:r>
        <w:rPr>
          <w:rFonts w:ascii="Arial" w:hAnsi="Arial" w:cs="Arial"/>
          <w:noProof/>
        </w:rPr>
        <w:drawing>
          <wp:inline distT="0" distB="0" distL="0" distR="0" wp14:anchorId="4F28E57B" wp14:editId="4947949B">
            <wp:extent cx="2447925"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95450"/>
                    </a:xfrm>
                    <a:prstGeom prst="rect">
                      <a:avLst/>
                    </a:prstGeom>
                    <a:noFill/>
                    <a:ln>
                      <a:noFill/>
                    </a:ln>
                  </pic:spPr>
                </pic:pic>
              </a:graphicData>
            </a:graphic>
          </wp:inline>
        </w:drawing>
      </w:r>
    </w:p>
    <w:p w14:paraId="009F91F6" w14:textId="4D2F4C7D" w:rsidR="00347D9A" w:rsidRPr="00F72AED" w:rsidRDefault="00B763FA" w:rsidP="00347D9A">
      <w:pPr>
        <w:jc w:val="center"/>
        <w:rPr>
          <w:rFonts w:ascii="Arial" w:hAnsi="Arial" w:cs="Arial"/>
          <w:b/>
          <w:sz w:val="28"/>
          <w:szCs w:val="28"/>
        </w:rPr>
      </w:pPr>
      <w:bookmarkStart w:id="0" w:name="rptName"/>
      <w:r w:rsidRPr="00F72AED">
        <w:rPr>
          <w:rFonts w:ascii="Arial" w:hAnsi="Arial" w:cs="Arial"/>
          <w:b/>
          <w:sz w:val="28"/>
          <w:szCs w:val="28"/>
        </w:rPr>
        <w:t>Holyoke</w:t>
      </w:r>
      <w:bookmarkEnd w:id="0"/>
      <w:r w:rsidR="009A17FE" w:rsidRPr="00F72AED">
        <w:rPr>
          <w:rFonts w:ascii="Arial" w:hAnsi="Arial" w:cs="Arial"/>
          <w:b/>
          <w:sz w:val="28"/>
          <w:szCs w:val="28"/>
        </w:rPr>
        <w:t xml:space="preserve"> Public Schools</w:t>
      </w:r>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B763FA" w:rsidP="009B4768">
      <w:pPr>
        <w:pStyle w:val="Heading1"/>
      </w:pPr>
      <w:bookmarkStart w:id="1" w:name="_Toc236119307"/>
      <w:bookmarkStart w:id="2" w:name="_Toc236119363"/>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bookmarkEnd w:id="1"/>
      <w:bookmarkEnd w:id="2"/>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FD37B7" w:rsidRDefault="00B763FA" w:rsidP="00347D9A">
      <w:pPr>
        <w:jc w:val="center"/>
        <w:rPr>
          <w:rFonts w:ascii="Arial" w:hAnsi="Arial" w:cs="Arial"/>
          <w:b/>
          <w:i/>
          <w:sz w:val="28"/>
          <w:szCs w:val="28"/>
        </w:rPr>
      </w:pPr>
      <w:r w:rsidRPr="00FD37B7">
        <w:rPr>
          <w:rFonts w:ascii="Arial" w:hAnsi="Arial" w:cs="Arial"/>
          <w:b/>
          <w:sz w:val="28"/>
          <w:szCs w:val="28"/>
        </w:rPr>
        <w:t xml:space="preserve">Office of </w:t>
      </w:r>
      <w:proofErr w:type="gramStart"/>
      <w:r w:rsidRPr="00FD37B7">
        <w:rPr>
          <w:rFonts w:ascii="Arial" w:hAnsi="Arial" w:cs="Arial"/>
          <w:b/>
          <w:sz w:val="28"/>
          <w:szCs w:val="28"/>
        </w:rPr>
        <w:t>Public School</w:t>
      </w:r>
      <w:proofErr w:type="gramEnd"/>
      <w:r w:rsidRPr="00FD37B7">
        <w:rPr>
          <w:rFonts w:ascii="Arial" w:hAnsi="Arial" w:cs="Arial"/>
          <w:b/>
          <w:sz w:val="28"/>
          <w:szCs w:val="28"/>
        </w:rPr>
        <w:t xml:space="preserve"> Monitoring</w:t>
      </w:r>
    </w:p>
    <w:p w14:paraId="3ED854F0" w14:textId="77777777" w:rsidR="00347D9A" w:rsidRPr="00FD37B7" w:rsidRDefault="00347D9A" w:rsidP="00347D9A">
      <w:pPr>
        <w:jc w:val="center"/>
        <w:rPr>
          <w:rFonts w:ascii="Arial" w:hAnsi="Arial" w:cs="Arial"/>
          <w:b/>
          <w:sz w:val="28"/>
          <w:szCs w:val="28"/>
        </w:rPr>
      </w:pPr>
    </w:p>
    <w:p w14:paraId="0C3F62BE" w14:textId="77777777" w:rsidR="00347D9A" w:rsidRPr="00FD37B7" w:rsidRDefault="00B763FA" w:rsidP="00347D9A">
      <w:pPr>
        <w:jc w:val="center"/>
        <w:rPr>
          <w:rFonts w:ascii="Arial" w:hAnsi="Arial" w:cs="Arial"/>
          <w:b/>
          <w:sz w:val="28"/>
          <w:szCs w:val="28"/>
        </w:rPr>
      </w:pPr>
      <w:r w:rsidRPr="00FD37B7">
        <w:rPr>
          <w:rFonts w:ascii="Arial" w:hAnsi="Arial" w:cs="Arial"/>
          <w:b/>
          <w:sz w:val="28"/>
          <w:szCs w:val="28"/>
        </w:rPr>
        <w:t xml:space="preserve">For </w:t>
      </w:r>
      <w:bookmarkStart w:id="3" w:name="CrGroup1"/>
      <w:r w:rsidRPr="00FD37B7">
        <w:rPr>
          <w:rFonts w:ascii="Arial" w:hAnsi="Arial" w:cs="Arial"/>
          <w:b/>
          <w:sz w:val="28"/>
          <w:szCs w:val="28"/>
        </w:rPr>
        <w:t xml:space="preserve">Group </w:t>
      </w:r>
      <w:proofErr w:type="gramStart"/>
      <w:r w:rsidRPr="00FD37B7">
        <w:rPr>
          <w:rFonts w:ascii="Arial" w:hAnsi="Arial" w:cs="Arial"/>
          <w:b/>
          <w:sz w:val="28"/>
          <w:szCs w:val="28"/>
        </w:rPr>
        <w:t>A</w:t>
      </w:r>
      <w:bookmarkEnd w:id="3"/>
      <w:proofErr w:type="gramEnd"/>
      <w:r w:rsidRPr="00FD37B7">
        <w:rPr>
          <w:rFonts w:ascii="Arial" w:hAnsi="Arial" w:cs="Arial"/>
          <w:b/>
          <w:sz w:val="28"/>
          <w:szCs w:val="28"/>
        </w:rPr>
        <w:t xml:space="preserve"> Universal Standards</w:t>
      </w:r>
    </w:p>
    <w:p w14:paraId="76BBC78C" w14:textId="77777777" w:rsidR="00347D9A" w:rsidRPr="00FD37B7" w:rsidRDefault="00347D9A" w:rsidP="00347D9A">
      <w:pPr>
        <w:jc w:val="center"/>
        <w:rPr>
          <w:rFonts w:ascii="Arial" w:hAnsi="Arial" w:cs="Arial"/>
          <w:b/>
          <w:sz w:val="28"/>
          <w:szCs w:val="28"/>
        </w:rPr>
      </w:pPr>
    </w:p>
    <w:p w14:paraId="1CE32C5D" w14:textId="77777777" w:rsidR="00347D9A" w:rsidRPr="00FD37B7" w:rsidRDefault="00347D9A" w:rsidP="00347D9A">
      <w:pPr>
        <w:jc w:val="center"/>
        <w:rPr>
          <w:rFonts w:ascii="Arial" w:hAnsi="Arial" w:cs="Arial"/>
          <w:b/>
          <w:sz w:val="28"/>
          <w:szCs w:val="28"/>
        </w:rPr>
      </w:pPr>
    </w:p>
    <w:p w14:paraId="5229B1D8" w14:textId="6B269447" w:rsidR="00347D9A" w:rsidRPr="00FD37B7" w:rsidRDefault="00B763FA" w:rsidP="00347D9A">
      <w:pPr>
        <w:jc w:val="center"/>
        <w:rPr>
          <w:rFonts w:ascii="Arial" w:hAnsi="Arial" w:cs="Arial"/>
          <w:b/>
          <w:sz w:val="28"/>
          <w:szCs w:val="28"/>
        </w:rPr>
      </w:pPr>
      <w:r w:rsidRPr="00FD37B7">
        <w:rPr>
          <w:rFonts w:ascii="Arial" w:hAnsi="Arial" w:cs="Arial"/>
          <w:b/>
          <w:sz w:val="28"/>
          <w:szCs w:val="28"/>
        </w:rPr>
        <w:t xml:space="preserve">Dates of Onsite Visit: </w:t>
      </w:r>
      <w:bookmarkStart w:id="4" w:name="onsiteVisitDate"/>
      <w:r w:rsidRPr="00FD37B7">
        <w:rPr>
          <w:rFonts w:ascii="Arial" w:hAnsi="Arial" w:cs="Arial"/>
          <w:b/>
          <w:sz w:val="28"/>
          <w:szCs w:val="28"/>
        </w:rPr>
        <w:t xml:space="preserve">May 18-22 </w:t>
      </w:r>
      <w:r w:rsidR="003062FF" w:rsidRPr="00FD37B7">
        <w:rPr>
          <w:rFonts w:ascii="Arial" w:hAnsi="Arial" w:cs="Arial"/>
          <w:b/>
          <w:sz w:val="28"/>
          <w:szCs w:val="28"/>
        </w:rPr>
        <w:t xml:space="preserve">&amp; </w:t>
      </w:r>
      <w:r w:rsidR="00094A3C" w:rsidRPr="00FD37B7">
        <w:rPr>
          <w:rFonts w:ascii="Arial" w:hAnsi="Arial" w:cs="Arial"/>
          <w:b/>
          <w:sz w:val="28"/>
          <w:szCs w:val="28"/>
        </w:rPr>
        <w:t xml:space="preserve">26-28, </w:t>
      </w:r>
      <w:r w:rsidRPr="00FD37B7">
        <w:rPr>
          <w:rFonts w:ascii="Arial" w:hAnsi="Arial" w:cs="Arial"/>
          <w:b/>
          <w:sz w:val="28"/>
          <w:szCs w:val="28"/>
        </w:rPr>
        <w:t>2026</w:t>
      </w:r>
      <w:bookmarkEnd w:id="4"/>
    </w:p>
    <w:p w14:paraId="24987EF1" w14:textId="0E42E5DE" w:rsidR="00347D9A" w:rsidRPr="00FD37B7" w:rsidRDefault="00B763FA" w:rsidP="122F5D81">
      <w:pPr>
        <w:jc w:val="center"/>
        <w:rPr>
          <w:rFonts w:ascii="Arial" w:hAnsi="Arial" w:cs="Arial"/>
          <w:b/>
          <w:bCs/>
          <w:sz w:val="28"/>
          <w:szCs w:val="28"/>
        </w:rPr>
      </w:pPr>
      <w:r w:rsidRPr="00FD37B7">
        <w:rPr>
          <w:rFonts w:ascii="Arial" w:hAnsi="Arial" w:cs="Arial"/>
          <w:b/>
          <w:bCs/>
          <w:sz w:val="28"/>
          <w:szCs w:val="28"/>
        </w:rPr>
        <w:t xml:space="preserve">Date of Report: </w:t>
      </w:r>
      <w:r w:rsidR="00094A3C" w:rsidRPr="00FD37B7">
        <w:rPr>
          <w:rFonts w:ascii="Arial" w:hAnsi="Arial" w:cs="Arial"/>
          <w:b/>
          <w:bCs/>
          <w:sz w:val="28"/>
          <w:szCs w:val="28"/>
        </w:rPr>
        <w:t xml:space="preserve">July </w:t>
      </w:r>
      <w:r w:rsidR="00F072FF" w:rsidRPr="00FD37B7">
        <w:rPr>
          <w:rFonts w:ascii="Arial" w:hAnsi="Arial" w:cs="Arial"/>
          <w:b/>
          <w:bCs/>
          <w:sz w:val="28"/>
          <w:szCs w:val="28"/>
        </w:rPr>
        <w:t>2</w:t>
      </w:r>
      <w:r w:rsidR="004C00B1" w:rsidRPr="00FD37B7">
        <w:rPr>
          <w:rFonts w:ascii="Arial" w:hAnsi="Arial" w:cs="Arial"/>
          <w:b/>
          <w:bCs/>
          <w:sz w:val="28"/>
          <w:szCs w:val="28"/>
        </w:rPr>
        <w:t>9</w:t>
      </w:r>
      <w:r w:rsidR="00094A3C" w:rsidRPr="00FD37B7">
        <w:rPr>
          <w:rFonts w:ascii="Arial" w:hAnsi="Arial" w:cs="Arial"/>
          <w:b/>
          <w:bCs/>
          <w:sz w:val="28"/>
          <w:szCs w:val="28"/>
        </w:rPr>
        <w:t>, 2026</w:t>
      </w:r>
    </w:p>
    <w:p w14:paraId="19802FB0" w14:textId="28312E09" w:rsidR="7DB65D46" w:rsidRPr="00FD37B7" w:rsidRDefault="7DB65D46" w:rsidP="122F5D81">
      <w:pPr>
        <w:jc w:val="center"/>
        <w:rPr>
          <w:rFonts w:ascii="Arial" w:hAnsi="Arial" w:cs="Arial"/>
          <w:b/>
          <w:bCs/>
          <w:sz w:val="28"/>
          <w:szCs w:val="28"/>
        </w:rPr>
      </w:pPr>
      <w:r w:rsidRPr="00FD37B7">
        <w:rPr>
          <w:rFonts w:ascii="Arial" w:hAnsi="Arial" w:cs="Arial"/>
          <w:b/>
          <w:bCs/>
          <w:sz w:val="28"/>
          <w:szCs w:val="28"/>
        </w:rPr>
        <w:t>Corrective Action Plan Due:</w:t>
      </w:r>
      <w:r w:rsidR="00767052" w:rsidRPr="00FD37B7">
        <w:rPr>
          <w:rFonts w:ascii="Arial" w:hAnsi="Arial" w:cs="Arial"/>
          <w:b/>
          <w:bCs/>
          <w:sz w:val="28"/>
          <w:szCs w:val="28"/>
        </w:rPr>
        <w:t xml:space="preserve"> August </w:t>
      </w:r>
      <w:r w:rsidR="00B04BB0" w:rsidRPr="00FD37B7">
        <w:rPr>
          <w:rFonts w:ascii="Arial" w:hAnsi="Arial" w:cs="Arial"/>
          <w:b/>
          <w:bCs/>
          <w:sz w:val="28"/>
          <w:szCs w:val="28"/>
        </w:rPr>
        <w:t>2</w:t>
      </w:r>
      <w:r w:rsidR="00217F3F" w:rsidRPr="00FD37B7">
        <w:rPr>
          <w:rFonts w:ascii="Arial" w:hAnsi="Arial" w:cs="Arial"/>
          <w:b/>
          <w:bCs/>
          <w:sz w:val="28"/>
          <w:szCs w:val="28"/>
        </w:rPr>
        <w:t>6</w:t>
      </w:r>
      <w:r w:rsidR="00FB4084" w:rsidRPr="00FD37B7">
        <w:rPr>
          <w:rFonts w:ascii="Arial" w:hAnsi="Arial" w:cs="Arial"/>
          <w:b/>
          <w:bCs/>
          <w:sz w:val="28"/>
          <w:szCs w:val="28"/>
        </w:rPr>
        <w:t>, 2026</w:t>
      </w:r>
    </w:p>
    <w:p w14:paraId="094AA45E" w14:textId="77777777" w:rsidR="00347D9A" w:rsidRPr="00FD37B7" w:rsidRDefault="00347D9A" w:rsidP="00347D9A">
      <w:pPr>
        <w:jc w:val="center"/>
        <w:rPr>
          <w:rFonts w:ascii="Arial" w:hAnsi="Arial" w:cs="Arial"/>
          <w:b/>
          <w:sz w:val="28"/>
          <w:szCs w:val="28"/>
        </w:rPr>
      </w:pPr>
    </w:p>
    <w:p w14:paraId="0F906233" w14:textId="77777777" w:rsidR="00347D9A" w:rsidRPr="00FD37B7" w:rsidRDefault="00347D9A" w:rsidP="00347D9A">
      <w:pPr>
        <w:jc w:val="center"/>
        <w:rPr>
          <w:rFonts w:ascii="Arial" w:hAnsi="Arial" w:cs="Arial"/>
          <w:b/>
          <w:sz w:val="28"/>
          <w:szCs w:val="28"/>
        </w:rPr>
      </w:pPr>
    </w:p>
    <w:p w14:paraId="3113ECE9" w14:textId="77777777" w:rsidR="00347D9A" w:rsidRPr="00FD37B7" w:rsidRDefault="00B763FA" w:rsidP="00347D9A">
      <w:pPr>
        <w:jc w:val="center"/>
        <w:rPr>
          <w:rFonts w:ascii="Arial" w:hAnsi="Arial" w:cs="Arial"/>
          <w:b/>
          <w:sz w:val="28"/>
          <w:szCs w:val="28"/>
        </w:rPr>
      </w:pPr>
      <w:r w:rsidRPr="00FD37B7">
        <w:rPr>
          <w:rFonts w:ascii="Arial" w:hAnsi="Arial" w:cs="Arial"/>
          <w:b/>
          <w:sz w:val="28"/>
          <w:szCs w:val="28"/>
        </w:rPr>
        <w:t>Department of Elementary and Secondary Education Onsite Team Members:</w:t>
      </w:r>
    </w:p>
    <w:p w14:paraId="60BD08BF" w14:textId="77777777" w:rsidR="007176DA" w:rsidRPr="00FD37B7" w:rsidRDefault="00B763FA" w:rsidP="122F5D81">
      <w:pPr>
        <w:jc w:val="center"/>
        <w:rPr>
          <w:rFonts w:ascii="Arial" w:hAnsi="Arial" w:cs="Arial"/>
          <w:b/>
          <w:bCs/>
          <w:sz w:val="28"/>
          <w:szCs w:val="28"/>
        </w:rPr>
      </w:pPr>
      <w:bookmarkStart w:id="5" w:name="teamMembers"/>
      <w:r w:rsidRPr="00FD37B7">
        <w:rPr>
          <w:rFonts w:ascii="Arial" w:hAnsi="Arial" w:cs="Arial"/>
          <w:b/>
          <w:bCs/>
          <w:sz w:val="28"/>
          <w:szCs w:val="28"/>
        </w:rPr>
        <w:t>Heather Cuthbertson, Chairperson</w:t>
      </w:r>
    </w:p>
    <w:p w14:paraId="46050DF4" w14:textId="7897A6F1" w:rsidR="00AF5D72" w:rsidRPr="00FD37B7" w:rsidRDefault="00AF5D72" w:rsidP="00AF5D72">
      <w:pPr>
        <w:jc w:val="center"/>
        <w:rPr>
          <w:rFonts w:ascii="Arial" w:hAnsi="Arial" w:cs="Arial"/>
          <w:b/>
          <w:bCs/>
          <w:sz w:val="28"/>
          <w:szCs w:val="28"/>
        </w:rPr>
      </w:pPr>
      <w:r w:rsidRPr="00FD37B7">
        <w:rPr>
          <w:rFonts w:ascii="Arial" w:hAnsi="Arial" w:cs="Arial"/>
          <w:b/>
          <w:bCs/>
          <w:sz w:val="28"/>
          <w:szCs w:val="28"/>
        </w:rPr>
        <w:t>Michelle Hennessy-Kowalchek</w:t>
      </w:r>
    </w:p>
    <w:p w14:paraId="54392C93" w14:textId="43AA14E8" w:rsidR="00347D9A" w:rsidRPr="00FD37B7" w:rsidRDefault="00B763FA" w:rsidP="122F5D81">
      <w:pPr>
        <w:jc w:val="center"/>
        <w:rPr>
          <w:rFonts w:ascii="Arial" w:hAnsi="Arial" w:cs="Arial"/>
          <w:b/>
          <w:bCs/>
          <w:sz w:val="28"/>
          <w:szCs w:val="28"/>
        </w:rPr>
      </w:pPr>
      <w:r w:rsidRPr="00FD37B7">
        <w:rPr>
          <w:rFonts w:ascii="Arial" w:hAnsi="Arial" w:cs="Arial"/>
          <w:b/>
          <w:bCs/>
          <w:sz w:val="28"/>
          <w:szCs w:val="28"/>
        </w:rPr>
        <w:t>Sarah Kelleher-</w:t>
      </w:r>
      <w:proofErr w:type="spellStart"/>
      <w:r w:rsidRPr="00FD37B7">
        <w:rPr>
          <w:rFonts w:ascii="Arial" w:hAnsi="Arial" w:cs="Arial"/>
          <w:b/>
          <w:bCs/>
          <w:sz w:val="28"/>
          <w:szCs w:val="28"/>
        </w:rPr>
        <w:t>Mochak</w:t>
      </w:r>
      <w:proofErr w:type="spellEnd"/>
    </w:p>
    <w:p w14:paraId="64746AD4" w14:textId="5135B8B6" w:rsidR="00347D9A" w:rsidRPr="00FD37B7" w:rsidRDefault="00B763FA" w:rsidP="122F5D81">
      <w:pPr>
        <w:jc w:val="center"/>
        <w:rPr>
          <w:rFonts w:ascii="Arial" w:hAnsi="Arial" w:cs="Arial"/>
          <w:b/>
          <w:bCs/>
          <w:sz w:val="28"/>
          <w:szCs w:val="28"/>
        </w:rPr>
      </w:pPr>
      <w:r w:rsidRPr="00FD37B7">
        <w:rPr>
          <w:rFonts w:ascii="Arial" w:hAnsi="Arial" w:cs="Arial"/>
          <w:b/>
          <w:bCs/>
          <w:sz w:val="28"/>
          <w:szCs w:val="28"/>
        </w:rPr>
        <w:t>Jessica McCloskey</w:t>
      </w:r>
      <w:bookmarkEnd w:id="5"/>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59844D39" w:rsidR="00347D9A" w:rsidRPr="00AF0528" w:rsidRDefault="009F5BCB"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37FF56CE" wp14:editId="7E0323E0">
            <wp:extent cx="1038225" cy="103822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B763FA"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B763FA"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95E44E6" w14:textId="77777777" w:rsidR="00E933CA" w:rsidRDefault="00B763FA">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 xml:space="preserve">DEPARTMENT OF </w:t>
      </w:r>
    </w:p>
    <w:p w14:paraId="2722FABF" w14:textId="1B6268E1" w:rsidR="00125011" w:rsidRPr="00AF0528" w:rsidRDefault="00542876">
      <w:pPr>
        <w:jc w:val="center"/>
        <w:rPr>
          <w:rFonts w:ascii="Arial" w:hAnsi="Arial" w:cs="Arial"/>
          <w:b/>
          <w:sz w:val="24"/>
          <w:szCs w:val="24"/>
        </w:rPr>
      </w:pPr>
      <w:r w:rsidRPr="00AF0528">
        <w:rPr>
          <w:rFonts w:ascii="Arial" w:hAnsi="Arial" w:cs="Arial"/>
          <w:b/>
          <w:sz w:val="24"/>
          <w:szCs w:val="24"/>
        </w:rPr>
        <w:t>ELEMENTARY AND SECONDARY EDUCATION</w:t>
      </w:r>
    </w:p>
    <w:p w14:paraId="03FA4A8E" w14:textId="48F80C74" w:rsidR="00125011" w:rsidRPr="00AF0528" w:rsidRDefault="00B763FA">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719537A6" w14:textId="474CB6B5" w:rsidR="00844E03" w:rsidRPr="00496659" w:rsidRDefault="00B763FA" w:rsidP="00496659">
      <w:pPr>
        <w:jc w:val="center"/>
        <w:rPr>
          <w:rFonts w:ascii="Arial" w:hAnsi="Arial" w:cs="Arial"/>
          <w:b/>
          <w:sz w:val="24"/>
          <w:szCs w:val="24"/>
        </w:rPr>
      </w:pPr>
      <w:bookmarkStart w:id="6" w:name="rptName2"/>
      <w:r w:rsidRPr="00AF0528">
        <w:rPr>
          <w:rFonts w:ascii="Arial" w:hAnsi="Arial" w:cs="Arial"/>
          <w:b/>
          <w:sz w:val="24"/>
          <w:szCs w:val="24"/>
        </w:rPr>
        <w:t>Holyoke</w:t>
      </w:r>
      <w:bookmarkEnd w:id="6"/>
      <w:r w:rsidR="009A17FE">
        <w:rPr>
          <w:rFonts w:ascii="Arial" w:hAnsi="Arial" w:cs="Arial"/>
          <w:b/>
          <w:sz w:val="24"/>
          <w:szCs w:val="24"/>
        </w:rPr>
        <w:t xml:space="preserve"> Public Schools</w:t>
      </w:r>
    </w:p>
    <w:sdt>
      <w:sdtPr>
        <w:rPr>
          <w:rFonts w:ascii="Times New Roman" w:eastAsia="Times New Roman" w:hAnsi="Times New Roman" w:cs="Times New Roman"/>
          <w:color w:val="auto"/>
          <w:sz w:val="20"/>
          <w:szCs w:val="20"/>
        </w:rPr>
        <w:id w:val="422928006"/>
        <w:docPartObj>
          <w:docPartGallery w:val="Table of Contents"/>
          <w:docPartUnique/>
        </w:docPartObj>
      </w:sdtPr>
      <w:sdtEndPr>
        <w:rPr>
          <w:b/>
          <w:bCs/>
          <w:noProof/>
        </w:rPr>
      </w:sdtEndPr>
      <w:sdtContent>
        <w:p w14:paraId="707824DB" w14:textId="3AF22C31" w:rsidR="00B04BB0" w:rsidRDefault="00B04BB0">
          <w:pPr>
            <w:pStyle w:val="TOCHeading"/>
          </w:pPr>
        </w:p>
        <w:p w14:paraId="5E6019D0" w14:textId="4E51FE3C" w:rsidR="00B04BB0" w:rsidRDefault="00B04BB0">
          <w:pPr>
            <w:pStyle w:val="TOC1"/>
            <w:rPr>
              <w:rFonts w:asciiTheme="minorHAnsi" w:eastAsiaTheme="minorEastAsia" w:hAnsiTheme="minorHAnsi" w:cstheme="minorBidi"/>
              <w:b w:val="0"/>
              <w:bCs w:val="0"/>
              <w:kern w:val="2"/>
              <w:szCs w:val="24"/>
              <w14:ligatures w14:val="standardContextual"/>
            </w:rPr>
          </w:pPr>
          <w:r>
            <w:fldChar w:fldCharType="begin"/>
          </w:r>
          <w:r>
            <w:instrText xml:space="preserve"> TOC \o "1-3" \h \z \u </w:instrText>
          </w:r>
          <w:r>
            <w:fldChar w:fldCharType="separate"/>
          </w:r>
          <w:hyperlink w:anchor="_Toc236119364" w:history="1">
            <w:r w:rsidRPr="006A4F1A">
              <w:rPr>
                <w:rStyle w:val="Hyperlink"/>
              </w:rPr>
              <w:t>Integrated Monitoring Review Report Introduction</w:t>
            </w:r>
            <w:r>
              <w:rPr>
                <w:webHidden/>
              </w:rPr>
              <w:tab/>
            </w:r>
            <w:r>
              <w:rPr>
                <w:webHidden/>
              </w:rPr>
              <w:fldChar w:fldCharType="begin"/>
            </w:r>
            <w:r>
              <w:rPr>
                <w:webHidden/>
              </w:rPr>
              <w:instrText xml:space="preserve"> PAGEREF _Toc236119364 \h </w:instrText>
            </w:r>
            <w:r>
              <w:rPr>
                <w:webHidden/>
              </w:rPr>
            </w:r>
            <w:r>
              <w:rPr>
                <w:webHidden/>
              </w:rPr>
              <w:fldChar w:fldCharType="separate"/>
            </w:r>
            <w:r>
              <w:rPr>
                <w:webHidden/>
              </w:rPr>
              <w:t>3</w:t>
            </w:r>
            <w:r>
              <w:rPr>
                <w:webHidden/>
              </w:rPr>
              <w:fldChar w:fldCharType="end"/>
            </w:r>
          </w:hyperlink>
        </w:p>
        <w:p w14:paraId="27CB2365" w14:textId="4CF88CA9" w:rsidR="00B04BB0" w:rsidRDefault="00B04BB0">
          <w:pPr>
            <w:pStyle w:val="TOC1"/>
            <w:rPr>
              <w:rFonts w:asciiTheme="minorHAnsi" w:eastAsiaTheme="minorEastAsia" w:hAnsiTheme="minorHAnsi" w:cstheme="minorBidi"/>
              <w:b w:val="0"/>
              <w:bCs w:val="0"/>
              <w:kern w:val="2"/>
              <w:szCs w:val="24"/>
              <w14:ligatures w14:val="standardContextual"/>
            </w:rPr>
          </w:pPr>
          <w:hyperlink w:anchor="_Toc236119365" w:history="1">
            <w:r w:rsidRPr="006A4F1A">
              <w:rPr>
                <w:rStyle w:val="Hyperlink"/>
              </w:rPr>
              <w:t>Integrated Monitoring Review Details</w:t>
            </w:r>
            <w:r>
              <w:rPr>
                <w:webHidden/>
              </w:rPr>
              <w:tab/>
            </w:r>
            <w:r>
              <w:rPr>
                <w:webHidden/>
              </w:rPr>
              <w:fldChar w:fldCharType="begin"/>
            </w:r>
            <w:r>
              <w:rPr>
                <w:webHidden/>
              </w:rPr>
              <w:instrText xml:space="preserve"> PAGEREF _Toc236119365 \h </w:instrText>
            </w:r>
            <w:r>
              <w:rPr>
                <w:webHidden/>
              </w:rPr>
            </w:r>
            <w:r>
              <w:rPr>
                <w:webHidden/>
              </w:rPr>
              <w:fldChar w:fldCharType="separate"/>
            </w:r>
            <w:r>
              <w:rPr>
                <w:webHidden/>
              </w:rPr>
              <w:t>7</w:t>
            </w:r>
            <w:r>
              <w:rPr>
                <w:webHidden/>
              </w:rPr>
              <w:fldChar w:fldCharType="end"/>
            </w:r>
          </w:hyperlink>
        </w:p>
        <w:p w14:paraId="3719A392" w14:textId="05F30B29" w:rsidR="00B04BB0" w:rsidRDefault="00B04BB0">
          <w:pPr>
            <w:pStyle w:val="TOC1"/>
            <w:rPr>
              <w:rFonts w:asciiTheme="minorHAnsi" w:eastAsiaTheme="minorEastAsia" w:hAnsiTheme="minorHAnsi" w:cstheme="minorBidi"/>
              <w:b w:val="0"/>
              <w:bCs w:val="0"/>
              <w:kern w:val="2"/>
              <w:szCs w:val="24"/>
              <w14:ligatures w14:val="standardContextual"/>
            </w:rPr>
          </w:pPr>
          <w:hyperlink w:anchor="_Toc236119366" w:history="1">
            <w:r w:rsidRPr="006A4F1A">
              <w:rPr>
                <w:rStyle w:val="Hyperlink"/>
              </w:rPr>
              <w:t>Definition of Compliance Ratings</w:t>
            </w:r>
            <w:r>
              <w:rPr>
                <w:webHidden/>
              </w:rPr>
              <w:tab/>
            </w:r>
            <w:r>
              <w:rPr>
                <w:webHidden/>
              </w:rPr>
              <w:fldChar w:fldCharType="begin"/>
            </w:r>
            <w:r>
              <w:rPr>
                <w:webHidden/>
              </w:rPr>
              <w:instrText xml:space="preserve"> PAGEREF _Toc236119366 \h </w:instrText>
            </w:r>
            <w:r>
              <w:rPr>
                <w:webHidden/>
              </w:rPr>
            </w:r>
            <w:r>
              <w:rPr>
                <w:webHidden/>
              </w:rPr>
              <w:fldChar w:fldCharType="separate"/>
            </w:r>
            <w:r>
              <w:rPr>
                <w:webHidden/>
              </w:rPr>
              <w:t>9</w:t>
            </w:r>
            <w:r>
              <w:rPr>
                <w:webHidden/>
              </w:rPr>
              <w:fldChar w:fldCharType="end"/>
            </w:r>
          </w:hyperlink>
        </w:p>
        <w:p w14:paraId="6DA4F59F" w14:textId="0E71981E" w:rsidR="00B04BB0" w:rsidRDefault="00B04BB0">
          <w:pPr>
            <w:pStyle w:val="TOC1"/>
            <w:rPr>
              <w:rFonts w:asciiTheme="minorHAnsi" w:eastAsiaTheme="minorEastAsia" w:hAnsiTheme="minorHAnsi" w:cstheme="minorBidi"/>
              <w:b w:val="0"/>
              <w:bCs w:val="0"/>
              <w:kern w:val="2"/>
              <w:szCs w:val="24"/>
              <w14:ligatures w14:val="standardContextual"/>
            </w:rPr>
          </w:pPr>
          <w:hyperlink w:anchor="_Toc236119367" w:history="1">
            <w:r w:rsidRPr="006A4F1A">
              <w:rPr>
                <w:rStyle w:val="Hyperlink"/>
              </w:rPr>
              <w:t>Summary of Compliance Criteria Ratings</w:t>
            </w:r>
            <w:r>
              <w:rPr>
                <w:webHidden/>
              </w:rPr>
              <w:tab/>
            </w:r>
            <w:r>
              <w:rPr>
                <w:webHidden/>
              </w:rPr>
              <w:fldChar w:fldCharType="begin"/>
            </w:r>
            <w:r>
              <w:rPr>
                <w:webHidden/>
              </w:rPr>
              <w:instrText xml:space="preserve"> PAGEREF _Toc236119367 \h </w:instrText>
            </w:r>
            <w:r>
              <w:rPr>
                <w:webHidden/>
              </w:rPr>
            </w:r>
            <w:r>
              <w:rPr>
                <w:webHidden/>
              </w:rPr>
              <w:fldChar w:fldCharType="separate"/>
            </w:r>
            <w:r>
              <w:rPr>
                <w:webHidden/>
              </w:rPr>
              <w:t>10</w:t>
            </w:r>
            <w:r>
              <w:rPr>
                <w:webHidden/>
              </w:rPr>
              <w:fldChar w:fldCharType="end"/>
            </w:r>
          </w:hyperlink>
        </w:p>
        <w:p w14:paraId="6C6FCFF1" w14:textId="19150339" w:rsidR="00B04BB0" w:rsidRDefault="00B04BB0">
          <w:pPr>
            <w:pStyle w:val="TOC1"/>
            <w:rPr>
              <w:rFonts w:asciiTheme="minorHAnsi" w:eastAsiaTheme="minorEastAsia" w:hAnsiTheme="minorHAnsi" w:cstheme="minorBidi"/>
              <w:b w:val="0"/>
              <w:bCs w:val="0"/>
              <w:kern w:val="2"/>
              <w:szCs w:val="24"/>
              <w14:ligatures w14:val="standardContextual"/>
            </w:rPr>
          </w:pPr>
          <w:hyperlink w:anchor="_Toc236119368" w:history="1">
            <w:r w:rsidRPr="006A4F1A">
              <w:rPr>
                <w:rStyle w:val="Hyperlink"/>
              </w:rPr>
              <w:t>Summary of Pre-Finding Corrections</w:t>
            </w:r>
            <w:r>
              <w:rPr>
                <w:webHidden/>
              </w:rPr>
              <w:tab/>
            </w:r>
            <w:r>
              <w:rPr>
                <w:webHidden/>
              </w:rPr>
              <w:fldChar w:fldCharType="begin"/>
            </w:r>
            <w:r>
              <w:rPr>
                <w:webHidden/>
              </w:rPr>
              <w:instrText xml:space="preserve"> PAGEREF _Toc236119368 \h </w:instrText>
            </w:r>
            <w:r>
              <w:rPr>
                <w:webHidden/>
              </w:rPr>
            </w:r>
            <w:r>
              <w:rPr>
                <w:webHidden/>
              </w:rPr>
              <w:fldChar w:fldCharType="separate"/>
            </w:r>
            <w:r>
              <w:rPr>
                <w:webHidden/>
              </w:rPr>
              <w:t>11</w:t>
            </w:r>
            <w:r>
              <w:rPr>
                <w:webHidden/>
              </w:rPr>
              <w:fldChar w:fldCharType="end"/>
            </w:r>
          </w:hyperlink>
        </w:p>
        <w:p w14:paraId="18894212" w14:textId="0DAC9B9C" w:rsidR="00B04BB0" w:rsidRDefault="00B04BB0">
          <w:pPr>
            <w:pStyle w:val="TOC1"/>
            <w:rPr>
              <w:rFonts w:asciiTheme="minorHAnsi" w:eastAsiaTheme="minorEastAsia" w:hAnsiTheme="minorHAnsi" w:cstheme="minorBidi"/>
              <w:b w:val="0"/>
              <w:bCs w:val="0"/>
              <w:kern w:val="2"/>
              <w:szCs w:val="24"/>
              <w14:ligatures w14:val="standardContextual"/>
            </w:rPr>
          </w:pPr>
          <w:hyperlink w:anchor="_Toc236119369" w:history="1">
            <w:r w:rsidRPr="006A4F1A">
              <w:rPr>
                <w:rStyle w:val="Hyperlink"/>
              </w:rPr>
              <w:t>Summary of Indicator Data Review</w:t>
            </w:r>
            <w:r>
              <w:rPr>
                <w:webHidden/>
              </w:rPr>
              <w:tab/>
            </w:r>
            <w:r>
              <w:rPr>
                <w:webHidden/>
              </w:rPr>
              <w:fldChar w:fldCharType="begin"/>
            </w:r>
            <w:r>
              <w:rPr>
                <w:webHidden/>
              </w:rPr>
              <w:instrText xml:space="preserve"> PAGEREF _Toc236119369 \h </w:instrText>
            </w:r>
            <w:r>
              <w:rPr>
                <w:webHidden/>
              </w:rPr>
            </w:r>
            <w:r>
              <w:rPr>
                <w:webHidden/>
              </w:rPr>
              <w:fldChar w:fldCharType="separate"/>
            </w:r>
            <w:r>
              <w:rPr>
                <w:webHidden/>
              </w:rPr>
              <w:t>12</w:t>
            </w:r>
            <w:r>
              <w:rPr>
                <w:webHidden/>
              </w:rPr>
              <w:fldChar w:fldCharType="end"/>
            </w:r>
          </w:hyperlink>
        </w:p>
        <w:p w14:paraId="64B86735" w14:textId="44CDA2F4" w:rsidR="00B04BB0" w:rsidRDefault="00B04BB0">
          <w:pPr>
            <w:pStyle w:val="TOC1"/>
            <w:rPr>
              <w:rFonts w:asciiTheme="minorHAnsi" w:eastAsiaTheme="minorEastAsia" w:hAnsiTheme="minorHAnsi" w:cstheme="minorBidi"/>
              <w:b w:val="0"/>
              <w:bCs w:val="0"/>
              <w:kern w:val="2"/>
              <w:szCs w:val="24"/>
              <w14:ligatures w14:val="standardContextual"/>
            </w:rPr>
          </w:pPr>
          <w:hyperlink w:anchor="_Toc236119370" w:history="1">
            <w:r w:rsidRPr="006A4F1A">
              <w:rPr>
                <w:rStyle w:val="Hyperlink"/>
              </w:rPr>
              <w:t>Special Education</w:t>
            </w:r>
            <w:r>
              <w:rPr>
                <w:webHidden/>
              </w:rPr>
              <w:tab/>
            </w:r>
            <w:r>
              <w:rPr>
                <w:webHidden/>
              </w:rPr>
              <w:fldChar w:fldCharType="begin"/>
            </w:r>
            <w:r>
              <w:rPr>
                <w:webHidden/>
              </w:rPr>
              <w:instrText xml:space="preserve"> PAGEREF _Toc236119370 \h </w:instrText>
            </w:r>
            <w:r>
              <w:rPr>
                <w:webHidden/>
              </w:rPr>
            </w:r>
            <w:r>
              <w:rPr>
                <w:webHidden/>
              </w:rPr>
              <w:fldChar w:fldCharType="separate"/>
            </w:r>
            <w:r>
              <w:rPr>
                <w:webHidden/>
              </w:rPr>
              <w:t>13</w:t>
            </w:r>
            <w:r>
              <w:rPr>
                <w:webHidden/>
              </w:rPr>
              <w:fldChar w:fldCharType="end"/>
            </w:r>
          </w:hyperlink>
        </w:p>
        <w:p w14:paraId="1ADE9985" w14:textId="3347FF09" w:rsidR="00B04BB0" w:rsidRDefault="00B04BB0">
          <w:pPr>
            <w:pStyle w:val="TOC1"/>
            <w:rPr>
              <w:rFonts w:asciiTheme="minorHAnsi" w:eastAsiaTheme="minorEastAsia" w:hAnsiTheme="minorHAnsi" w:cstheme="minorBidi"/>
              <w:b w:val="0"/>
              <w:bCs w:val="0"/>
              <w:kern w:val="2"/>
              <w:szCs w:val="24"/>
              <w14:ligatures w14:val="standardContextual"/>
            </w:rPr>
          </w:pPr>
          <w:hyperlink w:anchor="_Toc236119372" w:history="1">
            <w:r w:rsidRPr="006A4F1A">
              <w:rPr>
                <w:rStyle w:val="Hyperlink"/>
              </w:rPr>
              <w:t>Civil Rights Methods of Administration (CR) and Other Related General Education Requirements</w:t>
            </w:r>
            <w:r>
              <w:rPr>
                <w:webHidden/>
              </w:rPr>
              <w:tab/>
            </w:r>
            <w:r>
              <w:rPr>
                <w:webHidden/>
              </w:rPr>
              <w:fldChar w:fldCharType="begin"/>
            </w:r>
            <w:r>
              <w:rPr>
                <w:webHidden/>
              </w:rPr>
              <w:instrText xml:space="preserve"> PAGEREF _Toc236119372 \h </w:instrText>
            </w:r>
            <w:r>
              <w:rPr>
                <w:webHidden/>
              </w:rPr>
            </w:r>
            <w:r>
              <w:rPr>
                <w:webHidden/>
              </w:rPr>
              <w:fldChar w:fldCharType="separate"/>
            </w:r>
            <w:r>
              <w:rPr>
                <w:webHidden/>
              </w:rPr>
              <w:t>25</w:t>
            </w:r>
            <w:r>
              <w:rPr>
                <w:webHidden/>
              </w:rPr>
              <w:fldChar w:fldCharType="end"/>
            </w:r>
          </w:hyperlink>
        </w:p>
        <w:p w14:paraId="4C2ACDDC" w14:textId="6C0FD97A" w:rsidR="00B04BB0" w:rsidRDefault="00B04BB0">
          <w:r>
            <w:rPr>
              <w:b/>
              <w:bCs/>
              <w:noProof/>
            </w:rPr>
            <w:fldChar w:fldCharType="end"/>
          </w:r>
        </w:p>
      </w:sdtContent>
    </w:sdt>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525038DE" w14:textId="77777777" w:rsidR="003062FF" w:rsidRDefault="00B763FA" w:rsidP="00417BD7">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 xml:space="preserve">DEPARTMENT OF </w:t>
      </w:r>
    </w:p>
    <w:p w14:paraId="2C14D3F4" w14:textId="6F9C17F6" w:rsidR="00125011" w:rsidRPr="00AF0528" w:rsidRDefault="00542876" w:rsidP="00417BD7">
      <w:pPr>
        <w:jc w:val="center"/>
        <w:rPr>
          <w:rFonts w:ascii="Arial" w:hAnsi="Arial" w:cs="Arial"/>
          <w:b/>
          <w:sz w:val="24"/>
          <w:szCs w:val="24"/>
        </w:rPr>
      </w:pPr>
      <w:r w:rsidRPr="00AF0528">
        <w:rPr>
          <w:rFonts w:ascii="Arial" w:hAnsi="Arial" w:cs="Arial"/>
          <w:b/>
          <w:sz w:val="24"/>
          <w:szCs w:val="24"/>
        </w:rPr>
        <w:t>ELEMENTARY AND SECONDARY EDUCATION</w:t>
      </w:r>
    </w:p>
    <w:p w14:paraId="36140D49" w14:textId="4B26282E" w:rsidR="00ED10B1" w:rsidRDefault="00B763FA" w:rsidP="00ED10B1">
      <w:pPr>
        <w:jc w:val="center"/>
        <w:rPr>
          <w:rFonts w:ascii="Arial" w:hAnsi="Arial" w:cs="Arial"/>
          <w:b/>
          <w:sz w:val="24"/>
          <w:szCs w:val="24"/>
        </w:rPr>
      </w:pPr>
      <w:r w:rsidRPr="00AF0528">
        <w:rPr>
          <w:rFonts w:ascii="Arial" w:hAnsi="Arial" w:cs="Arial"/>
          <w:b/>
          <w:sz w:val="24"/>
          <w:szCs w:val="24"/>
        </w:rPr>
        <w:t>O</w:t>
      </w:r>
      <w:r w:rsidR="00112E07">
        <w:rPr>
          <w:rFonts w:ascii="Arial" w:hAnsi="Arial" w:cs="Arial"/>
          <w:b/>
          <w:sz w:val="24"/>
          <w:szCs w:val="24"/>
        </w:rPr>
        <w:t>ffice</w:t>
      </w:r>
      <w:r w:rsidRPr="00AF0528">
        <w:rPr>
          <w:rFonts w:ascii="Arial" w:hAnsi="Arial" w:cs="Arial"/>
          <w:b/>
          <w:sz w:val="24"/>
          <w:szCs w:val="24"/>
        </w:rPr>
        <w:t xml:space="preserve"> </w:t>
      </w:r>
      <w:r w:rsidR="00112E07">
        <w:rPr>
          <w:rFonts w:ascii="Arial" w:hAnsi="Arial" w:cs="Arial"/>
          <w:b/>
          <w:sz w:val="24"/>
          <w:szCs w:val="24"/>
        </w:rPr>
        <w:t>of</w:t>
      </w:r>
      <w:r w:rsidRPr="00AF0528">
        <w:rPr>
          <w:rFonts w:ascii="Arial" w:hAnsi="Arial" w:cs="Arial"/>
          <w:b/>
          <w:sz w:val="24"/>
          <w:szCs w:val="24"/>
        </w:rPr>
        <w:t xml:space="preserve"> </w:t>
      </w:r>
      <w:proofErr w:type="gramStart"/>
      <w:r w:rsidRPr="00AF0528">
        <w:rPr>
          <w:rFonts w:ascii="Arial" w:hAnsi="Arial" w:cs="Arial"/>
          <w:b/>
          <w:sz w:val="24"/>
          <w:szCs w:val="24"/>
        </w:rPr>
        <w:t>P</w:t>
      </w:r>
      <w:r w:rsidR="00112E07">
        <w:rPr>
          <w:rFonts w:ascii="Arial" w:hAnsi="Arial" w:cs="Arial"/>
          <w:b/>
          <w:sz w:val="24"/>
          <w:szCs w:val="24"/>
        </w:rPr>
        <w:t>ublic</w:t>
      </w:r>
      <w:r w:rsidRPr="00AF0528">
        <w:rPr>
          <w:rFonts w:ascii="Arial" w:hAnsi="Arial" w:cs="Arial"/>
          <w:b/>
          <w:sz w:val="24"/>
          <w:szCs w:val="24"/>
        </w:rPr>
        <w:t xml:space="preserve"> S</w:t>
      </w:r>
      <w:r w:rsidR="00112E07">
        <w:rPr>
          <w:rFonts w:ascii="Arial" w:hAnsi="Arial" w:cs="Arial"/>
          <w:b/>
          <w:sz w:val="24"/>
          <w:szCs w:val="24"/>
        </w:rPr>
        <w:t>chool</w:t>
      </w:r>
      <w:proofErr w:type="gramEnd"/>
      <w:r w:rsidRPr="00AF0528">
        <w:rPr>
          <w:rFonts w:ascii="Arial" w:hAnsi="Arial" w:cs="Arial"/>
          <w:b/>
          <w:sz w:val="24"/>
          <w:szCs w:val="24"/>
        </w:rPr>
        <w:t xml:space="preserve"> M</w:t>
      </w:r>
      <w:r w:rsidR="00112E07">
        <w:rPr>
          <w:rFonts w:ascii="Arial" w:hAnsi="Arial" w:cs="Arial"/>
          <w:b/>
          <w:sz w:val="24"/>
          <w:szCs w:val="24"/>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0F04CA" w:rsidRDefault="00B763FA" w:rsidP="001F0DD5">
      <w:pPr>
        <w:pStyle w:val="Heading2"/>
      </w:pPr>
      <w:bookmarkStart w:id="7" w:name="_Toc236119308"/>
      <w:bookmarkStart w:id="8" w:name="_Toc236119364"/>
      <w:r w:rsidRPr="006756E0">
        <w:t>I</w:t>
      </w:r>
      <w:r w:rsidR="00112E07" w:rsidRPr="006756E0">
        <w:t>ntegrated</w:t>
      </w:r>
      <w:r w:rsidR="00C7647D" w:rsidRPr="006756E0">
        <w:t xml:space="preserve"> M</w:t>
      </w:r>
      <w:r w:rsidR="00112E07" w:rsidRPr="006756E0">
        <w:t>onitoring</w:t>
      </w:r>
      <w:r w:rsidRPr="006756E0">
        <w:t xml:space="preserve"> R</w:t>
      </w:r>
      <w:r w:rsidR="00112E07" w:rsidRPr="006756E0">
        <w:t>eview</w:t>
      </w:r>
      <w:r w:rsidRPr="006756E0">
        <w:t xml:space="preserve"> </w:t>
      </w:r>
      <w:r w:rsidRPr="001F0DD5">
        <w:t>R</w:t>
      </w:r>
      <w:r w:rsidR="00112E07" w:rsidRPr="001F0DD5">
        <w:t>eport</w:t>
      </w:r>
      <w:r w:rsidRPr="006756E0">
        <w:t xml:space="preserve"> I</w:t>
      </w:r>
      <w:r w:rsidR="00112E07" w:rsidRPr="006756E0">
        <w:t>ntroduction</w:t>
      </w:r>
      <w:bookmarkEnd w:id="7"/>
      <w:bookmarkEnd w:id="8"/>
    </w:p>
    <w:p w14:paraId="6EDBEB92" w14:textId="77777777" w:rsidR="00125011" w:rsidRPr="00AF0528" w:rsidRDefault="00B763FA"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9"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9"/>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76CED0D0" w:rsidR="003A25D7" w:rsidRPr="00AF0528" w:rsidRDefault="00B763FA"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10" w:name="rptName3"/>
      <w:r w:rsidRPr="00AF0528">
        <w:rPr>
          <w:rFonts w:ascii="Arial" w:hAnsi="Arial" w:cs="Arial"/>
          <w:sz w:val="24"/>
          <w:szCs w:val="24"/>
        </w:rPr>
        <w:t>Holyoke</w:t>
      </w:r>
      <w:bookmarkEnd w:id="10"/>
      <w:r w:rsidRPr="00AF0528">
        <w:rPr>
          <w:rFonts w:ascii="Arial" w:hAnsi="Arial" w:cs="Arial"/>
          <w:sz w:val="24"/>
          <w:szCs w:val="24"/>
        </w:rPr>
        <w:t xml:space="preserve"> </w:t>
      </w:r>
      <w:r w:rsidR="003062FF">
        <w:rPr>
          <w:rFonts w:ascii="Arial" w:hAnsi="Arial" w:cs="Arial"/>
          <w:sz w:val="24"/>
          <w:szCs w:val="24"/>
        </w:rPr>
        <w:t xml:space="preserve">Public Schools </w:t>
      </w:r>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w:t>
      </w:r>
      <w:proofErr w:type="gramStart"/>
      <w:r w:rsidRPr="00AF0528">
        <w:rPr>
          <w:rFonts w:ascii="Arial" w:hAnsi="Arial" w:cs="Arial"/>
          <w:sz w:val="24"/>
          <w:szCs w:val="24"/>
        </w:rPr>
        <w:t>Public School</w:t>
      </w:r>
      <w:proofErr w:type="gramEnd"/>
      <w:r w:rsidRPr="00AF0528">
        <w:rPr>
          <w:rFonts w:ascii="Arial" w:hAnsi="Arial" w:cs="Arial"/>
          <w:sz w:val="24"/>
          <w:szCs w:val="24"/>
        </w:rPr>
        <w:t xml:space="preserve">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B763FA"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3302D2EE" w:rsidR="00403015" w:rsidRPr="00AF0528" w:rsidRDefault="009F5BCB" w:rsidP="00435AFE">
      <w:pPr>
        <w:jc w:val="center"/>
        <w:rPr>
          <w:rFonts w:ascii="Arial" w:hAnsi="Arial" w:cs="Arial"/>
          <w:sz w:val="24"/>
          <w:szCs w:val="24"/>
        </w:rPr>
      </w:pPr>
      <w:r>
        <w:rPr>
          <w:rFonts w:ascii="Arial" w:hAnsi="Arial" w:cs="Arial"/>
          <w:noProof/>
          <w:sz w:val="24"/>
          <w:szCs w:val="24"/>
        </w:rPr>
        <w:drawing>
          <wp:inline distT="0" distB="0" distL="0" distR="0" wp14:anchorId="1253DF8F" wp14:editId="2F9CF229">
            <wp:extent cx="4238625"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8625" cy="213360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B763FA" w:rsidP="003A25D7">
      <w:pPr>
        <w:rPr>
          <w:rFonts w:ascii="Arial" w:hAnsi="Arial" w:cs="Arial"/>
          <w:sz w:val="24"/>
          <w:szCs w:val="24"/>
        </w:rPr>
      </w:pPr>
      <w:r w:rsidRPr="00AF0528">
        <w:rPr>
          <w:rFonts w:ascii="Arial" w:hAnsi="Arial" w:cs="Arial"/>
          <w:sz w:val="24"/>
          <w:szCs w:val="24"/>
        </w:rPr>
        <w:t xml:space="preserve">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w:t>
      </w:r>
      <w:proofErr w:type="gramStart"/>
      <w:r w:rsidRPr="00AF0528">
        <w:rPr>
          <w:rFonts w:ascii="Arial" w:hAnsi="Arial" w:cs="Arial"/>
          <w:sz w:val="24"/>
          <w:szCs w:val="24"/>
        </w:rPr>
        <w:t>Public School</w:t>
      </w:r>
      <w:proofErr w:type="gramEnd"/>
      <w:r w:rsidRPr="00AF0528">
        <w:rPr>
          <w:rFonts w:ascii="Arial" w:hAnsi="Arial" w:cs="Arial"/>
          <w:sz w:val="24"/>
          <w:szCs w:val="24"/>
        </w:rPr>
        <w:t xml:space="preserve">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B763FA"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 xml:space="preserve">Integrated Monitoring Review </w:t>
        </w:r>
        <w:proofErr w:type="gramStart"/>
        <w:r w:rsidR="00CD0F95" w:rsidRPr="00AF0528">
          <w:rPr>
            <w:rStyle w:val="Hyperlink"/>
            <w:rFonts w:ascii="Arial" w:hAnsi="Arial" w:cs="Arial"/>
            <w:sz w:val="24"/>
            <w:szCs w:val="24"/>
          </w:rPr>
          <w:t>Three Year</w:t>
        </w:r>
        <w:proofErr w:type="gramEnd"/>
        <w:r w:rsidR="00CD0F95" w:rsidRPr="00AF0528">
          <w:rPr>
            <w:rStyle w:val="Hyperlink"/>
            <w:rFonts w:ascii="Arial" w:hAnsi="Arial" w:cs="Arial"/>
            <w:sz w:val="24"/>
            <w:szCs w:val="24"/>
          </w:rPr>
          <w:t xml:space="preserve">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B763FA"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w:t>
      </w:r>
      <w:proofErr w:type="gramStart"/>
      <w:r w:rsidRPr="00AF0528">
        <w:rPr>
          <w:rFonts w:ascii="Arial" w:hAnsi="Arial" w:cs="Arial"/>
          <w:sz w:val="24"/>
          <w:szCs w:val="24"/>
        </w:rPr>
        <w:t>A</w:t>
      </w:r>
      <w:proofErr w:type="gramEnd"/>
      <w:r w:rsidRPr="00AF0528">
        <w:rPr>
          <w:rFonts w:ascii="Arial" w:hAnsi="Arial" w:cs="Arial"/>
          <w:sz w:val="24"/>
          <w:szCs w:val="24"/>
        </w:rPr>
        <w:t xml:space="preserve">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B763FA" w:rsidP="003A25D7">
      <w:pPr>
        <w:rPr>
          <w:rFonts w:ascii="Arial" w:hAnsi="Arial" w:cs="Arial"/>
          <w:sz w:val="24"/>
          <w:szCs w:val="24"/>
        </w:rPr>
      </w:pPr>
      <w:r w:rsidRPr="00AF0528">
        <w:rPr>
          <w:rFonts w:ascii="Arial" w:hAnsi="Arial" w:cs="Arial"/>
          <w:sz w:val="24"/>
          <w:szCs w:val="24"/>
        </w:rPr>
        <w:lastRenderedPageBreak/>
        <w:t>Group A Universal Standards address:</w:t>
      </w:r>
    </w:p>
    <w:p w14:paraId="7D145240" w14:textId="77777777" w:rsidR="003A25D7" w:rsidRPr="00AF0528" w:rsidRDefault="00B763FA"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B763FA"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B763FA"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B763FA"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B763FA"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B763FA"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B763FA"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B763FA"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B763FA"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B763FA"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B763FA"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B763FA"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w:t>
      </w:r>
      <w:proofErr w:type="gramStart"/>
      <w:r w:rsidR="00883A08" w:rsidRPr="00AF0528">
        <w:rPr>
          <w:rFonts w:ascii="Arial" w:hAnsi="Arial" w:cs="Arial"/>
          <w:sz w:val="24"/>
          <w:szCs w:val="24"/>
        </w:rPr>
        <w:t>particular standards</w:t>
      </w:r>
      <w:proofErr w:type="gramEnd"/>
      <w:r w:rsidR="00883A08" w:rsidRPr="00AF0528">
        <w:rPr>
          <w:rFonts w:ascii="Arial" w:hAnsi="Arial" w:cs="Arial"/>
          <w:sz w:val="24"/>
          <w:szCs w:val="24"/>
        </w:rPr>
        <w:t xml:space="preserve">.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B763FA"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B763FA"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B763FA"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B763FA"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B763FA"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B763FA"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w:t>
      </w:r>
      <w:proofErr w:type="gramStart"/>
      <w:r w:rsidRPr="00AF0528">
        <w:rPr>
          <w:rFonts w:ascii="Arial" w:hAnsi="Arial" w:cs="Arial"/>
          <w:sz w:val="24"/>
          <w:szCs w:val="24"/>
        </w:rPr>
        <w:t>the Every</w:t>
      </w:r>
      <w:proofErr w:type="gramEnd"/>
      <w:r w:rsidRPr="00AF0528">
        <w:rPr>
          <w:rFonts w:ascii="Arial" w:hAnsi="Arial" w:cs="Arial"/>
          <w:sz w:val="24"/>
          <w:szCs w:val="24"/>
        </w:rPr>
        <w:t xml:space="preserve">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B763FA"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B763FA"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B763FA"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B763FA"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Default="003A25D7" w:rsidP="003A25D7">
      <w:pPr>
        <w:pStyle w:val="BodyText"/>
        <w:tabs>
          <w:tab w:val="left" w:pos="1080"/>
        </w:tabs>
        <w:ind w:left="1080" w:hanging="1080"/>
        <w:rPr>
          <w:rFonts w:ascii="Arial" w:hAnsi="Arial" w:cs="Arial"/>
          <w:sz w:val="24"/>
          <w:szCs w:val="24"/>
        </w:rPr>
      </w:pPr>
    </w:p>
    <w:p w14:paraId="6CF6EC9C" w14:textId="77777777" w:rsidR="003062FF" w:rsidRPr="00AF0528" w:rsidRDefault="003062FF" w:rsidP="003A25D7">
      <w:pPr>
        <w:pStyle w:val="BodyText"/>
        <w:tabs>
          <w:tab w:val="left" w:pos="1080"/>
        </w:tabs>
        <w:ind w:left="1080" w:hanging="1080"/>
        <w:rPr>
          <w:rFonts w:ascii="Arial" w:hAnsi="Arial" w:cs="Arial"/>
          <w:sz w:val="24"/>
          <w:szCs w:val="24"/>
        </w:rPr>
      </w:pPr>
    </w:p>
    <w:p w14:paraId="30980F04" w14:textId="77777777" w:rsidR="003A7B23" w:rsidRPr="00AF0528" w:rsidRDefault="00B763FA"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lastRenderedPageBreak/>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B763FA"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w:t>
      </w:r>
      <w:proofErr w:type="gramStart"/>
      <w:r w:rsidRPr="00AF0528">
        <w:rPr>
          <w:rFonts w:ascii="Arial" w:hAnsi="Arial" w:cs="Arial"/>
          <w:sz w:val="24"/>
          <w:szCs w:val="24"/>
        </w:rPr>
        <w:t xml:space="preserve">the </w:t>
      </w:r>
      <w:r w:rsidR="00E8562F" w:rsidRPr="00AF0528">
        <w:rPr>
          <w:rFonts w:ascii="Arial" w:hAnsi="Arial" w:cs="Arial"/>
          <w:sz w:val="24"/>
          <w:szCs w:val="24"/>
        </w:rPr>
        <w:t>LEA</w:t>
      </w:r>
      <w:proofErr w:type="gramEnd"/>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B763FA"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B763FA"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B763FA"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B763FA"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B763FA" w:rsidP="00DF08E0">
      <w:pPr>
        <w:rPr>
          <w:rFonts w:ascii="Arial" w:hAnsi="Arial" w:cs="Arial"/>
          <w:sz w:val="24"/>
          <w:szCs w:val="24"/>
        </w:rPr>
      </w:pPr>
      <w:r w:rsidRPr="00AF0528">
        <w:rPr>
          <w:rFonts w:ascii="Arial" w:hAnsi="Arial" w:cs="Arial"/>
          <w:b/>
          <w:bCs/>
          <w:sz w:val="24"/>
          <w:szCs w:val="24"/>
        </w:rPr>
        <w:t xml:space="preserve">Report </w:t>
      </w:r>
      <w:proofErr w:type="gramStart"/>
      <w:r w:rsidR="00B43D8C" w:rsidRPr="00AF0528">
        <w:rPr>
          <w:rFonts w:ascii="Arial" w:hAnsi="Arial" w:cs="Arial"/>
          <w:b/>
          <w:bCs/>
          <w:sz w:val="24"/>
          <w:szCs w:val="24"/>
        </w:rPr>
        <w:t>f</w:t>
      </w:r>
      <w:r w:rsidRPr="00AF0528">
        <w:rPr>
          <w:rFonts w:ascii="Arial" w:hAnsi="Arial" w:cs="Arial"/>
          <w:b/>
          <w:bCs/>
          <w:sz w:val="24"/>
          <w:szCs w:val="24"/>
        </w:rPr>
        <w:t>or</w:t>
      </w:r>
      <w:proofErr w:type="gramEnd"/>
      <w:r w:rsidRPr="00AF0528">
        <w:rPr>
          <w:rFonts w:ascii="Arial" w:hAnsi="Arial" w:cs="Arial"/>
          <w:b/>
          <w:bCs/>
          <w:sz w:val="24"/>
          <w:szCs w:val="24"/>
        </w:rPr>
        <w:t xml:space="preserve">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B763FA"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B763FA" w:rsidP="00577F40">
      <w:pPr>
        <w:rPr>
          <w:rFonts w:ascii="Arial" w:hAnsi="Arial" w:cs="Arial"/>
          <w:b/>
          <w:bCs/>
          <w:sz w:val="24"/>
          <w:szCs w:val="24"/>
        </w:rPr>
      </w:pPr>
      <w:r w:rsidRPr="00AF0528">
        <w:rPr>
          <w:rFonts w:ascii="Arial" w:hAnsi="Arial" w:cs="Arial"/>
          <w:b/>
          <w:bCs/>
          <w:sz w:val="24"/>
          <w:szCs w:val="24"/>
        </w:rPr>
        <w:t>Pre-finding Corrections:</w:t>
      </w:r>
    </w:p>
    <w:p w14:paraId="36F2B9FD" w14:textId="67EB7E27" w:rsidR="00351A0C" w:rsidRPr="00AF0528" w:rsidRDefault="00B763FA" w:rsidP="00577F40">
      <w:pPr>
        <w:rPr>
          <w:rFonts w:ascii="Arial" w:hAnsi="Arial" w:cs="Arial"/>
          <w:sz w:val="24"/>
          <w:szCs w:val="24"/>
        </w:rPr>
      </w:pPr>
      <w:r w:rsidRPr="00AF0528">
        <w:rPr>
          <w:rFonts w:ascii="Arial" w:hAnsi="Arial" w:cs="Arial"/>
          <w:sz w:val="24"/>
          <w:szCs w:val="24"/>
        </w:rPr>
        <w:t>During the Discovery and Engagement stages of the review, PSM staff may find that the district/</w:t>
      </w:r>
      <w:r w:rsidR="00DB12DD" w:rsidRPr="00AF0528">
        <w:rPr>
          <w:rFonts w:ascii="Arial" w:hAnsi="Arial" w:cs="Arial"/>
          <w:sz w:val="24"/>
          <w:szCs w:val="24"/>
        </w:rPr>
        <w:t>school violated</w:t>
      </w:r>
      <w:r w:rsidRPr="00AF0528">
        <w:rPr>
          <w:rFonts w:ascii="Arial" w:hAnsi="Arial" w:cs="Arial"/>
          <w:sz w:val="24"/>
          <w:szCs w:val="24"/>
        </w:rPr>
        <w:t xml:space="preserve">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B763FA"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B763FA"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B763FA"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B763FA"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B763FA"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5D094747" w14:textId="77777777" w:rsidR="00435AFE" w:rsidRDefault="00B763FA"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w:t>
      </w:r>
    </w:p>
    <w:p w14:paraId="4273B389" w14:textId="0D6B00C5" w:rsidR="00764234" w:rsidRPr="00AF0528" w:rsidRDefault="00B763FA" w:rsidP="00764234">
      <w:pPr>
        <w:rPr>
          <w:rFonts w:ascii="Arial" w:hAnsi="Arial" w:cs="Arial"/>
          <w:sz w:val="24"/>
          <w:szCs w:val="24"/>
        </w:rPr>
      </w:pPr>
      <w:r w:rsidRPr="00AF0528">
        <w:rPr>
          <w:rFonts w:ascii="Arial" w:hAnsi="Arial" w:cs="Arial"/>
          <w:sz w:val="24"/>
          <w:szCs w:val="24"/>
        </w:rPr>
        <w:t xml:space="preserve">&lt; </w:t>
      </w:r>
      <w:hyperlink r:id="rId14" w:history="1">
        <w:r w:rsidR="00CF7C15" w:rsidRPr="00AF0528">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0F04CA" w:rsidRDefault="00B763FA" w:rsidP="001F0DD5">
      <w:pPr>
        <w:pStyle w:val="Heading2"/>
      </w:pPr>
      <w:r w:rsidRPr="00AF0528">
        <w:br w:type="page"/>
      </w:r>
      <w:bookmarkStart w:id="11" w:name="_Toc236119309"/>
      <w:bookmarkStart w:id="12" w:name="_Toc236119365"/>
      <w:r w:rsidR="006C25D2" w:rsidRPr="006756E0">
        <w:lastRenderedPageBreak/>
        <w:t>I</w:t>
      </w:r>
      <w:r w:rsidR="00F82A11" w:rsidRPr="006756E0">
        <w:t>ntegrated</w:t>
      </w:r>
      <w:r w:rsidR="006C25D2" w:rsidRPr="006756E0">
        <w:t xml:space="preserve"> </w:t>
      </w:r>
      <w:r w:rsidR="00FC4EDB" w:rsidRPr="006756E0">
        <w:t>M</w:t>
      </w:r>
      <w:r w:rsidR="00F82A11" w:rsidRPr="006756E0">
        <w:t>onitoring</w:t>
      </w:r>
      <w:r w:rsidRPr="006756E0">
        <w:rPr>
          <w:bCs/>
        </w:rPr>
        <w:t xml:space="preserve"> R</w:t>
      </w:r>
      <w:r w:rsidR="00F82A11" w:rsidRPr="006756E0">
        <w:rPr>
          <w:bCs/>
        </w:rPr>
        <w:t>eview</w:t>
      </w:r>
      <w:r w:rsidR="006C25D2" w:rsidRPr="006756E0">
        <w:rPr>
          <w:bCs/>
        </w:rPr>
        <w:t xml:space="preserve"> D</w:t>
      </w:r>
      <w:r w:rsidR="00F82A11" w:rsidRPr="006756E0">
        <w:rPr>
          <w:bCs/>
        </w:rPr>
        <w:t>etails</w:t>
      </w:r>
      <w:bookmarkEnd w:id="11"/>
      <w:bookmarkEnd w:id="12"/>
    </w:p>
    <w:p w14:paraId="62BDF9A2" w14:textId="12BC8786" w:rsidR="00764234" w:rsidRPr="00AF0528" w:rsidRDefault="00B763FA"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13"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13"/>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14" w:name="rptName5"/>
      <w:r w:rsidRPr="00AF0528">
        <w:rPr>
          <w:rFonts w:ascii="Arial" w:hAnsi="Arial" w:cs="Arial"/>
          <w:b/>
          <w:bCs/>
          <w:sz w:val="24"/>
          <w:szCs w:val="24"/>
        </w:rPr>
        <w:t>Holyoke</w:t>
      </w:r>
      <w:bookmarkEnd w:id="14"/>
      <w:r w:rsidR="00F771B5">
        <w:rPr>
          <w:rFonts w:ascii="Arial" w:hAnsi="Arial" w:cs="Arial"/>
          <w:b/>
          <w:bCs/>
          <w:sz w:val="24"/>
          <w:szCs w:val="24"/>
        </w:rPr>
        <w:t xml:space="preserve"> Public Schools</w:t>
      </w:r>
    </w:p>
    <w:p w14:paraId="2D1EB397" w14:textId="77777777" w:rsidR="007A4C91" w:rsidRPr="00AF0528" w:rsidRDefault="007A4C91" w:rsidP="007A4C91">
      <w:pPr>
        <w:rPr>
          <w:rFonts w:ascii="Arial" w:hAnsi="Arial" w:cs="Arial"/>
          <w:sz w:val="24"/>
          <w:szCs w:val="24"/>
        </w:rPr>
      </w:pPr>
    </w:p>
    <w:p w14:paraId="0DDC6560" w14:textId="790766F6" w:rsidR="005B4031" w:rsidRPr="00AF0528" w:rsidRDefault="00B763FA"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D72332">
        <w:rPr>
          <w:rFonts w:ascii="Arial" w:hAnsi="Arial" w:cs="Arial"/>
          <w:sz w:val="24"/>
          <w:szCs w:val="24"/>
        </w:rPr>
        <w:t xml:space="preserve"> the</w:t>
      </w:r>
      <w:r w:rsidR="007F5939" w:rsidRPr="00AF0528">
        <w:rPr>
          <w:rFonts w:ascii="Arial" w:hAnsi="Arial" w:cs="Arial"/>
          <w:sz w:val="24"/>
          <w:szCs w:val="24"/>
        </w:rPr>
        <w:t xml:space="preserve"> </w:t>
      </w:r>
      <w:bookmarkStart w:id="15" w:name="rptName4"/>
      <w:r w:rsidR="00991A26" w:rsidRPr="00AF0528">
        <w:rPr>
          <w:rFonts w:ascii="Arial" w:hAnsi="Arial" w:cs="Arial"/>
          <w:sz w:val="24"/>
          <w:szCs w:val="24"/>
        </w:rPr>
        <w:t>Holyoke</w:t>
      </w:r>
      <w:bookmarkEnd w:id="15"/>
      <w:r w:rsidR="000D4520" w:rsidRPr="00AF0528">
        <w:rPr>
          <w:rFonts w:ascii="Arial" w:hAnsi="Arial" w:cs="Arial"/>
          <w:sz w:val="24"/>
          <w:szCs w:val="24"/>
        </w:rPr>
        <w:t xml:space="preserve"> </w:t>
      </w:r>
      <w:r w:rsidR="00D72332">
        <w:rPr>
          <w:rFonts w:ascii="Arial" w:hAnsi="Arial" w:cs="Arial"/>
          <w:sz w:val="24"/>
          <w:szCs w:val="24"/>
        </w:rPr>
        <w:t xml:space="preserve">Public Schools </w:t>
      </w:r>
      <w:r w:rsidR="003062FF">
        <w:rPr>
          <w:rFonts w:ascii="Arial" w:hAnsi="Arial" w:cs="Arial"/>
          <w:sz w:val="24"/>
          <w:szCs w:val="24"/>
        </w:rPr>
        <w:t>in May 2026</w:t>
      </w:r>
      <w:r w:rsidR="00392C93">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6" w:name="CrGroup2"/>
      <w:r w:rsidR="00224EEB" w:rsidRPr="00AF0528">
        <w:rPr>
          <w:rFonts w:ascii="Arial" w:hAnsi="Arial" w:cs="Arial"/>
          <w:sz w:val="24"/>
          <w:szCs w:val="24"/>
        </w:rPr>
        <w:t xml:space="preserve">Group </w:t>
      </w:r>
      <w:proofErr w:type="gramStart"/>
      <w:r w:rsidR="00224EEB" w:rsidRPr="00AF0528">
        <w:rPr>
          <w:rFonts w:ascii="Arial" w:hAnsi="Arial" w:cs="Arial"/>
          <w:sz w:val="24"/>
          <w:szCs w:val="24"/>
        </w:rPr>
        <w:t>A</w:t>
      </w:r>
      <w:bookmarkEnd w:id="16"/>
      <w:proofErr w:type="gramEnd"/>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district.</w:t>
      </w:r>
    </w:p>
    <w:p w14:paraId="5B29CC38" w14:textId="77777777" w:rsidR="00813CF7" w:rsidRPr="00AF0528" w:rsidRDefault="00813CF7" w:rsidP="007A4C91">
      <w:pPr>
        <w:rPr>
          <w:rFonts w:ascii="Arial" w:hAnsi="Arial" w:cs="Arial"/>
          <w:sz w:val="24"/>
          <w:szCs w:val="24"/>
        </w:rPr>
      </w:pPr>
    </w:p>
    <w:p w14:paraId="091F6C07" w14:textId="020932E4" w:rsidR="00C23194" w:rsidRPr="00AF0528" w:rsidRDefault="00B763FA" w:rsidP="00C23194">
      <w:pPr>
        <w:pStyle w:val="BodyText3"/>
        <w:jc w:val="left"/>
        <w:rPr>
          <w:rFonts w:ascii="Arial" w:hAnsi="Arial" w:cs="Arial"/>
          <w:sz w:val="24"/>
          <w:szCs w:val="24"/>
        </w:rPr>
      </w:pPr>
      <w:bookmarkStart w:id="17" w:name="CommendableBlock"/>
      <w:bookmarkEnd w:id="17"/>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35F1FA71" w:rsidR="00895E29" w:rsidRPr="00AF0528" w:rsidRDefault="00B763FA"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B763FA"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B763FA"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B763FA"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684E3958" w:rsidR="0048177B" w:rsidRPr="00D72332" w:rsidRDefault="00B763FA" w:rsidP="00BB1FFF">
      <w:pPr>
        <w:pStyle w:val="ListParagraph"/>
        <w:numPr>
          <w:ilvl w:val="0"/>
          <w:numId w:val="68"/>
        </w:numPr>
        <w:rPr>
          <w:rFonts w:ascii="Arial" w:hAnsi="Arial" w:cs="Arial"/>
        </w:rPr>
      </w:pPr>
      <w:bookmarkStart w:id="18" w:name="GroupARetain"/>
      <w:bookmarkStart w:id="19" w:name="_Hlk84233526"/>
      <w:r w:rsidRPr="00D72332">
        <w:rPr>
          <w:rFonts w:ascii="Arial" w:hAnsi="Arial" w:cs="Arial"/>
        </w:rPr>
        <w:t>District review of student records related to the Indicator Data Collection for Indicators 11, 12</w:t>
      </w:r>
      <w:r w:rsidR="007F5939" w:rsidRPr="00D72332">
        <w:rPr>
          <w:rFonts w:ascii="Arial" w:hAnsi="Arial" w:cs="Arial"/>
        </w:rPr>
        <w:t>,</w:t>
      </w:r>
      <w:r w:rsidRPr="00D72332">
        <w:rPr>
          <w:rFonts w:ascii="Arial" w:hAnsi="Arial" w:cs="Arial"/>
        </w:rPr>
        <w:t xml:space="preserve"> and 13.</w:t>
      </w:r>
      <w:bookmarkEnd w:id="18"/>
    </w:p>
    <w:p w14:paraId="74AE6FB0" w14:textId="77777777" w:rsidR="00E8562F" w:rsidRPr="00AF0528" w:rsidRDefault="00B763FA"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 12, and 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B763FA"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9"/>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B763FA"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B763FA"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15C6770E" w:rsidR="00DF5651" w:rsidRPr="00AF0528" w:rsidRDefault="00B763FA" w:rsidP="00BB1FFF">
      <w:pPr>
        <w:pStyle w:val="ListParagraph"/>
        <w:numPr>
          <w:ilvl w:val="0"/>
          <w:numId w:val="69"/>
        </w:numPr>
        <w:rPr>
          <w:rFonts w:ascii="Arial" w:hAnsi="Arial" w:cs="Arial"/>
        </w:rPr>
      </w:pPr>
      <w:r w:rsidRPr="00AF0528">
        <w:rPr>
          <w:rFonts w:ascii="Arial" w:hAnsi="Arial" w:cs="Arial"/>
        </w:rPr>
        <w:t xml:space="preserve">Interviews of </w:t>
      </w:r>
      <w:r w:rsidR="003062FF">
        <w:rPr>
          <w:rFonts w:ascii="Arial" w:hAnsi="Arial" w:cs="Arial"/>
        </w:rPr>
        <w:t xml:space="preserve">parents </w:t>
      </w:r>
      <w:r w:rsidR="00392C93">
        <w:rPr>
          <w:rFonts w:ascii="Arial" w:hAnsi="Arial" w:cs="Arial"/>
        </w:rPr>
        <w:t xml:space="preserve">of students </w:t>
      </w:r>
      <w:r w:rsidR="003062FF">
        <w:rPr>
          <w:rFonts w:ascii="Arial" w:hAnsi="Arial" w:cs="Arial"/>
        </w:rPr>
        <w:t>in special education</w:t>
      </w:r>
      <w:r w:rsidR="00A41A5C">
        <w:rPr>
          <w:rFonts w:ascii="Arial" w:hAnsi="Arial" w:cs="Arial"/>
        </w:rPr>
        <w:t xml:space="preserve">. </w:t>
      </w:r>
    </w:p>
    <w:p w14:paraId="4CB56016" w14:textId="77777777" w:rsidR="00931F8F" w:rsidRDefault="00B763FA"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B763FA"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6B2E391A" w:rsidR="00931F8F" w:rsidRPr="00AF0528" w:rsidRDefault="00B763FA"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16803D2F" w14:textId="2FB32B24" w:rsidR="00DF5651" w:rsidRPr="00AF0528" w:rsidRDefault="00B763FA" w:rsidP="00BB1FF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district’s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to determine whether procedural and programmatic requirements have been met.</w:t>
      </w:r>
    </w:p>
    <w:p w14:paraId="3D6E1909" w14:textId="0C5272D1" w:rsidR="00005A52" w:rsidRPr="00392C93" w:rsidRDefault="00B763FA" w:rsidP="00392C93">
      <w:pPr>
        <w:pStyle w:val="ListParagraph"/>
        <w:numPr>
          <w:ilvl w:val="0"/>
          <w:numId w:val="69"/>
        </w:numPr>
        <w:rPr>
          <w:rFonts w:ascii="Arial" w:hAnsi="Arial" w:cs="Arial"/>
        </w:rPr>
      </w:pPr>
      <w:r w:rsidRPr="00AF0528">
        <w:rPr>
          <w:rFonts w:ascii="Arial" w:hAnsi="Arial" w:cs="Arial"/>
        </w:rPr>
        <w:lastRenderedPageBreak/>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43C3566C" w14:textId="77777777" w:rsidR="00601949" w:rsidRDefault="00601949" w:rsidP="00883E2F">
      <w:pPr>
        <w:rPr>
          <w:rFonts w:ascii="Arial" w:hAnsi="Arial" w:cs="Arial"/>
          <w:b/>
          <w:sz w:val="24"/>
          <w:szCs w:val="24"/>
        </w:rPr>
      </w:pPr>
    </w:p>
    <w:p w14:paraId="4F74BFD4" w14:textId="466BE61D" w:rsidR="00FD39EA" w:rsidRDefault="00B763FA" w:rsidP="00883E2F">
      <w:pPr>
        <w:rPr>
          <w:rFonts w:ascii="Arial" w:hAnsi="Arial" w:cs="Arial"/>
          <w:sz w:val="24"/>
          <w:szCs w:val="24"/>
        </w:rPr>
      </w:pPr>
      <w:bookmarkStart w:id="20" w:name="blockFinalOther"/>
      <w:r>
        <w:rPr>
          <w:rFonts w:ascii="Arial" w:hAnsi="Arial" w:cs="Arial"/>
          <w:sz w:val="24"/>
          <w:szCs w:val="24"/>
        </w:rPr>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 are expected to incorporate the corrective actions into their district and school improvement plans, including their professional development</w:t>
      </w:r>
      <w:r>
        <w:rPr>
          <w:rFonts w:ascii="Arial" w:hAnsi="Arial" w:cs="Arial"/>
          <w:sz w:val="24"/>
          <w:szCs w:val="24"/>
        </w:rPr>
        <w:t xml:space="preserve"> plans.</w:t>
      </w:r>
      <w:bookmarkEnd w:id="20"/>
    </w:p>
    <w:p w14:paraId="16A86D9E" w14:textId="77777777" w:rsidR="00967BB2" w:rsidRDefault="00967BB2" w:rsidP="00883E2F">
      <w:pPr>
        <w:rPr>
          <w:rFonts w:ascii="Arial" w:hAnsi="Arial" w:cs="Arial"/>
          <w:b/>
          <w:sz w:val="24"/>
          <w:szCs w:val="24"/>
        </w:rPr>
      </w:pPr>
    </w:p>
    <w:p w14:paraId="5C45F109" w14:textId="6B0E3E7D" w:rsidR="00FD39EA" w:rsidRPr="00FD39EA" w:rsidRDefault="00FD39EA" w:rsidP="00883E2F">
      <w:pPr>
        <w:rPr>
          <w:rFonts w:ascii="Arial" w:hAnsi="Arial" w:cs="Arial"/>
          <w:sz w:val="24"/>
          <w:szCs w:val="24"/>
        </w:rPr>
      </w:pPr>
      <w:bookmarkStart w:id="21" w:name="blockFinalAllImplemented"/>
      <w:bookmarkEnd w:id="21"/>
    </w:p>
    <w:p w14:paraId="3D1931BC" w14:textId="77777777" w:rsidR="009B3C22" w:rsidRDefault="009B3C22" w:rsidP="00883E2F">
      <w:pPr>
        <w:rPr>
          <w:rFonts w:ascii="Arial" w:hAnsi="Arial" w:cs="Arial"/>
          <w:b/>
          <w:sz w:val="24"/>
          <w:szCs w:val="24"/>
        </w:rPr>
      </w:pPr>
    </w:p>
    <w:p w14:paraId="39D6EA43" w14:textId="5856274A" w:rsidR="009121A9" w:rsidRPr="000F04CA" w:rsidRDefault="00B763FA" w:rsidP="00967BB2">
      <w:pPr>
        <w:pStyle w:val="Heading2"/>
      </w:pPr>
      <w:bookmarkStart w:id="22" w:name="_Toc236119310"/>
      <w:bookmarkStart w:id="23" w:name="_Toc236119366"/>
      <w:r w:rsidRPr="006756E0">
        <w:t>D</w:t>
      </w:r>
      <w:r w:rsidR="00BD5D9A" w:rsidRPr="006756E0">
        <w:t>efinition of Compliance Ratings</w:t>
      </w:r>
      <w:bookmarkEnd w:id="22"/>
      <w:bookmarkEnd w:id="23"/>
    </w:p>
    <w:p w14:paraId="4AF95BD9" w14:textId="3003FAF8" w:rsidR="003062FF" w:rsidRPr="002C40F7" w:rsidRDefault="00B763FA" w:rsidP="001F0DD5">
      <w:pPr>
        <w:jc w:val="center"/>
        <w:rPr>
          <w:rFonts w:ascii="Arial" w:hAnsi="Arial" w:cs="Arial"/>
          <w:sz w:val="24"/>
          <w:szCs w:val="24"/>
        </w:rPr>
      </w:pPr>
      <w:r>
        <w:rPr>
          <w:rFonts w:ascii="Arial" w:hAnsi="Arial" w:cs="Arial"/>
          <w:b/>
          <w:sz w:val="24"/>
          <w:szCs w:val="24"/>
        </w:rPr>
        <w:fldChar w:fldCharType="begin"/>
      </w:r>
      <w:r w:rsidRPr="00AF0528">
        <w:rPr>
          <w:rFonts w:ascii="Arial" w:hAnsi="Arial" w:cs="Arial"/>
          <w:b/>
          <w:sz w:val="24"/>
          <w:szCs w:val="24"/>
        </w:rPr>
        <w:instrText xml:space="preserve">tc \l1 </w:instrText>
      </w:r>
      <w:bookmarkStart w:id="24" w:name="_Toc256000002"/>
      <w:r w:rsidRPr="00AF0528">
        <w:rPr>
          <w:rFonts w:ascii="Arial" w:hAnsi="Arial" w:cs="Arial"/>
          <w:b/>
          <w:sz w:val="24"/>
          <w:szCs w:val="24"/>
        </w:rPr>
        <w:instrText>DEFINITION</w:instrText>
      </w:r>
      <w:bookmarkEnd w:id="24"/>
      <w:r w:rsidRPr="00AF0528">
        <w:rPr>
          <w:rFonts w:ascii="Arial" w:hAnsi="Arial" w:cs="Arial"/>
          <w:b/>
          <w:sz w:val="24"/>
          <w:szCs w:val="24"/>
        </w:rPr>
        <w:instrText xml:space="preserve"> OF COMPLIANCE RATINGS</w:instrText>
      </w:r>
      <w:r>
        <w:rPr>
          <w:rFonts w:ascii="Arial" w:hAnsi="Arial" w:cs="Arial"/>
          <w:b/>
          <w:sz w:val="24"/>
          <w:szCs w:val="24"/>
        </w:rPr>
        <w:fldChar w:fldCharType="end"/>
      </w:r>
    </w:p>
    <w:p w14:paraId="75339E8B" w14:textId="77777777" w:rsidR="00967BB2" w:rsidRDefault="00967BB2" w:rsidP="00967BB2">
      <w:pPr>
        <w:rPr>
          <w:rFonts w:ascii="Arial" w:hAnsi="Arial" w:cs="Arial"/>
          <w:b/>
          <w:sz w:val="24"/>
          <w:szCs w:val="24"/>
        </w:rPr>
      </w:pPr>
      <w:bookmarkStart w:id="25" w:name="rptName6"/>
    </w:p>
    <w:p w14:paraId="131A92E4" w14:textId="366C5632" w:rsidR="00967BB2" w:rsidRPr="005E7A13" w:rsidRDefault="00967BB2" w:rsidP="00967BB2">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7D81F6FD" w14:textId="77777777" w:rsidR="00967BB2" w:rsidRPr="005E7A13" w:rsidRDefault="00967BB2" w:rsidP="00967BB2">
      <w:pPr>
        <w:rPr>
          <w:rFonts w:ascii="Arial" w:hAnsi="Arial" w:cs="Arial"/>
          <w:bCs/>
          <w:sz w:val="24"/>
          <w:szCs w:val="24"/>
        </w:rPr>
      </w:pPr>
    </w:p>
    <w:p w14:paraId="7DED30A8" w14:textId="77777777" w:rsidR="00967BB2" w:rsidRPr="005E7A13" w:rsidRDefault="00967BB2" w:rsidP="00967BB2">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0F709AD7" w14:textId="77777777" w:rsidR="00967BB2" w:rsidRPr="005E7A13" w:rsidRDefault="00967BB2" w:rsidP="00967BB2">
      <w:pPr>
        <w:rPr>
          <w:rFonts w:ascii="Arial" w:hAnsi="Arial" w:cs="Arial"/>
          <w:bCs/>
          <w:sz w:val="24"/>
          <w:szCs w:val="24"/>
        </w:rPr>
      </w:pPr>
    </w:p>
    <w:p w14:paraId="6DF0DCAE" w14:textId="77777777" w:rsidR="00967BB2" w:rsidRPr="005E7A13" w:rsidRDefault="00967BB2" w:rsidP="00967BB2">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4C4EF05A" w14:textId="77777777" w:rsidR="00967BB2" w:rsidRPr="005E7A13" w:rsidRDefault="00967BB2" w:rsidP="00967BB2">
      <w:pPr>
        <w:rPr>
          <w:rFonts w:ascii="Arial" w:hAnsi="Arial" w:cs="Arial"/>
          <w:bCs/>
          <w:sz w:val="24"/>
          <w:szCs w:val="24"/>
        </w:rPr>
      </w:pPr>
    </w:p>
    <w:p w14:paraId="0B679154" w14:textId="77777777" w:rsidR="00967BB2" w:rsidRPr="005E7A13" w:rsidRDefault="00967BB2" w:rsidP="00967BB2">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1F3EF4D2" w14:textId="77777777" w:rsidR="00967BB2" w:rsidRPr="005E7A13" w:rsidRDefault="00967BB2" w:rsidP="00967BB2">
      <w:pPr>
        <w:rPr>
          <w:rFonts w:ascii="Arial" w:hAnsi="Arial" w:cs="Arial"/>
          <w:bCs/>
          <w:sz w:val="24"/>
          <w:szCs w:val="24"/>
        </w:rPr>
      </w:pPr>
    </w:p>
    <w:p w14:paraId="4D42E3B2" w14:textId="77777777" w:rsidR="00967BB2" w:rsidRPr="005E7A13" w:rsidRDefault="00967BB2" w:rsidP="00967BB2">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1A26017A" w14:textId="77777777" w:rsidR="00967BB2" w:rsidRPr="005E7A13" w:rsidRDefault="00967BB2" w:rsidP="00967BB2">
      <w:pPr>
        <w:rPr>
          <w:rFonts w:ascii="Arial" w:hAnsi="Arial" w:cs="Arial"/>
          <w:bCs/>
          <w:sz w:val="24"/>
          <w:szCs w:val="24"/>
        </w:rPr>
      </w:pPr>
    </w:p>
    <w:p w14:paraId="3F1368AE" w14:textId="77777777" w:rsidR="00967BB2" w:rsidRDefault="00967BB2" w:rsidP="00967BB2">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w:t>
      </w:r>
      <w:proofErr w:type="gramStart"/>
      <w:r w:rsidRPr="005E7A13">
        <w:rPr>
          <w:rFonts w:ascii="Arial" w:hAnsi="Arial" w:cs="Arial"/>
          <w:bCs/>
          <w:sz w:val="24"/>
          <w:szCs w:val="24"/>
        </w:rPr>
        <w:t>Department</w:t>
      </w:r>
      <w:proofErr w:type="gramEnd"/>
      <w:r w:rsidRPr="005E7A13">
        <w:rPr>
          <w:rFonts w:ascii="Arial" w:hAnsi="Arial" w:cs="Arial"/>
          <w:bCs/>
          <w:sz w:val="24"/>
          <w:szCs w:val="24"/>
        </w:rPr>
        <w:t xml:space="preserve"> and the school/district is currently undergoing corrective action activities.</w:t>
      </w:r>
    </w:p>
    <w:p w14:paraId="66A3C05D" w14:textId="77777777" w:rsidR="00967BB2" w:rsidRDefault="00967BB2" w:rsidP="00967BB2">
      <w:pPr>
        <w:rPr>
          <w:rFonts w:ascii="Arial" w:hAnsi="Arial" w:cs="Arial"/>
          <w:bCs/>
          <w:sz w:val="24"/>
          <w:szCs w:val="24"/>
        </w:rPr>
      </w:pPr>
    </w:p>
    <w:p w14:paraId="331791DE" w14:textId="77777777" w:rsidR="00967BB2" w:rsidRDefault="00967BB2" w:rsidP="00967BB2">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r>
        <w:rPr>
          <w:rFonts w:ascii="Arial" w:hAnsi="Arial" w:cs="Arial"/>
          <w:bCs/>
          <w:sz w:val="24"/>
          <w:szCs w:val="24"/>
        </w:rPr>
        <w:t>.</w:t>
      </w:r>
    </w:p>
    <w:p w14:paraId="3042F6F3" w14:textId="140893F5" w:rsidR="00967BB2" w:rsidRDefault="00967BB2">
      <w:pPr>
        <w:rPr>
          <w:rFonts w:ascii="Arial" w:hAnsi="Arial" w:cs="Arial"/>
          <w:bCs/>
          <w:sz w:val="24"/>
          <w:szCs w:val="24"/>
        </w:rPr>
      </w:pPr>
      <w:r>
        <w:rPr>
          <w:rFonts w:ascii="Arial" w:hAnsi="Arial" w:cs="Arial"/>
          <w:bCs/>
          <w:sz w:val="24"/>
          <w:szCs w:val="24"/>
        </w:rPr>
        <w:br w:type="page"/>
      </w:r>
    </w:p>
    <w:p w14:paraId="2820E304" w14:textId="77777777" w:rsidR="00967BB2" w:rsidRPr="00301553" w:rsidRDefault="00967BB2" w:rsidP="00967BB2">
      <w:pPr>
        <w:rPr>
          <w:rFonts w:ascii="Arial" w:hAnsi="Arial" w:cs="Arial"/>
          <w:bCs/>
          <w:sz w:val="24"/>
          <w:szCs w:val="24"/>
        </w:rPr>
      </w:pPr>
    </w:p>
    <w:p w14:paraId="41502E53" w14:textId="70565DBF" w:rsidR="00E25273" w:rsidRPr="00AF0528" w:rsidRDefault="00B763FA" w:rsidP="00254889">
      <w:pPr>
        <w:ind w:right="-720"/>
        <w:jc w:val="center"/>
        <w:rPr>
          <w:rFonts w:ascii="Arial" w:hAnsi="Arial" w:cs="Arial"/>
          <w:sz w:val="24"/>
          <w:szCs w:val="24"/>
          <w:u w:val="single"/>
        </w:rPr>
      </w:pPr>
      <w:r w:rsidRPr="008446FC">
        <w:rPr>
          <w:rFonts w:ascii="Arial" w:hAnsi="Arial" w:cs="Arial"/>
          <w:b/>
          <w:bCs/>
          <w:sz w:val="28"/>
          <w:szCs w:val="28"/>
        </w:rPr>
        <w:t>Holyoke</w:t>
      </w:r>
      <w:bookmarkEnd w:id="25"/>
      <w:r w:rsidR="006E66D1" w:rsidRPr="008446FC">
        <w:rPr>
          <w:rFonts w:ascii="Arial" w:hAnsi="Arial" w:cs="Arial"/>
          <w:b/>
          <w:bCs/>
          <w:sz w:val="28"/>
          <w:szCs w:val="28"/>
        </w:rPr>
        <w:t xml:space="preserve"> Public Schools</w:t>
      </w:r>
    </w:p>
    <w:p w14:paraId="3C0DF79A" w14:textId="149242FE" w:rsidR="00530274" w:rsidRPr="000F04CA" w:rsidRDefault="00B763FA" w:rsidP="00967BB2">
      <w:pPr>
        <w:pStyle w:val="Heading2"/>
      </w:pPr>
      <w:bookmarkStart w:id="26" w:name="_Toc236119311"/>
      <w:bookmarkStart w:id="27" w:name="_Toc236119367"/>
      <w:r w:rsidRPr="006756E0">
        <w:t>S</w:t>
      </w:r>
      <w:r w:rsidR="00007D92" w:rsidRPr="006756E0">
        <w:t>ummary</w:t>
      </w:r>
      <w:r w:rsidRPr="006756E0">
        <w:t xml:space="preserve"> </w:t>
      </w:r>
      <w:r w:rsidR="00007D92" w:rsidRPr="006756E0">
        <w:t>of</w:t>
      </w:r>
      <w:r w:rsidRPr="006756E0">
        <w:t xml:space="preserve"> C</w:t>
      </w:r>
      <w:r w:rsidR="00007D92" w:rsidRPr="006756E0">
        <w:t>ompliance</w:t>
      </w:r>
      <w:r w:rsidRPr="006756E0">
        <w:t xml:space="preserve"> C</w:t>
      </w:r>
      <w:r w:rsidR="00007D92" w:rsidRPr="006756E0">
        <w:t>riteria</w:t>
      </w:r>
      <w:r w:rsidRPr="006756E0">
        <w:t xml:space="preserve"> R</w:t>
      </w:r>
      <w:r w:rsidR="00007D92" w:rsidRPr="006756E0">
        <w:t>atings</w:t>
      </w:r>
      <w:bookmarkEnd w:id="26"/>
      <w:bookmarkEnd w:id="27"/>
      <w:r w:rsidRPr="006756E0">
        <w:fldChar w:fldCharType="begin"/>
      </w:r>
      <w:r w:rsidR="00DF592A" w:rsidRPr="006756E0">
        <w:instrText xml:space="preserve"> TC </w:instrText>
      </w:r>
      <w:bookmarkStart w:id="28" w:name="_Toc256000003"/>
      <w:r w:rsidR="00DF592A" w:rsidRPr="006756E0">
        <w:instrText>" SUMMARY OF COMPLIANCE CRITERIA RATINGS "</w:instrText>
      </w:r>
      <w:bookmarkEnd w:id="28"/>
      <w:r w:rsidR="00DF592A" w:rsidRPr="006756E0">
        <w:instrText xml:space="preserve"> \f C \l "1" </w:instrText>
      </w:r>
      <w:r w:rsidRPr="006756E0">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22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281"/>
        <w:gridCol w:w="3344"/>
        <w:gridCol w:w="2160"/>
        <w:gridCol w:w="1440"/>
      </w:tblGrid>
      <w:tr w:rsidR="007176DA" w14:paraId="04D82257" w14:textId="77777777" w:rsidTr="00392C93">
        <w:trPr>
          <w:jc w:val="center"/>
        </w:trPr>
        <w:tc>
          <w:tcPr>
            <w:tcW w:w="2281" w:type="dxa"/>
          </w:tcPr>
          <w:p w14:paraId="3F0AAF33" w14:textId="77777777" w:rsidR="00581B38" w:rsidRDefault="00581B38" w:rsidP="003577F4">
            <w:pPr>
              <w:jc w:val="center"/>
              <w:rPr>
                <w:rFonts w:ascii="Arial" w:hAnsi="Arial" w:cs="Arial"/>
                <w:b/>
                <w:bCs/>
                <w:sz w:val="24"/>
                <w:szCs w:val="24"/>
              </w:rPr>
            </w:pPr>
          </w:p>
          <w:p w14:paraId="744A908D" w14:textId="405EC757" w:rsidR="00923650" w:rsidRDefault="00B763FA" w:rsidP="003577F4">
            <w:pPr>
              <w:jc w:val="center"/>
              <w:rPr>
                <w:rFonts w:ascii="Arial" w:hAnsi="Arial" w:cs="Arial"/>
                <w:b/>
                <w:bCs/>
                <w:sz w:val="24"/>
                <w:szCs w:val="24"/>
              </w:rPr>
            </w:pPr>
            <w:r>
              <w:rPr>
                <w:rFonts w:ascii="Arial" w:hAnsi="Arial" w:cs="Arial"/>
                <w:b/>
                <w:bCs/>
                <w:sz w:val="24"/>
                <w:szCs w:val="24"/>
              </w:rPr>
              <w:t>Compliance Criteria</w:t>
            </w:r>
          </w:p>
          <w:p w14:paraId="0884BD8E" w14:textId="49D94081" w:rsidR="00923650" w:rsidRPr="00AF0528" w:rsidRDefault="00B763FA" w:rsidP="003577F4">
            <w:pPr>
              <w:jc w:val="center"/>
              <w:rPr>
                <w:rFonts w:ascii="Arial" w:hAnsi="Arial" w:cs="Arial"/>
                <w:b/>
                <w:bCs/>
                <w:sz w:val="24"/>
                <w:szCs w:val="24"/>
              </w:rPr>
            </w:pPr>
            <w:r>
              <w:rPr>
                <w:rFonts w:ascii="Arial" w:hAnsi="Arial" w:cs="Arial"/>
                <w:b/>
                <w:bCs/>
                <w:sz w:val="24"/>
                <w:szCs w:val="24"/>
              </w:rPr>
              <w:t>Rating</w:t>
            </w:r>
          </w:p>
        </w:tc>
        <w:tc>
          <w:tcPr>
            <w:tcW w:w="3344" w:type="dxa"/>
          </w:tcPr>
          <w:p w14:paraId="676894ED" w14:textId="77777777" w:rsidR="00581B38" w:rsidRPr="00AF0528" w:rsidRDefault="00581B38" w:rsidP="003577F4">
            <w:pPr>
              <w:jc w:val="center"/>
              <w:rPr>
                <w:rFonts w:ascii="Arial" w:hAnsi="Arial" w:cs="Arial"/>
                <w:b/>
                <w:bCs/>
                <w:sz w:val="24"/>
                <w:szCs w:val="24"/>
              </w:rPr>
            </w:pPr>
          </w:p>
          <w:p w14:paraId="3226259C" w14:textId="77777777" w:rsidR="00581B38" w:rsidRPr="00AF0528" w:rsidRDefault="00B763FA" w:rsidP="003577F4">
            <w:pPr>
              <w:jc w:val="center"/>
              <w:rPr>
                <w:rFonts w:ascii="Arial" w:hAnsi="Arial" w:cs="Arial"/>
                <w:b/>
                <w:bCs/>
                <w:sz w:val="24"/>
                <w:szCs w:val="24"/>
              </w:rPr>
            </w:pPr>
            <w:r w:rsidRPr="00AF0528">
              <w:rPr>
                <w:rFonts w:ascii="Arial" w:hAnsi="Arial" w:cs="Arial"/>
                <w:b/>
                <w:bCs/>
                <w:sz w:val="24"/>
                <w:szCs w:val="24"/>
              </w:rPr>
              <w:t>Universal Standards Special Education</w:t>
            </w:r>
          </w:p>
        </w:tc>
        <w:tc>
          <w:tcPr>
            <w:tcW w:w="2160" w:type="dxa"/>
          </w:tcPr>
          <w:p w14:paraId="7C7D9F85" w14:textId="77777777" w:rsidR="00581B38" w:rsidRPr="00AF0528" w:rsidRDefault="00581B38" w:rsidP="003577F4">
            <w:pPr>
              <w:jc w:val="center"/>
              <w:rPr>
                <w:rFonts w:ascii="Arial" w:hAnsi="Arial" w:cs="Arial"/>
                <w:b/>
                <w:bCs/>
                <w:sz w:val="24"/>
                <w:szCs w:val="24"/>
              </w:rPr>
            </w:pPr>
          </w:p>
          <w:p w14:paraId="35737FDD" w14:textId="77777777" w:rsidR="00581B38" w:rsidRDefault="00B763FA"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p w14:paraId="7A5DA6F3" w14:textId="77777777" w:rsidR="003062FF" w:rsidRPr="00AF0528" w:rsidRDefault="003062FF" w:rsidP="003577F4">
            <w:pPr>
              <w:jc w:val="center"/>
              <w:rPr>
                <w:rFonts w:ascii="Arial" w:hAnsi="Arial" w:cs="Arial"/>
                <w:b/>
                <w:bCs/>
                <w:sz w:val="24"/>
                <w:szCs w:val="24"/>
              </w:rPr>
            </w:pPr>
          </w:p>
        </w:tc>
        <w:tc>
          <w:tcPr>
            <w:tcW w:w="1440" w:type="dxa"/>
          </w:tcPr>
          <w:p w14:paraId="75DABF5F" w14:textId="77777777" w:rsidR="00581B38" w:rsidRPr="00AF0528" w:rsidRDefault="00581B38" w:rsidP="003577F4">
            <w:pPr>
              <w:jc w:val="center"/>
              <w:rPr>
                <w:rFonts w:ascii="Arial" w:hAnsi="Arial" w:cs="Arial"/>
                <w:b/>
                <w:bCs/>
                <w:sz w:val="24"/>
                <w:szCs w:val="24"/>
              </w:rPr>
            </w:pPr>
          </w:p>
          <w:p w14:paraId="63EC8C88" w14:textId="5B86921A" w:rsidR="00581B38" w:rsidRPr="00AF0528" w:rsidRDefault="001057A1" w:rsidP="003577F4">
            <w:pPr>
              <w:jc w:val="center"/>
              <w:rPr>
                <w:rFonts w:ascii="Arial" w:hAnsi="Arial" w:cs="Arial"/>
                <w:b/>
                <w:bCs/>
                <w:sz w:val="24"/>
                <w:szCs w:val="24"/>
              </w:rPr>
            </w:pPr>
            <w:r>
              <w:rPr>
                <w:rFonts w:ascii="Arial" w:hAnsi="Arial" w:cs="Arial"/>
                <w:b/>
                <w:bCs/>
                <w:sz w:val="24"/>
                <w:szCs w:val="24"/>
              </w:rPr>
              <w:t xml:space="preserve">Focused </w:t>
            </w:r>
            <w:r w:rsidR="00B763FA" w:rsidRPr="00AF0528">
              <w:rPr>
                <w:rFonts w:ascii="Arial" w:hAnsi="Arial" w:cs="Arial"/>
                <w:b/>
                <w:bCs/>
                <w:sz w:val="24"/>
                <w:szCs w:val="24"/>
              </w:rPr>
              <w:t>Standards</w:t>
            </w:r>
          </w:p>
        </w:tc>
      </w:tr>
      <w:tr w:rsidR="007176DA" w14:paraId="1FB2E4C3" w14:textId="77777777" w:rsidTr="00392C93">
        <w:trPr>
          <w:jc w:val="center"/>
        </w:trPr>
        <w:tc>
          <w:tcPr>
            <w:tcW w:w="2281" w:type="dxa"/>
          </w:tcPr>
          <w:p w14:paraId="72AA0A6A" w14:textId="77777777" w:rsidR="00581B38" w:rsidRPr="00AF0528" w:rsidRDefault="00B763FA" w:rsidP="003577F4">
            <w:pPr>
              <w:ind w:right="-720"/>
              <w:jc w:val="both"/>
              <w:rPr>
                <w:rFonts w:ascii="Arial" w:hAnsi="Arial" w:cs="Arial"/>
                <w:sz w:val="24"/>
                <w:szCs w:val="24"/>
              </w:rPr>
            </w:pPr>
            <w:r w:rsidRPr="00AF0528">
              <w:rPr>
                <w:rFonts w:ascii="Arial" w:hAnsi="Arial" w:cs="Arial"/>
                <w:b/>
                <w:sz w:val="24"/>
                <w:szCs w:val="24"/>
              </w:rPr>
              <w:t>IMPLEMENTED</w:t>
            </w:r>
          </w:p>
        </w:tc>
        <w:tc>
          <w:tcPr>
            <w:tcW w:w="3344" w:type="dxa"/>
          </w:tcPr>
          <w:p w14:paraId="10A8AD6E" w14:textId="77777777" w:rsidR="003062FF" w:rsidRDefault="00B763FA" w:rsidP="003062FF">
            <w:pPr>
              <w:rPr>
                <w:rFonts w:ascii="Arial" w:hAnsi="Arial" w:cs="Arial"/>
                <w:sz w:val="24"/>
                <w:szCs w:val="24"/>
              </w:rPr>
            </w:pPr>
            <w:bookmarkStart w:id="29" w:name="seImplCnt"/>
            <w:r w:rsidRPr="00AF0528">
              <w:rPr>
                <w:rFonts w:ascii="Arial" w:hAnsi="Arial" w:cs="Arial"/>
                <w:sz w:val="24"/>
                <w:szCs w:val="24"/>
              </w:rPr>
              <w:t xml:space="preserve">SE 1, SE 2, SE 3A, SE 6, </w:t>
            </w:r>
          </w:p>
          <w:p w14:paraId="7F769913" w14:textId="77777777" w:rsidR="00DE146B" w:rsidRDefault="00B763FA" w:rsidP="003062FF">
            <w:pPr>
              <w:rPr>
                <w:rFonts w:ascii="Arial" w:hAnsi="Arial" w:cs="Arial"/>
                <w:sz w:val="24"/>
                <w:szCs w:val="24"/>
              </w:rPr>
            </w:pPr>
            <w:r w:rsidRPr="00AF0528">
              <w:rPr>
                <w:rFonts w:ascii="Arial" w:hAnsi="Arial" w:cs="Arial"/>
                <w:sz w:val="24"/>
                <w:szCs w:val="24"/>
              </w:rPr>
              <w:t>SE 7, SE 9A, SE 10, SE 11,</w:t>
            </w:r>
            <w:r w:rsidR="003030EF">
              <w:rPr>
                <w:rFonts w:ascii="Arial" w:hAnsi="Arial" w:cs="Arial"/>
                <w:sz w:val="24"/>
                <w:szCs w:val="24"/>
              </w:rPr>
              <w:t xml:space="preserve"> </w:t>
            </w:r>
            <w:r w:rsidRPr="00AF0528">
              <w:rPr>
                <w:rFonts w:ascii="Arial" w:hAnsi="Arial" w:cs="Arial"/>
                <w:sz w:val="24"/>
                <w:szCs w:val="24"/>
              </w:rPr>
              <w:t>SE 13,</w:t>
            </w:r>
            <w:r w:rsidR="00456984">
              <w:rPr>
                <w:rFonts w:ascii="Arial" w:hAnsi="Arial" w:cs="Arial"/>
                <w:sz w:val="24"/>
                <w:szCs w:val="24"/>
              </w:rPr>
              <w:t xml:space="preserve"> </w:t>
            </w:r>
            <w:r w:rsidRPr="00AF0528">
              <w:rPr>
                <w:rFonts w:ascii="Arial" w:hAnsi="Arial" w:cs="Arial"/>
                <w:sz w:val="24"/>
                <w:szCs w:val="24"/>
              </w:rPr>
              <w:t xml:space="preserve">SE 17, SE 18A, </w:t>
            </w:r>
          </w:p>
          <w:p w14:paraId="54C389A2" w14:textId="77777777" w:rsidR="00DE146B" w:rsidRDefault="00B763FA" w:rsidP="003062FF">
            <w:pPr>
              <w:rPr>
                <w:rFonts w:ascii="Arial" w:hAnsi="Arial" w:cs="Arial"/>
                <w:sz w:val="24"/>
                <w:szCs w:val="24"/>
              </w:rPr>
            </w:pPr>
            <w:r w:rsidRPr="00AF0528">
              <w:rPr>
                <w:rFonts w:ascii="Arial" w:hAnsi="Arial" w:cs="Arial"/>
                <w:sz w:val="24"/>
                <w:szCs w:val="24"/>
              </w:rPr>
              <w:t xml:space="preserve">SE 18B, SE 19, SE 20, </w:t>
            </w:r>
          </w:p>
          <w:p w14:paraId="7C5A176A" w14:textId="51D78985" w:rsidR="00581B38" w:rsidRDefault="00B763FA" w:rsidP="003062FF">
            <w:pPr>
              <w:rPr>
                <w:rFonts w:ascii="Arial" w:hAnsi="Arial" w:cs="Arial"/>
                <w:sz w:val="24"/>
                <w:szCs w:val="24"/>
              </w:rPr>
            </w:pPr>
            <w:r w:rsidRPr="00AF0528">
              <w:rPr>
                <w:rFonts w:ascii="Arial" w:hAnsi="Arial" w:cs="Arial"/>
                <w:sz w:val="24"/>
                <w:szCs w:val="24"/>
              </w:rPr>
              <w:t xml:space="preserve">SE 25, SE 26, SE 29, SE 34, </w:t>
            </w:r>
            <w:bookmarkStart w:id="30" w:name="tgtImplCrit"/>
            <w:r w:rsidR="00456984" w:rsidRPr="00AF0528">
              <w:rPr>
                <w:rFonts w:ascii="Arial" w:hAnsi="Arial" w:cs="Arial"/>
                <w:sz w:val="24"/>
                <w:szCs w:val="24"/>
              </w:rPr>
              <w:t>SE 35</w:t>
            </w:r>
            <w:bookmarkEnd w:id="30"/>
            <w:r w:rsidR="00456984">
              <w:rPr>
                <w:rFonts w:ascii="Arial" w:hAnsi="Arial" w:cs="Arial"/>
                <w:sz w:val="24"/>
                <w:szCs w:val="24"/>
              </w:rPr>
              <w:t xml:space="preserve">, </w:t>
            </w:r>
            <w:r w:rsidRPr="00AF0528">
              <w:rPr>
                <w:rFonts w:ascii="Arial" w:hAnsi="Arial" w:cs="Arial"/>
                <w:sz w:val="24"/>
                <w:szCs w:val="24"/>
              </w:rPr>
              <w:t>SE 37, SE 38, SE 39, SE 40, SE 41, SE 43, SE 44, SE 45, SE 47, SE 48, SE 49</w:t>
            </w:r>
            <w:bookmarkEnd w:id="29"/>
          </w:p>
          <w:p w14:paraId="005E8829" w14:textId="16FDA6DB" w:rsidR="003062FF" w:rsidRPr="00AF0528" w:rsidRDefault="003062FF" w:rsidP="008B05A8">
            <w:pPr>
              <w:rPr>
                <w:rFonts w:ascii="Arial" w:hAnsi="Arial" w:cs="Arial"/>
                <w:sz w:val="24"/>
                <w:szCs w:val="24"/>
              </w:rPr>
            </w:pPr>
          </w:p>
        </w:tc>
        <w:tc>
          <w:tcPr>
            <w:tcW w:w="2160" w:type="dxa"/>
          </w:tcPr>
          <w:p w14:paraId="459A45EA" w14:textId="77777777" w:rsidR="00581B38" w:rsidRPr="00AF0528" w:rsidRDefault="00B763FA" w:rsidP="008B299C">
            <w:pPr>
              <w:rPr>
                <w:rFonts w:ascii="Arial" w:hAnsi="Arial" w:cs="Arial"/>
                <w:sz w:val="24"/>
                <w:szCs w:val="24"/>
              </w:rPr>
            </w:pPr>
            <w:bookmarkStart w:id="31" w:name="crImplCnt"/>
            <w:r w:rsidRPr="00AF0528">
              <w:rPr>
                <w:rFonts w:ascii="Arial" w:hAnsi="Arial" w:cs="Arial"/>
                <w:sz w:val="24"/>
                <w:szCs w:val="24"/>
              </w:rPr>
              <w:t>CR 14</w:t>
            </w:r>
            <w:bookmarkEnd w:id="31"/>
          </w:p>
        </w:tc>
        <w:tc>
          <w:tcPr>
            <w:tcW w:w="1440" w:type="dxa"/>
          </w:tcPr>
          <w:p w14:paraId="4A79049D" w14:textId="1CA0B4A5" w:rsidR="00581B38" w:rsidRPr="00AF0528" w:rsidRDefault="002031D5" w:rsidP="008B299C">
            <w:pPr>
              <w:jc w:val="both"/>
              <w:rPr>
                <w:rFonts w:ascii="Arial" w:hAnsi="Arial" w:cs="Arial"/>
                <w:sz w:val="24"/>
                <w:szCs w:val="24"/>
              </w:rPr>
            </w:pPr>
            <w:r>
              <w:rPr>
                <w:rFonts w:ascii="Arial" w:hAnsi="Arial" w:cs="Arial"/>
                <w:sz w:val="24"/>
                <w:szCs w:val="24"/>
              </w:rPr>
              <w:t>None</w:t>
            </w:r>
          </w:p>
        </w:tc>
      </w:tr>
      <w:tr w:rsidR="007176DA" w14:paraId="16CEF305" w14:textId="77777777" w:rsidTr="00392C93">
        <w:trPr>
          <w:jc w:val="center"/>
        </w:trPr>
        <w:tc>
          <w:tcPr>
            <w:tcW w:w="2281" w:type="dxa"/>
          </w:tcPr>
          <w:p w14:paraId="2CFECBA2" w14:textId="77777777" w:rsidR="00581B38" w:rsidRPr="00AF0528" w:rsidRDefault="00B763FA" w:rsidP="003577F4">
            <w:pPr>
              <w:ind w:right="-720"/>
              <w:jc w:val="both"/>
              <w:rPr>
                <w:rFonts w:ascii="Arial" w:hAnsi="Arial" w:cs="Arial"/>
                <w:b/>
                <w:sz w:val="24"/>
                <w:szCs w:val="24"/>
              </w:rPr>
            </w:pPr>
            <w:r w:rsidRPr="00AF0528">
              <w:rPr>
                <w:rFonts w:ascii="Arial" w:hAnsi="Arial" w:cs="Arial"/>
                <w:b/>
                <w:sz w:val="24"/>
                <w:szCs w:val="24"/>
              </w:rPr>
              <w:t>PARTIALLY</w:t>
            </w:r>
          </w:p>
          <w:p w14:paraId="45D6C192" w14:textId="77777777" w:rsidR="00581B38" w:rsidRPr="00AF0528" w:rsidRDefault="00B763FA" w:rsidP="003577F4">
            <w:pPr>
              <w:ind w:right="-720"/>
              <w:jc w:val="both"/>
              <w:rPr>
                <w:rFonts w:ascii="Arial" w:hAnsi="Arial" w:cs="Arial"/>
                <w:b/>
                <w:sz w:val="24"/>
                <w:szCs w:val="24"/>
              </w:rPr>
            </w:pPr>
            <w:r w:rsidRPr="00AF0528">
              <w:rPr>
                <w:rFonts w:ascii="Arial" w:hAnsi="Arial" w:cs="Arial"/>
                <w:b/>
                <w:sz w:val="24"/>
                <w:szCs w:val="24"/>
              </w:rPr>
              <w:t>IMPLEMENTED</w:t>
            </w:r>
          </w:p>
        </w:tc>
        <w:tc>
          <w:tcPr>
            <w:tcW w:w="3344" w:type="dxa"/>
          </w:tcPr>
          <w:p w14:paraId="7D0325B4" w14:textId="4A4F903F" w:rsidR="003062FF" w:rsidRDefault="00B763FA" w:rsidP="008B299C">
            <w:pPr>
              <w:rPr>
                <w:rFonts w:ascii="Arial" w:hAnsi="Arial" w:cs="Arial"/>
                <w:sz w:val="24"/>
                <w:szCs w:val="24"/>
              </w:rPr>
            </w:pPr>
            <w:bookmarkStart w:id="32" w:name="seCritPartial"/>
            <w:r w:rsidRPr="00AF0528">
              <w:rPr>
                <w:rFonts w:ascii="Arial" w:hAnsi="Arial" w:cs="Arial"/>
                <w:sz w:val="24"/>
                <w:szCs w:val="24"/>
              </w:rPr>
              <w:t xml:space="preserve">SE 3, SE 5, SE 8, SE 9, </w:t>
            </w:r>
          </w:p>
          <w:p w14:paraId="527C3C55" w14:textId="67EB090A" w:rsidR="00581B38" w:rsidRDefault="00B763FA" w:rsidP="008B299C">
            <w:pPr>
              <w:rPr>
                <w:rFonts w:ascii="Arial" w:hAnsi="Arial" w:cs="Arial"/>
                <w:sz w:val="24"/>
                <w:szCs w:val="24"/>
              </w:rPr>
            </w:pPr>
            <w:r w:rsidRPr="00AF0528">
              <w:rPr>
                <w:rFonts w:ascii="Arial" w:hAnsi="Arial" w:cs="Arial"/>
                <w:sz w:val="24"/>
                <w:szCs w:val="24"/>
              </w:rPr>
              <w:t xml:space="preserve">SE 12, SE 14, </w:t>
            </w:r>
            <w:r w:rsidR="00DE146B">
              <w:rPr>
                <w:rFonts w:ascii="Arial" w:hAnsi="Arial" w:cs="Arial"/>
                <w:sz w:val="24"/>
                <w:szCs w:val="24"/>
              </w:rPr>
              <w:t xml:space="preserve">SE 15, </w:t>
            </w:r>
            <w:r w:rsidRPr="00AF0528">
              <w:rPr>
                <w:rFonts w:ascii="Arial" w:hAnsi="Arial" w:cs="Arial"/>
                <w:sz w:val="24"/>
                <w:szCs w:val="24"/>
              </w:rPr>
              <w:t>SE 42, SE 46</w:t>
            </w:r>
            <w:bookmarkEnd w:id="32"/>
          </w:p>
          <w:p w14:paraId="5ACCCEF6" w14:textId="77777777" w:rsidR="003062FF" w:rsidRPr="00AF0528" w:rsidRDefault="003062FF" w:rsidP="008B299C">
            <w:pPr>
              <w:rPr>
                <w:rFonts w:ascii="Arial" w:hAnsi="Arial" w:cs="Arial"/>
                <w:sz w:val="24"/>
                <w:szCs w:val="24"/>
              </w:rPr>
            </w:pPr>
          </w:p>
        </w:tc>
        <w:tc>
          <w:tcPr>
            <w:tcW w:w="2160" w:type="dxa"/>
          </w:tcPr>
          <w:p w14:paraId="7E2C93CC" w14:textId="5C3EDB9B" w:rsidR="00581B38" w:rsidRPr="00AF0528" w:rsidRDefault="002031D5" w:rsidP="008B299C">
            <w:pPr>
              <w:jc w:val="both"/>
              <w:rPr>
                <w:rFonts w:ascii="Arial" w:hAnsi="Arial" w:cs="Arial"/>
                <w:sz w:val="24"/>
                <w:szCs w:val="24"/>
              </w:rPr>
            </w:pPr>
            <w:bookmarkStart w:id="33" w:name="crCritPartial"/>
            <w:bookmarkEnd w:id="33"/>
            <w:r>
              <w:rPr>
                <w:rFonts w:ascii="Arial" w:hAnsi="Arial" w:cs="Arial"/>
                <w:sz w:val="24"/>
                <w:szCs w:val="24"/>
              </w:rPr>
              <w:t>None</w:t>
            </w:r>
          </w:p>
        </w:tc>
        <w:tc>
          <w:tcPr>
            <w:tcW w:w="1440" w:type="dxa"/>
          </w:tcPr>
          <w:p w14:paraId="0F2EF08C" w14:textId="03B9CA3E" w:rsidR="00581B38" w:rsidRPr="00AF0528" w:rsidRDefault="00B763FA" w:rsidP="00B21A33">
            <w:pPr>
              <w:jc w:val="both"/>
              <w:rPr>
                <w:rFonts w:ascii="Arial" w:hAnsi="Arial" w:cs="Arial"/>
                <w:sz w:val="24"/>
                <w:szCs w:val="24"/>
              </w:rPr>
            </w:pPr>
            <w:bookmarkStart w:id="34" w:name="tgtCritPartial"/>
            <w:r w:rsidRPr="00AF0528">
              <w:rPr>
                <w:rFonts w:ascii="Arial" w:hAnsi="Arial" w:cs="Arial"/>
                <w:sz w:val="24"/>
                <w:szCs w:val="24"/>
              </w:rPr>
              <w:t>SE 51</w:t>
            </w:r>
            <w:bookmarkEnd w:id="34"/>
          </w:p>
        </w:tc>
      </w:tr>
      <w:tr w:rsidR="003030EF" w14:paraId="4620ED09" w14:textId="77777777" w:rsidTr="00392C93">
        <w:trPr>
          <w:jc w:val="center"/>
        </w:trPr>
        <w:tc>
          <w:tcPr>
            <w:tcW w:w="2281" w:type="dxa"/>
          </w:tcPr>
          <w:p w14:paraId="5C7C3892" w14:textId="77777777" w:rsidR="003030EF" w:rsidRDefault="003030EF" w:rsidP="003577F4">
            <w:pPr>
              <w:ind w:right="-720"/>
              <w:jc w:val="both"/>
              <w:rPr>
                <w:rFonts w:ascii="Arial" w:hAnsi="Arial" w:cs="Arial"/>
                <w:b/>
                <w:sz w:val="24"/>
                <w:szCs w:val="24"/>
              </w:rPr>
            </w:pPr>
            <w:r>
              <w:rPr>
                <w:rFonts w:ascii="Arial" w:hAnsi="Arial" w:cs="Arial"/>
                <w:b/>
                <w:sz w:val="24"/>
                <w:szCs w:val="24"/>
              </w:rPr>
              <w:t>NOT</w:t>
            </w:r>
          </w:p>
          <w:p w14:paraId="0D9C5663" w14:textId="77777777" w:rsidR="003030EF" w:rsidRDefault="003030EF" w:rsidP="003577F4">
            <w:pPr>
              <w:ind w:right="-720"/>
              <w:jc w:val="both"/>
              <w:rPr>
                <w:rFonts w:ascii="Arial" w:hAnsi="Arial" w:cs="Arial"/>
                <w:b/>
                <w:sz w:val="24"/>
                <w:szCs w:val="24"/>
              </w:rPr>
            </w:pPr>
            <w:r>
              <w:rPr>
                <w:rFonts w:ascii="Arial" w:hAnsi="Arial" w:cs="Arial"/>
                <w:b/>
                <w:sz w:val="24"/>
                <w:szCs w:val="24"/>
              </w:rPr>
              <w:t>IMPLEMENTED</w:t>
            </w:r>
          </w:p>
          <w:p w14:paraId="62FF7AD0" w14:textId="520C44D5" w:rsidR="00AC7FBF" w:rsidRPr="00AF0528" w:rsidRDefault="00AC7FBF" w:rsidP="003577F4">
            <w:pPr>
              <w:ind w:right="-720"/>
              <w:jc w:val="both"/>
              <w:rPr>
                <w:rFonts w:ascii="Arial" w:hAnsi="Arial" w:cs="Arial"/>
                <w:b/>
                <w:sz w:val="24"/>
                <w:szCs w:val="24"/>
              </w:rPr>
            </w:pPr>
          </w:p>
        </w:tc>
        <w:tc>
          <w:tcPr>
            <w:tcW w:w="3344" w:type="dxa"/>
          </w:tcPr>
          <w:p w14:paraId="7E1776A5" w14:textId="3D1447B0" w:rsidR="003030EF" w:rsidRPr="00AF0528" w:rsidRDefault="003030EF" w:rsidP="008B299C">
            <w:pPr>
              <w:rPr>
                <w:rFonts w:ascii="Arial" w:hAnsi="Arial" w:cs="Arial"/>
                <w:sz w:val="24"/>
                <w:szCs w:val="24"/>
              </w:rPr>
            </w:pPr>
            <w:r>
              <w:rPr>
                <w:rFonts w:ascii="Arial" w:hAnsi="Arial" w:cs="Arial"/>
                <w:sz w:val="24"/>
                <w:szCs w:val="24"/>
              </w:rPr>
              <w:t>None</w:t>
            </w:r>
          </w:p>
        </w:tc>
        <w:tc>
          <w:tcPr>
            <w:tcW w:w="2160" w:type="dxa"/>
          </w:tcPr>
          <w:p w14:paraId="652F8629" w14:textId="727BB5F4" w:rsidR="003030EF" w:rsidRPr="00AF0528" w:rsidRDefault="002031D5" w:rsidP="008B299C">
            <w:pPr>
              <w:jc w:val="both"/>
              <w:rPr>
                <w:rFonts w:ascii="Arial" w:hAnsi="Arial" w:cs="Arial"/>
                <w:sz w:val="24"/>
                <w:szCs w:val="24"/>
              </w:rPr>
            </w:pPr>
            <w:r>
              <w:rPr>
                <w:rFonts w:ascii="Arial" w:hAnsi="Arial" w:cs="Arial"/>
                <w:sz w:val="24"/>
                <w:szCs w:val="24"/>
              </w:rPr>
              <w:t>None</w:t>
            </w:r>
          </w:p>
        </w:tc>
        <w:tc>
          <w:tcPr>
            <w:tcW w:w="1440" w:type="dxa"/>
          </w:tcPr>
          <w:p w14:paraId="6B3AB439" w14:textId="0F003A05" w:rsidR="003030EF" w:rsidRPr="00AF0528" w:rsidRDefault="002031D5" w:rsidP="00B21A33">
            <w:pPr>
              <w:jc w:val="both"/>
              <w:rPr>
                <w:rFonts w:ascii="Arial" w:hAnsi="Arial" w:cs="Arial"/>
                <w:sz w:val="24"/>
                <w:szCs w:val="24"/>
              </w:rPr>
            </w:pPr>
            <w:r>
              <w:rPr>
                <w:rFonts w:ascii="Arial" w:hAnsi="Arial" w:cs="Arial"/>
                <w:sz w:val="24"/>
                <w:szCs w:val="24"/>
              </w:rPr>
              <w:t>None</w:t>
            </w:r>
          </w:p>
        </w:tc>
      </w:tr>
      <w:tr w:rsidR="003030EF" w14:paraId="1C9C3E1A" w14:textId="77777777" w:rsidTr="00392C93">
        <w:trPr>
          <w:jc w:val="center"/>
        </w:trPr>
        <w:tc>
          <w:tcPr>
            <w:tcW w:w="2281" w:type="dxa"/>
          </w:tcPr>
          <w:p w14:paraId="0875D0F7" w14:textId="77777777" w:rsidR="003030EF" w:rsidRDefault="003030EF" w:rsidP="003577F4">
            <w:pPr>
              <w:ind w:right="-720"/>
              <w:jc w:val="both"/>
              <w:rPr>
                <w:rFonts w:ascii="Arial" w:hAnsi="Arial" w:cs="Arial"/>
                <w:b/>
                <w:sz w:val="24"/>
                <w:szCs w:val="24"/>
              </w:rPr>
            </w:pPr>
            <w:r>
              <w:rPr>
                <w:rFonts w:ascii="Arial" w:hAnsi="Arial" w:cs="Arial"/>
                <w:b/>
                <w:sz w:val="24"/>
                <w:szCs w:val="24"/>
              </w:rPr>
              <w:t xml:space="preserve">NOT </w:t>
            </w:r>
          </w:p>
          <w:p w14:paraId="4E507BA1" w14:textId="77777777" w:rsidR="003030EF" w:rsidRDefault="003030EF" w:rsidP="003577F4">
            <w:pPr>
              <w:ind w:right="-720"/>
              <w:jc w:val="both"/>
              <w:rPr>
                <w:rFonts w:ascii="Arial" w:hAnsi="Arial" w:cs="Arial"/>
                <w:b/>
                <w:sz w:val="24"/>
                <w:szCs w:val="24"/>
              </w:rPr>
            </w:pPr>
            <w:r>
              <w:rPr>
                <w:rFonts w:ascii="Arial" w:hAnsi="Arial" w:cs="Arial"/>
                <w:b/>
                <w:sz w:val="24"/>
                <w:szCs w:val="24"/>
              </w:rPr>
              <w:t>APPLICABLE</w:t>
            </w:r>
          </w:p>
          <w:p w14:paraId="53195D9A" w14:textId="64ABEE47" w:rsidR="00AC7FBF" w:rsidRDefault="00AC7FBF" w:rsidP="003577F4">
            <w:pPr>
              <w:ind w:right="-720"/>
              <w:jc w:val="both"/>
              <w:rPr>
                <w:rFonts w:ascii="Arial" w:hAnsi="Arial" w:cs="Arial"/>
                <w:b/>
                <w:sz w:val="24"/>
                <w:szCs w:val="24"/>
              </w:rPr>
            </w:pPr>
          </w:p>
        </w:tc>
        <w:tc>
          <w:tcPr>
            <w:tcW w:w="3344" w:type="dxa"/>
          </w:tcPr>
          <w:p w14:paraId="0F28CBB1" w14:textId="21A2881C" w:rsidR="003030EF" w:rsidRDefault="003030EF" w:rsidP="008B299C">
            <w:pPr>
              <w:rPr>
                <w:rFonts w:ascii="Arial" w:hAnsi="Arial" w:cs="Arial"/>
                <w:sz w:val="24"/>
                <w:szCs w:val="24"/>
              </w:rPr>
            </w:pPr>
            <w:r>
              <w:rPr>
                <w:rFonts w:ascii="Arial" w:hAnsi="Arial" w:cs="Arial"/>
                <w:sz w:val="24"/>
                <w:szCs w:val="24"/>
              </w:rPr>
              <w:t>None</w:t>
            </w:r>
          </w:p>
        </w:tc>
        <w:tc>
          <w:tcPr>
            <w:tcW w:w="2160" w:type="dxa"/>
          </w:tcPr>
          <w:p w14:paraId="2B1B0A9C" w14:textId="16BE8658" w:rsidR="003030EF" w:rsidRPr="00AF0528" w:rsidRDefault="002031D5" w:rsidP="008B299C">
            <w:pPr>
              <w:jc w:val="both"/>
              <w:rPr>
                <w:rFonts w:ascii="Arial" w:hAnsi="Arial" w:cs="Arial"/>
                <w:sz w:val="24"/>
                <w:szCs w:val="24"/>
              </w:rPr>
            </w:pPr>
            <w:r>
              <w:rPr>
                <w:rFonts w:ascii="Arial" w:hAnsi="Arial" w:cs="Arial"/>
                <w:sz w:val="24"/>
                <w:szCs w:val="24"/>
              </w:rPr>
              <w:t>None</w:t>
            </w:r>
          </w:p>
        </w:tc>
        <w:tc>
          <w:tcPr>
            <w:tcW w:w="1440" w:type="dxa"/>
          </w:tcPr>
          <w:p w14:paraId="4772DD2F" w14:textId="26349E1C" w:rsidR="003030EF" w:rsidRPr="00AF0528" w:rsidRDefault="002031D5" w:rsidP="00B21A33">
            <w:pPr>
              <w:jc w:val="both"/>
              <w:rPr>
                <w:rFonts w:ascii="Arial" w:hAnsi="Arial" w:cs="Arial"/>
                <w:sz w:val="24"/>
                <w:szCs w:val="24"/>
              </w:rPr>
            </w:pPr>
            <w:r>
              <w:rPr>
                <w:rFonts w:ascii="Arial" w:hAnsi="Arial" w:cs="Arial"/>
                <w:sz w:val="24"/>
                <w:szCs w:val="24"/>
              </w:rPr>
              <w:t>None</w:t>
            </w:r>
          </w:p>
        </w:tc>
      </w:tr>
      <w:tr w:rsidR="007176DA" w14:paraId="065F75E3" w14:textId="77777777" w:rsidTr="00392C93">
        <w:trPr>
          <w:jc w:val="center"/>
        </w:trPr>
        <w:tc>
          <w:tcPr>
            <w:tcW w:w="2281" w:type="dxa"/>
          </w:tcPr>
          <w:p w14:paraId="5D314EB8" w14:textId="77777777" w:rsidR="00E20CBE" w:rsidRDefault="00B763FA" w:rsidP="00832548">
            <w:pPr>
              <w:ind w:right="-720"/>
              <w:rPr>
                <w:rFonts w:ascii="Arial" w:hAnsi="Arial" w:cs="Arial"/>
                <w:b/>
                <w:sz w:val="24"/>
                <w:szCs w:val="24"/>
              </w:rPr>
            </w:pPr>
            <w:r w:rsidRPr="00AF0528">
              <w:rPr>
                <w:rFonts w:ascii="Arial" w:hAnsi="Arial" w:cs="Arial"/>
                <w:b/>
                <w:sz w:val="24"/>
                <w:szCs w:val="24"/>
              </w:rPr>
              <w:t>PRIOR</w:t>
            </w:r>
          </w:p>
          <w:p w14:paraId="33F34F81" w14:textId="47A5C934" w:rsidR="00463A62" w:rsidRPr="00AF0528" w:rsidRDefault="00B763FA" w:rsidP="00832548">
            <w:pPr>
              <w:ind w:right="-720"/>
              <w:rPr>
                <w:rFonts w:ascii="Arial" w:hAnsi="Arial" w:cs="Arial"/>
                <w:b/>
                <w:sz w:val="24"/>
                <w:szCs w:val="24"/>
              </w:rPr>
            </w:pPr>
            <w:r w:rsidRPr="00AF0528">
              <w:rPr>
                <w:rFonts w:ascii="Arial" w:hAnsi="Arial" w:cs="Arial"/>
                <w:b/>
                <w:sz w:val="24"/>
                <w:szCs w:val="24"/>
              </w:rPr>
              <w:t>NONCOMPLIANCE -</w:t>
            </w:r>
          </w:p>
          <w:p w14:paraId="6E2A0E2E" w14:textId="77777777" w:rsidR="00E20CBE" w:rsidRDefault="00B763FA" w:rsidP="00832548">
            <w:pPr>
              <w:ind w:right="-720"/>
              <w:rPr>
                <w:rFonts w:ascii="Arial" w:hAnsi="Arial" w:cs="Arial"/>
                <w:b/>
                <w:sz w:val="24"/>
                <w:szCs w:val="24"/>
              </w:rPr>
            </w:pPr>
            <w:r w:rsidRPr="00AF0528">
              <w:rPr>
                <w:rFonts w:ascii="Arial" w:hAnsi="Arial" w:cs="Arial"/>
                <w:b/>
                <w:sz w:val="24"/>
                <w:szCs w:val="24"/>
              </w:rPr>
              <w:t>Corrective Action</w:t>
            </w:r>
          </w:p>
          <w:p w14:paraId="22CBDFDE" w14:textId="77777777" w:rsidR="00463A62" w:rsidRDefault="00B763FA" w:rsidP="00832548">
            <w:pPr>
              <w:ind w:right="-720"/>
              <w:rPr>
                <w:rFonts w:ascii="Arial" w:hAnsi="Arial" w:cs="Arial"/>
                <w:b/>
                <w:sz w:val="24"/>
                <w:szCs w:val="24"/>
              </w:rPr>
            </w:pPr>
            <w:r w:rsidRPr="00AF0528">
              <w:rPr>
                <w:rFonts w:ascii="Arial" w:hAnsi="Arial" w:cs="Arial"/>
                <w:b/>
                <w:sz w:val="24"/>
                <w:szCs w:val="24"/>
              </w:rPr>
              <w:t>Under</w:t>
            </w:r>
            <w:r w:rsidR="00E20CBE">
              <w:rPr>
                <w:rFonts w:ascii="Arial" w:hAnsi="Arial" w:cs="Arial"/>
                <w:b/>
                <w:sz w:val="24"/>
                <w:szCs w:val="24"/>
              </w:rPr>
              <w:t xml:space="preserve"> </w:t>
            </w:r>
            <w:r w:rsidRPr="00AF0528">
              <w:rPr>
                <w:rFonts w:ascii="Arial" w:hAnsi="Arial" w:cs="Arial"/>
                <w:b/>
                <w:sz w:val="24"/>
                <w:szCs w:val="24"/>
              </w:rPr>
              <w:t>Review</w:t>
            </w:r>
          </w:p>
          <w:p w14:paraId="18678F4F" w14:textId="4B4055FF" w:rsidR="00AC7FBF" w:rsidRPr="00AF0528" w:rsidRDefault="00AC7FBF" w:rsidP="00832548">
            <w:pPr>
              <w:ind w:right="-720"/>
              <w:rPr>
                <w:rFonts w:ascii="Arial" w:hAnsi="Arial" w:cs="Arial"/>
                <w:b/>
                <w:sz w:val="24"/>
                <w:szCs w:val="24"/>
              </w:rPr>
            </w:pPr>
          </w:p>
        </w:tc>
        <w:tc>
          <w:tcPr>
            <w:tcW w:w="3344" w:type="dxa"/>
          </w:tcPr>
          <w:p w14:paraId="57F17D53" w14:textId="2CB77945" w:rsidR="005801EF" w:rsidRPr="00AF0528" w:rsidRDefault="00B763FA" w:rsidP="008B299C">
            <w:pPr>
              <w:rPr>
                <w:rFonts w:ascii="Arial" w:hAnsi="Arial" w:cs="Arial"/>
                <w:sz w:val="24"/>
                <w:szCs w:val="24"/>
              </w:rPr>
            </w:pPr>
            <w:bookmarkStart w:id="35" w:name="seCritPriorNC"/>
            <w:r w:rsidRPr="00AF0528">
              <w:rPr>
                <w:rFonts w:ascii="Arial" w:hAnsi="Arial" w:cs="Arial"/>
                <w:sz w:val="24"/>
                <w:szCs w:val="24"/>
              </w:rPr>
              <w:t>SE 22</w:t>
            </w:r>
            <w:bookmarkEnd w:id="35"/>
          </w:p>
        </w:tc>
        <w:tc>
          <w:tcPr>
            <w:tcW w:w="2160" w:type="dxa"/>
          </w:tcPr>
          <w:p w14:paraId="6661B8C2" w14:textId="265160E7" w:rsidR="005801EF" w:rsidRPr="00AF0528" w:rsidRDefault="00B763FA" w:rsidP="008B299C">
            <w:pPr>
              <w:jc w:val="both"/>
              <w:rPr>
                <w:rFonts w:ascii="Arial" w:hAnsi="Arial" w:cs="Arial"/>
                <w:sz w:val="24"/>
                <w:szCs w:val="24"/>
              </w:rPr>
            </w:pPr>
            <w:bookmarkStart w:id="36" w:name="crCritPriorNC"/>
            <w:r w:rsidRPr="00AF0528">
              <w:rPr>
                <w:rFonts w:ascii="Arial" w:hAnsi="Arial" w:cs="Arial"/>
                <w:sz w:val="24"/>
                <w:szCs w:val="24"/>
              </w:rPr>
              <w:t>CR 13, CR 18</w:t>
            </w:r>
            <w:bookmarkEnd w:id="36"/>
          </w:p>
        </w:tc>
        <w:tc>
          <w:tcPr>
            <w:tcW w:w="1440" w:type="dxa"/>
          </w:tcPr>
          <w:p w14:paraId="4DF9E1FD" w14:textId="4BA25E3B" w:rsidR="005801EF" w:rsidRPr="00AF0528" w:rsidRDefault="002031D5" w:rsidP="00B21A33">
            <w:pPr>
              <w:jc w:val="both"/>
              <w:rPr>
                <w:rFonts w:ascii="Arial" w:hAnsi="Arial" w:cs="Arial"/>
                <w:sz w:val="24"/>
                <w:szCs w:val="24"/>
              </w:rPr>
            </w:pPr>
            <w:bookmarkStart w:id="37" w:name="tgtCritPriorNC"/>
            <w:bookmarkEnd w:id="37"/>
            <w:r>
              <w:rPr>
                <w:rFonts w:ascii="Arial" w:hAnsi="Arial" w:cs="Arial"/>
                <w:sz w:val="24"/>
                <w:szCs w:val="24"/>
              </w:rPr>
              <w:t>None</w:t>
            </w:r>
          </w:p>
        </w:tc>
      </w:tr>
    </w:tbl>
    <w:p w14:paraId="737BC7EB" w14:textId="77777777" w:rsidR="00392C93" w:rsidRDefault="003062FF" w:rsidP="003062FF">
      <w:pPr>
        <w:tabs>
          <w:tab w:val="center" w:pos="4680"/>
        </w:tabs>
        <w:rPr>
          <w:rFonts w:ascii="Arial" w:eastAsiaTheme="minorHAnsi" w:hAnsi="Arial" w:cs="Arial"/>
          <w:kern w:val="2"/>
          <w:sz w:val="24"/>
          <w:szCs w:val="24"/>
          <w14:ligatures w14:val="standardContextual"/>
        </w:rPr>
      </w:pPr>
      <w:r w:rsidRPr="003062FF">
        <w:rPr>
          <w:rFonts w:ascii="Arial" w:eastAsiaTheme="minorHAnsi" w:hAnsi="Arial" w:cs="Arial"/>
          <w:kern w:val="2"/>
          <w:sz w:val="24"/>
          <w:szCs w:val="24"/>
          <w14:ligatures w14:val="standardContextual"/>
        </w:rPr>
        <w:t xml:space="preserve"> </w:t>
      </w:r>
    </w:p>
    <w:p w14:paraId="25F1A48B" w14:textId="18684716" w:rsidR="003062FF" w:rsidRPr="003062FF" w:rsidRDefault="003062FF" w:rsidP="003062FF">
      <w:pPr>
        <w:tabs>
          <w:tab w:val="center" w:pos="4680"/>
        </w:tabs>
        <w:rPr>
          <w:rFonts w:ascii="Arial" w:eastAsiaTheme="minorHAnsi" w:hAnsi="Arial" w:cs="Arial"/>
          <w:kern w:val="2"/>
          <w:sz w:val="24"/>
          <w:szCs w:val="24"/>
          <w14:ligatures w14:val="standardContextual"/>
        </w:rPr>
      </w:pPr>
      <w:r w:rsidRPr="003062FF">
        <w:rPr>
          <w:rFonts w:ascii="Arial" w:eastAsiaTheme="minorHAnsi" w:hAnsi="Arial" w:cs="Arial"/>
          <w:kern w:val="2"/>
          <w:sz w:val="24"/>
          <w:szCs w:val="24"/>
          <w14:ligatures w14:val="standardContextual"/>
        </w:rPr>
        <w:t xml:space="preserve">For descriptions of the special education and civil rights criteria, please visit </w:t>
      </w:r>
      <w:hyperlink r:id="rId16" w:history="1">
        <w:r w:rsidRPr="003062FF">
          <w:rPr>
            <w:rFonts w:ascii="Arial" w:eastAsiaTheme="minorHAnsi" w:hAnsi="Arial" w:cs="Arial"/>
            <w:color w:val="0000FF"/>
            <w:kern w:val="2"/>
            <w:sz w:val="24"/>
            <w:szCs w:val="24"/>
            <w:u w:val="single"/>
            <w14:ligatures w14:val="standardContextual"/>
          </w:rPr>
          <w:t>Integrated Monitoring Review Criteria</w:t>
        </w:r>
      </w:hyperlink>
      <w:r w:rsidRPr="003062FF">
        <w:rPr>
          <w:rFonts w:ascii="Arial" w:eastAsiaTheme="minorHAnsi" w:hAnsi="Arial" w:cs="Arial"/>
          <w:kern w:val="2"/>
          <w:sz w:val="24"/>
          <w:szCs w:val="24"/>
          <w14:ligatures w14:val="standardContextual"/>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4938084" w14:textId="6FDEF04B" w:rsidR="00EA4927" w:rsidRPr="000F04CA" w:rsidRDefault="00B763FA" w:rsidP="00D17B5D">
      <w:pPr>
        <w:pStyle w:val="Heading2"/>
      </w:pPr>
      <w:r w:rsidRPr="00AF0528">
        <w:br w:type="page"/>
      </w:r>
      <w:bookmarkStart w:id="38" w:name="_Toc236119312"/>
      <w:bookmarkStart w:id="39" w:name="_Toc236119368"/>
      <w:r w:rsidRPr="006756E0">
        <w:lastRenderedPageBreak/>
        <w:t>S</w:t>
      </w:r>
      <w:r w:rsidR="009B4768" w:rsidRPr="006756E0">
        <w:t>ummary of Pre-Finding Corrections</w:t>
      </w:r>
      <w:bookmarkEnd w:id="38"/>
      <w:bookmarkEnd w:id="39"/>
    </w:p>
    <w:p w14:paraId="63B570F8" w14:textId="77777777" w:rsidR="007E4AD4" w:rsidRDefault="007E4AD4" w:rsidP="00217F3F">
      <w:pPr>
        <w:pStyle w:val="BodyText"/>
        <w:tabs>
          <w:tab w:val="clear" w:pos="-1440"/>
        </w:tabs>
        <w:ind w:right="-450"/>
        <w:rPr>
          <w:rFonts w:ascii="Arial" w:hAnsi="Arial" w:cs="Arial"/>
          <w:sz w:val="24"/>
          <w:szCs w:val="24"/>
        </w:rPr>
      </w:pPr>
    </w:p>
    <w:p w14:paraId="2876C9BC" w14:textId="77777777" w:rsidR="00496659" w:rsidRDefault="00496659" w:rsidP="656A38C5">
      <w:pPr>
        <w:pStyle w:val="BodyText"/>
        <w:ind w:left="-360" w:right="-450"/>
        <w:rPr>
          <w:rFonts w:ascii="Arial" w:hAnsi="Arial" w:cs="Arial"/>
          <w:b/>
          <w:bCs/>
          <w:sz w:val="24"/>
          <w:szCs w:val="24"/>
        </w:rPr>
      </w:pPr>
    </w:p>
    <w:p w14:paraId="4BA24107" w14:textId="77777777" w:rsidR="00496659" w:rsidRPr="00AF0528" w:rsidRDefault="00496659" w:rsidP="00496659">
      <w:pPr>
        <w:pStyle w:val="BodyText"/>
        <w:ind w:left="-360" w:right="-450"/>
      </w:pPr>
      <w:r w:rsidRPr="00A660A3">
        <w:rPr>
          <w:rFonts w:ascii="Arial" w:hAnsi="Arial" w:cs="Arial"/>
          <w:b/>
          <w:bCs/>
          <w:sz w:val="24"/>
          <w:szCs w:val="24"/>
        </w:rPr>
        <w:t>SE 46:</w:t>
      </w:r>
      <w:r>
        <w:rPr>
          <w:rFonts w:ascii="Arial" w:hAnsi="Arial" w:cs="Arial"/>
          <w:sz w:val="24"/>
          <w:szCs w:val="24"/>
        </w:rPr>
        <w:t xml:space="preserve"> </w:t>
      </w:r>
      <w:r w:rsidRPr="00A660A3">
        <w:rPr>
          <w:rFonts w:ascii="Arial" w:hAnsi="Arial" w:cs="Arial"/>
          <w:sz w:val="24"/>
          <w:szCs w:val="24"/>
        </w:rPr>
        <w:t>Procedures for suspension of students with disabilities when suspensions exceed 10 consecutive school days or a pattern has developed for suspensions exceeding 10 cumulative days; responsibilities of the Team; responsibilities of the district</w:t>
      </w:r>
    </w:p>
    <w:p w14:paraId="034A1207" w14:textId="77777777" w:rsidR="00496659" w:rsidRDefault="00496659" w:rsidP="00496659">
      <w:pPr>
        <w:pStyle w:val="BodyText"/>
        <w:spacing w:line="259" w:lineRule="auto"/>
        <w:ind w:left="-360" w:right="-450"/>
        <w:rPr>
          <w:rFonts w:ascii="Arial" w:eastAsia="Arial" w:hAnsi="Arial" w:cs="Arial"/>
          <w:color w:val="000000" w:themeColor="text1"/>
          <w:sz w:val="24"/>
          <w:szCs w:val="24"/>
        </w:rPr>
      </w:pPr>
    </w:p>
    <w:p w14:paraId="7C1C0B30" w14:textId="2E1702C4" w:rsidR="00496659" w:rsidRPr="00496659" w:rsidRDefault="00496659" w:rsidP="656A38C5">
      <w:pPr>
        <w:pStyle w:val="BodyText"/>
        <w:ind w:left="-360" w:right="-450"/>
        <w:rPr>
          <w:rFonts w:ascii="Arial" w:hAnsi="Arial" w:cs="Arial"/>
          <w:b/>
          <w:bCs/>
          <w:sz w:val="24"/>
          <w:szCs w:val="24"/>
        </w:rPr>
      </w:pPr>
      <w:r w:rsidRPr="00496659">
        <w:rPr>
          <w:rFonts w:ascii="Arial" w:hAnsi="Arial" w:cs="Arial"/>
          <w:sz w:val="24"/>
          <w:szCs w:val="24"/>
        </w:rPr>
        <w:t>The pre-finding correcti</w:t>
      </w:r>
      <w:r>
        <w:rPr>
          <w:rFonts w:ascii="Arial" w:hAnsi="Arial" w:cs="Arial"/>
          <w:sz w:val="24"/>
          <w:szCs w:val="24"/>
        </w:rPr>
        <w:t>on protocol</w:t>
      </w:r>
      <w:r w:rsidRPr="00496659">
        <w:rPr>
          <w:rFonts w:ascii="Arial" w:hAnsi="Arial" w:cs="Arial"/>
          <w:sz w:val="24"/>
          <w:szCs w:val="24"/>
        </w:rPr>
        <w:t xml:space="preserve"> for the above criterion was implemented following the Department's review of the district's procedures for the suspension of students with disabilities. The district submitted revised procedures, which were reviewed and verified by Department staff. Although the procedural noncompliance was corrected, additional noncompliance was identified during the Department's onsite review of student records. Please see </w:t>
      </w:r>
      <w:proofErr w:type="gramStart"/>
      <w:r w:rsidRPr="00496659">
        <w:rPr>
          <w:rFonts w:ascii="Arial" w:hAnsi="Arial" w:cs="Arial"/>
          <w:sz w:val="24"/>
          <w:szCs w:val="24"/>
        </w:rPr>
        <w:t>the SE</w:t>
      </w:r>
      <w:proofErr w:type="gramEnd"/>
      <w:r w:rsidRPr="00496659">
        <w:rPr>
          <w:rFonts w:ascii="Arial" w:hAnsi="Arial" w:cs="Arial"/>
          <w:sz w:val="24"/>
          <w:szCs w:val="24"/>
        </w:rPr>
        <w:t xml:space="preserve"> 46 finding for additional information.</w:t>
      </w:r>
    </w:p>
    <w:p w14:paraId="08E7AF30" w14:textId="6B946A45" w:rsidR="656A38C5" w:rsidRDefault="656A38C5" w:rsidP="656A38C5">
      <w:pPr>
        <w:pStyle w:val="BodyText"/>
        <w:ind w:left="-360" w:right="-450"/>
        <w:rPr>
          <w:rFonts w:ascii="Arial" w:hAnsi="Arial" w:cs="Arial"/>
          <w:sz w:val="24"/>
          <w:szCs w:val="24"/>
        </w:rPr>
      </w:pPr>
    </w:p>
    <w:p w14:paraId="45A50AFF" w14:textId="77777777" w:rsidR="0051011A" w:rsidRPr="00AF0528" w:rsidRDefault="00B763FA" w:rsidP="0051011A">
      <w:pPr>
        <w:pStyle w:val="BodyText"/>
        <w:tabs>
          <w:tab w:val="clear" w:pos="-1440"/>
        </w:tabs>
        <w:ind w:left="-360" w:right="-450"/>
        <w:rPr>
          <w:rFonts w:ascii="Arial" w:hAnsi="Arial" w:cs="Arial"/>
          <w:sz w:val="24"/>
          <w:szCs w:val="24"/>
        </w:rPr>
      </w:pPr>
      <w:r w:rsidRPr="00AF0528">
        <w:rPr>
          <w:rFonts w:ascii="Arial" w:hAnsi="Arial" w:cs="Arial"/>
          <w:sz w:val="24"/>
          <w:szCs w:val="24"/>
        </w:rPr>
        <w:br w:type="page"/>
      </w:r>
    </w:p>
    <w:p w14:paraId="67A3A37D" w14:textId="64D520BB" w:rsidR="0051011A" w:rsidRPr="000F04CA" w:rsidRDefault="00B763FA" w:rsidP="00D17B5D">
      <w:pPr>
        <w:pStyle w:val="Heading2"/>
      </w:pPr>
      <w:bookmarkStart w:id="40" w:name="_Toc236119313"/>
      <w:bookmarkStart w:id="41" w:name="_Toc236119369"/>
      <w:r w:rsidRPr="006756E0">
        <w:lastRenderedPageBreak/>
        <w:t>S</w:t>
      </w:r>
      <w:r w:rsidR="009B4768" w:rsidRPr="006756E0">
        <w:t>ummary of Indicator Dat</w:t>
      </w:r>
      <w:r w:rsidR="003062FF" w:rsidRPr="006756E0">
        <w:t>a</w:t>
      </w:r>
      <w:r w:rsidR="009B4768" w:rsidRPr="006756E0">
        <w:t xml:space="preserve"> Review</w:t>
      </w:r>
      <w:bookmarkEnd w:id="40"/>
      <w:bookmarkEnd w:id="41"/>
    </w:p>
    <w:p w14:paraId="0BC3DDDC" w14:textId="77777777" w:rsidR="00333C7D" w:rsidRPr="00AF0528" w:rsidRDefault="00B763FA" w:rsidP="001D3291">
      <w:pPr>
        <w:pStyle w:val="TOC1"/>
        <w:rPr>
          <w:rFonts w:cs="Arial"/>
          <w:szCs w:val="24"/>
        </w:rPr>
      </w:pPr>
      <w:r>
        <w:rPr>
          <w:rFonts w:cs="Arial"/>
          <w:szCs w:val="24"/>
        </w:rPr>
        <w:fldChar w:fldCharType="begin"/>
      </w:r>
      <w:r w:rsidRPr="00AF0528">
        <w:rPr>
          <w:rFonts w:cs="Arial"/>
          <w:szCs w:val="24"/>
        </w:rPr>
        <w:instrText xml:space="preserve"> TC </w:instrText>
      </w:r>
      <w:bookmarkStart w:id="42" w:name="_Toc256000004"/>
      <w:r w:rsidRPr="00AF0528">
        <w:rPr>
          <w:rFonts w:cs="Arial"/>
          <w:szCs w:val="24"/>
        </w:rPr>
        <w:instrText>"</w:instrText>
      </w:r>
      <w:r w:rsidRPr="00AF0528">
        <w:rPr>
          <w:rFonts w:cs="Arial"/>
          <w:b w:val="0"/>
          <w:szCs w:val="24"/>
        </w:rPr>
        <w:instrText xml:space="preserve"> SUMMARY OF INDICATOR DATA REVIEW</w:instrText>
      </w:r>
      <w:r w:rsidRPr="00AF0528">
        <w:rPr>
          <w:rFonts w:cs="Arial"/>
          <w:szCs w:val="24"/>
        </w:rPr>
        <w:instrText xml:space="preserve"> "</w:instrText>
      </w:r>
      <w:bookmarkEnd w:id="42"/>
      <w:r w:rsidRPr="00AF0528">
        <w:rPr>
          <w:rFonts w:cs="Arial"/>
          <w:szCs w:val="24"/>
        </w:rPr>
        <w:instrText xml:space="preserve"> \f C \l "1" </w:instrText>
      </w:r>
      <w:r>
        <w:rPr>
          <w:rFonts w:cs="Arial"/>
          <w:szCs w:val="24"/>
        </w:rPr>
        <w:fldChar w:fldCharType="end"/>
      </w:r>
      <w:bookmarkStart w:id="43" w:name="GroupARetain2"/>
      <w:r w:rsidRPr="00AF0528">
        <w:rPr>
          <w:rFonts w:cs="Arial"/>
          <w:szCs w:val="24"/>
        </w:rPr>
        <w:t xml:space="preserve"> </w:t>
      </w:r>
    </w:p>
    <w:p w14:paraId="296C6252" w14:textId="77777777" w:rsidR="003062FF" w:rsidRPr="003062FF" w:rsidRDefault="003062FF" w:rsidP="00392C93">
      <w:pPr>
        <w:ind w:right="-450" w:firstLine="3"/>
        <w:rPr>
          <w:rFonts w:ascii="Arial" w:hAnsi="Arial" w:cs="Arial"/>
          <w:sz w:val="24"/>
          <w:szCs w:val="24"/>
        </w:rPr>
      </w:pPr>
      <w:r w:rsidRPr="003062FF">
        <w:rPr>
          <w:rFonts w:ascii="Arial" w:hAnsi="Arial" w:cs="Arial"/>
          <w:sz w:val="24"/>
          <w:szCs w:val="24"/>
        </w:rPr>
        <w:t xml:space="preserve">As part of the self-assessment process for districts or charter schools undergoing a review for Group </w:t>
      </w:r>
      <w:proofErr w:type="gramStart"/>
      <w:r w:rsidRPr="003062FF">
        <w:rPr>
          <w:rFonts w:ascii="Arial" w:hAnsi="Arial" w:cs="Arial"/>
          <w:sz w:val="24"/>
          <w:szCs w:val="24"/>
        </w:rPr>
        <w:t>A</w:t>
      </w:r>
      <w:proofErr w:type="gramEnd"/>
      <w:r w:rsidRPr="003062FF">
        <w:rPr>
          <w:rFonts w:ascii="Arial" w:hAnsi="Arial" w:cs="Arial"/>
          <w:sz w:val="24"/>
          <w:szCs w:val="24"/>
        </w:rPr>
        <w:t xml:space="preserve">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AF0528" w:rsidRDefault="00D32A6D" w:rsidP="006045A2">
      <w:pPr>
        <w:pStyle w:val="BodyText"/>
        <w:tabs>
          <w:tab w:val="clear" w:pos="-1440"/>
        </w:tabs>
        <w:ind w:right="-450" w:firstLine="3"/>
        <w:rPr>
          <w:rFonts w:ascii="Arial" w:hAnsi="Arial" w:cs="Arial"/>
          <w:sz w:val="24"/>
          <w:szCs w:val="24"/>
        </w:rPr>
      </w:pPr>
    </w:p>
    <w:p w14:paraId="685FD880" w14:textId="77777777" w:rsidR="0051011A" w:rsidRPr="00AF0528" w:rsidRDefault="00B763FA" w:rsidP="006045A2">
      <w:pPr>
        <w:pStyle w:val="BodyText"/>
        <w:tabs>
          <w:tab w:val="clear" w:pos="-1440"/>
        </w:tabs>
        <w:ind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9180"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3364"/>
        <w:gridCol w:w="1642"/>
        <w:gridCol w:w="1845"/>
        <w:gridCol w:w="2329"/>
      </w:tblGrid>
      <w:tr w:rsidR="007176DA" w14:paraId="46638F27" w14:textId="77777777" w:rsidTr="00F82051">
        <w:trPr>
          <w:jc w:val="center"/>
        </w:trPr>
        <w:tc>
          <w:tcPr>
            <w:tcW w:w="3364" w:type="dxa"/>
          </w:tcPr>
          <w:p w14:paraId="07B7BBCB" w14:textId="77777777" w:rsidR="0051011A" w:rsidRPr="00AF0528" w:rsidRDefault="0051011A" w:rsidP="00C2120F">
            <w:pPr>
              <w:jc w:val="center"/>
              <w:rPr>
                <w:rFonts w:ascii="Arial" w:hAnsi="Arial" w:cs="Arial"/>
                <w:b/>
                <w:bCs/>
                <w:sz w:val="24"/>
                <w:szCs w:val="24"/>
              </w:rPr>
            </w:pPr>
          </w:p>
          <w:p w14:paraId="2EAC0289" w14:textId="00384D3A" w:rsidR="0051011A" w:rsidRPr="00AF0528" w:rsidRDefault="0040148F"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AF0528" w:rsidRDefault="0051011A" w:rsidP="00C2120F">
            <w:pPr>
              <w:jc w:val="center"/>
              <w:rPr>
                <w:rFonts w:ascii="Arial" w:hAnsi="Arial" w:cs="Arial"/>
                <w:b/>
                <w:bCs/>
                <w:sz w:val="24"/>
                <w:szCs w:val="24"/>
              </w:rPr>
            </w:pPr>
          </w:p>
          <w:p w14:paraId="080A45B0" w14:textId="77777777" w:rsidR="0051011A" w:rsidRPr="00AF0528" w:rsidRDefault="00B763FA" w:rsidP="00C2120F">
            <w:pPr>
              <w:jc w:val="center"/>
              <w:rPr>
                <w:rFonts w:ascii="Arial" w:hAnsi="Arial" w:cs="Arial"/>
                <w:b/>
                <w:bCs/>
                <w:sz w:val="24"/>
                <w:szCs w:val="24"/>
              </w:rPr>
            </w:pPr>
            <w:r w:rsidRPr="00AF0528">
              <w:rPr>
                <w:rFonts w:ascii="Arial" w:hAnsi="Arial" w:cs="Arial"/>
                <w:b/>
                <w:bCs/>
                <w:sz w:val="24"/>
                <w:szCs w:val="24"/>
              </w:rPr>
              <w:t>Compliant</w:t>
            </w:r>
          </w:p>
        </w:tc>
        <w:tc>
          <w:tcPr>
            <w:tcW w:w="1845" w:type="dxa"/>
          </w:tcPr>
          <w:p w14:paraId="0D202B16" w14:textId="77777777" w:rsidR="0051011A" w:rsidRPr="00AF0528" w:rsidRDefault="0051011A" w:rsidP="00C2120F">
            <w:pPr>
              <w:jc w:val="center"/>
              <w:rPr>
                <w:rFonts w:ascii="Arial" w:hAnsi="Arial" w:cs="Arial"/>
                <w:b/>
                <w:bCs/>
                <w:sz w:val="24"/>
                <w:szCs w:val="24"/>
              </w:rPr>
            </w:pPr>
          </w:p>
          <w:p w14:paraId="4D749E7C" w14:textId="77777777" w:rsidR="0051011A" w:rsidRDefault="00B763FA" w:rsidP="00C2120F">
            <w:pPr>
              <w:jc w:val="center"/>
              <w:rPr>
                <w:rFonts w:ascii="Arial" w:hAnsi="Arial" w:cs="Arial"/>
                <w:b/>
                <w:bCs/>
                <w:sz w:val="24"/>
                <w:szCs w:val="24"/>
              </w:rPr>
            </w:pPr>
            <w:r w:rsidRPr="00AF0528">
              <w:rPr>
                <w:rFonts w:ascii="Arial" w:hAnsi="Arial" w:cs="Arial"/>
                <w:b/>
                <w:bCs/>
                <w:sz w:val="24"/>
                <w:szCs w:val="24"/>
              </w:rPr>
              <w:t>Non-Compliant</w:t>
            </w:r>
          </w:p>
          <w:p w14:paraId="26219CAC" w14:textId="77777777" w:rsidR="00A735F0" w:rsidRPr="00AF0528" w:rsidRDefault="00A735F0" w:rsidP="00C2120F">
            <w:pPr>
              <w:jc w:val="center"/>
              <w:rPr>
                <w:rFonts w:ascii="Arial" w:hAnsi="Arial" w:cs="Arial"/>
                <w:b/>
                <w:bCs/>
                <w:sz w:val="24"/>
                <w:szCs w:val="24"/>
              </w:rPr>
            </w:pPr>
          </w:p>
        </w:tc>
        <w:tc>
          <w:tcPr>
            <w:tcW w:w="2329"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B763FA" w:rsidP="00C2120F">
            <w:pPr>
              <w:jc w:val="center"/>
              <w:rPr>
                <w:rFonts w:ascii="Arial" w:hAnsi="Arial" w:cs="Arial"/>
                <w:b/>
                <w:bCs/>
                <w:sz w:val="24"/>
                <w:szCs w:val="24"/>
              </w:rPr>
            </w:pPr>
            <w:r w:rsidRPr="00AF0528">
              <w:rPr>
                <w:rFonts w:ascii="Arial" w:hAnsi="Arial" w:cs="Arial"/>
                <w:b/>
                <w:bCs/>
                <w:sz w:val="24"/>
                <w:szCs w:val="24"/>
              </w:rPr>
              <w:t>Not Applicable</w:t>
            </w:r>
          </w:p>
        </w:tc>
      </w:tr>
      <w:tr w:rsidR="007176DA" w14:paraId="6DF95E33" w14:textId="77777777" w:rsidTr="00F82051">
        <w:trPr>
          <w:jc w:val="center"/>
        </w:trPr>
        <w:tc>
          <w:tcPr>
            <w:tcW w:w="3364" w:type="dxa"/>
          </w:tcPr>
          <w:p w14:paraId="7477A5AE" w14:textId="77777777" w:rsidR="0051011A" w:rsidRPr="00AF0528" w:rsidRDefault="00B763FA"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B763FA"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642" w:type="dxa"/>
          </w:tcPr>
          <w:p w14:paraId="508A217D" w14:textId="77777777" w:rsidR="0051011A" w:rsidRDefault="0051011A" w:rsidP="0040148F">
            <w:pPr>
              <w:jc w:val="center"/>
              <w:rPr>
                <w:rFonts w:ascii="Arial" w:hAnsi="Arial" w:cs="Arial"/>
                <w:sz w:val="24"/>
                <w:szCs w:val="24"/>
              </w:rPr>
            </w:pPr>
          </w:p>
          <w:p w14:paraId="4BC4B656" w14:textId="4C62D2A3" w:rsidR="0040148F" w:rsidRPr="00AF0528" w:rsidRDefault="0040148F" w:rsidP="0040148F">
            <w:pPr>
              <w:jc w:val="center"/>
              <w:rPr>
                <w:rFonts w:ascii="Arial" w:hAnsi="Arial" w:cs="Arial"/>
                <w:sz w:val="24"/>
                <w:szCs w:val="24"/>
              </w:rPr>
            </w:pPr>
            <w:r>
              <w:rPr>
                <w:rFonts w:ascii="Arial" w:hAnsi="Arial" w:cs="Arial"/>
                <w:sz w:val="24"/>
                <w:szCs w:val="24"/>
              </w:rPr>
              <w:t>-------</w:t>
            </w:r>
          </w:p>
        </w:tc>
        <w:tc>
          <w:tcPr>
            <w:tcW w:w="1845" w:type="dxa"/>
          </w:tcPr>
          <w:p w14:paraId="1C5546CB" w14:textId="77777777" w:rsidR="003062FF" w:rsidRDefault="003062FF" w:rsidP="0040148F">
            <w:pPr>
              <w:jc w:val="center"/>
              <w:rPr>
                <w:rFonts w:ascii="Arial" w:hAnsi="Arial" w:cs="Arial"/>
                <w:sz w:val="24"/>
                <w:szCs w:val="24"/>
              </w:rPr>
            </w:pPr>
          </w:p>
          <w:p w14:paraId="5493CF8B" w14:textId="43B54643" w:rsidR="0051011A" w:rsidRPr="00AF0528" w:rsidRDefault="006D122C" w:rsidP="0040148F">
            <w:pPr>
              <w:jc w:val="center"/>
              <w:rPr>
                <w:rFonts w:ascii="Arial" w:hAnsi="Arial" w:cs="Arial"/>
                <w:sz w:val="24"/>
                <w:szCs w:val="24"/>
              </w:rPr>
            </w:pPr>
            <w:r>
              <w:rPr>
                <w:rFonts w:ascii="Arial" w:hAnsi="Arial" w:cs="Arial"/>
                <w:sz w:val="24"/>
                <w:szCs w:val="24"/>
              </w:rPr>
              <w:t>X</w:t>
            </w:r>
          </w:p>
        </w:tc>
        <w:tc>
          <w:tcPr>
            <w:tcW w:w="2329" w:type="dxa"/>
          </w:tcPr>
          <w:p w14:paraId="1AE76D3A" w14:textId="77777777" w:rsidR="0051011A" w:rsidRDefault="0051011A" w:rsidP="0040148F">
            <w:pPr>
              <w:jc w:val="center"/>
              <w:rPr>
                <w:rFonts w:ascii="Arial" w:hAnsi="Arial" w:cs="Arial"/>
                <w:sz w:val="24"/>
                <w:szCs w:val="24"/>
              </w:rPr>
            </w:pPr>
          </w:p>
          <w:p w14:paraId="458DDA38" w14:textId="104E1BFF" w:rsidR="0040148F" w:rsidRPr="00AF0528" w:rsidRDefault="0040148F" w:rsidP="0040148F">
            <w:pPr>
              <w:jc w:val="center"/>
              <w:rPr>
                <w:rFonts w:ascii="Arial" w:hAnsi="Arial" w:cs="Arial"/>
                <w:sz w:val="24"/>
                <w:szCs w:val="24"/>
              </w:rPr>
            </w:pPr>
            <w:r>
              <w:rPr>
                <w:rFonts w:ascii="Arial" w:hAnsi="Arial" w:cs="Arial"/>
                <w:sz w:val="24"/>
                <w:szCs w:val="24"/>
              </w:rPr>
              <w:t>-------</w:t>
            </w:r>
          </w:p>
        </w:tc>
      </w:tr>
      <w:tr w:rsidR="007176DA" w14:paraId="17E8944B" w14:textId="77777777" w:rsidTr="00F82051">
        <w:trPr>
          <w:jc w:val="center"/>
        </w:trPr>
        <w:tc>
          <w:tcPr>
            <w:tcW w:w="3364" w:type="dxa"/>
          </w:tcPr>
          <w:p w14:paraId="129FABCA" w14:textId="77777777" w:rsidR="0051011A" w:rsidRPr="00AF0528" w:rsidRDefault="00B763FA"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B763FA"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27889F78" w14:textId="77777777" w:rsidR="0051011A" w:rsidRDefault="0051011A" w:rsidP="0040148F">
            <w:pPr>
              <w:jc w:val="center"/>
              <w:rPr>
                <w:rFonts w:ascii="Arial" w:hAnsi="Arial" w:cs="Arial"/>
                <w:sz w:val="24"/>
                <w:szCs w:val="24"/>
              </w:rPr>
            </w:pPr>
          </w:p>
          <w:p w14:paraId="703EB94A" w14:textId="7421BBEF" w:rsidR="0040148F" w:rsidRPr="00AF0528" w:rsidRDefault="0040148F" w:rsidP="0040148F">
            <w:pPr>
              <w:jc w:val="center"/>
              <w:rPr>
                <w:rFonts w:ascii="Arial" w:hAnsi="Arial" w:cs="Arial"/>
                <w:sz w:val="24"/>
                <w:szCs w:val="24"/>
              </w:rPr>
            </w:pPr>
            <w:r>
              <w:rPr>
                <w:rFonts w:ascii="Arial" w:hAnsi="Arial" w:cs="Arial"/>
                <w:sz w:val="24"/>
                <w:szCs w:val="24"/>
              </w:rPr>
              <w:t>-------</w:t>
            </w:r>
          </w:p>
        </w:tc>
        <w:tc>
          <w:tcPr>
            <w:tcW w:w="1845" w:type="dxa"/>
          </w:tcPr>
          <w:p w14:paraId="01FDAC3E" w14:textId="77777777" w:rsidR="003062FF" w:rsidRDefault="003062FF" w:rsidP="0040148F">
            <w:pPr>
              <w:jc w:val="center"/>
              <w:rPr>
                <w:rFonts w:ascii="Arial" w:hAnsi="Arial" w:cs="Arial"/>
                <w:sz w:val="24"/>
                <w:szCs w:val="24"/>
              </w:rPr>
            </w:pPr>
          </w:p>
          <w:p w14:paraId="31573B74" w14:textId="59BEA646" w:rsidR="0051011A" w:rsidRPr="00AF0528" w:rsidRDefault="006D122C" w:rsidP="0040148F">
            <w:pPr>
              <w:jc w:val="center"/>
              <w:rPr>
                <w:rFonts w:ascii="Arial" w:hAnsi="Arial" w:cs="Arial"/>
                <w:sz w:val="24"/>
                <w:szCs w:val="24"/>
              </w:rPr>
            </w:pPr>
            <w:r>
              <w:rPr>
                <w:rFonts w:ascii="Arial" w:hAnsi="Arial" w:cs="Arial"/>
                <w:sz w:val="24"/>
                <w:szCs w:val="24"/>
              </w:rPr>
              <w:t>X</w:t>
            </w:r>
          </w:p>
        </w:tc>
        <w:tc>
          <w:tcPr>
            <w:tcW w:w="2329" w:type="dxa"/>
          </w:tcPr>
          <w:p w14:paraId="557D1CBD" w14:textId="77777777" w:rsidR="0051011A" w:rsidRDefault="0051011A" w:rsidP="0040148F">
            <w:pPr>
              <w:tabs>
                <w:tab w:val="left" w:pos="703"/>
              </w:tabs>
              <w:jc w:val="center"/>
              <w:rPr>
                <w:rFonts w:ascii="Arial" w:hAnsi="Arial" w:cs="Arial"/>
                <w:sz w:val="24"/>
                <w:szCs w:val="24"/>
              </w:rPr>
            </w:pPr>
          </w:p>
          <w:p w14:paraId="7A909672" w14:textId="1EBC4D37" w:rsidR="0040148F" w:rsidRPr="00AF0528" w:rsidRDefault="0040148F" w:rsidP="0040148F">
            <w:pPr>
              <w:tabs>
                <w:tab w:val="left" w:pos="703"/>
              </w:tabs>
              <w:jc w:val="center"/>
              <w:rPr>
                <w:rFonts w:ascii="Arial" w:hAnsi="Arial" w:cs="Arial"/>
                <w:sz w:val="24"/>
                <w:szCs w:val="24"/>
              </w:rPr>
            </w:pPr>
            <w:r>
              <w:rPr>
                <w:rFonts w:ascii="Arial" w:hAnsi="Arial" w:cs="Arial"/>
                <w:sz w:val="24"/>
                <w:szCs w:val="24"/>
              </w:rPr>
              <w:t>-------</w:t>
            </w:r>
          </w:p>
        </w:tc>
      </w:tr>
      <w:tr w:rsidR="007176DA" w14:paraId="664A9410" w14:textId="77777777" w:rsidTr="00F82051">
        <w:trPr>
          <w:jc w:val="center"/>
        </w:trPr>
        <w:tc>
          <w:tcPr>
            <w:tcW w:w="3364" w:type="dxa"/>
          </w:tcPr>
          <w:p w14:paraId="508DC4E8" w14:textId="77777777" w:rsidR="0051011A" w:rsidRPr="00AF0528" w:rsidRDefault="00B763FA" w:rsidP="00C2120F">
            <w:pPr>
              <w:rPr>
                <w:rFonts w:ascii="Arial" w:hAnsi="Arial" w:cs="Arial"/>
                <w:b/>
                <w:bCs/>
                <w:sz w:val="24"/>
                <w:szCs w:val="24"/>
              </w:rPr>
            </w:pPr>
            <w:r w:rsidRPr="00AF0528">
              <w:rPr>
                <w:rFonts w:ascii="Arial" w:hAnsi="Arial" w:cs="Arial"/>
                <w:b/>
                <w:bCs/>
                <w:sz w:val="24"/>
                <w:szCs w:val="24"/>
              </w:rPr>
              <w:t xml:space="preserve">Indicator 13 – </w:t>
            </w:r>
          </w:p>
          <w:p w14:paraId="054EACE0" w14:textId="77777777" w:rsidR="0051011A" w:rsidRDefault="00B763FA" w:rsidP="00C2120F">
            <w:pPr>
              <w:ind w:right="-720"/>
              <w:jc w:val="both"/>
              <w:rPr>
                <w:rFonts w:ascii="Arial" w:hAnsi="Arial" w:cs="Arial"/>
                <w:b/>
                <w:bCs/>
                <w:sz w:val="24"/>
                <w:szCs w:val="24"/>
              </w:rPr>
            </w:pPr>
            <w:r w:rsidRPr="00AF0528">
              <w:rPr>
                <w:rFonts w:ascii="Arial" w:hAnsi="Arial" w:cs="Arial"/>
                <w:b/>
                <w:bCs/>
                <w:sz w:val="24"/>
                <w:szCs w:val="24"/>
              </w:rPr>
              <w:t>Secondary Transition</w:t>
            </w:r>
          </w:p>
          <w:p w14:paraId="69C7D2F1" w14:textId="77777777" w:rsidR="003062FF" w:rsidRPr="00AF0528" w:rsidRDefault="003062FF" w:rsidP="00C2120F">
            <w:pPr>
              <w:ind w:right="-720"/>
              <w:jc w:val="both"/>
              <w:rPr>
                <w:rFonts w:ascii="Arial" w:hAnsi="Arial" w:cs="Arial"/>
                <w:b/>
                <w:sz w:val="24"/>
                <w:szCs w:val="24"/>
              </w:rPr>
            </w:pPr>
          </w:p>
        </w:tc>
        <w:tc>
          <w:tcPr>
            <w:tcW w:w="1642" w:type="dxa"/>
          </w:tcPr>
          <w:p w14:paraId="6C5B98B5" w14:textId="77777777" w:rsidR="003062FF" w:rsidRDefault="003062FF" w:rsidP="0040148F">
            <w:pPr>
              <w:jc w:val="center"/>
              <w:rPr>
                <w:rFonts w:ascii="Arial" w:hAnsi="Arial" w:cs="Arial"/>
                <w:sz w:val="24"/>
                <w:szCs w:val="24"/>
              </w:rPr>
            </w:pPr>
          </w:p>
          <w:p w14:paraId="31F45F83" w14:textId="279A7A89" w:rsidR="0051011A" w:rsidRPr="00AF0528" w:rsidRDefault="006D122C" w:rsidP="0040148F">
            <w:pPr>
              <w:jc w:val="center"/>
              <w:rPr>
                <w:rFonts w:ascii="Arial" w:hAnsi="Arial" w:cs="Arial"/>
                <w:sz w:val="24"/>
                <w:szCs w:val="24"/>
              </w:rPr>
            </w:pPr>
            <w:r>
              <w:rPr>
                <w:rFonts w:ascii="Arial" w:hAnsi="Arial" w:cs="Arial"/>
                <w:sz w:val="24"/>
                <w:szCs w:val="24"/>
              </w:rPr>
              <w:t>X</w:t>
            </w:r>
          </w:p>
        </w:tc>
        <w:tc>
          <w:tcPr>
            <w:tcW w:w="1845" w:type="dxa"/>
          </w:tcPr>
          <w:p w14:paraId="2C3082A1" w14:textId="77777777" w:rsidR="0051011A" w:rsidRDefault="0051011A" w:rsidP="0040148F">
            <w:pPr>
              <w:jc w:val="center"/>
              <w:rPr>
                <w:rFonts w:ascii="Arial" w:hAnsi="Arial" w:cs="Arial"/>
                <w:sz w:val="24"/>
                <w:szCs w:val="24"/>
              </w:rPr>
            </w:pPr>
          </w:p>
          <w:p w14:paraId="0700F704" w14:textId="76C923C7" w:rsidR="0040148F" w:rsidRPr="00AF0528" w:rsidRDefault="0040148F" w:rsidP="0040148F">
            <w:pPr>
              <w:jc w:val="center"/>
              <w:rPr>
                <w:rFonts w:ascii="Arial" w:hAnsi="Arial" w:cs="Arial"/>
                <w:sz w:val="24"/>
                <w:szCs w:val="24"/>
              </w:rPr>
            </w:pPr>
            <w:r>
              <w:rPr>
                <w:rFonts w:ascii="Arial" w:hAnsi="Arial" w:cs="Arial"/>
                <w:sz w:val="24"/>
                <w:szCs w:val="24"/>
              </w:rPr>
              <w:t>-------</w:t>
            </w:r>
          </w:p>
        </w:tc>
        <w:tc>
          <w:tcPr>
            <w:tcW w:w="2329" w:type="dxa"/>
          </w:tcPr>
          <w:p w14:paraId="34E29BC8" w14:textId="77777777" w:rsidR="0051011A" w:rsidRDefault="0051011A" w:rsidP="0040148F">
            <w:pPr>
              <w:tabs>
                <w:tab w:val="left" w:pos="703"/>
              </w:tabs>
              <w:jc w:val="center"/>
              <w:rPr>
                <w:rFonts w:ascii="Arial" w:hAnsi="Arial" w:cs="Arial"/>
                <w:sz w:val="24"/>
                <w:szCs w:val="24"/>
              </w:rPr>
            </w:pPr>
          </w:p>
          <w:p w14:paraId="4B110070" w14:textId="7D1F74BB" w:rsidR="0040148F" w:rsidRPr="00AF0528" w:rsidRDefault="0040148F" w:rsidP="0040148F">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3062FF">
      <w:pPr>
        <w:pStyle w:val="BodyText"/>
        <w:tabs>
          <w:tab w:val="clear" w:pos="-1440"/>
        </w:tabs>
        <w:ind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3825DB68" w14:textId="77777777" w:rsidR="003D3755" w:rsidRDefault="003D3755" w:rsidP="003D3755">
      <w:pPr>
        <w:rPr>
          <w:rStyle w:val="normaltextrun"/>
          <w:rFonts w:ascii="Arial" w:hAnsi="Arial" w:cs="Arial"/>
          <w:sz w:val="24"/>
          <w:szCs w:val="24"/>
          <w:shd w:val="clear" w:color="auto" w:fill="FFFFFF"/>
        </w:rPr>
      </w:pPr>
    </w:p>
    <w:p w14:paraId="4597A0ED" w14:textId="1812F354" w:rsidR="00A735F0" w:rsidRDefault="00A735F0" w:rsidP="00A735F0">
      <w:pPr>
        <w:rPr>
          <w:rStyle w:val="cf01"/>
          <w:rFonts w:ascii="Arial" w:hAnsi="Arial" w:cs="Arial"/>
          <w:sz w:val="24"/>
          <w:szCs w:val="24"/>
        </w:rPr>
      </w:pPr>
      <w:r w:rsidRPr="00A735F0">
        <w:rPr>
          <w:rStyle w:val="cf01"/>
          <w:rFonts w:ascii="Arial" w:hAnsi="Arial" w:cs="Arial"/>
          <w:sz w:val="24"/>
          <w:szCs w:val="24"/>
        </w:rPr>
        <w:t>Please note the following status for Indicators 11 and 12:</w:t>
      </w:r>
    </w:p>
    <w:p w14:paraId="7118D9E4" w14:textId="77777777" w:rsidR="00A735F0" w:rsidRPr="00A735F0" w:rsidRDefault="00A735F0" w:rsidP="00A735F0">
      <w:pPr>
        <w:rPr>
          <w:rStyle w:val="cf01"/>
          <w:rFonts w:ascii="Arial" w:hAnsi="Arial" w:cs="Arial"/>
          <w:sz w:val="24"/>
          <w:szCs w:val="24"/>
        </w:rPr>
      </w:pPr>
    </w:p>
    <w:p w14:paraId="48301612" w14:textId="77777777" w:rsidR="00A735F0" w:rsidRDefault="00A735F0" w:rsidP="00A735F0">
      <w:pPr>
        <w:pStyle w:val="ListParagraph"/>
        <w:numPr>
          <w:ilvl w:val="0"/>
          <w:numId w:val="85"/>
        </w:numPr>
        <w:ind w:left="360"/>
        <w:rPr>
          <w:rStyle w:val="cf01"/>
          <w:rFonts w:ascii="Arial" w:hAnsi="Arial" w:cs="Arial"/>
          <w:sz w:val="24"/>
          <w:szCs w:val="24"/>
        </w:rPr>
      </w:pPr>
      <w:r w:rsidRPr="00A735F0">
        <w:rPr>
          <w:rStyle w:val="cf01"/>
          <w:rFonts w:ascii="Arial" w:hAnsi="Arial" w:cs="Arial"/>
          <w:b/>
          <w:bCs/>
          <w:sz w:val="24"/>
          <w:szCs w:val="24"/>
        </w:rPr>
        <w:t>Indicator 11:</w:t>
      </w:r>
      <w:r w:rsidRPr="00A735F0">
        <w:rPr>
          <w:rStyle w:val="cf01"/>
          <w:rFonts w:ascii="Arial" w:hAnsi="Arial" w:cs="Arial"/>
          <w:sz w:val="24"/>
          <w:szCs w:val="24"/>
        </w:rPr>
        <w:t xml:space="preserve"> The Department reviewed two additional sets of student records and found continued noncompliance. Further corrective action is required, including an additional Department review of student records.</w:t>
      </w:r>
    </w:p>
    <w:p w14:paraId="59349E21" w14:textId="77777777" w:rsidR="00A735F0" w:rsidRDefault="00A735F0" w:rsidP="00A735F0">
      <w:pPr>
        <w:pStyle w:val="ListParagraph"/>
        <w:ind w:left="360"/>
        <w:rPr>
          <w:rStyle w:val="cf01"/>
          <w:rFonts w:ascii="Arial" w:hAnsi="Arial" w:cs="Arial"/>
          <w:sz w:val="24"/>
          <w:szCs w:val="24"/>
        </w:rPr>
      </w:pPr>
    </w:p>
    <w:p w14:paraId="143BDF99" w14:textId="6C77BA39" w:rsidR="6B3E694B" w:rsidRPr="00A735F0" w:rsidRDefault="00A735F0" w:rsidP="00A735F0">
      <w:pPr>
        <w:pStyle w:val="ListParagraph"/>
        <w:numPr>
          <w:ilvl w:val="0"/>
          <w:numId w:val="85"/>
        </w:numPr>
        <w:ind w:left="360"/>
        <w:rPr>
          <w:rStyle w:val="normaltextrun"/>
          <w:rFonts w:ascii="Arial" w:hAnsi="Arial" w:cs="Arial"/>
        </w:rPr>
      </w:pPr>
      <w:r w:rsidRPr="00A735F0">
        <w:rPr>
          <w:rStyle w:val="cf01"/>
          <w:rFonts w:ascii="Arial" w:hAnsi="Arial" w:cs="Arial"/>
          <w:b/>
          <w:bCs/>
          <w:sz w:val="24"/>
          <w:szCs w:val="24"/>
        </w:rPr>
        <w:t>Indicator 12:</w:t>
      </w:r>
      <w:r w:rsidRPr="00A735F0">
        <w:rPr>
          <w:rStyle w:val="cf01"/>
          <w:rFonts w:ascii="Arial" w:hAnsi="Arial" w:cs="Arial"/>
          <w:sz w:val="24"/>
          <w:szCs w:val="24"/>
        </w:rPr>
        <w:t xml:space="preserve"> The Department reviewed two additional sets of student records and found continued noncompliance. Further corrective action is required, including an additional Department review of student records.</w:t>
      </w:r>
    </w:p>
    <w:p w14:paraId="513F66D0" w14:textId="77777777" w:rsidR="00246741" w:rsidRPr="00AF0528" w:rsidRDefault="00246741" w:rsidP="00B84112">
      <w:pPr>
        <w:rPr>
          <w:rStyle w:val="normaltextrun"/>
          <w:rFonts w:ascii="Arial" w:hAnsi="Arial" w:cs="Arial"/>
          <w:sz w:val="24"/>
          <w:szCs w:val="24"/>
          <w:shd w:val="clear" w:color="auto" w:fill="FFFFFF"/>
        </w:rPr>
      </w:pP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62A8ACF3" w14:textId="77777777" w:rsidR="009B4399" w:rsidRDefault="00B763FA" w:rsidP="0040148F">
      <w:pPr>
        <w:pStyle w:val="BodyText"/>
        <w:tabs>
          <w:tab w:val="clear" w:pos="-1440"/>
        </w:tabs>
        <w:ind w:right="-450"/>
        <w:rPr>
          <w:rFonts w:ascii="Arial" w:hAnsi="Arial" w:cs="Arial"/>
          <w:sz w:val="24"/>
          <w:szCs w:val="24"/>
        </w:rPr>
      </w:pPr>
      <w:bookmarkStart w:id="46" w:name="orgName2"/>
      <w:bookmarkStart w:id="47" w:name="HeaderPage_SE"/>
      <w:bookmarkEnd w:id="43"/>
      <w:r>
        <w:rPr>
          <w:rFonts w:ascii="Arial" w:hAnsi="Arial" w:cs="Arial"/>
          <w:sz w:val="24"/>
          <w:szCs w:val="24"/>
        </w:rPr>
        <w:t xml:space="preserve">     </w:t>
      </w:r>
      <w:bookmarkEnd w:id="46"/>
    </w:p>
    <w:p w14:paraId="7BFFCB6D" w14:textId="77777777" w:rsidR="009B4399"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0C8468F5" w14:textId="13DFA1C3" w:rsidR="00392C93" w:rsidRPr="004334D7" w:rsidRDefault="00B763FA" w:rsidP="007A264A">
      <w:pPr>
        <w:pStyle w:val="Heading2"/>
      </w:pPr>
      <w:bookmarkStart w:id="48" w:name="_Toc236119314"/>
      <w:bookmarkStart w:id="49" w:name="_Toc236119370"/>
      <w:r w:rsidRPr="006756E0">
        <w:t>Special Education Legal Standards</w:t>
      </w:r>
      <w:bookmarkStart w:id="50" w:name="_Toc236119315"/>
      <w:bookmarkStart w:id="51" w:name="_Toc236119371"/>
      <w:bookmarkEnd w:id="48"/>
      <w:bookmarkEnd w:id="49"/>
      <w:r w:rsidR="004334D7">
        <w:t xml:space="preserve">, </w:t>
      </w:r>
      <w:r w:rsidRPr="006756E0">
        <w:t xml:space="preserve">Compliance Ratings, and </w:t>
      </w:r>
      <w:bookmarkStart w:id="52" w:name="SEMANTIC_SE"/>
      <w:r w:rsidRPr="006756E0">
        <w:t>Findings</w:t>
      </w:r>
      <w:bookmarkEnd w:id="50"/>
      <w:bookmarkEnd w:id="51"/>
      <w:bookmarkEnd w:id="52"/>
      <w:r w:rsidRPr="006756E0">
        <w:t xml:space="preserve"> </w:t>
      </w:r>
    </w:p>
    <w:p w14:paraId="7C51ABCC" w14:textId="77777777" w:rsidR="009B4399" w:rsidRDefault="009B4399" w:rsidP="009B4399">
      <w:pPr>
        <w:pStyle w:val="BodyText"/>
        <w:tabs>
          <w:tab w:val="clear" w:pos="-1440"/>
        </w:tabs>
        <w:ind w:left="-360" w:right="-450"/>
        <w:jc w:val="center"/>
        <w:rPr>
          <w:rFonts w:ascii="Arial" w:hAnsi="Arial" w:cs="Arial"/>
          <w:sz w:val="24"/>
          <w:szCs w:val="24"/>
        </w:rPr>
      </w:pPr>
    </w:p>
    <w:bookmarkEnd w:id="47"/>
    <w:p w14:paraId="64389FDA" w14:textId="77777777" w:rsidR="009B4399" w:rsidRDefault="009B4399" w:rsidP="009B4399">
      <w:pPr>
        <w:pStyle w:val="BodyText"/>
        <w:tabs>
          <w:tab w:val="clear" w:pos="-1440"/>
        </w:tabs>
        <w:ind w:left="-360" w:right="-450"/>
        <w:rPr>
          <w:rFonts w:ascii="Arial" w:hAnsi="Arial" w:cs="Arial"/>
          <w:sz w:val="24"/>
          <w:szCs w:val="24"/>
        </w:rPr>
      </w:pPr>
    </w:p>
    <w:p w14:paraId="0A93CCC1" w14:textId="0B6A43D8" w:rsidR="00FA21E0" w:rsidRPr="00AF0528" w:rsidRDefault="00B763FA" w:rsidP="00FA21E0">
      <w:pPr>
        <w:rPr>
          <w:rFonts w:ascii="Arial" w:hAnsi="Arial" w:cs="Arial"/>
          <w:sz w:val="24"/>
          <w:szCs w:val="24"/>
        </w:rPr>
      </w:pPr>
      <w:bookmarkStart w:id="53" w:name="LABEL_SE_3"/>
      <w:r w:rsidRPr="00AF0528">
        <w:rPr>
          <w:rFonts w:ascii="Arial" w:hAnsi="Arial" w:cs="Arial"/>
          <w:b/>
          <w:bCs/>
          <w:sz w:val="24"/>
          <w:szCs w:val="24"/>
        </w:rPr>
        <w:t>Criterion Number:</w:t>
      </w:r>
      <w:r w:rsidRPr="00AF0528">
        <w:rPr>
          <w:rFonts w:ascii="Arial" w:hAnsi="Arial" w:cs="Arial"/>
          <w:sz w:val="24"/>
          <w:szCs w:val="24"/>
        </w:rPr>
        <w:t xml:space="preserve"> SE 3</w:t>
      </w:r>
    </w:p>
    <w:p w14:paraId="6322D104" w14:textId="77777777" w:rsidR="00FA21E0" w:rsidRPr="00AF0528" w:rsidRDefault="00FA21E0" w:rsidP="00FA21E0">
      <w:pPr>
        <w:rPr>
          <w:rFonts w:ascii="Arial" w:hAnsi="Arial" w:cs="Arial"/>
          <w:sz w:val="24"/>
          <w:szCs w:val="24"/>
        </w:rPr>
      </w:pPr>
    </w:p>
    <w:p w14:paraId="49B97C8A" w14:textId="26728967" w:rsidR="00FA21E0" w:rsidRPr="00AF0528" w:rsidRDefault="00B763FA" w:rsidP="00FA21E0">
      <w:pPr>
        <w:rPr>
          <w:rFonts w:ascii="Arial" w:hAnsi="Arial" w:cs="Arial"/>
          <w:sz w:val="24"/>
          <w:szCs w:val="24"/>
        </w:rPr>
      </w:pPr>
      <w:r w:rsidRPr="00AF0528">
        <w:rPr>
          <w:rFonts w:ascii="Arial" w:hAnsi="Arial" w:cs="Arial"/>
          <w:b/>
          <w:bCs/>
          <w:sz w:val="24"/>
          <w:szCs w:val="24"/>
        </w:rPr>
        <w:t>Criterion Title:</w:t>
      </w:r>
      <w:r w:rsidRPr="00AF0528">
        <w:rPr>
          <w:rFonts w:ascii="Arial" w:hAnsi="Arial" w:cs="Arial"/>
          <w:sz w:val="24"/>
          <w:szCs w:val="24"/>
        </w:rPr>
        <w:t xml:space="preserve"> Special requirements for determination of specific learning disability</w:t>
      </w:r>
    </w:p>
    <w:p w14:paraId="6BEB9E29" w14:textId="77777777" w:rsidR="00FA21E0" w:rsidRPr="00AF0528" w:rsidRDefault="00FA21E0" w:rsidP="00FA21E0">
      <w:pPr>
        <w:rPr>
          <w:rFonts w:ascii="Arial" w:hAnsi="Arial" w:cs="Arial"/>
          <w:sz w:val="24"/>
          <w:szCs w:val="24"/>
        </w:rPr>
      </w:pPr>
    </w:p>
    <w:p w14:paraId="491F778A" w14:textId="77777777" w:rsidR="00FA21E0" w:rsidRPr="00AF0528" w:rsidRDefault="00B763FA" w:rsidP="00FA21E0">
      <w:pPr>
        <w:rPr>
          <w:rFonts w:ascii="Arial" w:hAnsi="Arial" w:cs="Arial"/>
          <w:b/>
          <w:bCs/>
          <w:sz w:val="24"/>
          <w:szCs w:val="24"/>
        </w:rPr>
      </w:pPr>
      <w:r w:rsidRPr="00AF0528">
        <w:rPr>
          <w:rFonts w:ascii="Arial" w:hAnsi="Arial" w:cs="Arial"/>
          <w:b/>
          <w:bCs/>
          <w:sz w:val="24"/>
          <w:szCs w:val="24"/>
        </w:rPr>
        <w:t>Legal Standard:</w:t>
      </w:r>
    </w:p>
    <w:p w14:paraId="6E8C58D2" w14:textId="77777777" w:rsidR="00FA21E0" w:rsidRPr="00AF0528" w:rsidRDefault="00B763FA" w:rsidP="00FA21E0">
      <w:pPr>
        <w:rPr>
          <w:rFonts w:ascii="Arial" w:hAnsi="Arial" w:cs="Arial"/>
          <w:sz w:val="24"/>
          <w:szCs w:val="24"/>
        </w:rPr>
      </w:pPr>
      <w:r w:rsidRPr="00AF0528">
        <w:rPr>
          <w:rFonts w:ascii="Arial" w:hAnsi="Arial" w:cs="Arial"/>
          <w:sz w:val="24"/>
          <w:szCs w:val="24"/>
        </w:rPr>
        <w:t>When a student suspected of having a specific learning disability is evaluated, the Team creates a written determination as to whether or not he or she has a specific learning disability, which is signed by all members of the Team, or if there is disagreement as to the determination, one or more Team members document their disagreement.</w:t>
      </w:r>
    </w:p>
    <w:p w14:paraId="19386A80" w14:textId="77777777" w:rsidR="00FA21E0" w:rsidRPr="00AF0528" w:rsidRDefault="00FA21E0" w:rsidP="00FA21E0">
      <w:pPr>
        <w:rPr>
          <w:rFonts w:ascii="Arial" w:hAnsi="Arial" w:cs="Arial"/>
          <w:sz w:val="24"/>
          <w:szCs w:val="24"/>
        </w:rPr>
      </w:pPr>
    </w:p>
    <w:p w14:paraId="245A6DDE" w14:textId="77777777" w:rsidR="00FA21E0" w:rsidRPr="00AF0528" w:rsidRDefault="00B763FA" w:rsidP="00FA21E0">
      <w:pPr>
        <w:rPr>
          <w:rFonts w:ascii="Arial" w:hAnsi="Arial" w:cs="Arial"/>
          <w:sz w:val="24"/>
          <w:szCs w:val="24"/>
        </w:rPr>
      </w:pPr>
      <w:r w:rsidRPr="00AF0528">
        <w:rPr>
          <w:rFonts w:ascii="Arial" w:hAnsi="Arial" w:cs="Arial"/>
          <w:sz w:val="24"/>
          <w:szCs w:val="24"/>
        </w:rPr>
        <w:t>The written determination must contain statements indicating:</w:t>
      </w:r>
    </w:p>
    <w:p w14:paraId="3C35AE6C" w14:textId="77777777" w:rsidR="00FA21E0" w:rsidRPr="00AF0528" w:rsidRDefault="00B763FA" w:rsidP="00BB1FFF">
      <w:pPr>
        <w:numPr>
          <w:ilvl w:val="0"/>
          <w:numId w:val="70"/>
        </w:numPr>
        <w:rPr>
          <w:rFonts w:ascii="Arial" w:hAnsi="Arial" w:cs="Arial"/>
          <w:sz w:val="24"/>
          <w:szCs w:val="24"/>
        </w:rPr>
      </w:pPr>
      <w:r w:rsidRPr="00AF0528">
        <w:rPr>
          <w:rFonts w:ascii="Arial" w:hAnsi="Arial" w:cs="Arial"/>
          <w:sz w:val="24"/>
          <w:szCs w:val="24"/>
        </w:rPr>
        <w:t>Whether the student has a specific learning disability;</w:t>
      </w:r>
    </w:p>
    <w:p w14:paraId="727137BA" w14:textId="77777777" w:rsidR="00FA21E0" w:rsidRPr="00AF0528" w:rsidRDefault="00B763FA" w:rsidP="00BB1FFF">
      <w:pPr>
        <w:numPr>
          <w:ilvl w:val="0"/>
          <w:numId w:val="70"/>
        </w:numPr>
        <w:rPr>
          <w:rFonts w:ascii="Arial" w:hAnsi="Arial" w:cs="Arial"/>
          <w:sz w:val="24"/>
          <w:szCs w:val="24"/>
        </w:rPr>
      </w:pPr>
      <w:r w:rsidRPr="00AF0528">
        <w:rPr>
          <w:rFonts w:ascii="Arial" w:hAnsi="Arial" w:cs="Arial"/>
          <w:sz w:val="24"/>
          <w:szCs w:val="24"/>
        </w:rPr>
        <w:t>The basis for making the determination;</w:t>
      </w:r>
    </w:p>
    <w:p w14:paraId="7C73DA3F" w14:textId="77777777" w:rsidR="00FA21E0" w:rsidRPr="00AF0528" w:rsidRDefault="00B763FA" w:rsidP="00BB1FFF">
      <w:pPr>
        <w:numPr>
          <w:ilvl w:val="0"/>
          <w:numId w:val="70"/>
        </w:numPr>
        <w:rPr>
          <w:rFonts w:ascii="Arial" w:hAnsi="Arial" w:cs="Arial"/>
          <w:sz w:val="24"/>
          <w:szCs w:val="24"/>
        </w:rPr>
      </w:pPr>
      <w:r w:rsidRPr="00AF0528">
        <w:rPr>
          <w:rFonts w:ascii="Arial" w:hAnsi="Arial" w:cs="Arial"/>
          <w:sz w:val="24"/>
          <w:szCs w:val="24"/>
        </w:rPr>
        <w:t xml:space="preserve">The relevant behavior, if any, </w:t>
      </w:r>
      <w:proofErr w:type="gramStart"/>
      <w:r w:rsidRPr="00AF0528">
        <w:rPr>
          <w:rFonts w:ascii="Arial" w:hAnsi="Arial" w:cs="Arial"/>
          <w:sz w:val="24"/>
          <w:szCs w:val="24"/>
        </w:rPr>
        <w:t>noted</w:t>
      </w:r>
      <w:proofErr w:type="gramEnd"/>
      <w:r w:rsidRPr="00AF0528">
        <w:rPr>
          <w:rFonts w:ascii="Arial" w:hAnsi="Arial" w:cs="Arial"/>
          <w:sz w:val="24"/>
          <w:szCs w:val="24"/>
        </w:rPr>
        <w:t xml:space="preserve"> during the observation of the student and the relationship of that behavior to the student’s academic functioning;</w:t>
      </w:r>
    </w:p>
    <w:p w14:paraId="03889083" w14:textId="77777777" w:rsidR="00FA21E0" w:rsidRPr="00AF0528" w:rsidRDefault="00B763FA" w:rsidP="00BB1FFF">
      <w:pPr>
        <w:numPr>
          <w:ilvl w:val="0"/>
          <w:numId w:val="70"/>
        </w:numPr>
        <w:rPr>
          <w:rFonts w:ascii="Arial" w:hAnsi="Arial" w:cs="Arial"/>
          <w:sz w:val="24"/>
          <w:szCs w:val="24"/>
        </w:rPr>
      </w:pPr>
      <w:r w:rsidRPr="00AF0528">
        <w:rPr>
          <w:rFonts w:ascii="Arial" w:hAnsi="Arial" w:cs="Arial"/>
          <w:sz w:val="24"/>
          <w:szCs w:val="24"/>
        </w:rPr>
        <w:t>The educationally relevant medical findings, if any;</w:t>
      </w:r>
    </w:p>
    <w:p w14:paraId="291C9B2D" w14:textId="77777777" w:rsidR="00FA21E0" w:rsidRPr="00AF0528" w:rsidRDefault="00B763FA" w:rsidP="00BB1FFF">
      <w:pPr>
        <w:numPr>
          <w:ilvl w:val="0"/>
          <w:numId w:val="70"/>
        </w:numPr>
        <w:rPr>
          <w:rFonts w:ascii="Arial" w:hAnsi="Arial" w:cs="Arial"/>
          <w:sz w:val="24"/>
          <w:szCs w:val="24"/>
        </w:rPr>
      </w:pPr>
      <w:r w:rsidRPr="00AF0528">
        <w:rPr>
          <w:rFonts w:ascii="Arial" w:hAnsi="Arial" w:cs="Arial"/>
          <w:sz w:val="24"/>
          <w:szCs w:val="24"/>
        </w:rPr>
        <w:t>Whether:</w:t>
      </w:r>
    </w:p>
    <w:p w14:paraId="4979DFEB" w14:textId="77777777" w:rsidR="00FA21E0" w:rsidRPr="00AF0528" w:rsidRDefault="00B763FA" w:rsidP="00BB1FFF">
      <w:pPr>
        <w:numPr>
          <w:ilvl w:val="1"/>
          <w:numId w:val="70"/>
        </w:numPr>
        <w:ind w:left="1152" w:hanging="432"/>
        <w:rPr>
          <w:rFonts w:ascii="Arial" w:hAnsi="Arial" w:cs="Arial"/>
          <w:sz w:val="24"/>
          <w:szCs w:val="24"/>
        </w:rPr>
      </w:pPr>
      <w:r w:rsidRPr="00AF0528">
        <w:rPr>
          <w:rFonts w:ascii="Arial" w:hAnsi="Arial" w:cs="Arial"/>
          <w:sz w:val="24"/>
          <w:szCs w:val="24"/>
        </w:rPr>
        <w:t>The student achieves adequately for the student’s age;</w:t>
      </w:r>
    </w:p>
    <w:p w14:paraId="63901AA7" w14:textId="77777777" w:rsidR="00FA21E0" w:rsidRPr="00AF0528" w:rsidRDefault="00B763FA" w:rsidP="00BB1FFF">
      <w:pPr>
        <w:numPr>
          <w:ilvl w:val="1"/>
          <w:numId w:val="70"/>
        </w:numPr>
        <w:ind w:left="1152" w:hanging="432"/>
        <w:rPr>
          <w:rFonts w:ascii="Arial" w:hAnsi="Arial" w:cs="Arial"/>
          <w:sz w:val="24"/>
          <w:szCs w:val="24"/>
        </w:rPr>
      </w:pPr>
      <w:r w:rsidRPr="00AF0528">
        <w:rPr>
          <w:rFonts w:ascii="Arial" w:hAnsi="Arial" w:cs="Arial"/>
          <w:sz w:val="24"/>
          <w:szCs w:val="24"/>
        </w:rPr>
        <w:t>The student makes sufficient progress to meet grade-level standards;</w:t>
      </w:r>
    </w:p>
    <w:p w14:paraId="0D7F92BA" w14:textId="02BDE7E9" w:rsidR="00FA21E0" w:rsidRPr="00AF0528" w:rsidRDefault="00B763FA" w:rsidP="00BB1FFF">
      <w:pPr>
        <w:numPr>
          <w:ilvl w:val="1"/>
          <w:numId w:val="70"/>
        </w:numPr>
        <w:ind w:left="1152" w:hanging="432"/>
        <w:rPr>
          <w:rFonts w:ascii="Arial" w:hAnsi="Arial" w:cs="Arial"/>
          <w:sz w:val="24"/>
          <w:szCs w:val="24"/>
        </w:rPr>
      </w:pPr>
      <w:r w:rsidRPr="00AF0528">
        <w:rPr>
          <w:rFonts w:ascii="Arial" w:hAnsi="Arial" w:cs="Arial"/>
          <w:sz w:val="24"/>
          <w:szCs w:val="24"/>
        </w:rPr>
        <w:t>The student exhibits a pattern of strengths and weaknesses in performance, achievement, or intellectual development.</w:t>
      </w:r>
    </w:p>
    <w:p w14:paraId="1C4398D2" w14:textId="77777777" w:rsidR="00FA21E0" w:rsidRPr="00AF0528" w:rsidRDefault="00FA21E0" w:rsidP="00FA21E0">
      <w:pPr>
        <w:rPr>
          <w:rFonts w:ascii="Arial" w:hAnsi="Arial" w:cs="Arial"/>
          <w:sz w:val="24"/>
          <w:szCs w:val="24"/>
        </w:rPr>
      </w:pPr>
    </w:p>
    <w:p w14:paraId="602D02C8" w14:textId="130E0A70" w:rsidR="00FA21E0" w:rsidRPr="00AF0528" w:rsidRDefault="00B763FA" w:rsidP="00FA21E0">
      <w:pPr>
        <w:rPr>
          <w:rFonts w:ascii="Arial" w:hAnsi="Arial" w:cs="Arial"/>
          <w:b/>
          <w:bCs/>
          <w:sz w:val="24"/>
          <w:szCs w:val="24"/>
        </w:rPr>
      </w:pPr>
      <w:r w:rsidRPr="00AF0528">
        <w:rPr>
          <w:rFonts w:ascii="Arial" w:hAnsi="Arial" w:cs="Arial"/>
          <w:b/>
          <w:bCs/>
          <w:sz w:val="24"/>
          <w:szCs w:val="24"/>
        </w:rPr>
        <w:t xml:space="preserve">State Requirements: </w:t>
      </w:r>
    </w:p>
    <w:p w14:paraId="39D089F3" w14:textId="77777777" w:rsidR="00FA21E0" w:rsidRPr="00AF0528" w:rsidRDefault="00FA21E0" w:rsidP="00FA21E0">
      <w:pPr>
        <w:rPr>
          <w:rFonts w:ascii="Arial" w:hAnsi="Arial" w:cs="Arial"/>
          <w:sz w:val="24"/>
          <w:szCs w:val="24"/>
        </w:rPr>
      </w:pPr>
    </w:p>
    <w:p w14:paraId="1048FA35" w14:textId="60C9188C" w:rsidR="00FA21E0" w:rsidRPr="00AF0528" w:rsidRDefault="00B763FA" w:rsidP="00FA21E0">
      <w:pPr>
        <w:rPr>
          <w:rFonts w:ascii="Arial" w:hAnsi="Arial" w:cs="Arial"/>
          <w:sz w:val="24"/>
          <w:szCs w:val="24"/>
        </w:rPr>
      </w:pPr>
      <w:r w:rsidRPr="00AF0528">
        <w:rPr>
          <w:rFonts w:ascii="Arial" w:hAnsi="Arial" w:cs="Arial"/>
          <w:b/>
          <w:bCs/>
          <w:sz w:val="24"/>
          <w:szCs w:val="24"/>
        </w:rPr>
        <w:t>Federal Requirements:</w:t>
      </w:r>
      <w:r w:rsidRPr="00AF0528">
        <w:rPr>
          <w:rFonts w:ascii="Arial" w:hAnsi="Arial" w:cs="Arial"/>
          <w:sz w:val="24"/>
          <w:szCs w:val="24"/>
        </w:rPr>
        <w:t xml:space="preserve"> 34 CFR 300.8(c)(10); 300.311</w:t>
      </w:r>
    </w:p>
    <w:p w14:paraId="5AB38F4E" w14:textId="77777777" w:rsidR="00FA21E0" w:rsidRPr="00AF0528" w:rsidRDefault="00FA21E0" w:rsidP="00FA21E0">
      <w:pPr>
        <w:rPr>
          <w:rFonts w:ascii="Arial" w:hAnsi="Arial" w:cs="Arial"/>
          <w:sz w:val="24"/>
          <w:szCs w:val="24"/>
        </w:rPr>
      </w:pPr>
    </w:p>
    <w:p w14:paraId="122180D7" w14:textId="2993F9E0" w:rsidR="00FA21E0" w:rsidRPr="007A264A" w:rsidRDefault="00B763FA" w:rsidP="00FA21E0">
      <w:pPr>
        <w:rPr>
          <w:rFonts w:ascii="Arial" w:hAnsi="Arial" w:cs="Arial"/>
          <w:b/>
          <w:bCs/>
          <w:sz w:val="24"/>
          <w:szCs w:val="24"/>
        </w:rPr>
      </w:pPr>
      <w:r w:rsidRPr="00AF0528">
        <w:rPr>
          <w:rFonts w:ascii="Arial" w:hAnsi="Arial" w:cs="Arial"/>
          <w:b/>
          <w:bCs/>
          <w:sz w:val="24"/>
          <w:szCs w:val="24"/>
        </w:rPr>
        <w:t>Rating</w:t>
      </w:r>
      <w:r w:rsidR="00F23614" w:rsidRPr="00AF0528">
        <w:rPr>
          <w:rFonts w:ascii="Arial" w:hAnsi="Arial" w:cs="Arial"/>
          <w:b/>
          <w:bCs/>
          <w:sz w:val="24"/>
          <w:szCs w:val="24"/>
        </w:rPr>
        <w:t xml:space="preserve">: </w:t>
      </w:r>
      <w:bookmarkStart w:id="54" w:name="RATING_SE_3"/>
      <w:r w:rsidR="00F23614">
        <w:rPr>
          <w:rFonts w:ascii="Arial" w:hAnsi="Arial" w:cs="Arial"/>
          <w:sz w:val="24"/>
          <w:szCs w:val="24"/>
        </w:rPr>
        <w:t>Partially</w:t>
      </w:r>
      <w:r w:rsidR="004A4F0B">
        <w:rPr>
          <w:rFonts w:ascii="Arial" w:hAnsi="Arial" w:cs="Arial"/>
          <w:sz w:val="24"/>
          <w:szCs w:val="24"/>
        </w:rPr>
        <w:t xml:space="preserve"> Implemented </w:t>
      </w:r>
      <w:r w:rsidRPr="00AF0528">
        <w:rPr>
          <w:rFonts w:ascii="Arial" w:hAnsi="Arial" w:cs="Arial"/>
          <w:b/>
          <w:bCs/>
          <w:sz w:val="24"/>
          <w:szCs w:val="24"/>
        </w:rPr>
        <w:t xml:space="preserve"> </w:t>
      </w:r>
      <w:bookmarkEnd w:id="54"/>
    </w:p>
    <w:p w14:paraId="2A5867C3" w14:textId="35B76C1F" w:rsidR="00FA21E0" w:rsidRPr="00AF0528" w:rsidRDefault="00B763FA" w:rsidP="00FA21E0">
      <w:pPr>
        <w:rPr>
          <w:rFonts w:ascii="Arial" w:hAnsi="Arial" w:cs="Arial"/>
          <w:b/>
          <w:bCs/>
          <w:sz w:val="24"/>
          <w:szCs w:val="24"/>
        </w:rPr>
      </w:pPr>
      <w:r w:rsidRPr="00AF0528">
        <w:rPr>
          <w:rFonts w:ascii="Arial" w:hAnsi="Arial" w:cs="Arial"/>
          <w:b/>
          <w:bCs/>
          <w:sz w:val="24"/>
          <w:szCs w:val="24"/>
        </w:rPr>
        <w:t xml:space="preserve">District Response Required: </w:t>
      </w:r>
      <w:bookmarkStart w:id="55" w:name="DISTRESP_SE_3"/>
      <w:r w:rsidR="004A4F0B">
        <w:rPr>
          <w:rFonts w:ascii="Arial" w:hAnsi="Arial" w:cs="Arial"/>
          <w:sz w:val="24"/>
          <w:szCs w:val="24"/>
        </w:rPr>
        <w:t>Yes</w:t>
      </w:r>
      <w:bookmarkEnd w:id="55"/>
      <w:r w:rsidRPr="00AF0528">
        <w:rPr>
          <w:rFonts w:ascii="Arial" w:hAnsi="Arial" w:cs="Arial"/>
          <w:b/>
          <w:bCs/>
          <w:sz w:val="24"/>
          <w:szCs w:val="24"/>
        </w:rPr>
        <w:t xml:space="preserve"> </w:t>
      </w:r>
    </w:p>
    <w:p w14:paraId="1C916B66" w14:textId="77777777" w:rsidR="00FA21E0" w:rsidRPr="00AF0528" w:rsidRDefault="00FA21E0" w:rsidP="00FA21E0">
      <w:pPr>
        <w:rPr>
          <w:rFonts w:ascii="Arial" w:hAnsi="Arial" w:cs="Arial"/>
          <w:sz w:val="24"/>
          <w:szCs w:val="24"/>
        </w:rPr>
      </w:pPr>
    </w:p>
    <w:p w14:paraId="7FCD0751" w14:textId="77777777" w:rsidR="00CF3DB1" w:rsidRDefault="00B763FA" w:rsidP="00FA21E0">
      <w:pPr>
        <w:rPr>
          <w:rFonts w:ascii="Arial" w:hAnsi="Arial" w:cs="Arial"/>
          <w:sz w:val="24"/>
          <w:szCs w:val="24"/>
        </w:rPr>
      </w:pPr>
      <w:r w:rsidRPr="00AF0528">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7C42A699" w14:textId="2E2D53A1" w:rsidR="007176DA" w:rsidRPr="00CD1876" w:rsidRDefault="00B763FA" w:rsidP="00CF3DB1">
      <w:pPr>
        <w:pStyle w:val="XFINDINGSE3STYLE"/>
      </w:pPr>
      <w:bookmarkStart w:id="56" w:name="FINDING_SE_3"/>
      <w:r w:rsidRPr="00CD1876">
        <w:t>A review of student records and staff interviews indicated that when a student suspected of having a specific learning disability is evaluated, the Team does not always create a written determination as to whether or not the student has a specific learning disability, which is signed by all members of the Team, or if there is a disagreement as to the determination, one or more Team members document their disagreement.</w:t>
      </w:r>
    </w:p>
    <w:bookmarkEnd w:id="56"/>
    <w:p w14:paraId="7F05ED1F" w14:textId="77777777" w:rsidR="003062FF" w:rsidRDefault="003062FF" w:rsidP="00CF3DB1">
      <w:pPr>
        <w:pStyle w:val="XFINDINGSE3STYLE"/>
      </w:pPr>
    </w:p>
    <w:p w14:paraId="7B89454A" w14:textId="77777777" w:rsidR="003062FF" w:rsidRDefault="003062FF" w:rsidP="00CF3DB1">
      <w:pPr>
        <w:pStyle w:val="XFINDINGSE3STYLE"/>
      </w:pPr>
    </w:p>
    <w:p w14:paraId="38C4119C" w14:textId="35682423" w:rsidR="00125011" w:rsidRPr="007A264A" w:rsidRDefault="00125011" w:rsidP="007A264A">
      <w:pPr>
        <w:pStyle w:val="XFINDINGSE3STYLE"/>
        <w:rPr>
          <w:b/>
          <w:bCs/>
        </w:rPr>
      </w:pPr>
      <w:bookmarkStart w:id="57" w:name="LABEL_SE_5"/>
      <w:bookmarkEnd w:id="53"/>
    </w:p>
    <w:p w14:paraId="6354E9D6" w14:textId="2365C6B9" w:rsidR="002B2292" w:rsidRPr="00AF0528" w:rsidRDefault="00B763FA" w:rsidP="002B2292">
      <w:pPr>
        <w:rPr>
          <w:rFonts w:ascii="Arial" w:hAnsi="Arial" w:cs="Arial"/>
          <w:sz w:val="24"/>
          <w:szCs w:val="24"/>
        </w:rPr>
      </w:pPr>
      <w:r w:rsidRPr="002B2292">
        <w:rPr>
          <w:rFonts w:ascii="Arial" w:hAnsi="Arial" w:cs="Arial"/>
          <w:b/>
          <w:bCs/>
          <w:sz w:val="24"/>
          <w:szCs w:val="24"/>
        </w:rPr>
        <w:lastRenderedPageBreak/>
        <w:t>Criterion Number:</w:t>
      </w:r>
      <w:r>
        <w:rPr>
          <w:rFonts w:ascii="Arial" w:hAnsi="Arial" w:cs="Arial"/>
          <w:sz w:val="24"/>
          <w:szCs w:val="24"/>
        </w:rPr>
        <w:t xml:space="preserve"> SE 5</w:t>
      </w:r>
    </w:p>
    <w:p w14:paraId="4B9BADE1" w14:textId="77777777" w:rsidR="002B2292" w:rsidRPr="00AF0528" w:rsidRDefault="002B2292" w:rsidP="002B2292">
      <w:pPr>
        <w:rPr>
          <w:rFonts w:ascii="Arial" w:hAnsi="Arial" w:cs="Arial"/>
          <w:sz w:val="24"/>
          <w:szCs w:val="24"/>
        </w:rPr>
      </w:pPr>
    </w:p>
    <w:p w14:paraId="2E6A633C" w14:textId="615D6EDD" w:rsidR="002B2292" w:rsidRPr="00AF0528" w:rsidRDefault="00B763FA" w:rsidP="002B2292">
      <w:pPr>
        <w:rPr>
          <w:rFonts w:ascii="Arial" w:hAnsi="Arial" w:cs="Arial"/>
          <w:sz w:val="24"/>
          <w:szCs w:val="24"/>
        </w:rPr>
      </w:pPr>
      <w:r w:rsidRPr="002B2292">
        <w:rPr>
          <w:rFonts w:ascii="Arial" w:hAnsi="Arial" w:cs="Arial"/>
          <w:b/>
          <w:bCs/>
          <w:sz w:val="24"/>
          <w:szCs w:val="24"/>
        </w:rPr>
        <w:t>Criterion Title:</w:t>
      </w:r>
      <w:r>
        <w:rPr>
          <w:rFonts w:ascii="Arial" w:hAnsi="Arial" w:cs="Arial"/>
          <w:sz w:val="24"/>
          <w:szCs w:val="24"/>
        </w:rPr>
        <w:t xml:space="preserve"> Participation in general State and district-wide assessment programs</w:t>
      </w:r>
    </w:p>
    <w:p w14:paraId="5EBC4202" w14:textId="77777777" w:rsidR="003062FF" w:rsidRPr="00AF0528" w:rsidRDefault="003062FF" w:rsidP="002B2292">
      <w:pPr>
        <w:rPr>
          <w:rFonts w:ascii="Arial" w:hAnsi="Arial" w:cs="Arial"/>
          <w:sz w:val="24"/>
          <w:szCs w:val="24"/>
        </w:rPr>
      </w:pPr>
    </w:p>
    <w:p w14:paraId="0988F5CC" w14:textId="77777777" w:rsidR="002B2292" w:rsidRDefault="00B763FA" w:rsidP="002B2292">
      <w:pPr>
        <w:rPr>
          <w:rFonts w:ascii="Arial" w:hAnsi="Arial" w:cs="Arial"/>
          <w:b/>
          <w:bCs/>
          <w:sz w:val="24"/>
          <w:szCs w:val="24"/>
        </w:rPr>
      </w:pPr>
      <w:r w:rsidRPr="001D322C">
        <w:rPr>
          <w:rFonts w:ascii="Arial" w:hAnsi="Arial" w:cs="Arial"/>
          <w:b/>
          <w:bCs/>
          <w:sz w:val="24"/>
          <w:szCs w:val="24"/>
        </w:rPr>
        <w:t>Legal Standard:</w:t>
      </w:r>
    </w:p>
    <w:p w14:paraId="776907F9" w14:textId="77777777" w:rsidR="008B59AE" w:rsidRDefault="00B763FA" w:rsidP="008B59AE">
      <w:pPr>
        <w:numPr>
          <w:ilvl w:val="0"/>
          <w:numId w:val="81"/>
        </w:numPr>
        <w:ind w:left="360"/>
        <w:rPr>
          <w:rFonts w:ascii="Arial" w:hAnsi="Arial" w:cs="Arial"/>
          <w:sz w:val="24"/>
          <w:szCs w:val="24"/>
        </w:rPr>
      </w:pPr>
      <w:r>
        <w:rPr>
          <w:rFonts w:ascii="Arial" w:hAnsi="Arial" w:cs="Arial"/>
          <w:sz w:val="24"/>
          <w:szCs w:val="24"/>
        </w:rPr>
        <w:t xml:space="preserve">All </w:t>
      </w:r>
      <w:r w:rsidRPr="00AF0528">
        <w:rPr>
          <w:rFonts w:ascii="Arial" w:hAnsi="Arial" w:cs="Arial"/>
          <w:sz w:val="24"/>
          <w:szCs w:val="24"/>
        </w:rPr>
        <w:t>students with disabilities, including those enrolled in out-of-district placements, are included in the Massachusetts Comprehensive Assessment System (MCAS) and other district-wide assessment programs.</w:t>
      </w:r>
    </w:p>
    <w:p w14:paraId="1363C8DB" w14:textId="77777777" w:rsidR="008B59AE" w:rsidRDefault="00B763FA" w:rsidP="008B59AE">
      <w:pPr>
        <w:numPr>
          <w:ilvl w:val="0"/>
          <w:numId w:val="81"/>
        </w:numPr>
        <w:ind w:left="360"/>
        <w:rPr>
          <w:rFonts w:ascii="Arial" w:hAnsi="Arial" w:cs="Arial"/>
          <w:sz w:val="24"/>
          <w:szCs w:val="24"/>
        </w:rPr>
      </w:pPr>
      <w:r>
        <w:rPr>
          <w:rFonts w:ascii="Arial" w:hAnsi="Arial" w:cs="Arial"/>
          <w:sz w:val="24"/>
          <w:szCs w:val="24"/>
        </w:rPr>
        <w:t xml:space="preserve">The district’s </w:t>
      </w:r>
      <w:r w:rsidRPr="00AF0528">
        <w:rPr>
          <w:rFonts w:ascii="Arial" w:hAnsi="Arial" w:cs="Arial"/>
          <w:sz w:val="24"/>
          <w:szCs w:val="24"/>
        </w:rPr>
        <w:t>IEP Teams designate how each student will participate and, if necessary, provide an alternate assessment.</w:t>
      </w:r>
    </w:p>
    <w:p w14:paraId="761D3486" w14:textId="77777777" w:rsidR="008B59AE" w:rsidRDefault="00B763FA" w:rsidP="008B59AE">
      <w:pPr>
        <w:numPr>
          <w:ilvl w:val="1"/>
          <w:numId w:val="81"/>
        </w:numPr>
        <w:ind w:left="720"/>
        <w:rPr>
          <w:rFonts w:ascii="Arial" w:hAnsi="Arial" w:cs="Arial"/>
          <w:sz w:val="24"/>
          <w:szCs w:val="24"/>
        </w:rPr>
      </w:pPr>
      <w:r>
        <w:rPr>
          <w:rFonts w:ascii="Arial" w:hAnsi="Arial" w:cs="Arial"/>
          <w:sz w:val="24"/>
          <w:szCs w:val="24"/>
        </w:rPr>
        <w:t xml:space="preserve">For </w:t>
      </w:r>
      <w:r w:rsidRPr="00AF0528">
        <w:rPr>
          <w:rFonts w:ascii="Arial" w:hAnsi="Arial" w:cs="Arial"/>
          <w:sz w:val="24"/>
          <w:szCs w:val="24"/>
        </w:rPr>
        <w:t xml:space="preserve">each student that is designated for the Alternate Assessment based on Alternate Academic Achievement Standards (MCAS-Alt and Alt-ACCESS for English Learners), the IEP Team documents that the student met the definition of </w:t>
      </w:r>
      <w:r w:rsidRPr="00AF0528">
        <w:rPr>
          <w:rFonts w:ascii="Arial" w:hAnsi="Arial" w:cs="Arial"/>
          <w:i/>
          <w:iCs/>
          <w:sz w:val="24"/>
          <w:szCs w:val="24"/>
        </w:rPr>
        <w:t>most significant cognitive disability</w:t>
      </w:r>
      <w:r w:rsidRPr="00AF0528">
        <w:rPr>
          <w:rFonts w:ascii="Arial" w:hAnsi="Arial" w:cs="Arial"/>
          <w:sz w:val="24"/>
          <w:szCs w:val="24"/>
        </w:rPr>
        <w:t xml:space="preserve"> and all other eligibility criteria for an alternate assessment.</w:t>
      </w:r>
    </w:p>
    <w:p w14:paraId="5974F702" w14:textId="77777777" w:rsidR="008B59AE" w:rsidRDefault="00B763FA" w:rsidP="008B59AE">
      <w:pPr>
        <w:numPr>
          <w:ilvl w:val="1"/>
          <w:numId w:val="81"/>
        </w:numPr>
        <w:ind w:left="720"/>
        <w:rPr>
          <w:rFonts w:ascii="Arial" w:hAnsi="Arial" w:cs="Arial"/>
          <w:sz w:val="24"/>
          <w:szCs w:val="24"/>
        </w:rPr>
      </w:pPr>
      <w:r w:rsidRPr="00AF0528">
        <w:rPr>
          <w:rFonts w:ascii="Arial" w:hAnsi="Arial" w:cs="Arial"/>
          <w:i/>
          <w:iCs/>
          <w:sz w:val="24"/>
          <w:szCs w:val="24"/>
        </w:rPr>
        <w:t>Students with the most significant cognitive disabilities</w:t>
      </w:r>
      <w:r w:rsidRPr="00AF0528">
        <w:rPr>
          <w:rFonts w:ascii="Arial" w:hAnsi="Arial" w:cs="Arial"/>
          <w:sz w:val="24"/>
          <w:szCs w:val="24"/>
        </w:rPr>
        <w:t xml:space="preserve"> are students who demonstrate </w:t>
      </w:r>
      <w:r w:rsidRPr="00AF0528">
        <w:rPr>
          <w:rFonts w:ascii="Arial" w:hAnsi="Arial" w:cs="Arial"/>
          <w:i/>
          <w:iCs/>
          <w:sz w:val="24"/>
          <w:szCs w:val="24"/>
        </w:rPr>
        <w:t>all</w:t>
      </w:r>
      <w:r w:rsidRPr="00AF0528">
        <w:rPr>
          <w:rFonts w:ascii="Arial" w:hAnsi="Arial" w:cs="Arial"/>
          <w:sz w:val="24"/>
          <w:szCs w:val="24"/>
        </w:rPr>
        <w:t xml:space="preserve"> four criteria</w:t>
      </w:r>
      <w:r>
        <w:rPr>
          <w:rFonts w:ascii="Arial" w:hAnsi="Arial" w:cs="Arial"/>
          <w:sz w:val="24"/>
          <w:szCs w:val="24"/>
        </w:rPr>
        <w:t>:</w:t>
      </w:r>
    </w:p>
    <w:p w14:paraId="7734EB27" w14:textId="77777777" w:rsidR="008B59AE" w:rsidRPr="00D0767F" w:rsidRDefault="00B763FA" w:rsidP="008B59AE">
      <w:pPr>
        <w:numPr>
          <w:ilvl w:val="2"/>
          <w:numId w:val="81"/>
        </w:numPr>
        <w:ind w:left="1224" w:hanging="360"/>
        <w:rPr>
          <w:rFonts w:ascii="Arial" w:hAnsi="Arial" w:cs="Arial"/>
          <w:sz w:val="24"/>
          <w:szCs w:val="24"/>
        </w:rPr>
      </w:pPr>
      <w:r w:rsidRPr="00AF0528">
        <w:rPr>
          <w:rFonts w:ascii="Arial" w:hAnsi="Arial" w:cs="Arial"/>
          <w:sz w:val="24"/>
          <w:szCs w:val="24"/>
        </w:rPr>
        <w:t xml:space="preserve">have </w:t>
      </w:r>
      <w:r w:rsidRPr="00AF0528">
        <w:rPr>
          <w:rFonts w:ascii="Arial" w:hAnsi="Arial" w:cs="Arial"/>
          <w:color w:val="212529"/>
          <w:sz w:val="24"/>
          <w:szCs w:val="24"/>
        </w:rPr>
        <w:t>cognitive disabilities evidenced by significant delays in attaining age-level academic achievement standards, even with systematic, extensive individually designed instruction, related services, and modifications; </w:t>
      </w:r>
      <w:r w:rsidRPr="00AF0528">
        <w:rPr>
          <w:rFonts w:ascii="Arial" w:hAnsi="Arial" w:cs="Arial"/>
          <w:b/>
          <w:color w:val="212529"/>
          <w:sz w:val="24"/>
          <w:szCs w:val="24"/>
        </w:rPr>
        <w:t>and</w:t>
      </w:r>
    </w:p>
    <w:p w14:paraId="442E38CB" w14:textId="77777777" w:rsidR="008B59AE" w:rsidRPr="00D0767F" w:rsidRDefault="00B763FA" w:rsidP="008B59AE">
      <w:pPr>
        <w:numPr>
          <w:ilvl w:val="2"/>
          <w:numId w:val="81"/>
        </w:numPr>
        <w:ind w:left="1224" w:hanging="360"/>
        <w:rPr>
          <w:rFonts w:ascii="Arial" w:hAnsi="Arial" w:cs="Arial"/>
          <w:sz w:val="24"/>
          <w:szCs w:val="24"/>
        </w:rPr>
      </w:pPr>
      <w:r w:rsidRPr="00AF0528">
        <w:rPr>
          <w:rFonts w:ascii="Arial" w:hAnsi="Arial" w:cs="Arial"/>
          <w:sz w:val="24"/>
          <w:szCs w:val="24"/>
        </w:rPr>
        <w:t xml:space="preserve">have </w:t>
      </w:r>
      <w:r w:rsidRPr="00AF0528">
        <w:rPr>
          <w:rFonts w:ascii="Arial" w:hAnsi="Arial" w:cs="Arial"/>
          <w:color w:val="212529"/>
          <w:sz w:val="24"/>
          <w:szCs w:val="24"/>
        </w:rPr>
        <w:t>cognitive disabilities that significantly impact their educational performance and ability to apply learning from one setting to another; </w:t>
      </w:r>
      <w:r w:rsidRPr="00AF0528">
        <w:rPr>
          <w:rFonts w:ascii="Arial" w:hAnsi="Arial" w:cs="Arial"/>
          <w:b/>
          <w:color w:val="212529"/>
          <w:sz w:val="24"/>
          <w:szCs w:val="24"/>
        </w:rPr>
        <w:t>and</w:t>
      </w:r>
    </w:p>
    <w:p w14:paraId="3C45A6E0" w14:textId="77777777" w:rsidR="008B59AE" w:rsidRPr="008B59AE" w:rsidRDefault="00B763FA" w:rsidP="008B59AE">
      <w:pPr>
        <w:numPr>
          <w:ilvl w:val="2"/>
          <w:numId w:val="81"/>
        </w:numPr>
        <w:ind w:left="1224" w:hanging="360"/>
        <w:rPr>
          <w:rFonts w:ascii="Arial" w:hAnsi="Arial" w:cs="Arial"/>
          <w:sz w:val="24"/>
          <w:szCs w:val="24"/>
        </w:rPr>
      </w:pPr>
      <w:r w:rsidRPr="00AF0528">
        <w:rPr>
          <w:rFonts w:ascii="Arial" w:hAnsi="Arial" w:cs="Arial"/>
          <w:sz w:val="24"/>
          <w:szCs w:val="24"/>
        </w:rPr>
        <w:t xml:space="preserve">require </w:t>
      </w:r>
      <w:r w:rsidRPr="00AF0528">
        <w:rPr>
          <w:rFonts w:ascii="Arial" w:hAnsi="Arial" w:cs="Arial"/>
          <w:color w:val="212529"/>
          <w:sz w:val="24"/>
          <w:szCs w:val="24"/>
        </w:rPr>
        <w:t>extensive, direct individualized instruction and substantial support to achieve measurable gains on the challenging State academic content standards for the grade in which the student is enrolled; </w:t>
      </w:r>
      <w:r w:rsidRPr="00AF0528">
        <w:rPr>
          <w:rFonts w:ascii="Arial" w:hAnsi="Arial" w:cs="Arial"/>
          <w:b/>
          <w:color w:val="212529"/>
          <w:sz w:val="24"/>
          <w:szCs w:val="24"/>
        </w:rPr>
        <w:t>and</w:t>
      </w:r>
    </w:p>
    <w:p w14:paraId="0247D0A1" w14:textId="02D681DC" w:rsidR="008B59AE" w:rsidRPr="008B59AE" w:rsidRDefault="00B763FA" w:rsidP="008B59AE">
      <w:pPr>
        <w:numPr>
          <w:ilvl w:val="2"/>
          <w:numId w:val="81"/>
        </w:numPr>
        <w:ind w:left="1224" w:hanging="360"/>
        <w:rPr>
          <w:rFonts w:ascii="Arial" w:hAnsi="Arial" w:cs="Arial"/>
          <w:sz w:val="24"/>
          <w:szCs w:val="24"/>
        </w:rPr>
      </w:pPr>
      <w:r>
        <w:rPr>
          <w:rFonts w:ascii="Arial" w:hAnsi="Arial" w:cs="Arial"/>
          <w:sz w:val="24"/>
          <w:szCs w:val="24"/>
        </w:rPr>
        <w:t xml:space="preserve">perform </w:t>
      </w:r>
      <w:r w:rsidRPr="00AF0528">
        <w:rPr>
          <w:rFonts w:ascii="Arial" w:hAnsi="Arial" w:cs="Arial"/>
          <w:color w:val="212529"/>
          <w:sz w:val="24"/>
          <w:szCs w:val="24"/>
        </w:rPr>
        <w:t>significantly below average in general cognitive functioning and adaptive behavior. This is defined as a student functioning two or more standard deviations below the mean on commonly accepted norm-referenced assessments in both cognitive functioning and adaptive behavior </w:t>
      </w:r>
      <w:r w:rsidRPr="00AF0528">
        <w:rPr>
          <w:rFonts w:ascii="Arial" w:hAnsi="Arial" w:cs="Arial"/>
          <w:i/>
          <w:color w:val="212529"/>
          <w:sz w:val="24"/>
          <w:szCs w:val="24"/>
        </w:rPr>
        <w:t>(e.g., two or more adaptive skill areas such as daily living skills, communication, self-care, social skills, and academic skills)</w:t>
      </w:r>
      <w:r>
        <w:rPr>
          <w:rFonts w:ascii="Arial" w:hAnsi="Arial" w:cs="Arial"/>
          <w:i/>
          <w:color w:val="212529"/>
          <w:sz w:val="24"/>
          <w:szCs w:val="24"/>
        </w:rPr>
        <w:t>.</w:t>
      </w:r>
    </w:p>
    <w:p w14:paraId="062C8B39" w14:textId="77777777" w:rsidR="001D322C" w:rsidRPr="001D322C" w:rsidRDefault="001D322C" w:rsidP="001D322C">
      <w:pPr>
        <w:rPr>
          <w:rFonts w:ascii="Arial" w:hAnsi="Arial" w:cs="Arial"/>
          <w:iCs/>
          <w:sz w:val="24"/>
          <w:szCs w:val="24"/>
        </w:rPr>
      </w:pPr>
    </w:p>
    <w:p w14:paraId="49046B5D" w14:textId="3F290F8C" w:rsidR="002B2292" w:rsidRPr="00AF0528" w:rsidRDefault="00B763FA" w:rsidP="002B2292">
      <w:pPr>
        <w:rPr>
          <w:rFonts w:ascii="Arial" w:hAnsi="Arial" w:cs="Arial"/>
          <w:sz w:val="24"/>
          <w:szCs w:val="24"/>
        </w:rPr>
      </w:pPr>
      <w:r w:rsidRPr="002B2292">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St. 2003, c. 140, s. 119</w:t>
      </w:r>
      <w:r>
        <w:rPr>
          <w:rFonts w:ascii="Arial" w:hAnsi="Arial" w:cs="Arial"/>
          <w:sz w:val="24"/>
          <w:szCs w:val="24"/>
        </w:rPr>
        <w:t xml:space="preserve">; </w:t>
      </w:r>
      <w:r w:rsidRPr="00AF0528">
        <w:rPr>
          <w:rFonts w:ascii="Arial" w:hAnsi="Arial" w:cs="Arial"/>
          <w:sz w:val="24"/>
          <w:szCs w:val="24"/>
        </w:rPr>
        <w:t>603 CMR 30.05(2</w:t>
      </w:r>
      <w:proofErr w:type="gramStart"/>
      <w:r w:rsidRPr="00AF0528">
        <w:rPr>
          <w:rFonts w:ascii="Arial" w:hAnsi="Arial" w:cs="Arial"/>
          <w:sz w:val="24"/>
          <w:szCs w:val="24"/>
        </w:rPr>
        <w:t>),(</w:t>
      </w:r>
      <w:proofErr w:type="gramEnd"/>
      <w:r w:rsidRPr="00AF0528">
        <w:rPr>
          <w:rFonts w:ascii="Arial" w:hAnsi="Arial" w:cs="Arial"/>
          <w:sz w:val="24"/>
          <w:szCs w:val="24"/>
        </w:rPr>
        <w:t>3</w:t>
      </w:r>
      <w:proofErr w:type="gramStart"/>
      <w:r w:rsidRPr="00AF0528">
        <w:rPr>
          <w:rFonts w:ascii="Arial" w:hAnsi="Arial" w:cs="Arial"/>
          <w:sz w:val="24"/>
          <w:szCs w:val="24"/>
        </w:rPr>
        <w:t>),(</w:t>
      </w:r>
      <w:proofErr w:type="gramEnd"/>
      <w:r w:rsidRPr="00AF0528">
        <w:rPr>
          <w:rFonts w:ascii="Arial" w:hAnsi="Arial" w:cs="Arial"/>
          <w:sz w:val="24"/>
          <w:szCs w:val="24"/>
        </w:rPr>
        <w:t>5)</w:t>
      </w:r>
    </w:p>
    <w:p w14:paraId="4997B330" w14:textId="77777777" w:rsidR="002B2292" w:rsidRPr="00AF0528" w:rsidRDefault="002B2292" w:rsidP="002B2292">
      <w:pPr>
        <w:rPr>
          <w:rFonts w:ascii="Arial" w:hAnsi="Arial" w:cs="Arial"/>
          <w:sz w:val="24"/>
          <w:szCs w:val="24"/>
        </w:rPr>
      </w:pPr>
    </w:p>
    <w:p w14:paraId="5BC2218F" w14:textId="46ED1742" w:rsidR="002B2292" w:rsidRPr="00AF0528" w:rsidRDefault="00B763FA" w:rsidP="002B2292">
      <w:pPr>
        <w:rPr>
          <w:rFonts w:ascii="Arial" w:hAnsi="Arial" w:cs="Arial"/>
          <w:sz w:val="24"/>
          <w:szCs w:val="24"/>
        </w:rPr>
      </w:pPr>
      <w:r w:rsidRPr="002B2292">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20 U.S.C. 1412(a)(16)</w:t>
      </w:r>
    </w:p>
    <w:p w14:paraId="418E6515" w14:textId="77777777" w:rsidR="002B2292" w:rsidRPr="00AF0528" w:rsidRDefault="002B2292" w:rsidP="002B2292">
      <w:pPr>
        <w:rPr>
          <w:rFonts w:ascii="Arial" w:hAnsi="Arial" w:cs="Arial"/>
          <w:sz w:val="24"/>
          <w:szCs w:val="24"/>
        </w:rPr>
      </w:pPr>
    </w:p>
    <w:p w14:paraId="4493F85A" w14:textId="6AE0FE12" w:rsidR="002B2292" w:rsidRPr="007A264A" w:rsidRDefault="00B763FA" w:rsidP="002B2292">
      <w:pPr>
        <w:rPr>
          <w:rFonts w:ascii="Arial" w:hAnsi="Arial" w:cs="Arial"/>
          <w:b/>
          <w:bCs/>
          <w:sz w:val="24"/>
          <w:szCs w:val="24"/>
        </w:rPr>
      </w:pPr>
      <w:r w:rsidRPr="002B2292">
        <w:rPr>
          <w:rFonts w:ascii="Arial" w:hAnsi="Arial" w:cs="Arial"/>
          <w:b/>
          <w:bCs/>
          <w:sz w:val="24"/>
          <w:szCs w:val="24"/>
        </w:rPr>
        <w:t>Rating</w:t>
      </w:r>
      <w:r w:rsidR="00F23614" w:rsidRPr="002B2292">
        <w:rPr>
          <w:rFonts w:ascii="Arial" w:hAnsi="Arial" w:cs="Arial"/>
          <w:b/>
          <w:bCs/>
          <w:sz w:val="24"/>
          <w:szCs w:val="24"/>
        </w:rPr>
        <w:t xml:space="preserve">: </w:t>
      </w:r>
      <w:bookmarkStart w:id="58" w:name="RATING_SE_5"/>
      <w:r w:rsidR="00F23614">
        <w:rPr>
          <w:rFonts w:ascii="Arial" w:hAnsi="Arial" w:cs="Arial"/>
          <w:sz w:val="24"/>
          <w:szCs w:val="24"/>
        </w:rPr>
        <w:t>Partially</w:t>
      </w:r>
      <w:r w:rsidR="00D53B48">
        <w:rPr>
          <w:rFonts w:ascii="Arial" w:hAnsi="Arial" w:cs="Arial"/>
          <w:sz w:val="24"/>
          <w:szCs w:val="24"/>
        </w:rPr>
        <w:t xml:space="preserve"> Implemented </w:t>
      </w:r>
      <w:r w:rsidRPr="002B2292">
        <w:rPr>
          <w:rFonts w:ascii="Arial" w:hAnsi="Arial" w:cs="Arial"/>
          <w:b/>
          <w:bCs/>
          <w:sz w:val="24"/>
          <w:szCs w:val="24"/>
        </w:rPr>
        <w:t xml:space="preserve"> </w:t>
      </w:r>
      <w:bookmarkEnd w:id="58"/>
    </w:p>
    <w:p w14:paraId="7BAB6AEF" w14:textId="713C81AE" w:rsidR="002B2292" w:rsidRPr="002B2292" w:rsidRDefault="00B763FA" w:rsidP="002B2292">
      <w:pPr>
        <w:rPr>
          <w:rFonts w:ascii="Arial" w:hAnsi="Arial" w:cs="Arial"/>
          <w:b/>
          <w:bCs/>
          <w:sz w:val="24"/>
          <w:szCs w:val="24"/>
        </w:rPr>
      </w:pPr>
      <w:r w:rsidRPr="002B2292">
        <w:rPr>
          <w:rFonts w:ascii="Arial" w:hAnsi="Arial" w:cs="Arial"/>
          <w:b/>
          <w:bCs/>
          <w:sz w:val="24"/>
          <w:szCs w:val="24"/>
        </w:rPr>
        <w:t xml:space="preserve">District Response Required: </w:t>
      </w:r>
      <w:bookmarkStart w:id="59" w:name="DISTRESP_SE_5"/>
      <w:r w:rsidR="00D53B48">
        <w:rPr>
          <w:rFonts w:ascii="Arial" w:hAnsi="Arial" w:cs="Arial"/>
          <w:sz w:val="24"/>
          <w:szCs w:val="24"/>
        </w:rPr>
        <w:t>Yes</w:t>
      </w:r>
      <w:bookmarkEnd w:id="59"/>
      <w:r w:rsidRPr="002B2292">
        <w:rPr>
          <w:rFonts w:ascii="Arial" w:hAnsi="Arial" w:cs="Arial"/>
          <w:b/>
          <w:bCs/>
          <w:sz w:val="24"/>
          <w:szCs w:val="24"/>
        </w:rPr>
        <w:t xml:space="preserve"> </w:t>
      </w:r>
    </w:p>
    <w:p w14:paraId="7A3255A5" w14:textId="77777777" w:rsidR="002B2292" w:rsidRPr="00AF0528" w:rsidRDefault="002B2292" w:rsidP="002B2292">
      <w:pPr>
        <w:rPr>
          <w:rFonts w:ascii="Arial" w:hAnsi="Arial" w:cs="Arial"/>
          <w:sz w:val="24"/>
          <w:szCs w:val="24"/>
        </w:rPr>
      </w:pPr>
    </w:p>
    <w:p w14:paraId="2F85D596" w14:textId="77777777" w:rsidR="0082214B" w:rsidRDefault="00B763FA" w:rsidP="002B2292">
      <w:pPr>
        <w:rPr>
          <w:rFonts w:ascii="Arial" w:hAnsi="Arial" w:cs="Arial"/>
          <w:sz w:val="24"/>
          <w:szCs w:val="24"/>
        </w:rPr>
      </w:pPr>
      <w:r w:rsidRPr="002B2292">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F4A6702" w14:textId="77777777" w:rsidR="003062FF" w:rsidRDefault="00B763FA" w:rsidP="003062FF">
      <w:pPr>
        <w:pStyle w:val="XFINDINGSE5STYLE"/>
      </w:pPr>
      <w:bookmarkStart w:id="60" w:name="FINDING_SE_5"/>
      <w:r w:rsidRPr="00CD1876">
        <w:t>A review of student records and interviews indicated that for each student who is designated for the Alternative Assessment based on Alternative Academic Achievement Standards (MCAS-Alt), the district does not consistently document that the student met the definition of most significant cognitive disability and all other eligibility criteria for an alternate assessment.</w:t>
      </w:r>
      <w:bookmarkStart w:id="61" w:name="LABEL_SE_8"/>
      <w:bookmarkEnd w:id="57"/>
      <w:bookmarkEnd w:id="60"/>
    </w:p>
    <w:p w14:paraId="5E026594" w14:textId="77777777" w:rsidR="007A264A" w:rsidRDefault="007A264A" w:rsidP="003062FF">
      <w:pPr>
        <w:pStyle w:val="XFINDINGSE5STYLE"/>
      </w:pPr>
    </w:p>
    <w:p w14:paraId="7EB2B876" w14:textId="02C233D0" w:rsidR="0042739F" w:rsidRPr="003062FF" w:rsidRDefault="00B763FA" w:rsidP="003062FF">
      <w:pPr>
        <w:pStyle w:val="XFINDINGSE5STYLE"/>
        <w:rPr>
          <w:i w:val="0"/>
          <w:iCs/>
        </w:rPr>
      </w:pPr>
      <w:r w:rsidRPr="003062FF">
        <w:rPr>
          <w:b/>
          <w:bCs/>
          <w:i w:val="0"/>
          <w:iCs/>
        </w:rPr>
        <w:lastRenderedPageBreak/>
        <w:t>Criterion Number:</w:t>
      </w:r>
      <w:r w:rsidRPr="003062FF">
        <w:rPr>
          <w:i w:val="0"/>
          <w:iCs/>
        </w:rPr>
        <w:t xml:space="preserve"> SE 8</w:t>
      </w:r>
    </w:p>
    <w:p w14:paraId="295B78FC" w14:textId="77777777" w:rsidR="0042739F" w:rsidRPr="00AF0528" w:rsidRDefault="0042739F" w:rsidP="0042739F">
      <w:pPr>
        <w:rPr>
          <w:rFonts w:ascii="Arial" w:hAnsi="Arial" w:cs="Arial"/>
          <w:sz w:val="24"/>
          <w:szCs w:val="24"/>
        </w:rPr>
      </w:pPr>
    </w:p>
    <w:p w14:paraId="353D279A" w14:textId="3DB79734" w:rsidR="0042739F" w:rsidRPr="00AF0528" w:rsidRDefault="00B763FA" w:rsidP="0042739F">
      <w:pPr>
        <w:rPr>
          <w:rFonts w:ascii="Arial" w:hAnsi="Arial" w:cs="Arial"/>
          <w:sz w:val="24"/>
          <w:szCs w:val="24"/>
        </w:rPr>
      </w:pPr>
      <w:r w:rsidRPr="0042739F">
        <w:rPr>
          <w:rFonts w:ascii="Arial" w:hAnsi="Arial" w:cs="Arial"/>
          <w:b/>
          <w:bCs/>
          <w:sz w:val="24"/>
          <w:szCs w:val="24"/>
        </w:rPr>
        <w:t>Criterion Title:</w:t>
      </w:r>
      <w:r>
        <w:rPr>
          <w:rFonts w:ascii="Arial" w:hAnsi="Arial" w:cs="Arial"/>
          <w:sz w:val="24"/>
          <w:szCs w:val="24"/>
        </w:rPr>
        <w:t xml:space="preserve"> IEP Team composition and attendance</w:t>
      </w:r>
    </w:p>
    <w:p w14:paraId="06250070" w14:textId="77777777" w:rsidR="0042739F" w:rsidRPr="00AF0528" w:rsidRDefault="0042739F" w:rsidP="0042739F">
      <w:pPr>
        <w:rPr>
          <w:rFonts w:ascii="Arial" w:hAnsi="Arial" w:cs="Arial"/>
          <w:sz w:val="24"/>
          <w:szCs w:val="24"/>
        </w:rPr>
      </w:pPr>
    </w:p>
    <w:p w14:paraId="548E72B9" w14:textId="77777777" w:rsidR="0042739F" w:rsidRPr="0042739F" w:rsidRDefault="00B763FA" w:rsidP="0042739F">
      <w:pPr>
        <w:rPr>
          <w:rFonts w:ascii="Arial" w:hAnsi="Arial" w:cs="Arial"/>
          <w:b/>
          <w:bCs/>
          <w:sz w:val="24"/>
          <w:szCs w:val="24"/>
        </w:rPr>
      </w:pPr>
      <w:r w:rsidRPr="0042739F">
        <w:rPr>
          <w:rFonts w:ascii="Arial" w:hAnsi="Arial" w:cs="Arial"/>
          <w:b/>
          <w:bCs/>
          <w:sz w:val="24"/>
          <w:szCs w:val="24"/>
        </w:rPr>
        <w:t>Legal Standard:</w:t>
      </w:r>
    </w:p>
    <w:p w14:paraId="7184F35D" w14:textId="77777777" w:rsidR="0042739F" w:rsidRPr="00AF0528" w:rsidRDefault="00B763FA" w:rsidP="0042739F">
      <w:pPr>
        <w:rPr>
          <w:rFonts w:ascii="Arial" w:hAnsi="Arial" w:cs="Arial"/>
          <w:sz w:val="24"/>
          <w:szCs w:val="24"/>
        </w:rPr>
      </w:pPr>
      <w:r w:rsidRPr="00AF0528">
        <w:rPr>
          <w:rFonts w:ascii="Arial" w:hAnsi="Arial" w:cs="Arial"/>
          <w:sz w:val="24"/>
          <w:szCs w:val="24"/>
        </w:rPr>
        <w:t xml:space="preserve">The following </w:t>
      </w:r>
      <w:proofErr w:type="gramStart"/>
      <w:r w:rsidRPr="00AF0528">
        <w:rPr>
          <w:rFonts w:ascii="Arial" w:hAnsi="Arial" w:cs="Arial"/>
          <w:sz w:val="24"/>
          <w:szCs w:val="24"/>
        </w:rPr>
        <w:t>persons</w:t>
      </w:r>
      <w:proofErr w:type="gramEnd"/>
      <w:r w:rsidRPr="00AF0528">
        <w:rPr>
          <w:rFonts w:ascii="Arial" w:hAnsi="Arial" w:cs="Arial"/>
          <w:sz w:val="24"/>
          <w:szCs w:val="24"/>
        </w:rPr>
        <w:t xml:space="preserve"> are members of the IEP Team and may serve in multiple roles:</w:t>
      </w:r>
    </w:p>
    <w:p w14:paraId="1479236F"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The student's parents.</w:t>
      </w:r>
    </w:p>
    <w:p w14:paraId="06511B7D"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A representative of the school district who acts as Chairperson and who is (1) qualified to supervise or provide special education; (2) is knowledgeable about the general curriculum; and (3) is knowledgeable about the availability of resources of the district.</w:t>
      </w:r>
    </w:p>
    <w:p w14:paraId="70984CCB"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A representative of the school district who has the authority to commit the resources of the district (and who may act as the Chairperson).</w:t>
      </w:r>
    </w:p>
    <w:p w14:paraId="1DC70567"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If the student may be involved in a regular education program, a general education teacher.</w:t>
      </w:r>
    </w:p>
    <w:p w14:paraId="77270B6B"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 xml:space="preserve">A special </w:t>
      </w:r>
      <w:r w:rsidRPr="00AF0528">
        <w:rPr>
          <w:rFonts w:ascii="Arial" w:eastAsia="Corbel" w:hAnsi="Arial" w:cs="Arial"/>
          <w:color w:val="000000"/>
          <w:sz w:val="24"/>
          <w:szCs w:val="24"/>
        </w:rPr>
        <w:t>education teacher of the student or, if appropriate, a special education provider for the student.</w:t>
      </w:r>
    </w:p>
    <w:p w14:paraId="2FEE0142"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The student, if one purpose of the meeting is to discuss transition services or if otherwise appropriate and if he/she chooses.</w:t>
      </w:r>
    </w:p>
    <w:p w14:paraId="58B2FE57"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Other individuals at the request of the student's parents.</w:t>
      </w:r>
    </w:p>
    <w:p w14:paraId="65D446BD"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An individual who is qualified to interpret the instructional implications of evaluation results, who may be a person identified in part 2 above.</w:t>
      </w:r>
    </w:p>
    <w:p w14:paraId="1BAAB986"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 xml:space="preserve">Other </w:t>
      </w:r>
      <w:proofErr w:type="gramStart"/>
      <w:r w:rsidRPr="00AF0528">
        <w:rPr>
          <w:rFonts w:ascii="Arial" w:hAnsi="Arial" w:cs="Arial"/>
          <w:sz w:val="24"/>
          <w:szCs w:val="24"/>
        </w:rPr>
        <w:t>individuals who</w:t>
      </w:r>
      <w:proofErr w:type="gramEnd"/>
      <w:r w:rsidRPr="00AF0528">
        <w:rPr>
          <w:rFonts w:ascii="Arial" w:hAnsi="Arial" w:cs="Arial"/>
          <w:sz w:val="24"/>
          <w:szCs w:val="24"/>
        </w:rPr>
        <w:t xml:space="preserve"> may be necessary to write an IEP for the student, as determined by the Administrator of Special Education.</w:t>
      </w:r>
    </w:p>
    <w:p w14:paraId="7F9BFCA1"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When one purpose of the Team meeting is to discuss transition services, with the consent of the parent(s) or student who has reached the age of majority, the public agency must invite a representative of any participating agency that is likely to be responsible for providing or paying for transition services.</w:t>
      </w:r>
    </w:p>
    <w:p w14:paraId="1E379A1C" w14:textId="77777777" w:rsidR="0042739F" w:rsidRPr="00AF0528" w:rsidRDefault="00B763FA" w:rsidP="00BB1FFF">
      <w:pPr>
        <w:numPr>
          <w:ilvl w:val="0"/>
          <w:numId w:val="9"/>
        </w:numPr>
        <w:rPr>
          <w:rFonts w:ascii="Arial" w:hAnsi="Arial" w:cs="Arial"/>
          <w:sz w:val="24"/>
          <w:szCs w:val="24"/>
        </w:rPr>
      </w:pPr>
      <w:r w:rsidRPr="00AF0528">
        <w:rPr>
          <w:rFonts w:ascii="Arial" w:hAnsi="Arial" w:cs="Arial"/>
          <w:sz w:val="24"/>
          <w:szCs w:val="24"/>
        </w:rPr>
        <w:t>When one purpose of the Team meeting is to discuss placement, a person knowledgeable about placement options is present at the meeting.  Members of the Team attend Team meetings unless:</w:t>
      </w:r>
    </w:p>
    <w:p w14:paraId="561FF41F" w14:textId="77777777" w:rsidR="0042739F" w:rsidRPr="00AF0528" w:rsidRDefault="00B763FA" w:rsidP="00BB1FFF">
      <w:pPr>
        <w:numPr>
          <w:ilvl w:val="1"/>
          <w:numId w:val="9"/>
        </w:numPr>
        <w:rPr>
          <w:rFonts w:ascii="Arial" w:hAnsi="Arial" w:cs="Arial"/>
          <w:sz w:val="24"/>
          <w:szCs w:val="24"/>
        </w:rPr>
      </w:pPr>
      <w:r w:rsidRPr="00AF0528">
        <w:rPr>
          <w:rFonts w:ascii="Arial" w:hAnsi="Arial" w:cs="Arial"/>
          <w:sz w:val="24"/>
          <w:szCs w:val="24"/>
        </w:rPr>
        <w:t>the parent and district agree to use alternative means, such as a video conference or a conference call, for any Team meeting; OR</w:t>
      </w:r>
    </w:p>
    <w:p w14:paraId="22E51BD6" w14:textId="77777777" w:rsidR="0042739F" w:rsidRDefault="00B763FA" w:rsidP="00BB1FFF">
      <w:pPr>
        <w:numPr>
          <w:ilvl w:val="1"/>
          <w:numId w:val="9"/>
        </w:numPr>
        <w:rPr>
          <w:rFonts w:ascii="Arial" w:hAnsi="Arial" w:cs="Arial"/>
          <w:sz w:val="24"/>
          <w:szCs w:val="24"/>
        </w:rPr>
      </w:pPr>
      <w:r w:rsidRPr="00AF0528">
        <w:rPr>
          <w:rFonts w:ascii="Arial" w:hAnsi="Arial" w:cs="Arial"/>
          <w:sz w:val="24"/>
          <w:szCs w:val="24"/>
        </w:rPr>
        <w:t>the district and the parent agree, in writing, that the attendance of the Team member is not necessary because the member's area of the curriculum or related services is not being modified or discussed; OR</w:t>
      </w:r>
    </w:p>
    <w:p w14:paraId="6E96D770" w14:textId="35C49864" w:rsidR="0042739F" w:rsidRPr="00AF0528" w:rsidRDefault="00B763FA" w:rsidP="00BB1FFF">
      <w:pPr>
        <w:numPr>
          <w:ilvl w:val="1"/>
          <w:numId w:val="9"/>
        </w:numPr>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w:t>
      </w:r>
      <w:r w:rsidRPr="00AF0528">
        <w:rPr>
          <w:rFonts w:ascii="Arial" w:hAnsi="Arial" w:cs="Arial"/>
          <w:sz w:val="24"/>
          <w:szCs w:val="24"/>
        </w:rPr>
        <w:t xml:space="preserve">district and the parent agree, in writing, to excuse </w:t>
      </w:r>
      <w:proofErr w:type="gramStart"/>
      <w:r w:rsidRPr="00AF0528">
        <w:rPr>
          <w:rFonts w:ascii="Arial" w:hAnsi="Arial" w:cs="Arial"/>
          <w:sz w:val="24"/>
          <w:szCs w:val="24"/>
        </w:rPr>
        <w:t>a required</w:t>
      </w:r>
      <w:proofErr w:type="gramEnd"/>
      <w:r w:rsidRPr="00AF0528">
        <w:rPr>
          <w:rFonts w:ascii="Arial" w:hAnsi="Arial" w:cs="Arial"/>
          <w:sz w:val="24"/>
          <w:szCs w:val="24"/>
        </w:rPr>
        <w:t xml:space="preserve"> Team member's participation and the excused member provides written input into the development of the IEP to the parent and the IEP Team prior to the meeting</w:t>
      </w:r>
      <w:r>
        <w:rPr>
          <w:rFonts w:ascii="Arial" w:hAnsi="Arial" w:cs="Arial"/>
          <w:sz w:val="24"/>
          <w:szCs w:val="24"/>
        </w:rPr>
        <w:t>.</w:t>
      </w:r>
    </w:p>
    <w:p w14:paraId="568ABBB1" w14:textId="77777777" w:rsidR="0042739F" w:rsidRDefault="0042739F" w:rsidP="0042739F">
      <w:pPr>
        <w:rPr>
          <w:rFonts w:ascii="Arial" w:hAnsi="Arial" w:cs="Arial"/>
          <w:sz w:val="24"/>
          <w:szCs w:val="24"/>
        </w:rPr>
      </w:pPr>
    </w:p>
    <w:p w14:paraId="1A0CEDA1" w14:textId="1E856812" w:rsidR="0042739F" w:rsidRPr="00AF0528" w:rsidRDefault="00B763FA" w:rsidP="0042739F">
      <w:pPr>
        <w:rPr>
          <w:rFonts w:ascii="Arial" w:hAnsi="Arial" w:cs="Arial"/>
          <w:sz w:val="24"/>
          <w:szCs w:val="24"/>
        </w:rPr>
      </w:pPr>
      <w:r w:rsidRPr="0042739F">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28.02(21).  Part 1 of this criterion is related to State Performance Plan Indicator 8.  Parts 5, 10, are related to Performance Plan Indicators 13 and 14</w:t>
      </w:r>
      <w:proofErr w:type="gramStart"/>
      <w:r w:rsidRPr="00AF0528">
        <w:rPr>
          <w:rFonts w:ascii="Arial" w:hAnsi="Arial" w:cs="Arial"/>
          <w:sz w:val="24"/>
          <w:szCs w:val="24"/>
        </w:rPr>
        <w:t>.  (</w:t>
      </w:r>
      <w:proofErr w:type="gramEnd"/>
      <w:r w:rsidRPr="00AF0528">
        <w:rPr>
          <w:rFonts w:ascii="Arial" w:hAnsi="Arial" w:cs="Arial"/>
          <w:sz w:val="24"/>
          <w:szCs w:val="24"/>
        </w:rPr>
        <w:t>See Massachusetts State Performance Plan (MA SPP) and Annual Performance Reports (MA APR) - Special Education.)</w:t>
      </w:r>
    </w:p>
    <w:p w14:paraId="7D04FEF2" w14:textId="77777777" w:rsidR="0042739F" w:rsidRPr="00AF0528" w:rsidRDefault="0042739F" w:rsidP="0042739F">
      <w:pPr>
        <w:rPr>
          <w:rFonts w:ascii="Arial" w:hAnsi="Arial" w:cs="Arial"/>
          <w:sz w:val="24"/>
          <w:szCs w:val="24"/>
        </w:rPr>
      </w:pPr>
    </w:p>
    <w:p w14:paraId="43B5725D" w14:textId="2B820969" w:rsidR="0042739F" w:rsidRPr="00AF0528" w:rsidRDefault="00B763FA" w:rsidP="0042739F">
      <w:pPr>
        <w:rPr>
          <w:rFonts w:ascii="Arial" w:hAnsi="Arial" w:cs="Arial"/>
          <w:sz w:val="24"/>
          <w:szCs w:val="24"/>
        </w:rPr>
      </w:pPr>
      <w:r w:rsidRPr="0042739F">
        <w:rPr>
          <w:rFonts w:ascii="Arial" w:hAnsi="Arial" w:cs="Arial"/>
          <w:b/>
          <w:bCs/>
          <w:sz w:val="24"/>
          <w:szCs w:val="24"/>
        </w:rPr>
        <w:lastRenderedPageBreak/>
        <w:t>Federal Requirements:</w:t>
      </w:r>
      <w:r>
        <w:rPr>
          <w:rFonts w:ascii="Arial" w:hAnsi="Arial" w:cs="Arial"/>
          <w:sz w:val="24"/>
          <w:szCs w:val="24"/>
        </w:rPr>
        <w:t xml:space="preserve"> </w:t>
      </w:r>
      <w:r w:rsidRPr="00AF0528">
        <w:rPr>
          <w:rFonts w:ascii="Arial" w:hAnsi="Arial" w:cs="Arial"/>
          <w:sz w:val="24"/>
          <w:szCs w:val="24"/>
        </w:rPr>
        <w:t>34 CFR 300.116(a), 300.321, 300.328.</w:t>
      </w:r>
      <w:r>
        <w:rPr>
          <w:rFonts w:ascii="Arial" w:hAnsi="Arial" w:cs="Arial"/>
          <w:sz w:val="24"/>
          <w:szCs w:val="24"/>
        </w:rPr>
        <w:t xml:space="preserve"> </w:t>
      </w:r>
      <w:r w:rsidRPr="00AF0528">
        <w:rPr>
          <w:rFonts w:ascii="Arial" w:hAnsi="Arial" w:cs="Arial"/>
          <w:sz w:val="24"/>
          <w:szCs w:val="24"/>
        </w:rPr>
        <w:t>See also, in the IDEA 97 regulations, 34 CFR Part 300, Appendix A, to State Question #22</w:t>
      </w:r>
    </w:p>
    <w:p w14:paraId="22F13BB8" w14:textId="77777777" w:rsidR="0042739F" w:rsidRPr="00AF0528" w:rsidRDefault="0042739F" w:rsidP="0042739F">
      <w:pPr>
        <w:rPr>
          <w:rFonts w:ascii="Arial" w:hAnsi="Arial" w:cs="Arial"/>
          <w:sz w:val="24"/>
          <w:szCs w:val="24"/>
        </w:rPr>
      </w:pPr>
    </w:p>
    <w:p w14:paraId="0267E1B2" w14:textId="3E12B8C0" w:rsidR="0042739F" w:rsidRPr="007A264A" w:rsidRDefault="00B763FA" w:rsidP="0042739F">
      <w:pPr>
        <w:rPr>
          <w:rFonts w:ascii="Arial" w:hAnsi="Arial" w:cs="Arial"/>
          <w:b/>
          <w:bCs/>
          <w:sz w:val="24"/>
          <w:szCs w:val="24"/>
        </w:rPr>
      </w:pPr>
      <w:r w:rsidRPr="0042739F">
        <w:rPr>
          <w:rFonts w:ascii="Arial" w:hAnsi="Arial" w:cs="Arial"/>
          <w:b/>
          <w:bCs/>
          <w:sz w:val="24"/>
          <w:szCs w:val="24"/>
        </w:rPr>
        <w:t>Rating</w:t>
      </w:r>
      <w:r w:rsidR="00F23614" w:rsidRPr="0042739F">
        <w:rPr>
          <w:rFonts w:ascii="Arial" w:hAnsi="Arial" w:cs="Arial"/>
          <w:b/>
          <w:bCs/>
          <w:sz w:val="24"/>
          <w:szCs w:val="24"/>
        </w:rPr>
        <w:t xml:space="preserve">: </w:t>
      </w:r>
      <w:bookmarkStart w:id="62" w:name="RATING_SE_8"/>
      <w:r w:rsidR="00F23614">
        <w:rPr>
          <w:rFonts w:ascii="Arial" w:hAnsi="Arial" w:cs="Arial"/>
          <w:sz w:val="24"/>
          <w:szCs w:val="24"/>
        </w:rPr>
        <w:t>Partially</w:t>
      </w:r>
      <w:r w:rsidR="003A682A">
        <w:rPr>
          <w:rFonts w:ascii="Arial" w:hAnsi="Arial" w:cs="Arial"/>
          <w:sz w:val="24"/>
          <w:szCs w:val="24"/>
        </w:rPr>
        <w:t xml:space="preserve"> Implemented </w:t>
      </w:r>
      <w:r w:rsidRPr="0042739F">
        <w:rPr>
          <w:rFonts w:ascii="Arial" w:hAnsi="Arial" w:cs="Arial"/>
          <w:b/>
          <w:bCs/>
          <w:sz w:val="24"/>
          <w:szCs w:val="24"/>
        </w:rPr>
        <w:t xml:space="preserve"> </w:t>
      </w:r>
      <w:bookmarkEnd w:id="62"/>
    </w:p>
    <w:p w14:paraId="664A139F" w14:textId="03D16738" w:rsidR="0042739F" w:rsidRPr="0042739F" w:rsidRDefault="00B763FA" w:rsidP="0042739F">
      <w:pPr>
        <w:rPr>
          <w:rFonts w:ascii="Arial" w:hAnsi="Arial" w:cs="Arial"/>
          <w:b/>
          <w:bCs/>
          <w:sz w:val="24"/>
          <w:szCs w:val="24"/>
        </w:rPr>
      </w:pPr>
      <w:r w:rsidRPr="0042739F">
        <w:rPr>
          <w:rFonts w:ascii="Arial" w:hAnsi="Arial" w:cs="Arial"/>
          <w:b/>
          <w:bCs/>
          <w:sz w:val="24"/>
          <w:szCs w:val="24"/>
        </w:rPr>
        <w:t xml:space="preserve">District Response Required: </w:t>
      </w:r>
      <w:bookmarkStart w:id="63" w:name="DISTRESP_SE_8"/>
      <w:r w:rsidR="003A682A">
        <w:rPr>
          <w:rFonts w:ascii="Arial" w:hAnsi="Arial" w:cs="Arial"/>
          <w:sz w:val="24"/>
          <w:szCs w:val="24"/>
        </w:rPr>
        <w:t>Yes</w:t>
      </w:r>
      <w:bookmarkEnd w:id="63"/>
      <w:r w:rsidRPr="0042739F">
        <w:rPr>
          <w:rFonts w:ascii="Arial" w:hAnsi="Arial" w:cs="Arial"/>
          <w:b/>
          <w:bCs/>
          <w:sz w:val="24"/>
          <w:szCs w:val="24"/>
        </w:rPr>
        <w:t xml:space="preserve"> </w:t>
      </w:r>
    </w:p>
    <w:p w14:paraId="42DFB02D" w14:textId="77777777" w:rsidR="0042739F" w:rsidRPr="00AF0528" w:rsidRDefault="0042739F" w:rsidP="0042739F">
      <w:pPr>
        <w:rPr>
          <w:rFonts w:ascii="Arial" w:hAnsi="Arial" w:cs="Arial"/>
          <w:sz w:val="24"/>
          <w:szCs w:val="24"/>
        </w:rPr>
      </w:pPr>
    </w:p>
    <w:p w14:paraId="0FE9C38A" w14:textId="77777777" w:rsidR="00E33FF3" w:rsidRDefault="00B763FA" w:rsidP="0042739F">
      <w:pPr>
        <w:rPr>
          <w:rFonts w:ascii="Arial" w:hAnsi="Arial" w:cs="Arial"/>
          <w:sz w:val="24"/>
          <w:szCs w:val="24"/>
        </w:rPr>
      </w:pPr>
      <w:r w:rsidRPr="0042739F">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CEC0CE2" w14:textId="50744804" w:rsidR="007176DA" w:rsidRPr="00CD1876" w:rsidRDefault="00B763FA" w:rsidP="00E33FF3">
      <w:pPr>
        <w:pStyle w:val="XFINDINGSE8STYLE"/>
      </w:pPr>
      <w:bookmarkStart w:id="64" w:name="FINDING_SE_8"/>
      <w:r w:rsidRPr="00CD1876">
        <w:t xml:space="preserve">A review of student records and interviews indicated that the district does not consistently ensure general education teachers are required </w:t>
      </w:r>
      <w:proofErr w:type="gramStart"/>
      <w:r w:rsidRPr="00CD1876">
        <w:t>members</w:t>
      </w:r>
      <w:proofErr w:type="gramEnd"/>
      <w:r w:rsidRPr="00CD1876">
        <w:t xml:space="preserve"> of the IEP Team if the student is, or may be, participating in the general education environment.</w:t>
      </w:r>
    </w:p>
    <w:bookmarkEnd w:id="64"/>
    <w:p w14:paraId="1A769108" w14:textId="2B69AB9F" w:rsidR="0042739F" w:rsidRPr="0042739F" w:rsidRDefault="00B763FA" w:rsidP="00E33FF3">
      <w:pPr>
        <w:pStyle w:val="XFINDINGSE8STYLE"/>
        <w:rPr>
          <w:b/>
          <w:bCs/>
        </w:rPr>
      </w:pPr>
      <w:r w:rsidRPr="00CD1876">
        <w:t xml:space="preserve"> </w:t>
      </w:r>
    </w:p>
    <w:p w14:paraId="0AF22980" w14:textId="77777777" w:rsidR="00125011" w:rsidRPr="00AF0528" w:rsidRDefault="00125011">
      <w:pPr>
        <w:rPr>
          <w:rFonts w:ascii="Arial" w:hAnsi="Arial" w:cs="Arial"/>
          <w:sz w:val="24"/>
          <w:szCs w:val="24"/>
        </w:rPr>
      </w:pPr>
      <w:bookmarkStart w:id="65" w:name="LABEL_SE_9"/>
      <w:bookmarkEnd w:id="61"/>
    </w:p>
    <w:p w14:paraId="7D02120D" w14:textId="77777777" w:rsidR="007A264A" w:rsidRDefault="007A264A" w:rsidP="00B62744">
      <w:pPr>
        <w:rPr>
          <w:rFonts w:ascii="Arial" w:hAnsi="Arial" w:cs="Arial"/>
          <w:b/>
          <w:bCs/>
          <w:sz w:val="24"/>
          <w:szCs w:val="24"/>
        </w:rPr>
      </w:pPr>
    </w:p>
    <w:p w14:paraId="02C090DF" w14:textId="6F4674F7" w:rsidR="00B62744" w:rsidRPr="00AF0528" w:rsidRDefault="00B763FA" w:rsidP="00B62744">
      <w:pPr>
        <w:rPr>
          <w:rFonts w:ascii="Arial" w:hAnsi="Arial" w:cs="Arial"/>
          <w:sz w:val="24"/>
          <w:szCs w:val="24"/>
        </w:rPr>
      </w:pPr>
      <w:r w:rsidRPr="00B62744">
        <w:rPr>
          <w:rFonts w:ascii="Arial" w:hAnsi="Arial" w:cs="Arial"/>
          <w:b/>
          <w:bCs/>
          <w:sz w:val="24"/>
          <w:szCs w:val="24"/>
        </w:rPr>
        <w:t>Criterion Number:</w:t>
      </w:r>
      <w:r>
        <w:rPr>
          <w:rFonts w:ascii="Arial" w:hAnsi="Arial" w:cs="Arial"/>
          <w:sz w:val="24"/>
          <w:szCs w:val="24"/>
        </w:rPr>
        <w:t xml:space="preserve"> SE 9</w:t>
      </w:r>
    </w:p>
    <w:p w14:paraId="308269EB" w14:textId="77777777" w:rsidR="00B62744" w:rsidRPr="00AF0528" w:rsidRDefault="00B62744" w:rsidP="00B62744">
      <w:pPr>
        <w:rPr>
          <w:rFonts w:ascii="Arial" w:hAnsi="Arial" w:cs="Arial"/>
          <w:sz w:val="24"/>
          <w:szCs w:val="24"/>
        </w:rPr>
      </w:pPr>
    </w:p>
    <w:p w14:paraId="16262AFA" w14:textId="2500BBF4" w:rsidR="00B62744" w:rsidRPr="00AF0528" w:rsidRDefault="00B763FA" w:rsidP="00B62744">
      <w:pPr>
        <w:rPr>
          <w:rFonts w:ascii="Arial" w:hAnsi="Arial" w:cs="Arial"/>
          <w:sz w:val="24"/>
          <w:szCs w:val="24"/>
        </w:rPr>
      </w:pPr>
      <w:proofErr w:type="gramStart"/>
      <w:r w:rsidRPr="00B62744">
        <w:rPr>
          <w:rFonts w:ascii="Arial" w:hAnsi="Arial" w:cs="Arial"/>
          <w:b/>
          <w:bCs/>
          <w:sz w:val="24"/>
          <w:szCs w:val="24"/>
        </w:rPr>
        <w:t>Criterion Title</w:t>
      </w:r>
      <w:proofErr w:type="gramEnd"/>
      <w:r w:rsidRPr="00B62744">
        <w:rPr>
          <w:rFonts w:ascii="Arial" w:hAnsi="Arial" w:cs="Arial"/>
          <w:b/>
          <w:bCs/>
          <w:sz w:val="24"/>
          <w:szCs w:val="24"/>
        </w:rPr>
        <w:t>:</w:t>
      </w:r>
      <w:r>
        <w:rPr>
          <w:rFonts w:ascii="Arial" w:hAnsi="Arial" w:cs="Arial"/>
          <w:sz w:val="24"/>
          <w:szCs w:val="24"/>
        </w:rPr>
        <w:t xml:space="preserve"> Timeline for determination of eligibility</w:t>
      </w:r>
    </w:p>
    <w:p w14:paraId="514B71B1" w14:textId="77777777" w:rsidR="00B62744" w:rsidRPr="00AF0528" w:rsidRDefault="00B62744" w:rsidP="00B62744">
      <w:pPr>
        <w:rPr>
          <w:rFonts w:ascii="Arial" w:hAnsi="Arial" w:cs="Arial"/>
          <w:sz w:val="24"/>
          <w:szCs w:val="24"/>
        </w:rPr>
      </w:pPr>
    </w:p>
    <w:p w14:paraId="565567F8" w14:textId="77777777" w:rsidR="00B62744" w:rsidRPr="00B62744" w:rsidRDefault="00B763FA" w:rsidP="00B62744">
      <w:pPr>
        <w:rPr>
          <w:rFonts w:ascii="Arial" w:hAnsi="Arial" w:cs="Arial"/>
          <w:b/>
          <w:bCs/>
          <w:sz w:val="24"/>
          <w:szCs w:val="24"/>
        </w:rPr>
      </w:pPr>
      <w:r w:rsidRPr="00B62744">
        <w:rPr>
          <w:rFonts w:ascii="Arial" w:hAnsi="Arial" w:cs="Arial"/>
          <w:b/>
          <w:bCs/>
          <w:sz w:val="24"/>
          <w:szCs w:val="24"/>
        </w:rPr>
        <w:t>Legal Standard:</w:t>
      </w:r>
    </w:p>
    <w:p w14:paraId="258278AD" w14:textId="5190A605" w:rsidR="00B62744" w:rsidRDefault="00B763FA" w:rsidP="00B62744">
      <w:pPr>
        <w:rPr>
          <w:rFonts w:ascii="Arial" w:eastAsia="Corbel" w:hAnsi="Arial" w:cs="Arial"/>
          <w:color w:val="000000"/>
          <w:sz w:val="24"/>
          <w:szCs w:val="24"/>
        </w:rPr>
      </w:pPr>
      <w:r w:rsidRPr="00AF0528">
        <w:rPr>
          <w:rFonts w:ascii="Arial" w:hAnsi="Arial" w:cs="Arial"/>
          <w:bCs/>
          <w:sz w:val="24"/>
          <w:szCs w:val="24"/>
        </w:rPr>
        <w:t xml:space="preserve">Within 45 </w:t>
      </w:r>
      <w:proofErr w:type="gramStart"/>
      <w:r w:rsidRPr="00AF0528">
        <w:rPr>
          <w:rFonts w:ascii="Arial" w:hAnsi="Arial" w:cs="Arial"/>
          <w:bCs/>
          <w:sz w:val="24"/>
          <w:szCs w:val="24"/>
        </w:rPr>
        <w:t>school working</w:t>
      </w:r>
      <w:proofErr w:type="gramEnd"/>
      <w:r w:rsidRPr="00AF0528">
        <w:rPr>
          <w:rFonts w:ascii="Arial" w:hAnsi="Arial" w:cs="Arial"/>
          <w:bCs/>
          <w:sz w:val="24"/>
          <w:szCs w:val="24"/>
        </w:rPr>
        <w:t xml:space="preserve"> days after receipt of the parent's written consent to an initial evaluation or a reevaluation, the school district determines whether the student is eligible for special education </w:t>
      </w:r>
      <w:r w:rsidRPr="00AF0528">
        <w:rPr>
          <w:rFonts w:ascii="Arial" w:eastAsia="Corbel" w:hAnsi="Arial" w:cs="Arial"/>
          <w:color w:val="000000"/>
          <w:sz w:val="24"/>
          <w:szCs w:val="24"/>
        </w:rPr>
        <w:t>and provides to the parent either a proposed IEP and (except in cases covered by 603 CMR 28.06(2)(e)) proposed placement or a written explanation of the finding of no eligibility</w:t>
      </w:r>
      <w:r>
        <w:rPr>
          <w:rFonts w:ascii="Arial" w:eastAsia="Corbel" w:hAnsi="Arial" w:cs="Arial"/>
          <w:color w:val="000000"/>
          <w:sz w:val="24"/>
          <w:szCs w:val="24"/>
        </w:rPr>
        <w:t>.</w:t>
      </w:r>
    </w:p>
    <w:p w14:paraId="26B59E1F" w14:textId="77777777" w:rsidR="00B62744" w:rsidRPr="00AF0528" w:rsidRDefault="00B62744" w:rsidP="00B62744">
      <w:pPr>
        <w:rPr>
          <w:rFonts w:ascii="Arial" w:hAnsi="Arial" w:cs="Arial"/>
          <w:sz w:val="24"/>
          <w:szCs w:val="24"/>
        </w:rPr>
      </w:pPr>
    </w:p>
    <w:p w14:paraId="195C47B0" w14:textId="7C23875D" w:rsidR="00B62744" w:rsidRPr="00B62744" w:rsidRDefault="00B763FA" w:rsidP="00B62744">
      <w:r w:rsidRPr="00B62744">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28.05(1); 28.06(2)(e)</w:t>
      </w:r>
    </w:p>
    <w:p w14:paraId="558066CA" w14:textId="77777777" w:rsidR="00B62744" w:rsidRPr="00AF0528" w:rsidRDefault="00B62744" w:rsidP="00B62744">
      <w:pPr>
        <w:rPr>
          <w:rFonts w:ascii="Arial" w:hAnsi="Arial" w:cs="Arial"/>
          <w:sz w:val="24"/>
          <w:szCs w:val="24"/>
        </w:rPr>
      </w:pPr>
    </w:p>
    <w:p w14:paraId="6666A1AA" w14:textId="2989FA9A" w:rsidR="00B62744" w:rsidRPr="007A264A" w:rsidRDefault="00B763FA" w:rsidP="00B62744">
      <w:pPr>
        <w:rPr>
          <w:rFonts w:ascii="Arial" w:hAnsi="Arial" w:cs="Arial"/>
          <w:b/>
          <w:bCs/>
          <w:sz w:val="24"/>
          <w:szCs w:val="24"/>
        </w:rPr>
      </w:pPr>
      <w:r w:rsidRPr="00B62744">
        <w:rPr>
          <w:rFonts w:ascii="Arial" w:hAnsi="Arial" w:cs="Arial"/>
          <w:b/>
          <w:bCs/>
          <w:sz w:val="24"/>
          <w:szCs w:val="24"/>
        </w:rPr>
        <w:t>Rating</w:t>
      </w:r>
      <w:bookmarkStart w:id="66" w:name="RATING_SE_9_ALT"/>
      <w:r w:rsidRPr="00B62744">
        <w:rPr>
          <w:rFonts w:ascii="Arial" w:hAnsi="Arial" w:cs="Arial"/>
          <w:b/>
          <w:bCs/>
          <w:sz w:val="24"/>
          <w:szCs w:val="24"/>
        </w:rPr>
        <w:t>:</w:t>
      </w:r>
      <w:bookmarkEnd w:id="66"/>
      <w:r w:rsidRPr="00B62744">
        <w:rPr>
          <w:rFonts w:ascii="Arial" w:hAnsi="Arial" w:cs="Arial"/>
          <w:b/>
          <w:bCs/>
          <w:sz w:val="24"/>
          <w:szCs w:val="24"/>
        </w:rPr>
        <w:t xml:space="preserve"> </w:t>
      </w:r>
      <w:bookmarkStart w:id="67" w:name="RATING_SE_9"/>
      <w:r w:rsidR="003A682A">
        <w:rPr>
          <w:rFonts w:ascii="Arial" w:hAnsi="Arial" w:cs="Arial"/>
          <w:sz w:val="24"/>
          <w:szCs w:val="24"/>
        </w:rPr>
        <w:t xml:space="preserve">Partially Implemented </w:t>
      </w:r>
      <w:r w:rsidRPr="00B62744">
        <w:rPr>
          <w:rFonts w:ascii="Arial" w:hAnsi="Arial" w:cs="Arial"/>
          <w:b/>
          <w:bCs/>
          <w:sz w:val="24"/>
          <w:szCs w:val="24"/>
        </w:rPr>
        <w:t xml:space="preserve"> </w:t>
      </w:r>
      <w:bookmarkEnd w:id="67"/>
    </w:p>
    <w:p w14:paraId="0A54D805" w14:textId="0FCF97EA" w:rsidR="00B62744" w:rsidRPr="00B62744" w:rsidRDefault="00B763FA" w:rsidP="00B62744">
      <w:pPr>
        <w:rPr>
          <w:rFonts w:ascii="Arial" w:hAnsi="Arial" w:cs="Arial"/>
          <w:b/>
          <w:bCs/>
          <w:sz w:val="24"/>
          <w:szCs w:val="24"/>
        </w:rPr>
      </w:pPr>
      <w:r w:rsidRPr="00B62744">
        <w:rPr>
          <w:rFonts w:ascii="Arial" w:hAnsi="Arial" w:cs="Arial"/>
          <w:b/>
          <w:bCs/>
          <w:sz w:val="24"/>
          <w:szCs w:val="24"/>
        </w:rPr>
        <w:t xml:space="preserve">District Response Required: </w:t>
      </w:r>
      <w:bookmarkStart w:id="68" w:name="DISTRESP_SE_9"/>
      <w:r w:rsidR="003A682A">
        <w:rPr>
          <w:rFonts w:ascii="Arial" w:hAnsi="Arial" w:cs="Arial"/>
          <w:sz w:val="24"/>
          <w:szCs w:val="24"/>
        </w:rPr>
        <w:t>Yes</w:t>
      </w:r>
      <w:bookmarkEnd w:id="68"/>
      <w:r w:rsidRPr="00B62744">
        <w:rPr>
          <w:rFonts w:ascii="Arial" w:hAnsi="Arial" w:cs="Arial"/>
          <w:b/>
          <w:bCs/>
          <w:sz w:val="24"/>
          <w:szCs w:val="24"/>
        </w:rPr>
        <w:t xml:space="preserve"> </w:t>
      </w:r>
    </w:p>
    <w:p w14:paraId="73EFE273" w14:textId="77777777" w:rsidR="00B62744" w:rsidRPr="00AF0528" w:rsidRDefault="00B62744" w:rsidP="00B62744">
      <w:pPr>
        <w:rPr>
          <w:rFonts w:ascii="Arial" w:hAnsi="Arial" w:cs="Arial"/>
          <w:sz w:val="24"/>
          <w:szCs w:val="24"/>
        </w:rPr>
      </w:pPr>
    </w:p>
    <w:p w14:paraId="0A96DB68" w14:textId="77777777" w:rsidR="00A542E8" w:rsidRDefault="00B763FA" w:rsidP="00B62744">
      <w:pPr>
        <w:rPr>
          <w:rFonts w:ascii="Arial" w:hAnsi="Arial" w:cs="Arial"/>
          <w:sz w:val="24"/>
          <w:szCs w:val="24"/>
        </w:rPr>
      </w:pPr>
      <w:r w:rsidRPr="00B62744">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36B72699" w14:textId="1BEE1C03" w:rsidR="007176DA" w:rsidRPr="00CD1876" w:rsidRDefault="00B763FA" w:rsidP="00A542E8">
      <w:pPr>
        <w:pStyle w:val="XFINDINGSE9STYLE"/>
      </w:pPr>
      <w:bookmarkStart w:id="69" w:name="FINDING_SE_9"/>
      <w:r w:rsidRPr="00CD1876">
        <w:t xml:space="preserve">A review of student records and staff interviews indicated that within 45 </w:t>
      </w:r>
      <w:proofErr w:type="gramStart"/>
      <w:r w:rsidRPr="00CD1876">
        <w:t>school working</w:t>
      </w:r>
      <w:proofErr w:type="gramEnd"/>
      <w:r w:rsidRPr="00CD1876">
        <w:t xml:space="preserve"> days after receipt of the parent's written consent to an initial evaluation or re-evaluation, the district does not consistently determine whether the student is eligible for special education and provide the parent with the proposed IEP and proposed placement.</w:t>
      </w:r>
    </w:p>
    <w:p w14:paraId="2B509606" w14:textId="77777777" w:rsidR="007176DA" w:rsidRPr="00CD1876" w:rsidRDefault="007176DA" w:rsidP="00A542E8">
      <w:pPr>
        <w:pStyle w:val="XFINDINGSE9STYLE"/>
      </w:pPr>
    </w:p>
    <w:p w14:paraId="4D9820DF" w14:textId="70BFFB9A" w:rsidR="007176DA" w:rsidRPr="00CD1876" w:rsidRDefault="00B763FA" w:rsidP="00A542E8">
      <w:pPr>
        <w:pStyle w:val="XFINDINGSE9STYLE"/>
      </w:pPr>
      <w:r w:rsidRPr="00F23614">
        <w:rPr>
          <w:b/>
          <w:bCs/>
        </w:rPr>
        <w:t>Prior Noncompliance</w:t>
      </w:r>
      <w:r w:rsidR="00B84112">
        <w:rPr>
          <w:b/>
          <w:bCs/>
        </w:rPr>
        <w:t>-</w:t>
      </w:r>
      <w:r w:rsidRPr="00F23614">
        <w:rPr>
          <w:b/>
          <w:bCs/>
        </w:rPr>
        <w:t xml:space="preserve"> Corrective Action Under Review</w:t>
      </w:r>
      <w:r w:rsidRPr="00CD1876">
        <w:t xml:space="preserve">: In July 2025, the Office of </w:t>
      </w:r>
      <w:proofErr w:type="gramStart"/>
      <w:r w:rsidRPr="00CD1876">
        <w:t>Public School</w:t>
      </w:r>
      <w:proofErr w:type="gramEnd"/>
      <w:r w:rsidRPr="00CD1876">
        <w:t xml:space="preserve"> Monitoring (PSM) made a finding of noncompliance under Indicator 11: Child Find/Initial Evaluations indicating that required evaluation timelines were not consistently met. PSM staff conducted subsequent student record reviews and found further noncompliance. Continued corrective action regarding initial evaluation timelines, including review of additional student records, will be conducted and verified by PSM staff through the district's Indicator 11 Corrective Action Plan.</w:t>
      </w:r>
    </w:p>
    <w:bookmarkEnd w:id="69"/>
    <w:p w14:paraId="7908C55F" w14:textId="77777777" w:rsidR="00392C93" w:rsidRDefault="00B763FA" w:rsidP="00392C93">
      <w:pPr>
        <w:pStyle w:val="XFINDINGSE9STYLE"/>
      </w:pPr>
      <w:r w:rsidRPr="00CD1876">
        <w:t xml:space="preserve"> </w:t>
      </w:r>
      <w:bookmarkStart w:id="70" w:name="LABEL_SE_12"/>
      <w:bookmarkEnd w:id="65"/>
    </w:p>
    <w:p w14:paraId="4C647E2B" w14:textId="77777777" w:rsidR="007A264A" w:rsidRDefault="007A264A" w:rsidP="00392C93">
      <w:pPr>
        <w:pStyle w:val="XFINDINGSE9STYLE"/>
        <w:rPr>
          <w:b/>
          <w:bCs/>
          <w:i w:val="0"/>
          <w:iCs/>
        </w:rPr>
      </w:pPr>
    </w:p>
    <w:p w14:paraId="7A66A219" w14:textId="77777777" w:rsidR="007A264A" w:rsidRDefault="007A264A" w:rsidP="00392C93">
      <w:pPr>
        <w:pStyle w:val="XFINDINGSE9STYLE"/>
        <w:rPr>
          <w:b/>
          <w:bCs/>
          <w:i w:val="0"/>
          <w:iCs/>
        </w:rPr>
      </w:pPr>
    </w:p>
    <w:p w14:paraId="2B1AF2D1" w14:textId="77777777" w:rsidR="007A264A" w:rsidRDefault="007A264A" w:rsidP="00392C93">
      <w:pPr>
        <w:pStyle w:val="XFINDINGSE9STYLE"/>
        <w:rPr>
          <w:b/>
          <w:bCs/>
          <w:i w:val="0"/>
          <w:iCs/>
        </w:rPr>
      </w:pPr>
    </w:p>
    <w:p w14:paraId="4D899FAD" w14:textId="4E659BE8" w:rsidR="00003D73" w:rsidRPr="00392C93" w:rsidRDefault="00B763FA" w:rsidP="00392C93">
      <w:pPr>
        <w:pStyle w:val="XFINDINGSE9STYLE"/>
        <w:rPr>
          <w:b/>
          <w:bCs/>
          <w:i w:val="0"/>
          <w:iCs/>
        </w:rPr>
      </w:pPr>
      <w:r w:rsidRPr="00392C93">
        <w:rPr>
          <w:b/>
          <w:bCs/>
          <w:i w:val="0"/>
          <w:iCs/>
        </w:rPr>
        <w:lastRenderedPageBreak/>
        <w:t>Criterion Number:</w:t>
      </w:r>
      <w:r w:rsidRPr="00392C93">
        <w:rPr>
          <w:i w:val="0"/>
          <w:iCs/>
        </w:rPr>
        <w:t xml:space="preserve"> SE 12</w:t>
      </w:r>
    </w:p>
    <w:p w14:paraId="33BF991F" w14:textId="77777777" w:rsidR="00003D73" w:rsidRPr="00AF0528" w:rsidRDefault="00003D73" w:rsidP="00003D73">
      <w:pPr>
        <w:rPr>
          <w:rFonts w:ascii="Arial" w:hAnsi="Arial" w:cs="Arial"/>
          <w:sz w:val="24"/>
          <w:szCs w:val="24"/>
        </w:rPr>
      </w:pPr>
    </w:p>
    <w:p w14:paraId="58621BF8" w14:textId="6B21CE60" w:rsidR="00003D73" w:rsidRPr="00AF0528" w:rsidRDefault="00B763FA" w:rsidP="00003D73">
      <w:pPr>
        <w:rPr>
          <w:rFonts w:ascii="Arial" w:hAnsi="Arial" w:cs="Arial"/>
          <w:sz w:val="24"/>
          <w:szCs w:val="24"/>
        </w:rPr>
      </w:pPr>
      <w:r w:rsidRPr="00321450">
        <w:rPr>
          <w:rFonts w:ascii="Arial" w:hAnsi="Arial" w:cs="Arial"/>
          <w:b/>
          <w:bCs/>
          <w:sz w:val="24"/>
          <w:szCs w:val="24"/>
        </w:rPr>
        <w:t>Criterion Title:</w:t>
      </w:r>
      <w:r>
        <w:rPr>
          <w:rFonts w:ascii="Arial" w:hAnsi="Arial" w:cs="Arial"/>
          <w:sz w:val="24"/>
          <w:szCs w:val="24"/>
        </w:rPr>
        <w:t xml:space="preserve"> Frequency of re-evaluation</w:t>
      </w:r>
    </w:p>
    <w:p w14:paraId="46D7CD8A" w14:textId="77777777" w:rsidR="00003D73" w:rsidRPr="00AF0528" w:rsidRDefault="00003D73" w:rsidP="00003D73">
      <w:pPr>
        <w:rPr>
          <w:rFonts w:ascii="Arial" w:hAnsi="Arial" w:cs="Arial"/>
          <w:sz w:val="24"/>
          <w:szCs w:val="24"/>
        </w:rPr>
      </w:pPr>
    </w:p>
    <w:p w14:paraId="5FF4F5CE" w14:textId="61CBE0EF" w:rsidR="00003D73" w:rsidRPr="00321450" w:rsidRDefault="00B763FA" w:rsidP="00003D73">
      <w:pPr>
        <w:rPr>
          <w:rFonts w:ascii="Arial" w:hAnsi="Arial" w:cs="Arial"/>
          <w:b/>
          <w:bCs/>
          <w:sz w:val="24"/>
          <w:szCs w:val="24"/>
        </w:rPr>
      </w:pPr>
      <w:r w:rsidRPr="00321450">
        <w:rPr>
          <w:rFonts w:ascii="Arial" w:hAnsi="Arial" w:cs="Arial"/>
          <w:b/>
          <w:bCs/>
          <w:sz w:val="24"/>
          <w:szCs w:val="24"/>
        </w:rPr>
        <w:t>Legal Standard:</w:t>
      </w:r>
    </w:p>
    <w:p w14:paraId="79575C9C" w14:textId="77777777" w:rsidR="00321450" w:rsidRPr="00AF0528" w:rsidRDefault="00B763FA" w:rsidP="00BB1FFF">
      <w:pPr>
        <w:numPr>
          <w:ilvl w:val="0"/>
          <w:numId w:val="11"/>
        </w:numPr>
        <w:tabs>
          <w:tab w:val="left" w:pos="-1440"/>
        </w:tabs>
        <w:rPr>
          <w:rFonts w:ascii="Arial" w:hAnsi="Arial" w:cs="Arial"/>
          <w:color w:val="000000"/>
          <w:sz w:val="24"/>
          <w:szCs w:val="24"/>
        </w:rPr>
      </w:pPr>
      <w:r w:rsidRPr="00AF0528">
        <w:rPr>
          <w:rFonts w:ascii="Arial" w:hAnsi="Arial" w:cs="Arial"/>
          <w:color w:val="000000"/>
          <w:sz w:val="24"/>
          <w:szCs w:val="24"/>
        </w:rPr>
        <w:t>When the student</w:t>
      </w:r>
      <w:r w:rsidRPr="00AF0528">
        <w:rPr>
          <w:rFonts w:ascii="Arial" w:hAnsi="Arial" w:cs="Arial"/>
          <w:sz w:val="24"/>
          <w:szCs w:val="24"/>
        </w:rPr>
        <w:t>'</w:t>
      </w:r>
      <w:r w:rsidRPr="00AF0528">
        <w:rPr>
          <w:rFonts w:ascii="Arial" w:hAnsi="Arial" w:cs="Arial"/>
          <w:color w:val="000000"/>
          <w:sz w:val="24"/>
          <w:szCs w:val="24"/>
        </w:rPr>
        <w:t>s needs warrant it or a parent or teacher requests it, the school district, with parental consent, conducts a full re-evaluation consistent with the requirements of federal law, provided that:</w:t>
      </w:r>
    </w:p>
    <w:p w14:paraId="2788C396" w14:textId="77777777" w:rsidR="00321450" w:rsidRPr="00AF0528" w:rsidRDefault="00B763FA" w:rsidP="00BB1FFF">
      <w:pPr>
        <w:numPr>
          <w:ilvl w:val="1"/>
          <w:numId w:val="11"/>
        </w:numPr>
        <w:tabs>
          <w:tab w:val="left" w:pos="-1440"/>
        </w:tabs>
        <w:rPr>
          <w:rFonts w:ascii="Arial" w:hAnsi="Arial" w:cs="Arial"/>
          <w:color w:val="000000"/>
          <w:sz w:val="24"/>
          <w:szCs w:val="24"/>
        </w:rPr>
      </w:pPr>
      <w:r w:rsidRPr="00AF0528">
        <w:rPr>
          <w:rFonts w:ascii="Arial" w:hAnsi="Arial" w:cs="Arial"/>
          <w:color w:val="000000"/>
          <w:sz w:val="24"/>
          <w:szCs w:val="24"/>
        </w:rPr>
        <w:t>a re-evaluation is conducted every 3 years unless the parent and district agree that it is unnecessary; and</w:t>
      </w:r>
    </w:p>
    <w:p w14:paraId="44C40F29" w14:textId="77777777" w:rsidR="00321450" w:rsidRPr="00AF0528" w:rsidRDefault="00B763FA" w:rsidP="00BB1FFF">
      <w:pPr>
        <w:numPr>
          <w:ilvl w:val="1"/>
          <w:numId w:val="11"/>
        </w:numPr>
        <w:tabs>
          <w:tab w:val="left" w:pos="-1440"/>
        </w:tabs>
        <w:rPr>
          <w:rFonts w:ascii="Arial" w:hAnsi="Arial" w:cs="Arial"/>
          <w:color w:val="000000"/>
          <w:sz w:val="24"/>
          <w:szCs w:val="24"/>
        </w:rPr>
      </w:pPr>
      <w:proofErr w:type="gramStart"/>
      <w:r w:rsidRPr="00AF0528">
        <w:rPr>
          <w:rFonts w:ascii="Arial" w:hAnsi="Arial" w:cs="Arial"/>
          <w:color w:val="000000"/>
          <w:sz w:val="24"/>
          <w:szCs w:val="24"/>
        </w:rPr>
        <w:t>a re</w:t>
      </w:r>
      <w:proofErr w:type="gramEnd"/>
      <w:r w:rsidRPr="00AF0528">
        <w:rPr>
          <w:rFonts w:ascii="Arial" w:hAnsi="Arial" w:cs="Arial"/>
          <w:color w:val="000000"/>
          <w:sz w:val="24"/>
          <w:szCs w:val="24"/>
        </w:rPr>
        <w:t>-evaluation is conducted no more frequently than once a year unless the parent and district agree otherwise.</w:t>
      </w:r>
    </w:p>
    <w:p w14:paraId="30865E2E" w14:textId="77777777" w:rsidR="00321450" w:rsidRPr="00AF0528" w:rsidRDefault="00B763FA" w:rsidP="00BB1FFF">
      <w:pPr>
        <w:numPr>
          <w:ilvl w:val="0"/>
          <w:numId w:val="11"/>
        </w:numPr>
        <w:tabs>
          <w:tab w:val="left" w:pos="-1440"/>
        </w:tabs>
        <w:rPr>
          <w:rFonts w:ascii="Arial" w:hAnsi="Arial" w:cs="Arial"/>
          <w:color w:val="000000"/>
          <w:sz w:val="24"/>
          <w:szCs w:val="24"/>
        </w:rPr>
      </w:pPr>
      <w:r w:rsidRPr="00AF0528">
        <w:rPr>
          <w:rFonts w:ascii="Arial" w:hAnsi="Arial" w:cs="Arial"/>
          <w:color w:val="000000"/>
          <w:sz w:val="24"/>
          <w:szCs w:val="24"/>
        </w:rPr>
        <w:t xml:space="preserve">At the </w:t>
      </w:r>
      <w:r w:rsidRPr="00AF0528">
        <w:rPr>
          <w:rFonts w:ascii="Arial" w:eastAsia="Corbel" w:hAnsi="Arial" w:cs="Arial"/>
          <w:sz w:val="24"/>
          <w:szCs w:val="24"/>
        </w:rPr>
        <w:t>re-evaluation of a student, if no additional assessments are needed to determine whether the student continues to be eligible for special education, the school district recommends to the student’s parents the following:</w:t>
      </w:r>
    </w:p>
    <w:p w14:paraId="2DD7CCB9" w14:textId="77777777" w:rsidR="00321450" w:rsidRPr="00AF0528" w:rsidRDefault="00B763FA" w:rsidP="00BB1FFF">
      <w:pPr>
        <w:numPr>
          <w:ilvl w:val="1"/>
          <w:numId w:val="11"/>
        </w:numPr>
        <w:tabs>
          <w:tab w:val="left" w:pos="-1440"/>
        </w:tabs>
        <w:rPr>
          <w:rFonts w:ascii="Arial" w:hAnsi="Arial" w:cs="Arial"/>
          <w:color w:val="000000"/>
          <w:sz w:val="24"/>
          <w:szCs w:val="24"/>
        </w:rPr>
      </w:pPr>
      <w:r w:rsidRPr="00AF0528">
        <w:rPr>
          <w:rFonts w:ascii="Arial" w:hAnsi="Arial" w:cs="Arial"/>
          <w:color w:val="000000"/>
          <w:sz w:val="24"/>
          <w:szCs w:val="24"/>
        </w:rPr>
        <w:t xml:space="preserve">that </w:t>
      </w:r>
      <w:r w:rsidRPr="00AF0528">
        <w:rPr>
          <w:rFonts w:ascii="Arial" w:eastAsia="Corbel" w:hAnsi="Arial" w:cs="Arial"/>
          <w:sz w:val="24"/>
          <w:szCs w:val="24"/>
        </w:rPr>
        <w:t>no further assessments are needed and the reasons for this; and</w:t>
      </w:r>
    </w:p>
    <w:p w14:paraId="4AD5B005" w14:textId="77777777" w:rsidR="00321450" w:rsidRPr="00321450" w:rsidRDefault="00B763FA" w:rsidP="00BB1FFF">
      <w:pPr>
        <w:numPr>
          <w:ilvl w:val="1"/>
          <w:numId w:val="11"/>
        </w:numPr>
        <w:tabs>
          <w:tab w:val="left" w:pos="-1440"/>
        </w:tabs>
        <w:rPr>
          <w:rFonts w:ascii="Arial" w:hAnsi="Arial" w:cs="Arial"/>
          <w:color w:val="000000"/>
          <w:sz w:val="24"/>
          <w:szCs w:val="24"/>
        </w:rPr>
      </w:pPr>
      <w:r w:rsidRPr="00AF0528">
        <w:rPr>
          <w:rFonts w:ascii="Arial" w:eastAsia="Corbel" w:hAnsi="Arial" w:cs="Arial"/>
          <w:sz w:val="24"/>
          <w:szCs w:val="24"/>
        </w:rPr>
        <w:t>the right of such parents to request an assessment.</w:t>
      </w:r>
    </w:p>
    <w:p w14:paraId="3EDF1979" w14:textId="24B93777" w:rsidR="00321450" w:rsidRPr="00AF0528" w:rsidRDefault="00B763FA" w:rsidP="00BB1FFF">
      <w:pPr>
        <w:numPr>
          <w:ilvl w:val="0"/>
          <w:numId w:val="11"/>
        </w:numPr>
        <w:tabs>
          <w:tab w:val="left" w:pos="-1440"/>
        </w:tabs>
        <w:rPr>
          <w:rFonts w:ascii="Arial" w:hAnsi="Arial" w:cs="Arial"/>
          <w:color w:val="000000"/>
          <w:sz w:val="24"/>
          <w:szCs w:val="24"/>
        </w:rPr>
      </w:pPr>
      <w:r>
        <w:rPr>
          <w:rFonts w:ascii="Arial" w:eastAsia="Corbel" w:hAnsi="Arial" w:cs="Arial"/>
          <w:sz w:val="24"/>
          <w:szCs w:val="24"/>
        </w:rPr>
        <w:t xml:space="preserve">The </w:t>
      </w:r>
      <w:r w:rsidRPr="00AF0528">
        <w:rPr>
          <w:rFonts w:ascii="Arial" w:hAnsi="Arial" w:cs="Arial"/>
          <w:sz w:val="24"/>
          <w:szCs w:val="24"/>
        </w:rPr>
        <w:t>district implements re-evaluation procedures in all cases where it is suspected that a student is no longer eligible for special education, except that no re-evaluation is required before the termination of eligibility because a student has graduated with a general high school diploma or exceeded the age of eligibility</w:t>
      </w:r>
      <w:r>
        <w:rPr>
          <w:rFonts w:ascii="Arial" w:hAnsi="Arial" w:cs="Arial"/>
          <w:sz w:val="24"/>
          <w:szCs w:val="24"/>
        </w:rPr>
        <w:t>.</w:t>
      </w:r>
    </w:p>
    <w:p w14:paraId="1AAA1A97" w14:textId="77777777" w:rsidR="00321450" w:rsidRDefault="00321450" w:rsidP="00321450">
      <w:pPr>
        <w:rPr>
          <w:rFonts w:ascii="Arial" w:hAnsi="Arial" w:cs="Arial"/>
          <w:sz w:val="24"/>
          <w:szCs w:val="24"/>
        </w:rPr>
      </w:pPr>
    </w:p>
    <w:p w14:paraId="76B583AA" w14:textId="26FAF9F6" w:rsidR="00003D73" w:rsidRPr="00AF0528" w:rsidRDefault="00B763FA" w:rsidP="00003D73">
      <w:pPr>
        <w:rPr>
          <w:rFonts w:ascii="Arial" w:hAnsi="Arial" w:cs="Arial"/>
          <w:sz w:val="24"/>
          <w:szCs w:val="24"/>
        </w:rPr>
      </w:pPr>
      <w:r w:rsidRPr="00321450">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28.04(3)</w:t>
      </w:r>
    </w:p>
    <w:p w14:paraId="2C891A41" w14:textId="04C9F1A0" w:rsidR="00003D73" w:rsidRPr="00AF0528" w:rsidRDefault="00003D73" w:rsidP="00003D73">
      <w:pPr>
        <w:rPr>
          <w:rFonts w:ascii="Arial" w:hAnsi="Arial" w:cs="Arial"/>
          <w:sz w:val="24"/>
          <w:szCs w:val="24"/>
        </w:rPr>
      </w:pPr>
    </w:p>
    <w:p w14:paraId="22C0EF14" w14:textId="412F5ABF" w:rsidR="00003D73" w:rsidRPr="00AF0528" w:rsidRDefault="00B763FA" w:rsidP="00003D73">
      <w:pPr>
        <w:rPr>
          <w:rFonts w:ascii="Arial" w:hAnsi="Arial" w:cs="Arial"/>
          <w:sz w:val="24"/>
          <w:szCs w:val="24"/>
        </w:rPr>
      </w:pPr>
      <w:r w:rsidRPr="00321450">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300.303; 300.305(e)</w:t>
      </w:r>
    </w:p>
    <w:p w14:paraId="5EA0A655" w14:textId="77777777" w:rsidR="00003D73" w:rsidRPr="00AF0528" w:rsidRDefault="00003D73" w:rsidP="00003D73">
      <w:pPr>
        <w:rPr>
          <w:rFonts w:ascii="Arial" w:hAnsi="Arial" w:cs="Arial"/>
          <w:sz w:val="24"/>
          <w:szCs w:val="24"/>
        </w:rPr>
      </w:pPr>
    </w:p>
    <w:p w14:paraId="0502C37F" w14:textId="1628E49E" w:rsidR="00003D73" w:rsidRPr="007A264A" w:rsidRDefault="00B763FA" w:rsidP="00003D73">
      <w:pPr>
        <w:rPr>
          <w:rFonts w:ascii="Arial" w:hAnsi="Arial" w:cs="Arial"/>
          <w:b/>
          <w:bCs/>
          <w:sz w:val="24"/>
          <w:szCs w:val="24"/>
        </w:rPr>
      </w:pPr>
      <w:r w:rsidRPr="00321450">
        <w:rPr>
          <w:rFonts w:ascii="Arial" w:hAnsi="Arial" w:cs="Arial"/>
          <w:b/>
          <w:bCs/>
          <w:sz w:val="24"/>
          <w:szCs w:val="24"/>
        </w:rPr>
        <w:t>Rating</w:t>
      </w:r>
      <w:r w:rsidR="00B412E9" w:rsidRPr="00321450">
        <w:rPr>
          <w:rFonts w:ascii="Arial" w:hAnsi="Arial" w:cs="Arial"/>
          <w:b/>
          <w:bCs/>
          <w:sz w:val="24"/>
          <w:szCs w:val="24"/>
        </w:rPr>
        <w:t xml:space="preserve">: </w:t>
      </w:r>
      <w:bookmarkStart w:id="71" w:name="RATING_SE_12"/>
      <w:r w:rsidR="00B412E9">
        <w:rPr>
          <w:rFonts w:ascii="Arial" w:hAnsi="Arial" w:cs="Arial"/>
          <w:sz w:val="24"/>
          <w:szCs w:val="24"/>
        </w:rPr>
        <w:t>Partially</w:t>
      </w:r>
      <w:r w:rsidR="003A682A">
        <w:rPr>
          <w:rFonts w:ascii="Arial" w:hAnsi="Arial" w:cs="Arial"/>
          <w:sz w:val="24"/>
          <w:szCs w:val="24"/>
        </w:rPr>
        <w:t xml:space="preserve"> Implemented </w:t>
      </w:r>
      <w:r w:rsidRPr="00321450">
        <w:rPr>
          <w:rFonts w:ascii="Arial" w:hAnsi="Arial" w:cs="Arial"/>
          <w:b/>
          <w:bCs/>
          <w:sz w:val="24"/>
          <w:szCs w:val="24"/>
        </w:rPr>
        <w:t xml:space="preserve"> </w:t>
      </w:r>
      <w:bookmarkEnd w:id="71"/>
    </w:p>
    <w:p w14:paraId="56129083" w14:textId="397B578E" w:rsidR="00003D73" w:rsidRPr="00321450" w:rsidRDefault="00B763FA" w:rsidP="00003D73">
      <w:pPr>
        <w:rPr>
          <w:rFonts w:ascii="Arial" w:hAnsi="Arial" w:cs="Arial"/>
          <w:b/>
          <w:bCs/>
          <w:sz w:val="24"/>
          <w:szCs w:val="24"/>
        </w:rPr>
      </w:pPr>
      <w:r w:rsidRPr="00321450">
        <w:rPr>
          <w:rFonts w:ascii="Arial" w:hAnsi="Arial" w:cs="Arial"/>
          <w:b/>
          <w:bCs/>
          <w:sz w:val="24"/>
          <w:szCs w:val="24"/>
        </w:rPr>
        <w:t xml:space="preserve">District Response Required: </w:t>
      </w:r>
      <w:bookmarkStart w:id="72" w:name="DISTRESP_SE_12"/>
      <w:r w:rsidR="003A682A">
        <w:rPr>
          <w:rFonts w:ascii="Arial" w:hAnsi="Arial" w:cs="Arial"/>
          <w:sz w:val="24"/>
          <w:szCs w:val="24"/>
        </w:rPr>
        <w:t>Yes</w:t>
      </w:r>
      <w:bookmarkEnd w:id="72"/>
      <w:r w:rsidRPr="00321450">
        <w:rPr>
          <w:rFonts w:ascii="Arial" w:hAnsi="Arial" w:cs="Arial"/>
          <w:b/>
          <w:bCs/>
          <w:sz w:val="24"/>
          <w:szCs w:val="24"/>
        </w:rPr>
        <w:t xml:space="preserve"> </w:t>
      </w:r>
    </w:p>
    <w:p w14:paraId="213EE655" w14:textId="77777777" w:rsidR="00003D73" w:rsidRPr="00AF0528" w:rsidRDefault="00003D73" w:rsidP="00003D73">
      <w:pPr>
        <w:rPr>
          <w:rFonts w:ascii="Arial" w:hAnsi="Arial" w:cs="Arial"/>
          <w:sz w:val="24"/>
          <w:szCs w:val="24"/>
        </w:rPr>
      </w:pPr>
    </w:p>
    <w:p w14:paraId="4C86229C" w14:textId="77777777" w:rsidR="007D44C6" w:rsidRDefault="00B763FA" w:rsidP="00003D73">
      <w:pPr>
        <w:rPr>
          <w:rFonts w:ascii="Arial" w:hAnsi="Arial" w:cs="Arial"/>
          <w:sz w:val="24"/>
          <w:szCs w:val="24"/>
        </w:rPr>
      </w:pPr>
      <w:r w:rsidRPr="00321450">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031E9CB" w14:textId="2E369C44" w:rsidR="00402368" w:rsidRPr="00CD1876" w:rsidRDefault="00B763FA" w:rsidP="007D44C6">
      <w:pPr>
        <w:pStyle w:val="XFINDINGSE12STYLE"/>
      </w:pPr>
      <w:bookmarkStart w:id="73" w:name="FINDING_SE_12"/>
      <w:r w:rsidRPr="00CD1876">
        <w:t>A review of student records and staff interviews indicated that the district does not consistently ensure a re-evaluation is conducted every three years.</w:t>
      </w:r>
    </w:p>
    <w:bookmarkEnd w:id="73"/>
    <w:p w14:paraId="0516FE35" w14:textId="32644A60" w:rsidR="00003D73" w:rsidRDefault="00402368" w:rsidP="007D44C6">
      <w:pPr>
        <w:pStyle w:val="XFINDINGSE12STYLE"/>
        <w:rPr>
          <w:b/>
          <w:bCs/>
        </w:rPr>
      </w:pPr>
      <w:r w:rsidRPr="00CD1876">
        <w:t xml:space="preserve"> </w:t>
      </w:r>
    </w:p>
    <w:bookmarkEnd w:id="70"/>
    <w:p w14:paraId="48AF1D46" w14:textId="77777777" w:rsidR="00907A27" w:rsidRPr="00321450" w:rsidRDefault="00907A27" w:rsidP="00003D73">
      <w:pPr>
        <w:rPr>
          <w:rFonts w:ascii="Arial" w:hAnsi="Arial" w:cs="Arial"/>
          <w:b/>
          <w:bCs/>
          <w:sz w:val="24"/>
          <w:szCs w:val="24"/>
        </w:rPr>
      </w:pPr>
    </w:p>
    <w:p w14:paraId="13DA1B99" w14:textId="77777777" w:rsidR="007A264A" w:rsidRDefault="007A264A" w:rsidP="005171B7">
      <w:pPr>
        <w:rPr>
          <w:rFonts w:ascii="Arial" w:hAnsi="Arial" w:cs="Arial"/>
          <w:b/>
          <w:bCs/>
          <w:sz w:val="24"/>
          <w:szCs w:val="24"/>
        </w:rPr>
      </w:pPr>
      <w:bookmarkStart w:id="74" w:name="LABEL_SE_14"/>
    </w:p>
    <w:p w14:paraId="0FE7A624" w14:textId="39D74E0D" w:rsidR="005171B7" w:rsidRPr="00AF0528" w:rsidRDefault="00B763FA" w:rsidP="005171B7">
      <w:pPr>
        <w:rPr>
          <w:rFonts w:ascii="Arial" w:hAnsi="Arial" w:cs="Arial"/>
          <w:sz w:val="24"/>
          <w:szCs w:val="24"/>
        </w:rPr>
      </w:pPr>
      <w:r w:rsidRPr="005171B7">
        <w:rPr>
          <w:rFonts w:ascii="Arial" w:hAnsi="Arial" w:cs="Arial"/>
          <w:b/>
          <w:bCs/>
          <w:sz w:val="24"/>
          <w:szCs w:val="24"/>
        </w:rPr>
        <w:t>Criterion Number:</w:t>
      </w:r>
      <w:r>
        <w:rPr>
          <w:rFonts w:ascii="Arial" w:hAnsi="Arial" w:cs="Arial"/>
          <w:sz w:val="24"/>
          <w:szCs w:val="24"/>
        </w:rPr>
        <w:t xml:space="preserve"> SE 14</w:t>
      </w:r>
    </w:p>
    <w:p w14:paraId="44DD7F21" w14:textId="77777777" w:rsidR="005171B7" w:rsidRPr="00AF0528" w:rsidRDefault="005171B7" w:rsidP="005171B7">
      <w:pPr>
        <w:rPr>
          <w:rFonts w:ascii="Arial" w:hAnsi="Arial" w:cs="Arial"/>
          <w:sz w:val="24"/>
          <w:szCs w:val="24"/>
        </w:rPr>
      </w:pPr>
    </w:p>
    <w:p w14:paraId="0062FCD8" w14:textId="346491C0" w:rsidR="005171B7" w:rsidRPr="00AF0528" w:rsidRDefault="00B763FA" w:rsidP="005171B7">
      <w:pPr>
        <w:rPr>
          <w:rFonts w:ascii="Arial" w:hAnsi="Arial" w:cs="Arial"/>
          <w:sz w:val="24"/>
          <w:szCs w:val="24"/>
        </w:rPr>
      </w:pPr>
      <w:r w:rsidRPr="005171B7">
        <w:rPr>
          <w:rFonts w:ascii="Arial" w:hAnsi="Arial" w:cs="Arial"/>
          <w:b/>
          <w:bCs/>
          <w:sz w:val="24"/>
          <w:szCs w:val="24"/>
        </w:rPr>
        <w:t>Criterion Title:</w:t>
      </w:r>
      <w:r>
        <w:rPr>
          <w:rFonts w:ascii="Arial" w:hAnsi="Arial" w:cs="Arial"/>
          <w:sz w:val="24"/>
          <w:szCs w:val="24"/>
        </w:rPr>
        <w:t xml:space="preserve"> Review and revision of IEPs</w:t>
      </w:r>
    </w:p>
    <w:p w14:paraId="708A9480" w14:textId="77777777" w:rsidR="005171B7" w:rsidRPr="00AF0528" w:rsidRDefault="005171B7" w:rsidP="005171B7">
      <w:pPr>
        <w:rPr>
          <w:rFonts w:ascii="Arial" w:hAnsi="Arial" w:cs="Arial"/>
          <w:sz w:val="24"/>
          <w:szCs w:val="24"/>
        </w:rPr>
      </w:pPr>
    </w:p>
    <w:p w14:paraId="0F6FEEE3" w14:textId="77777777" w:rsidR="005171B7" w:rsidRPr="00095B3A" w:rsidRDefault="00B763FA" w:rsidP="005171B7">
      <w:pPr>
        <w:rPr>
          <w:rFonts w:ascii="Arial" w:hAnsi="Arial" w:cs="Arial"/>
          <w:b/>
          <w:bCs/>
          <w:sz w:val="24"/>
          <w:szCs w:val="24"/>
        </w:rPr>
      </w:pPr>
      <w:r w:rsidRPr="00095B3A">
        <w:rPr>
          <w:rFonts w:ascii="Arial" w:hAnsi="Arial" w:cs="Arial"/>
          <w:b/>
          <w:bCs/>
          <w:sz w:val="24"/>
          <w:szCs w:val="24"/>
        </w:rPr>
        <w:t>Legal Standard:</w:t>
      </w:r>
    </w:p>
    <w:p w14:paraId="2F97DEC8" w14:textId="77777777" w:rsidR="005171B7" w:rsidRPr="00AF0528" w:rsidRDefault="00B763FA" w:rsidP="00BB1FFF">
      <w:pPr>
        <w:numPr>
          <w:ilvl w:val="0"/>
          <w:numId w:val="13"/>
        </w:numPr>
        <w:rPr>
          <w:rFonts w:ascii="Arial" w:hAnsi="Arial" w:cs="Arial"/>
          <w:sz w:val="24"/>
          <w:szCs w:val="24"/>
        </w:rPr>
      </w:pPr>
      <w:r w:rsidRPr="00AF0528">
        <w:rPr>
          <w:rFonts w:ascii="Arial" w:hAnsi="Arial" w:cs="Arial"/>
          <w:sz w:val="24"/>
          <w:szCs w:val="24"/>
        </w:rPr>
        <w:t>At least annually, on or before the anniversary date of the IEP, a Team meeting is held to consider the student's progress and to review, revise, or develop a new IEP or refer the student for a re-evaluation, as appropriate.</w:t>
      </w:r>
    </w:p>
    <w:p w14:paraId="704A6AA2" w14:textId="77777777" w:rsidR="005171B7" w:rsidRDefault="00B763FA" w:rsidP="00BB1FFF">
      <w:pPr>
        <w:numPr>
          <w:ilvl w:val="0"/>
          <w:numId w:val="13"/>
        </w:numPr>
        <w:rPr>
          <w:rFonts w:ascii="Arial" w:hAnsi="Arial" w:cs="Arial"/>
          <w:sz w:val="24"/>
          <w:szCs w:val="24"/>
        </w:rPr>
      </w:pPr>
      <w:r w:rsidRPr="00AF0528">
        <w:rPr>
          <w:rFonts w:ascii="Arial" w:hAnsi="Arial" w:cs="Arial"/>
          <w:sz w:val="24"/>
          <w:szCs w:val="24"/>
        </w:rPr>
        <w:t>The IEP Team reviews and revises the IEP to address any lack of expected progress towards the annual goals and in the general curriculum.</w:t>
      </w:r>
    </w:p>
    <w:p w14:paraId="184EB884" w14:textId="020DAFEA" w:rsidR="005171B7" w:rsidRPr="00AF0528" w:rsidRDefault="00B763FA" w:rsidP="00BB1FFF">
      <w:pPr>
        <w:numPr>
          <w:ilvl w:val="0"/>
          <w:numId w:val="13"/>
        </w:numPr>
        <w:rPr>
          <w:rFonts w:ascii="Arial" w:hAnsi="Arial" w:cs="Arial"/>
          <w:sz w:val="24"/>
          <w:szCs w:val="24"/>
        </w:rPr>
      </w:pPr>
      <w:r>
        <w:rPr>
          <w:rFonts w:ascii="Arial" w:hAnsi="Arial" w:cs="Arial"/>
          <w:sz w:val="24"/>
          <w:szCs w:val="24"/>
        </w:rPr>
        <w:lastRenderedPageBreak/>
        <w:t xml:space="preserve">Amendments </w:t>
      </w:r>
      <w:r w:rsidRPr="00AF0528">
        <w:rPr>
          <w:rFonts w:ascii="Arial" w:hAnsi="Arial" w:cs="Arial"/>
          <w:sz w:val="24"/>
          <w:szCs w:val="24"/>
        </w:rPr>
        <w:t>to the IEP. Between annual IEP meetings the district and parent may agree to make changes to a student's IEP, documented in writing, without convening a meeting of the Team. Upon request, a parent is provided with a revised copy of the IEP with the amendments incorporated.</w:t>
      </w:r>
    </w:p>
    <w:p w14:paraId="723A0F7D" w14:textId="77777777" w:rsidR="005171B7" w:rsidRDefault="005171B7" w:rsidP="005171B7">
      <w:pPr>
        <w:rPr>
          <w:rFonts w:ascii="Arial" w:hAnsi="Arial" w:cs="Arial"/>
          <w:sz w:val="24"/>
          <w:szCs w:val="24"/>
        </w:rPr>
      </w:pPr>
    </w:p>
    <w:p w14:paraId="3D55CEF3" w14:textId="4852D217" w:rsidR="005171B7" w:rsidRPr="00AF0528" w:rsidRDefault="00B763FA" w:rsidP="005171B7">
      <w:pPr>
        <w:rPr>
          <w:rFonts w:ascii="Arial" w:hAnsi="Arial" w:cs="Arial"/>
          <w:sz w:val="24"/>
          <w:szCs w:val="24"/>
        </w:rPr>
      </w:pPr>
      <w:r w:rsidRPr="005171B7">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28.04(3)</w:t>
      </w:r>
    </w:p>
    <w:p w14:paraId="1FF109C9" w14:textId="77777777" w:rsidR="005171B7" w:rsidRPr="00AF0528" w:rsidRDefault="005171B7" w:rsidP="005171B7">
      <w:pPr>
        <w:rPr>
          <w:rFonts w:ascii="Arial" w:hAnsi="Arial" w:cs="Arial"/>
          <w:sz w:val="24"/>
          <w:szCs w:val="24"/>
        </w:rPr>
      </w:pPr>
    </w:p>
    <w:p w14:paraId="7D111EC3" w14:textId="0A0E9E53" w:rsidR="005171B7" w:rsidRPr="00AF0528" w:rsidRDefault="00B763FA" w:rsidP="005171B7">
      <w:pPr>
        <w:rPr>
          <w:rFonts w:ascii="Arial" w:hAnsi="Arial" w:cs="Arial"/>
          <w:sz w:val="24"/>
          <w:szCs w:val="24"/>
        </w:rPr>
      </w:pPr>
      <w:r w:rsidRPr="005171B7">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300.324(a)(4), (6) and (b)</w:t>
      </w:r>
    </w:p>
    <w:p w14:paraId="14D60844" w14:textId="77777777" w:rsidR="005171B7" w:rsidRPr="00AF0528" w:rsidRDefault="005171B7" w:rsidP="005171B7">
      <w:pPr>
        <w:rPr>
          <w:rFonts w:ascii="Arial" w:hAnsi="Arial" w:cs="Arial"/>
          <w:sz w:val="24"/>
          <w:szCs w:val="24"/>
        </w:rPr>
      </w:pPr>
    </w:p>
    <w:p w14:paraId="33782C9F" w14:textId="2E67458F" w:rsidR="005171B7" w:rsidRPr="007A264A" w:rsidRDefault="00B763FA" w:rsidP="005171B7">
      <w:pPr>
        <w:rPr>
          <w:rFonts w:ascii="Arial" w:hAnsi="Arial" w:cs="Arial"/>
          <w:b/>
          <w:bCs/>
          <w:sz w:val="24"/>
          <w:szCs w:val="24"/>
        </w:rPr>
      </w:pPr>
      <w:r w:rsidRPr="005171B7">
        <w:rPr>
          <w:rFonts w:ascii="Arial" w:hAnsi="Arial" w:cs="Arial"/>
          <w:b/>
          <w:bCs/>
          <w:sz w:val="24"/>
          <w:szCs w:val="24"/>
        </w:rPr>
        <w:t>Rating</w:t>
      </w:r>
      <w:r w:rsidR="00B412E9" w:rsidRPr="005171B7">
        <w:rPr>
          <w:rFonts w:ascii="Arial" w:hAnsi="Arial" w:cs="Arial"/>
          <w:b/>
          <w:bCs/>
          <w:sz w:val="24"/>
          <w:szCs w:val="24"/>
        </w:rPr>
        <w:t xml:space="preserve">: </w:t>
      </w:r>
      <w:bookmarkStart w:id="75" w:name="RATING_SE_14"/>
      <w:r w:rsidR="00B412E9">
        <w:rPr>
          <w:rFonts w:ascii="Arial" w:hAnsi="Arial" w:cs="Arial"/>
          <w:sz w:val="24"/>
          <w:szCs w:val="24"/>
        </w:rPr>
        <w:t>Partially</w:t>
      </w:r>
      <w:r w:rsidR="003A682A">
        <w:rPr>
          <w:rFonts w:ascii="Arial" w:hAnsi="Arial" w:cs="Arial"/>
          <w:sz w:val="24"/>
          <w:szCs w:val="24"/>
        </w:rPr>
        <w:t xml:space="preserve"> Implemented </w:t>
      </w:r>
      <w:r w:rsidRPr="005171B7">
        <w:rPr>
          <w:rFonts w:ascii="Arial" w:hAnsi="Arial" w:cs="Arial"/>
          <w:b/>
          <w:bCs/>
          <w:sz w:val="24"/>
          <w:szCs w:val="24"/>
        </w:rPr>
        <w:t xml:space="preserve"> </w:t>
      </w:r>
      <w:bookmarkEnd w:id="75"/>
    </w:p>
    <w:p w14:paraId="24549B37" w14:textId="59F5570A" w:rsidR="005171B7" w:rsidRPr="005171B7" w:rsidRDefault="00B763FA" w:rsidP="005171B7">
      <w:pPr>
        <w:rPr>
          <w:rFonts w:ascii="Arial" w:hAnsi="Arial" w:cs="Arial"/>
          <w:b/>
          <w:bCs/>
          <w:sz w:val="24"/>
          <w:szCs w:val="24"/>
        </w:rPr>
      </w:pPr>
      <w:r w:rsidRPr="005171B7">
        <w:rPr>
          <w:rFonts w:ascii="Arial" w:hAnsi="Arial" w:cs="Arial"/>
          <w:b/>
          <w:bCs/>
          <w:sz w:val="24"/>
          <w:szCs w:val="24"/>
        </w:rPr>
        <w:t xml:space="preserve">District Response Required: </w:t>
      </w:r>
      <w:bookmarkStart w:id="76" w:name="DISTRESP_SE_14"/>
      <w:r w:rsidR="003A682A">
        <w:rPr>
          <w:rFonts w:ascii="Arial" w:hAnsi="Arial" w:cs="Arial"/>
          <w:sz w:val="24"/>
          <w:szCs w:val="24"/>
        </w:rPr>
        <w:t>Yes</w:t>
      </w:r>
      <w:bookmarkEnd w:id="76"/>
      <w:r w:rsidRPr="005171B7">
        <w:rPr>
          <w:rFonts w:ascii="Arial" w:hAnsi="Arial" w:cs="Arial"/>
          <w:b/>
          <w:bCs/>
          <w:sz w:val="24"/>
          <w:szCs w:val="24"/>
        </w:rPr>
        <w:t xml:space="preserve"> </w:t>
      </w:r>
    </w:p>
    <w:p w14:paraId="5CD36372" w14:textId="77777777" w:rsidR="005171B7" w:rsidRPr="00AF0528" w:rsidRDefault="005171B7" w:rsidP="005171B7">
      <w:pPr>
        <w:rPr>
          <w:rFonts w:ascii="Arial" w:hAnsi="Arial" w:cs="Arial"/>
          <w:sz w:val="24"/>
          <w:szCs w:val="24"/>
        </w:rPr>
      </w:pPr>
    </w:p>
    <w:p w14:paraId="16A4E0DA" w14:textId="77777777" w:rsidR="00A03C6A" w:rsidRDefault="00B763FA" w:rsidP="005171B7">
      <w:pPr>
        <w:rPr>
          <w:rFonts w:ascii="Arial" w:hAnsi="Arial" w:cs="Arial"/>
          <w:sz w:val="24"/>
          <w:szCs w:val="24"/>
        </w:rPr>
      </w:pPr>
      <w:r w:rsidRPr="005171B7">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75E30854" w14:textId="1B93D7B2" w:rsidR="00402368" w:rsidRPr="00CD1876" w:rsidRDefault="00B763FA" w:rsidP="00A03C6A">
      <w:pPr>
        <w:pStyle w:val="XFINDINGSE14STYLE"/>
      </w:pPr>
      <w:bookmarkStart w:id="77" w:name="FINDING_SE_14"/>
      <w:r w:rsidRPr="00CD1876">
        <w:t>A review of student records and staff interviews indicated that the district does not always hold a Team meeting at least annually, on or before the anniversary date of the IEP, to consider the student's progress and to review, revise, or develop a new IEP.</w:t>
      </w:r>
    </w:p>
    <w:bookmarkEnd w:id="77"/>
    <w:p w14:paraId="3DBC5869" w14:textId="444E9B34" w:rsidR="00125011" w:rsidRDefault="00402368" w:rsidP="00A03C6A">
      <w:pPr>
        <w:pStyle w:val="XFINDINGSE14STYLE"/>
        <w:rPr>
          <w:b/>
          <w:bCs/>
        </w:rPr>
      </w:pPr>
      <w:r w:rsidRPr="00CD1876">
        <w:t xml:space="preserve"> </w:t>
      </w:r>
    </w:p>
    <w:p w14:paraId="07833F2E" w14:textId="77777777" w:rsidR="00125011" w:rsidRPr="00AF0528" w:rsidRDefault="00125011">
      <w:pPr>
        <w:rPr>
          <w:rFonts w:ascii="Arial" w:hAnsi="Arial" w:cs="Arial"/>
          <w:sz w:val="24"/>
          <w:szCs w:val="24"/>
        </w:rPr>
      </w:pPr>
      <w:bookmarkStart w:id="78" w:name="LABEL_SE_15"/>
      <w:bookmarkEnd w:id="74"/>
    </w:p>
    <w:p w14:paraId="0721F7EE" w14:textId="77777777" w:rsidR="002B1A27" w:rsidRDefault="002B1A27" w:rsidP="00DA54ED">
      <w:pPr>
        <w:rPr>
          <w:rFonts w:ascii="Arial" w:hAnsi="Arial" w:cs="Arial"/>
          <w:b/>
          <w:bCs/>
          <w:sz w:val="24"/>
          <w:szCs w:val="24"/>
        </w:rPr>
      </w:pPr>
    </w:p>
    <w:p w14:paraId="3A1A33F3" w14:textId="07BD603F" w:rsidR="00DA54ED" w:rsidRPr="00AF0528" w:rsidRDefault="00B763FA" w:rsidP="00DA54ED">
      <w:pPr>
        <w:rPr>
          <w:rFonts w:ascii="Arial" w:hAnsi="Arial" w:cs="Arial"/>
          <w:sz w:val="24"/>
          <w:szCs w:val="24"/>
        </w:rPr>
      </w:pPr>
      <w:r w:rsidRPr="00932637">
        <w:rPr>
          <w:rFonts w:ascii="Arial" w:hAnsi="Arial" w:cs="Arial"/>
          <w:b/>
          <w:bCs/>
          <w:sz w:val="24"/>
          <w:szCs w:val="24"/>
        </w:rPr>
        <w:t>Criterion Number:</w:t>
      </w:r>
      <w:r>
        <w:rPr>
          <w:rFonts w:ascii="Arial" w:hAnsi="Arial" w:cs="Arial"/>
          <w:sz w:val="24"/>
          <w:szCs w:val="24"/>
        </w:rPr>
        <w:t xml:space="preserve"> SE 15</w:t>
      </w:r>
    </w:p>
    <w:p w14:paraId="1A47CDD1" w14:textId="77777777" w:rsidR="00DA54ED" w:rsidRPr="00AF0528" w:rsidRDefault="00DA54ED" w:rsidP="00DA54ED">
      <w:pPr>
        <w:rPr>
          <w:rFonts w:ascii="Arial" w:hAnsi="Arial" w:cs="Arial"/>
          <w:sz w:val="24"/>
          <w:szCs w:val="24"/>
        </w:rPr>
      </w:pPr>
    </w:p>
    <w:p w14:paraId="4FAF8AEA" w14:textId="35D647B0" w:rsidR="00DA54ED" w:rsidRPr="00AF0528" w:rsidRDefault="00B763FA" w:rsidP="00DA54ED">
      <w:pPr>
        <w:rPr>
          <w:rFonts w:ascii="Arial" w:hAnsi="Arial" w:cs="Arial"/>
          <w:sz w:val="24"/>
          <w:szCs w:val="24"/>
        </w:rPr>
      </w:pPr>
      <w:r w:rsidRPr="00932637">
        <w:rPr>
          <w:rFonts w:ascii="Arial" w:hAnsi="Arial" w:cs="Arial"/>
          <w:b/>
          <w:bCs/>
          <w:sz w:val="24"/>
          <w:szCs w:val="24"/>
        </w:rPr>
        <w:t>Criterion Title:</w:t>
      </w:r>
      <w:r>
        <w:rPr>
          <w:rFonts w:ascii="Arial" w:hAnsi="Arial" w:cs="Arial"/>
          <w:sz w:val="24"/>
          <w:szCs w:val="24"/>
        </w:rPr>
        <w:t xml:space="preserve"> Outreach by the School District (Student Find)</w:t>
      </w:r>
    </w:p>
    <w:p w14:paraId="1C71117F" w14:textId="77777777" w:rsidR="00DA54ED" w:rsidRPr="00AF0528" w:rsidRDefault="00DA54ED" w:rsidP="00DA54ED">
      <w:pPr>
        <w:rPr>
          <w:rFonts w:ascii="Arial" w:hAnsi="Arial" w:cs="Arial"/>
          <w:sz w:val="24"/>
          <w:szCs w:val="24"/>
        </w:rPr>
      </w:pPr>
    </w:p>
    <w:p w14:paraId="38B8EA7D" w14:textId="77777777" w:rsidR="00DA54ED" w:rsidRPr="00F83CC2" w:rsidRDefault="00B763FA" w:rsidP="00DA54ED">
      <w:pPr>
        <w:rPr>
          <w:rFonts w:ascii="Arial" w:hAnsi="Arial" w:cs="Arial"/>
          <w:b/>
          <w:bCs/>
          <w:sz w:val="24"/>
          <w:szCs w:val="24"/>
        </w:rPr>
      </w:pPr>
      <w:r w:rsidRPr="00F83CC2">
        <w:rPr>
          <w:rFonts w:ascii="Arial" w:hAnsi="Arial" w:cs="Arial"/>
          <w:b/>
          <w:bCs/>
          <w:sz w:val="24"/>
          <w:szCs w:val="24"/>
        </w:rPr>
        <w:t>Legal Standard:</w:t>
      </w:r>
    </w:p>
    <w:p w14:paraId="514A617C" w14:textId="77777777" w:rsidR="00932637" w:rsidRPr="00AF0528" w:rsidRDefault="00B763FA" w:rsidP="00932637">
      <w:pPr>
        <w:rPr>
          <w:rFonts w:ascii="Arial" w:hAnsi="Arial" w:cs="Arial"/>
          <w:sz w:val="24"/>
          <w:szCs w:val="24"/>
        </w:rPr>
      </w:pPr>
      <w:r w:rsidRPr="00AF0528">
        <w:rPr>
          <w:rFonts w:ascii="Arial" w:hAnsi="Arial" w:cs="Arial"/>
          <w:sz w:val="24"/>
          <w:szCs w:val="24"/>
        </w:rPr>
        <w:t>The district has annual or more frequent outreach and continuous liaison with those groups below from which promotion or transfer of students in need of special education may be expected, or which would include students in need of special education:</w:t>
      </w:r>
    </w:p>
    <w:p w14:paraId="2D8AB8B3"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professionals in community</w:t>
      </w:r>
    </w:p>
    <w:p w14:paraId="3DDC7F06"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private nursery schools</w:t>
      </w:r>
    </w:p>
    <w:p w14:paraId="4F01D468"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day care facilities</w:t>
      </w:r>
    </w:p>
    <w:p w14:paraId="143E81B6"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group homes</w:t>
      </w:r>
    </w:p>
    <w:p w14:paraId="3D02D41F"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parent organizations</w:t>
      </w:r>
    </w:p>
    <w:p w14:paraId="30907B29"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clinical /health care agencies</w:t>
      </w:r>
    </w:p>
    <w:p w14:paraId="31D19BD4"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early intervention programs</w:t>
      </w:r>
    </w:p>
    <w:p w14:paraId="5153D5E0"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private/parochial schools</w:t>
      </w:r>
    </w:p>
    <w:p w14:paraId="1840E59E"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other agencies/organizations</w:t>
      </w:r>
    </w:p>
    <w:p w14:paraId="0CB59FD0"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the school or schools that are part of the district, including Horace Mann charter schools</w:t>
      </w:r>
    </w:p>
    <w:p w14:paraId="2EC0B7FE" w14:textId="77777777" w:rsidR="00932637" w:rsidRPr="00AF0528" w:rsidRDefault="00B763FA" w:rsidP="00BB1FFF">
      <w:pPr>
        <w:numPr>
          <w:ilvl w:val="0"/>
          <w:numId w:val="14"/>
        </w:numPr>
        <w:rPr>
          <w:rFonts w:ascii="Arial" w:hAnsi="Arial" w:cs="Arial"/>
          <w:sz w:val="24"/>
          <w:szCs w:val="24"/>
        </w:rPr>
      </w:pPr>
      <w:r w:rsidRPr="00AF0528">
        <w:rPr>
          <w:rFonts w:ascii="Arial" w:hAnsi="Arial" w:cs="Arial"/>
          <w:sz w:val="24"/>
          <w:szCs w:val="24"/>
        </w:rPr>
        <w:t xml:space="preserve">agencies </w:t>
      </w:r>
      <w:r w:rsidRPr="00AF0528">
        <w:rPr>
          <w:rStyle w:val="normaltextrun"/>
          <w:rFonts w:ascii="Arial" w:eastAsia="Corbel" w:hAnsi="Arial" w:cs="Arial"/>
          <w:color w:val="000000"/>
          <w:sz w:val="24"/>
          <w:szCs w:val="24"/>
        </w:rPr>
        <w:t xml:space="preserve">serving </w:t>
      </w:r>
      <w:proofErr w:type="gramStart"/>
      <w:r w:rsidRPr="00AF0528">
        <w:rPr>
          <w:rStyle w:val="normaltextrun"/>
          <w:rFonts w:ascii="Arial" w:eastAsia="Corbel" w:hAnsi="Arial" w:cs="Arial"/>
          <w:color w:val="000000"/>
          <w:sz w:val="24"/>
          <w:szCs w:val="24"/>
        </w:rPr>
        <w:t>migrant</w:t>
      </w:r>
      <w:proofErr w:type="gramEnd"/>
      <w:r w:rsidRPr="00AF0528">
        <w:rPr>
          <w:rStyle w:val="normaltextrun"/>
          <w:rFonts w:ascii="Arial" w:eastAsia="Corbel" w:hAnsi="Arial" w:cs="Arial"/>
          <w:color w:val="000000"/>
          <w:sz w:val="24"/>
          <w:szCs w:val="24"/>
        </w:rPr>
        <w:t xml:space="preserve"> and/or homeless </w:t>
      </w:r>
      <w:proofErr w:type="gramStart"/>
      <w:r w:rsidRPr="00AF0528">
        <w:rPr>
          <w:rStyle w:val="normaltextrun"/>
          <w:rFonts w:ascii="Arial" w:eastAsia="Corbel" w:hAnsi="Arial" w:cs="Arial"/>
          <w:color w:val="000000"/>
          <w:sz w:val="24"/>
          <w:szCs w:val="24"/>
        </w:rPr>
        <w:t>persons</w:t>
      </w:r>
      <w:proofErr w:type="gramEnd"/>
      <w:r w:rsidRPr="00AF0528">
        <w:rPr>
          <w:rStyle w:val="normaltextrun"/>
          <w:rFonts w:ascii="Arial" w:eastAsia="Corbel" w:hAnsi="Arial" w:cs="Arial"/>
          <w:color w:val="000000"/>
          <w:sz w:val="24"/>
          <w:szCs w:val="24"/>
        </w:rPr>
        <w:t xml:space="preserve"> pursuant to the McKinney-Vento Education Act for Homeless Students</w:t>
      </w:r>
    </w:p>
    <w:p w14:paraId="325F656A" w14:textId="77777777" w:rsidR="00932637" w:rsidRDefault="00B763FA" w:rsidP="00BB1FFF">
      <w:pPr>
        <w:numPr>
          <w:ilvl w:val="0"/>
          <w:numId w:val="14"/>
        </w:numPr>
        <w:rPr>
          <w:rFonts w:ascii="Arial" w:hAnsi="Arial" w:cs="Arial"/>
          <w:sz w:val="24"/>
          <w:szCs w:val="24"/>
        </w:rPr>
      </w:pPr>
      <w:r w:rsidRPr="00AF0528">
        <w:rPr>
          <w:rFonts w:ascii="Arial" w:hAnsi="Arial" w:cs="Arial"/>
          <w:sz w:val="24"/>
          <w:szCs w:val="24"/>
        </w:rPr>
        <w:t>agencies serving highly mobile, including migrant, children or youth.</w:t>
      </w:r>
    </w:p>
    <w:p w14:paraId="29087D7A" w14:textId="10C25AB1" w:rsidR="00DA54ED" w:rsidRPr="00AF0528" w:rsidRDefault="00B763FA" w:rsidP="00932637">
      <w:pPr>
        <w:rPr>
          <w:rFonts w:ascii="Arial" w:hAnsi="Arial" w:cs="Arial"/>
          <w:sz w:val="24"/>
          <w:szCs w:val="24"/>
        </w:rPr>
      </w:pPr>
      <w:r w:rsidRPr="00AF0528">
        <w:rPr>
          <w:rFonts w:ascii="Arial" w:hAnsi="Arial" w:cs="Arial"/>
          <w:sz w:val="24"/>
          <w:szCs w:val="24"/>
        </w:rPr>
        <w:t xml:space="preserve">The use </w:t>
      </w:r>
      <w:r w:rsidRPr="00AF0528">
        <w:rPr>
          <w:rFonts w:ascii="Arial" w:eastAsia="Corbel" w:hAnsi="Arial" w:cs="Arial"/>
          <w:sz w:val="24"/>
          <w:szCs w:val="24"/>
        </w:rPr>
        <w:t xml:space="preserve">of tiered interventions or screening tools may not be used to delay or deny a full and individualized evaluation of a child suspected of having a disability as required under 34 C.F.R. §§ 300.111 and 300.301. An evaluation of a student may be conducted at the same time as a student receives tiered interventions and </w:t>
      </w:r>
      <w:proofErr w:type="gramStart"/>
      <w:r w:rsidRPr="00AF0528">
        <w:rPr>
          <w:rFonts w:ascii="Arial" w:eastAsia="Corbel" w:hAnsi="Arial" w:cs="Arial"/>
          <w:sz w:val="24"/>
          <w:szCs w:val="24"/>
        </w:rPr>
        <w:t>supports</w:t>
      </w:r>
      <w:proofErr w:type="gramEnd"/>
      <w:r w:rsidRPr="00AF0528">
        <w:rPr>
          <w:rFonts w:ascii="Arial" w:eastAsia="Corbel" w:hAnsi="Arial" w:cs="Arial"/>
          <w:sz w:val="24"/>
          <w:szCs w:val="24"/>
        </w:rPr>
        <w:t>.</w:t>
      </w:r>
    </w:p>
    <w:p w14:paraId="463CE87A" w14:textId="77777777" w:rsidR="00932637" w:rsidRDefault="00932637" w:rsidP="00DA54ED">
      <w:pPr>
        <w:rPr>
          <w:rFonts w:ascii="Arial" w:hAnsi="Arial" w:cs="Arial"/>
          <w:b/>
          <w:bCs/>
          <w:sz w:val="24"/>
          <w:szCs w:val="24"/>
        </w:rPr>
      </w:pPr>
    </w:p>
    <w:p w14:paraId="14B66A1A" w14:textId="1C96EF7A" w:rsidR="00DA54ED" w:rsidRPr="00AF0528" w:rsidRDefault="00B763FA" w:rsidP="00DA54ED">
      <w:pPr>
        <w:rPr>
          <w:rFonts w:ascii="Arial" w:hAnsi="Arial" w:cs="Arial"/>
          <w:sz w:val="24"/>
          <w:szCs w:val="24"/>
        </w:rPr>
      </w:pPr>
      <w:r w:rsidRPr="00932637">
        <w:rPr>
          <w:rFonts w:ascii="Arial" w:hAnsi="Arial" w:cs="Arial"/>
          <w:b/>
          <w:bCs/>
          <w:sz w:val="24"/>
          <w:szCs w:val="24"/>
        </w:rPr>
        <w:lastRenderedPageBreak/>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300.111; 300.131;</w:t>
      </w:r>
      <w:r>
        <w:rPr>
          <w:rFonts w:ascii="Arial" w:hAnsi="Arial" w:cs="Arial"/>
          <w:sz w:val="24"/>
          <w:szCs w:val="24"/>
        </w:rPr>
        <w:t xml:space="preserve"> </w:t>
      </w:r>
      <w:r w:rsidRPr="00AF0528">
        <w:rPr>
          <w:rFonts w:ascii="Arial" w:hAnsi="Arial" w:cs="Arial"/>
          <w:sz w:val="24"/>
          <w:szCs w:val="24"/>
        </w:rPr>
        <w:t>300.209</w:t>
      </w:r>
    </w:p>
    <w:p w14:paraId="35112304" w14:textId="77777777" w:rsidR="00DA54ED" w:rsidRPr="00AF0528" w:rsidRDefault="00DA54ED" w:rsidP="00DA54ED">
      <w:pPr>
        <w:rPr>
          <w:rFonts w:ascii="Arial" w:hAnsi="Arial" w:cs="Arial"/>
          <w:sz w:val="24"/>
          <w:szCs w:val="24"/>
        </w:rPr>
      </w:pPr>
    </w:p>
    <w:p w14:paraId="58EB985C" w14:textId="56691ACC" w:rsidR="00DA54ED" w:rsidRPr="002B1A27" w:rsidRDefault="00B763FA" w:rsidP="00DA54ED">
      <w:pPr>
        <w:rPr>
          <w:rFonts w:ascii="Arial" w:hAnsi="Arial" w:cs="Arial"/>
          <w:b/>
          <w:bCs/>
          <w:sz w:val="24"/>
          <w:szCs w:val="24"/>
        </w:rPr>
      </w:pPr>
      <w:r w:rsidRPr="00932637">
        <w:rPr>
          <w:rFonts w:ascii="Arial" w:hAnsi="Arial" w:cs="Arial"/>
          <w:b/>
          <w:bCs/>
          <w:sz w:val="24"/>
          <w:szCs w:val="24"/>
        </w:rPr>
        <w:t>Rating</w:t>
      </w:r>
      <w:r w:rsidR="00114DFD" w:rsidRPr="00932637">
        <w:rPr>
          <w:rFonts w:ascii="Arial" w:hAnsi="Arial" w:cs="Arial"/>
          <w:b/>
          <w:bCs/>
          <w:sz w:val="24"/>
          <w:szCs w:val="24"/>
        </w:rPr>
        <w:t xml:space="preserve">: </w:t>
      </w:r>
      <w:bookmarkStart w:id="79" w:name="RATING_SE_15"/>
      <w:r w:rsidR="00114DFD">
        <w:rPr>
          <w:rFonts w:ascii="Arial" w:hAnsi="Arial" w:cs="Arial"/>
          <w:sz w:val="24"/>
          <w:szCs w:val="24"/>
        </w:rPr>
        <w:t>Partially</w:t>
      </w:r>
      <w:r w:rsidR="003A682A">
        <w:rPr>
          <w:rFonts w:ascii="Arial" w:hAnsi="Arial" w:cs="Arial"/>
          <w:sz w:val="24"/>
          <w:szCs w:val="24"/>
        </w:rPr>
        <w:t xml:space="preserve"> Implemented </w:t>
      </w:r>
      <w:r w:rsidRPr="00932637">
        <w:rPr>
          <w:rFonts w:ascii="Arial" w:hAnsi="Arial" w:cs="Arial"/>
          <w:b/>
          <w:bCs/>
          <w:sz w:val="24"/>
          <w:szCs w:val="24"/>
        </w:rPr>
        <w:t xml:space="preserve"> </w:t>
      </w:r>
      <w:bookmarkEnd w:id="79"/>
    </w:p>
    <w:p w14:paraId="6140F82E" w14:textId="6CBE7F42" w:rsidR="00DA54ED" w:rsidRPr="00932637" w:rsidRDefault="00B763FA" w:rsidP="00DA54ED">
      <w:pPr>
        <w:rPr>
          <w:rFonts w:ascii="Arial" w:hAnsi="Arial" w:cs="Arial"/>
          <w:b/>
          <w:bCs/>
          <w:sz w:val="24"/>
          <w:szCs w:val="24"/>
        </w:rPr>
      </w:pPr>
      <w:r w:rsidRPr="00932637">
        <w:rPr>
          <w:rFonts w:ascii="Arial" w:hAnsi="Arial" w:cs="Arial"/>
          <w:b/>
          <w:bCs/>
          <w:sz w:val="24"/>
          <w:szCs w:val="24"/>
        </w:rPr>
        <w:t xml:space="preserve">District Response Required: </w:t>
      </w:r>
      <w:bookmarkStart w:id="80" w:name="DISTRESP_SE_15"/>
      <w:r w:rsidR="003A682A">
        <w:rPr>
          <w:rFonts w:ascii="Arial" w:hAnsi="Arial" w:cs="Arial"/>
          <w:sz w:val="24"/>
          <w:szCs w:val="24"/>
        </w:rPr>
        <w:t>Yes</w:t>
      </w:r>
      <w:bookmarkEnd w:id="80"/>
      <w:r w:rsidRPr="00932637">
        <w:rPr>
          <w:rFonts w:ascii="Arial" w:hAnsi="Arial" w:cs="Arial"/>
          <w:b/>
          <w:bCs/>
          <w:sz w:val="24"/>
          <w:szCs w:val="24"/>
        </w:rPr>
        <w:t xml:space="preserve"> </w:t>
      </w:r>
    </w:p>
    <w:p w14:paraId="147DF918" w14:textId="77777777" w:rsidR="00DA54ED" w:rsidRPr="00AF0528" w:rsidRDefault="00DA54ED" w:rsidP="00DA54ED">
      <w:pPr>
        <w:rPr>
          <w:rFonts w:ascii="Arial" w:hAnsi="Arial" w:cs="Arial"/>
          <w:sz w:val="24"/>
          <w:szCs w:val="24"/>
        </w:rPr>
      </w:pPr>
    </w:p>
    <w:p w14:paraId="71E988D3" w14:textId="77777777" w:rsidR="00E077D9" w:rsidRDefault="00B763FA" w:rsidP="00DA54ED">
      <w:pPr>
        <w:rPr>
          <w:rFonts w:ascii="Arial" w:hAnsi="Arial" w:cs="Arial"/>
          <w:sz w:val="24"/>
          <w:szCs w:val="24"/>
        </w:rPr>
      </w:pPr>
      <w:r w:rsidRPr="00932637">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21C37AD3" w14:textId="4AE426BE" w:rsidR="007176DA" w:rsidRPr="00CD1876" w:rsidRDefault="00B763FA" w:rsidP="00E077D9">
      <w:pPr>
        <w:pStyle w:val="XFINDINGSE15STYLE"/>
      </w:pPr>
      <w:bookmarkStart w:id="81" w:name="FINDING_SE_15"/>
      <w:r w:rsidRPr="00CD1876">
        <w:t>A review of documents indicated that for students in tiered interventions, the district does not consistently document discussions around remaining in tiered interventions and/or referring the student for a special education evaluation.</w:t>
      </w:r>
    </w:p>
    <w:p w14:paraId="634BB150" w14:textId="77777777" w:rsidR="007176DA" w:rsidRPr="00CD1876" w:rsidRDefault="007176DA" w:rsidP="00E077D9">
      <w:pPr>
        <w:pStyle w:val="XFINDINGSE15STYLE"/>
      </w:pPr>
    </w:p>
    <w:p w14:paraId="69DE40E6" w14:textId="77777777" w:rsidR="007176DA" w:rsidRPr="00CD1876" w:rsidRDefault="00B763FA" w:rsidP="00E077D9">
      <w:pPr>
        <w:pStyle w:val="XFINDINGSE15STYLE"/>
      </w:pPr>
      <w:r w:rsidRPr="00114DFD">
        <w:rPr>
          <w:b/>
          <w:bCs/>
        </w:rPr>
        <w:t>Prior Noncompliance - Corrective Action Under Review</w:t>
      </w:r>
      <w:r w:rsidRPr="00CD1876">
        <w:t>: The Department's Problem Resolution System (PRS) issued two Letters of Finding in May 2026 indicating, in part, the district delayed full and individualized evaluations for students suspected of having a disability. Specifically, the district did not issue the evaluation consent form and written notice within required timelines; instead, the district delayed the referral process while gathering teacher input and conducting other pre-referral activities.</w:t>
      </w:r>
    </w:p>
    <w:bookmarkEnd w:id="81"/>
    <w:p w14:paraId="4905F1BF" w14:textId="281880B4" w:rsidR="00125011" w:rsidRDefault="00B763FA" w:rsidP="00392C93">
      <w:pPr>
        <w:pStyle w:val="XFINDINGSE15STYLE"/>
      </w:pPr>
      <w:r w:rsidRPr="00CD1876">
        <w:t xml:space="preserve"> </w:t>
      </w:r>
      <w:bookmarkStart w:id="82" w:name="LABEL_SE_22"/>
      <w:bookmarkEnd w:id="78"/>
    </w:p>
    <w:p w14:paraId="72489F5D" w14:textId="77777777" w:rsidR="00392C93" w:rsidRPr="00392C93" w:rsidRDefault="00392C93" w:rsidP="00392C93">
      <w:pPr>
        <w:pStyle w:val="XFINDINGSE15STYLE"/>
        <w:rPr>
          <w:b/>
          <w:bCs/>
        </w:rPr>
      </w:pPr>
    </w:p>
    <w:p w14:paraId="468A172B" w14:textId="77777777" w:rsidR="002B1A27" w:rsidRDefault="002B1A27" w:rsidP="00CB7E84">
      <w:pPr>
        <w:rPr>
          <w:rFonts w:ascii="Arial" w:hAnsi="Arial" w:cs="Arial"/>
          <w:b/>
          <w:bCs/>
          <w:sz w:val="24"/>
          <w:szCs w:val="24"/>
        </w:rPr>
      </w:pPr>
    </w:p>
    <w:p w14:paraId="2110074F" w14:textId="1935F87A" w:rsidR="00CB7E84" w:rsidRPr="00AF0528" w:rsidRDefault="00B763FA" w:rsidP="00CB7E84">
      <w:pPr>
        <w:rPr>
          <w:rFonts w:ascii="Arial" w:hAnsi="Arial" w:cs="Arial"/>
          <w:sz w:val="24"/>
          <w:szCs w:val="24"/>
        </w:rPr>
      </w:pPr>
      <w:r w:rsidRPr="00CB7E84">
        <w:rPr>
          <w:rFonts w:ascii="Arial" w:hAnsi="Arial" w:cs="Arial"/>
          <w:b/>
          <w:bCs/>
          <w:sz w:val="24"/>
          <w:szCs w:val="24"/>
        </w:rPr>
        <w:t>Criterion Number:</w:t>
      </w:r>
      <w:r>
        <w:rPr>
          <w:rFonts w:ascii="Arial" w:hAnsi="Arial" w:cs="Arial"/>
          <w:sz w:val="24"/>
          <w:szCs w:val="24"/>
        </w:rPr>
        <w:t xml:space="preserve"> SE 22</w:t>
      </w:r>
    </w:p>
    <w:p w14:paraId="7EF525CF" w14:textId="77777777" w:rsidR="00CB7E84" w:rsidRPr="00AF0528" w:rsidRDefault="00CB7E84" w:rsidP="00CB7E84">
      <w:pPr>
        <w:rPr>
          <w:rFonts w:ascii="Arial" w:hAnsi="Arial" w:cs="Arial"/>
          <w:sz w:val="24"/>
          <w:szCs w:val="24"/>
        </w:rPr>
      </w:pPr>
    </w:p>
    <w:p w14:paraId="1DB85FD0" w14:textId="37081D74" w:rsidR="00CB7E84" w:rsidRPr="00AF0528" w:rsidRDefault="00B763FA" w:rsidP="00CB7E84">
      <w:pPr>
        <w:rPr>
          <w:rFonts w:ascii="Arial" w:hAnsi="Arial" w:cs="Arial"/>
          <w:sz w:val="24"/>
          <w:szCs w:val="24"/>
        </w:rPr>
      </w:pPr>
      <w:r w:rsidRPr="00CB7E84">
        <w:rPr>
          <w:rFonts w:ascii="Arial" w:hAnsi="Arial" w:cs="Arial"/>
          <w:b/>
          <w:bCs/>
          <w:sz w:val="24"/>
          <w:szCs w:val="24"/>
        </w:rPr>
        <w:t>Criterion Title:</w:t>
      </w:r>
      <w:r>
        <w:rPr>
          <w:rFonts w:ascii="Arial" w:hAnsi="Arial" w:cs="Arial"/>
          <w:sz w:val="24"/>
          <w:szCs w:val="24"/>
        </w:rPr>
        <w:t xml:space="preserve"> IEP implementation and availability</w:t>
      </w:r>
    </w:p>
    <w:p w14:paraId="4540761E" w14:textId="77777777" w:rsidR="00CB7E84" w:rsidRPr="00AF0528" w:rsidRDefault="00CB7E84" w:rsidP="00CB7E84">
      <w:pPr>
        <w:rPr>
          <w:rFonts w:ascii="Arial" w:hAnsi="Arial" w:cs="Arial"/>
          <w:sz w:val="24"/>
          <w:szCs w:val="24"/>
        </w:rPr>
      </w:pPr>
    </w:p>
    <w:p w14:paraId="550048A5" w14:textId="77777777" w:rsidR="00CB7E84" w:rsidRPr="00CB7E84" w:rsidRDefault="00B763FA" w:rsidP="00CB7E84">
      <w:pPr>
        <w:rPr>
          <w:rFonts w:ascii="Arial" w:hAnsi="Arial" w:cs="Arial"/>
          <w:b/>
          <w:bCs/>
          <w:sz w:val="24"/>
          <w:szCs w:val="24"/>
        </w:rPr>
      </w:pPr>
      <w:r w:rsidRPr="00CB7E84">
        <w:rPr>
          <w:rFonts w:ascii="Arial" w:hAnsi="Arial" w:cs="Arial"/>
          <w:b/>
          <w:bCs/>
          <w:sz w:val="24"/>
          <w:szCs w:val="24"/>
        </w:rPr>
        <w:t>Legal Standard:</w:t>
      </w:r>
    </w:p>
    <w:p w14:paraId="77A3B856" w14:textId="77777777" w:rsidR="00CB7E84" w:rsidRPr="00AF0528" w:rsidRDefault="00B763FA" w:rsidP="00BB1FFF">
      <w:pPr>
        <w:numPr>
          <w:ilvl w:val="0"/>
          <w:numId w:val="22"/>
        </w:numPr>
        <w:rPr>
          <w:rFonts w:ascii="Arial" w:hAnsi="Arial" w:cs="Arial"/>
          <w:sz w:val="24"/>
          <w:szCs w:val="24"/>
        </w:rPr>
      </w:pPr>
      <w:r w:rsidRPr="00AF0528">
        <w:rPr>
          <w:rFonts w:ascii="Arial" w:hAnsi="Arial" w:cs="Arial"/>
          <w:sz w:val="24"/>
          <w:szCs w:val="24"/>
        </w:rPr>
        <w:t>Where the IEP of the student in need of special education has been accepted in whole or in part by that student's parent, the school district provides the mutually agreed upon services without delay.</w:t>
      </w:r>
    </w:p>
    <w:p w14:paraId="5EE3BFCA" w14:textId="77777777" w:rsidR="00CB7E84" w:rsidRPr="00AF0528" w:rsidRDefault="00B763FA" w:rsidP="00BB1FFF">
      <w:pPr>
        <w:numPr>
          <w:ilvl w:val="0"/>
          <w:numId w:val="22"/>
        </w:numPr>
        <w:rPr>
          <w:rFonts w:ascii="Arial" w:hAnsi="Arial" w:cs="Arial"/>
          <w:sz w:val="24"/>
          <w:szCs w:val="24"/>
        </w:rPr>
      </w:pPr>
      <w:r w:rsidRPr="00AF0528">
        <w:rPr>
          <w:rFonts w:ascii="Arial" w:hAnsi="Arial" w:cs="Arial"/>
          <w:sz w:val="24"/>
          <w:szCs w:val="24"/>
        </w:rPr>
        <w:t>At the beginning of each school year, the district has an IEP in effect for each eligible student within its jurisdiction.</w:t>
      </w:r>
    </w:p>
    <w:p w14:paraId="62418EA8" w14:textId="77777777" w:rsidR="00CB7E84" w:rsidRDefault="00B763FA" w:rsidP="00BB1FFF">
      <w:pPr>
        <w:numPr>
          <w:ilvl w:val="0"/>
          <w:numId w:val="22"/>
        </w:numPr>
        <w:rPr>
          <w:rFonts w:ascii="Arial" w:hAnsi="Arial" w:cs="Arial"/>
          <w:sz w:val="24"/>
          <w:szCs w:val="24"/>
        </w:rPr>
      </w:pPr>
      <w:r w:rsidRPr="00AF0528">
        <w:rPr>
          <w:rFonts w:ascii="Arial" w:hAnsi="Arial" w:cs="Arial"/>
          <w:sz w:val="24"/>
          <w:szCs w:val="24"/>
        </w:rPr>
        <w:t>Each teacher and provider described in the IEP is informed of his or her specific responsibilities related to the implementation of the student's IEP and the specific accommodations, modifications, and supports that must be provided for the student under it.</w:t>
      </w:r>
    </w:p>
    <w:p w14:paraId="13A85060" w14:textId="5441863C" w:rsidR="00CB7E84" w:rsidRPr="00AF0528" w:rsidRDefault="00B763FA" w:rsidP="00BB1FFF">
      <w:pPr>
        <w:numPr>
          <w:ilvl w:val="0"/>
          <w:numId w:val="22"/>
        </w:numPr>
        <w:rPr>
          <w:rFonts w:ascii="Arial" w:hAnsi="Arial" w:cs="Arial"/>
          <w:sz w:val="24"/>
          <w:szCs w:val="24"/>
        </w:rPr>
      </w:pPr>
      <w:r>
        <w:rPr>
          <w:rFonts w:ascii="Arial" w:hAnsi="Arial" w:cs="Arial"/>
          <w:sz w:val="24"/>
          <w:szCs w:val="24"/>
        </w:rPr>
        <w:t xml:space="preserve">The </w:t>
      </w:r>
      <w:r w:rsidRPr="00AF0528">
        <w:rPr>
          <w:rFonts w:ascii="Arial" w:hAnsi="Arial" w:cs="Arial"/>
          <w:sz w:val="24"/>
          <w:szCs w:val="24"/>
        </w:rPr>
        <w:t>school district does not delay implementation of the IEP due to lack of classroom space or personnel, provides as many of the services on the accepted IEP as possible and immediately informs parents in writing of any delayed services, reasons for delay, actions that the school district is taking to address the lack of space or personnel and offers alternative methods to meet the goals on the accepted IEP. Upon agreement of the parents, the school district implements alternative methods immediately until the lack of space or personnel issues are resolved.</w:t>
      </w:r>
    </w:p>
    <w:p w14:paraId="06EFC36D" w14:textId="77BBE6DE" w:rsidR="00CB7E84" w:rsidRDefault="00CB7E84" w:rsidP="00CB7E84">
      <w:pPr>
        <w:rPr>
          <w:rFonts w:ascii="Arial" w:hAnsi="Arial" w:cs="Arial"/>
          <w:sz w:val="24"/>
          <w:szCs w:val="24"/>
        </w:rPr>
      </w:pPr>
    </w:p>
    <w:p w14:paraId="3728EC23" w14:textId="2F9F7A95" w:rsidR="00CB7E84" w:rsidRPr="00AF0528" w:rsidRDefault="00B763FA" w:rsidP="00CB7E84">
      <w:pPr>
        <w:rPr>
          <w:rFonts w:ascii="Arial" w:hAnsi="Arial" w:cs="Arial"/>
          <w:sz w:val="24"/>
          <w:szCs w:val="24"/>
        </w:rPr>
      </w:pPr>
      <w:r w:rsidRPr="00CB7E84">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28.05(7)(b);</w:t>
      </w:r>
      <w:r>
        <w:rPr>
          <w:rFonts w:ascii="Arial" w:hAnsi="Arial" w:cs="Arial"/>
          <w:sz w:val="24"/>
          <w:szCs w:val="24"/>
        </w:rPr>
        <w:t xml:space="preserve"> </w:t>
      </w:r>
      <w:proofErr w:type="gramStart"/>
      <w:r w:rsidRPr="00AF0528">
        <w:rPr>
          <w:rFonts w:ascii="Arial" w:hAnsi="Arial" w:cs="Arial"/>
          <w:sz w:val="24"/>
          <w:szCs w:val="24"/>
        </w:rPr>
        <w:t>28.06</w:t>
      </w:r>
      <w:proofErr w:type="gramEnd"/>
      <w:r w:rsidRPr="00AF0528">
        <w:rPr>
          <w:rFonts w:ascii="Arial" w:hAnsi="Arial" w:cs="Arial"/>
          <w:sz w:val="24"/>
          <w:szCs w:val="24"/>
        </w:rPr>
        <w:t>(2)(d)(2)</w:t>
      </w:r>
    </w:p>
    <w:p w14:paraId="37F7D5C1" w14:textId="77777777" w:rsidR="00CB7E84" w:rsidRPr="00AF0528" w:rsidRDefault="00CB7E84" w:rsidP="00CB7E84">
      <w:pPr>
        <w:rPr>
          <w:rFonts w:ascii="Arial" w:hAnsi="Arial" w:cs="Arial"/>
          <w:sz w:val="24"/>
          <w:szCs w:val="24"/>
        </w:rPr>
      </w:pPr>
    </w:p>
    <w:p w14:paraId="39D01B30" w14:textId="237AC86E" w:rsidR="00CB7E84" w:rsidRPr="00AF0528" w:rsidRDefault="00B763FA" w:rsidP="00CB7E84">
      <w:pPr>
        <w:rPr>
          <w:rFonts w:ascii="Arial" w:hAnsi="Arial" w:cs="Arial"/>
          <w:sz w:val="24"/>
          <w:szCs w:val="24"/>
        </w:rPr>
      </w:pPr>
      <w:r w:rsidRPr="00CB7E84">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300.323</w:t>
      </w:r>
    </w:p>
    <w:p w14:paraId="7FAFE49D" w14:textId="03BB09F9" w:rsidR="00CB7E84" w:rsidRPr="00AF0528" w:rsidRDefault="00CB7E84" w:rsidP="00CB7E84">
      <w:pPr>
        <w:rPr>
          <w:rFonts w:ascii="Arial" w:hAnsi="Arial" w:cs="Arial"/>
          <w:sz w:val="24"/>
          <w:szCs w:val="24"/>
        </w:rPr>
      </w:pPr>
    </w:p>
    <w:p w14:paraId="1AFB6E89" w14:textId="0BE517B6" w:rsidR="00CB7E84" w:rsidRPr="002B1A27" w:rsidRDefault="00B763FA" w:rsidP="00CB7E84">
      <w:pPr>
        <w:rPr>
          <w:rFonts w:ascii="Arial" w:hAnsi="Arial" w:cs="Arial"/>
          <w:b/>
          <w:bCs/>
          <w:sz w:val="24"/>
          <w:szCs w:val="24"/>
        </w:rPr>
      </w:pPr>
      <w:r w:rsidRPr="00CB7E84">
        <w:rPr>
          <w:rFonts w:ascii="Arial" w:hAnsi="Arial" w:cs="Arial"/>
          <w:b/>
          <w:bCs/>
          <w:sz w:val="24"/>
          <w:szCs w:val="24"/>
        </w:rPr>
        <w:lastRenderedPageBreak/>
        <w:t>Rating</w:t>
      </w:r>
      <w:r w:rsidR="00114DFD" w:rsidRPr="00CB7E84">
        <w:rPr>
          <w:rFonts w:ascii="Arial" w:hAnsi="Arial" w:cs="Arial"/>
          <w:b/>
          <w:bCs/>
          <w:sz w:val="24"/>
          <w:szCs w:val="24"/>
        </w:rPr>
        <w:t xml:space="preserve">: </w:t>
      </w:r>
      <w:bookmarkStart w:id="83" w:name="RATING_SE_22"/>
      <w:r w:rsidR="00114DFD">
        <w:rPr>
          <w:rFonts w:ascii="Arial" w:hAnsi="Arial" w:cs="Arial"/>
          <w:sz w:val="24"/>
          <w:szCs w:val="24"/>
        </w:rPr>
        <w:t>Prior</w:t>
      </w:r>
      <w:r w:rsidR="00FC06E4">
        <w:rPr>
          <w:rFonts w:ascii="Arial" w:hAnsi="Arial" w:cs="Arial"/>
          <w:sz w:val="24"/>
          <w:szCs w:val="24"/>
        </w:rPr>
        <w:t xml:space="preserve"> Noncompliance-Corrective Action Under Review </w:t>
      </w:r>
      <w:r w:rsidRPr="00CB7E84">
        <w:rPr>
          <w:rFonts w:ascii="Arial" w:hAnsi="Arial" w:cs="Arial"/>
          <w:b/>
          <w:bCs/>
          <w:sz w:val="24"/>
          <w:szCs w:val="24"/>
        </w:rPr>
        <w:t xml:space="preserve"> </w:t>
      </w:r>
      <w:bookmarkEnd w:id="83"/>
    </w:p>
    <w:p w14:paraId="3ACC32F8" w14:textId="2390446D" w:rsidR="00CB7E84" w:rsidRPr="00CB7E84" w:rsidRDefault="00B763FA" w:rsidP="00CB7E84">
      <w:pPr>
        <w:rPr>
          <w:rFonts w:ascii="Arial" w:hAnsi="Arial" w:cs="Arial"/>
          <w:b/>
          <w:bCs/>
          <w:sz w:val="24"/>
          <w:szCs w:val="24"/>
        </w:rPr>
      </w:pPr>
      <w:r w:rsidRPr="00CB7E84">
        <w:rPr>
          <w:rFonts w:ascii="Arial" w:hAnsi="Arial" w:cs="Arial"/>
          <w:b/>
          <w:bCs/>
          <w:sz w:val="24"/>
          <w:szCs w:val="24"/>
        </w:rPr>
        <w:t xml:space="preserve">District Response Required: </w:t>
      </w:r>
      <w:bookmarkStart w:id="84" w:name="DISTRESP_SE_22"/>
      <w:r w:rsidR="00FC06E4">
        <w:rPr>
          <w:rFonts w:ascii="Arial" w:hAnsi="Arial" w:cs="Arial"/>
          <w:sz w:val="24"/>
          <w:szCs w:val="24"/>
        </w:rPr>
        <w:t>No</w:t>
      </w:r>
      <w:bookmarkEnd w:id="84"/>
      <w:r w:rsidRPr="00CB7E84">
        <w:rPr>
          <w:rFonts w:ascii="Arial" w:hAnsi="Arial" w:cs="Arial"/>
          <w:b/>
          <w:bCs/>
          <w:sz w:val="24"/>
          <w:szCs w:val="24"/>
        </w:rPr>
        <w:t xml:space="preserve"> </w:t>
      </w:r>
    </w:p>
    <w:p w14:paraId="46CC2C95" w14:textId="77777777" w:rsidR="00CB7E84" w:rsidRPr="00AF0528" w:rsidRDefault="00CB7E84" w:rsidP="00CB7E84">
      <w:pPr>
        <w:rPr>
          <w:rFonts w:ascii="Arial" w:hAnsi="Arial" w:cs="Arial"/>
          <w:sz w:val="24"/>
          <w:szCs w:val="24"/>
        </w:rPr>
      </w:pPr>
    </w:p>
    <w:p w14:paraId="473A618F" w14:textId="77777777" w:rsidR="000B4334" w:rsidRDefault="00B763FA" w:rsidP="00CB7E84">
      <w:pPr>
        <w:pStyle w:val="Header"/>
        <w:tabs>
          <w:tab w:val="clear" w:pos="4320"/>
          <w:tab w:val="clear" w:pos="8640"/>
        </w:tabs>
        <w:rPr>
          <w:rFonts w:ascii="Arial" w:hAnsi="Arial" w:cs="Arial"/>
          <w:sz w:val="24"/>
          <w:szCs w:val="24"/>
        </w:rPr>
      </w:pPr>
      <w:r w:rsidRPr="00CB7E84">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0E6C948B" w14:textId="43E4B045" w:rsidR="007176DA" w:rsidRPr="00F550AA" w:rsidRDefault="00B763FA" w:rsidP="00FC06E4">
      <w:pPr>
        <w:pStyle w:val="XFINDINGSE22STYLE"/>
      </w:pPr>
      <w:bookmarkStart w:id="85" w:name="FINDING_SE_22"/>
      <w:r w:rsidRPr="00F550AA">
        <w:t xml:space="preserve">The Department's Problem Resolution System (PRS) issued a Letter of Finding in April 2026 indicating, in part, the district did not fully implement a student's IEP. </w:t>
      </w:r>
    </w:p>
    <w:p w14:paraId="768B5BEE" w14:textId="77777777" w:rsidR="007176DA" w:rsidRPr="00F550AA" w:rsidRDefault="007176DA" w:rsidP="00FC06E4">
      <w:pPr>
        <w:pStyle w:val="XFINDINGSE22STYLE"/>
      </w:pPr>
    </w:p>
    <w:p w14:paraId="5B52A595" w14:textId="77777777" w:rsidR="007176DA" w:rsidRPr="00F550AA" w:rsidRDefault="00B763FA" w:rsidP="00FC06E4">
      <w:pPr>
        <w:pStyle w:val="XFINDINGSE22STYLE"/>
      </w:pPr>
      <w:r w:rsidRPr="00F550AA">
        <w:t>As the district is currently engaged with the Department to address the noncompliance, all corrective action required will be reviewed and verified by PRS.</w:t>
      </w:r>
    </w:p>
    <w:bookmarkEnd w:id="85"/>
    <w:p w14:paraId="5EBE226A" w14:textId="6AEEFBE6" w:rsidR="00125011" w:rsidRDefault="00B763FA" w:rsidP="00392C93">
      <w:pPr>
        <w:pStyle w:val="XFINDINGSE22STYLE"/>
      </w:pPr>
      <w:r w:rsidRPr="00F550AA">
        <w:t xml:space="preserve"> </w:t>
      </w:r>
      <w:bookmarkStart w:id="86" w:name="LABEL_SE_42"/>
      <w:bookmarkEnd w:id="82"/>
    </w:p>
    <w:p w14:paraId="2EFBE9B5" w14:textId="77777777" w:rsidR="00392C93" w:rsidRPr="00AF0528" w:rsidRDefault="00392C93" w:rsidP="00392C93">
      <w:pPr>
        <w:pStyle w:val="XFINDINGSE22STYLE"/>
      </w:pPr>
    </w:p>
    <w:p w14:paraId="0C5BDBA8" w14:textId="77777777" w:rsidR="002B1A27" w:rsidRDefault="002B1A27" w:rsidP="00C80896">
      <w:pPr>
        <w:rPr>
          <w:rFonts w:ascii="Arial" w:hAnsi="Arial" w:cs="Arial"/>
          <w:b/>
          <w:bCs/>
          <w:sz w:val="24"/>
          <w:szCs w:val="24"/>
        </w:rPr>
      </w:pPr>
    </w:p>
    <w:p w14:paraId="2CB857B9" w14:textId="6ECB67D9" w:rsidR="00C80896" w:rsidRPr="00AF0528" w:rsidRDefault="00B763FA" w:rsidP="00C80896">
      <w:pPr>
        <w:rPr>
          <w:rFonts w:ascii="Arial" w:hAnsi="Arial" w:cs="Arial"/>
          <w:sz w:val="24"/>
          <w:szCs w:val="24"/>
        </w:rPr>
      </w:pPr>
      <w:r w:rsidRPr="00C80896">
        <w:rPr>
          <w:rFonts w:ascii="Arial" w:hAnsi="Arial" w:cs="Arial"/>
          <w:b/>
          <w:bCs/>
          <w:sz w:val="24"/>
          <w:szCs w:val="24"/>
        </w:rPr>
        <w:t>Criterion Number:</w:t>
      </w:r>
      <w:r>
        <w:rPr>
          <w:rFonts w:ascii="Arial" w:hAnsi="Arial" w:cs="Arial"/>
          <w:sz w:val="24"/>
          <w:szCs w:val="24"/>
        </w:rPr>
        <w:t xml:space="preserve"> SE 42</w:t>
      </w:r>
    </w:p>
    <w:p w14:paraId="370A18EB" w14:textId="77777777" w:rsidR="00C80896" w:rsidRPr="00AF0528" w:rsidRDefault="00C80896" w:rsidP="00C80896">
      <w:pPr>
        <w:rPr>
          <w:rFonts w:ascii="Arial" w:hAnsi="Arial" w:cs="Arial"/>
          <w:sz w:val="24"/>
          <w:szCs w:val="24"/>
        </w:rPr>
      </w:pPr>
    </w:p>
    <w:p w14:paraId="196AB881" w14:textId="3B4F0A66" w:rsidR="00C80896" w:rsidRPr="00AF0528" w:rsidRDefault="00B763FA" w:rsidP="00C80896">
      <w:pPr>
        <w:rPr>
          <w:rFonts w:ascii="Arial" w:hAnsi="Arial" w:cs="Arial"/>
          <w:sz w:val="24"/>
          <w:szCs w:val="24"/>
        </w:rPr>
      </w:pPr>
      <w:r w:rsidRPr="00C80896">
        <w:rPr>
          <w:rFonts w:ascii="Arial" w:hAnsi="Arial" w:cs="Arial"/>
          <w:b/>
          <w:bCs/>
          <w:sz w:val="24"/>
          <w:szCs w:val="24"/>
        </w:rPr>
        <w:t>Criterion Title:</w:t>
      </w:r>
      <w:r>
        <w:rPr>
          <w:rFonts w:ascii="Arial" w:hAnsi="Arial" w:cs="Arial"/>
          <w:sz w:val="24"/>
          <w:szCs w:val="24"/>
        </w:rPr>
        <w:t xml:space="preserve"> Programs for young children three and four years of age</w:t>
      </w:r>
    </w:p>
    <w:p w14:paraId="2E34EB21" w14:textId="77777777" w:rsidR="00C80896" w:rsidRPr="00AF0528" w:rsidRDefault="00C80896" w:rsidP="00C80896">
      <w:pPr>
        <w:rPr>
          <w:rFonts w:ascii="Arial" w:hAnsi="Arial" w:cs="Arial"/>
          <w:sz w:val="24"/>
          <w:szCs w:val="24"/>
        </w:rPr>
      </w:pPr>
    </w:p>
    <w:p w14:paraId="3F2D28A8" w14:textId="77777777" w:rsidR="00C80896" w:rsidRPr="00C80896" w:rsidRDefault="00B763FA" w:rsidP="00C80896">
      <w:pPr>
        <w:rPr>
          <w:rFonts w:ascii="Arial" w:hAnsi="Arial" w:cs="Arial"/>
          <w:b/>
          <w:bCs/>
          <w:sz w:val="24"/>
          <w:szCs w:val="24"/>
        </w:rPr>
      </w:pPr>
      <w:r w:rsidRPr="00C80896">
        <w:rPr>
          <w:rFonts w:ascii="Arial" w:hAnsi="Arial" w:cs="Arial"/>
          <w:b/>
          <w:bCs/>
          <w:sz w:val="24"/>
          <w:szCs w:val="24"/>
        </w:rPr>
        <w:t>Legal Standard:</w:t>
      </w:r>
    </w:p>
    <w:p w14:paraId="36F949F8" w14:textId="77777777" w:rsidR="00C80896" w:rsidRPr="00AF0528" w:rsidRDefault="00B763FA"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The school district ensures programs are available for eligible students three and four years of age.  Such programs shall be developmentally appropriate and specially designed for students ages three and four years.</w:t>
      </w:r>
    </w:p>
    <w:p w14:paraId="1497923A" w14:textId="77777777" w:rsidR="00C80896" w:rsidRPr="00AF0528" w:rsidRDefault="00B763FA"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 xml:space="preserve">Where appropriate, the school district elects, consistent with federal </w:t>
      </w:r>
      <w:proofErr w:type="gramStart"/>
      <w:r w:rsidRPr="00AF0528">
        <w:rPr>
          <w:rFonts w:ascii="Arial" w:hAnsi="Arial" w:cs="Arial"/>
          <w:color w:val="000000"/>
          <w:sz w:val="24"/>
          <w:szCs w:val="24"/>
        </w:rPr>
        <w:t>requirements,  to</w:t>
      </w:r>
      <w:proofErr w:type="gramEnd"/>
      <w:r w:rsidRPr="00AF0528">
        <w:rPr>
          <w:rFonts w:ascii="Arial" w:hAnsi="Arial" w:cs="Arial"/>
          <w:color w:val="000000"/>
          <w:sz w:val="24"/>
          <w:szCs w:val="24"/>
        </w:rPr>
        <w:t xml:space="preserve"> use the format and services of the Individualized Family Service Plan (IFSP), if appropriate, for an additional year as a means of transitioning eligible students to public school services.</w:t>
      </w:r>
    </w:p>
    <w:p w14:paraId="15D17A76" w14:textId="77777777" w:rsidR="00C80896" w:rsidRPr="00AF0528" w:rsidRDefault="00B763FA"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Where appropriate the Team allows a student to remain in a program designed for three- and four-year-old students for the duration of the school year in which the student turns five years old (including the summer following the date of the student's fifth birthday).</w:t>
      </w:r>
    </w:p>
    <w:p w14:paraId="2053CDF8" w14:textId="77777777" w:rsidR="00C80896" w:rsidRPr="00AF0528" w:rsidRDefault="00B763FA" w:rsidP="00C80896">
      <w:pPr>
        <w:numPr>
          <w:ilvl w:val="0"/>
          <w:numId w:val="35"/>
        </w:numPr>
        <w:tabs>
          <w:tab w:val="left" w:pos="-1440"/>
        </w:tabs>
        <w:rPr>
          <w:rFonts w:ascii="Arial" w:hAnsi="Arial" w:cs="Arial"/>
          <w:color w:val="000000"/>
          <w:sz w:val="24"/>
          <w:szCs w:val="24"/>
        </w:rPr>
      </w:pPr>
      <w:r w:rsidRPr="00AF0528">
        <w:rPr>
          <w:rFonts w:ascii="Arial" w:hAnsi="Arial" w:cs="Arial"/>
          <w:color w:val="000000"/>
          <w:sz w:val="24"/>
          <w:szCs w:val="24"/>
        </w:rPr>
        <w:t xml:space="preserve">Inclusionary programs for young students </w:t>
      </w:r>
      <w:proofErr w:type="gramStart"/>
      <w:r w:rsidRPr="00AF0528">
        <w:rPr>
          <w:rFonts w:ascii="Arial" w:hAnsi="Arial" w:cs="Arial"/>
          <w:color w:val="000000"/>
          <w:sz w:val="24"/>
          <w:szCs w:val="24"/>
        </w:rPr>
        <w:t>are located in</w:t>
      </w:r>
      <w:proofErr w:type="gramEnd"/>
      <w:r w:rsidRPr="00AF0528">
        <w:rPr>
          <w:rFonts w:ascii="Arial" w:hAnsi="Arial" w:cs="Arial"/>
          <w:color w:val="000000"/>
          <w:sz w:val="24"/>
          <w:szCs w:val="24"/>
        </w:rPr>
        <w:t xml:space="preserve"> a setting that includes students with and without disabilities and meet the following standards:</w:t>
      </w:r>
    </w:p>
    <w:p w14:paraId="4A117969" w14:textId="77777777" w:rsidR="00C80896" w:rsidRPr="00AF0528" w:rsidRDefault="00B763FA" w:rsidP="00C80896">
      <w:pPr>
        <w:numPr>
          <w:ilvl w:val="1"/>
          <w:numId w:val="35"/>
        </w:numPr>
        <w:tabs>
          <w:tab w:val="left" w:pos="-1440"/>
        </w:tabs>
        <w:rPr>
          <w:rFonts w:ascii="Arial" w:hAnsi="Arial" w:cs="Arial"/>
          <w:color w:val="000000"/>
          <w:sz w:val="24"/>
          <w:szCs w:val="24"/>
        </w:rPr>
      </w:pPr>
      <w:r w:rsidRPr="00AF0528">
        <w:rPr>
          <w:rFonts w:ascii="Arial" w:hAnsi="Arial" w:cs="Arial"/>
          <w:color w:val="000000"/>
          <w:sz w:val="24"/>
          <w:szCs w:val="24"/>
        </w:rPr>
        <w:t>Services in such programs are provided in the home, the public school, Head Start, or a licensed childcare setting.</w:t>
      </w:r>
    </w:p>
    <w:p w14:paraId="1B6B9494" w14:textId="77777777" w:rsidR="00C80896" w:rsidRPr="00AF0528" w:rsidRDefault="00B763FA" w:rsidP="00C80896">
      <w:pPr>
        <w:numPr>
          <w:ilvl w:val="1"/>
          <w:numId w:val="35"/>
        </w:numPr>
        <w:tabs>
          <w:tab w:val="left" w:pos="-1440"/>
        </w:tabs>
        <w:rPr>
          <w:rFonts w:ascii="Arial" w:hAnsi="Arial" w:cs="Arial"/>
          <w:color w:val="000000"/>
          <w:sz w:val="24"/>
          <w:szCs w:val="24"/>
        </w:rPr>
      </w:pPr>
      <w:r w:rsidRPr="00AF0528">
        <w:rPr>
          <w:rFonts w:ascii="Arial" w:hAnsi="Arial" w:cs="Arial"/>
          <w:color w:val="000000"/>
          <w:sz w:val="24"/>
          <w:szCs w:val="24"/>
        </w:rPr>
        <w:t>For public school programs that integrate students with and without disabilities, the class size does not exceed 20 with 1 teacher and 1 aide and no more than 5 students with disabilities.  If the number of students with disabilities is 6 or 7 then the class size does not exceed 15 students with 1 teacher and 1 aide.</w:t>
      </w:r>
    </w:p>
    <w:p w14:paraId="092FA6AB" w14:textId="77777777" w:rsidR="00C80896" w:rsidRPr="00AF0528" w:rsidRDefault="00B763FA" w:rsidP="00C80896">
      <w:pPr>
        <w:numPr>
          <w:ilvl w:val="0"/>
          <w:numId w:val="35"/>
        </w:numPr>
        <w:tabs>
          <w:tab w:val="left" w:pos="-1440"/>
        </w:tabs>
        <w:rPr>
          <w:rFonts w:ascii="Arial" w:hAnsi="Arial" w:cs="Arial"/>
          <w:color w:val="000000"/>
          <w:sz w:val="24"/>
          <w:szCs w:val="24"/>
        </w:rPr>
      </w:pPr>
      <w:r w:rsidRPr="00AF0528">
        <w:rPr>
          <w:rFonts w:ascii="Arial" w:hAnsi="Arial" w:cs="Arial"/>
          <w:sz w:val="24"/>
          <w:szCs w:val="24"/>
        </w:rPr>
        <w:t xml:space="preserve">Substantially separate programs for young students </w:t>
      </w:r>
      <w:proofErr w:type="gramStart"/>
      <w:r w:rsidRPr="00AF0528">
        <w:rPr>
          <w:rFonts w:ascii="Arial" w:hAnsi="Arial" w:cs="Arial"/>
          <w:sz w:val="24"/>
          <w:szCs w:val="24"/>
        </w:rPr>
        <w:t>are located in</w:t>
      </w:r>
      <w:proofErr w:type="gramEnd"/>
      <w:r w:rsidRPr="00AF0528">
        <w:rPr>
          <w:rFonts w:ascii="Arial" w:hAnsi="Arial" w:cs="Arial"/>
          <w:sz w:val="24"/>
          <w:szCs w:val="24"/>
        </w:rPr>
        <w:t xml:space="preserve"> a </w:t>
      </w:r>
      <w:proofErr w:type="gramStart"/>
      <w:r w:rsidRPr="00AF0528">
        <w:rPr>
          <w:rFonts w:ascii="Arial" w:hAnsi="Arial" w:cs="Arial"/>
          <w:sz w:val="24"/>
          <w:szCs w:val="24"/>
        </w:rPr>
        <w:t>public school</w:t>
      </w:r>
      <w:proofErr w:type="gramEnd"/>
      <w:r w:rsidRPr="00AF0528">
        <w:rPr>
          <w:rFonts w:ascii="Arial" w:hAnsi="Arial" w:cs="Arial"/>
          <w:sz w:val="24"/>
          <w:szCs w:val="24"/>
        </w:rPr>
        <w:t xml:space="preserve"> classroom or facility that serves primarily or solely students with disabilities. Substantially separate programs adhere to the following standards:</w:t>
      </w:r>
    </w:p>
    <w:p w14:paraId="0419AABE" w14:textId="77777777" w:rsidR="00C80896" w:rsidRPr="00C80896" w:rsidRDefault="00B763FA" w:rsidP="00C80896">
      <w:pPr>
        <w:numPr>
          <w:ilvl w:val="1"/>
          <w:numId w:val="35"/>
        </w:numPr>
        <w:tabs>
          <w:tab w:val="left" w:pos="-1440"/>
        </w:tabs>
        <w:rPr>
          <w:rFonts w:ascii="Arial" w:hAnsi="Arial" w:cs="Arial"/>
          <w:color w:val="000000"/>
          <w:sz w:val="24"/>
          <w:szCs w:val="24"/>
        </w:rPr>
      </w:pPr>
      <w:r w:rsidRPr="00AF0528">
        <w:rPr>
          <w:rFonts w:ascii="Arial" w:hAnsi="Arial" w:cs="Arial"/>
          <w:sz w:val="24"/>
          <w:szCs w:val="24"/>
        </w:rPr>
        <w:t>Substantially separate programs are programs in which more than 50% of the students have disabilities.</w:t>
      </w:r>
    </w:p>
    <w:p w14:paraId="60662453" w14:textId="1A41FBF4" w:rsidR="00C80896" w:rsidRPr="00AF0528" w:rsidRDefault="00B763FA" w:rsidP="00C80896">
      <w:pPr>
        <w:numPr>
          <w:ilvl w:val="1"/>
          <w:numId w:val="35"/>
        </w:numPr>
        <w:tabs>
          <w:tab w:val="left" w:pos="-1440"/>
        </w:tabs>
        <w:rPr>
          <w:rFonts w:ascii="Arial" w:hAnsi="Arial" w:cs="Arial"/>
          <w:color w:val="000000"/>
          <w:sz w:val="24"/>
          <w:szCs w:val="24"/>
        </w:rPr>
      </w:pPr>
      <w:r>
        <w:rPr>
          <w:rFonts w:ascii="Arial" w:hAnsi="Arial" w:cs="Arial"/>
          <w:sz w:val="24"/>
          <w:szCs w:val="24"/>
        </w:rPr>
        <w:t xml:space="preserve">Substantially </w:t>
      </w:r>
      <w:r w:rsidRPr="00AF0528">
        <w:rPr>
          <w:rFonts w:ascii="Arial" w:hAnsi="Arial" w:cs="Arial"/>
          <w:sz w:val="24"/>
          <w:szCs w:val="24"/>
        </w:rPr>
        <w:t>separate programs operated by the district limit class sizes to 9 students with 1 teacher and 1 aide</w:t>
      </w:r>
      <w:r>
        <w:rPr>
          <w:rFonts w:ascii="Arial" w:hAnsi="Arial" w:cs="Arial"/>
          <w:sz w:val="24"/>
          <w:szCs w:val="24"/>
        </w:rPr>
        <w:t>.</w:t>
      </w:r>
    </w:p>
    <w:p w14:paraId="654BB625" w14:textId="77777777" w:rsidR="00C80896" w:rsidRDefault="00C80896" w:rsidP="00C80896">
      <w:pPr>
        <w:rPr>
          <w:rFonts w:ascii="Arial" w:hAnsi="Arial" w:cs="Arial"/>
          <w:sz w:val="24"/>
          <w:szCs w:val="24"/>
        </w:rPr>
      </w:pPr>
    </w:p>
    <w:p w14:paraId="0324068E" w14:textId="77777777" w:rsidR="002B1A27" w:rsidRDefault="002B1A27" w:rsidP="00C80896">
      <w:pPr>
        <w:rPr>
          <w:rFonts w:ascii="Arial" w:hAnsi="Arial" w:cs="Arial"/>
          <w:sz w:val="24"/>
          <w:szCs w:val="24"/>
        </w:rPr>
      </w:pPr>
    </w:p>
    <w:p w14:paraId="0AFE60E3" w14:textId="77777777" w:rsidR="002B1A27" w:rsidRDefault="002B1A27" w:rsidP="00C80896">
      <w:pPr>
        <w:rPr>
          <w:rFonts w:ascii="Arial" w:hAnsi="Arial" w:cs="Arial"/>
          <w:sz w:val="24"/>
          <w:szCs w:val="24"/>
        </w:rPr>
      </w:pPr>
    </w:p>
    <w:p w14:paraId="631BB27F" w14:textId="351B09E1" w:rsidR="00C80896" w:rsidRPr="00AF0528" w:rsidRDefault="00B763FA" w:rsidP="00C80896">
      <w:pPr>
        <w:rPr>
          <w:rFonts w:ascii="Arial" w:hAnsi="Arial" w:cs="Arial"/>
          <w:sz w:val="24"/>
          <w:szCs w:val="24"/>
        </w:rPr>
      </w:pPr>
      <w:r w:rsidRPr="00C80896">
        <w:rPr>
          <w:rFonts w:ascii="Arial" w:hAnsi="Arial" w:cs="Arial"/>
          <w:b/>
          <w:bCs/>
          <w:sz w:val="24"/>
          <w:szCs w:val="24"/>
        </w:rPr>
        <w:lastRenderedPageBreak/>
        <w:t>State Requirements:</w:t>
      </w:r>
      <w:r>
        <w:rPr>
          <w:rFonts w:ascii="Arial" w:hAnsi="Arial" w:cs="Arial"/>
          <w:sz w:val="24"/>
          <w:szCs w:val="24"/>
        </w:rPr>
        <w:t xml:space="preserve"> </w:t>
      </w:r>
      <w:r w:rsidRPr="00AF0528">
        <w:rPr>
          <w:rFonts w:ascii="Arial" w:hAnsi="Arial" w:cs="Arial"/>
          <w:sz w:val="24"/>
          <w:szCs w:val="24"/>
        </w:rPr>
        <w:t>603 CMR 28.06(7)</w:t>
      </w:r>
    </w:p>
    <w:p w14:paraId="389B9BDC" w14:textId="77777777" w:rsidR="00C80896" w:rsidRPr="00AF0528" w:rsidRDefault="00C80896" w:rsidP="00C80896">
      <w:pPr>
        <w:rPr>
          <w:rFonts w:ascii="Arial" w:hAnsi="Arial" w:cs="Arial"/>
          <w:sz w:val="24"/>
          <w:szCs w:val="24"/>
        </w:rPr>
      </w:pPr>
    </w:p>
    <w:p w14:paraId="44B72C13" w14:textId="762D3CDD" w:rsidR="00C80896" w:rsidRPr="00AF0528" w:rsidRDefault="00B763FA" w:rsidP="00C80896">
      <w:pPr>
        <w:rPr>
          <w:rFonts w:ascii="Arial" w:hAnsi="Arial" w:cs="Arial"/>
          <w:sz w:val="24"/>
          <w:szCs w:val="24"/>
        </w:rPr>
      </w:pPr>
      <w:r w:rsidRPr="00C80896">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300.101(b);</w:t>
      </w:r>
      <w:r>
        <w:rPr>
          <w:rFonts w:ascii="Arial" w:hAnsi="Arial" w:cs="Arial"/>
          <w:sz w:val="24"/>
          <w:szCs w:val="24"/>
        </w:rPr>
        <w:t xml:space="preserve"> </w:t>
      </w:r>
      <w:r w:rsidRPr="00AF0528">
        <w:rPr>
          <w:rFonts w:ascii="Arial" w:hAnsi="Arial" w:cs="Arial"/>
          <w:sz w:val="24"/>
          <w:szCs w:val="24"/>
        </w:rPr>
        <w:t xml:space="preserve">300.124(b); </w:t>
      </w:r>
      <w:r w:rsidRPr="00AF0528">
        <w:rPr>
          <w:rFonts w:ascii="Arial" w:hAnsi="Arial" w:cs="Arial"/>
          <w:color w:val="000000"/>
          <w:sz w:val="24"/>
          <w:szCs w:val="24"/>
        </w:rPr>
        <w:t>300.323(b)</w:t>
      </w:r>
    </w:p>
    <w:p w14:paraId="4222B6FC" w14:textId="77777777" w:rsidR="00C80896" w:rsidRPr="00AF0528" w:rsidRDefault="00C80896" w:rsidP="00C80896">
      <w:pPr>
        <w:rPr>
          <w:rFonts w:ascii="Arial" w:hAnsi="Arial" w:cs="Arial"/>
          <w:sz w:val="24"/>
          <w:szCs w:val="24"/>
        </w:rPr>
      </w:pPr>
    </w:p>
    <w:p w14:paraId="56158607" w14:textId="2AEBA6A6" w:rsidR="00C80896" w:rsidRPr="002B1A27" w:rsidRDefault="00B763FA" w:rsidP="00C80896">
      <w:pPr>
        <w:rPr>
          <w:rFonts w:ascii="Arial" w:hAnsi="Arial" w:cs="Arial"/>
          <w:b/>
          <w:bCs/>
          <w:sz w:val="24"/>
          <w:szCs w:val="24"/>
        </w:rPr>
      </w:pPr>
      <w:r w:rsidRPr="00C80896">
        <w:rPr>
          <w:rFonts w:ascii="Arial" w:hAnsi="Arial" w:cs="Arial"/>
          <w:b/>
          <w:bCs/>
          <w:sz w:val="24"/>
          <w:szCs w:val="24"/>
        </w:rPr>
        <w:t>Rating</w:t>
      </w:r>
      <w:r w:rsidR="00114DFD" w:rsidRPr="00C80896">
        <w:rPr>
          <w:rFonts w:ascii="Arial" w:hAnsi="Arial" w:cs="Arial"/>
          <w:b/>
          <w:bCs/>
          <w:sz w:val="24"/>
          <w:szCs w:val="24"/>
        </w:rPr>
        <w:t xml:space="preserve">: </w:t>
      </w:r>
      <w:bookmarkStart w:id="87" w:name="RATING_SE_42"/>
      <w:r w:rsidR="00114DFD">
        <w:rPr>
          <w:rFonts w:ascii="Arial" w:hAnsi="Arial" w:cs="Arial"/>
          <w:sz w:val="24"/>
          <w:szCs w:val="24"/>
        </w:rPr>
        <w:t>Partially</w:t>
      </w:r>
      <w:r w:rsidR="00BC62F7">
        <w:rPr>
          <w:rFonts w:ascii="Arial" w:hAnsi="Arial" w:cs="Arial"/>
          <w:sz w:val="24"/>
          <w:szCs w:val="24"/>
        </w:rPr>
        <w:t xml:space="preserve"> Implemented </w:t>
      </w:r>
      <w:r w:rsidRPr="00C80896">
        <w:rPr>
          <w:rFonts w:ascii="Arial" w:hAnsi="Arial" w:cs="Arial"/>
          <w:b/>
          <w:bCs/>
          <w:sz w:val="24"/>
          <w:szCs w:val="24"/>
        </w:rPr>
        <w:t xml:space="preserve"> </w:t>
      </w:r>
      <w:bookmarkEnd w:id="87"/>
    </w:p>
    <w:p w14:paraId="12C38B9E" w14:textId="0C3EE0B5" w:rsidR="00C80896" w:rsidRPr="00C80896" w:rsidRDefault="00B763FA" w:rsidP="00C80896">
      <w:pPr>
        <w:rPr>
          <w:rFonts w:ascii="Arial" w:hAnsi="Arial" w:cs="Arial"/>
          <w:b/>
          <w:bCs/>
          <w:sz w:val="24"/>
          <w:szCs w:val="24"/>
        </w:rPr>
      </w:pPr>
      <w:r w:rsidRPr="00C80896">
        <w:rPr>
          <w:rFonts w:ascii="Arial" w:hAnsi="Arial" w:cs="Arial"/>
          <w:b/>
          <w:bCs/>
          <w:sz w:val="24"/>
          <w:szCs w:val="24"/>
        </w:rPr>
        <w:t xml:space="preserve">District Response Required: </w:t>
      </w:r>
      <w:bookmarkStart w:id="88" w:name="DISTRESP_SE_42"/>
      <w:r w:rsidR="00BC62F7">
        <w:rPr>
          <w:rFonts w:ascii="Arial" w:hAnsi="Arial" w:cs="Arial"/>
          <w:sz w:val="24"/>
          <w:szCs w:val="24"/>
        </w:rPr>
        <w:t>Yes</w:t>
      </w:r>
      <w:bookmarkEnd w:id="88"/>
      <w:r w:rsidRPr="00C80896">
        <w:rPr>
          <w:rFonts w:ascii="Arial" w:hAnsi="Arial" w:cs="Arial"/>
          <w:b/>
          <w:bCs/>
          <w:sz w:val="24"/>
          <w:szCs w:val="24"/>
        </w:rPr>
        <w:t xml:space="preserve"> </w:t>
      </w:r>
    </w:p>
    <w:p w14:paraId="72CFF467" w14:textId="77777777" w:rsidR="00C80896" w:rsidRPr="00AF0528" w:rsidRDefault="00C80896" w:rsidP="00C80896">
      <w:pPr>
        <w:rPr>
          <w:rFonts w:ascii="Arial" w:hAnsi="Arial" w:cs="Arial"/>
          <w:sz w:val="24"/>
          <w:szCs w:val="24"/>
        </w:rPr>
      </w:pPr>
    </w:p>
    <w:p w14:paraId="5B2E7A68" w14:textId="77777777" w:rsidR="003B4448" w:rsidRDefault="00B763FA" w:rsidP="00C80896">
      <w:pPr>
        <w:rPr>
          <w:rFonts w:ascii="Arial" w:hAnsi="Arial" w:cs="Arial"/>
          <w:sz w:val="24"/>
          <w:szCs w:val="24"/>
        </w:rPr>
      </w:pPr>
      <w:r w:rsidRPr="00C80896">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0CA7232B" w14:textId="71FF7E49" w:rsidR="007176DA" w:rsidRPr="003B4448" w:rsidRDefault="00B763FA" w:rsidP="00BC62F7">
      <w:pPr>
        <w:pStyle w:val="XFINDINGSE42STYLE"/>
      </w:pPr>
      <w:bookmarkStart w:id="89" w:name="FINDING_SE_42"/>
      <w:r w:rsidRPr="003B4448">
        <w:t>A review of documents and interviews indicated that the full day preschool inclusion grouping at Lawrence Elementary School does not meet the required grouping standards for inclusionary programs. Specifically, the grouping includes eight students with disabilities and 12 students without disabilities.</w:t>
      </w:r>
    </w:p>
    <w:bookmarkEnd w:id="89"/>
    <w:p w14:paraId="3FD192C2" w14:textId="50795E96" w:rsidR="00125011" w:rsidRPr="003B4448" w:rsidRDefault="00B763FA" w:rsidP="00BC62F7">
      <w:pPr>
        <w:pStyle w:val="XFINDINGSE42STYLE"/>
      </w:pPr>
      <w:r w:rsidRPr="003B4448">
        <w:t xml:space="preserve"> </w:t>
      </w:r>
    </w:p>
    <w:p w14:paraId="61BE0FFF" w14:textId="77777777" w:rsidR="00AF0755" w:rsidRPr="00AF0528" w:rsidRDefault="00AF0755">
      <w:pPr>
        <w:rPr>
          <w:rFonts w:ascii="Arial" w:hAnsi="Arial" w:cs="Arial"/>
          <w:sz w:val="24"/>
          <w:szCs w:val="24"/>
        </w:rPr>
      </w:pPr>
      <w:bookmarkStart w:id="90" w:name="LABEL_SE_46"/>
      <w:bookmarkEnd w:id="86"/>
    </w:p>
    <w:p w14:paraId="1760CBD7" w14:textId="77777777" w:rsidR="002B1A27" w:rsidRDefault="002B1A27" w:rsidP="00F14F2E">
      <w:pPr>
        <w:rPr>
          <w:rFonts w:ascii="Arial" w:hAnsi="Arial" w:cs="Arial"/>
          <w:b/>
          <w:bCs/>
          <w:sz w:val="24"/>
          <w:szCs w:val="24"/>
        </w:rPr>
      </w:pPr>
    </w:p>
    <w:p w14:paraId="156D1844" w14:textId="2D650440" w:rsidR="00F14F2E" w:rsidRPr="00AF0528" w:rsidRDefault="00B763FA" w:rsidP="00F14F2E">
      <w:pPr>
        <w:rPr>
          <w:rFonts w:ascii="Arial" w:hAnsi="Arial" w:cs="Arial"/>
          <w:sz w:val="24"/>
          <w:szCs w:val="24"/>
        </w:rPr>
      </w:pPr>
      <w:r w:rsidRPr="00F14F2E">
        <w:rPr>
          <w:rFonts w:ascii="Arial" w:hAnsi="Arial" w:cs="Arial"/>
          <w:b/>
          <w:bCs/>
          <w:sz w:val="24"/>
          <w:szCs w:val="24"/>
        </w:rPr>
        <w:t>Criterion Number:</w:t>
      </w:r>
      <w:r>
        <w:rPr>
          <w:rFonts w:ascii="Arial" w:hAnsi="Arial" w:cs="Arial"/>
          <w:sz w:val="24"/>
          <w:szCs w:val="24"/>
        </w:rPr>
        <w:t xml:space="preserve"> SE 46</w:t>
      </w:r>
    </w:p>
    <w:p w14:paraId="15489763" w14:textId="77777777" w:rsidR="00F14F2E" w:rsidRPr="00AF0528" w:rsidRDefault="00F14F2E" w:rsidP="00F14F2E">
      <w:pPr>
        <w:rPr>
          <w:rFonts w:ascii="Arial" w:hAnsi="Arial" w:cs="Arial"/>
          <w:sz w:val="24"/>
          <w:szCs w:val="24"/>
        </w:rPr>
      </w:pPr>
    </w:p>
    <w:p w14:paraId="1CE46AA9" w14:textId="2423AB56" w:rsidR="00F14F2E" w:rsidRPr="00AF0528" w:rsidRDefault="00B763FA" w:rsidP="00F14F2E">
      <w:pPr>
        <w:rPr>
          <w:rFonts w:ascii="Arial" w:hAnsi="Arial" w:cs="Arial"/>
          <w:sz w:val="24"/>
          <w:szCs w:val="24"/>
        </w:rPr>
      </w:pPr>
      <w:r w:rsidRPr="00F14F2E">
        <w:rPr>
          <w:rFonts w:ascii="Arial" w:hAnsi="Arial" w:cs="Arial"/>
          <w:b/>
          <w:bCs/>
          <w:sz w:val="24"/>
          <w:szCs w:val="24"/>
        </w:rPr>
        <w:t>Criterion Title:</w:t>
      </w:r>
      <w:r>
        <w:rPr>
          <w:rFonts w:ascii="Arial" w:hAnsi="Arial" w:cs="Arial"/>
          <w:sz w:val="24"/>
          <w:szCs w:val="24"/>
        </w:rPr>
        <w:t xml:space="preserve"> Procedures for suspension of students with disabilities when suspensions exceed 10 consecutive school days or a pattern has developed for suspensions exceeding 10 cumulative days; responsibilit</w:t>
      </w:r>
      <w:r w:rsidR="004713DC">
        <w:rPr>
          <w:rFonts w:ascii="Arial" w:hAnsi="Arial" w:cs="Arial"/>
          <w:sz w:val="24"/>
          <w:szCs w:val="24"/>
        </w:rPr>
        <w:t>i</w:t>
      </w:r>
      <w:r>
        <w:rPr>
          <w:rFonts w:ascii="Arial" w:hAnsi="Arial" w:cs="Arial"/>
          <w:sz w:val="24"/>
          <w:szCs w:val="24"/>
        </w:rPr>
        <w:t>es of the Team; responsibilities of the district</w:t>
      </w:r>
    </w:p>
    <w:p w14:paraId="01DCA9FE" w14:textId="77777777" w:rsidR="00F14F2E" w:rsidRPr="00AF0528" w:rsidRDefault="00F14F2E" w:rsidP="00F14F2E">
      <w:pPr>
        <w:rPr>
          <w:rFonts w:ascii="Arial" w:hAnsi="Arial" w:cs="Arial"/>
          <w:sz w:val="24"/>
          <w:szCs w:val="24"/>
        </w:rPr>
      </w:pPr>
    </w:p>
    <w:p w14:paraId="09722B86" w14:textId="77777777" w:rsidR="00F14F2E" w:rsidRPr="00CD2AB5" w:rsidRDefault="00B763FA" w:rsidP="00F14F2E">
      <w:pPr>
        <w:rPr>
          <w:rFonts w:ascii="Arial" w:hAnsi="Arial" w:cs="Arial"/>
          <w:b/>
          <w:bCs/>
          <w:sz w:val="24"/>
          <w:szCs w:val="24"/>
        </w:rPr>
      </w:pPr>
      <w:r w:rsidRPr="00CD2AB5">
        <w:rPr>
          <w:rFonts w:ascii="Arial" w:hAnsi="Arial" w:cs="Arial"/>
          <w:b/>
          <w:bCs/>
          <w:sz w:val="24"/>
          <w:szCs w:val="24"/>
        </w:rPr>
        <w:t>Legal Standard:</w:t>
      </w:r>
    </w:p>
    <w:p w14:paraId="06158C04" w14:textId="77777777" w:rsidR="00CD2AB5" w:rsidRPr="00AF0528" w:rsidRDefault="00B763FA" w:rsidP="00CD2AB5">
      <w:pPr>
        <w:numPr>
          <w:ilvl w:val="0"/>
          <w:numId w:val="63"/>
        </w:numPr>
        <w:rPr>
          <w:rFonts w:ascii="Arial" w:hAnsi="Arial" w:cs="Arial"/>
          <w:sz w:val="24"/>
          <w:szCs w:val="24"/>
        </w:rPr>
      </w:pPr>
      <w:r w:rsidRPr="00AF0528">
        <w:rPr>
          <w:rFonts w:ascii="Arial" w:hAnsi="Arial" w:cs="Arial"/>
          <w:sz w:val="24"/>
          <w:szCs w:val="24"/>
        </w:rPr>
        <w:t>A suspension of longer than 10 consecutive days or a series of suspensions that are shorter than 10 consecutive days but constitute a pattern are considered to represent a change in placement.</w:t>
      </w:r>
    </w:p>
    <w:p w14:paraId="03A9355F" w14:textId="77777777" w:rsidR="00CD2AB5" w:rsidRPr="00AF0528" w:rsidRDefault="00B763FA" w:rsidP="00CD2AB5">
      <w:pPr>
        <w:numPr>
          <w:ilvl w:val="0"/>
          <w:numId w:val="63"/>
        </w:numPr>
        <w:rPr>
          <w:rFonts w:ascii="Arial" w:hAnsi="Arial" w:cs="Arial"/>
          <w:sz w:val="24"/>
          <w:szCs w:val="24"/>
        </w:rPr>
      </w:pPr>
      <w:r w:rsidRPr="00AF0528">
        <w:rPr>
          <w:rFonts w:ascii="Arial" w:hAnsi="Arial" w:cs="Arial"/>
          <w:sz w:val="24"/>
          <w:szCs w:val="24"/>
        </w:rPr>
        <w:t>When a suspension constitutes a change in placement of a student with disabilities, district personnel, the parent, and other relevant members of the Team, as determined by the parent and the district, convene within 10 days of the decision to suspend to review all relevant information in the student's file, including the IEP, any teacher observations, and any relevant information from the parents, to determine whether the behavior was caused by or had a direct and substantial relationship to the disability or was the direct result of the district's failure to implement the IEP-“a manifestation determination.”</w:t>
      </w:r>
    </w:p>
    <w:p w14:paraId="0D712EAB" w14:textId="77777777" w:rsidR="00CD2AB5" w:rsidRPr="00AF0528" w:rsidRDefault="00B763FA" w:rsidP="00CD2AB5">
      <w:pPr>
        <w:numPr>
          <w:ilvl w:val="0"/>
          <w:numId w:val="63"/>
        </w:numPr>
        <w:rPr>
          <w:rFonts w:ascii="Arial" w:hAnsi="Arial" w:cs="Arial"/>
          <w:sz w:val="24"/>
          <w:szCs w:val="24"/>
        </w:rPr>
      </w:pPr>
      <w:r w:rsidRPr="00AF0528">
        <w:rPr>
          <w:rFonts w:ascii="Arial" w:hAnsi="Arial" w:cs="Arial"/>
          <w:sz w:val="24"/>
          <w:szCs w:val="24"/>
        </w:rPr>
        <w:t xml:space="preserve">If district personnel, the parent, and other relevant members of the Team determine that the behavior is NOT a manifestation of the disability, then the suspension or expulsion may go forward </w:t>
      </w:r>
      <w:proofErr w:type="gramStart"/>
      <w:r w:rsidRPr="00AF0528">
        <w:rPr>
          <w:rFonts w:ascii="Arial" w:hAnsi="Arial" w:cs="Arial"/>
          <w:sz w:val="24"/>
          <w:szCs w:val="24"/>
        </w:rPr>
        <w:t>consistent</w:t>
      </w:r>
      <w:proofErr w:type="gramEnd"/>
      <w:r w:rsidRPr="00AF0528">
        <w:rPr>
          <w:rFonts w:ascii="Arial" w:hAnsi="Arial" w:cs="Arial"/>
          <w:sz w:val="24"/>
          <w:szCs w:val="24"/>
        </w:rPr>
        <w:t xml:space="preserve"> with policies applied to any student without disabilities, except that the district must still offer:</w:t>
      </w:r>
    </w:p>
    <w:p w14:paraId="4A180F97" w14:textId="77777777" w:rsidR="00CD2AB5" w:rsidRPr="00AF0528" w:rsidRDefault="00B763FA" w:rsidP="00CD2AB5">
      <w:pPr>
        <w:numPr>
          <w:ilvl w:val="1"/>
          <w:numId w:val="63"/>
        </w:numPr>
        <w:rPr>
          <w:rFonts w:ascii="Arial" w:hAnsi="Arial" w:cs="Arial"/>
          <w:sz w:val="24"/>
          <w:szCs w:val="24"/>
        </w:rPr>
      </w:pPr>
      <w:r w:rsidRPr="00AF0528">
        <w:rPr>
          <w:rFonts w:ascii="Arial" w:hAnsi="Arial" w:cs="Arial"/>
          <w:sz w:val="24"/>
          <w:szCs w:val="24"/>
        </w:rPr>
        <w:t>services to enable the student, although in another setting, to continue to participate in the general education curriculum and to progress toward IEP goals; and</w:t>
      </w:r>
    </w:p>
    <w:p w14:paraId="181AF9E9" w14:textId="77777777" w:rsidR="00CD2AB5" w:rsidRPr="00AF0528" w:rsidRDefault="00B763FA" w:rsidP="00CD2AB5">
      <w:pPr>
        <w:numPr>
          <w:ilvl w:val="1"/>
          <w:numId w:val="63"/>
        </w:numPr>
        <w:rPr>
          <w:rFonts w:ascii="Arial" w:hAnsi="Arial" w:cs="Arial"/>
          <w:sz w:val="24"/>
          <w:szCs w:val="24"/>
        </w:rPr>
      </w:pPr>
      <w:proofErr w:type="gramStart"/>
      <w:r w:rsidRPr="00AF0528">
        <w:rPr>
          <w:rFonts w:ascii="Arial" w:hAnsi="Arial" w:cs="Arial"/>
          <w:sz w:val="24"/>
          <w:szCs w:val="24"/>
        </w:rPr>
        <w:t>as</w:t>
      </w:r>
      <w:proofErr w:type="gramEnd"/>
      <w:r w:rsidRPr="00AF0528">
        <w:rPr>
          <w:rFonts w:ascii="Arial" w:hAnsi="Arial" w:cs="Arial"/>
          <w:sz w:val="24"/>
          <w:szCs w:val="24"/>
        </w:rPr>
        <w:t xml:space="preserve"> appropriate, a functional behavioral assessment and behavioral intervention services and modifications, to address the behavior so that it does not recur.</w:t>
      </w:r>
    </w:p>
    <w:p w14:paraId="5DF22241" w14:textId="77777777" w:rsidR="00CD2AB5" w:rsidRPr="00AF0528" w:rsidRDefault="00B763FA" w:rsidP="00CD2AB5">
      <w:pPr>
        <w:numPr>
          <w:ilvl w:val="0"/>
          <w:numId w:val="63"/>
        </w:numPr>
        <w:rPr>
          <w:rFonts w:ascii="Arial" w:hAnsi="Arial" w:cs="Arial"/>
          <w:sz w:val="24"/>
          <w:szCs w:val="24"/>
        </w:rPr>
      </w:pPr>
      <w:r w:rsidRPr="00AF0528">
        <w:rPr>
          <w:rFonts w:ascii="Arial" w:hAnsi="Arial" w:cs="Arial"/>
          <w:sz w:val="24"/>
          <w:szCs w:val="24"/>
        </w:rPr>
        <w:t>Interim alternative educational setting. Regardless of the manifestation determination, the district may place the student in an interim alternative educational setting (as determined by the Team) for up to 45 school days</w:t>
      </w:r>
    </w:p>
    <w:p w14:paraId="2D1903D0" w14:textId="77777777" w:rsidR="00CD2AB5" w:rsidRPr="00AF0528" w:rsidRDefault="00B763FA" w:rsidP="00CD2AB5">
      <w:pPr>
        <w:numPr>
          <w:ilvl w:val="1"/>
          <w:numId w:val="63"/>
        </w:numPr>
        <w:rPr>
          <w:rFonts w:ascii="Arial" w:hAnsi="Arial" w:cs="Arial"/>
          <w:sz w:val="24"/>
          <w:szCs w:val="24"/>
        </w:rPr>
      </w:pPr>
      <w:r w:rsidRPr="00AF0528">
        <w:rPr>
          <w:rFonts w:ascii="Arial" w:hAnsi="Arial" w:cs="Arial"/>
          <w:sz w:val="24"/>
          <w:szCs w:val="24"/>
        </w:rPr>
        <w:lastRenderedPageBreak/>
        <w:t xml:space="preserve">on its own authority if the behavior involves weapons or illegal drugs or another controlled substance or the infliction of serious bodily injury on another person while at school or a school function or, considered case by case, unique circumstances; or </w:t>
      </w:r>
    </w:p>
    <w:p w14:paraId="33B40121" w14:textId="77777777" w:rsidR="00CD2AB5" w:rsidRPr="00AF0528" w:rsidRDefault="00B763FA" w:rsidP="00CD2AB5">
      <w:pPr>
        <w:numPr>
          <w:ilvl w:val="1"/>
          <w:numId w:val="63"/>
        </w:numPr>
        <w:rPr>
          <w:rFonts w:ascii="Arial" w:hAnsi="Arial" w:cs="Arial"/>
          <w:sz w:val="24"/>
          <w:szCs w:val="24"/>
        </w:rPr>
      </w:pPr>
      <w:r w:rsidRPr="00AF0528">
        <w:rPr>
          <w:rFonts w:ascii="Arial" w:hAnsi="Arial" w:cs="Arial"/>
          <w:sz w:val="24"/>
          <w:szCs w:val="24"/>
        </w:rPr>
        <w:t xml:space="preserve">on the authority of a hearing officer if the hearing officer </w:t>
      </w:r>
      <w:r w:rsidRPr="00AF0528">
        <w:rPr>
          <w:rFonts w:ascii="Arial" w:eastAsia="Corbel" w:hAnsi="Arial" w:cs="Arial"/>
          <w:color w:val="000000"/>
          <w:sz w:val="24"/>
          <w:szCs w:val="24"/>
        </w:rPr>
        <w:t>determines that maintaining the current placement of the child is substantially likely to result in injury to the child or to othe</w:t>
      </w:r>
      <w:r w:rsidRPr="00AF0528">
        <w:rPr>
          <w:rFonts w:ascii="Arial" w:eastAsia="Arial" w:hAnsi="Arial" w:cs="Arial"/>
          <w:color w:val="000000"/>
          <w:sz w:val="24"/>
          <w:szCs w:val="24"/>
        </w:rPr>
        <w:t>rs</w:t>
      </w:r>
      <w:r w:rsidRPr="00AF0528">
        <w:rPr>
          <w:rFonts w:ascii="Arial" w:hAnsi="Arial" w:cs="Arial"/>
          <w:sz w:val="24"/>
          <w:szCs w:val="24"/>
        </w:rPr>
        <w:t>.</w:t>
      </w:r>
    </w:p>
    <w:p w14:paraId="1B9C1C2B" w14:textId="77777777" w:rsidR="00CD2AB5" w:rsidRPr="00AF0528" w:rsidRDefault="00B763FA" w:rsidP="00CD2AB5">
      <w:pPr>
        <w:numPr>
          <w:ilvl w:val="0"/>
          <w:numId w:val="63"/>
        </w:numPr>
        <w:rPr>
          <w:rFonts w:ascii="Arial" w:hAnsi="Arial" w:cs="Arial"/>
          <w:sz w:val="24"/>
          <w:szCs w:val="24"/>
        </w:rPr>
      </w:pPr>
      <w:r w:rsidRPr="00AF0528">
        <w:rPr>
          <w:rFonts w:ascii="Arial" w:hAnsi="Arial" w:cs="Arial"/>
          <w:sz w:val="24"/>
          <w:szCs w:val="24"/>
        </w:rPr>
        <w:t xml:space="preserve">In either case, the interim alternative education setting enables the student to continue in the general curriculum and to continue receiving services identified on the </w:t>
      </w:r>
      <w:proofErr w:type="gramStart"/>
      <w:r w:rsidRPr="00AF0528">
        <w:rPr>
          <w:rFonts w:ascii="Arial" w:hAnsi="Arial" w:cs="Arial"/>
          <w:sz w:val="24"/>
          <w:szCs w:val="24"/>
        </w:rPr>
        <w:t>IEP, and</w:t>
      </w:r>
      <w:proofErr w:type="gramEnd"/>
      <w:r w:rsidRPr="00AF0528">
        <w:rPr>
          <w:rFonts w:ascii="Arial" w:hAnsi="Arial" w:cs="Arial"/>
          <w:sz w:val="24"/>
          <w:szCs w:val="24"/>
        </w:rPr>
        <w:t xml:space="preserve"> provides services to address the problem behavior.</w:t>
      </w:r>
    </w:p>
    <w:p w14:paraId="4EF1548B" w14:textId="77777777" w:rsidR="00CD2AB5" w:rsidRDefault="00B763FA" w:rsidP="00CD2AB5">
      <w:pPr>
        <w:numPr>
          <w:ilvl w:val="0"/>
          <w:numId w:val="63"/>
        </w:numPr>
        <w:rPr>
          <w:rFonts w:ascii="Arial" w:hAnsi="Arial" w:cs="Arial"/>
          <w:sz w:val="24"/>
          <w:szCs w:val="24"/>
        </w:rPr>
      </w:pPr>
      <w:r w:rsidRPr="00AF0528">
        <w:rPr>
          <w:rFonts w:ascii="Arial" w:hAnsi="Arial" w:cs="Arial"/>
          <w:sz w:val="24"/>
          <w:szCs w:val="24"/>
        </w:rPr>
        <w:t>If district personnel, the parent, and other relevant members of the Team determine that the behavior IS a manifestation of the disability, then the Team completes a functional behavioral assessment and behavioral intervention plan if it has not already done so. If a behavioral intervention plan is already in place, the Team reviews it and modifies it, as necessary, to address the behavior. Except when he or she has been placed in an interim alternative educational setting in accordance with part 4, the student returns to the original placement unless the parents and district agree otherwise, or the hearing officer orders a new placement.</w:t>
      </w:r>
    </w:p>
    <w:p w14:paraId="0390C26B" w14:textId="067B67E3" w:rsidR="00CD2AB5" w:rsidRPr="00AF0528" w:rsidRDefault="00B763FA" w:rsidP="00CD2AB5">
      <w:pPr>
        <w:numPr>
          <w:ilvl w:val="0"/>
          <w:numId w:val="63"/>
        </w:numPr>
        <w:rPr>
          <w:rFonts w:ascii="Arial" w:hAnsi="Arial" w:cs="Arial"/>
          <w:sz w:val="24"/>
          <w:szCs w:val="24"/>
        </w:rPr>
      </w:pPr>
      <w:r>
        <w:rPr>
          <w:rFonts w:ascii="Arial" w:hAnsi="Arial" w:cs="Arial"/>
          <w:sz w:val="24"/>
          <w:szCs w:val="24"/>
        </w:rPr>
        <w:t xml:space="preserve">Not </w:t>
      </w:r>
      <w:r w:rsidRPr="00AF0528">
        <w:rPr>
          <w:rFonts w:ascii="Arial" w:hAnsi="Arial" w:cs="Arial"/>
          <w:sz w:val="24"/>
          <w:szCs w:val="24"/>
        </w:rPr>
        <w:t>later than the date of the decision to take disciplinary action, the school district notifies the parents of that decision and provides them with the written notice of procedural safeguards.  If the parent chooses to appeal or the school district requests a hearing because it believes that maintaining the student's current placement is substantially likely to result in injury to the student or others, the student remains in the disciplinary placement, if any, until the decision of the hearing officer or the end of the time period for the disciplinary action, whichever comes first, unless the parent and the school district agree otherwise</w:t>
      </w:r>
      <w:r>
        <w:rPr>
          <w:rFonts w:ascii="Arial" w:hAnsi="Arial" w:cs="Arial"/>
          <w:sz w:val="24"/>
          <w:szCs w:val="24"/>
        </w:rPr>
        <w:t>.</w:t>
      </w:r>
    </w:p>
    <w:p w14:paraId="48F7BB36" w14:textId="77777777" w:rsidR="00F14F2E" w:rsidRPr="00AF0528" w:rsidRDefault="00F14F2E" w:rsidP="00F14F2E">
      <w:pPr>
        <w:rPr>
          <w:rFonts w:ascii="Arial" w:hAnsi="Arial" w:cs="Arial"/>
          <w:sz w:val="24"/>
          <w:szCs w:val="24"/>
        </w:rPr>
      </w:pPr>
    </w:p>
    <w:p w14:paraId="62D5EF37" w14:textId="0496B28C" w:rsidR="00F14F2E" w:rsidRPr="00AF0528" w:rsidRDefault="00B763FA" w:rsidP="00F14F2E">
      <w:pPr>
        <w:rPr>
          <w:rFonts w:ascii="Arial" w:hAnsi="Arial" w:cs="Arial"/>
          <w:sz w:val="24"/>
          <w:szCs w:val="24"/>
        </w:rPr>
      </w:pPr>
      <w:r w:rsidRPr="00F14F2E">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300.530-537</w:t>
      </w:r>
    </w:p>
    <w:p w14:paraId="444700B3" w14:textId="77777777" w:rsidR="00F14F2E" w:rsidRPr="00AF0528" w:rsidRDefault="00F14F2E" w:rsidP="00F14F2E">
      <w:pPr>
        <w:rPr>
          <w:rFonts w:ascii="Arial" w:hAnsi="Arial" w:cs="Arial"/>
          <w:sz w:val="24"/>
          <w:szCs w:val="24"/>
        </w:rPr>
      </w:pPr>
    </w:p>
    <w:p w14:paraId="61DEBDD4" w14:textId="19BEBE6A" w:rsidR="00F14F2E" w:rsidRPr="002B1A27" w:rsidRDefault="00B763FA" w:rsidP="00F14F2E">
      <w:pPr>
        <w:rPr>
          <w:rFonts w:ascii="Arial" w:hAnsi="Arial" w:cs="Arial"/>
          <w:b/>
          <w:bCs/>
          <w:sz w:val="24"/>
          <w:szCs w:val="24"/>
        </w:rPr>
      </w:pPr>
      <w:r w:rsidRPr="00F14F2E">
        <w:rPr>
          <w:rFonts w:ascii="Arial" w:hAnsi="Arial" w:cs="Arial"/>
          <w:b/>
          <w:bCs/>
          <w:sz w:val="24"/>
          <w:szCs w:val="24"/>
        </w:rPr>
        <w:t>Rating</w:t>
      </w:r>
      <w:r w:rsidR="00114DFD" w:rsidRPr="00F14F2E">
        <w:rPr>
          <w:rFonts w:ascii="Arial" w:hAnsi="Arial" w:cs="Arial"/>
          <w:b/>
          <w:bCs/>
          <w:sz w:val="24"/>
          <w:szCs w:val="24"/>
        </w:rPr>
        <w:t xml:space="preserve">: </w:t>
      </w:r>
      <w:bookmarkStart w:id="91" w:name="RATING_SE_46"/>
      <w:r w:rsidR="00114DFD">
        <w:rPr>
          <w:rFonts w:ascii="Arial" w:hAnsi="Arial" w:cs="Arial"/>
          <w:sz w:val="24"/>
          <w:szCs w:val="24"/>
        </w:rPr>
        <w:t>Partially</w:t>
      </w:r>
      <w:r w:rsidR="001C17CE">
        <w:rPr>
          <w:rFonts w:ascii="Arial" w:hAnsi="Arial" w:cs="Arial"/>
          <w:sz w:val="24"/>
          <w:szCs w:val="24"/>
        </w:rPr>
        <w:t xml:space="preserve"> Implemented </w:t>
      </w:r>
      <w:r w:rsidRPr="00F14F2E">
        <w:rPr>
          <w:rFonts w:ascii="Arial" w:hAnsi="Arial" w:cs="Arial"/>
          <w:b/>
          <w:bCs/>
          <w:sz w:val="24"/>
          <w:szCs w:val="24"/>
        </w:rPr>
        <w:t xml:space="preserve"> </w:t>
      </w:r>
      <w:bookmarkEnd w:id="91"/>
    </w:p>
    <w:p w14:paraId="39255CFC" w14:textId="7D30E21F" w:rsidR="00F14F2E" w:rsidRPr="00F14F2E" w:rsidRDefault="00B763FA" w:rsidP="00F14F2E">
      <w:pPr>
        <w:rPr>
          <w:rFonts w:ascii="Arial" w:hAnsi="Arial" w:cs="Arial"/>
          <w:b/>
          <w:bCs/>
          <w:sz w:val="24"/>
          <w:szCs w:val="24"/>
        </w:rPr>
      </w:pPr>
      <w:r w:rsidRPr="00F14F2E">
        <w:rPr>
          <w:rFonts w:ascii="Arial" w:hAnsi="Arial" w:cs="Arial"/>
          <w:b/>
          <w:bCs/>
          <w:sz w:val="24"/>
          <w:szCs w:val="24"/>
        </w:rPr>
        <w:t xml:space="preserve">District Response Required: </w:t>
      </w:r>
      <w:bookmarkStart w:id="92" w:name="DISTRESP_SE_46"/>
      <w:r w:rsidR="001C17CE">
        <w:rPr>
          <w:rFonts w:ascii="Arial" w:hAnsi="Arial" w:cs="Arial"/>
          <w:sz w:val="24"/>
          <w:szCs w:val="24"/>
        </w:rPr>
        <w:t>Yes</w:t>
      </w:r>
      <w:bookmarkEnd w:id="92"/>
      <w:r w:rsidRPr="00F14F2E">
        <w:rPr>
          <w:rFonts w:ascii="Arial" w:hAnsi="Arial" w:cs="Arial"/>
          <w:b/>
          <w:bCs/>
          <w:sz w:val="24"/>
          <w:szCs w:val="24"/>
        </w:rPr>
        <w:t xml:space="preserve"> </w:t>
      </w:r>
    </w:p>
    <w:p w14:paraId="696D09C2" w14:textId="77777777" w:rsidR="00F14F2E" w:rsidRPr="00AF0528" w:rsidRDefault="00F14F2E" w:rsidP="00F14F2E">
      <w:pPr>
        <w:rPr>
          <w:rFonts w:ascii="Arial" w:hAnsi="Arial" w:cs="Arial"/>
          <w:sz w:val="24"/>
          <w:szCs w:val="24"/>
        </w:rPr>
      </w:pPr>
    </w:p>
    <w:p w14:paraId="5F19215D" w14:textId="77777777" w:rsidR="00110AA2" w:rsidRDefault="00B763FA" w:rsidP="00F14F2E">
      <w:pPr>
        <w:pStyle w:val="Header"/>
        <w:tabs>
          <w:tab w:val="clear" w:pos="4320"/>
          <w:tab w:val="clear" w:pos="8640"/>
        </w:tabs>
        <w:rPr>
          <w:rFonts w:ascii="Arial" w:hAnsi="Arial" w:cs="Arial"/>
          <w:sz w:val="24"/>
          <w:szCs w:val="24"/>
        </w:rPr>
      </w:pPr>
      <w:r w:rsidRPr="00F14F2E">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02FCDA87" w14:textId="20ED71A9" w:rsidR="007176DA" w:rsidRPr="00110AA2" w:rsidRDefault="00B763FA" w:rsidP="001C17CE">
      <w:pPr>
        <w:pStyle w:val="XFINDINGSE46STYLE"/>
      </w:pPr>
      <w:bookmarkStart w:id="93" w:name="FINDING_SE_46"/>
      <w:r w:rsidRPr="00110AA2">
        <w:t>A review of student records and staff interviews indicated that when a suspension of a student with a disability constitutes a change in placement, the district does not consistently provide educational services to enable the student, although in another setting, to continue to participate in the general education curriculum and to progress towards the goals set out in the student's IEP.</w:t>
      </w:r>
    </w:p>
    <w:bookmarkEnd w:id="93"/>
    <w:p w14:paraId="1135CEDA" w14:textId="7E0D4B92" w:rsidR="00125011" w:rsidRPr="00110AA2" w:rsidRDefault="00B763FA" w:rsidP="001C17CE">
      <w:pPr>
        <w:pStyle w:val="XFINDINGSE46STYLE"/>
      </w:pPr>
      <w:r w:rsidRPr="00110AA2">
        <w:t xml:space="preserve"> </w:t>
      </w:r>
    </w:p>
    <w:bookmarkEnd w:id="90"/>
    <w:p w14:paraId="2A8AD520" w14:textId="77777777" w:rsidR="00125011" w:rsidRDefault="00125011">
      <w:pPr>
        <w:rPr>
          <w:rFonts w:ascii="Arial" w:hAnsi="Arial" w:cs="Arial"/>
          <w:sz w:val="24"/>
          <w:szCs w:val="24"/>
        </w:rPr>
      </w:pPr>
    </w:p>
    <w:p w14:paraId="0B8B577F" w14:textId="77777777" w:rsidR="002542C8" w:rsidRDefault="002542C8">
      <w:pPr>
        <w:rPr>
          <w:rFonts w:ascii="Arial" w:hAnsi="Arial" w:cs="Arial"/>
          <w:sz w:val="24"/>
          <w:szCs w:val="24"/>
        </w:rPr>
      </w:pPr>
      <w:bookmarkStart w:id="94" w:name="LABEL_SE_51"/>
    </w:p>
    <w:p w14:paraId="3354C11F" w14:textId="77777777" w:rsidR="00561058" w:rsidRDefault="00561058">
      <w:pPr>
        <w:rPr>
          <w:rFonts w:ascii="Arial" w:hAnsi="Arial" w:cs="Arial"/>
          <w:sz w:val="24"/>
          <w:szCs w:val="24"/>
        </w:rPr>
      </w:pPr>
    </w:p>
    <w:p w14:paraId="7CBEEF99" w14:textId="77777777" w:rsidR="002B1A27" w:rsidRDefault="002B1A27">
      <w:pPr>
        <w:rPr>
          <w:rFonts w:ascii="Arial" w:hAnsi="Arial" w:cs="Arial"/>
          <w:sz w:val="24"/>
          <w:szCs w:val="24"/>
        </w:rPr>
      </w:pPr>
    </w:p>
    <w:p w14:paraId="028C95C2" w14:textId="77777777" w:rsidR="002B1A27" w:rsidRDefault="002B1A27">
      <w:pPr>
        <w:rPr>
          <w:rFonts w:ascii="Arial" w:hAnsi="Arial" w:cs="Arial"/>
          <w:sz w:val="24"/>
          <w:szCs w:val="24"/>
        </w:rPr>
      </w:pPr>
    </w:p>
    <w:p w14:paraId="215FD76E" w14:textId="77777777" w:rsidR="002B1A27" w:rsidRDefault="002B1A27">
      <w:pPr>
        <w:rPr>
          <w:rFonts w:ascii="Arial" w:hAnsi="Arial" w:cs="Arial"/>
          <w:sz w:val="24"/>
          <w:szCs w:val="24"/>
        </w:rPr>
      </w:pPr>
    </w:p>
    <w:p w14:paraId="66A4F641" w14:textId="77777777" w:rsidR="00561058" w:rsidRDefault="00561058">
      <w:pPr>
        <w:rPr>
          <w:rFonts w:ascii="Arial" w:hAnsi="Arial" w:cs="Arial"/>
          <w:sz w:val="24"/>
          <w:szCs w:val="24"/>
        </w:rPr>
      </w:pPr>
    </w:p>
    <w:p w14:paraId="4036B350" w14:textId="1915E6EF" w:rsidR="00561058" w:rsidRPr="00AF0528" w:rsidRDefault="00B763FA" w:rsidP="00561058">
      <w:pPr>
        <w:rPr>
          <w:rFonts w:ascii="Arial" w:hAnsi="Arial" w:cs="Arial"/>
          <w:sz w:val="24"/>
          <w:szCs w:val="24"/>
        </w:rPr>
      </w:pPr>
      <w:r w:rsidRPr="007210D6">
        <w:rPr>
          <w:rFonts w:ascii="Arial" w:hAnsi="Arial" w:cs="Arial"/>
          <w:b/>
          <w:bCs/>
          <w:sz w:val="24"/>
          <w:szCs w:val="24"/>
        </w:rPr>
        <w:lastRenderedPageBreak/>
        <w:t>Criterion Number:</w:t>
      </w:r>
      <w:r>
        <w:rPr>
          <w:rFonts w:ascii="Arial" w:hAnsi="Arial" w:cs="Arial"/>
          <w:sz w:val="24"/>
          <w:szCs w:val="24"/>
        </w:rPr>
        <w:t xml:space="preserve"> SE 51</w:t>
      </w:r>
    </w:p>
    <w:p w14:paraId="0D89E2ED" w14:textId="77777777" w:rsidR="00561058" w:rsidRPr="00AF0528" w:rsidRDefault="00561058" w:rsidP="00561058">
      <w:pPr>
        <w:rPr>
          <w:rFonts w:ascii="Arial" w:hAnsi="Arial" w:cs="Arial"/>
          <w:sz w:val="24"/>
          <w:szCs w:val="24"/>
        </w:rPr>
      </w:pPr>
    </w:p>
    <w:p w14:paraId="7DD34FEC" w14:textId="0B04CD09" w:rsidR="00561058" w:rsidRPr="00AF0528" w:rsidRDefault="00B763FA" w:rsidP="00561058">
      <w:pPr>
        <w:rPr>
          <w:rFonts w:ascii="Arial" w:hAnsi="Arial" w:cs="Arial"/>
          <w:sz w:val="24"/>
          <w:szCs w:val="24"/>
        </w:rPr>
      </w:pPr>
      <w:r w:rsidRPr="007210D6">
        <w:rPr>
          <w:rFonts w:ascii="Arial" w:hAnsi="Arial" w:cs="Arial"/>
          <w:b/>
          <w:bCs/>
          <w:sz w:val="24"/>
          <w:szCs w:val="24"/>
        </w:rPr>
        <w:t>Criterion Title:</w:t>
      </w:r>
      <w:r>
        <w:rPr>
          <w:rFonts w:ascii="Arial" w:hAnsi="Arial" w:cs="Arial"/>
          <w:sz w:val="24"/>
          <w:szCs w:val="24"/>
        </w:rPr>
        <w:t xml:space="preserve"> Appropriate special education teacher licensure</w:t>
      </w:r>
    </w:p>
    <w:p w14:paraId="2EAE08EC" w14:textId="77777777" w:rsidR="00561058" w:rsidRPr="00AF0528" w:rsidRDefault="00561058" w:rsidP="00561058">
      <w:pPr>
        <w:rPr>
          <w:rFonts w:ascii="Arial" w:hAnsi="Arial" w:cs="Arial"/>
          <w:sz w:val="24"/>
          <w:szCs w:val="24"/>
        </w:rPr>
      </w:pPr>
    </w:p>
    <w:p w14:paraId="659906B2" w14:textId="77777777" w:rsidR="00561058" w:rsidRPr="007210D6" w:rsidRDefault="00B763FA" w:rsidP="00561058">
      <w:pPr>
        <w:rPr>
          <w:rFonts w:ascii="Arial" w:hAnsi="Arial" w:cs="Arial"/>
          <w:b/>
          <w:bCs/>
          <w:sz w:val="24"/>
          <w:szCs w:val="24"/>
        </w:rPr>
      </w:pPr>
      <w:r w:rsidRPr="007210D6">
        <w:rPr>
          <w:rFonts w:ascii="Arial" w:hAnsi="Arial" w:cs="Arial"/>
          <w:b/>
          <w:bCs/>
          <w:sz w:val="24"/>
          <w:szCs w:val="24"/>
        </w:rPr>
        <w:t>Legal Standard:</w:t>
      </w:r>
    </w:p>
    <w:p w14:paraId="6910AD1D" w14:textId="77777777" w:rsidR="007210D6" w:rsidRPr="00AF0528" w:rsidRDefault="00B763FA" w:rsidP="007210D6">
      <w:pPr>
        <w:rPr>
          <w:rFonts w:ascii="Arial" w:hAnsi="Arial" w:cs="Arial"/>
          <w:sz w:val="24"/>
          <w:szCs w:val="24"/>
        </w:rPr>
      </w:pPr>
      <w:r w:rsidRPr="00AF0528">
        <w:rPr>
          <w:rFonts w:ascii="Arial" w:hAnsi="Arial" w:cs="Arial"/>
          <w:sz w:val="24"/>
          <w:szCs w:val="24"/>
        </w:rPr>
        <w:t>Except at Commonwealth charter schools, individuals who design and/or provide direct special education services described in IEPs are appropriately licensed.</w:t>
      </w:r>
    </w:p>
    <w:p w14:paraId="3FCE27FF" w14:textId="77777777" w:rsidR="007210D6" w:rsidRPr="00AF0528" w:rsidRDefault="007210D6" w:rsidP="007210D6">
      <w:pPr>
        <w:rPr>
          <w:rFonts w:ascii="Arial" w:hAnsi="Arial" w:cs="Arial"/>
          <w:sz w:val="24"/>
          <w:szCs w:val="24"/>
        </w:rPr>
      </w:pPr>
    </w:p>
    <w:p w14:paraId="62E14224" w14:textId="77777777" w:rsidR="007210D6" w:rsidRPr="00AF0528" w:rsidRDefault="00B763FA" w:rsidP="007210D6">
      <w:pPr>
        <w:rPr>
          <w:rFonts w:ascii="Arial" w:hAnsi="Arial" w:cs="Arial"/>
          <w:bCs/>
          <w:sz w:val="24"/>
          <w:szCs w:val="24"/>
        </w:rPr>
      </w:pPr>
      <w:r w:rsidRPr="00AF0528">
        <w:rPr>
          <w:rFonts w:ascii="Arial" w:hAnsi="Arial" w:cs="Arial"/>
          <w:bCs/>
          <w:sz w:val="24"/>
          <w:szCs w:val="24"/>
        </w:rPr>
        <w:t>Commonwealth Charter Schools – Special Education Teacher Qualifications:</w:t>
      </w:r>
    </w:p>
    <w:p w14:paraId="3AA2C703" w14:textId="1E20972E" w:rsidR="00561058" w:rsidRDefault="00B763FA" w:rsidP="007210D6">
      <w:r w:rsidRPr="00AF0528">
        <w:rPr>
          <w:rFonts w:ascii="Arial" w:hAnsi="Arial" w:cs="Arial"/>
          <w:sz w:val="24"/>
          <w:szCs w:val="24"/>
        </w:rPr>
        <w:t xml:space="preserve">To come into compliance with IDEA, Commonwealth charter schools must use “qualified” teachers to provide specialized instruction or have a “qualified” teacher consult with or provide direct supervision for someone who is not qualified but is delivering specialized instruction.  This is an IDEA requirement.  “Qualified” teachers must hold a valid license in special education or have successfully completed an undergraduate or graduate degree in an approved special education program. See </w:t>
      </w:r>
      <w:r w:rsidRPr="00AF0528">
        <w:rPr>
          <w:rFonts w:ascii="Arial" w:eastAsia="Corbel" w:hAnsi="Arial" w:cs="Arial"/>
          <w:color w:val="000000"/>
          <w:sz w:val="24"/>
          <w:szCs w:val="24"/>
        </w:rPr>
        <w:t xml:space="preserve">also </w:t>
      </w:r>
      <w:hyperlink r:id="rId20">
        <w:r w:rsidR="00561058" w:rsidRPr="00AF0528">
          <w:rPr>
            <w:rStyle w:val="Hyperlink"/>
            <w:rFonts w:ascii="Arial" w:eastAsia="Corbel" w:hAnsi="Arial" w:cs="Arial"/>
            <w:sz w:val="24"/>
            <w:szCs w:val="24"/>
          </w:rPr>
          <w:t>Charter School Technical Advisory 20-1: Educator Qualifications in Commonwealth and Horace Mann Charter Schools</w:t>
        </w:r>
      </w:hyperlink>
      <w:r w:rsidRPr="00AF0528">
        <w:rPr>
          <w:rFonts w:ascii="Arial" w:eastAsia="Corbel" w:hAnsi="Arial" w:cs="Arial"/>
          <w:color w:val="000000"/>
          <w:sz w:val="24"/>
          <w:szCs w:val="24"/>
        </w:rPr>
        <w:t xml:space="preserve"> Commonwealth Charter School Staff Qualification Requirements for IEP Services Delivery (Updated April 27, 2012) at </w:t>
      </w:r>
      <w:hyperlink r:id="rId21">
        <w:r w:rsidR="00561058" w:rsidRPr="00AF0528">
          <w:rPr>
            <w:rStyle w:val="Hyperlink"/>
            <w:rFonts w:ascii="Arial" w:eastAsia="Corbel" w:hAnsi="Arial" w:cs="Arial"/>
            <w:sz w:val="24"/>
            <w:szCs w:val="24"/>
          </w:rPr>
          <w:t>http://www.doe.mass.edu/charter/sped/staffqualifications.html</w:t>
        </w:r>
      </w:hyperlink>
      <w:r>
        <w:t xml:space="preserve"> .</w:t>
      </w:r>
    </w:p>
    <w:p w14:paraId="3E93B368" w14:textId="77777777" w:rsidR="007210D6" w:rsidRPr="00AF0528" w:rsidRDefault="007210D6" w:rsidP="007210D6">
      <w:pPr>
        <w:rPr>
          <w:rFonts w:ascii="Arial" w:hAnsi="Arial" w:cs="Arial"/>
          <w:sz w:val="24"/>
          <w:szCs w:val="24"/>
        </w:rPr>
      </w:pPr>
    </w:p>
    <w:p w14:paraId="11B98A98" w14:textId="03BC349D" w:rsidR="00561058" w:rsidRPr="00AF0528" w:rsidRDefault="00B763FA" w:rsidP="00561058">
      <w:pPr>
        <w:rPr>
          <w:rFonts w:ascii="Arial" w:hAnsi="Arial" w:cs="Arial"/>
          <w:sz w:val="24"/>
          <w:szCs w:val="24"/>
        </w:rPr>
      </w:pPr>
      <w:r w:rsidRPr="007210D6">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s. 38G; s. 89(</w:t>
      </w:r>
      <w:proofErr w:type="spellStart"/>
      <w:r w:rsidRPr="00AF0528">
        <w:rPr>
          <w:rFonts w:ascii="Arial" w:hAnsi="Arial" w:cs="Arial"/>
          <w:sz w:val="24"/>
          <w:szCs w:val="24"/>
        </w:rPr>
        <w:t>qq</w:t>
      </w:r>
      <w:proofErr w:type="spellEnd"/>
      <w:r w:rsidRPr="00AF0528">
        <w:rPr>
          <w:rFonts w:ascii="Arial" w:hAnsi="Arial" w:cs="Arial"/>
          <w:sz w:val="24"/>
          <w:szCs w:val="24"/>
        </w:rPr>
        <w:t>);</w:t>
      </w:r>
      <w:r>
        <w:rPr>
          <w:rFonts w:ascii="Arial" w:hAnsi="Arial" w:cs="Arial"/>
          <w:sz w:val="24"/>
          <w:szCs w:val="24"/>
        </w:rPr>
        <w:t xml:space="preserve"> </w:t>
      </w:r>
      <w:r w:rsidRPr="00AF0528">
        <w:rPr>
          <w:rFonts w:ascii="Arial" w:hAnsi="Arial" w:cs="Arial"/>
          <w:sz w:val="24"/>
          <w:szCs w:val="24"/>
        </w:rPr>
        <w:t>603 CMR 1.07; 7.00; 28.02(3)</w:t>
      </w:r>
    </w:p>
    <w:p w14:paraId="1606AE28" w14:textId="77777777" w:rsidR="00561058" w:rsidRPr="00AF0528" w:rsidRDefault="00561058" w:rsidP="00561058">
      <w:pPr>
        <w:rPr>
          <w:rFonts w:ascii="Arial" w:hAnsi="Arial" w:cs="Arial"/>
          <w:sz w:val="24"/>
          <w:szCs w:val="24"/>
        </w:rPr>
      </w:pPr>
    </w:p>
    <w:p w14:paraId="1953EC35" w14:textId="7F254D4F" w:rsidR="00561058" w:rsidRPr="00AF0528" w:rsidRDefault="00B763FA" w:rsidP="00561058">
      <w:pPr>
        <w:rPr>
          <w:rFonts w:ascii="Arial" w:hAnsi="Arial" w:cs="Arial"/>
          <w:sz w:val="24"/>
          <w:szCs w:val="24"/>
        </w:rPr>
      </w:pPr>
      <w:r w:rsidRPr="007210D6">
        <w:rPr>
          <w:rFonts w:ascii="Arial" w:hAnsi="Arial" w:cs="Arial"/>
          <w:b/>
          <w:bCs/>
          <w:sz w:val="24"/>
          <w:szCs w:val="24"/>
        </w:rPr>
        <w:t>Federal Requirements:</w:t>
      </w:r>
      <w:r>
        <w:rPr>
          <w:rFonts w:ascii="Arial" w:hAnsi="Arial" w:cs="Arial"/>
          <w:sz w:val="24"/>
          <w:szCs w:val="24"/>
        </w:rPr>
        <w:t xml:space="preserve"> </w:t>
      </w:r>
      <w:r w:rsidR="007210D6" w:rsidRPr="00AF0528">
        <w:rPr>
          <w:rFonts w:ascii="Arial" w:hAnsi="Arial" w:cs="Arial"/>
          <w:snapToGrid w:val="0"/>
          <w:sz w:val="24"/>
          <w:szCs w:val="24"/>
        </w:rPr>
        <w:t>34 CFR</w:t>
      </w:r>
      <w:r w:rsidR="007210D6" w:rsidRPr="00AF0528">
        <w:rPr>
          <w:rFonts w:ascii="Arial" w:hAnsi="Arial" w:cs="Arial"/>
          <w:sz w:val="24"/>
          <w:szCs w:val="24"/>
        </w:rPr>
        <w:t xml:space="preserve"> 300.156</w:t>
      </w:r>
      <w:r w:rsidR="007210D6">
        <w:rPr>
          <w:rFonts w:ascii="Arial" w:hAnsi="Arial" w:cs="Arial"/>
          <w:sz w:val="24"/>
          <w:szCs w:val="24"/>
        </w:rPr>
        <w:t xml:space="preserve">; </w:t>
      </w:r>
      <w:r w:rsidR="007210D6" w:rsidRPr="00AF0528">
        <w:rPr>
          <w:rFonts w:ascii="Arial" w:hAnsi="Arial" w:cs="Arial"/>
          <w:sz w:val="24"/>
          <w:szCs w:val="24"/>
        </w:rPr>
        <w:t xml:space="preserve">IDEA </w:t>
      </w:r>
      <w:r w:rsidR="007210D6" w:rsidRPr="00AF0528">
        <w:rPr>
          <w:rFonts w:ascii="Arial" w:hAnsi="Arial" w:cs="Arial"/>
          <w:color w:val="000000"/>
          <w:sz w:val="24"/>
          <w:szCs w:val="24"/>
        </w:rPr>
        <w:t>§</w:t>
      </w:r>
      <w:r w:rsidR="007210D6" w:rsidRPr="00AF0528">
        <w:rPr>
          <w:rFonts w:ascii="Arial" w:hAnsi="Arial" w:cs="Arial"/>
          <w:sz w:val="24"/>
          <w:szCs w:val="24"/>
        </w:rPr>
        <w:t xml:space="preserve"> 34 CFR 300.156(a)</w:t>
      </w:r>
    </w:p>
    <w:p w14:paraId="43995F28" w14:textId="77777777" w:rsidR="00561058" w:rsidRPr="00AF0528" w:rsidRDefault="00561058" w:rsidP="00561058">
      <w:pPr>
        <w:rPr>
          <w:rFonts w:ascii="Arial" w:hAnsi="Arial" w:cs="Arial"/>
          <w:sz w:val="24"/>
          <w:szCs w:val="24"/>
        </w:rPr>
      </w:pPr>
    </w:p>
    <w:p w14:paraId="6C69DEFE" w14:textId="6C67D447" w:rsidR="00561058" w:rsidRPr="002B1A27" w:rsidRDefault="00B763FA" w:rsidP="00561058">
      <w:pPr>
        <w:rPr>
          <w:rFonts w:ascii="Arial" w:hAnsi="Arial" w:cs="Arial"/>
          <w:b/>
          <w:bCs/>
          <w:sz w:val="24"/>
          <w:szCs w:val="24"/>
        </w:rPr>
      </w:pPr>
      <w:r w:rsidRPr="007210D6">
        <w:rPr>
          <w:rFonts w:ascii="Arial" w:hAnsi="Arial" w:cs="Arial"/>
          <w:b/>
          <w:bCs/>
          <w:sz w:val="24"/>
          <w:szCs w:val="24"/>
        </w:rPr>
        <w:t>Rating</w:t>
      </w:r>
      <w:r w:rsidR="00114DFD" w:rsidRPr="007210D6">
        <w:rPr>
          <w:rFonts w:ascii="Arial" w:hAnsi="Arial" w:cs="Arial"/>
          <w:b/>
          <w:bCs/>
          <w:sz w:val="24"/>
          <w:szCs w:val="24"/>
        </w:rPr>
        <w:t xml:space="preserve">: </w:t>
      </w:r>
      <w:bookmarkStart w:id="95" w:name="RATING_SE_51"/>
      <w:r w:rsidR="00114DFD">
        <w:rPr>
          <w:rFonts w:ascii="Arial" w:hAnsi="Arial" w:cs="Arial"/>
          <w:sz w:val="24"/>
          <w:szCs w:val="24"/>
        </w:rPr>
        <w:t>Partially</w:t>
      </w:r>
      <w:r w:rsidR="001C17CE">
        <w:rPr>
          <w:rFonts w:ascii="Arial" w:hAnsi="Arial" w:cs="Arial"/>
          <w:sz w:val="24"/>
          <w:szCs w:val="24"/>
        </w:rPr>
        <w:t xml:space="preserve"> Implemented </w:t>
      </w:r>
      <w:r w:rsidR="007210D6" w:rsidRPr="007210D6">
        <w:rPr>
          <w:rFonts w:ascii="Arial" w:hAnsi="Arial" w:cs="Arial"/>
          <w:b/>
          <w:bCs/>
          <w:sz w:val="24"/>
          <w:szCs w:val="24"/>
        </w:rPr>
        <w:t xml:space="preserve"> </w:t>
      </w:r>
      <w:bookmarkEnd w:id="95"/>
    </w:p>
    <w:p w14:paraId="349CA2FF" w14:textId="324BE76A" w:rsidR="00561058" w:rsidRPr="007210D6" w:rsidRDefault="00B763FA" w:rsidP="00561058">
      <w:pPr>
        <w:rPr>
          <w:rFonts w:ascii="Arial" w:hAnsi="Arial" w:cs="Arial"/>
          <w:b/>
          <w:bCs/>
          <w:sz w:val="24"/>
          <w:szCs w:val="24"/>
        </w:rPr>
      </w:pPr>
      <w:r w:rsidRPr="007210D6">
        <w:rPr>
          <w:rFonts w:ascii="Arial" w:hAnsi="Arial" w:cs="Arial"/>
          <w:b/>
          <w:bCs/>
          <w:sz w:val="24"/>
          <w:szCs w:val="24"/>
        </w:rPr>
        <w:t>District Response Required:</w:t>
      </w:r>
      <w:r w:rsidR="007210D6" w:rsidRPr="007210D6">
        <w:rPr>
          <w:rFonts w:ascii="Arial" w:hAnsi="Arial" w:cs="Arial"/>
          <w:b/>
          <w:bCs/>
          <w:sz w:val="24"/>
          <w:szCs w:val="24"/>
        </w:rPr>
        <w:t xml:space="preserve"> </w:t>
      </w:r>
      <w:bookmarkStart w:id="96" w:name="DISTRESP_SE_51"/>
      <w:r w:rsidR="001C17CE">
        <w:rPr>
          <w:rFonts w:ascii="Arial" w:hAnsi="Arial" w:cs="Arial"/>
          <w:sz w:val="24"/>
          <w:szCs w:val="24"/>
        </w:rPr>
        <w:t>Yes</w:t>
      </w:r>
      <w:bookmarkEnd w:id="96"/>
      <w:r w:rsidR="007210D6" w:rsidRPr="007210D6">
        <w:rPr>
          <w:rFonts w:ascii="Arial" w:hAnsi="Arial" w:cs="Arial"/>
          <w:b/>
          <w:bCs/>
          <w:sz w:val="24"/>
          <w:szCs w:val="24"/>
        </w:rPr>
        <w:t xml:space="preserve"> </w:t>
      </w:r>
    </w:p>
    <w:p w14:paraId="7825D9B0" w14:textId="77777777" w:rsidR="00561058" w:rsidRPr="00AF0528" w:rsidRDefault="00561058" w:rsidP="00561058">
      <w:pPr>
        <w:rPr>
          <w:rFonts w:ascii="Arial" w:hAnsi="Arial" w:cs="Arial"/>
          <w:sz w:val="24"/>
          <w:szCs w:val="24"/>
        </w:rPr>
      </w:pPr>
    </w:p>
    <w:p w14:paraId="4C15C054" w14:textId="77777777" w:rsidR="00CB7C39" w:rsidRDefault="00B763FA" w:rsidP="00561058">
      <w:pPr>
        <w:rPr>
          <w:rFonts w:ascii="Arial" w:hAnsi="Arial" w:cs="Arial"/>
          <w:sz w:val="24"/>
          <w:szCs w:val="24"/>
        </w:rPr>
      </w:pPr>
      <w:r w:rsidRPr="007210D6">
        <w:rPr>
          <w:rFonts w:ascii="Arial" w:hAnsi="Arial" w:cs="Arial"/>
          <w:b/>
          <w:bCs/>
          <w:sz w:val="24"/>
          <w:szCs w:val="24"/>
        </w:rPr>
        <w:t>Department of Elementary and Secondary Education Findings:</w:t>
      </w:r>
      <w:r w:rsidR="007210D6" w:rsidRPr="00366782">
        <w:rPr>
          <w:rFonts w:ascii="Arial" w:hAnsi="Arial" w:cs="Arial"/>
          <w:sz w:val="24"/>
          <w:szCs w:val="24"/>
        </w:rPr>
        <w:t xml:space="preserve"> </w:t>
      </w:r>
    </w:p>
    <w:p w14:paraId="39581F78" w14:textId="502E222E" w:rsidR="007176DA" w:rsidRPr="00CB7C39" w:rsidRDefault="00B763FA" w:rsidP="001C17CE">
      <w:pPr>
        <w:pStyle w:val="XFINDINGSE51STYLE"/>
      </w:pPr>
      <w:bookmarkStart w:id="97" w:name="FINDING_SE_51"/>
      <w:r w:rsidRPr="00CB7C39">
        <w:t>A review of documents and interviews indicated that three individuals who design and provide direct special education instruction described in IEPs are not appropriately licensed.</w:t>
      </w:r>
    </w:p>
    <w:bookmarkEnd w:id="97"/>
    <w:p w14:paraId="3CF93A19" w14:textId="77FD50E8" w:rsidR="00561058" w:rsidRPr="00CB7C39" w:rsidRDefault="00B763FA" w:rsidP="001C17CE">
      <w:pPr>
        <w:pStyle w:val="XFINDINGSE51STYLE"/>
      </w:pPr>
      <w:r w:rsidRPr="00CB7C39">
        <w:t xml:space="preserve"> </w:t>
      </w:r>
    </w:p>
    <w:bookmarkEnd w:id="94"/>
    <w:p w14:paraId="1C586C66" w14:textId="77777777" w:rsidR="002542C8" w:rsidRPr="007210D6" w:rsidRDefault="002542C8" w:rsidP="00561058">
      <w:pPr>
        <w:rPr>
          <w:rFonts w:ascii="Arial" w:hAnsi="Arial" w:cs="Arial"/>
          <w:b/>
          <w:bCs/>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B763FA" w:rsidP="00313A26">
      <w:pPr>
        <w:rPr>
          <w:rFonts w:cs="Arial"/>
          <w:sz w:val="24"/>
          <w:szCs w:val="24"/>
        </w:rPr>
      </w:pPr>
      <w:r>
        <w:rPr>
          <w:rFonts w:ascii="Arial" w:hAnsi="Arial" w:cs="Arial"/>
          <w:sz w:val="24"/>
          <w:szCs w:val="24"/>
        </w:rPr>
        <w:br w:type="page"/>
      </w:r>
      <w:bookmarkStart w:id="98" w:name="HeaderPage_CR"/>
    </w:p>
    <w:p w14:paraId="58BC70AF" w14:textId="77777777" w:rsidR="00392C93" w:rsidRPr="000F04CA" w:rsidRDefault="00B763FA" w:rsidP="002B1A27">
      <w:pPr>
        <w:pStyle w:val="Heading2"/>
      </w:pPr>
      <w:bookmarkStart w:id="99" w:name="_Toc236119316"/>
      <w:bookmarkStart w:id="100" w:name="_Toc236119372"/>
      <w:r w:rsidRPr="006756E0">
        <w:lastRenderedPageBreak/>
        <w:t>Civil Rights Methods of Administration (CR) and Other Related General Education Requirements</w:t>
      </w:r>
      <w:bookmarkEnd w:id="99"/>
      <w:bookmarkEnd w:id="100"/>
    </w:p>
    <w:p w14:paraId="5A81C275" w14:textId="3FA2E27B" w:rsidR="006D477D" w:rsidRDefault="006D477D">
      <w:pPr>
        <w:rPr>
          <w:rFonts w:ascii="Arial" w:hAnsi="Arial" w:cs="Arial"/>
          <w:sz w:val="24"/>
          <w:szCs w:val="24"/>
        </w:rPr>
      </w:pPr>
    </w:p>
    <w:bookmarkEnd w:id="98"/>
    <w:p w14:paraId="1C3FB415" w14:textId="77777777" w:rsidR="00313A26" w:rsidRDefault="00313A26" w:rsidP="00313A26">
      <w:pPr>
        <w:rPr>
          <w:rFonts w:ascii="Arial" w:hAnsi="Arial" w:cs="Arial"/>
          <w:sz w:val="24"/>
          <w:szCs w:val="24"/>
        </w:rPr>
      </w:pPr>
    </w:p>
    <w:p w14:paraId="5B6D9FC5" w14:textId="77777777" w:rsidR="002B1A27" w:rsidRDefault="002B1A27" w:rsidP="005F43FE">
      <w:pPr>
        <w:rPr>
          <w:rFonts w:ascii="Arial" w:hAnsi="Arial" w:cs="Arial"/>
          <w:b/>
          <w:bCs/>
          <w:sz w:val="24"/>
          <w:szCs w:val="24"/>
        </w:rPr>
      </w:pPr>
      <w:bookmarkStart w:id="101" w:name="LABEL_CR_13"/>
    </w:p>
    <w:p w14:paraId="1DFB4B57" w14:textId="77777777" w:rsidR="002B1A27" w:rsidRDefault="002B1A27" w:rsidP="005F43FE">
      <w:pPr>
        <w:rPr>
          <w:rFonts w:ascii="Arial" w:hAnsi="Arial" w:cs="Arial"/>
          <w:b/>
          <w:bCs/>
          <w:sz w:val="24"/>
          <w:szCs w:val="24"/>
        </w:rPr>
      </w:pPr>
    </w:p>
    <w:p w14:paraId="3D1CE7BD" w14:textId="17972F39" w:rsidR="005F43FE" w:rsidRPr="00AF0528" w:rsidRDefault="00B763FA" w:rsidP="005F43FE">
      <w:pPr>
        <w:rPr>
          <w:rFonts w:ascii="Arial" w:hAnsi="Arial" w:cs="Arial"/>
          <w:sz w:val="24"/>
          <w:szCs w:val="24"/>
        </w:rPr>
      </w:pPr>
      <w:r w:rsidRPr="005F43FE">
        <w:rPr>
          <w:rFonts w:ascii="Arial" w:hAnsi="Arial" w:cs="Arial"/>
          <w:b/>
          <w:bCs/>
          <w:sz w:val="24"/>
          <w:szCs w:val="24"/>
        </w:rPr>
        <w:t>Criterion Number:</w:t>
      </w:r>
      <w:r>
        <w:rPr>
          <w:rFonts w:ascii="Arial" w:hAnsi="Arial" w:cs="Arial"/>
          <w:sz w:val="24"/>
          <w:szCs w:val="24"/>
        </w:rPr>
        <w:t xml:space="preserve"> CR 13</w:t>
      </w:r>
    </w:p>
    <w:p w14:paraId="18F31CE6" w14:textId="77777777" w:rsidR="005F43FE" w:rsidRPr="00AF0528" w:rsidRDefault="005F43FE" w:rsidP="005F43FE">
      <w:pPr>
        <w:rPr>
          <w:rFonts w:ascii="Arial" w:hAnsi="Arial" w:cs="Arial"/>
          <w:sz w:val="24"/>
          <w:szCs w:val="24"/>
        </w:rPr>
      </w:pPr>
    </w:p>
    <w:p w14:paraId="41A851DC" w14:textId="58AE63F7" w:rsidR="005F43FE" w:rsidRPr="00AF0528" w:rsidRDefault="00B763FA" w:rsidP="005F43FE">
      <w:pPr>
        <w:rPr>
          <w:rFonts w:ascii="Arial" w:hAnsi="Arial" w:cs="Arial"/>
          <w:sz w:val="24"/>
          <w:szCs w:val="24"/>
        </w:rPr>
      </w:pPr>
      <w:r w:rsidRPr="005F43FE">
        <w:rPr>
          <w:rFonts w:ascii="Arial" w:hAnsi="Arial" w:cs="Arial"/>
          <w:b/>
          <w:bCs/>
          <w:sz w:val="24"/>
          <w:szCs w:val="24"/>
        </w:rPr>
        <w:t>Criterion Title:</w:t>
      </w:r>
      <w:r>
        <w:rPr>
          <w:rFonts w:ascii="Arial" w:hAnsi="Arial" w:cs="Arial"/>
          <w:sz w:val="24"/>
          <w:szCs w:val="24"/>
        </w:rPr>
        <w:t xml:space="preserve"> Availability of information and academic counseling on general curricular and occupational/vocational opportunities</w:t>
      </w:r>
    </w:p>
    <w:p w14:paraId="71594880" w14:textId="77777777" w:rsidR="005F43FE" w:rsidRPr="00AF0528" w:rsidRDefault="005F43FE" w:rsidP="005F43FE">
      <w:pPr>
        <w:rPr>
          <w:rFonts w:ascii="Arial" w:hAnsi="Arial" w:cs="Arial"/>
          <w:sz w:val="24"/>
          <w:szCs w:val="24"/>
        </w:rPr>
      </w:pPr>
    </w:p>
    <w:p w14:paraId="093F3FB4" w14:textId="77777777" w:rsidR="005F43FE" w:rsidRPr="005F43FE" w:rsidRDefault="00B763FA" w:rsidP="005F43FE">
      <w:pPr>
        <w:rPr>
          <w:rFonts w:ascii="Arial" w:hAnsi="Arial" w:cs="Arial"/>
          <w:b/>
          <w:bCs/>
          <w:sz w:val="24"/>
          <w:szCs w:val="24"/>
        </w:rPr>
      </w:pPr>
      <w:r w:rsidRPr="005F43FE">
        <w:rPr>
          <w:rFonts w:ascii="Arial" w:hAnsi="Arial" w:cs="Arial"/>
          <w:b/>
          <w:bCs/>
          <w:sz w:val="24"/>
          <w:szCs w:val="24"/>
        </w:rPr>
        <w:t>Legal Standard:</w:t>
      </w:r>
    </w:p>
    <w:p w14:paraId="34F81DBF" w14:textId="77777777" w:rsidR="005F43FE" w:rsidRPr="00AF0528" w:rsidRDefault="00B763FA" w:rsidP="005F43FE">
      <w:pPr>
        <w:rPr>
          <w:rFonts w:ascii="Arial" w:hAnsi="Arial" w:cs="Arial"/>
          <w:snapToGrid w:val="0"/>
          <w:sz w:val="24"/>
          <w:szCs w:val="24"/>
        </w:rPr>
      </w:pPr>
      <w:r w:rsidRPr="00AF0528">
        <w:rPr>
          <w:rFonts w:ascii="Arial" w:hAnsi="Arial" w:cs="Arial"/>
          <w:sz w:val="24"/>
          <w:szCs w:val="24"/>
        </w:rPr>
        <w:t>S</w:t>
      </w:r>
      <w:r w:rsidRPr="00AF0528">
        <w:rPr>
          <w:rFonts w:ascii="Arial" w:hAnsi="Arial" w:cs="Arial"/>
          <w:snapToGrid w:val="0"/>
          <w:sz w:val="24"/>
          <w:szCs w:val="24"/>
        </w:rPr>
        <w:t xml:space="preserve">tudents in grades 7-12 </w:t>
      </w:r>
      <w:r w:rsidRPr="00AF0528">
        <w:rPr>
          <w:rFonts w:ascii="Arial" w:eastAsia="Corbel" w:hAnsi="Arial" w:cs="Arial"/>
          <w:color w:val="000000"/>
          <w:sz w:val="24"/>
          <w:szCs w:val="24"/>
        </w:rPr>
        <w:t>all receive the same information and academic counseling on the full range of general curricular opportunities and any occupational/vocational opportunities available to them.</w:t>
      </w:r>
    </w:p>
    <w:p w14:paraId="2D99EEBF" w14:textId="77777777" w:rsidR="005F43FE" w:rsidRPr="00AF0528" w:rsidRDefault="005F43FE" w:rsidP="005F43FE">
      <w:pPr>
        <w:rPr>
          <w:rFonts w:ascii="Arial" w:hAnsi="Arial" w:cs="Arial"/>
          <w:snapToGrid w:val="0"/>
          <w:sz w:val="24"/>
          <w:szCs w:val="24"/>
        </w:rPr>
      </w:pPr>
    </w:p>
    <w:p w14:paraId="0568DE5F" w14:textId="77777777" w:rsidR="005F43FE" w:rsidRPr="00AF0528" w:rsidRDefault="00B763FA" w:rsidP="005F43FE">
      <w:pPr>
        <w:rPr>
          <w:rFonts w:ascii="Arial" w:hAnsi="Arial" w:cs="Arial"/>
          <w:snapToGrid w:val="0"/>
          <w:sz w:val="24"/>
          <w:szCs w:val="24"/>
        </w:rPr>
      </w:pPr>
      <w:r w:rsidRPr="00AF0528">
        <w:rPr>
          <w:rFonts w:ascii="Arial" w:hAnsi="Arial" w:cs="Arial"/>
          <w:snapToGrid w:val="0"/>
          <w:sz w:val="24"/>
          <w:szCs w:val="24"/>
        </w:rPr>
        <w:t>Race, color, sex, gender identity, religion, national origin, or sexual orientation are not presented as limiting factors in career determination.</w:t>
      </w:r>
    </w:p>
    <w:p w14:paraId="232792D8" w14:textId="77777777" w:rsidR="005F43FE" w:rsidRPr="00AF0528" w:rsidRDefault="005F43FE" w:rsidP="005F43FE">
      <w:pPr>
        <w:rPr>
          <w:rFonts w:ascii="Arial" w:hAnsi="Arial" w:cs="Arial"/>
          <w:snapToGrid w:val="0"/>
          <w:sz w:val="24"/>
          <w:szCs w:val="24"/>
        </w:rPr>
      </w:pPr>
    </w:p>
    <w:p w14:paraId="40392204" w14:textId="77777777" w:rsidR="005F43FE" w:rsidRPr="00AF0528" w:rsidRDefault="00B763FA" w:rsidP="005F43FE">
      <w:pPr>
        <w:rPr>
          <w:rFonts w:ascii="Arial" w:hAnsi="Arial" w:cs="Arial"/>
          <w:sz w:val="24"/>
          <w:szCs w:val="24"/>
        </w:rPr>
      </w:pPr>
      <w:r w:rsidRPr="00AF0528">
        <w:rPr>
          <w:rFonts w:ascii="Arial" w:hAnsi="Arial" w:cs="Arial"/>
          <w:snapToGrid w:val="0"/>
          <w:sz w:val="24"/>
          <w:szCs w:val="24"/>
        </w:rPr>
        <w:t xml:space="preserve">The district </w:t>
      </w:r>
      <w:r w:rsidRPr="00AF0528">
        <w:rPr>
          <w:rFonts w:ascii="Arial" w:hAnsi="Arial" w:cs="Arial"/>
          <w:sz w:val="24"/>
          <w:szCs w:val="24"/>
        </w:rPr>
        <w:t>ensures that English learners are taught to the same academic standards and curriculum as all students and provides the same opportunities to master such standards as other students, including the opportunity to enter academically advanced classes, receive credit for work done, and have access to the full range of programs.</w:t>
      </w:r>
    </w:p>
    <w:p w14:paraId="6ADABA1C" w14:textId="77777777" w:rsidR="005F43FE" w:rsidRPr="00AF0528" w:rsidRDefault="005F43FE" w:rsidP="005F43FE">
      <w:pPr>
        <w:rPr>
          <w:rFonts w:ascii="Arial" w:hAnsi="Arial" w:cs="Arial"/>
          <w:sz w:val="24"/>
          <w:szCs w:val="24"/>
        </w:rPr>
      </w:pPr>
    </w:p>
    <w:p w14:paraId="5A7B90C4" w14:textId="20BB37E7" w:rsidR="005F43FE" w:rsidRDefault="00B763FA" w:rsidP="005F43FE">
      <w:pPr>
        <w:rPr>
          <w:rFonts w:ascii="Arial" w:hAnsi="Arial" w:cs="Arial"/>
          <w:sz w:val="24"/>
          <w:szCs w:val="24"/>
        </w:rPr>
      </w:pPr>
      <w:r w:rsidRPr="00AF0528">
        <w:rPr>
          <w:rFonts w:ascii="Arial" w:hAnsi="Arial" w:cs="Arial"/>
          <w:sz w:val="24"/>
          <w:szCs w:val="24"/>
        </w:rPr>
        <w:t>The district uses grade appropriate content objectives for English learners that are based on the district curricula in English language arts, history and social science, mathematics, and science and technology/engineering, taught by qualified staff members</w:t>
      </w:r>
      <w:r>
        <w:rPr>
          <w:rFonts w:ascii="Arial" w:hAnsi="Arial" w:cs="Arial"/>
          <w:sz w:val="24"/>
          <w:szCs w:val="24"/>
        </w:rPr>
        <w:t>.</w:t>
      </w:r>
    </w:p>
    <w:p w14:paraId="78248B3E" w14:textId="77777777" w:rsidR="005F43FE" w:rsidRPr="00AF0528" w:rsidRDefault="005F43FE" w:rsidP="005F43FE">
      <w:pPr>
        <w:rPr>
          <w:rFonts w:ascii="Arial" w:hAnsi="Arial" w:cs="Arial"/>
          <w:sz w:val="24"/>
          <w:szCs w:val="24"/>
        </w:rPr>
      </w:pPr>
    </w:p>
    <w:p w14:paraId="516D87C5" w14:textId="787DBD11" w:rsidR="005F43FE" w:rsidRPr="00AF0528" w:rsidRDefault="00B763FA" w:rsidP="005F43FE">
      <w:pPr>
        <w:rPr>
          <w:rFonts w:ascii="Arial" w:hAnsi="Arial" w:cs="Arial"/>
          <w:sz w:val="24"/>
          <w:szCs w:val="24"/>
        </w:rPr>
      </w:pPr>
      <w:r w:rsidRPr="005F43FE">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Mass. Const. amend. art. 114; M.G.L. c. 71A, </w:t>
      </w:r>
      <w:r w:rsidRPr="00AF0528">
        <w:rPr>
          <w:rFonts w:ascii="Arial" w:hAnsi="Arial" w:cs="Arial"/>
          <w:color w:val="000000"/>
          <w:sz w:val="24"/>
          <w:szCs w:val="24"/>
        </w:rPr>
        <w:t xml:space="preserve">s. </w:t>
      </w:r>
      <w:r w:rsidRPr="00AF0528">
        <w:rPr>
          <w:rFonts w:ascii="Arial" w:hAnsi="Arial" w:cs="Arial"/>
          <w:sz w:val="24"/>
          <w:szCs w:val="24"/>
        </w:rPr>
        <w:t xml:space="preserve">7; c. 76, </w:t>
      </w:r>
      <w:r w:rsidRPr="00AF0528">
        <w:rPr>
          <w:rFonts w:ascii="Arial" w:hAnsi="Arial" w:cs="Arial"/>
          <w:color w:val="000000"/>
          <w:sz w:val="24"/>
          <w:szCs w:val="24"/>
        </w:rPr>
        <w:t xml:space="preserve">s. </w:t>
      </w:r>
      <w:r w:rsidRPr="00AF0528">
        <w:rPr>
          <w:rFonts w:ascii="Arial" w:hAnsi="Arial" w:cs="Arial"/>
          <w:sz w:val="24"/>
          <w:szCs w:val="24"/>
        </w:rPr>
        <w:t>5; 603 CMR 26.03</w:t>
      </w:r>
    </w:p>
    <w:p w14:paraId="71FE5EDD" w14:textId="77777777" w:rsidR="005F43FE" w:rsidRPr="00AF0528" w:rsidRDefault="005F43FE" w:rsidP="005F43FE">
      <w:pPr>
        <w:rPr>
          <w:rFonts w:ascii="Arial" w:hAnsi="Arial" w:cs="Arial"/>
          <w:sz w:val="24"/>
          <w:szCs w:val="24"/>
        </w:rPr>
      </w:pPr>
    </w:p>
    <w:p w14:paraId="468A3D5F" w14:textId="07E2964A" w:rsidR="005F43FE" w:rsidRPr="00AF0528" w:rsidRDefault="00B763FA" w:rsidP="005F43FE">
      <w:pPr>
        <w:rPr>
          <w:rFonts w:ascii="Arial" w:hAnsi="Arial" w:cs="Arial"/>
          <w:sz w:val="24"/>
          <w:szCs w:val="24"/>
        </w:rPr>
      </w:pPr>
      <w:r w:rsidRPr="005F43FE">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Title VI: 42 U.S.C. 2000d; 34 CFR 100.3(a), (b); Title IX: 20 U.S.C. 1681; 34 CFR 106.31, 106.36; Section 504: 29 U.S.C. 794; 34 CFR 104.4, 104.37(b); Title II: 42 U.S.C. 12132; 28 CFR 35.130; NCLB: Title III, Part A, Sec. 3121(c)(1)(C); Title X, Part C, Sec. 721</w:t>
      </w:r>
    </w:p>
    <w:p w14:paraId="40612D5E" w14:textId="77777777" w:rsidR="005F43FE" w:rsidRPr="00AF0528" w:rsidRDefault="005F43FE" w:rsidP="005F43FE">
      <w:pPr>
        <w:rPr>
          <w:rFonts w:ascii="Arial" w:hAnsi="Arial" w:cs="Arial"/>
          <w:sz w:val="24"/>
          <w:szCs w:val="24"/>
        </w:rPr>
      </w:pPr>
    </w:p>
    <w:p w14:paraId="521776C7" w14:textId="5F4509F9" w:rsidR="005F43FE" w:rsidRPr="002B1A27" w:rsidRDefault="00B763FA" w:rsidP="005F43FE">
      <w:pPr>
        <w:rPr>
          <w:rFonts w:ascii="Arial" w:hAnsi="Arial" w:cs="Arial"/>
          <w:b/>
          <w:bCs/>
          <w:sz w:val="24"/>
          <w:szCs w:val="24"/>
        </w:rPr>
      </w:pPr>
      <w:r w:rsidRPr="005F43FE">
        <w:rPr>
          <w:rFonts w:ascii="Arial" w:hAnsi="Arial" w:cs="Arial"/>
          <w:b/>
          <w:bCs/>
          <w:sz w:val="24"/>
          <w:szCs w:val="24"/>
        </w:rPr>
        <w:t>Rating</w:t>
      </w:r>
      <w:r w:rsidR="00114DFD" w:rsidRPr="005F43FE">
        <w:rPr>
          <w:rFonts w:ascii="Arial" w:hAnsi="Arial" w:cs="Arial"/>
          <w:b/>
          <w:bCs/>
          <w:sz w:val="24"/>
          <w:szCs w:val="24"/>
        </w:rPr>
        <w:t xml:space="preserve">: </w:t>
      </w:r>
      <w:bookmarkStart w:id="102" w:name="RATING_CR_13"/>
      <w:r w:rsidR="00114DFD">
        <w:rPr>
          <w:rFonts w:ascii="Arial" w:hAnsi="Arial" w:cs="Arial"/>
          <w:sz w:val="24"/>
          <w:szCs w:val="24"/>
        </w:rPr>
        <w:t>Prior</w:t>
      </w:r>
      <w:r w:rsidR="00BC197C">
        <w:rPr>
          <w:rFonts w:ascii="Arial" w:hAnsi="Arial" w:cs="Arial"/>
          <w:sz w:val="24"/>
          <w:szCs w:val="24"/>
        </w:rPr>
        <w:t xml:space="preserve"> Noncompliance-Corrective Action Under Review </w:t>
      </w:r>
      <w:r w:rsidRPr="005F43FE">
        <w:rPr>
          <w:rFonts w:ascii="Arial" w:hAnsi="Arial" w:cs="Arial"/>
          <w:b/>
          <w:bCs/>
          <w:sz w:val="24"/>
          <w:szCs w:val="24"/>
        </w:rPr>
        <w:t xml:space="preserve"> </w:t>
      </w:r>
      <w:bookmarkEnd w:id="102"/>
    </w:p>
    <w:p w14:paraId="693497C4" w14:textId="78653937" w:rsidR="005F43FE" w:rsidRPr="005F43FE" w:rsidRDefault="00B763FA" w:rsidP="005F43FE">
      <w:pPr>
        <w:rPr>
          <w:rFonts w:ascii="Arial" w:hAnsi="Arial" w:cs="Arial"/>
          <w:b/>
          <w:bCs/>
          <w:sz w:val="24"/>
          <w:szCs w:val="24"/>
        </w:rPr>
      </w:pPr>
      <w:r w:rsidRPr="005F43FE">
        <w:rPr>
          <w:rFonts w:ascii="Arial" w:hAnsi="Arial" w:cs="Arial"/>
          <w:b/>
          <w:bCs/>
          <w:sz w:val="24"/>
          <w:szCs w:val="24"/>
        </w:rPr>
        <w:t xml:space="preserve">District Response Required: </w:t>
      </w:r>
      <w:bookmarkStart w:id="103" w:name="DISTRESP_CR_13"/>
      <w:r w:rsidR="00BC197C">
        <w:rPr>
          <w:rFonts w:ascii="Arial" w:hAnsi="Arial" w:cs="Arial"/>
          <w:sz w:val="24"/>
          <w:szCs w:val="24"/>
        </w:rPr>
        <w:t>No</w:t>
      </w:r>
      <w:bookmarkEnd w:id="103"/>
      <w:r w:rsidRPr="005F43FE">
        <w:rPr>
          <w:rFonts w:ascii="Arial" w:hAnsi="Arial" w:cs="Arial"/>
          <w:b/>
          <w:bCs/>
          <w:sz w:val="24"/>
          <w:szCs w:val="24"/>
        </w:rPr>
        <w:t xml:space="preserve"> </w:t>
      </w:r>
    </w:p>
    <w:p w14:paraId="21AF347D" w14:textId="77777777" w:rsidR="005F43FE" w:rsidRPr="00AF0528" w:rsidRDefault="005F43FE" w:rsidP="005F43FE">
      <w:pPr>
        <w:rPr>
          <w:rFonts w:ascii="Arial" w:hAnsi="Arial" w:cs="Arial"/>
          <w:sz w:val="24"/>
          <w:szCs w:val="24"/>
        </w:rPr>
      </w:pPr>
    </w:p>
    <w:p w14:paraId="1FF1168F" w14:textId="77777777" w:rsidR="004D0572" w:rsidRDefault="00B763FA" w:rsidP="005F43FE">
      <w:pPr>
        <w:rPr>
          <w:rFonts w:ascii="Arial" w:hAnsi="Arial" w:cs="Arial"/>
          <w:sz w:val="24"/>
          <w:szCs w:val="24"/>
        </w:rPr>
      </w:pPr>
      <w:r w:rsidRPr="005F43FE">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04BC21CE" w14:textId="1DBB9E09" w:rsidR="007176DA" w:rsidRPr="004D0572" w:rsidRDefault="00B763FA" w:rsidP="00BC197C">
      <w:pPr>
        <w:pStyle w:val="XFINDINGCR13STYLE"/>
      </w:pPr>
      <w:bookmarkStart w:id="104" w:name="FINDING_CR_13"/>
      <w:r w:rsidRPr="004D0572">
        <w:t>During the 2025-2026 monitoring review conducted by the Office of Language Acquisition (OLA), it was determined that the district does not consistently ensure English learners (ELs) have access to the full range of programs. OLA issued an ELE 5 Program Placement and Structure finding in May 2026, indicating, in part, that ELs at the middle school level do not have equal access to world language courses.</w:t>
      </w:r>
    </w:p>
    <w:p w14:paraId="406992D5" w14:textId="77777777" w:rsidR="007176DA" w:rsidRPr="004D0572" w:rsidRDefault="007176DA" w:rsidP="00BC197C">
      <w:pPr>
        <w:pStyle w:val="XFINDINGCR13STYLE"/>
      </w:pPr>
    </w:p>
    <w:p w14:paraId="2D32DBA8" w14:textId="77777777" w:rsidR="007176DA" w:rsidRPr="004D0572" w:rsidRDefault="00B763FA" w:rsidP="00BC197C">
      <w:pPr>
        <w:pStyle w:val="XFINDINGCR13STYLE"/>
      </w:pPr>
      <w:r w:rsidRPr="004D0572">
        <w:t>Corrective action for the ELE 5 finding will be reviewed and approved by OLA through the district's Continuous Improvement and Monitoring Plan (CIMP).</w:t>
      </w:r>
    </w:p>
    <w:bookmarkEnd w:id="104"/>
    <w:p w14:paraId="527EC70E" w14:textId="3CD7053F" w:rsidR="00125011" w:rsidRPr="004D0572" w:rsidRDefault="00B763FA" w:rsidP="00BC197C">
      <w:pPr>
        <w:pStyle w:val="XFINDINGCR13STYLE"/>
      </w:pPr>
      <w:r w:rsidRPr="004D0572">
        <w:t xml:space="preserve"> </w:t>
      </w:r>
    </w:p>
    <w:bookmarkEnd w:id="101"/>
    <w:p w14:paraId="09B9EEC6" w14:textId="77777777" w:rsidR="00125011" w:rsidRDefault="00125011">
      <w:pPr>
        <w:pStyle w:val="Header"/>
        <w:tabs>
          <w:tab w:val="clear" w:pos="4320"/>
          <w:tab w:val="clear" w:pos="8640"/>
        </w:tabs>
        <w:rPr>
          <w:rFonts w:ascii="Arial" w:hAnsi="Arial" w:cs="Arial"/>
          <w:sz w:val="24"/>
          <w:szCs w:val="24"/>
        </w:rPr>
      </w:pPr>
    </w:p>
    <w:p w14:paraId="4EB3BA4E" w14:textId="77777777" w:rsidR="002B1A27" w:rsidRDefault="002B1A27" w:rsidP="00AD786B">
      <w:pPr>
        <w:rPr>
          <w:rFonts w:ascii="Arial" w:hAnsi="Arial" w:cs="Arial"/>
          <w:b/>
          <w:bCs/>
          <w:sz w:val="24"/>
          <w:szCs w:val="24"/>
        </w:rPr>
      </w:pPr>
      <w:bookmarkStart w:id="105" w:name="LABEL_CR_18"/>
    </w:p>
    <w:p w14:paraId="5889E049" w14:textId="77777777" w:rsidR="002B1A27" w:rsidRDefault="002B1A27" w:rsidP="00AD786B">
      <w:pPr>
        <w:rPr>
          <w:rFonts w:ascii="Arial" w:hAnsi="Arial" w:cs="Arial"/>
          <w:b/>
          <w:bCs/>
          <w:sz w:val="24"/>
          <w:szCs w:val="24"/>
        </w:rPr>
      </w:pPr>
    </w:p>
    <w:p w14:paraId="30B81B81" w14:textId="5FFF19B3" w:rsidR="00AD786B" w:rsidRPr="00AF0528" w:rsidRDefault="00B763FA" w:rsidP="00AD786B">
      <w:pPr>
        <w:rPr>
          <w:rFonts w:ascii="Arial" w:hAnsi="Arial" w:cs="Arial"/>
          <w:sz w:val="24"/>
          <w:szCs w:val="24"/>
        </w:rPr>
      </w:pPr>
      <w:r w:rsidRPr="00AD786B">
        <w:rPr>
          <w:rFonts w:ascii="Arial" w:hAnsi="Arial" w:cs="Arial"/>
          <w:b/>
          <w:bCs/>
          <w:sz w:val="24"/>
          <w:szCs w:val="24"/>
        </w:rPr>
        <w:t>Criterion Number:</w:t>
      </w:r>
      <w:r>
        <w:rPr>
          <w:rFonts w:ascii="Arial" w:hAnsi="Arial" w:cs="Arial"/>
          <w:sz w:val="24"/>
          <w:szCs w:val="24"/>
        </w:rPr>
        <w:t xml:space="preserve"> CR 18</w:t>
      </w:r>
    </w:p>
    <w:p w14:paraId="2203E1FB" w14:textId="77777777" w:rsidR="00AD786B" w:rsidRPr="00AF0528" w:rsidRDefault="00AD786B" w:rsidP="00AD786B">
      <w:pPr>
        <w:rPr>
          <w:rFonts w:ascii="Arial" w:hAnsi="Arial" w:cs="Arial"/>
          <w:sz w:val="24"/>
          <w:szCs w:val="24"/>
        </w:rPr>
      </w:pPr>
    </w:p>
    <w:p w14:paraId="0A0123EB" w14:textId="0E48C0AF" w:rsidR="00AD786B" w:rsidRPr="00AF0528" w:rsidRDefault="00B763FA" w:rsidP="00AD786B">
      <w:pPr>
        <w:rPr>
          <w:rFonts w:ascii="Arial" w:hAnsi="Arial" w:cs="Arial"/>
          <w:sz w:val="24"/>
          <w:szCs w:val="24"/>
        </w:rPr>
      </w:pPr>
      <w:r w:rsidRPr="00AD786B">
        <w:rPr>
          <w:rFonts w:ascii="Arial" w:hAnsi="Arial" w:cs="Arial"/>
          <w:b/>
          <w:bCs/>
          <w:sz w:val="24"/>
          <w:szCs w:val="24"/>
        </w:rPr>
        <w:t>Criterion Title:</w:t>
      </w:r>
      <w:r>
        <w:rPr>
          <w:rFonts w:ascii="Arial" w:hAnsi="Arial" w:cs="Arial"/>
          <w:sz w:val="24"/>
          <w:szCs w:val="24"/>
        </w:rPr>
        <w:t xml:space="preserve"> Responsibilities of the school principal</w:t>
      </w:r>
    </w:p>
    <w:p w14:paraId="68CB97A8" w14:textId="77777777" w:rsidR="00AD786B" w:rsidRPr="00AF0528" w:rsidRDefault="00AD786B" w:rsidP="00AD786B">
      <w:pPr>
        <w:rPr>
          <w:rFonts w:ascii="Arial" w:hAnsi="Arial" w:cs="Arial"/>
          <w:sz w:val="24"/>
          <w:szCs w:val="24"/>
        </w:rPr>
      </w:pPr>
    </w:p>
    <w:p w14:paraId="6585E517" w14:textId="77777777" w:rsidR="00AD786B" w:rsidRPr="00AD786B" w:rsidRDefault="00B763FA" w:rsidP="00AD786B">
      <w:pPr>
        <w:rPr>
          <w:rFonts w:ascii="Arial" w:hAnsi="Arial" w:cs="Arial"/>
          <w:b/>
          <w:bCs/>
          <w:sz w:val="24"/>
          <w:szCs w:val="24"/>
        </w:rPr>
      </w:pPr>
      <w:r w:rsidRPr="00AD786B">
        <w:rPr>
          <w:rFonts w:ascii="Arial" w:hAnsi="Arial" w:cs="Arial"/>
          <w:b/>
          <w:bCs/>
          <w:sz w:val="24"/>
          <w:szCs w:val="24"/>
        </w:rPr>
        <w:t>Legal Standard:</w:t>
      </w:r>
    </w:p>
    <w:p w14:paraId="74E78D22" w14:textId="08C9561A" w:rsidR="00AD786B" w:rsidRPr="00AF0528" w:rsidRDefault="00B763FA" w:rsidP="00AD786B">
      <w:pPr>
        <w:numPr>
          <w:ilvl w:val="0"/>
          <w:numId w:val="59"/>
        </w:numPr>
        <w:rPr>
          <w:rFonts w:ascii="Arial" w:hAnsi="Arial" w:cs="Arial"/>
          <w:sz w:val="24"/>
          <w:szCs w:val="24"/>
        </w:rPr>
      </w:pPr>
      <w:r w:rsidRPr="00AF0528">
        <w:rPr>
          <w:rFonts w:ascii="Arial" w:hAnsi="Arial" w:cs="Arial"/>
          <w:sz w:val="24"/>
          <w:szCs w:val="24"/>
          <w:u w:val="single"/>
        </w:rPr>
        <w:t>Instructional support</w:t>
      </w:r>
      <w:r w:rsidRPr="00AF0528">
        <w:rPr>
          <w:rFonts w:ascii="Arial" w:hAnsi="Arial" w:cs="Arial"/>
          <w:sz w:val="24"/>
          <w:szCs w:val="24"/>
        </w:rPr>
        <w:t xml:space="preserve">. The principal in each of the district's schools promotes instructional practices responsive to student needs and ensures that adequate instructional support is available within the general education program for students and teachers.  Instructional support includes remedial instruction for students, consultative services for teachers, availability of reading instruction at the elementary level, appropriate services for linguistic minority students, and other services consistent with effective educational practices and the requirements of M.G.L. c. 71B, §2. The principal consults with the administrator of special education regarding accommodations and interventions for students. Such efforts and their results are documented and placed in the student record. Additionally, when an individual student is </w:t>
      </w:r>
      <w:proofErr w:type="gramStart"/>
      <w:r w:rsidRPr="00AF0528">
        <w:rPr>
          <w:rFonts w:ascii="Arial" w:hAnsi="Arial" w:cs="Arial"/>
          <w:sz w:val="24"/>
          <w:szCs w:val="24"/>
        </w:rPr>
        <w:t>referred</w:t>
      </w:r>
      <w:proofErr w:type="gramEnd"/>
      <w:r w:rsidRPr="00AF0528">
        <w:rPr>
          <w:rFonts w:ascii="Arial" w:hAnsi="Arial" w:cs="Arial"/>
          <w:sz w:val="24"/>
          <w:szCs w:val="24"/>
        </w:rPr>
        <w:t xml:space="preserve"> for an evaluation to determine eligibility for special education, the principal ensures that documentation on the use of instructional support services for the student is provided as part of the evaluation information reviewed by the Team when determining eligibility. The </w:t>
      </w:r>
      <w:r w:rsidRPr="00AF0528">
        <w:rPr>
          <w:rFonts w:ascii="Arial" w:eastAsia="Corbel" w:hAnsi="Arial" w:cs="Arial"/>
          <w:sz w:val="24"/>
          <w:szCs w:val="24"/>
        </w:rPr>
        <w:t>school district does not limit a parent</w:t>
      </w:r>
      <w:r w:rsidRPr="00AF0528">
        <w:rPr>
          <w:rFonts w:ascii="Arial" w:hAnsi="Arial" w:cs="Arial"/>
          <w:sz w:val="24"/>
          <w:szCs w:val="24"/>
        </w:rPr>
        <w:t>'</w:t>
      </w:r>
      <w:r w:rsidRPr="00AF0528">
        <w:rPr>
          <w:rFonts w:ascii="Arial" w:eastAsia="Corbel" w:hAnsi="Arial" w:cs="Arial"/>
          <w:sz w:val="24"/>
          <w:szCs w:val="24"/>
        </w:rPr>
        <w:t>s, educator’s, or any other person in a caregiving or professional position concerned with the student’s development,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AF0528">
        <w:rPr>
          <w:rFonts w:ascii="Arial" w:hAnsi="Arial" w:cs="Arial"/>
          <w:sz w:val="24"/>
          <w:szCs w:val="24"/>
        </w:rPr>
        <w:t>'</w:t>
      </w:r>
      <w:r w:rsidRPr="00AF0528">
        <w:rPr>
          <w:rFonts w:ascii="Arial" w:eastAsia="Corbel" w:hAnsi="Arial" w:cs="Arial"/>
          <w:sz w:val="24"/>
          <w:szCs w:val="24"/>
        </w:rPr>
        <w:t>s curriculum accommodation plan, including any pre-referral program. Evaluations cannot be denied or delayed after a referral from a parent, educator, or other person with knowledge of the child to determine eligibility for special education; however, evaluations can be conducted at the same time as MTSS or other tiered interventions, screening tools, or “pre-referral” services.</w:t>
      </w:r>
    </w:p>
    <w:p w14:paraId="721E48A2" w14:textId="3C6E3ED1" w:rsidR="00AD786B" w:rsidRPr="00AF0528" w:rsidRDefault="00B763FA" w:rsidP="00AD786B">
      <w:pPr>
        <w:numPr>
          <w:ilvl w:val="0"/>
          <w:numId w:val="59"/>
        </w:numPr>
        <w:rPr>
          <w:rFonts w:ascii="Arial" w:hAnsi="Arial" w:cs="Arial"/>
          <w:sz w:val="24"/>
          <w:szCs w:val="24"/>
        </w:rPr>
      </w:pPr>
      <w:r w:rsidRPr="00AF0528">
        <w:rPr>
          <w:rFonts w:ascii="Arial" w:hAnsi="Arial" w:cs="Arial"/>
          <w:sz w:val="24"/>
          <w:szCs w:val="24"/>
          <w:u w:val="single"/>
        </w:rPr>
        <w:t>Curriculum Accommodation Plan</w:t>
      </w:r>
      <w:r w:rsidRPr="00AF0528">
        <w:rPr>
          <w:rFonts w:ascii="Arial" w:hAnsi="Arial" w:cs="Arial"/>
          <w:sz w:val="24"/>
          <w:szCs w:val="24"/>
        </w:rPr>
        <w:t xml:space="preserve">. The principal implements a curriculum accommodation plan developed by the district's general education program to ensure that all efforts have been made to meet the needs of diverse learners in the general education program. The plan assists the regular classroom teacher in analyzing and accommodating diverse learning styles of all children in the regular classroom and in providing appropriate services and support within the general education program including, but not limited to, direct and systematic instruction in reading and provision of services to address the needs of children whose behavior may interfere with learning. The plan includes provisions encouraging teacher </w:t>
      </w:r>
      <w:r w:rsidRPr="00AF0528">
        <w:rPr>
          <w:rFonts w:ascii="Arial" w:hAnsi="Arial" w:cs="Arial"/>
          <w:sz w:val="24"/>
          <w:szCs w:val="24"/>
        </w:rPr>
        <w:lastRenderedPageBreak/>
        <w:t>mentoring and collaboration and parental involvement. (</w:t>
      </w:r>
      <w:r w:rsidRPr="00AF0528">
        <w:rPr>
          <w:rFonts w:ascii="Arial" w:hAnsi="Arial" w:cs="Arial"/>
          <w:i/>
          <w:iCs/>
          <w:sz w:val="24"/>
          <w:szCs w:val="24"/>
        </w:rPr>
        <w:t>The plan may be part of a multi-year strategic plan.)</w:t>
      </w:r>
    </w:p>
    <w:p w14:paraId="0ED575A7" w14:textId="0770D6B1" w:rsidR="00AD786B" w:rsidRPr="00AF0528" w:rsidRDefault="00B763FA" w:rsidP="00AD786B">
      <w:pPr>
        <w:numPr>
          <w:ilvl w:val="0"/>
          <w:numId w:val="59"/>
        </w:numPr>
        <w:rPr>
          <w:rFonts w:ascii="Arial" w:hAnsi="Arial" w:cs="Arial"/>
          <w:sz w:val="24"/>
          <w:szCs w:val="24"/>
        </w:rPr>
      </w:pPr>
      <w:r w:rsidRPr="00AF0528">
        <w:rPr>
          <w:rFonts w:ascii="Arial" w:hAnsi="Arial" w:cs="Arial"/>
          <w:sz w:val="24"/>
          <w:szCs w:val="24"/>
          <w:u w:val="single"/>
        </w:rPr>
        <w:t>Early Literacy Screening</w:t>
      </w:r>
      <w:r w:rsidRPr="00AF0528">
        <w:rPr>
          <w:rFonts w:ascii="Arial" w:hAnsi="Arial" w:cs="Arial"/>
          <w:sz w:val="24"/>
          <w:szCs w:val="24"/>
        </w:rPr>
        <w:t xml:space="preserve">. Effective July 31, 2023, each school district shall at least twice per year assess each student's reading ability and progress in literacy skills, from kindergarten through at least third grade, using a valid, developmentally appropriate screening instrument approved by the Department. Consistent with M.G.L. c. 71B, sec. 2 and the Department's dyslexia and literacy guidelines, if such screenings determine that a student is significantly below relevant benchmarks for age-typical development in specific literacy skills, the school shall determine which actions within the general education program will meet the student's needs, including differentiated or supplementary evidence-based reading instruction and ongoing monitoring of progress. Within 30 school days of a screening result that is significantly below the relevant benchmarks, the school shall inform the student's </w:t>
      </w:r>
      <w:proofErr w:type="gramStart"/>
      <w:r w:rsidRPr="00AF0528">
        <w:rPr>
          <w:rFonts w:ascii="Arial" w:hAnsi="Arial" w:cs="Arial"/>
          <w:sz w:val="24"/>
          <w:szCs w:val="24"/>
        </w:rPr>
        <w:t>parent</w:t>
      </w:r>
      <w:proofErr w:type="gramEnd"/>
      <w:r w:rsidRPr="00AF0528">
        <w:rPr>
          <w:rFonts w:ascii="Arial" w:hAnsi="Arial" w:cs="Arial"/>
          <w:sz w:val="24"/>
          <w:szCs w:val="24"/>
        </w:rPr>
        <w:t xml:space="preserve"> or guardian of the screening results and the school's response and shall offer them the opportunity for a follow-up discussion. The use of tiered interventions or screening tools may not be used to delay or deny a full and individualized evaluation of a child suspected of having a disability as requ</w:t>
      </w:r>
      <w:r w:rsidR="004713DC">
        <w:rPr>
          <w:rFonts w:ascii="Arial" w:hAnsi="Arial" w:cs="Arial"/>
          <w:sz w:val="24"/>
          <w:szCs w:val="24"/>
        </w:rPr>
        <w:t>i</w:t>
      </w:r>
      <w:r w:rsidRPr="00AF0528">
        <w:rPr>
          <w:rFonts w:ascii="Arial" w:hAnsi="Arial" w:cs="Arial"/>
          <w:sz w:val="24"/>
          <w:szCs w:val="24"/>
        </w:rPr>
        <w:t xml:space="preserve">red under 34 C.F.R. </w:t>
      </w:r>
      <w:r w:rsidRPr="00AF0528">
        <w:rPr>
          <w:rFonts w:ascii="Arial" w:hAnsi="Arial" w:cs="Arial"/>
          <w:color w:val="000000"/>
          <w:sz w:val="24"/>
          <w:szCs w:val="24"/>
        </w:rPr>
        <w:t>§§ 300.111 and 300.301.</w:t>
      </w:r>
    </w:p>
    <w:p w14:paraId="2E0F3274" w14:textId="2C721A6A" w:rsidR="00AD786B" w:rsidRDefault="00B763FA" w:rsidP="00AD786B">
      <w:pPr>
        <w:numPr>
          <w:ilvl w:val="0"/>
          <w:numId w:val="59"/>
        </w:numPr>
        <w:rPr>
          <w:rFonts w:ascii="Arial" w:hAnsi="Arial" w:cs="Arial"/>
          <w:sz w:val="24"/>
          <w:szCs w:val="24"/>
        </w:rPr>
      </w:pPr>
      <w:r w:rsidRPr="00AF0528">
        <w:rPr>
          <w:rFonts w:ascii="Arial" w:hAnsi="Arial" w:cs="Arial"/>
          <w:sz w:val="24"/>
          <w:szCs w:val="24"/>
          <w:u w:val="single"/>
        </w:rPr>
        <w:t>Coordination with special education</w:t>
      </w:r>
      <w:r w:rsidRPr="00AF0528">
        <w:rPr>
          <w:rFonts w:ascii="Arial" w:hAnsi="Arial" w:cs="Arial"/>
          <w:sz w:val="24"/>
          <w:szCs w:val="24"/>
        </w:rPr>
        <w:t>. The principal, with the assistance of the administrator of special education, coordinates the delivery and supervision of special education services within each school building.</w:t>
      </w:r>
    </w:p>
    <w:p w14:paraId="1F98F3CE" w14:textId="3F0D3718" w:rsidR="00AD786B" w:rsidRPr="00AF0528" w:rsidRDefault="00B763FA" w:rsidP="00AD786B">
      <w:pPr>
        <w:numPr>
          <w:ilvl w:val="0"/>
          <w:numId w:val="59"/>
        </w:numPr>
        <w:rPr>
          <w:rFonts w:ascii="Arial" w:hAnsi="Arial" w:cs="Arial"/>
          <w:sz w:val="24"/>
          <w:szCs w:val="24"/>
        </w:rPr>
      </w:pPr>
      <w:r w:rsidRPr="00AF0528">
        <w:rPr>
          <w:rFonts w:ascii="Arial" w:hAnsi="Arial" w:cs="Arial"/>
          <w:sz w:val="24"/>
          <w:szCs w:val="24"/>
          <w:u w:val="single"/>
        </w:rPr>
        <w:t>Educational services in home or hospital</w:t>
      </w:r>
      <w:r w:rsidRPr="00AF0528">
        <w:rPr>
          <w:rFonts w:ascii="Arial" w:hAnsi="Arial" w:cs="Arial"/>
          <w:sz w:val="24"/>
          <w:szCs w:val="24"/>
        </w:rPr>
        <w:t xml:space="preserve">. Upon receipt of a physician's written order verifying that any student enrolled in a public school or placed by the public school in a private setting must remain at home or in a hospital on a day or overnight basis, or any combination of both, for medical reasons and for a period of not less than fourteen school days in any school year, the principal arranges for provision of educational services in the home or hospital. Such services are provided with sufficient frequency to allow the student to continue his or her educational program, </w:t>
      </w:r>
      <w:proofErr w:type="gramStart"/>
      <w:r w:rsidRPr="00AF0528">
        <w:rPr>
          <w:rFonts w:ascii="Arial" w:hAnsi="Arial" w:cs="Arial"/>
          <w:sz w:val="24"/>
          <w:szCs w:val="24"/>
        </w:rPr>
        <w:t>as long as</w:t>
      </w:r>
      <w:proofErr w:type="gramEnd"/>
      <w:r w:rsidRPr="00AF0528">
        <w:rPr>
          <w:rFonts w:ascii="Arial" w:hAnsi="Arial" w:cs="Arial"/>
          <w:sz w:val="24"/>
          <w:szCs w:val="24"/>
        </w:rPr>
        <w:t xml:space="preserve"> such services do not interfere with the medical needs of the student. The principal coordinates such services with the Administrator for Special Education for eligible students. Such educational services are not considered special education unless the student has been determined eligible for such services, and the services include services on the student's IEP. If, in the opinion of the student’s physician, and eligible student is likely to remain at home, in a hospital, or in a pediatric nursing home for medical reasons and for more than 60 school days in any school year, the Administrator of Special Education shall, without undue delay, convene a Team to consider evaluation needs and, if appropriate, to amend the existing IEP or develop a new IEP suited to the student’s unique circumstances</w:t>
      </w:r>
      <w:r>
        <w:rPr>
          <w:rFonts w:ascii="Arial" w:hAnsi="Arial" w:cs="Arial"/>
          <w:sz w:val="24"/>
          <w:szCs w:val="24"/>
        </w:rPr>
        <w:t>.</w:t>
      </w:r>
    </w:p>
    <w:p w14:paraId="08B3D05C" w14:textId="77777777" w:rsidR="00AD786B" w:rsidRDefault="00AD786B" w:rsidP="00AD786B">
      <w:pPr>
        <w:rPr>
          <w:rFonts w:ascii="Arial" w:hAnsi="Arial" w:cs="Arial"/>
          <w:sz w:val="24"/>
          <w:szCs w:val="24"/>
          <w:u w:val="single"/>
        </w:rPr>
      </w:pPr>
    </w:p>
    <w:p w14:paraId="49E95143" w14:textId="60DEB745" w:rsidR="00AD786B" w:rsidRPr="00AF0528" w:rsidRDefault="00B763FA" w:rsidP="00AD786B">
      <w:pPr>
        <w:rPr>
          <w:rFonts w:ascii="Arial" w:hAnsi="Arial" w:cs="Arial"/>
          <w:sz w:val="24"/>
          <w:szCs w:val="24"/>
        </w:rPr>
      </w:pPr>
      <w:r w:rsidRPr="00AD786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38Q 1/2; 603 CMR 28.03(3); 603 CMR 28.03(1)(f)</w:t>
      </w:r>
    </w:p>
    <w:p w14:paraId="79ED116D" w14:textId="77777777" w:rsidR="00AD786B" w:rsidRPr="00AF0528" w:rsidRDefault="00AD786B" w:rsidP="00AD786B">
      <w:pPr>
        <w:rPr>
          <w:rFonts w:ascii="Arial" w:hAnsi="Arial" w:cs="Arial"/>
          <w:sz w:val="24"/>
          <w:szCs w:val="24"/>
        </w:rPr>
      </w:pPr>
    </w:p>
    <w:p w14:paraId="40C19164" w14:textId="510801A5" w:rsidR="00AD786B" w:rsidRPr="002B1A27" w:rsidRDefault="00B763FA" w:rsidP="00AD786B">
      <w:pPr>
        <w:rPr>
          <w:rFonts w:ascii="Arial" w:hAnsi="Arial" w:cs="Arial"/>
          <w:b/>
          <w:bCs/>
          <w:sz w:val="24"/>
          <w:szCs w:val="24"/>
        </w:rPr>
      </w:pPr>
      <w:r w:rsidRPr="00AD786B">
        <w:rPr>
          <w:rFonts w:ascii="Arial" w:hAnsi="Arial" w:cs="Arial"/>
          <w:b/>
          <w:bCs/>
          <w:sz w:val="24"/>
          <w:szCs w:val="24"/>
        </w:rPr>
        <w:t>Rating</w:t>
      </w:r>
      <w:r w:rsidR="00114DFD" w:rsidRPr="00AD786B">
        <w:rPr>
          <w:rFonts w:ascii="Arial" w:hAnsi="Arial" w:cs="Arial"/>
          <w:b/>
          <w:bCs/>
          <w:sz w:val="24"/>
          <w:szCs w:val="24"/>
        </w:rPr>
        <w:t xml:space="preserve">: </w:t>
      </w:r>
      <w:bookmarkStart w:id="106" w:name="RATING_CR_18"/>
      <w:r w:rsidR="00114DFD">
        <w:rPr>
          <w:rFonts w:ascii="Arial" w:hAnsi="Arial" w:cs="Arial"/>
          <w:sz w:val="24"/>
          <w:szCs w:val="24"/>
        </w:rPr>
        <w:t>Prior</w:t>
      </w:r>
      <w:r w:rsidR="001A4056">
        <w:rPr>
          <w:rFonts w:ascii="Arial" w:hAnsi="Arial" w:cs="Arial"/>
          <w:sz w:val="24"/>
          <w:szCs w:val="24"/>
        </w:rPr>
        <w:t xml:space="preserve"> Noncompliance-Corrective Action Under Review </w:t>
      </w:r>
      <w:r w:rsidRPr="00AD786B">
        <w:rPr>
          <w:rFonts w:ascii="Arial" w:hAnsi="Arial" w:cs="Arial"/>
          <w:b/>
          <w:bCs/>
          <w:sz w:val="24"/>
          <w:szCs w:val="24"/>
        </w:rPr>
        <w:t xml:space="preserve"> </w:t>
      </w:r>
      <w:bookmarkEnd w:id="106"/>
    </w:p>
    <w:p w14:paraId="5CF392FA" w14:textId="29DFE32C" w:rsidR="00AD786B" w:rsidRPr="00AD786B" w:rsidRDefault="00B763FA" w:rsidP="00AD786B">
      <w:pPr>
        <w:rPr>
          <w:rFonts w:ascii="Arial" w:hAnsi="Arial" w:cs="Arial"/>
          <w:b/>
          <w:bCs/>
          <w:sz w:val="24"/>
          <w:szCs w:val="24"/>
        </w:rPr>
      </w:pPr>
      <w:r w:rsidRPr="00AD786B">
        <w:rPr>
          <w:rFonts w:ascii="Arial" w:hAnsi="Arial" w:cs="Arial"/>
          <w:b/>
          <w:bCs/>
          <w:sz w:val="24"/>
          <w:szCs w:val="24"/>
        </w:rPr>
        <w:t xml:space="preserve">District Response Required: </w:t>
      </w:r>
      <w:bookmarkStart w:id="107" w:name="DISTRESP_CR_18"/>
      <w:r w:rsidR="001A4056">
        <w:rPr>
          <w:rFonts w:ascii="Arial" w:hAnsi="Arial" w:cs="Arial"/>
          <w:sz w:val="24"/>
          <w:szCs w:val="24"/>
        </w:rPr>
        <w:t>No</w:t>
      </w:r>
      <w:bookmarkEnd w:id="107"/>
      <w:r w:rsidRPr="00AD786B">
        <w:rPr>
          <w:rFonts w:ascii="Arial" w:hAnsi="Arial" w:cs="Arial"/>
          <w:b/>
          <w:bCs/>
          <w:sz w:val="24"/>
          <w:szCs w:val="24"/>
        </w:rPr>
        <w:t xml:space="preserve"> </w:t>
      </w:r>
    </w:p>
    <w:p w14:paraId="075A5F02" w14:textId="77777777" w:rsidR="00AD786B" w:rsidRDefault="00AD786B" w:rsidP="00AD786B">
      <w:pPr>
        <w:rPr>
          <w:rFonts w:ascii="Arial" w:hAnsi="Arial" w:cs="Arial"/>
          <w:sz w:val="24"/>
          <w:szCs w:val="24"/>
        </w:rPr>
      </w:pPr>
    </w:p>
    <w:p w14:paraId="5124EBC9" w14:textId="77777777" w:rsidR="002B1A27" w:rsidRDefault="002B1A27" w:rsidP="00AD786B">
      <w:pPr>
        <w:rPr>
          <w:rFonts w:ascii="Arial" w:hAnsi="Arial" w:cs="Arial"/>
          <w:sz w:val="24"/>
          <w:szCs w:val="24"/>
        </w:rPr>
      </w:pPr>
    </w:p>
    <w:p w14:paraId="29E6E422" w14:textId="77777777" w:rsidR="002B1A27" w:rsidRPr="00AF0528" w:rsidRDefault="002B1A27" w:rsidP="00AD786B">
      <w:pPr>
        <w:rPr>
          <w:rFonts w:ascii="Arial" w:hAnsi="Arial" w:cs="Arial"/>
          <w:sz w:val="24"/>
          <w:szCs w:val="24"/>
        </w:rPr>
      </w:pPr>
    </w:p>
    <w:p w14:paraId="441BFF50" w14:textId="77777777" w:rsidR="00CA64EE" w:rsidRDefault="00B763FA" w:rsidP="00AD786B">
      <w:pPr>
        <w:rPr>
          <w:rFonts w:ascii="Arial" w:hAnsi="Arial" w:cs="Arial"/>
          <w:sz w:val="24"/>
          <w:szCs w:val="24"/>
        </w:rPr>
      </w:pPr>
      <w:r w:rsidRPr="00AD786B">
        <w:rPr>
          <w:rFonts w:ascii="Arial" w:hAnsi="Arial" w:cs="Arial"/>
          <w:b/>
          <w:bCs/>
          <w:sz w:val="24"/>
          <w:szCs w:val="24"/>
        </w:rPr>
        <w:lastRenderedPageBreak/>
        <w:t>Department of Elementary and Secondary Education Findings:</w:t>
      </w:r>
      <w:r w:rsidRPr="00366782">
        <w:rPr>
          <w:rFonts w:ascii="Arial" w:hAnsi="Arial" w:cs="Arial"/>
          <w:sz w:val="24"/>
          <w:szCs w:val="24"/>
        </w:rPr>
        <w:t xml:space="preserve"> </w:t>
      </w:r>
    </w:p>
    <w:p w14:paraId="1321938D" w14:textId="02D1EE2F" w:rsidR="00AD786B" w:rsidRPr="003756CF" w:rsidRDefault="00B763FA" w:rsidP="00CA64EE">
      <w:pPr>
        <w:pStyle w:val="XFINDINGCR18STYLE"/>
      </w:pPr>
      <w:bookmarkStart w:id="108" w:name="FINDING_CR_18"/>
      <w:r w:rsidRPr="003756CF">
        <w:t>During the 2025-2026 monitoring review conducted by the Office of Language Acquisition (OLA), it was determined that the district does not consistently provide appropriate services for linguistic minority students. OLA issued an ELE 5 Program Placement and Structure finding in May 2026, indicating the following:</w:t>
      </w:r>
    </w:p>
    <w:p w14:paraId="0A2641B2" w14:textId="77777777" w:rsidR="00AD786B" w:rsidRPr="003756CF" w:rsidRDefault="00B763FA" w:rsidP="00114DFD">
      <w:pPr>
        <w:pStyle w:val="XFINDINGCR18STYLE"/>
        <w:numPr>
          <w:ilvl w:val="0"/>
          <w:numId w:val="83"/>
        </w:numPr>
      </w:pPr>
      <w:r w:rsidRPr="003756CF">
        <w:t>Content teachers in some Sheltered English Immersion (SEI) classes do not always use sheltered content instruction strategies that focus on meaningful and engaging activities designed to build content knowledge;</w:t>
      </w:r>
    </w:p>
    <w:p w14:paraId="78B3095A" w14:textId="77777777" w:rsidR="00AD786B" w:rsidRPr="003756CF" w:rsidRDefault="00B763FA" w:rsidP="00114DFD">
      <w:pPr>
        <w:pStyle w:val="XFINDINGCR18STYLE"/>
        <w:numPr>
          <w:ilvl w:val="0"/>
          <w:numId w:val="83"/>
        </w:numPr>
      </w:pPr>
      <w:r w:rsidRPr="003756CF">
        <w:t>When English as a Second Language (ESL) instruction is expected to occur via a push-in model, ESL teachers do not always provide explicit ESL instruction, rather they assist the content teacher in teaching content standards; and</w:t>
      </w:r>
    </w:p>
    <w:p w14:paraId="077AAAAC" w14:textId="77777777" w:rsidR="00AD786B" w:rsidRPr="003756CF" w:rsidRDefault="00B763FA" w:rsidP="00114DFD">
      <w:pPr>
        <w:pStyle w:val="XFINDINGCR18STYLE"/>
        <w:numPr>
          <w:ilvl w:val="0"/>
          <w:numId w:val="83"/>
        </w:numPr>
      </w:pPr>
      <w:r w:rsidRPr="003756CF">
        <w:t>The district does not ensure teachers engaged in co-teaching have sufficient collaboration time to effectively plan and implement instruction.</w:t>
      </w:r>
    </w:p>
    <w:p w14:paraId="07F24E65" w14:textId="77777777" w:rsidR="00AD786B" w:rsidRPr="003756CF" w:rsidRDefault="00AD786B" w:rsidP="00CA64EE">
      <w:pPr>
        <w:pStyle w:val="XFINDINGCR18STYLE"/>
      </w:pPr>
    </w:p>
    <w:p w14:paraId="75B63E39" w14:textId="77777777" w:rsidR="00AD786B" w:rsidRPr="003756CF" w:rsidRDefault="00B763FA" w:rsidP="00CA64EE">
      <w:pPr>
        <w:pStyle w:val="XFINDINGCR18STYLE"/>
      </w:pPr>
      <w:r w:rsidRPr="003756CF">
        <w:t>Corrective action for the ELE 5 finding will be reviewed and approved by OLA through the district's Continuous Improvement and Monitoring Plan (CIMP).</w:t>
      </w:r>
    </w:p>
    <w:bookmarkEnd w:id="108"/>
    <w:p w14:paraId="6C13051D" w14:textId="0EB4AB4A" w:rsidR="00AD786B" w:rsidRPr="003756CF" w:rsidRDefault="00AD786B" w:rsidP="00CA64EE">
      <w:pPr>
        <w:pStyle w:val="XFINDINGCR18STYLE"/>
      </w:pPr>
    </w:p>
    <w:bookmarkEnd w:id="105"/>
    <w:p w14:paraId="36B96A59" w14:textId="77777777" w:rsidR="005D7411" w:rsidRPr="00AD786B" w:rsidRDefault="005D7411" w:rsidP="00AD786B">
      <w:pPr>
        <w:rPr>
          <w:rFonts w:ascii="Arial" w:hAnsi="Arial" w:cs="Arial"/>
          <w:b/>
          <w:bCs/>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22"/>
          <w:type w:val="continuous"/>
          <w:pgSz w:w="12240" w:h="15840" w:code="1"/>
          <w:pgMar w:top="1440" w:right="1440" w:bottom="1440" w:left="1440" w:header="720" w:footer="720" w:gutter="0"/>
          <w:cols w:space="720"/>
          <w:titlePg/>
        </w:sectPr>
      </w:pPr>
    </w:p>
    <w:p w14:paraId="78346700" w14:textId="77777777" w:rsidR="00195571" w:rsidRDefault="00B763FA">
      <w:pPr>
        <w:rPr>
          <w:rFonts w:ascii="Arial" w:hAnsi="Arial" w:cs="Arial"/>
          <w:sz w:val="24"/>
          <w:szCs w:val="24"/>
        </w:rPr>
      </w:pPr>
      <w:r w:rsidRPr="00AF0528">
        <w:rPr>
          <w:rFonts w:ascii="Arial" w:hAnsi="Arial" w:cs="Arial"/>
          <w:sz w:val="24"/>
          <w:szCs w:val="24"/>
        </w:rPr>
        <w:br w:type="page"/>
      </w:r>
      <w:bookmarkStart w:id="111" w:name="LAST_PAGE_MARKER"/>
      <w:bookmarkEnd w:id="111"/>
    </w:p>
    <w:p w14:paraId="22CF5C22" w14:textId="77777777" w:rsidR="00DD7268" w:rsidRPr="00AF0528" w:rsidRDefault="00B763FA" w:rsidP="00DD7268">
      <w:pPr>
        <w:jc w:val="center"/>
        <w:rPr>
          <w:rFonts w:ascii="Arial" w:hAnsi="Arial" w:cs="Arial"/>
          <w:sz w:val="24"/>
          <w:szCs w:val="24"/>
        </w:rPr>
      </w:pPr>
      <w:r w:rsidRPr="00AF0528">
        <w:rPr>
          <w:rFonts w:ascii="Arial" w:hAnsi="Arial" w:cs="Arial"/>
          <w:sz w:val="24"/>
          <w:szCs w:val="24"/>
        </w:rPr>
        <w:lastRenderedPageBreak/>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3" w:history="1">
        <w:r>
          <w:rPr>
            <w:rStyle w:val="Hyperlink"/>
            <w:rFonts w:ascii="Arial" w:hAnsi="Arial" w:cs="Arial"/>
            <w:sz w:val="24"/>
            <w:szCs w:val="24"/>
          </w:rPr>
          <w:t>https://www.doe.mass.edu/psm/integrated/reports/default.html</w:t>
        </w:r>
      </w:hyperlink>
      <w:r w:rsidRPr="00AF0528">
        <w:rPr>
          <w:rFonts w:ascii="Arial" w:hAnsi="Arial" w:cs="Arial"/>
          <w:sz w:val="24"/>
          <w:szCs w:val="24"/>
        </w:rPr>
        <w:t>.</w:t>
      </w:r>
    </w:p>
    <w:p w14:paraId="29EFD318" w14:textId="77777777" w:rsidR="00DD7268" w:rsidRPr="00AF0528" w:rsidRDefault="00B763FA"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4" w:history="1">
        <w:r w:rsidRPr="00AF0528">
          <w:rPr>
            <w:rStyle w:val="Hyperlink"/>
            <w:rFonts w:ascii="Arial" w:hAnsi="Arial" w:cs="Arial"/>
            <w:sz w:val="24"/>
            <w:szCs w:val="24"/>
          </w:rPr>
          <w:t>http://profiles.doe.mass.edu/</w:t>
        </w:r>
      </w:hyperlink>
      <w:r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2B106480" w:rsidR="00DD7268" w:rsidRPr="00CD69A4" w:rsidRDefault="00B222FF">
      <w:pPr>
        <w:rPr>
          <w:rFonts w:ascii="Arial" w:hAnsi="Arial" w:cs="Arial"/>
          <w:sz w:val="24"/>
          <w:szCs w:val="24"/>
        </w:rPr>
      </w:pPr>
      <w:r w:rsidRPr="00CD69A4">
        <w:rPr>
          <w:rFonts w:ascii="Arial" w:hAnsi="Arial" w:cs="Arial"/>
          <w:sz w:val="24"/>
          <w:szCs w:val="24"/>
        </w:rPr>
        <w:t>Integrated Monitoring Review Report</w:t>
      </w:r>
    </w:p>
    <w:p w14:paraId="624D822B" w14:textId="77777777" w:rsidR="00D80454" w:rsidRPr="00CD69A4" w:rsidRDefault="00D80454">
      <w:pPr>
        <w:rPr>
          <w:rFonts w:ascii="Arial" w:hAnsi="Arial" w:cs="Arial"/>
          <w:sz w:val="24"/>
          <w:szCs w:val="24"/>
        </w:rPr>
      </w:pPr>
    </w:p>
    <w:p w14:paraId="1114F687" w14:textId="3729CF9B" w:rsidR="00D80454" w:rsidRDefault="00B763FA">
      <w:pPr>
        <w:rPr>
          <w:rFonts w:ascii="Arial" w:hAnsi="Arial" w:cs="Arial"/>
          <w:sz w:val="24"/>
          <w:szCs w:val="24"/>
        </w:rPr>
      </w:pPr>
      <w:r w:rsidRPr="00CD69A4">
        <w:rPr>
          <w:rFonts w:ascii="Arial" w:hAnsi="Arial" w:cs="Arial"/>
          <w:sz w:val="24"/>
          <w:szCs w:val="24"/>
        </w:rPr>
        <w:t>File Name:</w:t>
      </w:r>
      <w:r w:rsidRPr="00CD69A4">
        <w:rPr>
          <w:rFonts w:ascii="Arial" w:hAnsi="Arial" w:cs="Arial"/>
          <w:sz w:val="24"/>
          <w:szCs w:val="24"/>
        </w:rPr>
        <w:tab/>
      </w:r>
      <w:r w:rsidR="00B222FF">
        <w:rPr>
          <w:rFonts w:ascii="Arial" w:hAnsi="Arial" w:cs="Arial"/>
          <w:sz w:val="24"/>
          <w:szCs w:val="24"/>
        </w:rPr>
        <w:t>Holyoke Public Schools IMR Report</w:t>
      </w:r>
    </w:p>
    <w:p w14:paraId="35E8BAF0" w14:textId="20C5EC85" w:rsidR="00D80454" w:rsidRDefault="00B763FA">
      <w:pPr>
        <w:rPr>
          <w:rFonts w:ascii="Arial" w:hAnsi="Arial" w:cs="Arial"/>
          <w:sz w:val="24"/>
          <w:szCs w:val="24"/>
        </w:rPr>
      </w:pPr>
      <w:r>
        <w:rPr>
          <w:rFonts w:ascii="Arial" w:hAnsi="Arial" w:cs="Arial"/>
          <w:sz w:val="24"/>
          <w:szCs w:val="24"/>
        </w:rPr>
        <w:t xml:space="preserve">Last </w:t>
      </w:r>
      <w:proofErr w:type="gramStart"/>
      <w:r>
        <w:rPr>
          <w:rFonts w:ascii="Arial" w:hAnsi="Arial" w:cs="Arial"/>
          <w:sz w:val="24"/>
          <w:szCs w:val="24"/>
        </w:rPr>
        <w:t>Revised on</w:t>
      </w:r>
      <w:proofErr w:type="gramEnd"/>
      <w:r>
        <w:rPr>
          <w:rFonts w:ascii="Arial" w:hAnsi="Arial" w:cs="Arial"/>
          <w:sz w:val="24"/>
          <w:szCs w:val="24"/>
        </w:rPr>
        <w:t>:</w:t>
      </w:r>
      <w:r>
        <w:rPr>
          <w:rFonts w:ascii="Arial" w:hAnsi="Arial" w:cs="Arial"/>
          <w:sz w:val="24"/>
          <w:szCs w:val="24"/>
        </w:rPr>
        <w:tab/>
      </w:r>
      <w:r w:rsidR="00B222FF">
        <w:rPr>
          <w:rFonts w:ascii="Arial" w:hAnsi="Arial" w:cs="Arial"/>
          <w:sz w:val="24"/>
          <w:szCs w:val="24"/>
        </w:rPr>
        <w:t>07/</w:t>
      </w:r>
      <w:r w:rsidR="00094A6B">
        <w:rPr>
          <w:rFonts w:ascii="Arial" w:hAnsi="Arial" w:cs="Arial"/>
          <w:sz w:val="24"/>
          <w:szCs w:val="24"/>
        </w:rPr>
        <w:t>2</w:t>
      </w:r>
      <w:r w:rsidR="00A735F0">
        <w:rPr>
          <w:rFonts w:ascii="Arial" w:hAnsi="Arial" w:cs="Arial"/>
          <w:sz w:val="24"/>
          <w:szCs w:val="24"/>
        </w:rPr>
        <w:t>9</w:t>
      </w:r>
      <w:r w:rsidR="00B222FF">
        <w:rPr>
          <w:rFonts w:ascii="Arial" w:hAnsi="Arial" w:cs="Arial"/>
          <w:sz w:val="24"/>
          <w:szCs w:val="24"/>
        </w:rPr>
        <w:t>/2026</w:t>
      </w:r>
    </w:p>
    <w:p w14:paraId="7289C828" w14:textId="5B171213" w:rsidR="00D80454" w:rsidRPr="00CD69A4" w:rsidRDefault="00B763FA">
      <w:pPr>
        <w:rPr>
          <w:rFonts w:ascii="Arial" w:hAnsi="Arial" w:cs="Arial"/>
          <w:sz w:val="24"/>
          <w:szCs w:val="24"/>
        </w:rPr>
      </w:pPr>
      <w:r>
        <w:rPr>
          <w:rFonts w:ascii="Arial" w:hAnsi="Arial" w:cs="Arial"/>
          <w:sz w:val="24"/>
          <w:szCs w:val="24"/>
        </w:rPr>
        <w:t>Prepared by:</w:t>
      </w:r>
      <w:r>
        <w:rPr>
          <w:rFonts w:ascii="Arial" w:hAnsi="Arial" w:cs="Arial"/>
          <w:sz w:val="24"/>
          <w:szCs w:val="24"/>
        </w:rPr>
        <w:tab/>
      </w:r>
      <w:r w:rsidR="00B222FF">
        <w:rPr>
          <w:rFonts w:ascii="Arial" w:hAnsi="Arial" w:cs="Arial"/>
          <w:sz w:val="24"/>
          <w:szCs w:val="24"/>
        </w:rPr>
        <w:t>HC/SKM</w:t>
      </w:r>
    </w:p>
    <w:sectPr w:rsidR="00D80454" w:rsidRPr="00CD69A4"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E90D8" w14:textId="77777777" w:rsidR="00635A88" w:rsidRDefault="00635A88">
      <w:r>
        <w:separator/>
      </w:r>
    </w:p>
  </w:endnote>
  <w:endnote w:type="continuationSeparator" w:id="0">
    <w:p w14:paraId="797C0B16" w14:textId="77777777" w:rsidR="00635A88" w:rsidRDefault="0063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B76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B763FA"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w:t>
    </w:r>
    <w:proofErr w:type="gramStart"/>
    <w:r w:rsidRPr="00DF176C">
      <w:rPr>
        <w:rFonts w:ascii="Arial" w:hAnsi="Arial" w:cs="Arial"/>
      </w:rPr>
      <w:t>Public School</w:t>
    </w:r>
    <w:proofErr w:type="gramEnd"/>
    <w:r w:rsidRPr="00DF176C">
      <w:rPr>
        <w:rFonts w:ascii="Arial" w:hAnsi="Arial" w:cs="Arial"/>
      </w:rPr>
      <w:t xml:space="preserve"> Monitoring</w:t>
    </w:r>
  </w:p>
  <w:p w14:paraId="0732AED4" w14:textId="42D9337F" w:rsidR="0025278C" w:rsidRPr="00DF176C" w:rsidRDefault="00B763FA" w:rsidP="00F41DCC">
    <w:pPr>
      <w:pStyle w:val="Footer"/>
      <w:tabs>
        <w:tab w:val="clear" w:pos="8640"/>
      </w:tabs>
      <w:jc w:val="center"/>
      <w:rPr>
        <w:rFonts w:ascii="Arial" w:hAnsi="Arial" w:cs="Arial"/>
      </w:rPr>
    </w:pPr>
    <w:bookmarkStart w:id="44" w:name="reportNameFooterSec2"/>
    <w:r w:rsidRPr="00DF176C">
      <w:rPr>
        <w:rFonts w:ascii="Arial" w:hAnsi="Arial" w:cs="Arial"/>
      </w:rPr>
      <w:t>Holyoke</w:t>
    </w:r>
    <w:bookmarkEnd w:id="44"/>
    <w:r w:rsidRPr="00DF176C">
      <w:rPr>
        <w:rFonts w:ascii="Arial" w:hAnsi="Arial" w:cs="Arial"/>
      </w:rPr>
      <w:t xml:space="preserve"> </w:t>
    </w:r>
    <w:r w:rsidR="009A17FE">
      <w:rPr>
        <w:rFonts w:ascii="Arial" w:hAnsi="Arial" w:cs="Arial"/>
      </w:rPr>
      <w:t xml:space="preserve">Public Schools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F41DCC">
      <w:rPr>
        <w:rFonts w:ascii="Arial" w:hAnsi="Arial" w:cs="Arial"/>
      </w:rPr>
      <w:t>-</w:t>
    </w:r>
    <w:r w:rsidRPr="00DF176C">
      <w:rPr>
        <w:rFonts w:ascii="Arial" w:hAnsi="Arial" w:cs="Arial"/>
      </w:rPr>
      <w:t xml:space="preserve"> </w:t>
    </w:r>
    <w:bookmarkStart w:id="45" w:name="reportDateFooterSec2"/>
    <w:r w:rsidRPr="00DF176C">
      <w:rPr>
        <w:rFonts w:ascii="Arial" w:hAnsi="Arial" w:cs="Arial"/>
      </w:rPr>
      <w:t>07/</w:t>
    </w:r>
    <w:r w:rsidR="00072669">
      <w:rPr>
        <w:rFonts w:ascii="Arial" w:hAnsi="Arial" w:cs="Arial"/>
      </w:rPr>
      <w:t>2</w:t>
    </w:r>
    <w:r w:rsidR="004C00B1">
      <w:rPr>
        <w:rFonts w:ascii="Arial" w:hAnsi="Arial" w:cs="Arial"/>
      </w:rPr>
      <w:t>9</w:t>
    </w:r>
    <w:r w:rsidRPr="00DF176C">
      <w:rPr>
        <w:rFonts w:ascii="Arial" w:hAnsi="Arial" w:cs="Arial"/>
      </w:rPr>
      <w:t>/2026</w:t>
    </w:r>
    <w:bookmarkEnd w:id="45"/>
  </w:p>
  <w:p w14:paraId="3E69A128" w14:textId="77777777" w:rsidR="0025278C" w:rsidRPr="00DF176C" w:rsidRDefault="00B763FA"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33</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B76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B763FA"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B763FA">
    <w:pPr>
      <w:pStyle w:val="Footer"/>
      <w:pBdr>
        <w:top w:val="single" w:sz="4" w:space="1" w:color="auto"/>
      </w:pBdr>
      <w:tabs>
        <w:tab w:val="clear" w:pos="8640"/>
      </w:tabs>
      <w:ind w:right="360"/>
      <w:jc w:val="center"/>
    </w:pPr>
    <w:r>
      <w:t xml:space="preserve">Massachusetts Department of Elementary and Secondary Education – Office of </w:t>
    </w:r>
    <w:proofErr w:type="gramStart"/>
    <w:r>
      <w:t>Public School</w:t>
    </w:r>
    <w:proofErr w:type="gramEnd"/>
    <w:r>
      <w:t xml:space="preserve"> Monitoring</w:t>
    </w:r>
  </w:p>
  <w:p w14:paraId="1D584C90" w14:textId="77777777" w:rsidR="009B245F" w:rsidRDefault="00B763FA">
    <w:pPr>
      <w:pStyle w:val="Footer"/>
      <w:tabs>
        <w:tab w:val="clear" w:pos="8640"/>
      </w:tabs>
      <w:ind w:right="360"/>
      <w:jc w:val="center"/>
    </w:pPr>
    <w:r>
      <w:t>reportNameFooterSec2 Tiered Focused Monitoring Report – reportDateFooterSec2</w:t>
    </w:r>
  </w:p>
  <w:p w14:paraId="5F7DEBBB" w14:textId="77777777" w:rsidR="009B245F" w:rsidRDefault="00B763FA">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r>
      <w:fldChar w:fldCharType="begin"/>
    </w:r>
    <w:r>
      <w:instrText>NUMPAGES</w:instrText>
    </w:r>
    <w:r>
      <w:fldChar w:fldCharType="separate"/>
    </w:r>
    <w:r w:rsidR="009B245F">
      <w:t>33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B763FA"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 xml:space="preserve">Office of </w:t>
    </w:r>
    <w:proofErr w:type="gramStart"/>
    <w:r w:rsidR="00A42BF4" w:rsidRPr="00350F16">
      <w:rPr>
        <w:rFonts w:ascii="Arial" w:hAnsi="Arial" w:cs="Arial"/>
      </w:rPr>
      <w:t>Public School</w:t>
    </w:r>
    <w:proofErr w:type="gramEnd"/>
    <w:r w:rsidR="00A42BF4" w:rsidRPr="00350F16">
      <w:rPr>
        <w:rFonts w:ascii="Arial" w:hAnsi="Arial" w:cs="Arial"/>
      </w:rPr>
      <w:t xml:space="preserve"> Monitoring</w:t>
    </w:r>
  </w:p>
  <w:p w14:paraId="499D9999" w14:textId="0C8C8071" w:rsidR="00E13026" w:rsidRPr="00350F16" w:rsidRDefault="00B763FA" w:rsidP="00D9581A">
    <w:pPr>
      <w:pStyle w:val="Footer"/>
      <w:tabs>
        <w:tab w:val="clear" w:pos="8640"/>
      </w:tabs>
      <w:jc w:val="center"/>
      <w:rPr>
        <w:rFonts w:ascii="Arial" w:hAnsi="Arial" w:cs="Arial"/>
      </w:rPr>
    </w:pPr>
    <w:bookmarkStart w:id="109" w:name="reportNameFooterSec3"/>
    <w:r w:rsidRPr="00350F16">
      <w:rPr>
        <w:rFonts w:ascii="Arial" w:hAnsi="Arial" w:cs="Arial"/>
      </w:rPr>
      <w:t>Holyoke</w:t>
    </w:r>
    <w:bookmarkEnd w:id="109"/>
    <w:r w:rsidRPr="00350F16">
      <w:rPr>
        <w:rFonts w:ascii="Arial" w:hAnsi="Arial" w:cs="Arial"/>
      </w:rPr>
      <w:t xml:space="preserve"> </w:t>
    </w:r>
    <w:r w:rsidR="00E002DD">
      <w:rPr>
        <w:rFonts w:ascii="Arial" w:hAnsi="Arial" w:cs="Arial"/>
      </w:rPr>
      <w:t>Public Schools</w:t>
    </w:r>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D9581A">
      <w:rPr>
        <w:rFonts w:ascii="Arial" w:hAnsi="Arial" w:cs="Arial"/>
      </w:rPr>
      <w:t>-</w:t>
    </w:r>
    <w:r w:rsidRPr="00350F16">
      <w:rPr>
        <w:rFonts w:ascii="Arial" w:hAnsi="Arial" w:cs="Arial"/>
      </w:rPr>
      <w:t xml:space="preserve"> </w:t>
    </w:r>
    <w:bookmarkStart w:id="110" w:name="reportDateFooterSec3"/>
    <w:r w:rsidRPr="00350F16">
      <w:rPr>
        <w:rFonts w:ascii="Arial" w:hAnsi="Arial" w:cs="Arial"/>
      </w:rPr>
      <w:t>07/</w:t>
    </w:r>
    <w:r w:rsidR="00F81A77">
      <w:rPr>
        <w:rFonts w:ascii="Arial" w:hAnsi="Arial" w:cs="Arial"/>
      </w:rPr>
      <w:t>2</w:t>
    </w:r>
    <w:r w:rsidR="00A735F0">
      <w:rPr>
        <w:rFonts w:ascii="Arial" w:hAnsi="Arial" w:cs="Arial"/>
      </w:rPr>
      <w:t>9</w:t>
    </w:r>
    <w:r w:rsidRPr="00350F16">
      <w:rPr>
        <w:rFonts w:ascii="Arial" w:hAnsi="Arial" w:cs="Arial"/>
      </w:rPr>
      <w:t>/2026</w:t>
    </w:r>
    <w:bookmarkEnd w:id="110"/>
  </w:p>
  <w:p w14:paraId="3E1A4CFC" w14:textId="77777777" w:rsidR="00E13026" w:rsidRDefault="00B763FA"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33</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33</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0500" w14:textId="77777777" w:rsidR="00635A88" w:rsidRDefault="00635A88">
      <w:r>
        <w:separator/>
      </w:r>
    </w:p>
  </w:footnote>
  <w:footnote w:type="continuationSeparator" w:id="0">
    <w:p w14:paraId="15FE4720" w14:textId="77777777" w:rsidR="00635A88" w:rsidRDefault="00635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B8AC35DA">
      <w:start w:val="1"/>
      <w:numFmt w:val="decimal"/>
      <w:lvlText w:val="%1."/>
      <w:lvlJc w:val="left"/>
      <w:pPr>
        <w:ind w:left="780" w:hanging="360"/>
      </w:pPr>
    </w:lvl>
    <w:lvl w:ilvl="1" w:tplc="4F2A9152" w:tentative="1">
      <w:start w:val="1"/>
      <w:numFmt w:val="lowerLetter"/>
      <w:lvlText w:val="%2."/>
      <w:lvlJc w:val="left"/>
      <w:pPr>
        <w:ind w:left="1500" w:hanging="360"/>
      </w:pPr>
    </w:lvl>
    <w:lvl w:ilvl="2" w:tplc="7A06CEE4" w:tentative="1">
      <w:start w:val="1"/>
      <w:numFmt w:val="lowerRoman"/>
      <w:lvlText w:val="%3."/>
      <w:lvlJc w:val="right"/>
      <w:pPr>
        <w:ind w:left="2220" w:hanging="180"/>
      </w:pPr>
    </w:lvl>
    <w:lvl w:ilvl="3" w:tplc="9BA23A60" w:tentative="1">
      <w:start w:val="1"/>
      <w:numFmt w:val="decimal"/>
      <w:lvlText w:val="%4."/>
      <w:lvlJc w:val="left"/>
      <w:pPr>
        <w:ind w:left="2940" w:hanging="360"/>
      </w:pPr>
    </w:lvl>
    <w:lvl w:ilvl="4" w:tplc="CB841646" w:tentative="1">
      <w:start w:val="1"/>
      <w:numFmt w:val="lowerLetter"/>
      <w:lvlText w:val="%5."/>
      <w:lvlJc w:val="left"/>
      <w:pPr>
        <w:ind w:left="3660" w:hanging="360"/>
      </w:pPr>
    </w:lvl>
    <w:lvl w:ilvl="5" w:tplc="FB324A00" w:tentative="1">
      <w:start w:val="1"/>
      <w:numFmt w:val="lowerRoman"/>
      <w:lvlText w:val="%6."/>
      <w:lvlJc w:val="right"/>
      <w:pPr>
        <w:ind w:left="4380" w:hanging="180"/>
      </w:pPr>
    </w:lvl>
    <w:lvl w:ilvl="6" w:tplc="52F019E6" w:tentative="1">
      <w:start w:val="1"/>
      <w:numFmt w:val="decimal"/>
      <w:lvlText w:val="%7."/>
      <w:lvlJc w:val="left"/>
      <w:pPr>
        <w:ind w:left="5100" w:hanging="360"/>
      </w:pPr>
    </w:lvl>
    <w:lvl w:ilvl="7" w:tplc="04E87526" w:tentative="1">
      <w:start w:val="1"/>
      <w:numFmt w:val="lowerLetter"/>
      <w:lvlText w:val="%8."/>
      <w:lvlJc w:val="left"/>
      <w:pPr>
        <w:ind w:left="5820" w:hanging="360"/>
      </w:pPr>
    </w:lvl>
    <w:lvl w:ilvl="8" w:tplc="CA5A8E4C" w:tentative="1">
      <w:start w:val="1"/>
      <w:numFmt w:val="lowerRoman"/>
      <w:lvlText w:val="%9."/>
      <w:lvlJc w:val="right"/>
      <w:pPr>
        <w:ind w:left="6540" w:hanging="180"/>
      </w:pPr>
    </w:lvl>
  </w:abstractNum>
  <w:abstractNum w:abstractNumId="3" w15:restartNumberingAfterBreak="0">
    <w:nsid w:val="03841FD7"/>
    <w:multiLevelType w:val="hybridMultilevel"/>
    <w:tmpl w:val="62DE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8D61B5C"/>
    <w:multiLevelType w:val="hybridMultilevel"/>
    <w:tmpl w:val="11E03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AA20E5D"/>
    <w:multiLevelType w:val="hybridMultilevel"/>
    <w:tmpl w:val="683EA134"/>
    <w:lvl w:ilvl="0" w:tplc="6734C9FC">
      <w:start w:val="1"/>
      <w:numFmt w:val="bullet"/>
      <w:lvlText w:val=""/>
      <w:lvlJc w:val="left"/>
      <w:pPr>
        <w:tabs>
          <w:tab w:val="num" w:pos="720"/>
        </w:tabs>
        <w:ind w:left="720" w:hanging="360"/>
      </w:pPr>
      <w:rPr>
        <w:rFonts w:ascii="Symbol" w:hAnsi="Symbol" w:hint="default"/>
      </w:rPr>
    </w:lvl>
    <w:lvl w:ilvl="1" w:tplc="7736C816" w:tentative="1">
      <w:start w:val="1"/>
      <w:numFmt w:val="bullet"/>
      <w:lvlText w:val="o"/>
      <w:lvlJc w:val="left"/>
      <w:pPr>
        <w:tabs>
          <w:tab w:val="num" w:pos="1440"/>
        </w:tabs>
        <w:ind w:left="1440" w:hanging="360"/>
      </w:pPr>
      <w:rPr>
        <w:rFonts w:ascii="Courier New" w:hAnsi="Courier New" w:hint="default"/>
      </w:rPr>
    </w:lvl>
    <w:lvl w:ilvl="2" w:tplc="8098DCBE" w:tentative="1">
      <w:start w:val="1"/>
      <w:numFmt w:val="bullet"/>
      <w:lvlText w:val=""/>
      <w:lvlJc w:val="left"/>
      <w:pPr>
        <w:tabs>
          <w:tab w:val="num" w:pos="2160"/>
        </w:tabs>
        <w:ind w:left="2160" w:hanging="360"/>
      </w:pPr>
      <w:rPr>
        <w:rFonts w:ascii="Wingdings" w:hAnsi="Wingdings" w:hint="default"/>
      </w:rPr>
    </w:lvl>
    <w:lvl w:ilvl="3" w:tplc="0DE6949E" w:tentative="1">
      <w:start w:val="1"/>
      <w:numFmt w:val="bullet"/>
      <w:lvlText w:val=""/>
      <w:lvlJc w:val="left"/>
      <w:pPr>
        <w:tabs>
          <w:tab w:val="num" w:pos="2880"/>
        </w:tabs>
        <w:ind w:left="2880" w:hanging="360"/>
      </w:pPr>
      <w:rPr>
        <w:rFonts w:ascii="Symbol" w:hAnsi="Symbol" w:hint="default"/>
      </w:rPr>
    </w:lvl>
    <w:lvl w:ilvl="4" w:tplc="F2D44F94" w:tentative="1">
      <w:start w:val="1"/>
      <w:numFmt w:val="bullet"/>
      <w:lvlText w:val="o"/>
      <w:lvlJc w:val="left"/>
      <w:pPr>
        <w:tabs>
          <w:tab w:val="num" w:pos="3600"/>
        </w:tabs>
        <w:ind w:left="3600" w:hanging="360"/>
      </w:pPr>
      <w:rPr>
        <w:rFonts w:ascii="Courier New" w:hAnsi="Courier New" w:hint="default"/>
      </w:rPr>
    </w:lvl>
    <w:lvl w:ilvl="5" w:tplc="7A4C112A" w:tentative="1">
      <w:start w:val="1"/>
      <w:numFmt w:val="bullet"/>
      <w:lvlText w:val=""/>
      <w:lvlJc w:val="left"/>
      <w:pPr>
        <w:tabs>
          <w:tab w:val="num" w:pos="4320"/>
        </w:tabs>
        <w:ind w:left="4320" w:hanging="360"/>
      </w:pPr>
      <w:rPr>
        <w:rFonts w:ascii="Wingdings" w:hAnsi="Wingdings" w:hint="default"/>
      </w:rPr>
    </w:lvl>
    <w:lvl w:ilvl="6" w:tplc="EA08C8E6" w:tentative="1">
      <w:start w:val="1"/>
      <w:numFmt w:val="bullet"/>
      <w:lvlText w:val=""/>
      <w:lvlJc w:val="left"/>
      <w:pPr>
        <w:tabs>
          <w:tab w:val="num" w:pos="5040"/>
        </w:tabs>
        <w:ind w:left="5040" w:hanging="360"/>
      </w:pPr>
      <w:rPr>
        <w:rFonts w:ascii="Symbol" w:hAnsi="Symbol" w:hint="default"/>
      </w:rPr>
    </w:lvl>
    <w:lvl w:ilvl="7" w:tplc="96BE8DFA" w:tentative="1">
      <w:start w:val="1"/>
      <w:numFmt w:val="bullet"/>
      <w:lvlText w:val="o"/>
      <w:lvlJc w:val="left"/>
      <w:pPr>
        <w:tabs>
          <w:tab w:val="num" w:pos="5760"/>
        </w:tabs>
        <w:ind w:left="5760" w:hanging="360"/>
      </w:pPr>
      <w:rPr>
        <w:rFonts w:ascii="Courier New" w:hAnsi="Courier New" w:hint="default"/>
      </w:rPr>
    </w:lvl>
    <w:lvl w:ilvl="8" w:tplc="3F74CC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25410A"/>
    <w:multiLevelType w:val="hybridMultilevel"/>
    <w:tmpl w:val="D55A7128"/>
    <w:lvl w:ilvl="0" w:tplc="E53CD48C">
      <w:start w:val="6"/>
      <w:numFmt w:val="lowerLetter"/>
      <w:lvlText w:val="%1."/>
      <w:lvlJc w:val="left"/>
      <w:pPr>
        <w:ind w:left="1440" w:hanging="360"/>
      </w:pPr>
      <w:rPr>
        <w:rFonts w:hint="default"/>
      </w:rPr>
    </w:lvl>
    <w:lvl w:ilvl="1" w:tplc="878EBCF4">
      <w:start w:val="1"/>
      <w:numFmt w:val="lowerLetter"/>
      <w:lvlText w:val="%2."/>
      <w:lvlJc w:val="left"/>
      <w:pPr>
        <w:ind w:left="1440" w:hanging="360"/>
      </w:pPr>
    </w:lvl>
    <w:lvl w:ilvl="2" w:tplc="6FEAF8B6" w:tentative="1">
      <w:start w:val="1"/>
      <w:numFmt w:val="lowerRoman"/>
      <w:lvlText w:val="%3."/>
      <w:lvlJc w:val="right"/>
      <w:pPr>
        <w:ind w:left="2160" w:hanging="180"/>
      </w:pPr>
    </w:lvl>
    <w:lvl w:ilvl="3" w:tplc="E20C756E" w:tentative="1">
      <w:start w:val="1"/>
      <w:numFmt w:val="decimal"/>
      <w:lvlText w:val="%4."/>
      <w:lvlJc w:val="left"/>
      <w:pPr>
        <w:ind w:left="2880" w:hanging="360"/>
      </w:pPr>
    </w:lvl>
    <w:lvl w:ilvl="4" w:tplc="6C52F0DA" w:tentative="1">
      <w:start w:val="1"/>
      <w:numFmt w:val="lowerLetter"/>
      <w:lvlText w:val="%5."/>
      <w:lvlJc w:val="left"/>
      <w:pPr>
        <w:ind w:left="3600" w:hanging="360"/>
      </w:pPr>
    </w:lvl>
    <w:lvl w:ilvl="5" w:tplc="65D0777E" w:tentative="1">
      <w:start w:val="1"/>
      <w:numFmt w:val="lowerRoman"/>
      <w:lvlText w:val="%6."/>
      <w:lvlJc w:val="right"/>
      <w:pPr>
        <w:ind w:left="4320" w:hanging="180"/>
      </w:pPr>
    </w:lvl>
    <w:lvl w:ilvl="6" w:tplc="8E864676" w:tentative="1">
      <w:start w:val="1"/>
      <w:numFmt w:val="decimal"/>
      <w:lvlText w:val="%7."/>
      <w:lvlJc w:val="left"/>
      <w:pPr>
        <w:ind w:left="5040" w:hanging="360"/>
      </w:pPr>
    </w:lvl>
    <w:lvl w:ilvl="7" w:tplc="8AAEBA5E" w:tentative="1">
      <w:start w:val="1"/>
      <w:numFmt w:val="lowerLetter"/>
      <w:lvlText w:val="%8."/>
      <w:lvlJc w:val="left"/>
      <w:pPr>
        <w:ind w:left="5760" w:hanging="360"/>
      </w:pPr>
    </w:lvl>
    <w:lvl w:ilvl="8" w:tplc="2248A5E2" w:tentative="1">
      <w:start w:val="1"/>
      <w:numFmt w:val="lowerRoman"/>
      <w:lvlText w:val="%9."/>
      <w:lvlJc w:val="right"/>
      <w:pPr>
        <w:ind w:left="6480" w:hanging="180"/>
      </w:pPr>
    </w:lvl>
  </w:abstractNum>
  <w:abstractNum w:abstractNumId="16"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2"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0190A98"/>
    <w:multiLevelType w:val="hybridMultilevel"/>
    <w:tmpl w:val="263E6980"/>
    <w:lvl w:ilvl="0" w:tplc="58BCB574">
      <w:start w:val="1"/>
      <w:numFmt w:val="decimal"/>
      <w:lvlText w:val="%1."/>
      <w:lvlJc w:val="left"/>
      <w:pPr>
        <w:ind w:left="720" w:hanging="360"/>
      </w:pPr>
    </w:lvl>
    <w:lvl w:ilvl="1" w:tplc="CE2E54AE" w:tentative="1">
      <w:start w:val="1"/>
      <w:numFmt w:val="lowerLetter"/>
      <w:lvlText w:val="%2."/>
      <w:lvlJc w:val="left"/>
      <w:pPr>
        <w:ind w:left="1440" w:hanging="360"/>
      </w:pPr>
    </w:lvl>
    <w:lvl w:ilvl="2" w:tplc="E898C9B8" w:tentative="1">
      <w:start w:val="1"/>
      <w:numFmt w:val="lowerRoman"/>
      <w:lvlText w:val="%3."/>
      <w:lvlJc w:val="right"/>
      <w:pPr>
        <w:ind w:left="2160" w:hanging="180"/>
      </w:pPr>
    </w:lvl>
    <w:lvl w:ilvl="3" w:tplc="51082A1E" w:tentative="1">
      <w:start w:val="1"/>
      <w:numFmt w:val="decimal"/>
      <w:lvlText w:val="%4."/>
      <w:lvlJc w:val="left"/>
      <w:pPr>
        <w:ind w:left="2880" w:hanging="360"/>
      </w:pPr>
    </w:lvl>
    <w:lvl w:ilvl="4" w:tplc="09D22CD6" w:tentative="1">
      <w:start w:val="1"/>
      <w:numFmt w:val="lowerLetter"/>
      <w:lvlText w:val="%5."/>
      <w:lvlJc w:val="left"/>
      <w:pPr>
        <w:ind w:left="3600" w:hanging="360"/>
      </w:pPr>
    </w:lvl>
    <w:lvl w:ilvl="5" w:tplc="9BE63738" w:tentative="1">
      <w:start w:val="1"/>
      <w:numFmt w:val="lowerRoman"/>
      <w:lvlText w:val="%6."/>
      <w:lvlJc w:val="right"/>
      <w:pPr>
        <w:ind w:left="4320" w:hanging="180"/>
      </w:pPr>
    </w:lvl>
    <w:lvl w:ilvl="6" w:tplc="E9FE738A" w:tentative="1">
      <w:start w:val="1"/>
      <w:numFmt w:val="decimal"/>
      <w:lvlText w:val="%7."/>
      <w:lvlJc w:val="left"/>
      <w:pPr>
        <w:ind w:left="5040" w:hanging="360"/>
      </w:pPr>
    </w:lvl>
    <w:lvl w:ilvl="7" w:tplc="FDF65CB4" w:tentative="1">
      <w:start w:val="1"/>
      <w:numFmt w:val="lowerLetter"/>
      <w:lvlText w:val="%8."/>
      <w:lvlJc w:val="left"/>
      <w:pPr>
        <w:ind w:left="5760" w:hanging="360"/>
      </w:pPr>
    </w:lvl>
    <w:lvl w:ilvl="8" w:tplc="DF46FBD2" w:tentative="1">
      <w:start w:val="1"/>
      <w:numFmt w:val="lowerRoman"/>
      <w:lvlText w:val="%9."/>
      <w:lvlJc w:val="right"/>
      <w:pPr>
        <w:ind w:left="6480" w:hanging="180"/>
      </w:pPr>
    </w:lvl>
  </w:abstractNum>
  <w:abstractNum w:abstractNumId="31"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5"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8884740"/>
    <w:multiLevelType w:val="hybridMultilevel"/>
    <w:tmpl w:val="5DCCC63A"/>
    <w:lvl w:ilvl="0" w:tplc="E788CE98">
      <w:start w:val="1"/>
      <w:numFmt w:val="decimal"/>
      <w:lvlText w:val="%1."/>
      <w:lvlJc w:val="left"/>
      <w:pPr>
        <w:ind w:left="720" w:hanging="360"/>
      </w:pPr>
    </w:lvl>
    <w:lvl w:ilvl="1" w:tplc="4F748CA0" w:tentative="1">
      <w:start w:val="1"/>
      <w:numFmt w:val="lowerLetter"/>
      <w:lvlText w:val="%2."/>
      <w:lvlJc w:val="left"/>
      <w:pPr>
        <w:ind w:left="1440" w:hanging="360"/>
      </w:pPr>
    </w:lvl>
    <w:lvl w:ilvl="2" w:tplc="49C80058" w:tentative="1">
      <w:start w:val="1"/>
      <w:numFmt w:val="lowerRoman"/>
      <w:lvlText w:val="%3."/>
      <w:lvlJc w:val="right"/>
      <w:pPr>
        <w:ind w:left="2160" w:hanging="180"/>
      </w:pPr>
    </w:lvl>
    <w:lvl w:ilvl="3" w:tplc="8E2E094C" w:tentative="1">
      <w:start w:val="1"/>
      <w:numFmt w:val="decimal"/>
      <w:lvlText w:val="%4."/>
      <w:lvlJc w:val="left"/>
      <w:pPr>
        <w:ind w:left="2880" w:hanging="360"/>
      </w:pPr>
    </w:lvl>
    <w:lvl w:ilvl="4" w:tplc="20DE4F22" w:tentative="1">
      <w:start w:val="1"/>
      <w:numFmt w:val="lowerLetter"/>
      <w:lvlText w:val="%5."/>
      <w:lvlJc w:val="left"/>
      <w:pPr>
        <w:ind w:left="3600" w:hanging="360"/>
      </w:pPr>
    </w:lvl>
    <w:lvl w:ilvl="5" w:tplc="4ACCF9F0" w:tentative="1">
      <w:start w:val="1"/>
      <w:numFmt w:val="lowerRoman"/>
      <w:lvlText w:val="%6."/>
      <w:lvlJc w:val="right"/>
      <w:pPr>
        <w:ind w:left="4320" w:hanging="180"/>
      </w:pPr>
    </w:lvl>
    <w:lvl w:ilvl="6" w:tplc="FC724506" w:tentative="1">
      <w:start w:val="1"/>
      <w:numFmt w:val="decimal"/>
      <w:lvlText w:val="%7."/>
      <w:lvlJc w:val="left"/>
      <w:pPr>
        <w:ind w:left="5040" w:hanging="360"/>
      </w:pPr>
    </w:lvl>
    <w:lvl w:ilvl="7" w:tplc="7360AD74" w:tentative="1">
      <w:start w:val="1"/>
      <w:numFmt w:val="lowerLetter"/>
      <w:lvlText w:val="%8."/>
      <w:lvlJc w:val="left"/>
      <w:pPr>
        <w:ind w:left="5760" w:hanging="360"/>
      </w:pPr>
    </w:lvl>
    <w:lvl w:ilvl="8" w:tplc="BD2E3D54" w:tentative="1">
      <w:start w:val="1"/>
      <w:numFmt w:val="lowerRoman"/>
      <w:lvlText w:val="%9."/>
      <w:lvlJc w:val="right"/>
      <w:pPr>
        <w:ind w:left="6480" w:hanging="180"/>
      </w:pPr>
    </w:lvl>
  </w:abstractNum>
  <w:abstractNum w:abstractNumId="49" w15:restartNumberingAfterBreak="0">
    <w:nsid w:val="48E40DB8"/>
    <w:multiLevelType w:val="hybridMultilevel"/>
    <w:tmpl w:val="E47649F4"/>
    <w:lvl w:ilvl="0" w:tplc="AA40F80A">
      <w:start w:val="1"/>
      <w:numFmt w:val="bullet"/>
      <w:lvlText w:val=""/>
      <w:lvlJc w:val="left"/>
      <w:pPr>
        <w:ind w:left="1080" w:hanging="360"/>
      </w:pPr>
      <w:rPr>
        <w:rFonts w:ascii="Symbol" w:hAnsi="Symbol" w:hint="default"/>
      </w:rPr>
    </w:lvl>
    <w:lvl w:ilvl="1" w:tplc="543A87F2" w:tentative="1">
      <w:start w:val="1"/>
      <w:numFmt w:val="bullet"/>
      <w:lvlText w:val="o"/>
      <w:lvlJc w:val="left"/>
      <w:pPr>
        <w:ind w:left="1800" w:hanging="360"/>
      </w:pPr>
      <w:rPr>
        <w:rFonts w:ascii="Courier New" w:hAnsi="Courier New" w:cs="Courier New" w:hint="default"/>
      </w:rPr>
    </w:lvl>
    <w:lvl w:ilvl="2" w:tplc="E190F5E4" w:tentative="1">
      <w:start w:val="1"/>
      <w:numFmt w:val="bullet"/>
      <w:lvlText w:val=""/>
      <w:lvlJc w:val="left"/>
      <w:pPr>
        <w:ind w:left="2520" w:hanging="360"/>
      </w:pPr>
      <w:rPr>
        <w:rFonts w:ascii="Wingdings" w:hAnsi="Wingdings" w:hint="default"/>
      </w:rPr>
    </w:lvl>
    <w:lvl w:ilvl="3" w:tplc="CA6AEAD4" w:tentative="1">
      <w:start w:val="1"/>
      <w:numFmt w:val="bullet"/>
      <w:lvlText w:val=""/>
      <w:lvlJc w:val="left"/>
      <w:pPr>
        <w:ind w:left="3240" w:hanging="360"/>
      </w:pPr>
      <w:rPr>
        <w:rFonts w:ascii="Symbol" w:hAnsi="Symbol" w:hint="default"/>
      </w:rPr>
    </w:lvl>
    <w:lvl w:ilvl="4" w:tplc="79F410BC" w:tentative="1">
      <w:start w:val="1"/>
      <w:numFmt w:val="bullet"/>
      <w:lvlText w:val="o"/>
      <w:lvlJc w:val="left"/>
      <w:pPr>
        <w:ind w:left="3960" w:hanging="360"/>
      </w:pPr>
      <w:rPr>
        <w:rFonts w:ascii="Courier New" w:hAnsi="Courier New" w:cs="Courier New" w:hint="default"/>
      </w:rPr>
    </w:lvl>
    <w:lvl w:ilvl="5" w:tplc="3DB46C16" w:tentative="1">
      <w:start w:val="1"/>
      <w:numFmt w:val="bullet"/>
      <w:lvlText w:val=""/>
      <w:lvlJc w:val="left"/>
      <w:pPr>
        <w:ind w:left="4680" w:hanging="360"/>
      </w:pPr>
      <w:rPr>
        <w:rFonts w:ascii="Wingdings" w:hAnsi="Wingdings" w:hint="default"/>
      </w:rPr>
    </w:lvl>
    <w:lvl w:ilvl="6" w:tplc="206E6D40" w:tentative="1">
      <w:start w:val="1"/>
      <w:numFmt w:val="bullet"/>
      <w:lvlText w:val=""/>
      <w:lvlJc w:val="left"/>
      <w:pPr>
        <w:ind w:left="5400" w:hanging="360"/>
      </w:pPr>
      <w:rPr>
        <w:rFonts w:ascii="Symbol" w:hAnsi="Symbol" w:hint="default"/>
      </w:rPr>
    </w:lvl>
    <w:lvl w:ilvl="7" w:tplc="C804E6F2" w:tentative="1">
      <w:start w:val="1"/>
      <w:numFmt w:val="bullet"/>
      <w:lvlText w:val="o"/>
      <w:lvlJc w:val="left"/>
      <w:pPr>
        <w:ind w:left="6120" w:hanging="360"/>
      </w:pPr>
      <w:rPr>
        <w:rFonts w:ascii="Courier New" w:hAnsi="Courier New" w:cs="Courier New" w:hint="default"/>
      </w:rPr>
    </w:lvl>
    <w:lvl w:ilvl="8" w:tplc="800A7C6E" w:tentative="1">
      <w:start w:val="1"/>
      <w:numFmt w:val="bullet"/>
      <w:lvlText w:val=""/>
      <w:lvlJc w:val="left"/>
      <w:pPr>
        <w:ind w:left="6840" w:hanging="360"/>
      </w:pPr>
      <w:rPr>
        <w:rFonts w:ascii="Wingdings" w:hAnsi="Wingdings" w:hint="default"/>
      </w:rPr>
    </w:lvl>
  </w:abstractNum>
  <w:abstractNum w:abstractNumId="50" w15:restartNumberingAfterBreak="0">
    <w:nsid w:val="495C0B6E"/>
    <w:multiLevelType w:val="hybridMultilevel"/>
    <w:tmpl w:val="7E8A0E4C"/>
    <w:lvl w:ilvl="0" w:tplc="3642C93A">
      <w:start w:val="1"/>
      <w:numFmt w:val="decimal"/>
      <w:lvlText w:val="%1."/>
      <w:lvlJc w:val="left"/>
      <w:pPr>
        <w:ind w:left="720" w:hanging="360"/>
      </w:pPr>
    </w:lvl>
    <w:lvl w:ilvl="1" w:tplc="2D72E48C">
      <w:start w:val="1"/>
      <w:numFmt w:val="lowerLetter"/>
      <w:lvlText w:val="%2."/>
      <w:lvlJc w:val="left"/>
      <w:pPr>
        <w:ind w:left="1440" w:hanging="360"/>
      </w:pPr>
    </w:lvl>
    <w:lvl w:ilvl="2" w:tplc="6D060318" w:tentative="1">
      <w:start w:val="1"/>
      <w:numFmt w:val="lowerRoman"/>
      <w:lvlText w:val="%3."/>
      <w:lvlJc w:val="right"/>
      <w:pPr>
        <w:ind w:left="2160" w:hanging="180"/>
      </w:pPr>
    </w:lvl>
    <w:lvl w:ilvl="3" w:tplc="F77C1066" w:tentative="1">
      <w:start w:val="1"/>
      <w:numFmt w:val="decimal"/>
      <w:lvlText w:val="%4."/>
      <w:lvlJc w:val="left"/>
      <w:pPr>
        <w:ind w:left="2880" w:hanging="360"/>
      </w:pPr>
    </w:lvl>
    <w:lvl w:ilvl="4" w:tplc="5ADAB46E" w:tentative="1">
      <w:start w:val="1"/>
      <w:numFmt w:val="lowerLetter"/>
      <w:lvlText w:val="%5."/>
      <w:lvlJc w:val="left"/>
      <w:pPr>
        <w:ind w:left="3600" w:hanging="360"/>
      </w:pPr>
    </w:lvl>
    <w:lvl w:ilvl="5" w:tplc="8D28C2FC" w:tentative="1">
      <w:start w:val="1"/>
      <w:numFmt w:val="lowerRoman"/>
      <w:lvlText w:val="%6."/>
      <w:lvlJc w:val="right"/>
      <w:pPr>
        <w:ind w:left="4320" w:hanging="180"/>
      </w:pPr>
    </w:lvl>
    <w:lvl w:ilvl="6" w:tplc="B6660F44" w:tentative="1">
      <w:start w:val="1"/>
      <w:numFmt w:val="decimal"/>
      <w:lvlText w:val="%7."/>
      <w:lvlJc w:val="left"/>
      <w:pPr>
        <w:ind w:left="5040" w:hanging="360"/>
      </w:pPr>
    </w:lvl>
    <w:lvl w:ilvl="7" w:tplc="E4B0BED6" w:tentative="1">
      <w:start w:val="1"/>
      <w:numFmt w:val="lowerLetter"/>
      <w:lvlText w:val="%8."/>
      <w:lvlJc w:val="left"/>
      <w:pPr>
        <w:ind w:left="5760" w:hanging="360"/>
      </w:pPr>
    </w:lvl>
    <w:lvl w:ilvl="8" w:tplc="A596F2F8" w:tentative="1">
      <w:start w:val="1"/>
      <w:numFmt w:val="lowerRoman"/>
      <w:lvlText w:val="%9."/>
      <w:lvlJc w:val="right"/>
      <w:pPr>
        <w:ind w:left="6480" w:hanging="180"/>
      </w:pPr>
    </w:lvl>
  </w:abstractNum>
  <w:abstractNum w:abstractNumId="51"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226646"/>
    <w:multiLevelType w:val="hybridMultilevel"/>
    <w:tmpl w:val="B5E212F4"/>
    <w:lvl w:ilvl="0" w:tplc="4808B038">
      <w:start w:val="13"/>
      <w:numFmt w:val="bullet"/>
      <w:lvlText w:val=""/>
      <w:lvlJc w:val="left"/>
      <w:pPr>
        <w:tabs>
          <w:tab w:val="num" w:pos="720"/>
        </w:tabs>
        <w:ind w:left="720" w:hanging="360"/>
      </w:pPr>
      <w:rPr>
        <w:rFonts w:ascii="Symbol" w:hAnsi="Symbol" w:hint="default"/>
      </w:rPr>
    </w:lvl>
    <w:lvl w:ilvl="1" w:tplc="D32E21BC" w:tentative="1">
      <w:start w:val="1"/>
      <w:numFmt w:val="bullet"/>
      <w:lvlText w:val="o"/>
      <w:lvlJc w:val="left"/>
      <w:pPr>
        <w:tabs>
          <w:tab w:val="num" w:pos="1080"/>
        </w:tabs>
        <w:ind w:left="1080" w:hanging="360"/>
      </w:pPr>
      <w:rPr>
        <w:rFonts w:ascii="Courier New" w:hAnsi="Courier New" w:hint="default"/>
      </w:rPr>
    </w:lvl>
    <w:lvl w:ilvl="2" w:tplc="6DDE582A" w:tentative="1">
      <w:start w:val="1"/>
      <w:numFmt w:val="bullet"/>
      <w:lvlText w:val=""/>
      <w:lvlJc w:val="left"/>
      <w:pPr>
        <w:tabs>
          <w:tab w:val="num" w:pos="1800"/>
        </w:tabs>
        <w:ind w:left="1800" w:hanging="360"/>
      </w:pPr>
      <w:rPr>
        <w:rFonts w:ascii="Wingdings" w:hAnsi="Wingdings" w:hint="default"/>
      </w:rPr>
    </w:lvl>
    <w:lvl w:ilvl="3" w:tplc="C868E0B4" w:tentative="1">
      <w:start w:val="1"/>
      <w:numFmt w:val="bullet"/>
      <w:lvlText w:val=""/>
      <w:lvlJc w:val="left"/>
      <w:pPr>
        <w:tabs>
          <w:tab w:val="num" w:pos="2520"/>
        </w:tabs>
        <w:ind w:left="2520" w:hanging="360"/>
      </w:pPr>
      <w:rPr>
        <w:rFonts w:ascii="Symbol" w:hAnsi="Symbol" w:hint="default"/>
      </w:rPr>
    </w:lvl>
    <w:lvl w:ilvl="4" w:tplc="1922B060" w:tentative="1">
      <w:start w:val="1"/>
      <w:numFmt w:val="bullet"/>
      <w:lvlText w:val="o"/>
      <w:lvlJc w:val="left"/>
      <w:pPr>
        <w:tabs>
          <w:tab w:val="num" w:pos="3240"/>
        </w:tabs>
        <w:ind w:left="3240" w:hanging="360"/>
      </w:pPr>
      <w:rPr>
        <w:rFonts w:ascii="Courier New" w:hAnsi="Courier New" w:hint="default"/>
      </w:rPr>
    </w:lvl>
    <w:lvl w:ilvl="5" w:tplc="EC7C0B70" w:tentative="1">
      <w:start w:val="1"/>
      <w:numFmt w:val="bullet"/>
      <w:lvlText w:val=""/>
      <w:lvlJc w:val="left"/>
      <w:pPr>
        <w:tabs>
          <w:tab w:val="num" w:pos="3960"/>
        </w:tabs>
        <w:ind w:left="3960" w:hanging="360"/>
      </w:pPr>
      <w:rPr>
        <w:rFonts w:ascii="Wingdings" w:hAnsi="Wingdings" w:hint="default"/>
      </w:rPr>
    </w:lvl>
    <w:lvl w:ilvl="6" w:tplc="381008E6" w:tentative="1">
      <w:start w:val="1"/>
      <w:numFmt w:val="bullet"/>
      <w:lvlText w:val=""/>
      <w:lvlJc w:val="left"/>
      <w:pPr>
        <w:tabs>
          <w:tab w:val="num" w:pos="4680"/>
        </w:tabs>
        <w:ind w:left="4680" w:hanging="360"/>
      </w:pPr>
      <w:rPr>
        <w:rFonts w:ascii="Symbol" w:hAnsi="Symbol" w:hint="default"/>
      </w:rPr>
    </w:lvl>
    <w:lvl w:ilvl="7" w:tplc="CAB66612" w:tentative="1">
      <w:start w:val="1"/>
      <w:numFmt w:val="bullet"/>
      <w:lvlText w:val="o"/>
      <w:lvlJc w:val="left"/>
      <w:pPr>
        <w:tabs>
          <w:tab w:val="num" w:pos="5400"/>
        </w:tabs>
        <w:ind w:left="5400" w:hanging="360"/>
      </w:pPr>
      <w:rPr>
        <w:rFonts w:ascii="Courier New" w:hAnsi="Courier New" w:hint="default"/>
      </w:rPr>
    </w:lvl>
    <w:lvl w:ilvl="8" w:tplc="35BE3BC0"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A9D5F8D"/>
    <w:multiLevelType w:val="hybridMultilevel"/>
    <w:tmpl w:val="E0F4A8F4"/>
    <w:lvl w:ilvl="0" w:tplc="DC7E717E">
      <w:start w:val="1"/>
      <w:numFmt w:val="bullet"/>
      <w:lvlText w:val=""/>
      <w:lvlJc w:val="left"/>
      <w:pPr>
        <w:ind w:left="720" w:hanging="360"/>
      </w:pPr>
      <w:rPr>
        <w:rFonts w:ascii="Symbol" w:hAnsi="Symbol" w:hint="default"/>
      </w:rPr>
    </w:lvl>
    <w:lvl w:ilvl="1" w:tplc="605C32BC" w:tentative="1">
      <w:start w:val="1"/>
      <w:numFmt w:val="bullet"/>
      <w:lvlText w:val="o"/>
      <w:lvlJc w:val="left"/>
      <w:pPr>
        <w:ind w:left="1440" w:hanging="360"/>
      </w:pPr>
      <w:rPr>
        <w:rFonts w:ascii="Courier New" w:hAnsi="Courier New" w:cs="Courier New" w:hint="default"/>
      </w:rPr>
    </w:lvl>
    <w:lvl w:ilvl="2" w:tplc="C6E6EFB6" w:tentative="1">
      <w:start w:val="1"/>
      <w:numFmt w:val="bullet"/>
      <w:lvlText w:val=""/>
      <w:lvlJc w:val="left"/>
      <w:pPr>
        <w:ind w:left="2160" w:hanging="360"/>
      </w:pPr>
      <w:rPr>
        <w:rFonts w:ascii="Wingdings" w:hAnsi="Wingdings" w:hint="default"/>
      </w:rPr>
    </w:lvl>
    <w:lvl w:ilvl="3" w:tplc="998E65B0" w:tentative="1">
      <w:start w:val="1"/>
      <w:numFmt w:val="bullet"/>
      <w:lvlText w:val=""/>
      <w:lvlJc w:val="left"/>
      <w:pPr>
        <w:ind w:left="2880" w:hanging="360"/>
      </w:pPr>
      <w:rPr>
        <w:rFonts w:ascii="Symbol" w:hAnsi="Symbol" w:hint="default"/>
      </w:rPr>
    </w:lvl>
    <w:lvl w:ilvl="4" w:tplc="9F4CC85A" w:tentative="1">
      <w:start w:val="1"/>
      <w:numFmt w:val="bullet"/>
      <w:lvlText w:val="o"/>
      <w:lvlJc w:val="left"/>
      <w:pPr>
        <w:ind w:left="3600" w:hanging="360"/>
      </w:pPr>
      <w:rPr>
        <w:rFonts w:ascii="Courier New" w:hAnsi="Courier New" w:cs="Courier New" w:hint="default"/>
      </w:rPr>
    </w:lvl>
    <w:lvl w:ilvl="5" w:tplc="A74CC1A2" w:tentative="1">
      <w:start w:val="1"/>
      <w:numFmt w:val="bullet"/>
      <w:lvlText w:val=""/>
      <w:lvlJc w:val="left"/>
      <w:pPr>
        <w:ind w:left="4320" w:hanging="360"/>
      </w:pPr>
      <w:rPr>
        <w:rFonts w:ascii="Wingdings" w:hAnsi="Wingdings" w:hint="default"/>
      </w:rPr>
    </w:lvl>
    <w:lvl w:ilvl="6" w:tplc="E53E2502" w:tentative="1">
      <w:start w:val="1"/>
      <w:numFmt w:val="bullet"/>
      <w:lvlText w:val=""/>
      <w:lvlJc w:val="left"/>
      <w:pPr>
        <w:ind w:left="5040" w:hanging="360"/>
      </w:pPr>
      <w:rPr>
        <w:rFonts w:ascii="Symbol" w:hAnsi="Symbol" w:hint="default"/>
      </w:rPr>
    </w:lvl>
    <w:lvl w:ilvl="7" w:tplc="184C7D46" w:tentative="1">
      <w:start w:val="1"/>
      <w:numFmt w:val="bullet"/>
      <w:lvlText w:val="o"/>
      <w:lvlJc w:val="left"/>
      <w:pPr>
        <w:ind w:left="5760" w:hanging="360"/>
      </w:pPr>
      <w:rPr>
        <w:rFonts w:ascii="Courier New" w:hAnsi="Courier New" w:cs="Courier New" w:hint="default"/>
      </w:rPr>
    </w:lvl>
    <w:lvl w:ilvl="8" w:tplc="77927B90" w:tentative="1">
      <w:start w:val="1"/>
      <w:numFmt w:val="bullet"/>
      <w:lvlText w:val=""/>
      <w:lvlJc w:val="left"/>
      <w:pPr>
        <w:ind w:left="6480" w:hanging="360"/>
      </w:pPr>
      <w:rPr>
        <w:rFonts w:ascii="Wingdings" w:hAnsi="Wingdings" w:hint="default"/>
      </w:rPr>
    </w:lvl>
  </w:abstractNum>
  <w:abstractNum w:abstractNumId="69" w15:restartNumberingAfterBreak="0">
    <w:nsid w:val="6CD33AF8"/>
    <w:multiLevelType w:val="hybridMultilevel"/>
    <w:tmpl w:val="DBCE1644"/>
    <w:lvl w:ilvl="0" w:tplc="C6820A7A">
      <w:start w:val="1"/>
      <w:numFmt w:val="bullet"/>
      <w:lvlText w:val=""/>
      <w:lvlJc w:val="left"/>
      <w:pPr>
        <w:ind w:left="720" w:hanging="360"/>
      </w:pPr>
      <w:rPr>
        <w:rFonts w:ascii="Symbol" w:hAnsi="Symbol" w:hint="default"/>
      </w:rPr>
    </w:lvl>
    <w:lvl w:ilvl="1" w:tplc="43A0CDD0" w:tentative="1">
      <w:start w:val="1"/>
      <w:numFmt w:val="bullet"/>
      <w:lvlText w:val="o"/>
      <w:lvlJc w:val="left"/>
      <w:pPr>
        <w:ind w:left="1440" w:hanging="360"/>
      </w:pPr>
      <w:rPr>
        <w:rFonts w:ascii="Courier New" w:hAnsi="Courier New" w:cs="Courier New" w:hint="default"/>
      </w:rPr>
    </w:lvl>
    <w:lvl w:ilvl="2" w:tplc="22C8AEF2" w:tentative="1">
      <w:start w:val="1"/>
      <w:numFmt w:val="bullet"/>
      <w:lvlText w:val=""/>
      <w:lvlJc w:val="left"/>
      <w:pPr>
        <w:ind w:left="2160" w:hanging="360"/>
      </w:pPr>
      <w:rPr>
        <w:rFonts w:ascii="Wingdings" w:hAnsi="Wingdings" w:hint="default"/>
      </w:rPr>
    </w:lvl>
    <w:lvl w:ilvl="3" w:tplc="03B6C824" w:tentative="1">
      <w:start w:val="1"/>
      <w:numFmt w:val="bullet"/>
      <w:lvlText w:val=""/>
      <w:lvlJc w:val="left"/>
      <w:pPr>
        <w:ind w:left="2880" w:hanging="360"/>
      </w:pPr>
      <w:rPr>
        <w:rFonts w:ascii="Symbol" w:hAnsi="Symbol" w:hint="default"/>
      </w:rPr>
    </w:lvl>
    <w:lvl w:ilvl="4" w:tplc="BCBACA1A" w:tentative="1">
      <w:start w:val="1"/>
      <w:numFmt w:val="bullet"/>
      <w:lvlText w:val="o"/>
      <w:lvlJc w:val="left"/>
      <w:pPr>
        <w:ind w:left="3600" w:hanging="360"/>
      </w:pPr>
      <w:rPr>
        <w:rFonts w:ascii="Courier New" w:hAnsi="Courier New" w:cs="Courier New" w:hint="default"/>
      </w:rPr>
    </w:lvl>
    <w:lvl w:ilvl="5" w:tplc="BC52446E" w:tentative="1">
      <w:start w:val="1"/>
      <w:numFmt w:val="bullet"/>
      <w:lvlText w:val=""/>
      <w:lvlJc w:val="left"/>
      <w:pPr>
        <w:ind w:left="4320" w:hanging="360"/>
      </w:pPr>
      <w:rPr>
        <w:rFonts w:ascii="Wingdings" w:hAnsi="Wingdings" w:hint="default"/>
      </w:rPr>
    </w:lvl>
    <w:lvl w:ilvl="6" w:tplc="AB66F802" w:tentative="1">
      <w:start w:val="1"/>
      <w:numFmt w:val="bullet"/>
      <w:lvlText w:val=""/>
      <w:lvlJc w:val="left"/>
      <w:pPr>
        <w:ind w:left="5040" w:hanging="360"/>
      </w:pPr>
      <w:rPr>
        <w:rFonts w:ascii="Symbol" w:hAnsi="Symbol" w:hint="default"/>
      </w:rPr>
    </w:lvl>
    <w:lvl w:ilvl="7" w:tplc="0E868DE4" w:tentative="1">
      <w:start w:val="1"/>
      <w:numFmt w:val="bullet"/>
      <w:lvlText w:val="o"/>
      <w:lvlJc w:val="left"/>
      <w:pPr>
        <w:ind w:left="5760" w:hanging="360"/>
      </w:pPr>
      <w:rPr>
        <w:rFonts w:ascii="Courier New" w:hAnsi="Courier New" w:cs="Courier New" w:hint="default"/>
      </w:rPr>
    </w:lvl>
    <w:lvl w:ilvl="8" w:tplc="F6A00B52" w:tentative="1">
      <w:start w:val="1"/>
      <w:numFmt w:val="bullet"/>
      <w:lvlText w:val=""/>
      <w:lvlJc w:val="left"/>
      <w:pPr>
        <w:ind w:left="6480" w:hanging="360"/>
      </w:pPr>
      <w:rPr>
        <w:rFonts w:ascii="Wingdings" w:hAnsi="Wingdings" w:hint="default"/>
      </w:rPr>
    </w:lvl>
  </w:abstractNum>
  <w:abstractNum w:abstractNumId="70"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1" w15:restartNumberingAfterBreak="0">
    <w:nsid w:val="6FA71A44"/>
    <w:multiLevelType w:val="hybridMultilevel"/>
    <w:tmpl w:val="99642B18"/>
    <w:lvl w:ilvl="0" w:tplc="C56EA324">
      <w:start w:val="1"/>
      <w:numFmt w:val="decimal"/>
      <w:lvlText w:val="%1."/>
      <w:lvlJc w:val="left"/>
      <w:pPr>
        <w:ind w:left="720" w:hanging="360"/>
      </w:pPr>
    </w:lvl>
    <w:lvl w:ilvl="1" w:tplc="0DFE23F6">
      <w:start w:val="1"/>
      <w:numFmt w:val="lowerLetter"/>
      <w:lvlText w:val="%2."/>
      <w:lvlJc w:val="left"/>
      <w:pPr>
        <w:ind w:left="1440" w:hanging="360"/>
      </w:pPr>
    </w:lvl>
    <w:lvl w:ilvl="2" w:tplc="FFC02B18">
      <w:start w:val="1"/>
      <w:numFmt w:val="lowerRoman"/>
      <w:lvlText w:val="%3."/>
      <w:lvlJc w:val="right"/>
      <w:pPr>
        <w:ind w:left="2160" w:hanging="180"/>
      </w:pPr>
    </w:lvl>
    <w:lvl w:ilvl="3" w:tplc="BDFAC68A" w:tentative="1">
      <w:start w:val="1"/>
      <w:numFmt w:val="decimal"/>
      <w:lvlText w:val="%4."/>
      <w:lvlJc w:val="left"/>
      <w:pPr>
        <w:ind w:left="2880" w:hanging="360"/>
      </w:pPr>
    </w:lvl>
    <w:lvl w:ilvl="4" w:tplc="14C8C0E0" w:tentative="1">
      <w:start w:val="1"/>
      <w:numFmt w:val="lowerLetter"/>
      <w:lvlText w:val="%5."/>
      <w:lvlJc w:val="left"/>
      <w:pPr>
        <w:ind w:left="3600" w:hanging="360"/>
      </w:pPr>
    </w:lvl>
    <w:lvl w:ilvl="5" w:tplc="DA209F3C" w:tentative="1">
      <w:start w:val="1"/>
      <w:numFmt w:val="lowerRoman"/>
      <w:lvlText w:val="%6."/>
      <w:lvlJc w:val="right"/>
      <w:pPr>
        <w:ind w:left="4320" w:hanging="180"/>
      </w:pPr>
    </w:lvl>
    <w:lvl w:ilvl="6" w:tplc="3B2C52A4" w:tentative="1">
      <w:start w:val="1"/>
      <w:numFmt w:val="decimal"/>
      <w:lvlText w:val="%7."/>
      <w:lvlJc w:val="left"/>
      <w:pPr>
        <w:ind w:left="5040" w:hanging="360"/>
      </w:pPr>
    </w:lvl>
    <w:lvl w:ilvl="7" w:tplc="EC44A70E" w:tentative="1">
      <w:start w:val="1"/>
      <w:numFmt w:val="lowerLetter"/>
      <w:lvlText w:val="%8."/>
      <w:lvlJc w:val="left"/>
      <w:pPr>
        <w:ind w:left="5760" w:hanging="360"/>
      </w:pPr>
    </w:lvl>
    <w:lvl w:ilvl="8" w:tplc="39A004D6" w:tentative="1">
      <w:start w:val="1"/>
      <w:numFmt w:val="lowerRoman"/>
      <w:lvlText w:val="%9."/>
      <w:lvlJc w:val="right"/>
      <w:pPr>
        <w:ind w:left="6480" w:hanging="180"/>
      </w:pPr>
    </w:lvl>
  </w:abstractNum>
  <w:abstractNum w:abstractNumId="72"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5D41DB8"/>
    <w:multiLevelType w:val="hybridMultilevel"/>
    <w:tmpl w:val="AC54B2A2"/>
    <w:lvl w:ilvl="0" w:tplc="A0F462B8">
      <w:start w:val="1"/>
      <w:numFmt w:val="lowerLetter"/>
      <w:lvlText w:val="(%1)"/>
      <w:lvlJc w:val="left"/>
      <w:pPr>
        <w:ind w:left="720" w:hanging="360"/>
      </w:pPr>
      <w:rPr>
        <w:rFonts w:hint="default"/>
      </w:rPr>
    </w:lvl>
    <w:lvl w:ilvl="1" w:tplc="B4B88946" w:tentative="1">
      <w:start w:val="1"/>
      <w:numFmt w:val="lowerLetter"/>
      <w:lvlText w:val="%2."/>
      <w:lvlJc w:val="left"/>
      <w:pPr>
        <w:ind w:left="1440" w:hanging="360"/>
      </w:pPr>
    </w:lvl>
    <w:lvl w:ilvl="2" w:tplc="E54C328A" w:tentative="1">
      <w:start w:val="1"/>
      <w:numFmt w:val="lowerRoman"/>
      <w:lvlText w:val="%3."/>
      <w:lvlJc w:val="right"/>
      <w:pPr>
        <w:ind w:left="2160" w:hanging="180"/>
      </w:pPr>
    </w:lvl>
    <w:lvl w:ilvl="3" w:tplc="3BE8AB32" w:tentative="1">
      <w:start w:val="1"/>
      <w:numFmt w:val="decimal"/>
      <w:lvlText w:val="%4."/>
      <w:lvlJc w:val="left"/>
      <w:pPr>
        <w:ind w:left="2880" w:hanging="360"/>
      </w:pPr>
    </w:lvl>
    <w:lvl w:ilvl="4" w:tplc="306037AC" w:tentative="1">
      <w:start w:val="1"/>
      <w:numFmt w:val="lowerLetter"/>
      <w:lvlText w:val="%5."/>
      <w:lvlJc w:val="left"/>
      <w:pPr>
        <w:ind w:left="3600" w:hanging="360"/>
      </w:pPr>
    </w:lvl>
    <w:lvl w:ilvl="5" w:tplc="4FD2AC7C" w:tentative="1">
      <w:start w:val="1"/>
      <w:numFmt w:val="lowerRoman"/>
      <w:lvlText w:val="%6."/>
      <w:lvlJc w:val="right"/>
      <w:pPr>
        <w:ind w:left="4320" w:hanging="180"/>
      </w:pPr>
    </w:lvl>
    <w:lvl w:ilvl="6" w:tplc="A9862374" w:tentative="1">
      <w:start w:val="1"/>
      <w:numFmt w:val="decimal"/>
      <w:lvlText w:val="%7."/>
      <w:lvlJc w:val="left"/>
      <w:pPr>
        <w:ind w:left="5040" w:hanging="360"/>
      </w:pPr>
    </w:lvl>
    <w:lvl w:ilvl="7" w:tplc="8AE63416" w:tentative="1">
      <w:start w:val="1"/>
      <w:numFmt w:val="lowerLetter"/>
      <w:lvlText w:val="%8."/>
      <w:lvlJc w:val="left"/>
      <w:pPr>
        <w:ind w:left="5760" w:hanging="360"/>
      </w:pPr>
    </w:lvl>
    <w:lvl w:ilvl="8" w:tplc="AB64B206" w:tentative="1">
      <w:start w:val="1"/>
      <w:numFmt w:val="lowerRoman"/>
      <w:lvlText w:val="%9."/>
      <w:lvlJc w:val="right"/>
      <w:pPr>
        <w:ind w:left="6480" w:hanging="180"/>
      </w:pPr>
    </w:lvl>
  </w:abstractNum>
  <w:abstractNum w:abstractNumId="75" w15:restartNumberingAfterBreak="0">
    <w:nsid w:val="75F102B6"/>
    <w:multiLevelType w:val="hybridMultilevel"/>
    <w:tmpl w:val="698C7AFE"/>
    <w:lvl w:ilvl="0" w:tplc="1A743102">
      <w:start w:val="1"/>
      <w:numFmt w:val="bullet"/>
      <w:lvlText w:val=""/>
      <w:lvlJc w:val="left"/>
      <w:pPr>
        <w:ind w:left="720" w:hanging="360"/>
      </w:pPr>
      <w:rPr>
        <w:rFonts w:ascii="Symbol" w:hAnsi="Symbol" w:hint="default"/>
      </w:rPr>
    </w:lvl>
    <w:lvl w:ilvl="1" w:tplc="7368F682" w:tentative="1">
      <w:start w:val="1"/>
      <w:numFmt w:val="bullet"/>
      <w:lvlText w:val="o"/>
      <w:lvlJc w:val="left"/>
      <w:pPr>
        <w:ind w:left="1440" w:hanging="360"/>
      </w:pPr>
      <w:rPr>
        <w:rFonts w:ascii="Courier New" w:hAnsi="Courier New" w:cs="Courier New" w:hint="default"/>
      </w:rPr>
    </w:lvl>
    <w:lvl w:ilvl="2" w:tplc="6A8AC97A" w:tentative="1">
      <w:start w:val="1"/>
      <w:numFmt w:val="bullet"/>
      <w:lvlText w:val=""/>
      <w:lvlJc w:val="left"/>
      <w:pPr>
        <w:ind w:left="2160" w:hanging="360"/>
      </w:pPr>
      <w:rPr>
        <w:rFonts w:ascii="Wingdings" w:hAnsi="Wingdings" w:hint="default"/>
      </w:rPr>
    </w:lvl>
    <w:lvl w:ilvl="3" w:tplc="DA825CF0" w:tentative="1">
      <w:start w:val="1"/>
      <w:numFmt w:val="bullet"/>
      <w:lvlText w:val=""/>
      <w:lvlJc w:val="left"/>
      <w:pPr>
        <w:ind w:left="2880" w:hanging="360"/>
      </w:pPr>
      <w:rPr>
        <w:rFonts w:ascii="Symbol" w:hAnsi="Symbol" w:hint="default"/>
      </w:rPr>
    </w:lvl>
    <w:lvl w:ilvl="4" w:tplc="EC50811A" w:tentative="1">
      <w:start w:val="1"/>
      <w:numFmt w:val="bullet"/>
      <w:lvlText w:val="o"/>
      <w:lvlJc w:val="left"/>
      <w:pPr>
        <w:ind w:left="3600" w:hanging="360"/>
      </w:pPr>
      <w:rPr>
        <w:rFonts w:ascii="Courier New" w:hAnsi="Courier New" w:cs="Courier New" w:hint="default"/>
      </w:rPr>
    </w:lvl>
    <w:lvl w:ilvl="5" w:tplc="2C88DE6A" w:tentative="1">
      <w:start w:val="1"/>
      <w:numFmt w:val="bullet"/>
      <w:lvlText w:val=""/>
      <w:lvlJc w:val="left"/>
      <w:pPr>
        <w:ind w:left="4320" w:hanging="360"/>
      </w:pPr>
      <w:rPr>
        <w:rFonts w:ascii="Wingdings" w:hAnsi="Wingdings" w:hint="default"/>
      </w:rPr>
    </w:lvl>
    <w:lvl w:ilvl="6" w:tplc="1736C786" w:tentative="1">
      <w:start w:val="1"/>
      <w:numFmt w:val="bullet"/>
      <w:lvlText w:val=""/>
      <w:lvlJc w:val="left"/>
      <w:pPr>
        <w:ind w:left="5040" w:hanging="360"/>
      </w:pPr>
      <w:rPr>
        <w:rFonts w:ascii="Symbol" w:hAnsi="Symbol" w:hint="default"/>
      </w:rPr>
    </w:lvl>
    <w:lvl w:ilvl="7" w:tplc="EE8E54D4" w:tentative="1">
      <w:start w:val="1"/>
      <w:numFmt w:val="bullet"/>
      <w:lvlText w:val="o"/>
      <w:lvlJc w:val="left"/>
      <w:pPr>
        <w:ind w:left="5760" w:hanging="360"/>
      </w:pPr>
      <w:rPr>
        <w:rFonts w:ascii="Courier New" w:hAnsi="Courier New" w:cs="Courier New" w:hint="default"/>
      </w:rPr>
    </w:lvl>
    <w:lvl w:ilvl="8" w:tplc="BDDAE484" w:tentative="1">
      <w:start w:val="1"/>
      <w:numFmt w:val="bullet"/>
      <w:lvlText w:val=""/>
      <w:lvlJc w:val="left"/>
      <w:pPr>
        <w:ind w:left="6480" w:hanging="360"/>
      </w:pPr>
      <w:rPr>
        <w:rFonts w:ascii="Wingdings" w:hAnsi="Wingdings" w:hint="default"/>
      </w:rPr>
    </w:lvl>
  </w:abstractNum>
  <w:abstractNum w:abstractNumId="76"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A711682"/>
    <w:multiLevelType w:val="hybridMultilevel"/>
    <w:tmpl w:val="63760886"/>
    <w:lvl w:ilvl="0" w:tplc="AAAAEBD8">
      <w:start w:val="1"/>
      <w:numFmt w:val="decimal"/>
      <w:lvlText w:val="%1."/>
      <w:lvlJc w:val="left"/>
      <w:pPr>
        <w:ind w:left="720" w:hanging="360"/>
      </w:pPr>
    </w:lvl>
    <w:lvl w:ilvl="1" w:tplc="792E4C84" w:tentative="1">
      <w:start w:val="1"/>
      <w:numFmt w:val="lowerLetter"/>
      <w:lvlText w:val="%2."/>
      <w:lvlJc w:val="left"/>
      <w:pPr>
        <w:ind w:left="1440" w:hanging="360"/>
      </w:pPr>
    </w:lvl>
    <w:lvl w:ilvl="2" w:tplc="FBE8BD48" w:tentative="1">
      <w:start w:val="1"/>
      <w:numFmt w:val="lowerRoman"/>
      <w:lvlText w:val="%3."/>
      <w:lvlJc w:val="right"/>
      <w:pPr>
        <w:ind w:left="2160" w:hanging="180"/>
      </w:pPr>
    </w:lvl>
    <w:lvl w:ilvl="3" w:tplc="0E7ACF66" w:tentative="1">
      <w:start w:val="1"/>
      <w:numFmt w:val="decimal"/>
      <w:lvlText w:val="%4."/>
      <w:lvlJc w:val="left"/>
      <w:pPr>
        <w:ind w:left="2880" w:hanging="360"/>
      </w:pPr>
    </w:lvl>
    <w:lvl w:ilvl="4" w:tplc="02002234" w:tentative="1">
      <w:start w:val="1"/>
      <w:numFmt w:val="lowerLetter"/>
      <w:lvlText w:val="%5."/>
      <w:lvlJc w:val="left"/>
      <w:pPr>
        <w:ind w:left="3600" w:hanging="360"/>
      </w:pPr>
    </w:lvl>
    <w:lvl w:ilvl="5" w:tplc="730C33FE" w:tentative="1">
      <w:start w:val="1"/>
      <w:numFmt w:val="lowerRoman"/>
      <w:lvlText w:val="%6."/>
      <w:lvlJc w:val="right"/>
      <w:pPr>
        <w:ind w:left="4320" w:hanging="180"/>
      </w:pPr>
    </w:lvl>
    <w:lvl w:ilvl="6" w:tplc="274299EE" w:tentative="1">
      <w:start w:val="1"/>
      <w:numFmt w:val="decimal"/>
      <w:lvlText w:val="%7."/>
      <w:lvlJc w:val="left"/>
      <w:pPr>
        <w:ind w:left="5040" w:hanging="360"/>
      </w:pPr>
    </w:lvl>
    <w:lvl w:ilvl="7" w:tplc="AF5261C8" w:tentative="1">
      <w:start w:val="1"/>
      <w:numFmt w:val="lowerLetter"/>
      <w:lvlText w:val="%8."/>
      <w:lvlJc w:val="left"/>
      <w:pPr>
        <w:ind w:left="5760" w:hanging="360"/>
      </w:pPr>
    </w:lvl>
    <w:lvl w:ilvl="8" w:tplc="B314A85C" w:tentative="1">
      <w:start w:val="1"/>
      <w:numFmt w:val="lowerRoman"/>
      <w:lvlText w:val="%9."/>
      <w:lvlJc w:val="right"/>
      <w:pPr>
        <w:ind w:left="6480" w:hanging="180"/>
      </w:pPr>
    </w:lvl>
  </w:abstractNum>
  <w:abstractNum w:abstractNumId="79"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CD833F0"/>
    <w:multiLevelType w:val="hybridMultilevel"/>
    <w:tmpl w:val="8B64103E"/>
    <w:lvl w:ilvl="0" w:tplc="94B42CE0">
      <w:start w:val="1"/>
      <w:numFmt w:val="bullet"/>
      <w:lvlText w:val=""/>
      <w:lvlJc w:val="left"/>
      <w:pPr>
        <w:ind w:left="720" w:hanging="360"/>
      </w:pPr>
      <w:rPr>
        <w:rFonts w:ascii="Symbol" w:hAnsi="Symbol" w:hint="default"/>
      </w:rPr>
    </w:lvl>
    <w:lvl w:ilvl="1" w:tplc="ECCAA0CC" w:tentative="1">
      <w:start w:val="1"/>
      <w:numFmt w:val="bullet"/>
      <w:lvlText w:val="o"/>
      <w:lvlJc w:val="left"/>
      <w:pPr>
        <w:ind w:left="1440" w:hanging="360"/>
      </w:pPr>
      <w:rPr>
        <w:rFonts w:ascii="Courier New" w:hAnsi="Courier New" w:cs="Courier New" w:hint="default"/>
      </w:rPr>
    </w:lvl>
    <w:lvl w:ilvl="2" w:tplc="55F4D5F0" w:tentative="1">
      <w:start w:val="1"/>
      <w:numFmt w:val="bullet"/>
      <w:lvlText w:val=""/>
      <w:lvlJc w:val="left"/>
      <w:pPr>
        <w:ind w:left="2160" w:hanging="360"/>
      </w:pPr>
      <w:rPr>
        <w:rFonts w:ascii="Wingdings" w:hAnsi="Wingdings" w:hint="default"/>
      </w:rPr>
    </w:lvl>
    <w:lvl w:ilvl="3" w:tplc="02B2DAD0" w:tentative="1">
      <w:start w:val="1"/>
      <w:numFmt w:val="bullet"/>
      <w:lvlText w:val=""/>
      <w:lvlJc w:val="left"/>
      <w:pPr>
        <w:ind w:left="2880" w:hanging="360"/>
      </w:pPr>
      <w:rPr>
        <w:rFonts w:ascii="Symbol" w:hAnsi="Symbol" w:hint="default"/>
      </w:rPr>
    </w:lvl>
    <w:lvl w:ilvl="4" w:tplc="11425518" w:tentative="1">
      <w:start w:val="1"/>
      <w:numFmt w:val="bullet"/>
      <w:lvlText w:val="o"/>
      <w:lvlJc w:val="left"/>
      <w:pPr>
        <w:ind w:left="3600" w:hanging="360"/>
      </w:pPr>
      <w:rPr>
        <w:rFonts w:ascii="Courier New" w:hAnsi="Courier New" w:cs="Courier New" w:hint="default"/>
      </w:rPr>
    </w:lvl>
    <w:lvl w:ilvl="5" w:tplc="0580824C" w:tentative="1">
      <w:start w:val="1"/>
      <w:numFmt w:val="bullet"/>
      <w:lvlText w:val=""/>
      <w:lvlJc w:val="left"/>
      <w:pPr>
        <w:ind w:left="4320" w:hanging="360"/>
      </w:pPr>
      <w:rPr>
        <w:rFonts w:ascii="Wingdings" w:hAnsi="Wingdings" w:hint="default"/>
      </w:rPr>
    </w:lvl>
    <w:lvl w:ilvl="6" w:tplc="3548804E" w:tentative="1">
      <w:start w:val="1"/>
      <w:numFmt w:val="bullet"/>
      <w:lvlText w:val=""/>
      <w:lvlJc w:val="left"/>
      <w:pPr>
        <w:ind w:left="5040" w:hanging="360"/>
      </w:pPr>
      <w:rPr>
        <w:rFonts w:ascii="Symbol" w:hAnsi="Symbol" w:hint="default"/>
      </w:rPr>
    </w:lvl>
    <w:lvl w:ilvl="7" w:tplc="D5F81D00" w:tentative="1">
      <w:start w:val="1"/>
      <w:numFmt w:val="bullet"/>
      <w:lvlText w:val="o"/>
      <w:lvlJc w:val="left"/>
      <w:pPr>
        <w:ind w:left="5760" w:hanging="360"/>
      </w:pPr>
      <w:rPr>
        <w:rFonts w:ascii="Courier New" w:hAnsi="Courier New" w:cs="Courier New" w:hint="default"/>
      </w:rPr>
    </w:lvl>
    <w:lvl w:ilvl="8" w:tplc="D1649E78" w:tentative="1">
      <w:start w:val="1"/>
      <w:numFmt w:val="bullet"/>
      <w:lvlText w:val=""/>
      <w:lvlJc w:val="left"/>
      <w:pPr>
        <w:ind w:left="6480" w:hanging="360"/>
      </w:pPr>
      <w:rPr>
        <w:rFonts w:ascii="Wingdings" w:hAnsi="Wingdings" w:hint="default"/>
      </w:rPr>
    </w:lvl>
  </w:abstractNum>
  <w:abstractNum w:abstractNumId="83" w15:restartNumberingAfterBreak="0">
    <w:nsid w:val="7DA15377"/>
    <w:multiLevelType w:val="hybridMultilevel"/>
    <w:tmpl w:val="88360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4"/>
  </w:num>
  <w:num w:numId="2" w16cid:durableId="2109419464">
    <w:abstractNumId w:val="11"/>
  </w:num>
  <w:num w:numId="3" w16cid:durableId="1115364354">
    <w:abstractNumId w:val="61"/>
  </w:num>
  <w:num w:numId="4" w16cid:durableId="1852841000">
    <w:abstractNumId w:val="76"/>
  </w:num>
  <w:num w:numId="5" w16cid:durableId="1908607049">
    <w:abstractNumId w:val="40"/>
  </w:num>
  <w:num w:numId="6" w16cid:durableId="327759219">
    <w:abstractNumId w:val="53"/>
  </w:num>
  <w:num w:numId="7" w16cid:durableId="1255818995">
    <w:abstractNumId w:val="31"/>
  </w:num>
  <w:num w:numId="8" w16cid:durableId="772433088">
    <w:abstractNumId w:val="80"/>
  </w:num>
  <w:num w:numId="9" w16cid:durableId="1529637686">
    <w:abstractNumId w:val="58"/>
  </w:num>
  <w:num w:numId="10" w16cid:durableId="977422452">
    <w:abstractNumId w:val="22"/>
  </w:num>
  <w:num w:numId="11" w16cid:durableId="1140150917">
    <w:abstractNumId w:val="19"/>
  </w:num>
  <w:num w:numId="12" w16cid:durableId="173496291">
    <w:abstractNumId w:val="63"/>
  </w:num>
  <w:num w:numId="13" w16cid:durableId="1805735302">
    <w:abstractNumId w:val="26"/>
  </w:num>
  <w:num w:numId="14" w16cid:durableId="1017468181">
    <w:abstractNumId w:val="51"/>
  </w:num>
  <w:num w:numId="15" w16cid:durableId="1453017939">
    <w:abstractNumId w:val="34"/>
  </w:num>
  <w:num w:numId="16" w16cid:durableId="1942685837">
    <w:abstractNumId w:val="81"/>
  </w:num>
  <w:num w:numId="17" w16cid:durableId="960766278">
    <w:abstractNumId w:val="79"/>
  </w:num>
  <w:num w:numId="18" w16cid:durableId="779228322">
    <w:abstractNumId w:val="12"/>
  </w:num>
  <w:num w:numId="19" w16cid:durableId="925262253">
    <w:abstractNumId w:val="36"/>
  </w:num>
  <w:num w:numId="20" w16cid:durableId="90712176">
    <w:abstractNumId w:val="28"/>
  </w:num>
  <w:num w:numId="21" w16cid:durableId="328871982">
    <w:abstractNumId w:val="23"/>
  </w:num>
  <w:num w:numId="22" w16cid:durableId="147524644">
    <w:abstractNumId w:val="8"/>
  </w:num>
  <w:num w:numId="23" w16cid:durableId="2102026421">
    <w:abstractNumId w:val="33"/>
  </w:num>
  <w:num w:numId="24" w16cid:durableId="1092823058">
    <w:abstractNumId w:val="10"/>
  </w:num>
  <w:num w:numId="25" w16cid:durableId="62338932">
    <w:abstractNumId w:val="16"/>
  </w:num>
  <w:num w:numId="26" w16cid:durableId="312299644">
    <w:abstractNumId w:val="67"/>
  </w:num>
  <w:num w:numId="27" w16cid:durableId="1617758364">
    <w:abstractNumId w:val="4"/>
  </w:num>
  <w:num w:numId="28" w16cid:durableId="174223873">
    <w:abstractNumId w:val="55"/>
  </w:num>
  <w:num w:numId="29" w16cid:durableId="1498232281">
    <w:abstractNumId w:val="77"/>
  </w:num>
  <w:num w:numId="30" w16cid:durableId="381831937">
    <w:abstractNumId w:val="59"/>
  </w:num>
  <w:num w:numId="31" w16cid:durableId="743333163">
    <w:abstractNumId w:val="39"/>
  </w:num>
  <w:num w:numId="32" w16cid:durableId="2064404774">
    <w:abstractNumId w:val="32"/>
  </w:num>
  <w:num w:numId="33" w16cid:durableId="1628243594">
    <w:abstractNumId w:val="65"/>
  </w:num>
  <w:num w:numId="34" w16cid:durableId="36711782">
    <w:abstractNumId w:val="29"/>
  </w:num>
  <w:num w:numId="35" w16cid:durableId="1336230420">
    <w:abstractNumId w:val="38"/>
  </w:num>
  <w:num w:numId="36" w16cid:durableId="994380230">
    <w:abstractNumId w:val="25"/>
  </w:num>
  <w:num w:numId="37" w16cid:durableId="544222046">
    <w:abstractNumId w:val="41"/>
  </w:num>
  <w:num w:numId="38" w16cid:durableId="1935892625">
    <w:abstractNumId w:val="27"/>
  </w:num>
  <w:num w:numId="39" w16cid:durableId="1478960389">
    <w:abstractNumId w:val="5"/>
  </w:num>
  <w:num w:numId="40" w16cid:durableId="1475878675">
    <w:abstractNumId w:val="84"/>
  </w:num>
  <w:num w:numId="41" w16cid:durableId="1499882842">
    <w:abstractNumId w:val="17"/>
  </w:num>
  <w:num w:numId="42" w16cid:durableId="1732345298">
    <w:abstractNumId w:val="73"/>
  </w:num>
  <w:num w:numId="43" w16cid:durableId="1047266777">
    <w:abstractNumId w:val="60"/>
  </w:num>
  <w:num w:numId="44" w16cid:durableId="415982587">
    <w:abstractNumId w:val="21"/>
  </w:num>
  <w:num w:numId="45" w16cid:durableId="1481531584">
    <w:abstractNumId w:val="42"/>
  </w:num>
  <w:num w:numId="46" w16cid:durableId="2085906643">
    <w:abstractNumId w:val="37"/>
  </w:num>
  <w:num w:numId="47" w16cid:durableId="896668306">
    <w:abstractNumId w:val="14"/>
  </w:num>
  <w:num w:numId="48" w16cid:durableId="320621291">
    <w:abstractNumId w:val="57"/>
  </w:num>
  <w:num w:numId="49" w16cid:durableId="1747801651">
    <w:abstractNumId w:val="64"/>
  </w:num>
  <w:num w:numId="50" w16cid:durableId="458305252">
    <w:abstractNumId w:val="18"/>
  </w:num>
  <w:num w:numId="51" w16cid:durableId="643319204">
    <w:abstractNumId w:val="13"/>
  </w:num>
  <w:num w:numId="52" w16cid:durableId="1749764868">
    <w:abstractNumId w:val="46"/>
  </w:num>
  <w:num w:numId="53" w16cid:durableId="806893564">
    <w:abstractNumId w:val="0"/>
  </w:num>
  <w:num w:numId="54" w16cid:durableId="24988942">
    <w:abstractNumId w:val="62"/>
  </w:num>
  <w:num w:numId="55" w16cid:durableId="1785004869">
    <w:abstractNumId w:val="52"/>
  </w:num>
  <w:num w:numId="56" w16cid:durableId="353045028">
    <w:abstractNumId w:val="7"/>
  </w:num>
  <w:num w:numId="57" w16cid:durableId="714352108">
    <w:abstractNumId w:val="66"/>
  </w:num>
  <w:num w:numId="58" w16cid:durableId="1977756303">
    <w:abstractNumId w:val="6"/>
  </w:num>
  <w:num w:numId="59" w16cid:durableId="1919509739">
    <w:abstractNumId w:val="35"/>
  </w:num>
  <w:num w:numId="60" w16cid:durableId="1248805261">
    <w:abstractNumId w:val="72"/>
  </w:num>
  <w:num w:numId="61" w16cid:durableId="73864222">
    <w:abstractNumId w:val="45"/>
  </w:num>
  <w:num w:numId="62" w16cid:durableId="2010251884">
    <w:abstractNumId w:val="54"/>
  </w:num>
  <w:num w:numId="63" w16cid:durableId="182524732">
    <w:abstractNumId w:val="24"/>
  </w:num>
  <w:num w:numId="64" w16cid:durableId="1552838183">
    <w:abstractNumId w:val="49"/>
  </w:num>
  <w:num w:numId="65" w16cid:durableId="247158628">
    <w:abstractNumId w:val="74"/>
  </w:num>
  <w:num w:numId="66" w16cid:durableId="1679697964">
    <w:abstractNumId w:val="69"/>
  </w:num>
  <w:num w:numId="67" w16cid:durableId="1325015453">
    <w:abstractNumId w:val="75"/>
  </w:num>
  <w:num w:numId="68" w16cid:durableId="1372222424">
    <w:abstractNumId w:val="82"/>
  </w:num>
  <w:num w:numId="69" w16cid:durableId="148055904">
    <w:abstractNumId w:val="68"/>
  </w:num>
  <w:num w:numId="70" w16cid:durableId="2088266851">
    <w:abstractNumId w:val="56"/>
  </w:num>
  <w:num w:numId="71" w16cid:durableId="1643458098">
    <w:abstractNumId w:val="2"/>
  </w:num>
  <w:num w:numId="72" w16cid:durableId="264652647">
    <w:abstractNumId w:val="20"/>
  </w:num>
  <w:num w:numId="73" w16cid:durableId="1407846398">
    <w:abstractNumId w:val="47"/>
  </w:num>
  <w:num w:numId="74" w16cid:durableId="1898205329">
    <w:abstractNumId w:val="1"/>
  </w:num>
  <w:num w:numId="75" w16cid:durableId="645820229">
    <w:abstractNumId w:val="70"/>
  </w:num>
  <w:num w:numId="76" w16cid:durableId="515576437">
    <w:abstractNumId w:val="43"/>
  </w:num>
  <w:num w:numId="77" w16cid:durableId="1797673330">
    <w:abstractNumId w:val="50"/>
  </w:num>
  <w:num w:numId="78" w16cid:durableId="1973635800">
    <w:abstractNumId w:val="15"/>
  </w:num>
  <w:num w:numId="79" w16cid:durableId="2081899477">
    <w:abstractNumId w:val="78"/>
  </w:num>
  <w:num w:numId="80" w16cid:durableId="729033682">
    <w:abstractNumId w:val="48"/>
  </w:num>
  <w:num w:numId="81" w16cid:durableId="384522491">
    <w:abstractNumId w:val="71"/>
  </w:num>
  <w:num w:numId="82" w16cid:durableId="1680498267">
    <w:abstractNumId w:val="30"/>
  </w:num>
  <w:num w:numId="83" w16cid:durableId="214312691">
    <w:abstractNumId w:val="83"/>
  </w:num>
  <w:num w:numId="84" w16cid:durableId="1122967480">
    <w:abstractNumId w:val="3"/>
  </w:num>
  <w:num w:numId="85" w16cid:durableId="1270236127">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A2F"/>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0020"/>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468E6"/>
    <w:rsid w:val="00051420"/>
    <w:rsid w:val="000537B4"/>
    <w:rsid w:val="00053B1C"/>
    <w:rsid w:val="00053D3D"/>
    <w:rsid w:val="00054D50"/>
    <w:rsid w:val="00054DEF"/>
    <w:rsid w:val="00056C34"/>
    <w:rsid w:val="000605A7"/>
    <w:rsid w:val="000628AA"/>
    <w:rsid w:val="000632A8"/>
    <w:rsid w:val="00063B86"/>
    <w:rsid w:val="0006400A"/>
    <w:rsid w:val="00066B0A"/>
    <w:rsid w:val="000674DF"/>
    <w:rsid w:val="0006765D"/>
    <w:rsid w:val="00070DC0"/>
    <w:rsid w:val="000713E0"/>
    <w:rsid w:val="0007192C"/>
    <w:rsid w:val="00071E54"/>
    <w:rsid w:val="00072669"/>
    <w:rsid w:val="00072F0E"/>
    <w:rsid w:val="00073D0D"/>
    <w:rsid w:val="00073E93"/>
    <w:rsid w:val="0007443E"/>
    <w:rsid w:val="00075CA2"/>
    <w:rsid w:val="00075E41"/>
    <w:rsid w:val="00076371"/>
    <w:rsid w:val="000767F5"/>
    <w:rsid w:val="00076802"/>
    <w:rsid w:val="000800C8"/>
    <w:rsid w:val="00080215"/>
    <w:rsid w:val="00080BD0"/>
    <w:rsid w:val="00081784"/>
    <w:rsid w:val="00081A37"/>
    <w:rsid w:val="00081D4F"/>
    <w:rsid w:val="00081EB2"/>
    <w:rsid w:val="00082075"/>
    <w:rsid w:val="0008245E"/>
    <w:rsid w:val="00082722"/>
    <w:rsid w:val="000828B7"/>
    <w:rsid w:val="00083D15"/>
    <w:rsid w:val="00084257"/>
    <w:rsid w:val="00085156"/>
    <w:rsid w:val="000858D4"/>
    <w:rsid w:val="00085EC6"/>
    <w:rsid w:val="00086025"/>
    <w:rsid w:val="00087F9B"/>
    <w:rsid w:val="000901F7"/>
    <w:rsid w:val="0009100E"/>
    <w:rsid w:val="000917F3"/>
    <w:rsid w:val="00092B61"/>
    <w:rsid w:val="00093621"/>
    <w:rsid w:val="00093A93"/>
    <w:rsid w:val="00093D7B"/>
    <w:rsid w:val="00093E84"/>
    <w:rsid w:val="00093FE3"/>
    <w:rsid w:val="00094A3C"/>
    <w:rsid w:val="00094A6B"/>
    <w:rsid w:val="00095B3A"/>
    <w:rsid w:val="000960B1"/>
    <w:rsid w:val="000A01D8"/>
    <w:rsid w:val="000A02AD"/>
    <w:rsid w:val="000A092C"/>
    <w:rsid w:val="000A0AF4"/>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C799B"/>
    <w:rsid w:val="000D00D8"/>
    <w:rsid w:val="000D059C"/>
    <w:rsid w:val="000D0B9C"/>
    <w:rsid w:val="000D2390"/>
    <w:rsid w:val="000D4520"/>
    <w:rsid w:val="000D52D3"/>
    <w:rsid w:val="000D54F5"/>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4CA"/>
    <w:rsid w:val="000F0AE8"/>
    <w:rsid w:val="000F1B62"/>
    <w:rsid w:val="000F2A96"/>
    <w:rsid w:val="000F32DC"/>
    <w:rsid w:val="000F49F0"/>
    <w:rsid w:val="000F57DD"/>
    <w:rsid w:val="000F59E6"/>
    <w:rsid w:val="000F5D22"/>
    <w:rsid w:val="000F5DC2"/>
    <w:rsid w:val="000F5EA2"/>
    <w:rsid w:val="000F6AF8"/>
    <w:rsid w:val="000F7F66"/>
    <w:rsid w:val="00100AFC"/>
    <w:rsid w:val="001018D1"/>
    <w:rsid w:val="001039FA"/>
    <w:rsid w:val="00103D94"/>
    <w:rsid w:val="001054D5"/>
    <w:rsid w:val="001057A1"/>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4DFD"/>
    <w:rsid w:val="001150CC"/>
    <w:rsid w:val="001161B6"/>
    <w:rsid w:val="001162B6"/>
    <w:rsid w:val="0011742F"/>
    <w:rsid w:val="00117EC2"/>
    <w:rsid w:val="00121172"/>
    <w:rsid w:val="001213D3"/>
    <w:rsid w:val="00122504"/>
    <w:rsid w:val="0012258A"/>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0D86"/>
    <w:rsid w:val="001325CE"/>
    <w:rsid w:val="001332AC"/>
    <w:rsid w:val="00134134"/>
    <w:rsid w:val="00134192"/>
    <w:rsid w:val="00134AE9"/>
    <w:rsid w:val="00136A35"/>
    <w:rsid w:val="00137E9B"/>
    <w:rsid w:val="0014033E"/>
    <w:rsid w:val="001405CB"/>
    <w:rsid w:val="00140793"/>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97DF7"/>
    <w:rsid w:val="001A14F6"/>
    <w:rsid w:val="001A2284"/>
    <w:rsid w:val="001A23F9"/>
    <w:rsid w:val="001A2C78"/>
    <w:rsid w:val="001A2CC5"/>
    <w:rsid w:val="001A2DBF"/>
    <w:rsid w:val="001A3D10"/>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38D"/>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610"/>
    <w:rsid w:val="001E6E9C"/>
    <w:rsid w:val="001E74B5"/>
    <w:rsid w:val="001F03BA"/>
    <w:rsid w:val="001F0DD5"/>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1D5"/>
    <w:rsid w:val="00203EA9"/>
    <w:rsid w:val="00204EDC"/>
    <w:rsid w:val="00205E4B"/>
    <w:rsid w:val="00205F74"/>
    <w:rsid w:val="0020610B"/>
    <w:rsid w:val="0020685B"/>
    <w:rsid w:val="00211AC1"/>
    <w:rsid w:val="00213B40"/>
    <w:rsid w:val="00216B4F"/>
    <w:rsid w:val="00217F3F"/>
    <w:rsid w:val="0022018B"/>
    <w:rsid w:val="0022030B"/>
    <w:rsid w:val="00220E31"/>
    <w:rsid w:val="002211B7"/>
    <w:rsid w:val="00221457"/>
    <w:rsid w:val="00222BD3"/>
    <w:rsid w:val="00223561"/>
    <w:rsid w:val="00223FFE"/>
    <w:rsid w:val="002243D0"/>
    <w:rsid w:val="00224B9D"/>
    <w:rsid w:val="00224EEB"/>
    <w:rsid w:val="002251C8"/>
    <w:rsid w:val="0022555C"/>
    <w:rsid w:val="002274C2"/>
    <w:rsid w:val="0023015B"/>
    <w:rsid w:val="0023016F"/>
    <w:rsid w:val="0023067E"/>
    <w:rsid w:val="00231E0C"/>
    <w:rsid w:val="00231FAB"/>
    <w:rsid w:val="002323F6"/>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114D"/>
    <w:rsid w:val="0025278C"/>
    <w:rsid w:val="00253170"/>
    <w:rsid w:val="002542C8"/>
    <w:rsid w:val="0025430B"/>
    <w:rsid w:val="00254889"/>
    <w:rsid w:val="002555D1"/>
    <w:rsid w:val="00255C9F"/>
    <w:rsid w:val="002570F5"/>
    <w:rsid w:val="00257BC7"/>
    <w:rsid w:val="002607DF"/>
    <w:rsid w:val="00260C78"/>
    <w:rsid w:val="002611A2"/>
    <w:rsid w:val="00261364"/>
    <w:rsid w:val="00261BDF"/>
    <w:rsid w:val="00262C5A"/>
    <w:rsid w:val="00263ABD"/>
    <w:rsid w:val="0026419E"/>
    <w:rsid w:val="002643DF"/>
    <w:rsid w:val="00265708"/>
    <w:rsid w:val="0026586D"/>
    <w:rsid w:val="002658A1"/>
    <w:rsid w:val="002658C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1A27"/>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2D95"/>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2F6530"/>
    <w:rsid w:val="00300255"/>
    <w:rsid w:val="0030025B"/>
    <w:rsid w:val="0030027F"/>
    <w:rsid w:val="0030111B"/>
    <w:rsid w:val="00301817"/>
    <w:rsid w:val="00301995"/>
    <w:rsid w:val="00301B0A"/>
    <w:rsid w:val="00301E29"/>
    <w:rsid w:val="00301E46"/>
    <w:rsid w:val="00302D0D"/>
    <w:rsid w:val="003030EF"/>
    <w:rsid w:val="003037DC"/>
    <w:rsid w:val="00304857"/>
    <w:rsid w:val="00304867"/>
    <w:rsid w:val="00304EA2"/>
    <w:rsid w:val="00305A7E"/>
    <w:rsid w:val="00305E85"/>
    <w:rsid w:val="00306019"/>
    <w:rsid w:val="00306031"/>
    <w:rsid w:val="003062FF"/>
    <w:rsid w:val="00306F9F"/>
    <w:rsid w:val="003071C8"/>
    <w:rsid w:val="00307840"/>
    <w:rsid w:val="00310590"/>
    <w:rsid w:val="00311B7C"/>
    <w:rsid w:val="00311C67"/>
    <w:rsid w:val="00312FBA"/>
    <w:rsid w:val="00313009"/>
    <w:rsid w:val="00313A26"/>
    <w:rsid w:val="003148E1"/>
    <w:rsid w:val="0031741D"/>
    <w:rsid w:val="00320443"/>
    <w:rsid w:val="003204DF"/>
    <w:rsid w:val="00320967"/>
    <w:rsid w:val="00321450"/>
    <w:rsid w:val="00322029"/>
    <w:rsid w:val="0032261D"/>
    <w:rsid w:val="0032407C"/>
    <w:rsid w:val="00324406"/>
    <w:rsid w:val="00324751"/>
    <w:rsid w:val="00325AB4"/>
    <w:rsid w:val="00325E24"/>
    <w:rsid w:val="003269CF"/>
    <w:rsid w:val="00326A79"/>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D96"/>
    <w:rsid w:val="00345F3D"/>
    <w:rsid w:val="00346BF1"/>
    <w:rsid w:val="00347467"/>
    <w:rsid w:val="00347654"/>
    <w:rsid w:val="00347D9A"/>
    <w:rsid w:val="00350B1C"/>
    <w:rsid w:val="00350B59"/>
    <w:rsid w:val="00350F16"/>
    <w:rsid w:val="00351067"/>
    <w:rsid w:val="003517EF"/>
    <w:rsid w:val="00351A0C"/>
    <w:rsid w:val="00352451"/>
    <w:rsid w:val="0035286D"/>
    <w:rsid w:val="0035344A"/>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C93"/>
    <w:rsid w:val="00392D0F"/>
    <w:rsid w:val="003946A0"/>
    <w:rsid w:val="003950A6"/>
    <w:rsid w:val="003952ED"/>
    <w:rsid w:val="00395F5E"/>
    <w:rsid w:val="00397E6F"/>
    <w:rsid w:val="003A0201"/>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6B88"/>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3755"/>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5D2"/>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48F"/>
    <w:rsid w:val="004015C4"/>
    <w:rsid w:val="00402368"/>
    <w:rsid w:val="00402875"/>
    <w:rsid w:val="00402C8F"/>
    <w:rsid w:val="00403015"/>
    <w:rsid w:val="0040314F"/>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207F"/>
    <w:rsid w:val="00423579"/>
    <w:rsid w:val="00424086"/>
    <w:rsid w:val="00425FD5"/>
    <w:rsid w:val="004265AA"/>
    <w:rsid w:val="004265AF"/>
    <w:rsid w:val="0042680D"/>
    <w:rsid w:val="0042739F"/>
    <w:rsid w:val="00427CCB"/>
    <w:rsid w:val="00430446"/>
    <w:rsid w:val="00430AEB"/>
    <w:rsid w:val="00431B89"/>
    <w:rsid w:val="004328A5"/>
    <w:rsid w:val="00432AC7"/>
    <w:rsid w:val="004334D7"/>
    <w:rsid w:val="0043382F"/>
    <w:rsid w:val="00433931"/>
    <w:rsid w:val="00435597"/>
    <w:rsid w:val="00435AFE"/>
    <w:rsid w:val="00435F3E"/>
    <w:rsid w:val="0043698D"/>
    <w:rsid w:val="00436CDC"/>
    <w:rsid w:val="00436E49"/>
    <w:rsid w:val="00437824"/>
    <w:rsid w:val="00437D92"/>
    <w:rsid w:val="00437F70"/>
    <w:rsid w:val="00440E29"/>
    <w:rsid w:val="00442D10"/>
    <w:rsid w:val="0044318C"/>
    <w:rsid w:val="0044355A"/>
    <w:rsid w:val="004436E6"/>
    <w:rsid w:val="0044410C"/>
    <w:rsid w:val="00444619"/>
    <w:rsid w:val="00444C79"/>
    <w:rsid w:val="004472F8"/>
    <w:rsid w:val="00447FEC"/>
    <w:rsid w:val="00450D6C"/>
    <w:rsid w:val="00450FBA"/>
    <w:rsid w:val="00455624"/>
    <w:rsid w:val="00456368"/>
    <w:rsid w:val="00456926"/>
    <w:rsid w:val="00456984"/>
    <w:rsid w:val="00456AF6"/>
    <w:rsid w:val="00457AD6"/>
    <w:rsid w:val="00457BB4"/>
    <w:rsid w:val="00457CB0"/>
    <w:rsid w:val="0046159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6659"/>
    <w:rsid w:val="00497C46"/>
    <w:rsid w:val="004A072F"/>
    <w:rsid w:val="004A0CB6"/>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4A3"/>
    <w:rsid w:val="004B1667"/>
    <w:rsid w:val="004B5214"/>
    <w:rsid w:val="004B5D79"/>
    <w:rsid w:val="004B5DF0"/>
    <w:rsid w:val="004C00B1"/>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6BC"/>
    <w:rsid w:val="004D28C8"/>
    <w:rsid w:val="004D2EBC"/>
    <w:rsid w:val="004D3FBB"/>
    <w:rsid w:val="004D4D61"/>
    <w:rsid w:val="004D4FC6"/>
    <w:rsid w:val="004D61B1"/>
    <w:rsid w:val="004D63CF"/>
    <w:rsid w:val="004D6528"/>
    <w:rsid w:val="004D6F86"/>
    <w:rsid w:val="004D73FF"/>
    <w:rsid w:val="004D7634"/>
    <w:rsid w:val="004D7E30"/>
    <w:rsid w:val="004E0714"/>
    <w:rsid w:val="004E07F2"/>
    <w:rsid w:val="004E2BDC"/>
    <w:rsid w:val="004E3028"/>
    <w:rsid w:val="004E35D4"/>
    <w:rsid w:val="004E4DC6"/>
    <w:rsid w:val="004E5370"/>
    <w:rsid w:val="004E5F07"/>
    <w:rsid w:val="004E67F1"/>
    <w:rsid w:val="004E7A69"/>
    <w:rsid w:val="004F0662"/>
    <w:rsid w:val="004F0779"/>
    <w:rsid w:val="004F0C76"/>
    <w:rsid w:val="004F219D"/>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010"/>
    <w:rsid w:val="005346AC"/>
    <w:rsid w:val="00534B8A"/>
    <w:rsid w:val="00537113"/>
    <w:rsid w:val="0053794C"/>
    <w:rsid w:val="00537A6F"/>
    <w:rsid w:val="00540ECF"/>
    <w:rsid w:val="00541F61"/>
    <w:rsid w:val="00542583"/>
    <w:rsid w:val="00542876"/>
    <w:rsid w:val="00543CB9"/>
    <w:rsid w:val="00544341"/>
    <w:rsid w:val="0054499C"/>
    <w:rsid w:val="005456AF"/>
    <w:rsid w:val="00545A42"/>
    <w:rsid w:val="00545C3F"/>
    <w:rsid w:val="00547F81"/>
    <w:rsid w:val="00550C90"/>
    <w:rsid w:val="00551507"/>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637A"/>
    <w:rsid w:val="005679B1"/>
    <w:rsid w:val="00570698"/>
    <w:rsid w:val="00570CAD"/>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7D7"/>
    <w:rsid w:val="0058795D"/>
    <w:rsid w:val="0059022F"/>
    <w:rsid w:val="0059131E"/>
    <w:rsid w:val="0059181D"/>
    <w:rsid w:val="00591A5F"/>
    <w:rsid w:val="00591AB3"/>
    <w:rsid w:val="00592EB4"/>
    <w:rsid w:val="00593C0C"/>
    <w:rsid w:val="005945CD"/>
    <w:rsid w:val="00597001"/>
    <w:rsid w:val="00597543"/>
    <w:rsid w:val="00597787"/>
    <w:rsid w:val="00597D4D"/>
    <w:rsid w:val="005A0660"/>
    <w:rsid w:val="005A0750"/>
    <w:rsid w:val="005A0A69"/>
    <w:rsid w:val="005A1752"/>
    <w:rsid w:val="005A38CF"/>
    <w:rsid w:val="005A3937"/>
    <w:rsid w:val="005A3D77"/>
    <w:rsid w:val="005A436F"/>
    <w:rsid w:val="005A61E5"/>
    <w:rsid w:val="005A756A"/>
    <w:rsid w:val="005A7A04"/>
    <w:rsid w:val="005B06D3"/>
    <w:rsid w:val="005B0A79"/>
    <w:rsid w:val="005B0B1D"/>
    <w:rsid w:val="005B0B4D"/>
    <w:rsid w:val="005B1547"/>
    <w:rsid w:val="005B201A"/>
    <w:rsid w:val="005B2310"/>
    <w:rsid w:val="005B3038"/>
    <w:rsid w:val="005B3AF6"/>
    <w:rsid w:val="005B4031"/>
    <w:rsid w:val="005B61CC"/>
    <w:rsid w:val="005B6830"/>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D7655"/>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1C77"/>
    <w:rsid w:val="005F2855"/>
    <w:rsid w:val="005F2CA5"/>
    <w:rsid w:val="005F43FE"/>
    <w:rsid w:val="005F4C16"/>
    <w:rsid w:val="005F4D5E"/>
    <w:rsid w:val="005F5DEC"/>
    <w:rsid w:val="005F79AE"/>
    <w:rsid w:val="005F7B1A"/>
    <w:rsid w:val="00600C27"/>
    <w:rsid w:val="00601949"/>
    <w:rsid w:val="00601F99"/>
    <w:rsid w:val="006026FC"/>
    <w:rsid w:val="00603F4A"/>
    <w:rsid w:val="006045A2"/>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3F70"/>
    <w:rsid w:val="00623FDD"/>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5A88"/>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A8D"/>
    <w:rsid w:val="00662B15"/>
    <w:rsid w:val="006631CB"/>
    <w:rsid w:val="006633CD"/>
    <w:rsid w:val="00663D9D"/>
    <w:rsid w:val="00664307"/>
    <w:rsid w:val="0066461D"/>
    <w:rsid w:val="0066510D"/>
    <w:rsid w:val="00666CB1"/>
    <w:rsid w:val="00667335"/>
    <w:rsid w:val="00667360"/>
    <w:rsid w:val="00670C3A"/>
    <w:rsid w:val="00670D76"/>
    <w:rsid w:val="00670F10"/>
    <w:rsid w:val="00674CF6"/>
    <w:rsid w:val="006756E0"/>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122C"/>
    <w:rsid w:val="006D2751"/>
    <w:rsid w:val="006D32E7"/>
    <w:rsid w:val="006D376F"/>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26C2"/>
    <w:rsid w:val="006E507B"/>
    <w:rsid w:val="006E5756"/>
    <w:rsid w:val="006E62D9"/>
    <w:rsid w:val="006E6625"/>
    <w:rsid w:val="006E66D1"/>
    <w:rsid w:val="006E6944"/>
    <w:rsid w:val="006E743D"/>
    <w:rsid w:val="006E7B00"/>
    <w:rsid w:val="006F0552"/>
    <w:rsid w:val="006F0562"/>
    <w:rsid w:val="006F0A39"/>
    <w:rsid w:val="006F0C75"/>
    <w:rsid w:val="006F13E4"/>
    <w:rsid w:val="006F403D"/>
    <w:rsid w:val="006F426F"/>
    <w:rsid w:val="006F5D98"/>
    <w:rsid w:val="006F65CC"/>
    <w:rsid w:val="006F661B"/>
    <w:rsid w:val="00700207"/>
    <w:rsid w:val="00700CB8"/>
    <w:rsid w:val="0070142A"/>
    <w:rsid w:val="007014A6"/>
    <w:rsid w:val="0070161B"/>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6DA"/>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9C8"/>
    <w:rsid w:val="00726D5C"/>
    <w:rsid w:val="0072708A"/>
    <w:rsid w:val="00727538"/>
    <w:rsid w:val="007278F4"/>
    <w:rsid w:val="00727A91"/>
    <w:rsid w:val="00727DC2"/>
    <w:rsid w:val="007309E5"/>
    <w:rsid w:val="00730F80"/>
    <w:rsid w:val="007311E1"/>
    <w:rsid w:val="00731376"/>
    <w:rsid w:val="00733082"/>
    <w:rsid w:val="007347AC"/>
    <w:rsid w:val="00734D9E"/>
    <w:rsid w:val="007350D4"/>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916"/>
    <w:rsid w:val="00751A57"/>
    <w:rsid w:val="00751D68"/>
    <w:rsid w:val="007521F3"/>
    <w:rsid w:val="0075241C"/>
    <w:rsid w:val="0075289A"/>
    <w:rsid w:val="00752FBF"/>
    <w:rsid w:val="007531C8"/>
    <w:rsid w:val="00753FD0"/>
    <w:rsid w:val="00754673"/>
    <w:rsid w:val="00754A93"/>
    <w:rsid w:val="00756122"/>
    <w:rsid w:val="0075617F"/>
    <w:rsid w:val="00756288"/>
    <w:rsid w:val="0075656C"/>
    <w:rsid w:val="00757A01"/>
    <w:rsid w:val="00757A4F"/>
    <w:rsid w:val="00757C38"/>
    <w:rsid w:val="00757E82"/>
    <w:rsid w:val="0076012F"/>
    <w:rsid w:val="00761044"/>
    <w:rsid w:val="0076149E"/>
    <w:rsid w:val="007614E6"/>
    <w:rsid w:val="00761B6E"/>
    <w:rsid w:val="0076262B"/>
    <w:rsid w:val="00762816"/>
    <w:rsid w:val="00762BBB"/>
    <w:rsid w:val="00763BC8"/>
    <w:rsid w:val="00764234"/>
    <w:rsid w:val="007643BD"/>
    <w:rsid w:val="00767052"/>
    <w:rsid w:val="00767433"/>
    <w:rsid w:val="00767E59"/>
    <w:rsid w:val="00770B7E"/>
    <w:rsid w:val="00770D79"/>
    <w:rsid w:val="007711C2"/>
    <w:rsid w:val="00772747"/>
    <w:rsid w:val="007734FA"/>
    <w:rsid w:val="00776126"/>
    <w:rsid w:val="007768A5"/>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32C5"/>
    <w:rsid w:val="0079449B"/>
    <w:rsid w:val="007949DE"/>
    <w:rsid w:val="00794B75"/>
    <w:rsid w:val="00795B70"/>
    <w:rsid w:val="00795BB1"/>
    <w:rsid w:val="0079671E"/>
    <w:rsid w:val="007974A7"/>
    <w:rsid w:val="007A112D"/>
    <w:rsid w:val="007A1635"/>
    <w:rsid w:val="007A17DE"/>
    <w:rsid w:val="007A1E14"/>
    <w:rsid w:val="007A231D"/>
    <w:rsid w:val="007A264A"/>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348"/>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242"/>
    <w:rsid w:val="007E054C"/>
    <w:rsid w:val="007E0859"/>
    <w:rsid w:val="007E1ADE"/>
    <w:rsid w:val="007E1CAC"/>
    <w:rsid w:val="007E2237"/>
    <w:rsid w:val="007E2322"/>
    <w:rsid w:val="007E255E"/>
    <w:rsid w:val="007E321F"/>
    <w:rsid w:val="007E3331"/>
    <w:rsid w:val="007E36E6"/>
    <w:rsid w:val="007E3833"/>
    <w:rsid w:val="007E40AA"/>
    <w:rsid w:val="007E4AD4"/>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3BFA"/>
    <w:rsid w:val="007F41E3"/>
    <w:rsid w:val="007F500F"/>
    <w:rsid w:val="007F5939"/>
    <w:rsid w:val="007F5B1D"/>
    <w:rsid w:val="007F62FE"/>
    <w:rsid w:val="007F6D80"/>
    <w:rsid w:val="007F6FE0"/>
    <w:rsid w:val="007F71E4"/>
    <w:rsid w:val="007F7875"/>
    <w:rsid w:val="007F7B59"/>
    <w:rsid w:val="007F7FE6"/>
    <w:rsid w:val="00800D00"/>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1DA1"/>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6FC"/>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0EE"/>
    <w:rsid w:val="008754B0"/>
    <w:rsid w:val="00875938"/>
    <w:rsid w:val="00875A9A"/>
    <w:rsid w:val="00875CA7"/>
    <w:rsid w:val="008800C3"/>
    <w:rsid w:val="008800CF"/>
    <w:rsid w:val="00880C08"/>
    <w:rsid w:val="0088279B"/>
    <w:rsid w:val="008835F3"/>
    <w:rsid w:val="00883A08"/>
    <w:rsid w:val="00883D9F"/>
    <w:rsid w:val="00883E2F"/>
    <w:rsid w:val="008847D6"/>
    <w:rsid w:val="008849F8"/>
    <w:rsid w:val="00884E3A"/>
    <w:rsid w:val="00885323"/>
    <w:rsid w:val="00886665"/>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0A9"/>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4F7D"/>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444"/>
    <w:rsid w:val="008D47FF"/>
    <w:rsid w:val="008D49AA"/>
    <w:rsid w:val="008D54D5"/>
    <w:rsid w:val="008D6064"/>
    <w:rsid w:val="008D6386"/>
    <w:rsid w:val="008D6F74"/>
    <w:rsid w:val="008D73EB"/>
    <w:rsid w:val="008DD1AC"/>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254F"/>
    <w:rsid w:val="0090310E"/>
    <w:rsid w:val="0090349E"/>
    <w:rsid w:val="0090419B"/>
    <w:rsid w:val="009042CE"/>
    <w:rsid w:val="009050A6"/>
    <w:rsid w:val="00905378"/>
    <w:rsid w:val="00905621"/>
    <w:rsid w:val="009056FB"/>
    <w:rsid w:val="00905712"/>
    <w:rsid w:val="00905E10"/>
    <w:rsid w:val="00906379"/>
    <w:rsid w:val="009079AB"/>
    <w:rsid w:val="00907A27"/>
    <w:rsid w:val="00907C4B"/>
    <w:rsid w:val="00910255"/>
    <w:rsid w:val="009113FC"/>
    <w:rsid w:val="009121A9"/>
    <w:rsid w:val="00912B96"/>
    <w:rsid w:val="00913D51"/>
    <w:rsid w:val="00914888"/>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443"/>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2F20"/>
    <w:rsid w:val="00963789"/>
    <w:rsid w:val="00963834"/>
    <w:rsid w:val="00964154"/>
    <w:rsid w:val="00964F87"/>
    <w:rsid w:val="009659F5"/>
    <w:rsid w:val="00965F9A"/>
    <w:rsid w:val="0096777D"/>
    <w:rsid w:val="00967880"/>
    <w:rsid w:val="00967BB2"/>
    <w:rsid w:val="00970ADB"/>
    <w:rsid w:val="00971691"/>
    <w:rsid w:val="00971E4D"/>
    <w:rsid w:val="009737B9"/>
    <w:rsid w:val="00973864"/>
    <w:rsid w:val="009744AA"/>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08A"/>
    <w:rsid w:val="009A15A6"/>
    <w:rsid w:val="009A17FE"/>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3CE2"/>
    <w:rsid w:val="009C4032"/>
    <w:rsid w:val="009C43D0"/>
    <w:rsid w:val="009C613E"/>
    <w:rsid w:val="009C6FEB"/>
    <w:rsid w:val="009C7C9C"/>
    <w:rsid w:val="009C7D79"/>
    <w:rsid w:val="009D0FF6"/>
    <w:rsid w:val="009D1990"/>
    <w:rsid w:val="009D1FB6"/>
    <w:rsid w:val="009D2163"/>
    <w:rsid w:val="009D277B"/>
    <w:rsid w:val="009D2C32"/>
    <w:rsid w:val="009D2CDC"/>
    <w:rsid w:val="009D2E1F"/>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22B"/>
    <w:rsid w:val="009E760A"/>
    <w:rsid w:val="009E79DF"/>
    <w:rsid w:val="009E7F5A"/>
    <w:rsid w:val="009E7FBE"/>
    <w:rsid w:val="009F002B"/>
    <w:rsid w:val="009F14E5"/>
    <w:rsid w:val="009F1735"/>
    <w:rsid w:val="009F1D70"/>
    <w:rsid w:val="009F2944"/>
    <w:rsid w:val="009F3590"/>
    <w:rsid w:val="009F5988"/>
    <w:rsid w:val="009F5BCB"/>
    <w:rsid w:val="009F7123"/>
    <w:rsid w:val="00A00D9E"/>
    <w:rsid w:val="00A0152F"/>
    <w:rsid w:val="00A02B4B"/>
    <w:rsid w:val="00A0351B"/>
    <w:rsid w:val="00A03C6A"/>
    <w:rsid w:val="00A04C22"/>
    <w:rsid w:val="00A065CC"/>
    <w:rsid w:val="00A102AE"/>
    <w:rsid w:val="00A10C66"/>
    <w:rsid w:val="00A12297"/>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30F"/>
    <w:rsid w:val="00A414F5"/>
    <w:rsid w:val="00A41A5C"/>
    <w:rsid w:val="00A41C58"/>
    <w:rsid w:val="00A41DAA"/>
    <w:rsid w:val="00A42BF4"/>
    <w:rsid w:val="00A42F58"/>
    <w:rsid w:val="00A434D9"/>
    <w:rsid w:val="00A44B7C"/>
    <w:rsid w:val="00A4546B"/>
    <w:rsid w:val="00A454F6"/>
    <w:rsid w:val="00A470D6"/>
    <w:rsid w:val="00A47521"/>
    <w:rsid w:val="00A4782D"/>
    <w:rsid w:val="00A503BA"/>
    <w:rsid w:val="00A51231"/>
    <w:rsid w:val="00A52067"/>
    <w:rsid w:val="00A52539"/>
    <w:rsid w:val="00A52C00"/>
    <w:rsid w:val="00A52E12"/>
    <w:rsid w:val="00A535F6"/>
    <w:rsid w:val="00A542E8"/>
    <w:rsid w:val="00A54669"/>
    <w:rsid w:val="00A547E5"/>
    <w:rsid w:val="00A54FCD"/>
    <w:rsid w:val="00A56E75"/>
    <w:rsid w:val="00A57479"/>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660A3"/>
    <w:rsid w:val="00A70029"/>
    <w:rsid w:val="00A70EED"/>
    <w:rsid w:val="00A71521"/>
    <w:rsid w:val="00A73551"/>
    <w:rsid w:val="00A735F0"/>
    <w:rsid w:val="00A74A52"/>
    <w:rsid w:val="00A74DEB"/>
    <w:rsid w:val="00A7584E"/>
    <w:rsid w:val="00A75BCE"/>
    <w:rsid w:val="00A7628F"/>
    <w:rsid w:val="00A76652"/>
    <w:rsid w:val="00A80012"/>
    <w:rsid w:val="00A802B1"/>
    <w:rsid w:val="00A818A6"/>
    <w:rsid w:val="00A81CE3"/>
    <w:rsid w:val="00A822A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A6D"/>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6EBD"/>
    <w:rsid w:val="00AB74C9"/>
    <w:rsid w:val="00AB7EA7"/>
    <w:rsid w:val="00AC1790"/>
    <w:rsid w:val="00AC192A"/>
    <w:rsid w:val="00AC1C58"/>
    <w:rsid w:val="00AC273B"/>
    <w:rsid w:val="00AC373D"/>
    <w:rsid w:val="00AC3CEB"/>
    <w:rsid w:val="00AC53E7"/>
    <w:rsid w:val="00AC54D2"/>
    <w:rsid w:val="00AC556E"/>
    <w:rsid w:val="00AC717F"/>
    <w:rsid w:val="00AC7487"/>
    <w:rsid w:val="00AC7CB9"/>
    <w:rsid w:val="00AC7FBF"/>
    <w:rsid w:val="00AD0F25"/>
    <w:rsid w:val="00AD150B"/>
    <w:rsid w:val="00AD1D0A"/>
    <w:rsid w:val="00AD29AC"/>
    <w:rsid w:val="00AD305B"/>
    <w:rsid w:val="00AD45DC"/>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D72"/>
    <w:rsid w:val="00AF5EFF"/>
    <w:rsid w:val="00AF6500"/>
    <w:rsid w:val="00AF684B"/>
    <w:rsid w:val="00AF6C56"/>
    <w:rsid w:val="00AF6E61"/>
    <w:rsid w:val="00AF70F5"/>
    <w:rsid w:val="00AF7316"/>
    <w:rsid w:val="00B006D9"/>
    <w:rsid w:val="00B03630"/>
    <w:rsid w:val="00B04315"/>
    <w:rsid w:val="00B04429"/>
    <w:rsid w:val="00B0478D"/>
    <w:rsid w:val="00B04BB0"/>
    <w:rsid w:val="00B04D04"/>
    <w:rsid w:val="00B04F82"/>
    <w:rsid w:val="00B0653D"/>
    <w:rsid w:val="00B06871"/>
    <w:rsid w:val="00B0768A"/>
    <w:rsid w:val="00B10A01"/>
    <w:rsid w:val="00B10BEB"/>
    <w:rsid w:val="00B10F8D"/>
    <w:rsid w:val="00B118D5"/>
    <w:rsid w:val="00B14B2E"/>
    <w:rsid w:val="00B1522D"/>
    <w:rsid w:val="00B16F2D"/>
    <w:rsid w:val="00B173AC"/>
    <w:rsid w:val="00B17DC6"/>
    <w:rsid w:val="00B17F19"/>
    <w:rsid w:val="00B20A9A"/>
    <w:rsid w:val="00B21A33"/>
    <w:rsid w:val="00B222FF"/>
    <w:rsid w:val="00B22593"/>
    <w:rsid w:val="00B232A3"/>
    <w:rsid w:val="00B236E6"/>
    <w:rsid w:val="00B24BDA"/>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12E9"/>
    <w:rsid w:val="00B42AD9"/>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57A1F"/>
    <w:rsid w:val="00B603CB"/>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3FA"/>
    <w:rsid w:val="00B766EB"/>
    <w:rsid w:val="00B8003E"/>
    <w:rsid w:val="00B80225"/>
    <w:rsid w:val="00B80CAF"/>
    <w:rsid w:val="00B81408"/>
    <w:rsid w:val="00B82D88"/>
    <w:rsid w:val="00B82DDA"/>
    <w:rsid w:val="00B8303C"/>
    <w:rsid w:val="00B83957"/>
    <w:rsid w:val="00B84112"/>
    <w:rsid w:val="00B84763"/>
    <w:rsid w:val="00B84C5E"/>
    <w:rsid w:val="00B85148"/>
    <w:rsid w:val="00B87884"/>
    <w:rsid w:val="00B90059"/>
    <w:rsid w:val="00B90A6D"/>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0E3D"/>
    <w:rsid w:val="00BB1FFF"/>
    <w:rsid w:val="00BB22B0"/>
    <w:rsid w:val="00BB232F"/>
    <w:rsid w:val="00BB2BAB"/>
    <w:rsid w:val="00BB35D8"/>
    <w:rsid w:val="00BB5DAD"/>
    <w:rsid w:val="00BB6135"/>
    <w:rsid w:val="00BB6C3A"/>
    <w:rsid w:val="00BB70C4"/>
    <w:rsid w:val="00BB7C01"/>
    <w:rsid w:val="00BC06C8"/>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6BC9"/>
    <w:rsid w:val="00C175FC"/>
    <w:rsid w:val="00C2082B"/>
    <w:rsid w:val="00C2120F"/>
    <w:rsid w:val="00C21B15"/>
    <w:rsid w:val="00C22A5E"/>
    <w:rsid w:val="00C23194"/>
    <w:rsid w:val="00C23AC7"/>
    <w:rsid w:val="00C23F14"/>
    <w:rsid w:val="00C25B8F"/>
    <w:rsid w:val="00C26D1C"/>
    <w:rsid w:val="00C27D32"/>
    <w:rsid w:val="00C308D4"/>
    <w:rsid w:val="00C30CE3"/>
    <w:rsid w:val="00C31049"/>
    <w:rsid w:val="00C3189D"/>
    <w:rsid w:val="00C32788"/>
    <w:rsid w:val="00C33315"/>
    <w:rsid w:val="00C34924"/>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19A"/>
    <w:rsid w:val="00C62CD8"/>
    <w:rsid w:val="00C63716"/>
    <w:rsid w:val="00C646A5"/>
    <w:rsid w:val="00C64FF7"/>
    <w:rsid w:val="00C66081"/>
    <w:rsid w:val="00C678B5"/>
    <w:rsid w:val="00C67BCF"/>
    <w:rsid w:val="00C67C52"/>
    <w:rsid w:val="00C71022"/>
    <w:rsid w:val="00C724D0"/>
    <w:rsid w:val="00C726C9"/>
    <w:rsid w:val="00C727C1"/>
    <w:rsid w:val="00C7445A"/>
    <w:rsid w:val="00C75BFC"/>
    <w:rsid w:val="00C762DD"/>
    <w:rsid w:val="00C7647D"/>
    <w:rsid w:val="00C774FF"/>
    <w:rsid w:val="00C802D9"/>
    <w:rsid w:val="00C80896"/>
    <w:rsid w:val="00C81847"/>
    <w:rsid w:val="00C8240D"/>
    <w:rsid w:val="00C82D3F"/>
    <w:rsid w:val="00C84B2A"/>
    <w:rsid w:val="00C84B7C"/>
    <w:rsid w:val="00C84C05"/>
    <w:rsid w:val="00C85435"/>
    <w:rsid w:val="00C8599A"/>
    <w:rsid w:val="00C859C3"/>
    <w:rsid w:val="00C85B6A"/>
    <w:rsid w:val="00C85D79"/>
    <w:rsid w:val="00C85D91"/>
    <w:rsid w:val="00C85FBF"/>
    <w:rsid w:val="00C90E3C"/>
    <w:rsid w:val="00C91493"/>
    <w:rsid w:val="00C91BCD"/>
    <w:rsid w:val="00C91D56"/>
    <w:rsid w:val="00C92A7D"/>
    <w:rsid w:val="00C941C3"/>
    <w:rsid w:val="00C954B2"/>
    <w:rsid w:val="00C95E34"/>
    <w:rsid w:val="00CA137F"/>
    <w:rsid w:val="00CA37FF"/>
    <w:rsid w:val="00CA3B6D"/>
    <w:rsid w:val="00CA3D30"/>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69A4"/>
    <w:rsid w:val="00CD7403"/>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4DB"/>
    <w:rsid w:val="00D02B7C"/>
    <w:rsid w:val="00D02D75"/>
    <w:rsid w:val="00D04298"/>
    <w:rsid w:val="00D056D7"/>
    <w:rsid w:val="00D05DAE"/>
    <w:rsid w:val="00D05FDD"/>
    <w:rsid w:val="00D060FD"/>
    <w:rsid w:val="00D06519"/>
    <w:rsid w:val="00D0767F"/>
    <w:rsid w:val="00D07FC5"/>
    <w:rsid w:val="00D103DD"/>
    <w:rsid w:val="00D134D7"/>
    <w:rsid w:val="00D143EA"/>
    <w:rsid w:val="00D147B1"/>
    <w:rsid w:val="00D14D82"/>
    <w:rsid w:val="00D17B5D"/>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998"/>
    <w:rsid w:val="00D35A4C"/>
    <w:rsid w:val="00D4031C"/>
    <w:rsid w:val="00D4135A"/>
    <w:rsid w:val="00D426CC"/>
    <w:rsid w:val="00D430B6"/>
    <w:rsid w:val="00D43D6B"/>
    <w:rsid w:val="00D45180"/>
    <w:rsid w:val="00D45F7D"/>
    <w:rsid w:val="00D466E7"/>
    <w:rsid w:val="00D47C57"/>
    <w:rsid w:val="00D50071"/>
    <w:rsid w:val="00D509F7"/>
    <w:rsid w:val="00D51700"/>
    <w:rsid w:val="00D527DE"/>
    <w:rsid w:val="00D52AE8"/>
    <w:rsid w:val="00D53AAD"/>
    <w:rsid w:val="00D53B48"/>
    <w:rsid w:val="00D54B75"/>
    <w:rsid w:val="00D54EB2"/>
    <w:rsid w:val="00D553DB"/>
    <w:rsid w:val="00D5579A"/>
    <w:rsid w:val="00D55A2F"/>
    <w:rsid w:val="00D568F9"/>
    <w:rsid w:val="00D6076F"/>
    <w:rsid w:val="00D61ECC"/>
    <w:rsid w:val="00D62823"/>
    <w:rsid w:val="00D6530B"/>
    <w:rsid w:val="00D66891"/>
    <w:rsid w:val="00D6690B"/>
    <w:rsid w:val="00D66D46"/>
    <w:rsid w:val="00D67772"/>
    <w:rsid w:val="00D67B88"/>
    <w:rsid w:val="00D67D85"/>
    <w:rsid w:val="00D709CF"/>
    <w:rsid w:val="00D71133"/>
    <w:rsid w:val="00D71CC5"/>
    <w:rsid w:val="00D72332"/>
    <w:rsid w:val="00D727CB"/>
    <w:rsid w:val="00D72C9A"/>
    <w:rsid w:val="00D73030"/>
    <w:rsid w:val="00D730A8"/>
    <w:rsid w:val="00D733D1"/>
    <w:rsid w:val="00D740D4"/>
    <w:rsid w:val="00D7520B"/>
    <w:rsid w:val="00D76377"/>
    <w:rsid w:val="00D766B6"/>
    <w:rsid w:val="00D76B6D"/>
    <w:rsid w:val="00D76C2C"/>
    <w:rsid w:val="00D775A4"/>
    <w:rsid w:val="00D8038B"/>
    <w:rsid w:val="00D80454"/>
    <w:rsid w:val="00D80A56"/>
    <w:rsid w:val="00D81139"/>
    <w:rsid w:val="00D8166D"/>
    <w:rsid w:val="00D81DF8"/>
    <w:rsid w:val="00D84B95"/>
    <w:rsid w:val="00D84EA0"/>
    <w:rsid w:val="00D853A1"/>
    <w:rsid w:val="00D85BEA"/>
    <w:rsid w:val="00D863DF"/>
    <w:rsid w:val="00D86537"/>
    <w:rsid w:val="00D865A7"/>
    <w:rsid w:val="00D8678E"/>
    <w:rsid w:val="00D8689E"/>
    <w:rsid w:val="00D917BD"/>
    <w:rsid w:val="00D9288B"/>
    <w:rsid w:val="00D92A07"/>
    <w:rsid w:val="00D92D80"/>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330"/>
    <w:rsid w:val="00DA6611"/>
    <w:rsid w:val="00DB12DD"/>
    <w:rsid w:val="00DB1A66"/>
    <w:rsid w:val="00DB1EE3"/>
    <w:rsid w:val="00DB3C64"/>
    <w:rsid w:val="00DB4CFA"/>
    <w:rsid w:val="00DB5B20"/>
    <w:rsid w:val="00DB6F4A"/>
    <w:rsid w:val="00DB7598"/>
    <w:rsid w:val="00DC05A4"/>
    <w:rsid w:val="00DC10FA"/>
    <w:rsid w:val="00DC10FE"/>
    <w:rsid w:val="00DC14D3"/>
    <w:rsid w:val="00DC3070"/>
    <w:rsid w:val="00DC34B5"/>
    <w:rsid w:val="00DC3B3F"/>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146B"/>
    <w:rsid w:val="00DE3F8A"/>
    <w:rsid w:val="00DE4117"/>
    <w:rsid w:val="00DE5D99"/>
    <w:rsid w:val="00DE6AE1"/>
    <w:rsid w:val="00DE7E01"/>
    <w:rsid w:val="00DF04D6"/>
    <w:rsid w:val="00DF08E0"/>
    <w:rsid w:val="00DF12AC"/>
    <w:rsid w:val="00DF176C"/>
    <w:rsid w:val="00DF1D9E"/>
    <w:rsid w:val="00DF237F"/>
    <w:rsid w:val="00DF2460"/>
    <w:rsid w:val="00DF38A7"/>
    <w:rsid w:val="00DF40BC"/>
    <w:rsid w:val="00DF5651"/>
    <w:rsid w:val="00DF592A"/>
    <w:rsid w:val="00DF6884"/>
    <w:rsid w:val="00E002DD"/>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6BB"/>
    <w:rsid w:val="00E1072C"/>
    <w:rsid w:val="00E11C27"/>
    <w:rsid w:val="00E12B05"/>
    <w:rsid w:val="00E13026"/>
    <w:rsid w:val="00E13C2A"/>
    <w:rsid w:val="00E147D4"/>
    <w:rsid w:val="00E14ADC"/>
    <w:rsid w:val="00E14EB3"/>
    <w:rsid w:val="00E1636D"/>
    <w:rsid w:val="00E16FFB"/>
    <w:rsid w:val="00E1755C"/>
    <w:rsid w:val="00E17E1A"/>
    <w:rsid w:val="00E204AB"/>
    <w:rsid w:val="00E20CBE"/>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4E55"/>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845"/>
    <w:rsid w:val="00E52A18"/>
    <w:rsid w:val="00E52FC8"/>
    <w:rsid w:val="00E541E4"/>
    <w:rsid w:val="00E54ED5"/>
    <w:rsid w:val="00E55F2E"/>
    <w:rsid w:val="00E56A48"/>
    <w:rsid w:val="00E5716E"/>
    <w:rsid w:val="00E576FF"/>
    <w:rsid w:val="00E6093C"/>
    <w:rsid w:val="00E61668"/>
    <w:rsid w:val="00E616E1"/>
    <w:rsid w:val="00E62765"/>
    <w:rsid w:val="00E63D6A"/>
    <w:rsid w:val="00E6458E"/>
    <w:rsid w:val="00E64AB1"/>
    <w:rsid w:val="00E65031"/>
    <w:rsid w:val="00E66A64"/>
    <w:rsid w:val="00E675B2"/>
    <w:rsid w:val="00E6764C"/>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33CA"/>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5E8"/>
    <w:rsid w:val="00EC3F29"/>
    <w:rsid w:val="00EC4DCB"/>
    <w:rsid w:val="00EC4EDF"/>
    <w:rsid w:val="00EC53ED"/>
    <w:rsid w:val="00EC55E3"/>
    <w:rsid w:val="00ED05C6"/>
    <w:rsid w:val="00ED10B1"/>
    <w:rsid w:val="00ED227A"/>
    <w:rsid w:val="00ED45B4"/>
    <w:rsid w:val="00ED46CB"/>
    <w:rsid w:val="00ED498B"/>
    <w:rsid w:val="00ED4A3A"/>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1B08"/>
    <w:rsid w:val="00F0290B"/>
    <w:rsid w:val="00F02D98"/>
    <w:rsid w:val="00F030D0"/>
    <w:rsid w:val="00F04AA8"/>
    <w:rsid w:val="00F04CB8"/>
    <w:rsid w:val="00F0520D"/>
    <w:rsid w:val="00F07086"/>
    <w:rsid w:val="00F072FF"/>
    <w:rsid w:val="00F11E14"/>
    <w:rsid w:val="00F13429"/>
    <w:rsid w:val="00F14F2E"/>
    <w:rsid w:val="00F154EB"/>
    <w:rsid w:val="00F1784F"/>
    <w:rsid w:val="00F21DDD"/>
    <w:rsid w:val="00F22187"/>
    <w:rsid w:val="00F22F14"/>
    <w:rsid w:val="00F23614"/>
    <w:rsid w:val="00F23B4F"/>
    <w:rsid w:val="00F23CA1"/>
    <w:rsid w:val="00F23E35"/>
    <w:rsid w:val="00F255D6"/>
    <w:rsid w:val="00F25A7F"/>
    <w:rsid w:val="00F25B90"/>
    <w:rsid w:val="00F25F91"/>
    <w:rsid w:val="00F266FB"/>
    <w:rsid w:val="00F322BA"/>
    <w:rsid w:val="00F3352E"/>
    <w:rsid w:val="00F34F24"/>
    <w:rsid w:val="00F35C54"/>
    <w:rsid w:val="00F35CDD"/>
    <w:rsid w:val="00F41014"/>
    <w:rsid w:val="00F41554"/>
    <w:rsid w:val="00F41AC6"/>
    <w:rsid w:val="00F41DCC"/>
    <w:rsid w:val="00F4287F"/>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3BBD"/>
    <w:rsid w:val="00F647AF"/>
    <w:rsid w:val="00F66702"/>
    <w:rsid w:val="00F70AF2"/>
    <w:rsid w:val="00F71FC5"/>
    <w:rsid w:val="00F72066"/>
    <w:rsid w:val="00F72551"/>
    <w:rsid w:val="00F72AED"/>
    <w:rsid w:val="00F72EAC"/>
    <w:rsid w:val="00F72EDE"/>
    <w:rsid w:val="00F73BAB"/>
    <w:rsid w:val="00F7466F"/>
    <w:rsid w:val="00F747A3"/>
    <w:rsid w:val="00F74C1C"/>
    <w:rsid w:val="00F752D8"/>
    <w:rsid w:val="00F75FCC"/>
    <w:rsid w:val="00F763C4"/>
    <w:rsid w:val="00F771B5"/>
    <w:rsid w:val="00F77390"/>
    <w:rsid w:val="00F80131"/>
    <w:rsid w:val="00F80D0A"/>
    <w:rsid w:val="00F80D2F"/>
    <w:rsid w:val="00F81A77"/>
    <w:rsid w:val="00F81AED"/>
    <w:rsid w:val="00F82051"/>
    <w:rsid w:val="00F82186"/>
    <w:rsid w:val="00F828C7"/>
    <w:rsid w:val="00F829F3"/>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569A"/>
    <w:rsid w:val="00F96DCC"/>
    <w:rsid w:val="00FA02BA"/>
    <w:rsid w:val="00FA21E0"/>
    <w:rsid w:val="00FA355D"/>
    <w:rsid w:val="00FA5097"/>
    <w:rsid w:val="00FA5772"/>
    <w:rsid w:val="00FA5C6A"/>
    <w:rsid w:val="00FB04C4"/>
    <w:rsid w:val="00FB0B30"/>
    <w:rsid w:val="00FB2C2B"/>
    <w:rsid w:val="00FB2C2E"/>
    <w:rsid w:val="00FB354E"/>
    <w:rsid w:val="00FB3C74"/>
    <w:rsid w:val="00FB4084"/>
    <w:rsid w:val="00FB67EE"/>
    <w:rsid w:val="00FB759E"/>
    <w:rsid w:val="00FB7A31"/>
    <w:rsid w:val="00FB7FF5"/>
    <w:rsid w:val="00FC02EE"/>
    <w:rsid w:val="00FC06E4"/>
    <w:rsid w:val="00FC145A"/>
    <w:rsid w:val="00FC17D0"/>
    <w:rsid w:val="00FC20A9"/>
    <w:rsid w:val="00FC2169"/>
    <w:rsid w:val="00FC2422"/>
    <w:rsid w:val="00FC39F3"/>
    <w:rsid w:val="00FC41AA"/>
    <w:rsid w:val="00FC44B4"/>
    <w:rsid w:val="00FC4654"/>
    <w:rsid w:val="00FC4A88"/>
    <w:rsid w:val="00FC4EAC"/>
    <w:rsid w:val="00FC4EDB"/>
    <w:rsid w:val="00FC5727"/>
    <w:rsid w:val="00FC5C68"/>
    <w:rsid w:val="00FC6DD1"/>
    <w:rsid w:val="00FC713E"/>
    <w:rsid w:val="00FC7B9D"/>
    <w:rsid w:val="00FD0E58"/>
    <w:rsid w:val="00FD1DD9"/>
    <w:rsid w:val="00FD209D"/>
    <w:rsid w:val="00FD30F7"/>
    <w:rsid w:val="00FD3307"/>
    <w:rsid w:val="00FD37B7"/>
    <w:rsid w:val="00FD39EA"/>
    <w:rsid w:val="00FD457F"/>
    <w:rsid w:val="00FD46BE"/>
    <w:rsid w:val="00FD5753"/>
    <w:rsid w:val="00FD5868"/>
    <w:rsid w:val="00FD5B20"/>
    <w:rsid w:val="00FE0604"/>
    <w:rsid w:val="00FE0C21"/>
    <w:rsid w:val="00FE15FA"/>
    <w:rsid w:val="00FE22CC"/>
    <w:rsid w:val="00FE38A2"/>
    <w:rsid w:val="00FE4D30"/>
    <w:rsid w:val="00FE5F97"/>
    <w:rsid w:val="00FE6F05"/>
    <w:rsid w:val="00FE78F1"/>
    <w:rsid w:val="00FE7BE6"/>
    <w:rsid w:val="00FF0AD1"/>
    <w:rsid w:val="00FF0F32"/>
    <w:rsid w:val="00FF1810"/>
    <w:rsid w:val="00FF2F2A"/>
    <w:rsid w:val="00FF3016"/>
    <w:rsid w:val="00FF44FC"/>
    <w:rsid w:val="00FF49F5"/>
    <w:rsid w:val="00FF628B"/>
    <w:rsid w:val="00FF6C7F"/>
    <w:rsid w:val="00FF7BE2"/>
    <w:rsid w:val="0370349B"/>
    <w:rsid w:val="08BFC89A"/>
    <w:rsid w:val="0E09F162"/>
    <w:rsid w:val="121598D3"/>
    <w:rsid w:val="122F5D81"/>
    <w:rsid w:val="14ABC0B8"/>
    <w:rsid w:val="1A122DDC"/>
    <w:rsid w:val="1BD49B07"/>
    <w:rsid w:val="1BFC2D26"/>
    <w:rsid w:val="1DE7A437"/>
    <w:rsid w:val="21444B95"/>
    <w:rsid w:val="23E33AA6"/>
    <w:rsid w:val="2CB18D5A"/>
    <w:rsid w:val="2F9A5FCD"/>
    <w:rsid w:val="34E769E8"/>
    <w:rsid w:val="3544E6A8"/>
    <w:rsid w:val="3B3B47ED"/>
    <w:rsid w:val="4084B4A7"/>
    <w:rsid w:val="41C6D09A"/>
    <w:rsid w:val="445A5C95"/>
    <w:rsid w:val="452B6CA9"/>
    <w:rsid w:val="46CB8B90"/>
    <w:rsid w:val="493E1E18"/>
    <w:rsid w:val="5306BF2F"/>
    <w:rsid w:val="532B71C2"/>
    <w:rsid w:val="57CD7A5A"/>
    <w:rsid w:val="593E9D84"/>
    <w:rsid w:val="59C1E5F8"/>
    <w:rsid w:val="5A435345"/>
    <w:rsid w:val="5AAE0F07"/>
    <w:rsid w:val="5AB18547"/>
    <w:rsid w:val="5C0DE989"/>
    <w:rsid w:val="656A38C5"/>
    <w:rsid w:val="690BAB8B"/>
    <w:rsid w:val="6A3FCC5E"/>
    <w:rsid w:val="6B3E694B"/>
    <w:rsid w:val="6CA72C03"/>
    <w:rsid w:val="6E09EED6"/>
    <w:rsid w:val="7389EDB1"/>
    <w:rsid w:val="785C839A"/>
    <w:rsid w:val="7A57B5D5"/>
    <w:rsid w:val="7CD1F615"/>
    <w:rsid w:val="7CEA20D9"/>
    <w:rsid w:val="7DB65D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0E511EC7-609E-4D7E-967F-632B8229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Revision">
    <w:name w:val="Revision"/>
    <w:hidden/>
    <w:uiPriority w:val="99"/>
    <w:semiHidden/>
    <w:rsid w:val="00B84112"/>
  </w:style>
  <w:style w:type="character" w:customStyle="1" w:styleId="cf01">
    <w:name w:val="cf01"/>
    <w:basedOn w:val="DefaultParagraphFont"/>
    <w:rsid w:val="00DE146B"/>
    <w:rPr>
      <w:rFonts w:ascii="Segoe UI" w:hAnsi="Segoe UI" w:cs="Segoe UI" w:hint="default"/>
      <w:sz w:val="18"/>
      <w:szCs w:val="18"/>
    </w:rPr>
  </w:style>
  <w:style w:type="paragraph" w:styleId="TOCHeading">
    <w:name w:val="TOC Heading"/>
    <w:basedOn w:val="Heading1"/>
    <w:next w:val="Normal"/>
    <w:uiPriority w:val="39"/>
    <w:unhideWhenUsed/>
    <w:qFormat/>
    <w:rsid w:val="00B04BB0"/>
    <w:pPr>
      <w:keepLines/>
      <w:spacing w:before="240" w:line="259" w:lineRule="auto"/>
      <w:jc w:val="left"/>
      <w:outlineLvl w:val="9"/>
    </w:pPr>
    <w:rPr>
      <w:rFonts w:asciiTheme="majorHAnsi" w:eastAsiaTheme="majorEastAsia" w:hAnsiTheme="majorHAnsi" w:cstheme="majorBidi"/>
      <w:b w:val="0"/>
      <w:color w:val="0F476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doe.mass.edu/charter/sped/staffqualifications.htm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hyperlink" Target="https://www.doe.mass.edu/charter/guidance/2020-1.html?section=view-a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profiles.doe.mass.edu/" TargetMode="Externa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hyperlink" Target="https://www.doe.mass.edu/psm/integrated/reports/default.html"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27</Pages>
  <Words>7756</Words>
  <Characters>44213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2025-26 Holyoke Public Schools IMR Report</vt:lpstr>
    </vt:vector>
  </TitlesOfParts>
  <Company/>
  <LinksUpToDate>false</LinksUpToDate>
  <CharactersWithSpaces>51866</CharactersWithSpaces>
  <SharedDoc>false</SharedDoc>
  <HLinks>
    <vt:vector size="108" baseType="variant">
      <vt:variant>
        <vt:i4>5570647</vt:i4>
      </vt:variant>
      <vt:variant>
        <vt:i4>84</vt:i4>
      </vt:variant>
      <vt:variant>
        <vt:i4>0</vt:i4>
      </vt:variant>
      <vt:variant>
        <vt:i4>5</vt:i4>
      </vt:variant>
      <vt:variant>
        <vt:lpwstr>http://profiles.doe.mass.edu/</vt:lpwstr>
      </vt:variant>
      <vt:variant>
        <vt:lpwstr/>
      </vt:variant>
      <vt:variant>
        <vt:i4>4718602</vt:i4>
      </vt:variant>
      <vt:variant>
        <vt:i4>81</vt:i4>
      </vt:variant>
      <vt:variant>
        <vt:i4>0</vt:i4>
      </vt:variant>
      <vt:variant>
        <vt:i4>5</vt:i4>
      </vt:variant>
      <vt:variant>
        <vt:lpwstr>https://www.doe.mass.edu/psm/integrated/reports/default.html</vt:lpwstr>
      </vt:variant>
      <vt:variant>
        <vt:lpwstr/>
      </vt:variant>
      <vt:variant>
        <vt:i4>1048592</vt:i4>
      </vt:variant>
      <vt:variant>
        <vt:i4>78</vt:i4>
      </vt:variant>
      <vt:variant>
        <vt:i4>0</vt:i4>
      </vt:variant>
      <vt:variant>
        <vt:i4>5</vt:i4>
      </vt:variant>
      <vt:variant>
        <vt:lpwstr>http://www.doe.mass.edu/charter/sped/staffqualifications.html</vt:lpwstr>
      </vt:variant>
      <vt:variant>
        <vt:lpwstr/>
      </vt:variant>
      <vt:variant>
        <vt:i4>7798830</vt:i4>
      </vt:variant>
      <vt:variant>
        <vt:i4>75</vt:i4>
      </vt:variant>
      <vt:variant>
        <vt:i4>0</vt:i4>
      </vt:variant>
      <vt:variant>
        <vt:i4>5</vt:i4>
      </vt:variant>
      <vt:variant>
        <vt:lpwstr>https://www.doe.mass.edu/charter/guidance/2020-1.html?section=view-all</vt:lpwstr>
      </vt:variant>
      <vt:variant>
        <vt:lpwstr/>
      </vt:variant>
      <vt:variant>
        <vt:i4>5505044</vt:i4>
      </vt:variant>
      <vt:variant>
        <vt:i4>72</vt:i4>
      </vt:variant>
      <vt:variant>
        <vt:i4>0</vt:i4>
      </vt:variant>
      <vt:variant>
        <vt:i4>5</vt:i4>
      </vt:variant>
      <vt:variant>
        <vt:lpwstr>https://www.doe.mass.edu/psm/integrated/criteria/default.html</vt:lpwstr>
      </vt:variant>
      <vt:variant>
        <vt:lpwstr/>
      </vt:variant>
      <vt:variant>
        <vt:i4>4522005</vt:i4>
      </vt:variant>
      <vt:variant>
        <vt:i4>69</vt:i4>
      </vt:variant>
      <vt:variant>
        <vt:i4>0</vt:i4>
      </vt:variant>
      <vt:variant>
        <vt:i4>5</vt:i4>
      </vt:variant>
      <vt:variant>
        <vt:lpwstr>https://www.doe.mass.edu/psm/procedures.docx</vt:lpwstr>
      </vt:variant>
      <vt:variant>
        <vt:lpwstr/>
      </vt:variant>
      <vt:variant>
        <vt:i4>1638409</vt:i4>
      </vt:variant>
      <vt:variant>
        <vt:i4>66</vt:i4>
      </vt:variant>
      <vt:variant>
        <vt:i4>0</vt:i4>
      </vt:variant>
      <vt:variant>
        <vt:i4>5</vt:i4>
      </vt:variant>
      <vt:variant>
        <vt:lpwstr>https://www.doe.mass.edu/psm/integrated/default.html</vt:lpwstr>
      </vt:variant>
      <vt:variant>
        <vt:lpwstr/>
      </vt:variant>
      <vt:variant>
        <vt:i4>4522005</vt:i4>
      </vt:variant>
      <vt:variant>
        <vt:i4>63</vt:i4>
      </vt:variant>
      <vt:variant>
        <vt:i4>0</vt:i4>
      </vt:variant>
      <vt:variant>
        <vt:i4>5</vt:i4>
      </vt:variant>
      <vt:variant>
        <vt:lpwstr>https://www.doe.mass.edu/psm/procedures.docx</vt:lpwstr>
      </vt:variant>
      <vt:variant>
        <vt:lpwstr/>
      </vt:variant>
      <vt:variant>
        <vt:i4>6160457</vt:i4>
      </vt:variant>
      <vt:variant>
        <vt:i4>60</vt:i4>
      </vt:variant>
      <vt:variant>
        <vt:i4>0</vt:i4>
      </vt:variant>
      <vt:variant>
        <vt:i4>5</vt:i4>
      </vt:variant>
      <vt:variant>
        <vt:lpwstr>https://www.doe.mass.edu/psm/integrated/3year-cycle.docx</vt:lpwstr>
      </vt:variant>
      <vt:variant>
        <vt:lpwstr/>
      </vt:variant>
      <vt:variant>
        <vt:i4>1769526</vt:i4>
      </vt:variant>
      <vt:variant>
        <vt:i4>53</vt:i4>
      </vt:variant>
      <vt:variant>
        <vt:i4>0</vt:i4>
      </vt:variant>
      <vt:variant>
        <vt:i4>5</vt:i4>
      </vt:variant>
      <vt:variant>
        <vt:lpwstr/>
      </vt:variant>
      <vt:variant>
        <vt:lpwstr>_Toc236119372</vt:lpwstr>
      </vt:variant>
      <vt:variant>
        <vt:i4>1769526</vt:i4>
      </vt:variant>
      <vt:variant>
        <vt:i4>47</vt:i4>
      </vt:variant>
      <vt:variant>
        <vt:i4>0</vt:i4>
      </vt:variant>
      <vt:variant>
        <vt:i4>5</vt:i4>
      </vt:variant>
      <vt:variant>
        <vt:lpwstr/>
      </vt:variant>
      <vt:variant>
        <vt:lpwstr>_Toc236119370</vt:lpwstr>
      </vt:variant>
      <vt:variant>
        <vt:i4>1703990</vt:i4>
      </vt:variant>
      <vt:variant>
        <vt:i4>41</vt:i4>
      </vt:variant>
      <vt:variant>
        <vt:i4>0</vt:i4>
      </vt:variant>
      <vt:variant>
        <vt:i4>5</vt:i4>
      </vt:variant>
      <vt:variant>
        <vt:lpwstr/>
      </vt:variant>
      <vt:variant>
        <vt:lpwstr>_Toc236119369</vt:lpwstr>
      </vt:variant>
      <vt:variant>
        <vt:i4>1703990</vt:i4>
      </vt:variant>
      <vt:variant>
        <vt:i4>35</vt:i4>
      </vt:variant>
      <vt:variant>
        <vt:i4>0</vt:i4>
      </vt:variant>
      <vt:variant>
        <vt:i4>5</vt:i4>
      </vt:variant>
      <vt:variant>
        <vt:lpwstr/>
      </vt:variant>
      <vt:variant>
        <vt:lpwstr>_Toc236119368</vt:lpwstr>
      </vt:variant>
      <vt:variant>
        <vt:i4>1703990</vt:i4>
      </vt:variant>
      <vt:variant>
        <vt:i4>29</vt:i4>
      </vt:variant>
      <vt:variant>
        <vt:i4>0</vt:i4>
      </vt:variant>
      <vt:variant>
        <vt:i4>5</vt:i4>
      </vt:variant>
      <vt:variant>
        <vt:lpwstr/>
      </vt:variant>
      <vt:variant>
        <vt:lpwstr>_Toc236119367</vt:lpwstr>
      </vt:variant>
      <vt:variant>
        <vt:i4>1703990</vt:i4>
      </vt:variant>
      <vt:variant>
        <vt:i4>23</vt:i4>
      </vt:variant>
      <vt:variant>
        <vt:i4>0</vt:i4>
      </vt:variant>
      <vt:variant>
        <vt:i4>5</vt:i4>
      </vt:variant>
      <vt:variant>
        <vt:lpwstr/>
      </vt:variant>
      <vt:variant>
        <vt:lpwstr>_Toc236119366</vt:lpwstr>
      </vt:variant>
      <vt:variant>
        <vt:i4>1703990</vt:i4>
      </vt:variant>
      <vt:variant>
        <vt:i4>17</vt:i4>
      </vt:variant>
      <vt:variant>
        <vt:i4>0</vt:i4>
      </vt:variant>
      <vt:variant>
        <vt:i4>5</vt:i4>
      </vt:variant>
      <vt:variant>
        <vt:lpwstr/>
      </vt:variant>
      <vt:variant>
        <vt:lpwstr>_Toc236119365</vt:lpwstr>
      </vt:variant>
      <vt:variant>
        <vt:i4>1703990</vt:i4>
      </vt:variant>
      <vt:variant>
        <vt:i4>11</vt:i4>
      </vt:variant>
      <vt:variant>
        <vt:i4>0</vt:i4>
      </vt:variant>
      <vt:variant>
        <vt:i4>5</vt:i4>
      </vt:variant>
      <vt:variant>
        <vt:lpwstr/>
      </vt:variant>
      <vt:variant>
        <vt:lpwstr>_Toc236119364</vt:lpwstr>
      </vt:variant>
      <vt:variant>
        <vt:i4>1703990</vt:i4>
      </vt:variant>
      <vt:variant>
        <vt:i4>5</vt:i4>
      </vt:variant>
      <vt:variant>
        <vt:i4>0</vt:i4>
      </vt:variant>
      <vt:variant>
        <vt:i4>5</vt:i4>
      </vt:variant>
      <vt:variant>
        <vt:lpwstr/>
      </vt:variant>
      <vt:variant>
        <vt:lpwstr>_Toc236119363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Holyoke Public Schools IMR Report</dc:title>
  <dc:subject/>
  <dc:creator>DESE</dc:creator>
  <cp:keywords/>
  <cp:lastModifiedBy>Zou, Dong (EOE)</cp:lastModifiedBy>
  <cp:revision>14</cp:revision>
  <cp:lastPrinted>2025-12-17T20:15:00Z</cp:lastPrinted>
  <dcterms:created xsi:type="dcterms:W3CDTF">2026-07-29T18:28:00Z</dcterms:created>
  <dcterms:modified xsi:type="dcterms:W3CDTF">2026-08-04T15:38:00Z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