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1213E8B4" w:rsidR="00347D9A" w:rsidRPr="00232808" w:rsidRDefault="00131612" w:rsidP="00347D9A">
      <w:pPr>
        <w:rPr>
          <w:rFonts w:ascii="Arial" w:hAnsi="Arial" w:cs="Arial"/>
          <w:sz w:val="22"/>
        </w:rPr>
      </w:pPr>
      <w:r>
        <w:rPr>
          <w:rFonts w:ascii="Arial" w:hAnsi="Arial" w:cs="Arial"/>
          <w:noProof/>
        </w:rPr>
        <w:drawing>
          <wp:inline distT="0" distB="0" distL="0" distR="0" wp14:anchorId="05FB27B6" wp14:editId="7466428C">
            <wp:extent cx="2451100"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0"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5AD7F269" w:rsidR="00347D9A" w:rsidRPr="00D37981" w:rsidRDefault="00107114" w:rsidP="00347D9A">
      <w:pPr>
        <w:jc w:val="center"/>
        <w:rPr>
          <w:rFonts w:ascii="Arial" w:hAnsi="Arial" w:cs="Arial"/>
          <w:b/>
          <w:sz w:val="28"/>
          <w:szCs w:val="28"/>
        </w:rPr>
      </w:pPr>
      <w:bookmarkStart w:id="0" w:name="rptName"/>
      <w:r w:rsidRPr="00D37981">
        <w:rPr>
          <w:rFonts w:ascii="Arial" w:hAnsi="Arial" w:cs="Arial"/>
          <w:b/>
          <w:sz w:val="28"/>
          <w:szCs w:val="28"/>
        </w:rPr>
        <w:t xml:space="preserve">Conservatory Lab Charter </w:t>
      </w:r>
      <w:bookmarkEnd w:id="0"/>
      <w:r w:rsidR="00D37981" w:rsidRPr="00D37981">
        <w:rPr>
          <w:rFonts w:ascii="Arial" w:hAnsi="Arial" w:cs="Arial"/>
          <w:b/>
          <w:sz w:val="28"/>
          <w:szCs w:val="28"/>
        </w:rPr>
        <w:t>School</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107114" w:rsidP="009B4768">
      <w:pPr>
        <w:pStyle w:val="Heading1"/>
      </w:pPr>
      <w:bookmarkStart w:id="1" w:name="_Toc227327740"/>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bookmarkEnd w:id="1"/>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6A203C" w:rsidRDefault="00107114" w:rsidP="00347D9A">
      <w:pPr>
        <w:jc w:val="center"/>
        <w:rPr>
          <w:rFonts w:ascii="Arial" w:hAnsi="Arial" w:cs="Arial"/>
          <w:b/>
          <w:i/>
          <w:sz w:val="28"/>
          <w:szCs w:val="28"/>
        </w:rPr>
      </w:pPr>
      <w:r w:rsidRPr="006A203C">
        <w:rPr>
          <w:rFonts w:ascii="Arial" w:hAnsi="Arial" w:cs="Arial"/>
          <w:b/>
          <w:sz w:val="28"/>
          <w:szCs w:val="28"/>
        </w:rPr>
        <w:t xml:space="preserve">Office of </w:t>
      </w:r>
      <w:proofErr w:type="gramStart"/>
      <w:r w:rsidRPr="006A203C">
        <w:rPr>
          <w:rFonts w:ascii="Arial" w:hAnsi="Arial" w:cs="Arial"/>
          <w:b/>
          <w:sz w:val="28"/>
          <w:szCs w:val="28"/>
        </w:rPr>
        <w:t>Public School</w:t>
      </w:r>
      <w:proofErr w:type="gramEnd"/>
      <w:r w:rsidRPr="006A203C">
        <w:rPr>
          <w:rFonts w:ascii="Arial" w:hAnsi="Arial" w:cs="Arial"/>
          <w:b/>
          <w:sz w:val="28"/>
          <w:szCs w:val="28"/>
        </w:rPr>
        <w:t xml:space="preserve"> Monitoring</w:t>
      </w:r>
    </w:p>
    <w:p w14:paraId="3ED854F0" w14:textId="77777777" w:rsidR="00347D9A" w:rsidRPr="006A203C" w:rsidRDefault="00347D9A" w:rsidP="00347D9A">
      <w:pPr>
        <w:jc w:val="center"/>
        <w:rPr>
          <w:rFonts w:ascii="Arial" w:hAnsi="Arial" w:cs="Arial"/>
          <w:b/>
          <w:sz w:val="28"/>
          <w:szCs w:val="28"/>
        </w:rPr>
      </w:pPr>
    </w:p>
    <w:p w14:paraId="0C3F62BE" w14:textId="77777777" w:rsidR="00347D9A" w:rsidRPr="006A203C" w:rsidRDefault="00107114" w:rsidP="00347D9A">
      <w:pPr>
        <w:jc w:val="center"/>
        <w:rPr>
          <w:rFonts w:ascii="Arial" w:hAnsi="Arial" w:cs="Arial"/>
          <w:b/>
          <w:sz w:val="28"/>
          <w:szCs w:val="28"/>
        </w:rPr>
      </w:pPr>
      <w:r w:rsidRPr="006A203C">
        <w:rPr>
          <w:rFonts w:ascii="Arial" w:hAnsi="Arial" w:cs="Arial"/>
          <w:b/>
          <w:sz w:val="28"/>
          <w:szCs w:val="28"/>
        </w:rPr>
        <w:t xml:space="preserve">For </w:t>
      </w:r>
      <w:bookmarkStart w:id="2" w:name="CrGroup1"/>
      <w:r w:rsidRPr="006A203C">
        <w:rPr>
          <w:rFonts w:ascii="Arial" w:hAnsi="Arial" w:cs="Arial"/>
          <w:b/>
          <w:sz w:val="28"/>
          <w:szCs w:val="28"/>
        </w:rPr>
        <w:t xml:space="preserve">Group </w:t>
      </w:r>
      <w:proofErr w:type="gramStart"/>
      <w:r w:rsidRPr="006A203C">
        <w:rPr>
          <w:rFonts w:ascii="Arial" w:hAnsi="Arial" w:cs="Arial"/>
          <w:b/>
          <w:sz w:val="28"/>
          <w:szCs w:val="28"/>
        </w:rPr>
        <w:t>A</w:t>
      </w:r>
      <w:bookmarkEnd w:id="2"/>
      <w:proofErr w:type="gramEnd"/>
      <w:r w:rsidRPr="006A203C">
        <w:rPr>
          <w:rFonts w:ascii="Arial" w:hAnsi="Arial" w:cs="Arial"/>
          <w:b/>
          <w:sz w:val="28"/>
          <w:szCs w:val="28"/>
        </w:rPr>
        <w:t xml:space="preserve"> Universal Standards</w:t>
      </w:r>
    </w:p>
    <w:p w14:paraId="76BBC78C" w14:textId="77777777" w:rsidR="00347D9A" w:rsidRPr="006A203C" w:rsidRDefault="00347D9A" w:rsidP="00347D9A">
      <w:pPr>
        <w:jc w:val="center"/>
        <w:rPr>
          <w:rFonts w:ascii="Arial" w:hAnsi="Arial" w:cs="Arial"/>
          <w:b/>
          <w:sz w:val="28"/>
          <w:szCs w:val="28"/>
        </w:rPr>
      </w:pPr>
    </w:p>
    <w:p w14:paraId="1CE32C5D" w14:textId="77777777" w:rsidR="00347D9A" w:rsidRPr="006A203C" w:rsidRDefault="00347D9A" w:rsidP="00347D9A">
      <w:pPr>
        <w:jc w:val="center"/>
        <w:rPr>
          <w:rFonts w:ascii="Arial" w:hAnsi="Arial" w:cs="Arial"/>
          <w:b/>
          <w:sz w:val="28"/>
          <w:szCs w:val="28"/>
        </w:rPr>
      </w:pPr>
    </w:p>
    <w:p w14:paraId="5229B1D8" w14:textId="77777777" w:rsidR="00347D9A" w:rsidRPr="006A203C" w:rsidRDefault="00107114" w:rsidP="00347D9A">
      <w:pPr>
        <w:jc w:val="center"/>
        <w:rPr>
          <w:rFonts w:ascii="Arial" w:hAnsi="Arial" w:cs="Arial"/>
          <w:b/>
          <w:sz w:val="28"/>
          <w:szCs w:val="28"/>
        </w:rPr>
      </w:pPr>
      <w:r w:rsidRPr="006A203C">
        <w:rPr>
          <w:rFonts w:ascii="Arial" w:hAnsi="Arial" w:cs="Arial"/>
          <w:b/>
          <w:sz w:val="28"/>
          <w:szCs w:val="28"/>
        </w:rPr>
        <w:t xml:space="preserve">Dates of Onsite Visit: </w:t>
      </w:r>
      <w:bookmarkStart w:id="3" w:name="onsiteVisitDate"/>
      <w:r w:rsidRPr="006A203C">
        <w:rPr>
          <w:rFonts w:ascii="Arial" w:hAnsi="Arial" w:cs="Arial"/>
          <w:b/>
          <w:sz w:val="28"/>
          <w:szCs w:val="28"/>
        </w:rPr>
        <w:t>February 23-24, 2026</w:t>
      </w:r>
      <w:bookmarkEnd w:id="3"/>
    </w:p>
    <w:p w14:paraId="24987EF1" w14:textId="758ECAD6" w:rsidR="00347D9A" w:rsidRPr="006A203C" w:rsidRDefault="00107114" w:rsidP="00347D9A">
      <w:pPr>
        <w:jc w:val="center"/>
        <w:rPr>
          <w:rFonts w:ascii="Arial" w:hAnsi="Arial" w:cs="Arial"/>
          <w:b/>
          <w:sz w:val="28"/>
          <w:szCs w:val="28"/>
        </w:rPr>
      </w:pPr>
      <w:r w:rsidRPr="006A203C">
        <w:rPr>
          <w:rFonts w:ascii="Arial" w:hAnsi="Arial" w:cs="Arial"/>
          <w:b/>
          <w:sz w:val="28"/>
          <w:szCs w:val="28"/>
        </w:rPr>
        <w:t xml:space="preserve">Date of Report: </w:t>
      </w:r>
      <w:r w:rsidR="00D37981" w:rsidRPr="006A203C">
        <w:rPr>
          <w:rFonts w:ascii="Arial" w:hAnsi="Arial" w:cs="Arial"/>
          <w:b/>
          <w:sz w:val="28"/>
          <w:szCs w:val="28"/>
        </w:rPr>
        <w:t>April 1</w:t>
      </w:r>
      <w:r w:rsidR="00BE1BA8" w:rsidRPr="006A203C">
        <w:rPr>
          <w:rFonts w:ascii="Arial" w:hAnsi="Arial" w:cs="Arial"/>
          <w:b/>
          <w:sz w:val="28"/>
          <w:szCs w:val="28"/>
        </w:rPr>
        <w:t>7</w:t>
      </w:r>
      <w:r w:rsidR="00D37981" w:rsidRPr="006A203C">
        <w:rPr>
          <w:rFonts w:ascii="Arial" w:hAnsi="Arial" w:cs="Arial"/>
          <w:b/>
          <w:sz w:val="28"/>
          <w:szCs w:val="28"/>
        </w:rPr>
        <w:t>, 2026</w:t>
      </w:r>
    </w:p>
    <w:p w14:paraId="094AA45E" w14:textId="77777777" w:rsidR="00347D9A" w:rsidRPr="006A203C" w:rsidRDefault="00347D9A" w:rsidP="00347D9A">
      <w:pPr>
        <w:jc w:val="center"/>
        <w:rPr>
          <w:rFonts w:ascii="Arial" w:hAnsi="Arial" w:cs="Arial"/>
          <w:b/>
          <w:sz w:val="28"/>
          <w:szCs w:val="28"/>
        </w:rPr>
      </w:pPr>
    </w:p>
    <w:p w14:paraId="0F906233" w14:textId="77777777" w:rsidR="00347D9A" w:rsidRPr="006A203C" w:rsidRDefault="00347D9A" w:rsidP="00347D9A">
      <w:pPr>
        <w:jc w:val="center"/>
        <w:rPr>
          <w:rFonts w:ascii="Arial" w:hAnsi="Arial" w:cs="Arial"/>
          <w:b/>
          <w:sz w:val="28"/>
          <w:szCs w:val="28"/>
        </w:rPr>
      </w:pPr>
    </w:p>
    <w:p w14:paraId="3113ECE9" w14:textId="77777777" w:rsidR="00347D9A" w:rsidRPr="006A203C" w:rsidRDefault="00107114" w:rsidP="00347D9A">
      <w:pPr>
        <w:jc w:val="center"/>
        <w:rPr>
          <w:rFonts w:ascii="Arial" w:hAnsi="Arial" w:cs="Arial"/>
          <w:b/>
          <w:sz w:val="28"/>
          <w:szCs w:val="28"/>
        </w:rPr>
      </w:pPr>
      <w:r w:rsidRPr="006A203C">
        <w:rPr>
          <w:rFonts w:ascii="Arial" w:hAnsi="Arial" w:cs="Arial"/>
          <w:b/>
          <w:sz w:val="28"/>
          <w:szCs w:val="28"/>
        </w:rPr>
        <w:t>Department of Elementary and Secondary Education Onsite Team Members:</w:t>
      </w:r>
    </w:p>
    <w:p w14:paraId="1CF0B028" w14:textId="6AE5B6C9" w:rsidR="005C31B1" w:rsidRPr="006A203C" w:rsidRDefault="00107114" w:rsidP="00347D9A">
      <w:pPr>
        <w:jc w:val="center"/>
        <w:rPr>
          <w:rFonts w:ascii="Arial" w:hAnsi="Arial" w:cs="Arial"/>
          <w:b/>
          <w:sz w:val="28"/>
          <w:szCs w:val="28"/>
        </w:rPr>
      </w:pPr>
      <w:bookmarkStart w:id="4" w:name="teamMembers"/>
      <w:r w:rsidRPr="006A203C">
        <w:rPr>
          <w:rFonts w:ascii="Arial" w:hAnsi="Arial" w:cs="Arial"/>
          <w:b/>
          <w:sz w:val="28"/>
          <w:szCs w:val="28"/>
        </w:rPr>
        <w:t xml:space="preserve">Joan Brinckerhoff, </w:t>
      </w:r>
      <w:r w:rsidR="008A7E9B" w:rsidRPr="006A203C">
        <w:rPr>
          <w:rFonts w:ascii="Arial" w:hAnsi="Arial" w:cs="Arial"/>
          <w:b/>
          <w:sz w:val="28"/>
          <w:szCs w:val="28"/>
        </w:rPr>
        <w:t>C</w:t>
      </w:r>
      <w:r w:rsidRPr="006A203C">
        <w:rPr>
          <w:rFonts w:ascii="Arial" w:hAnsi="Arial" w:cs="Arial"/>
          <w:b/>
          <w:sz w:val="28"/>
          <w:szCs w:val="28"/>
        </w:rPr>
        <w:t>hairperson</w:t>
      </w:r>
    </w:p>
    <w:p w14:paraId="64746AD4" w14:textId="77777777" w:rsidR="00347D9A" w:rsidRPr="006A203C" w:rsidRDefault="00107114" w:rsidP="00347D9A">
      <w:pPr>
        <w:jc w:val="center"/>
        <w:rPr>
          <w:rFonts w:ascii="Arial" w:hAnsi="Arial" w:cs="Arial"/>
          <w:b/>
          <w:sz w:val="28"/>
          <w:szCs w:val="28"/>
        </w:rPr>
      </w:pPr>
      <w:r w:rsidRPr="006A203C">
        <w:rPr>
          <w:rFonts w:ascii="Arial" w:hAnsi="Arial" w:cs="Arial"/>
          <w:b/>
          <w:sz w:val="28"/>
          <w:szCs w:val="28"/>
        </w:rPr>
        <w:t>Moses Nduati</w:t>
      </w:r>
      <w:bookmarkEnd w:id="4"/>
    </w:p>
    <w:p w14:paraId="61332C18" w14:textId="77777777" w:rsidR="00347D9A" w:rsidRPr="006A203C" w:rsidRDefault="00347D9A" w:rsidP="00347D9A">
      <w:pPr>
        <w:jc w:val="center"/>
        <w:rPr>
          <w:rFonts w:ascii="Arial" w:hAnsi="Arial" w:cs="Arial"/>
          <w:b/>
          <w:sz w:val="28"/>
          <w:szCs w:val="28"/>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3601DED2" w:rsidR="00347D9A" w:rsidRPr="00AF0528" w:rsidRDefault="00131612" w:rsidP="00F92135">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42B92C79" wp14:editId="461BDD34">
            <wp:extent cx="103505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104140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107114"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107114"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0F04E2CA" w:rsidR="00125011" w:rsidRDefault="00107114" w:rsidP="006A203C">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5DDC1882" w14:textId="77777777" w:rsidR="006A203C" w:rsidRPr="00AF0528" w:rsidRDefault="006A203C" w:rsidP="006A203C">
      <w:pPr>
        <w:jc w:val="center"/>
        <w:rPr>
          <w:rFonts w:ascii="Arial" w:hAnsi="Arial" w:cs="Arial"/>
          <w:b/>
          <w:sz w:val="24"/>
          <w:szCs w:val="24"/>
        </w:rPr>
      </w:pPr>
    </w:p>
    <w:p w14:paraId="03FA4A8E" w14:textId="48F80C74" w:rsidR="00125011" w:rsidRPr="00AF0528" w:rsidRDefault="00107114">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4C887CBA" w14:textId="3C9F73B9" w:rsidR="00125011" w:rsidRPr="00AF0528" w:rsidRDefault="00107114" w:rsidP="00EA55DD">
      <w:pPr>
        <w:jc w:val="center"/>
        <w:rPr>
          <w:rFonts w:ascii="Arial" w:hAnsi="Arial" w:cs="Arial"/>
          <w:b/>
          <w:sz w:val="24"/>
          <w:szCs w:val="24"/>
        </w:rPr>
      </w:pPr>
      <w:bookmarkStart w:id="5" w:name="rptName2"/>
      <w:r w:rsidRPr="00D37981">
        <w:rPr>
          <w:rFonts w:ascii="Arial" w:hAnsi="Arial" w:cs="Arial"/>
          <w:b/>
          <w:sz w:val="24"/>
          <w:szCs w:val="24"/>
        </w:rPr>
        <w:t xml:space="preserve">Conservatory Lab Charter </w:t>
      </w:r>
      <w:bookmarkEnd w:id="5"/>
      <w:r w:rsidR="00D37981" w:rsidRPr="00D37981">
        <w:rPr>
          <w:rFonts w:ascii="Arial" w:hAnsi="Arial" w:cs="Arial"/>
          <w:b/>
          <w:sz w:val="24"/>
          <w:szCs w:val="24"/>
        </w:rPr>
        <w:t>School</w:t>
      </w:r>
    </w:p>
    <w:sdt>
      <w:sdtPr>
        <w:rPr>
          <w:rFonts w:ascii="Times New Roman" w:eastAsia="Times New Roman" w:hAnsi="Times New Roman" w:cs="Times New Roman"/>
          <w:color w:val="auto"/>
          <w:sz w:val="20"/>
          <w:szCs w:val="20"/>
        </w:rPr>
        <w:id w:val="2098669200"/>
        <w:docPartObj>
          <w:docPartGallery w:val="Table of Contents"/>
          <w:docPartUnique/>
        </w:docPartObj>
      </w:sdtPr>
      <w:sdtEndPr>
        <w:rPr>
          <w:b/>
          <w:bCs/>
          <w:noProof/>
        </w:rPr>
      </w:sdtEndPr>
      <w:sdtContent>
        <w:p w14:paraId="3D18306B" w14:textId="4C276596" w:rsidR="00BE1BA8" w:rsidRPr="00EA55DD" w:rsidRDefault="00BE1BA8" w:rsidP="00EA55DD">
          <w:pPr>
            <w:pStyle w:val="TOCHeading"/>
          </w:pPr>
          <w:r>
            <w:fldChar w:fldCharType="begin"/>
          </w:r>
          <w:r>
            <w:instrText xml:space="preserve"> TOC \o "1-3" \h \z \u </w:instrText>
          </w:r>
          <w:r>
            <w:fldChar w:fldCharType="separate"/>
          </w:r>
        </w:p>
        <w:p w14:paraId="64063D47" w14:textId="487FEE30" w:rsidR="00BE1BA8" w:rsidRPr="00BE1BA8" w:rsidRDefault="00BE1BA8">
          <w:pPr>
            <w:pStyle w:val="TOC2"/>
            <w:rPr>
              <w:rFonts w:ascii="Arial" w:eastAsiaTheme="minorEastAsia" w:hAnsi="Arial" w:cs="Arial"/>
              <w:b w:val="0"/>
              <w:bCs w:val="0"/>
              <w:smallCaps w:val="0"/>
              <w:kern w:val="2"/>
              <w:sz w:val="24"/>
              <w:szCs w:val="24"/>
              <w14:ligatures w14:val="standardContextual"/>
            </w:rPr>
          </w:pPr>
          <w:hyperlink w:anchor="_Toc227327741" w:history="1">
            <w:r w:rsidRPr="00BE1BA8">
              <w:rPr>
                <w:rStyle w:val="Hyperlink"/>
                <w:rFonts w:ascii="Arial" w:hAnsi="Arial" w:cs="Arial"/>
                <w:sz w:val="24"/>
                <w:szCs w:val="24"/>
              </w:rPr>
              <w:t>Integrated Monitoring Review Report Introduction</w:t>
            </w:r>
            <w:r w:rsidRPr="00BE1BA8">
              <w:rPr>
                <w:rFonts w:ascii="Arial" w:hAnsi="Arial" w:cs="Arial"/>
                <w:webHidden/>
                <w:sz w:val="24"/>
                <w:szCs w:val="24"/>
              </w:rPr>
              <w:tab/>
            </w:r>
            <w:r w:rsidRPr="00BE1BA8">
              <w:rPr>
                <w:rFonts w:ascii="Arial" w:hAnsi="Arial" w:cs="Arial"/>
                <w:webHidden/>
                <w:sz w:val="24"/>
                <w:szCs w:val="24"/>
              </w:rPr>
              <w:fldChar w:fldCharType="begin"/>
            </w:r>
            <w:r w:rsidRPr="00BE1BA8">
              <w:rPr>
                <w:rFonts w:ascii="Arial" w:hAnsi="Arial" w:cs="Arial"/>
                <w:webHidden/>
                <w:sz w:val="24"/>
                <w:szCs w:val="24"/>
              </w:rPr>
              <w:instrText xml:space="preserve"> PAGEREF _Toc227327741 \h </w:instrText>
            </w:r>
            <w:r w:rsidRPr="00BE1BA8">
              <w:rPr>
                <w:rFonts w:ascii="Arial" w:hAnsi="Arial" w:cs="Arial"/>
                <w:webHidden/>
                <w:sz w:val="24"/>
                <w:szCs w:val="24"/>
              </w:rPr>
            </w:r>
            <w:r w:rsidRPr="00BE1BA8">
              <w:rPr>
                <w:rFonts w:ascii="Arial" w:hAnsi="Arial" w:cs="Arial"/>
                <w:webHidden/>
                <w:sz w:val="24"/>
                <w:szCs w:val="24"/>
              </w:rPr>
              <w:fldChar w:fldCharType="separate"/>
            </w:r>
            <w:r w:rsidRPr="00BE1BA8">
              <w:rPr>
                <w:rFonts w:ascii="Arial" w:hAnsi="Arial" w:cs="Arial"/>
                <w:webHidden/>
                <w:sz w:val="24"/>
                <w:szCs w:val="24"/>
              </w:rPr>
              <w:t>3</w:t>
            </w:r>
            <w:r w:rsidRPr="00BE1BA8">
              <w:rPr>
                <w:rFonts w:ascii="Arial" w:hAnsi="Arial" w:cs="Arial"/>
                <w:webHidden/>
                <w:sz w:val="24"/>
                <w:szCs w:val="24"/>
              </w:rPr>
              <w:fldChar w:fldCharType="end"/>
            </w:r>
          </w:hyperlink>
        </w:p>
        <w:p w14:paraId="5E69C6C6" w14:textId="5CDB8A72" w:rsidR="00BE1BA8" w:rsidRPr="00BE1BA8" w:rsidRDefault="00BE1BA8">
          <w:pPr>
            <w:pStyle w:val="TOC2"/>
            <w:rPr>
              <w:rFonts w:ascii="Arial" w:eastAsiaTheme="minorEastAsia" w:hAnsi="Arial" w:cs="Arial"/>
              <w:b w:val="0"/>
              <w:bCs w:val="0"/>
              <w:smallCaps w:val="0"/>
              <w:kern w:val="2"/>
              <w:sz w:val="24"/>
              <w:szCs w:val="24"/>
              <w14:ligatures w14:val="standardContextual"/>
            </w:rPr>
          </w:pPr>
          <w:hyperlink w:anchor="_Toc227327742" w:history="1">
            <w:r w:rsidRPr="00BE1BA8">
              <w:rPr>
                <w:rStyle w:val="Hyperlink"/>
                <w:rFonts w:ascii="Arial" w:hAnsi="Arial" w:cs="Arial"/>
                <w:sz w:val="24"/>
                <w:szCs w:val="24"/>
              </w:rPr>
              <w:t>Integrated Monitoring Review Details</w:t>
            </w:r>
            <w:r w:rsidRPr="00BE1BA8">
              <w:rPr>
                <w:rFonts w:ascii="Arial" w:hAnsi="Arial" w:cs="Arial"/>
                <w:webHidden/>
                <w:sz w:val="24"/>
                <w:szCs w:val="24"/>
              </w:rPr>
              <w:tab/>
            </w:r>
            <w:r w:rsidRPr="00BE1BA8">
              <w:rPr>
                <w:rFonts w:ascii="Arial" w:hAnsi="Arial" w:cs="Arial"/>
                <w:webHidden/>
                <w:sz w:val="24"/>
                <w:szCs w:val="24"/>
              </w:rPr>
              <w:fldChar w:fldCharType="begin"/>
            </w:r>
            <w:r w:rsidRPr="00BE1BA8">
              <w:rPr>
                <w:rFonts w:ascii="Arial" w:hAnsi="Arial" w:cs="Arial"/>
                <w:webHidden/>
                <w:sz w:val="24"/>
                <w:szCs w:val="24"/>
              </w:rPr>
              <w:instrText xml:space="preserve"> PAGEREF _Toc227327742 \h </w:instrText>
            </w:r>
            <w:r w:rsidRPr="00BE1BA8">
              <w:rPr>
                <w:rFonts w:ascii="Arial" w:hAnsi="Arial" w:cs="Arial"/>
                <w:webHidden/>
                <w:sz w:val="24"/>
                <w:szCs w:val="24"/>
              </w:rPr>
            </w:r>
            <w:r w:rsidRPr="00BE1BA8">
              <w:rPr>
                <w:rFonts w:ascii="Arial" w:hAnsi="Arial" w:cs="Arial"/>
                <w:webHidden/>
                <w:sz w:val="24"/>
                <w:szCs w:val="24"/>
              </w:rPr>
              <w:fldChar w:fldCharType="separate"/>
            </w:r>
            <w:r w:rsidRPr="00BE1BA8">
              <w:rPr>
                <w:rFonts w:ascii="Arial" w:hAnsi="Arial" w:cs="Arial"/>
                <w:webHidden/>
                <w:sz w:val="24"/>
                <w:szCs w:val="24"/>
              </w:rPr>
              <w:t>7</w:t>
            </w:r>
            <w:r w:rsidRPr="00BE1BA8">
              <w:rPr>
                <w:rFonts w:ascii="Arial" w:hAnsi="Arial" w:cs="Arial"/>
                <w:webHidden/>
                <w:sz w:val="24"/>
                <w:szCs w:val="24"/>
              </w:rPr>
              <w:fldChar w:fldCharType="end"/>
            </w:r>
          </w:hyperlink>
        </w:p>
        <w:p w14:paraId="1AFB8F0C" w14:textId="5B94A68F" w:rsidR="00BE1BA8" w:rsidRPr="00BE1BA8" w:rsidRDefault="00BE1BA8">
          <w:pPr>
            <w:pStyle w:val="TOC2"/>
            <w:rPr>
              <w:rFonts w:ascii="Arial" w:eastAsiaTheme="minorEastAsia" w:hAnsi="Arial" w:cs="Arial"/>
              <w:b w:val="0"/>
              <w:bCs w:val="0"/>
              <w:smallCaps w:val="0"/>
              <w:kern w:val="2"/>
              <w:sz w:val="24"/>
              <w:szCs w:val="24"/>
              <w14:ligatures w14:val="standardContextual"/>
            </w:rPr>
          </w:pPr>
          <w:hyperlink w:anchor="_Toc227327743" w:history="1">
            <w:r w:rsidRPr="00BE1BA8">
              <w:rPr>
                <w:rStyle w:val="Hyperlink"/>
                <w:rFonts w:ascii="Arial" w:hAnsi="Arial" w:cs="Arial"/>
                <w:sz w:val="24"/>
                <w:szCs w:val="24"/>
              </w:rPr>
              <w:t>Definition of Compliance Ratings</w:t>
            </w:r>
            <w:r w:rsidRPr="00BE1BA8">
              <w:rPr>
                <w:rFonts w:ascii="Arial" w:hAnsi="Arial" w:cs="Arial"/>
                <w:webHidden/>
                <w:sz w:val="24"/>
                <w:szCs w:val="24"/>
              </w:rPr>
              <w:tab/>
            </w:r>
            <w:r w:rsidRPr="00BE1BA8">
              <w:rPr>
                <w:rFonts w:ascii="Arial" w:hAnsi="Arial" w:cs="Arial"/>
                <w:webHidden/>
                <w:sz w:val="24"/>
                <w:szCs w:val="24"/>
              </w:rPr>
              <w:fldChar w:fldCharType="begin"/>
            </w:r>
            <w:r w:rsidRPr="00BE1BA8">
              <w:rPr>
                <w:rFonts w:ascii="Arial" w:hAnsi="Arial" w:cs="Arial"/>
                <w:webHidden/>
                <w:sz w:val="24"/>
                <w:szCs w:val="24"/>
              </w:rPr>
              <w:instrText xml:space="preserve"> PAGEREF _Toc227327743 \h </w:instrText>
            </w:r>
            <w:r w:rsidRPr="00BE1BA8">
              <w:rPr>
                <w:rFonts w:ascii="Arial" w:hAnsi="Arial" w:cs="Arial"/>
                <w:webHidden/>
                <w:sz w:val="24"/>
                <w:szCs w:val="24"/>
              </w:rPr>
            </w:r>
            <w:r w:rsidRPr="00BE1BA8">
              <w:rPr>
                <w:rFonts w:ascii="Arial" w:hAnsi="Arial" w:cs="Arial"/>
                <w:webHidden/>
                <w:sz w:val="24"/>
                <w:szCs w:val="24"/>
              </w:rPr>
              <w:fldChar w:fldCharType="separate"/>
            </w:r>
            <w:r w:rsidRPr="00BE1BA8">
              <w:rPr>
                <w:rFonts w:ascii="Arial" w:hAnsi="Arial" w:cs="Arial"/>
                <w:webHidden/>
                <w:sz w:val="24"/>
                <w:szCs w:val="24"/>
              </w:rPr>
              <w:t>9</w:t>
            </w:r>
            <w:r w:rsidRPr="00BE1BA8">
              <w:rPr>
                <w:rFonts w:ascii="Arial" w:hAnsi="Arial" w:cs="Arial"/>
                <w:webHidden/>
                <w:sz w:val="24"/>
                <w:szCs w:val="24"/>
              </w:rPr>
              <w:fldChar w:fldCharType="end"/>
            </w:r>
          </w:hyperlink>
        </w:p>
        <w:p w14:paraId="3FAB6F2A" w14:textId="0D1CBBAE" w:rsidR="00BE1BA8" w:rsidRPr="00BE1BA8" w:rsidRDefault="00BE1BA8">
          <w:pPr>
            <w:pStyle w:val="TOC2"/>
            <w:rPr>
              <w:rFonts w:ascii="Arial" w:eastAsiaTheme="minorEastAsia" w:hAnsi="Arial" w:cs="Arial"/>
              <w:b w:val="0"/>
              <w:bCs w:val="0"/>
              <w:smallCaps w:val="0"/>
              <w:kern w:val="2"/>
              <w:sz w:val="24"/>
              <w:szCs w:val="24"/>
              <w14:ligatures w14:val="standardContextual"/>
            </w:rPr>
          </w:pPr>
          <w:hyperlink w:anchor="_Toc227327744" w:history="1">
            <w:r w:rsidRPr="00BE1BA8">
              <w:rPr>
                <w:rStyle w:val="Hyperlink"/>
                <w:rFonts w:ascii="Arial" w:hAnsi="Arial" w:cs="Arial"/>
                <w:sz w:val="24"/>
                <w:szCs w:val="24"/>
              </w:rPr>
              <w:t>Summary of Compliance Criteria Ratings</w:t>
            </w:r>
            <w:r w:rsidRPr="00BE1BA8">
              <w:rPr>
                <w:rFonts w:ascii="Arial" w:hAnsi="Arial" w:cs="Arial"/>
                <w:webHidden/>
                <w:sz w:val="24"/>
                <w:szCs w:val="24"/>
              </w:rPr>
              <w:tab/>
            </w:r>
            <w:r w:rsidRPr="00BE1BA8">
              <w:rPr>
                <w:rFonts w:ascii="Arial" w:hAnsi="Arial" w:cs="Arial"/>
                <w:webHidden/>
                <w:sz w:val="24"/>
                <w:szCs w:val="24"/>
              </w:rPr>
              <w:fldChar w:fldCharType="begin"/>
            </w:r>
            <w:r w:rsidRPr="00BE1BA8">
              <w:rPr>
                <w:rFonts w:ascii="Arial" w:hAnsi="Arial" w:cs="Arial"/>
                <w:webHidden/>
                <w:sz w:val="24"/>
                <w:szCs w:val="24"/>
              </w:rPr>
              <w:instrText xml:space="preserve"> PAGEREF _Toc227327744 \h </w:instrText>
            </w:r>
            <w:r w:rsidRPr="00BE1BA8">
              <w:rPr>
                <w:rFonts w:ascii="Arial" w:hAnsi="Arial" w:cs="Arial"/>
                <w:webHidden/>
                <w:sz w:val="24"/>
                <w:szCs w:val="24"/>
              </w:rPr>
            </w:r>
            <w:r w:rsidRPr="00BE1BA8">
              <w:rPr>
                <w:rFonts w:ascii="Arial" w:hAnsi="Arial" w:cs="Arial"/>
                <w:webHidden/>
                <w:sz w:val="24"/>
                <w:szCs w:val="24"/>
              </w:rPr>
              <w:fldChar w:fldCharType="separate"/>
            </w:r>
            <w:r w:rsidRPr="00BE1BA8">
              <w:rPr>
                <w:rFonts w:ascii="Arial" w:hAnsi="Arial" w:cs="Arial"/>
                <w:webHidden/>
                <w:sz w:val="24"/>
                <w:szCs w:val="24"/>
              </w:rPr>
              <w:t>10</w:t>
            </w:r>
            <w:r w:rsidRPr="00BE1BA8">
              <w:rPr>
                <w:rFonts w:ascii="Arial" w:hAnsi="Arial" w:cs="Arial"/>
                <w:webHidden/>
                <w:sz w:val="24"/>
                <w:szCs w:val="24"/>
              </w:rPr>
              <w:fldChar w:fldCharType="end"/>
            </w:r>
          </w:hyperlink>
        </w:p>
        <w:p w14:paraId="2ED473C1" w14:textId="403EF29C" w:rsidR="00BE1BA8" w:rsidRPr="00BE1BA8" w:rsidRDefault="00BE1BA8">
          <w:pPr>
            <w:pStyle w:val="TOC2"/>
            <w:rPr>
              <w:rFonts w:ascii="Arial" w:eastAsiaTheme="minorEastAsia" w:hAnsi="Arial" w:cs="Arial"/>
              <w:b w:val="0"/>
              <w:bCs w:val="0"/>
              <w:smallCaps w:val="0"/>
              <w:kern w:val="2"/>
              <w:sz w:val="24"/>
              <w:szCs w:val="24"/>
              <w14:ligatures w14:val="standardContextual"/>
            </w:rPr>
          </w:pPr>
          <w:hyperlink w:anchor="_Toc227327745" w:history="1">
            <w:r w:rsidRPr="00BE1BA8">
              <w:rPr>
                <w:rStyle w:val="Hyperlink"/>
                <w:rFonts w:ascii="Arial" w:hAnsi="Arial" w:cs="Arial"/>
                <w:sz w:val="24"/>
                <w:szCs w:val="24"/>
              </w:rPr>
              <w:t>Summary of Indicator Data Review</w:t>
            </w:r>
            <w:r w:rsidRPr="00BE1BA8">
              <w:rPr>
                <w:rFonts w:ascii="Arial" w:hAnsi="Arial" w:cs="Arial"/>
                <w:webHidden/>
                <w:sz w:val="24"/>
                <w:szCs w:val="24"/>
              </w:rPr>
              <w:tab/>
            </w:r>
            <w:r w:rsidRPr="00BE1BA8">
              <w:rPr>
                <w:rFonts w:ascii="Arial" w:hAnsi="Arial" w:cs="Arial"/>
                <w:webHidden/>
                <w:sz w:val="24"/>
                <w:szCs w:val="24"/>
              </w:rPr>
              <w:fldChar w:fldCharType="begin"/>
            </w:r>
            <w:r w:rsidRPr="00BE1BA8">
              <w:rPr>
                <w:rFonts w:ascii="Arial" w:hAnsi="Arial" w:cs="Arial"/>
                <w:webHidden/>
                <w:sz w:val="24"/>
                <w:szCs w:val="24"/>
              </w:rPr>
              <w:instrText xml:space="preserve"> PAGEREF _Toc227327745 \h </w:instrText>
            </w:r>
            <w:r w:rsidRPr="00BE1BA8">
              <w:rPr>
                <w:rFonts w:ascii="Arial" w:hAnsi="Arial" w:cs="Arial"/>
                <w:webHidden/>
                <w:sz w:val="24"/>
                <w:szCs w:val="24"/>
              </w:rPr>
            </w:r>
            <w:r w:rsidRPr="00BE1BA8">
              <w:rPr>
                <w:rFonts w:ascii="Arial" w:hAnsi="Arial" w:cs="Arial"/>
                <w:webHidden/>
                <w:sz w:val="24"/>
                <w:szCs w:val="24"/>
              </w:rPr>
              <w:fldChar w:fldCharType="separate"/>
            </w:r>
            <w:r w:rsidRPr="00BE1BA8">
              <w:rPr>
                <w:rFonts w:ascii="Arial" w:hAnsi="Arial" w:cs="Arial"/>
                <w:webHidden/>
                <w:sz w:val="24"/>
                <w:szCs w:val="24"/>
              </w:rPr>
              <w:t>11</w:t>
            </w:r>
            <w:r w:rsidRPr="00BE1BA8">
              <w:rPr>
                <w:rFonts w:ascii="Arial" w:hAnsi="Arial" w:cs="Arial"/>
                <w:webHidden/>
                <w:sz w:val="24"/>
                <w:szCs w:val="24"/>
              </w:rPr>
              <w:fldChar w:fldCharType="end"/>
            </w:r>
          </w:hyperlink>
        </w:p>
        <w:p w14:paraId="27697042" w14:textId="5B5467FB" w:rsidR="00BE1BA8" w:rsidRPr="00BE1BA8" w:rsidRDefault="00BE1BA8">
          <w:pPr>
            <w:pStyle w:val="TOC2"/>
            <w:rPr>
              <w:rFonts w:ascii="Arial" w:eastAsiaTheme="minorEastAsia" w:hAnsi="Arial" w:cs="Arial"/>
              <w:b w:val="0"/>
              <w:bCs w:val="0"/>
              <w:smallCaps w:val="0"/>
              <w:kern w:val="2"/>
              <w:sz w:val="24"/>
              <w:szCs w:val="24"/>
              <w14:ligatures w14:val="standardContextual"/>
            </w:rPr>
          </w:pPr>
          <w:hyperlink w:anchor="_Toc227327746" w:history="1">
            <w:r w:rsidRPr="00BE1BA8">
              <w:rPr>
                <w:rStyle w:val="Hyperlink"/>
                <w:rFonts w:ascii="Arial" w:hAnsi="Arial" w:cs="Arial"/>
                <w:sz w:val="24"/>
                <w:szCs w:val="24"/>
              </w:rPr>
              <w:t>Civil Rights</w:t>
            </w:r>
            <w:r w:rsidRPr="00BE1BA8">
              <w:rPr>
                <w:rFonts w:ascii="Arial" w:hAnsi="Arial" w:cs="Arial"/>
                <w:webHidden/>
                <w:sz w:val="24"/>
                <w:szCs w:val="24"/>
              </w:rPr>
              <w:tab/>
            </w:r>
            <w:r w:rsidRPr="00BE1BA8">
              <w:rPr>
                <w:rFonts w:ascii="Arial" w:hAnsi="Arial" w:cs="Arial"/>
                <w:webHidden/>
                <w:sz w:val="24"/>
                <w:szCs w:val="24"/>
              </w:rPr>
              <w:fldChar w:fldCharType="begin"/>
            </w:r>
            <w:r w:rsidRPr="00BE1BA8">
              <w:rPr>
                <w:rFonts w:ascii="Arial" w:hAnsi="Arial" w:cs="Arial"/>
                <w:webHidden/>
                <w:sz w:val="24"/>
                <w:szCs w:val="24"/>
              </w:rPr>
              <w:instrText xml:space="preserve"> PAGEREF _Toc227327746 \h </w:instrText>
            </w:r>
            <w:r w:rsidRPr="00BE1BA8">
              <w:rPr>
                <w:rFonts w:ascii="Arial" w:hAnsi="Arial" w:cs="Arial"/>
                <w:webHidden/>
                <w:sz w:val="24"/>
                <w:szCs w:val="24"/>
              </w:rPr>
            </w:r>
            <w:r w:rsidRPr="00BE1BA8">
              <w:rPr>
                <w:rFonts w:ascii="Arial" w:hAnsi="Arial" w:cs="Arial"/>
                <w:webHidden/>
                <w:sz w:val="24"/>
                <w:szCs w:val="24"/>
              </w:rPr>
              <w:fldChar w:fldCharType="separate"/>
            </w:r>
            <w:r w:rsidRPr="00BE1BA8">
              <w:rPr>
                <w:rFonts w:ascii="Arial" w:hAnsi="Arial" w:cs="Arial"/>
                <w:webHidden/>
                <w:sz w:val="24"/>
                <w:szCs w:val="24"/>
              </w:rPr>
              <w:t>12</w:t>
            </w:r>
            <w:r w:rsidRPr="00BE1BA8">
              <w:rPr>
                <w:rFonts w:ascii="Arial" w:hAnsi="Arial" w:cs="Arial"/>
                <w:webHidden/>
                <w:sz w:val="24"/>
                <w:szCs w:val="24"/>
              </w:rPr>
              <w:fldChar w:fldCharType="end"/>
            </w:r>
          </w:hyperlink>
        </w:p>
        <w:p w14:paraId="06556391" w14:textId="69DA7362" w:rsidR="00BE1BA8" w:rsidRDefault="00BE1BA8">
          <w:r>
            <w:rPr>
              <w:b/>
              <w:bCs/>
              <w:noProof/>
            </w:rPr>
            <w:fldChar w:fldCharType="end"/>
          </w:r>
        </w:p>
      </w:sdtContent>
    </w:sdt>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5FA74049" w:rsidR="00125011" w:rsidRDefault="00107114" w:rsidP="006A203C">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4F9419DC" w14:textId="77777777" w:rsidR="006A203C" w:rsidRPr="00AF0528" w:rsidRDefault="006A203C" w:rsidP="006A203C">
      <w:pPr>
        <w:jc w:val="center"/>
        <w:rPr>
          <w:rFonts w:ascii="Arial" w:hAnsi="Arial" w:cs="Arial"/>
          <w:b/>
          <w:sz w:val="24"/>
          <w:szCs w:val="24"/>
        </w:rPr>
      </w:pPr>
    </w:p>
    <w:p w14:paraId="36140D49" w14:textId="4B26282E" w:rsidR="00ED10B1" w:rsidRPr="006A203C" w:rsidRDefault="00107114" w:rsidP="00ED10B1">
      <w:pPr>
        <w:jc w:val="center"/>
        <w:rPr>
          <w:rFonts w:ascii="Arial" w:hAnsi="Arial" w:cs="Arial"/>
          <w:b/>
          <w:sz w:val="28"/>
          <w:szCs w:val="28"/>
        </w:rPr>
      </w:pPr>
      <w:r w:rsidRPr="006A203C">
        <w:rPr>
          <w:rFonts w:ascii="Arial" w:hAnsi="Arial" w:cs="Arial"/>
          <w:b/>
          <w:sz w:val="28"/>
          <w:szCs w:val="28"/>
        </w:rPr>
        <w:t>O</w:t>
      </w:r>
      <w:r w:rsidR="00112E07" w:rsidRPr="006A203C">
        <w:rPr>
          <w:rFonts w:ascii="Arial" w:hAnsi="Arial" w:cs="Arial"/>
          <w:b/>
          <w:sz w:val="28"/>
          <w:szCs w:val="28"/>
        </w:rPr>
        <w:t>ffice</w:t>
      </w:r>
      <w:r w:rsidRPr="006A203C">
        <w:rPr>
          <w:rFonts w:ascii="Arial" w:hAnsi="Arial" w:cs="Arial"/>
          <w:b/>
          <w:sz w:val="28"/>
          <w:szCs w:val="28"/>
        </w:rPr>
        <w:t xml:space="preserve"> </w:t>
      </w:r>
      <w:r w:rsidR="00112E07" w:rsidRPr="006A203C">
        <w:rPr>
          <w:rFonts w:ascii="Arial" w:hAnsi="Arial" w:cs="Arial"/>
          <w:b/>
          <w:sz w:val="28"/>
          <w:szCs w:val="28"/>
        </w:rPr>
        <w:t>of</w:t>
      </w:r>
      <w:r w:rsidRPr="006A203C">
        <w:rPr>
          <w:rFonts w:ascii="Arial" w:hAnsi="Arial" w:cs="Arial"/>
          <w:b/>
          <w:sz w:val="28"/>
          <w:szCs w:val="28"/>
        </w:rPr>
        <w:t xml:space="preserve"> </w:t>
      </w:r>
      <w:proofErr w:type="gramStart"/>
      <w:r w:rsidRPr="006A203C">
        <w:rPr>
          <w:rFonts w:ascii="Arial" w:hAnsi="Arial" w:cs="Arial"/>
          <w:b/>
          <w:sz w:val="28"/>
          <w:szCs w:val="28"/>
        </w:rPr>
        <w:t>P</w:t>
      </w:r>
      <w:r w:rsidR="00112E07" w:rsidRPr="006A203C">
        <w:rPr>
          <w:rFonts w:ascii="Arial" w:hAnsi="Arial" w:cs="Arial"/>
          <w:b/>
          <w:sz w:val="28"/>
          <w:szCs w:val="28"/>
        </w:rPr>
        <w:t>ublic</w:t>
      </w:r>
      <w:r w:rsidRPr="006A203C">
        <w:rPr>
          <w:rFonts w:ascii="Arial" w:hAnsi="Arial" w:cs="Arial"/>
          <w:b/>
          <w:sz w:val="28"/>
          <w:szCs w:val="28"/>
        </w:rPr>
        <w:t xml:space="preserve"> S</w:t>
      </w:r>
      <w:r w:rsidR="00112E07" w:rsidRPr="006A203C">
        <w:rPr>
          <w:rFonts w:ascii="Arial" w:hAnsi="Arial" w:cs="Arial"/>
          <w:b/>
          <w:sz w:val="28"/>
          <w:szCs w:val="28"/>
        </w:rPr>
        <w:t>chool</w:t>
      </w:r>
      <w:proofErr w:type="gramEnd"/>
      <w:r w:rsidRPr="006A203C">
        <w:rPr>
          <w:rFonts w:ascii="Arial" w:hAnsi="Arial" w:cs="Arial"/>
          <w:b/>
          <w:sz w:val="28"/>
          <w:szCs w:val="28"/>
        </w:rPr>
        <w:t xml:space="preserve"> M</w:t>
      </w:r>
      <w:r w:rsidR="00112E07" w:rsidRPr="006A203C">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107114" w:rsidP="00F82A11">
      <w:pPr>
        <w:pStyle w:val="Heading2"/>
      </w:pPr>
      <w:bookmarkStart w:id="6" w:name="_Toc227327741"/>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bookmarkEnd w:id="6"/>
    </w:p>
    <w:p w14:paraId="6EDBEB92" w14:textId="77777777" w:rsidR="00125011" w:rsidRPr="00AF0528" w:rsidRDefault="00107114"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1C68F426" w:rsidR="003A25D7" w:rsidRPr="00AF0528" w:rsidRDefault="00107114"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8" w:name="rptName3"/>
      <w:r w:rsidRPr="00AF0528">
        <w:rPr>
          <w:rFonts w:ascii="Arial" w:hAnsi="Arial" w:cs="Arial"/>
          <w:sz w:val="24"/>
          <w:szCs w:val="24"/>
        </w:rPr>
        <w:t>Conservatory Lab Charter</w:t>
      </w:r>
      <w:bookmarkEnd w:id="8"/>
      <w:r w:rsidR="008A7E9B">
        <w:rPr>
          <w:rFonts w:ascii="Arial" w:hAnsi="Arial" w:cs="Arial"/>
          <w:sz w:val="24"/>
          <w:szCs w:val="24"/>
        </w:rPr>
        <w:t xml:space="preserve"> School</w:t>
      </w:r>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w:t>
      </w:r>
      <w:proofErr w:type="gramStart"/>
      <w:r w:rsidRPr="00AF0528">
        <w:rPr>
          <w:rFonts w:ascii="Arial" w:hAnsi="Arial" w:cs="Arial"/>
          <w:sz w:val="24"/>
          <w:szCs w:val="24"/>
        </w:rPr>
        <w:t>Public School</w:t>
      </w:r>
      <w:proofErr w:type="gramEnd"/>
      <w:r w:rsidRPr="00AF0528">
        <w:rPr>
          <w:rFonts w:ascii="Arial" w:hAnsi="Arial" w:cs="Arial"/>
          <w:sz w:val="24"/>
          <w:szCs w:val="24"/>
        </w:rPr>
        <w:t xml:space="preserve">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bookmarkStart w:id="9" w:name="NoCapStatement"/>
      <w:r w:rsidR="004D3FBB" w:rsidRPr="00AF0528">
        <w:rPr>
          <w:rFonts w:ascii="Arial" w:hAnsi="Arial" w:cs="Arial"/>
          <w:b/>
          <w:bCs/>
          <w:sz w:val="24"/>
          <w:szCs w:val="24"/>
        </w:rPr>
        <w:t xml:space="preserve">The Department is pleased to report that </w:t>
      </w:r>
      <w:r w:rsidR="00EA55DD">
        <w:rPr>
          <w:rFonts w:ascii="Arial" w:hAnsi="Arial" w:cs="Arial"/>
          <w:b/>
          <w:bCs/>
          <w:sz w:val="24"/>
          <w:szCs w:val="24"/>
        </w:rPr>
        <w:t xml:space="preserve">no further noncompliance was identified by PSM </w:t>
      </w:r>
      <w:r w:rsidR="00BE1BA8">
        <w:rPr>
          <w:rFonts w:ascii="Arial" w:hAnsi="Arial" w:cs="Arial"/>
          <w:b/>
          <w:bCs/>
          <w:sz w:val="24"/>
          <w:szCs w:val="24"/>
        </w:rPr>
        <w:t>during the Integrated Monitoring Review</w:t>
      </w:r>
      <w:bookmarkEnd w:id="9"/>
      <w:r w:rsidR="00EA55DD">
        <w:rPr>
          <w:rFonts w:ascii="Arial" w:hAnsi="Arial" w:cs="Arial"/>
          <w:b/>
          <w:bCs/>
          <w:sz w:val="24"/>
          <w:szCs w:val="24"/>
        </w:rPr>
        <w:t>.</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107114"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799B0F89" w:rsidR="00403015" w:rsidRPr="00AF0528" w:rsidRDefault="00131612" w:rsidP="003A25D7">
      <w:pPr>
        <w:rPr>
          <w:rFonts w:ascii="Arial" w:hAnsi="Arial" w:cs="Arial"/>
          <w:sz w:val="24"/>
          <w:szCs w:val="24"/>
        </w:rPr>
      </w:pPr>
      <w:r>
        <w:rPr>
          <w:rFonts w:ascii="Arial" w:hAnsi="Arial" w:cs="Arial"/>
          <w:noProof/>
          <w:sz w:val="24"/>
          <w:szCs w:val="24"/>
        </w:rPr>
        <w:drawing>
          <wp:inline distT="0" distB="0" distL="0" distR="0" wp14:anchorId="1BE91F0E" wp14:editId="1A138326">
            <wp:extent cx="4235450"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107114"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107114"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107114" w:rsidP="003A25D7">
      <w:pPr>
        <w:rPr>
          <w:rFonts w:ascii="Arial" w:hAnsi="Arial" w:cs="Arial"/>
          <w:sz w:val="24"/>
          <w:szCs w:val="24"/>
        </w:rPr>
      </w:pPr>
      <w:r w:rsidRPr="00AF0528">
        <w:rPr>
          <w:rFonts w:ascii="Arial" w:hAnsi="Arial" w:cs="Arial"/>
          <w:sz w:val="24"/>
          <w:szCs w:val="24"/>
        </w:rPr>
        <w:lastRenderedPageBreak/>
        <w:t xml:space="preserve">Regularly monitored standards are divided into two groups, known as Group </w:t>
      </w:r>
      <w:proofErr w:type="gramStart"/>
      <w:r w:rsidRPr="00AF0528">
        <w:rPr>
          <w:rFonts w:ascii="Arial" w:hAnsi="Arial" w:cs="Arial"/>
          <w:sz w:val="24"/>
          <w:szCs w:val="24"/>
        </w:rPr>
        <w:t>A</w:t>
      </w:r>
      <w:proofErr w:type="gramEnd"/>
      <w:r w:rsidRPr="00AF0528">
        <w:rPr>
          <w:rFonts w:ascii="Arial" w:hAnsi="Arial" w:cs="Arial"/>
          <w:sz w:val="24"/>
          <w:szCs w:val="24"/>
        </w:rPr>
        <w:t xml:space="preserve">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107114"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107114"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107114"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107114"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107114"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107114"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107114"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107114"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107114"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107114"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107114"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107114"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107114"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w:t>
      </w:r>
      <w:proofErr w:type="gramStart"/>
      <w:r w:rsidR="00883A08" w:rsidRPr="00AF0528">
        <w:rPr>
          <w:rFonts w:ascii="Arial" w:hAnsi="Arial" w:cs="Arial"/>
          <w:sz w:val="24"/>
          <w:szCs w:val="24"/>
        </w:rPr>
        <w:t>particular standards</w:t>
      </w:r>
      <w:proofErr w:type="gramEnd"/>
      <w:r w:rsidR="00883A08" w:rsidRPr="00AF0528">
        <w:rPr>
          <w:rFonts w:ascii="Arial" w:hAnsi="Arial" w:cs="Arial"/>
          <w:sz w:val="24"/>
          <w:szCs w:val="24"/>
        </w:rPr>
        <w:t xml:space="preserve">.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107114"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107114"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107114"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107114"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107114"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107114"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107114"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107114"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107114"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107114" w:rsidP="00242569">
      <w:pPr>
        <w:numPr>
          <w:ilvl w:val="0"/>
          <w:numId w:val="2"/>
        </w:numPr>
        <w:rPr>
          <w:rFonts w:ascii="Arial" w:hAnsi="Arial" w:cs="Arial"/>
          <w:sz w:val="24"/>
          <w:szCs w:val="24"/>
        </w:rPr>
      </w:pPr>
      <w:r w:rsidRPr="00AF0528">
        <w:rPr>
          <w:rFonts w:ascii="Arial" w:hAnsi="Arial" w:cs="Arial"/>
          <w:sz w:val="24"/>
          <w:szCs w:val="24"/>
        </w:rPr>
        <w:lastRenderedPageBreak/>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30980F04" w14:textId="77777777" w:rsidR="003A7B23" w:rsidRPr="00AF0528" w:rsidRDefault="00107114"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107114"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w:t>
      </w:r>
      <w:proofErr w:type="gramStart"/>
      <w:r w:rsidRPr="00AF0528">
        <w:rPr>
          <w:rFonts w:ascii="Arial" w:hAnsi="Arial" w:cs="Arial"/>
          <w:sz w:val="24"/>
          <w:szCs w:val="24"/>
        </w:rPr>
        <w:t xml:space="preserve">the </w:t>
      </w:r>
      <w:r w:rsidR="00E8562F" w:rsidRPr="00AF0528">
        <w:rPr>
          <w:rFonts w:ascii="Arial" w:hAnsi="Arial" w:cs="Arial"/>
          <w:sz w:val="24"/>
          <w:szCs w:val="24"/>
        </w:rPr>
        <w:t>LEA</w:t>
      </w:r>
      <w:proofErr w:type="gramEnd"/>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107114"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107114"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107114"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107114"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107114" w:rsidP="00DF08E0">
      <w:pPr>
        <w:rPr>
          <w:rFonts w:ascii="Arial" w:hAnsi="Arial" w:cs="Arial"/>
          <w:sz w:val="24"/>
          <w:szCs w:val="24"/>
        </w:rPr>
      </w:pPr>
      <w:r w:rsidRPr="00AF0528">
        <w:rPr>
          <w:rFonts w:ascii="Arial" w:hAnsi="Arial" w:cs="Arial"/>
          <w:b/>
          <w:bCs/>
          <w:sz w:val="24"/>
          <w:szCs w:val="24"/>
        </w:rPr>
        <w:t xml:space="preserve">Report </w:t>
      </w:r>
      <w:proofErr w:type="gramStart"/>
      <w:r w:rsidR="00B43D8C" w:rsidRPr="00AF0528">
        <w:rPr>
          <w:rFonts w:ascii="Arial" w:hAnsi="Arial" w:cs="Arial"/>
          <w:b/>
          <w:bCs/>
          <w:sz w:val="24"/>
          <w:szCs w:val="24"/>
        </w:rPr>
        <w:t>f</w:t>
      </w:r>
      <w:r w:rsidRPr="00AF0528">
        <w:rPr>
          <w:rFonts w:ascii="Arial" w:hAnsi="Arial" w:cs="Arial"/>
          <w:b/>
          <w:bCs/>
          <w:sz w:val="24"/>
          <w:szCs w:val="24"/>
        </w:rPr>
        <w:t>or</w:t>
      </w:r>
      <w:proofErr w:type="gramEnd"/>
      <w:r w:rsidRPr="00AF0528">
        <w:rPr>
          <w:rFonts w:ascii="Arial" w:hAnsi="Arial" w:cs="Arial"/>
          <w:b/>
          <w:bCs/>
          <w:sz w:val="24"/>
          <w:szCs w:val="24"/>
        </w:rPr>
        <w:t xml:space="preserve">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107114"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107114" w:rsidP="00577F40">
      <w:pPr>
        <w:rPr>
          <w:rFonts w:ascii="Arial" w:hAnsi="Arial" w:cs="Arial"/>
          <w:b/>
          <w:bCs/>
          <w:sz w:val="24"/>
          <w:szCs w:val="24"/>
        </w:rPr>
      </w:pPr>
      <w:r w:rsidRPr="00AF0528">
        <w:rPr>
          <w:rFonts w:ascii="Arial" w:hAnsi="Arial" w:cs="Arial"/>
          <w:b/>
          <w:bCs/>
          <w:sz w:val="24"/>
          <w:szCs w:val="24"/>
        </w:rPr>
        <w:t>Pre-finding Corrections:</w:t>
      </w:r>
    </w:p>
    <w:p w14:paraId="36F2B9FD" w14:textId="36D31B02" w:rsidR="00351A0C" w:rsidRPr="00AF0528" w:rsidRDefault="00107114"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district/</w:t>
      </w:r>
      <w:proofErr w:type="gramStart"/>
      <w:r w:rsidRPr="00AF0528">
        <w:rPr>
          <w:rFonts w:ascii="Arial" w:hAnsi="Arial" w:cs="Arial"/>
          <w:sz w:val="24"/>
          <w:szCs w:val="24"/>
        </w:rPr>
        <w:t>school  violated</w:t>
      </w:r>
      <w:proofErr w:type="gramEnd"/>
      <w:r w:rsidRPr="00AF0528">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107114"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107114"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107114"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107114"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107114"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23F8BE28" w:rsidR="00764234" w:rsidRPr="00AF0528" w:rsidRDefault="00107114"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BE1BA8" w:rsidRPr="005C2C95">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107114" w:rsidP="00F82A11">
      <w:pPr>
        <w:pStyle w:val="Heading2"/>
      </w:pPr>
      <w:r w:rsidRPr="00AF0528">
        <w:br w:type="page"/>
      </w:r>
      <w:bookmarkStart w:id="10" w:name="_Toc227327742"/>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bookmarkEnd w:id="10"/>
    </w:p>
    <w:p w14:paraId="62BDF9A2" w14:textId="12A5BDD6" w:rsidR="00764234" w:rsidRPr="00AF0528" w:rsidRDefault="00107114"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11"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11"/>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12" w:name="rptName5"/>
      <w:r w:rsidRPr="00AF0528">
        <w:rPr>
          <w:rFonts w:ascii="Arial" w:hAnsi="Arial" w:cs="Arial"/>
          <w:b/>
          <w:bCs/>
          <w:sz w:val="24"/>
          <w:szCs w:val="24"/>
        </w:rPr>
        <w:t xml:space="preserve">Conservatory Lab Charter </w:t>
      </w:r>
      <w:bookmarkEnd w:id="12"/>
      <w:r w:rsidR="00532F79">
        <w:rPr>
          <w:rFonts w:ascii="Arial" w:hAnsi="Arial" w:cs="Arial"/>
          <w:b/>
          <w:bCs/>
          <w:sz w:val="24"/>
          <w:szCs w:val="24"/>
        </w:rPr>
        <w:t>School</w:t>
      </w:r>
    </w:p>
    <w:p w14:paraId="2D1EB397" w14:textId="77777777" w:rsidR="007A4C91" w:rsidRPr="00AF0528" w:rsidRDefault="007A4C91" w:rsidP="007A4C91">
      <w:pPr>
        <w:rPr>
          <w:rFonts w:ascii="Arial" w:hAnsi="Arial" w:cs="Arial"/>
          <w:sz w:val="24"/>
          <w:szCs w:val="24"/>
        </w:rPr>
      </w:pPr>
    </w:p>
    <w:p w14:paraId="0DDC6560" w14:textId="0A6BA829" w:rsidR="005B4031" w:rsidRPr="00AF0528" w:rsidRDefault="00107114"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w:t>
      </w:r>
      <w:r w:rsidR="00532F79">
        <w:rPr>
          <w:rFonts w:ascii="Arial" w:hAnsi="Arial" w:cs="Arial"/>
          <w:sz w:val="24"/>
          <w:szCs w:val="24"/>
        </w:rPr>
        <w:t>at</w:t>
      </w:r>
      <w:r w:rsidR="007F5939" w:rsidRPr="00AF0528">
        <w:rPr>
          <w:rFonts w:ascii="Arial" w:hAnsi="Arial" w:cs="Arial"/>
          <w:sz w:val="24"/>
          <w:szCs w:val="24"/>
        </w:rPr>
        <w:t xml:space="preserve"> </w:t>
      </w:r>
      <w:bookmarkStart w:id="13" w:name="rptName4"/>
      <w:r w:rsidR="00991A26" w:rsidRPr="00AF0528">
        <w:rPr>
          <w:rFonts w:ascii="Arial" w:hAnsi="Arial" w:cs="Arial"/>
          <w:sz w:val="24"/>
          <w:szCs w:val="24"/>
        </w:rPr>
        <w:t xml:space="preserve">Conservatory Lab Charter </w:t>
      </w:r>
      <w:bookmarkEnd w:id="13"/>
      <w:r w:rsidR="00532F79">
        <w:rPr>
          <w:rFonts w:ascii="Arial" w:hAnsi="Arial" w:cs="Arial"/>
          <w:sz w:val="24"/>
          <w:szCs w:val="24"/>
        </w:rPr>
        <w:t xml:space="preserve">School </w:t>
      </w:r>
      <w:r w:rsidR="007A4C91" w:rsidRPr="00AF0528">
        <w:rPr>
          <w:rFonts w:ascii="Arial" w:hAnsi="Arial" w:cs="Arial"/>
          <w:sz w:val="24"/>
          <w:szCs w:val="24"/>
        </w:rPr>
        <w:t xml:space="preserve">during the week of </w:t>
      </w:r>
      <w:bookmarkStart w:id="14" w:name="mondayDate"/>
      <w:r w:rsidR="00991A26" w:rsidRPr="00AF0528">
        <w:rPr>
          <w:rFonts w:ascii="Arial" w:hAnsi="Arial" w:cs="Arial"/>
          <w:sz w:val="24"/>
          <w:szCs w:val="24"/>
        </w:rPr>
        <w:t>February 23, 2026</w:t>
      </w:r>
      <w:bookmarkEnd w:id="14"/>
      <w:r w:rsidR="00532F79">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5" w:name="CrGroup2"/>
      <w:r w:rsidR="00224EEB" w:rsidRPr="00AF0528">
        <w:rPr>
          <w:rFonts w:ascii="Arial" w:hAnsi="Arial" w:cs="Arial"/>
          <w:sz w:val="24"/>
          <w:szCs w:val="24"/>
        </w:rPr>
        <w:t xml:space="preserve">Group </w:t>
      </w:r>
      <w:proofErr w:type="gramStart"/>
      <w:r w:rsidR="00224EEB" w:rsidRPr="00AF0528">
        <w:rPr>
          <w:rFonts w:ascii="Arial" w:hAnsi="Arial" w:cs="Arial"/>
          <w:sz w:val="24"/>
          <w:szCs w:val="24"/>
        </w:rPr>
        <w:t>A</w:t>
      </w:r>
      <w:bookmarkEnd w:id="15"/>
      <w:proofErr w:type="gramEnd"/>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w:t>
      </w:r>
      <w:r w:rsidR="00DD057E">
        <w:rPr>
          <w:rFonts w:ascii="Arial" w:hAnsi="Arial" w:cs="Arial"/>
          <w:sz w:val="24"/>
          <w:szCs w:val="24"/>
        </w:rPr>
        <w:t xml:space="preserve"> </w:t>
      </w:r>
      <w:r w:rsidR="007A4C91" w:rsidRPr="00AF0528">
        <w:rPr>
          <w:rFonts w:ascii="Arial" w:hAnsi="Arial" w:cs="Arial"/>
          <w:sz w:val="24"/>
          <w:szCs w:val="24"/>
        </w:rPr>
        <w:t>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w:t>
      </w:r>
      <w:r w:rsidR="00532F79">
        <w:rPr>
          <w:rFonts w:ascii="Arial" w:hAnsi="Arial" w:cs="Arial"/>
          <w:sz w:val="24"/>
          <w:szCs w:val="24"/>
        </w:rPr>
        <w:t>school.</w:t>
      </w:r>
    </w:p>
    <w:p w14:paraId="5B29CC38" w14:textId="77777777" w:rsidR="00813CF7" w:rsidRPr="00AF0528" w:rsidRDefault="00813CF7" w:rsidP="007A4C91">
      <w:pPr>
        <w:rPr>
          <w:rFonts w:ascii="Arial" w:hAnsi="Arial" w:cs="Arial"/>
          <w:sz w:val="24"/>
          <w:szCs w:val="24"/>
        </w:rPr>
      </w:pPr>
    </w:p>
    <w:p w14:paraId="091F6C07" w14:textId="7A4752B9" w:rsidR="00C23194" w:rsidRPr="00AF0528" w:rsidRDefault="00107114" w:rsidP="00C23194">
      <w:pPr>
        <w:pStyle w:val="BodyText3"/>
        <w:jc w:val="left"/>
        <w:rPr>
          <w:rFonts w:ascii="Arial" w:hAnsi="Arial" w:cs="Arial"/>
          <w:sz w:val="24"/>
          <w:szCs w:val="24"/>
        </w:rPr>
      </w:pPr>
      <w:bookmarkStart w:id="16" w:name="CommendableBlock"/>
      <w:bookmarkEnd w:id="16"/>
      <w:r w:rsidRPr="00AF0528">
        <w:rPr>
          <w:rFonts w:ascii="Arial" w:hAnsi="Arial" w:cs="Arial"/>
          <w:sz w:val="24"/>
          <w:szCs w:val="24"/>
        </w:rPr>
        <w:t xml:space="preserve">In preparing this report, the team reviewed extensive written documentation regarding the operation of the </w:t>
      </w:r>
      <w:r w:rsidR="005B4031" w:rsidRPr="00AF0528">
        <w:rPr>
          <w:rFonts w:ascii="Arial" w:hAnsi="Arial" w:cs="Arial"/>
          <w:sz w:val="24"/>
          <w:szCs w:val="24"/>
        </w:rPr>
        <w:t>school’s</w:t>
      </w:r>
      <w:r w:rsidRPr="00AF0528">
        <w:rPr>
          <w:rFonts w:ascii="Arial" w:hAnsi="Arial" w:cs="Arial"/>
          <w:sz w:val="24"/>
          <w:szCs w:val="24"/>
        </w:rPr>
        <w:t xml:space="preserve">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488B8F6D" w:rsidR="00895E29" w:rsidRPr="00AF0528" w:rsidRDefault="00107114" w:rsidP="00895E29">
      <w:pPr>
        <w:pStyle w:val="BodyText3"/>
        <w:jc w:val="left"/>
        <w:rPr>
          <w:rFonts w:ascii="Arial" w:hAnsi="Arial" w:cs="Arial"/>
          <w:sz w:val="24"/>
          <w:szCs w:val="24"/>
        </w:rPr>
      </w:pPr>
      <w:r w:rsidRPr="00AF0528">
        <w:rPr>
          <w:rFonts w:ascii="Arial" w:hAnsi="Arial" w:cs="Arial"/>
          <w:b/>
          <w:bCs/>
          <w:sz w:val="24"/>
          <w:szCs w:val="24"/>
        </w:rPr>
        <w:t xml:space="preserve">School Civil Rights </w:t>
      </w:r>
      <w:r w:rsidR="00532F79">
        <w:rPr>
          <w:rFonts w:ascii="Arial" w:hAnsi="Arial" w:cs="Arial"/>
          <w:b/>
          <w:bCs/>
          <w:sz w:val="24"/>
          <w:szCs w:val="24"/>
        </w:rPr>
        <w:t>Self-Assessment Phase:</w:t>
      </w:r>
    </w:p>
    <w:p w14:paraId="7831F2B2" w14:textId="77777777" w:rsidR="0048177B" w:rsidRPr="00AF0528" w:rsidRDefault="00107114"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107114"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107114" w:rsidP="002211B7">
      <w:pPr>
        <w:pStyle w:val="BodyText3"/>
        <w:jc w:val="left"/>
        <w:rPr>
          <w:rFonts w:ascii="Arial" w:hAnsi="Arial" w:cs="Arial"/>
          <w:sz w:val="24"/>
          <w:szCs w:val="24"/>
        </w:rPr>
      </w:pPr>
      <w:r w:rsidRPr="00AF0528">
        <w:rPr>
          <w:rFonts w:ascii="Arial" w:hAnsi="Arial" w:cs="Arial"/>
          <w:b/>
          <w:bCs/>
          <w:sz w:val="24"/>
          <w:szCs w:val="24"/>
        </w:rPr>
        <w:t>Discovery Phase:</w:t>
      </w:r>
    </w:p>
    <w:p w14:paraId="3F52D0F0" w14:textId="25B92B13" w:rsidR="00532F79" w:rsidRPr="00AF0528" w:rsidRDefault="00532F79" w:rsidP="00BB1FFF">
      <w:pPr>
        <w:pStyle w:val="ListParagraph"/>
        <w:numPr>
          <w:ilvl w:val="0"/>
          <w:numId w:val="68"/>
        </w:numPr>
        <w:rPr>
          <w:rFonts w:ascii="Arial" w:hAnsi="Arial" w:cs="Arial"/>
        </w:rPr>
      </w:pPr>
      <w:bookmarkStart w:id="17" w:name="_Hlk84233526"/>
      <w:r>
        <w:rPr>
          <w:rFonts w:ascii="Arial" w:hAnsi="Arial" w:cs="Arial"/>
        </w:rPr>
        <w:t>School review of student records related to the Indicator Data Collection for Indicator 11.</w:t>
      </w:r>
    </w:p>
    <w:p w14:paraId="74AE6FB0" w14:textId="7A25D2EC" w:rsidR="00E8562F" w:rsidRPr="00AF0528" w:rsidRDefault="00107114"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 11 w</w:t>
      </w:r>
      <w:r w:rsidR="00DD057E">
        <w:rPr>
          <w:rFonts w:ascii="Arial" w:hAnsi="Arial" w:cs="Arial"/>
        </w:rPr>
        <w:t>ere</w:t>
      </w:r>
      <w:r w:rsidR="002211B7" w:rsidRPr="00AF0528">
        <w:rPr>
          <w:rFonts w:ascii="Arial" w:hAnsi="Arial" w:cs="Arial"/>
        </w:rPr>
        <w:t xml:space="preserv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107114"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7"/>
    <w:p w14:paraId="1E6017BC" w14:textId="77777777" w:rsidR="00B71BD7" w:rsidRPr="00AF0528" w:rsidRDefault="00B71BD7" w:rsidP="00B71BD7">
      <w:pPr>
        <w:pStyle w:val="BodyText3"/>
        <w:jc w:val="left"/>
        <w:rPr>
          <w:rFonts w:ascii="Arial" w:hAnsi="Arial" w:cs="Arial"/>
          <w:sz w:val="24"/>
          <w:szCs w:val="24"/>
        </w:rPr>
      </w:pPr>
    </w:p>
    <w:p w14:paraId="677B4616" w14:textId="78674F0A" w:rsidR="00B71BD7" w:rsidRPr="00AF0528" w:rsidRDefault="00532F79" w:rsidP="00B71BD7">
      <w:pPr>
        <w:pStyle w:val="BodyText3"/>
        <w:jc w:val="left"/>
        <w:rPr>
          <w:rFonts w:ascii="Arial" w:hAnsi="Arial" w:cs="Arial"/>
          <w:sz w:val="24"/>
          <w:szCs w:val="24"/>
        </w:rPr>
      </w:pPr>
      <w:r>
        <w:rPr>
          <w:rFonts w:ascii="Arial" w:hAnsi="Arial" w:cs="Arial"/>
          <w:b/>
          <w:bCs/>
          <w:sz w:val="24"/>
          <w:szCs w:val="24"/>
        </w:rPr>
        <w:t>Engagement Phase:</w:t>
      </w:r>
    </w:p>
    <w:p w14:paraId="7F3C9C12" w14:textId="77777777" w:rsidR="00DF5651" w:rsidRPr="00AF0528" w:rsidRDefault="00107114"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77777777" w:rsidR="00DF5651" w:rsidRPr="00AF0528" w:rsidRDefault="00107114" w:rsidP="00BB1FFF">
      <w:pPr>
        <w:pStyle w:val="ListParagraph"/>
        <w:numPr>
          <w:ilvl w:val="0"/>
          <w:numId w:val="69"/>
        </w:numPr>
        <w:rPr>
          <w:rFonts w:ascii="Arial" w:hAnsi="Arial" w:cs="Arial"/>
        </w:rPr>
      </w:pPr>
      <w:r w:rsidRPr="00AF0528">
        <w:rPr>
          <w:rFonts w:ascii="Arial" w:hAnsi="Arial" w:cs="Arial"/>
        </w:rPr>
        <w:t xml:space="preserve">Interviews of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 xml:space="preserve">PAC) representatives and other telephone interviews, as requested by other parents or members of the </w:t>
      </w:r>
      <w:proofErr w:type="gramStart"/>
      <w:r w:rsidRPr="00AF0528">
        <w:rPr>
          <w:rFonts w:ascii="Arial" w:hAnsi="Arial" w:cs="Arial"/>
        </w:rPr>
        <w:t>general public</w:t>
      </w:r>
      <w:proofErr w:type="gramEnd"/>
      <w:r w:rsidRPr="00AF0528">
        <w:rPr>
          <w:rFonts w:ascii="Arial" w:hAnsi="Arial" w:cs="Arial"/>
        </w:rPr>
        <w:t>.</w:t>
      </w:r>
    </w:p>
    <w:p w14:paraId="4CB56016" w14:textId="77777777" w:rsidR="00931F8F" w:rsidRDefault="00107114"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107114"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070EABFE" w:rsidR="00931F8F" w:rsidRPr="00AF0528" w:rsidRDefault="00107114"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w:t>
      </w:r>
      <w:r w:rsidR="005B4031" w:rsidRPr="00AF0528">
        <w:rPr>
          <w:rFonts w:ascii="Arial" w:hAnsi="Arial" w:cs="Arial"/>
        </w:rPr>
        <w:t>school’s</w:t>
      </w:r>
      <w:r w:rsidRPr="00AF0528">
        <w:rPr>
          <w:rFonts w:ascii="Arial" w:hAnsi="Arial" w:cs="Arial"/>
        </w:rPr>
        <w:t xml:space="preserve"> implementation of special education programs, related services, and procedural requirements.</w:t>
      </w:r>
    </w:p>
    <w:p w14:paraId="16803D2F" w14:textId="4745115F" w:rsidR="00DF5651" w:rsidRPr="00AF0528" w:rsidRDefault="00107114"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school’s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w:t>
      </w:r>
      <w:r w:rsidRPr="00AF0528">
        <w:rPr>
          <w:rFonts w:ascii="Arial" w:hAnsi="Arial" w:cs="Arial"/>
        </w:rPr>
        <w:lastRenderedPageBreak/>
        <w:t>to determine whether procedural and programmatic requirements have been met.</w:t>
      </w:r>
    </w:p>
    <w:p w14:paraId="43C3566C" w14:textId="77777777" w:rsidR="00601949" w:rsidRDefault="00601949" w:rsidP="00883E2F">
      <w:pPr>
        <w:rPr>
          <w:rFonts w:ascii="Arial" w:hAnsi="Arial" w:cs="Arial"/>
          <w:b/>
          <w:sz w:val="24"/>
          <w:szCs w:val="24"/>
        </w:rPr>
      </w:pPr>
    </w:p>
    <w:p w14:paraId="4F74BFD4" w14:textId="0037D4E2" w:rsidR="00FD39EA" w:rsidRDefault="00107114" w:rsidP="00883E2F">
      <w:pPr>
        <w:rPr>
          <w:rFonts w:ascii="Arial" w:hAnsi="Arial" w:cs="Arial"/>
          <w:b/>
          <w:sz w:val="24"/>
          <w:szCs w:val="24"/>
        </w:rPr>
      </w:pPr>
      <w:bookmarkStart w:id="18" w:name="blockFinalOther"/>
      <w:r>
        <w:rPr>
          <w:rFonts w:ascii="Arial" w:hAnsi="Arial" w:cs="Arial"/>
          <w:sz w:val="24"/>
          <w:szCs w:val="24"/>
        </w:rPr>
        <w:t xml:space="preserve">The </w:t>
      </w:r>
      <w:r w:rsidRPr="00AF0528">
        <w:rPr>
          <w:rFonts w:ascii="Arial" w:hAnsi="Arial" w:cs="Arial"/>
          <w:sz w:val="24"/>
          <w:szCs w:val="24"/>
        </w:rPr>
        <w:t xml:space="preserve">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school and the Department to focus their efforts on those areas requiring corrective action. </w:t>
      </w:r>
      <w:r w:rsidR="00532F79">
        <w:rPr>
          <w:rFonts w:ascii="Arial" w:hAnsi="Arial" w:cs="Arial"/>
          <w:sz w:val="24"/>
          <w:szCs w:val="24"/>
        </w:rPr>
        <w:t>S</w:t>
      </w:r>
      <w:r w:rsidRPr="00AF0528">
        <w:rPr>
          <w:rFonts w:ascii="Arial" w:hAnsi="Arial" w:cs="Arial"/>
          <w:sz w:val="24"/>
          <w:szCs w:val="24"/>
        </w:rPr>
        <w:t>chools are expected to incorporate the corrective actions into their district and school improvement plans, including their professional development</w:t>
      </w:r>
      <w:r>
        <w:rPr>
          <w:rFonts w:ascii="Arial" w:hAnsi="Arial" w:cs="Arial"/>
          <w:sz w:val="24"/>
          <w:szCs w:val="24"/>
        </w:rPr>
        <w:t xml:space="preserve"> plans.</w:t>
      </w:r>
      <w:bookmarkEnd w:id="18"/>
      <w:r w:rsidR="00BE1BA8">
        <w:rPr>
          <w:rFonts w:ascii="Arial" w:hAnsi="Arial" w:cs="Arial"/>
          <w:sz w:val="24"/>
          <w:szCs w:val="24"/>
        </w:rPr>
        <w:t xml:space="preserve"> </w:t>
      </w:r>
    </w:p>
    <w:p w14:paraId="5C45F109" w14:textId="6B0E3E7D" w:rsidR="00FD39EA" w:rsidRPr="00FD39EA" w:rsidRDefault="00FD39EA" w:rsidP="00883E2F">
      <w:pPr>
        <w:rPr>
          <w:rFonts w:ascii="Arial" w:hAnsi="Arial" w:cs="Arial"/>
          <w:sz w:val="24"/>
          <w:szCs w:val="24"/>
        </w:rPr>
      </w:pPr>
      <w:bookmarkStart w:id="19" w:name="blockFinalAllImplemented"/>
      <w:bookmarkEnd w:id="19"/>
    </w:p>
    <w:p w14:paraId="3D1931BC" w14:textId="77777777" w:rsidR="009B3C22" w:rsidRDefault="009B3C22" w:rsidP="00883E2F">
      <w:pPr>
        <w:rPr>
          <w:rFonts w:ascii="Arial" w:hAnsi="Arial" w:cs="Arial"/>
          <w:b/>
          <w:sz w:val="24"/>
          <w:szCs w:val="24"/>
        </w:rPr>
      </w:pPr>
    </w:p>
    <w:p w14:paraId="24B9EE45" w14:textId="77777777" w:rsidR="00FA4E57" w:rsidRPr="005E7A13" w:rsidRDefault="00FA4E57" w:rsidP="00FA4E57">
      <w:pPr>
        <w:pStyle w:val="Heading2"/>
      </w:pPr>
      <w:r w:rsidRPr="005E7A13">
        <w:t>Definition of Compliance Ratings</w:t>
      </w:r>
    </w:p>
    <w:p w14:paraId="0BF69AB2" w14:textId="77777777" w:rsidR="00FA4E57" w:rsidRPr="005E7A13" w:rsidRDefault="00FA4E57" w:rsidP="00FA4E57">
      <w:pPr>
        <w:rPr>
          <w:rFonts w:ascii="Arial" w:hAnsi="Arial" w:cs="Arial"/>
          <w:sz w:val="24"/>
          <w:szCs w:val="24"/>
          <w:lang w:val="x-none" w:eastAsia="x-none"/>
        </w:rPr>
      </w:pPr>
    </w:p>
    <w:p w14:paraId="0E995909" w14:textId="77777777" w:rsidR="00FA4E57" w:rsidRDefault="00FA4E57" w:rsidP="00FA4E57">
      <w:pPr>
        <w:rPr>
          <w:rFonts w:ascii="Arial" w:hAnsi="Arial" w:cs="Arial"/>
          <w:sz w:val="24"/>
          <w:szCs w:val="24"/>
        </w:rPr>
      </w:pPr>
    </w:p>
    <w:p w14:paraId="2BF974DB" w14:textId="77777777" w:rsidR="00FA4E57" w:rsidRPr="005E7A13" w:rsidRDefault="00FA4E57" w:rsidP="00FA4E57">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1C04AD15" w14:textId="77777777" w:rsidR="00FA4E57" w:rsidRPr="005E7A13" w:rsidRDefault="00FA4E57" w:rsidP="00FA4E57">
      <w:pPr>
        <w:rPr>
          <w:rFonts w:ascii="Arial" w:hAnsi="Arial" w:cs="Arial"/>
          <w:bCs/>
          <w:sz w:val="24"/>
          <w:szCs w:val="24"/>
        </w:rPr>
      </w:pPr>
    </w:p>
    <w:p w14:paraId="7A70C8F4" w14:textId="77777777" w:rsidR="00FA4E57" w:rsidRPr="005E7A13" w:rsidRDefault="00FA4E57" w:rsidP="00FA4E57">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53DA4009" w14:textId="77777777" w:rsidR="00FA4E57" w:rsidRPr="005E7A13" w:rsidRDefault="00FA4E57" w:rsidP="00FA4E57">
      <w:pPr>
        <w:rPr>
          <w:rFonts w:ascii="Arial" w:hAnsi="Arial" w:cs="Arial"/>
          <w:bCs/>
          <w:sz w:val="24"/>
          <w:szCs w:val="24"/>
        </w:rPr>
      </w:pPr>
    </w:p>
    <w:p w14:paraId="76D77BCC" w14:textId="77777777" w:rsidR="00FA4E57" w:rsidRPr="005E7A13" w:rsidRDefault="00FA4E57" w:rsidP="00FA4E57">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43B53BD8" w14:textId="77777777" w:rsidR="00FA4E57" w:rsidRPr="005E7A13" w:rsidRDefault="00FA4E57" w:rsidP="00FA4E57">
      <w:pPr>
        <w:rPr>
          <w:rFonts w:ascii="Arial" w:hAnsi="Arial" w:cs="Arial"/>
          <w:bCs/>
          <w:sz w:val="24"/>
          <w:szCs w:val="24"/>
        </w:rPr>
      </w:pPr>
    </w:p>
    <w:p w14:paraId="1AC59554" w14:textId="77777777" w:rsidR="00FA4E57" w:rsidRPr="005E7A13" w:rsidRDefault="00FA4E57" w:rsidP="00FA4E57">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28FE7269" w14:textId="77777777" w:rsidR="00FA4E57" w:rsidRPr="005E7A13" w:rsidRDefault="00FA4E57" w:rsidP="00FA4E57">
      <w:pPr>
        <w:rPr>
          <w:rFonts w:ascii="Arial" w:hAnsi="Arial" w:cs="Arial"/>
          <w:bCs/>
          <w:sz w:val="24"/>
          <w:szCs w:val="24"/>
        </w:rPr>
      </w:pPr>
    </w:p>
    <w:p w14:paraId="4477F724" w14:textId="77777777" w:rsidR="00FA4E57" w:rsidRPr="005E7A13" w:rsidRDefault="00FA4E57" w:rsidP="00FA4E57">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4951077B" w14:textId="77777777" w:rsidR="00FA4E57" w:rsidRPr="005E7A13" w:rsidRDefault="00FA4E57" w:rsidP="00FA4E57">
      <w:pPr>
        <w:rPr>
          <w:rFonts w:ascii="Arial" w:hAnsi="Arial" w:cs="Arial"/>
          <w:bCs/>
          <w:sz w:val="24"/>
          <w:szCs w:val="24"/>
        </w:rPr>
      </w:pPr>
    </w:p>
    <w:p w14:paraId="4498C6A3" w14:textId="77777777" w:rsidR="00FA4E57" w:rsidRDefault="00FA4E57" w:rsidP="00FA4E57">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w:t>
      </w:r>
      <w:proofErr w:type="gramStart"/>
      <w:r w:rsidRPr="005E7A13">
        <w:rPr>
          <w:rFonts w:ascii="Arial" w:hAnsi="Arial" w:cs="Arial"/>
          <w:bCs/>
          <w:sz w:val="24"/>
          <w:szCs w:val="24"/>
        </w:rPr>
        <w:t>Department</w:t>
      </w:r>
      <w:proofErr w:type="gramEnd"/>
      <w:r w:rsidRPr="005E7A13">
        <w:rPr>
          <w:rFonts w:ascii="Arial" w:hAnsi="Arial" w:cs="Arial"/>
          <w:bCs/>
          <w:sz w:val="24"/>
          <w:szCs w:val="24"/>
        </w:rPr>
        <w:t xml:space="preserve"> and the school/district is currently undergoing corrective action activities.</w:t>
      </w:r>
    </w:p>
    <w:p w14:paraId="34092399" w14:textId="77777777" w:rsidR="00FA4E57" w:rsidRPr="005E7A13" w:rsidRDefault="00FA4E57" w:rsidP="00FA4E57">
      <w:pPr>
        <w:rPr>
          <w:rFonts w:ascii="Arial" w:hAnsi="Arial" w:cs="Arial"/>
          <w:bCs/>
          <w:sz w:val="24"/>
          <w:szCs w:val="24"/>
        </w:rPr>
      </w:pPr>
    </w:p>
    <w:p w14:paraId="5DA769E4" w14:textId="77777777" w:rsidR="00FA4E57" w:rsidRDefault="00FA4E57" w:rsidP="00FA4E57">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39D6EA43" w14:textId="291D2816" w:rsidR="00FA4E57" w:rsidRPr="00DD057E" w:rsidRDefault="00107114" w:rsidP="00FA4E57">
      <w:pPr>
        <w:pStyle w:val="Heading2"/>
        <w:rPr>
          <w:rFonts w:cs="Arial"/>
          <w:b w:val="0"/>
          <w:bCs/>
          <w:sz w:val="28"/>
          <w:szCs w:val="28"/>
        </w:rPr>
      </w:pPr>
      <w:r w:rsidRPr="00AF0528">
        <w:rPr>
          <w:bCs/>
        </w:rPr>
        <w:br w:type="page"/>
      </w:r>
      <w:bookmarkStart w:id="20" w:name="rptName6"/>
    </w:p>
    <w:p w14:paraId="10A4D2D8" w14:textId="33E76809" w:rsidR="00125011" w:rsidRPr="00DD057E" w:rsidRDefault="00107114" w:rsidP="00BE1BA8">
      <w:pPr>
        <w:jc w:val="center"/>
        <w:rPr>
          <w:rFonts w:ascii="Arial" w:hAnsi="Arial" w:cs="Arial"/>
          <w:b/>
          <w:bCs/>
          <w:sz w:val="28"/>
          <w:szCs w:val="28"/>
          <w:u w:val="single"/>
        </w:rPr>
      </w:pPr>
      <w:r w:rsidRPr="00DD057E">
        <w:rPr>
          <w:rFonts w:ascii="Arial" w:hAnsi="Arial" w:cs="Arial"/>
          <w:b/>
          <w:bCs/>
          <w:sz w:val="28"/>
          <w:szCs w:val="28"/>
        </w:rPr>
        <w:lastRenderedPageBreak/>
        <w:t xml:space="preserve">Conservatory Lab Charter </w:t>
      </w:r>
      <w:bookmarkEnd w:id="20"/>
      <w:r w:rsidR="00DD057E" w:rsidRPr="00DD057E">
        <w:rPr>
          <w:rFonts w:ascii="Arial" w:hAnsi="Arial" w:cs="Arial"/>
          <w:b/>
          <w:bCs/>
          <w:sz w:val="28"/>
          <w:szCs w:val="28"/>
        </w:rPr>
        <w:t>School</w:t>
      </w:r>
    </w:p>
    <w:p w14:paraId="41502E53" w14:textId="77777777" w:rsidR="00E25273" w:rsidRPr="00AF0528" w:rsidRDefault="00E25273" w:rsidP="00BE1BA8">
      <w:pPr>
        <w:ind w:right="-720"/>
        <w:jc w:val="both"/>
        <w:rPr>
          <w:rFonts w:ascii="Arial" w:hAnsi="Arial" w:cs="Arial"/>
          <w:sz w:val="24"/>
          <w:szCs w:val="24"/>
          <w:u w:val="single"/>
        </w:rPr>
      </w:pPr>
    </w:p>
    <w:p w14:paraId="3C0DF79A" w14:textId="149242FE" w:rsidR="00530274" w:rsidRPr="00AF0528" w:rsidRDefault="00107114" w:rsidP="00007D92">
      <w:pPr>
        <w:pStyle w:val="Heading2"/>
      </w:pPr>
      <w:bookmarkStart w:id="21" w:name="_Toc227327744"/>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bookmarkEnd w:id="21"/>
      <w:r>
        <w:fldChar w:fldCharType="begin"/>
      </w:r>
      <w:r w:rsidR="00DF592A" w:rsidRPr="00AF0528">
        <w:instrText xml:space="preserve"> TC </w:instrText>
      </w:r>
      <w:bookmarkStart w:id="22" w:name="_Toc256000003"/>
      <w:r w:rsidR="00DF592A" w:rsidRPr="00AF0528">
        <w:instrText>" SUMMARY OF COMPLIANCE CRITERIA RATINGS "</w:instrText>
      </w:r>
      <w:bookmarkEnd w:id="22"/>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46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75"/>
        <w:gridCol w:w="3780"/>
        <w:gridCol w:w="3211"/>
      </w:tblGrid>
      <w:tr w:rsidR="00DD057E" w14:paraId="04D82257" w14:textId="77777777" w:rsidTr="00BE1BA8">
        <w:trPr>
          <w:jc w:val="center"/>
        </w:trPr>
        <w:tc>
          <w:tcPr>
            <w:tcW w:w="2475" w:type="dxa"/>
          </w:tcPr>
          <w:p w14:paraId="3F0AAF33" w14:textId="77777777" w:rsidR="00DD057E" w:rsidRDefault="00DD057E" w:rsidP="003577F4">
            <w:pPr>
              <w:jc w:val="center"/>
              <w:rPr>
                <w:rFonts w:ascii="Arial" w:hAnsi="Arial" w:cs="Arial"/>
                <w:b/>
                <w:bCs/>
                <w:sz w:val="24"/>
                <w:szCs w:val="24"/>
              </w:rPr>
            </w:pPr>
          </w:p>
          <w:p w14:paraId="2E519BFF" w14:textId="77777777" w:rsidR="00BE1BA8" w:rsidRDefault="00DD057E" w:rsidP="003577F4">
            <w:pPr>
              <w:jc w:val="center"/>
              <w:rPr>
                <w:rFonts w:ascii="Arial" w:hAnsi="Arial" w:cs="Arial"/>
                <w:b/>
                <w:bCs/>
                <w:sz w:val="24"/>
                <w:szCs w:val="24"/>
              </w:rPr>
            </w:pPr>
            <w:r>
              <w:rPr>
                <w:rFonts w:ascii="Arial" w:hAnsi="Arial" w:cs="Arial"/>
                <w:b/>
                <w:bCs/>
                <w:sz w:val="24"/>
                <w:szCs w:val="24"/>
              </w:rPr>
              <w:t xml:space="preserve">Compliance </w:t>
            </w:r>
          </w:p>
          <w:p w14:paraId="744A908D" w14:textId="733E0BA5" w:rsidR="00DD057E" w:rsidRDefault="00DD057E" w:rsidP="003577F4">
            <w:pPr>
              <w:jc w:val="center"/>
              <w:rPr>
                <w:rFonts w:ascii="Arial" w:hAnsi="Arial" w:cs="Arial"/>
                <w:b/>
                <w:bCs/>
                <w:sz w:val="24"/>
                <w:szCs w:val="24"/>
              </w:rPr>
            </w:pPr>
            <w:r>
              <w:rPr>
                <w:rFonts w:ascii="Arial" w:hAnsi="Arial" w:cs="Arial"/>
                <w:b/>
                <w:bCs/>
                <w:sz w:val="24"/>
                <w:szCs w:val="24"/>
              </w:rPr>
              <w:t>Criteria</w:t>
            </w:r>
          </w:p>
          <w:p w14:paraId="0884BD8E" w14:textId="49D94081" w:rsidR="00DD057E" w:rsidRPr="00AF0528" w:rsidRDefault="00DD057E" w:rsidP="003577F4">
            <w:pPr>
              <w:jc w:val="center"/>
              <w:rPr>
                <w:rFonts w:ascii="Arial" w:hAnsi="Arial" w:cs="Arial"/>
                <w:b/>
                <w:bCs/>
                <w:sz w:val="24"/>
                <w:szCs w:val="24"/>
              </w:rPr>
            </w:pPr>
            <w:r>
              <w:rPr>
                <w:rFonts w:ascii="Arial" w:hAnsi="Arial" w:cs="Arial"/>
                <w:b/>
                <w:bCs/>
                <w:sz w:val="24"/>
                <w:szCs w:val="24"/>
              </w:rPr>
              <w:t>Rating</w:t>
            </w:r>
          </w:p>
        </w:tc>
        <w:tc>
          <w:tcPr>
            <w:tcW w:w="3780" w:type="dxa"/>
          </w:tcPr>
          <w:p w14:paraId="676894ED" w14:textId="77777777" w:rsidR="00DD057E" w:rsidRPr="00AF0528" w:rsidRDefault="00DD057E" w:rsidP="003577F4">
            <w:pPr>
              <w:jc w:val="center"/>
              <w:rPr>
                <w:rFonts w:ascii="Arial" w:hAnsi="Arial" w:cs="Arial"/>
                <w:b/>
                <w:bCs/>
                <w:sz w:val="24"/>
                <w:szCs w:val="24"/>
              </w:rPr>
            </w:pPr>
          </w:p>
          <w:p w14:paraId="4D23D8B9" w14:textId="77777777" w:rsidR="00BE1BA8" w:rsidRDefault="00DD057E"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26D82583" w:rsidR="00DD057E" w:rsidRPr="00AF0528" w:rsidRDefault="00DD057E" w:rsidP="003577F4">
            <w:pPr>
              <w:jc w:val="center"/>
              <w:rPr>
                <w:rFonts w:ascii="Arial" w:hAnsi="Arial" w:cs="Arial"/>
                <w:b/>
                <w:bCs/>
                <w:sz w:val="24"/>
                <w:szCs w:val="24"/>
              </w:rPr>
            </w:pPr>
            <w:r w:rsidRPr="00AF0528">
              <w:rPr>
                <w:rFonts w:ascii="Arial" w:hAnsi="Arial" w:cs="Arial"/>
                <w:b/>
                <w:bCs/>
                <w:sz w:val="24"/>
                <w:szCs w:val="24"/>
              </w:rPr>
              <w:t>Special Education</w:t>
            </w:r>
          </w:p>
        </w:tc>
        <w:tc>
          <w:tcPr>
            <w:tcW w:w="3211" w:type="dxa"/>
          </w:tcPr>
          <w:p w14:paraId="7C7D9F85" w14:textId="77777777" w:rsidR="00DD057E" w:rsidRPr="00AF0528" w:rsidRDefault="00DD057E" w:rsidP="003577F4">
            <w:pPr>
              <w:jc w:val="center"/>
              <w:rPr>
                <w:rFonts w:ascii="Arial" w:hAnsi="Arial" w:cs="Arial"/>
                <w:b/>
                <w:bCs/>
                <w:sz w:val="24"/>
                <w:szCs w:val="24"/>
              </w:rPr>
            </w:pPr>
          </w:p>
          <w:p w14:paraId="185BA903" w14:textId="77777777" w:rsidR="00DD057E" w:rsidRDefault="00DD057E"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DD057E" w:rsidRPr="00AF0528" w:rsidRDefault="00DD057E" w:rsidP="003577F4">
            <w:pPr>
              <w:jc w:val="center"/>
              <w:rPr>
                <w:rFonts w:ascii="Arial" w:hAnsi="Arial" w:cs="Arial"/>
                <w:b/>
                <w:bCs/>
                <w:sz w:val="24"/>
                <w:szCs w:val="24"/>
              </w:rPr>
            </w:pPr>
          </w:p>
        </w:tc>
      </w:tr>
      <w:tr w:rsidR="00DD057E" w14:paraId="1FB2E4C3" w14:textId="77777777" w:rsidTr="00BE1BA8">
        <w:trPr>
          <w:trHeight w:val="2380"/>
          <w:jc w:val="center"/>
        </w:trPr>
        <w:tc>
          <w:tcPr>
            <w:tcW w:w="2475" w:type="dxa"/>
            <w:tcBorders>
              <w:bottom w:val="single" w:sz="4" w:space="0" w:color="auto"/>
            </w:tcBorders>
          </w:tcPr>
          <w:p w14:paraId="72AA0A6A" w14:textId="77777777" w:rsidR="00DD057E" w:rsidRPr="00AF0528" w:rsidRDefault="00DD057E" w:rsidP="003577F4">
            <w:pPr>
              <w:ind w:right="-720"/>
              <w:jc w:val="both"/>
              <w:rPr>
                <w:rFonts w:ascii="Arial" w:hAnsi="Arial" w:cs="Arial"/>
                <w:sz w:val="24"/>
                <w:szCs w:val="24"/>
              </w:rPr>
            </w:pPr>
            <w:r w:rsidRPr="00AF0528">
              <w:rPr>
                <w:rFonts w:ascii="Arial" w:hAnsi="Arial" w:cs="Arial"/>
                <w:b/>
                <w:sz w:val="24"/>
                <w:szCs w:val="24"/>
              </w:rPr>
              <w:t>IMPLEMENTED</w:t>
            </w:r>
          </w:p>
        </w:tc>
        <w:tc>
          <w:tcPr>
            <w:tcW w:w="3780" w:type="dxa"/>
            <w:tcBorders>
              <w:bottom w:val="single" w:sz="4" w:space="0" w:color="auto"/>
            </w:tcBorders>
          </w:tcPr>
          <w:p w14:paraId="7E05BFD3" w14:textId="77777777" w:rsidR="00E2069F" w:rsidRDefault="00DD057E" w:rsidP="008B05A8">
            <w:pPr>
              <w:rPr>
                <w:rFonts w:ascii="Arial" w:hAnsi="Arial" w:cs="Arial"/>
                <w:sz w:val="24"/>
                <w:szCs w:val="24"/>
              </w:rPr>
            </w:pPr>
            <w:bookmarkStart w:id="23" w:name="seImplCnt"/>
            <w:r w:rsidRPr="00AF0528">
              <w:rPr>
                <w:rFonts w:ascii="Arial" w:hAnsi="Arial" w:cs="Arial"/>
                <w:sz w:val="24"/>
                <w:szCs w:val="24"/>
              </w:rPr>
              <w:t>SE 1, SE 2, SE 3, SE 3A, SE 5, SE 6, SE 8, SE 9, SE 9A, SE 10, SE 11, SE 12, SE 13, SE 14,</w:t>
            </w:r>
          </w:p>
          <w:p w14:paraId="19C5CF85" w14:textId="77777777" w:rsidR="00E2069F" w:rsidRDefault="00DD057E" w:rsidP="008B05A8">
            <w:pPr>
              <w:rPr>
                <w:rFonts w:ascii="Arial" w:hAnsi="Arial" w:cs="Arial"/>
                <w:sz w:val="24"/>
                <w:szCs w:val="24"/>
              </w:rPr>
            </w:pPr>
            <w:r>
              <w:rPr>
                <w:rFonts w:ascii="Arial" w:hAnsi="Arial" w:cs="Arial"/>
                <w:sz w:val="24"/>
                <w:szCs w:val="24"/>
              </w:rPr>
              <w:t xml:space="preserve">SE 15, </w:t>
            </w:r>
            <w:r w:rsidRPr="00AF0528">
              <w:rPr>
                <w:rFonts w:ascii="Arial" w:hAnsi="Arial" w:cs="Arial"/>
                <w:sz w:val="24"/>
                <w:szCs w:val="24"/>
              </w:rPr>
              <w:t xml:space="preserve">SE 18A, SE 18B, SE 19, SE 20, SE 22, SE 25, SE 26, </w:t>
            </w:r>
          </w:p>
          <w:p w14:paraId="05CED8C2" w14:textId="77777777" w:rsidR="00E2069F" w:rsidRDefault="00DD057E" w:rsidP="008B05A8">
            <w:pPr>
              <w:rPr>
                <w:rFonts w:ascii="Arial" w:hAnsi="Arial" w:cs="Arial"/>
                <w:sz w:val="24"/>
                <w:szCs w:val="24"/>
              </w:rPr>
            </w:pPr>
            <w:r w:rsidRPr="00AF0528">
              <w:rPr>
                <w:rFonts w:ascii="Arial" w:hAnsi="Arial" w:cs="Arial"/>
                <w:sz w:val="24"/>
                <w:szCs w:val="24"/>
              </w:rPr>
              <w:t xml:space="preserve">SE 29, SE </w:t>
            </w:r>
            <w:proofErr w:type="gramStart"/>
            <w:r w:rsidRPr="00AF0528">
              <w:rPr>
                <w:rFonts w:ascii="Arial" w:hAnsi="Arial" w:cs="Arial"/>
                <w:sz w:val="24"/>
                <w:szCs w:val="24"/>
              </w:rPr>
              <w:t>34,</w:t>
            </w:r>
            <w:r>
              <w:rPr>
                <w:rFonts w:ascii="Arial" w:hAnsi="Arial" w:cs="Arial"/>
                <w:sz w:val="24"/>
                <w:szCs w:val="24"/>
              </w:rPr>
              <w:t>SE</w:t>
            </w:r>
            <w:proofErr w:type="gramEnd"/>
            <w:r>
              <w:rPr>
                <w:rFonts w:ascii="Arial" w:hAnsi="Arial" w:cs="Arial"/>
                <w:sz w:val="24"/>
                <w:szCs w:val="24"/>
              </w:rPr>
              <w:t xml:space="preserve"> </w:t>
            </w:r>
            <w:proofErr w:type="gramStart"/>
            <w:r>
              <w:rPr>
                <w:rFonts w:ascii="Arial" w:hAnsi="Arial" w:cs="Arial"/>
                <w:sz w:val="24"/>
                <w:szCs w:val="24"/>
              </w:rPr>
              <w:t xml:space="preserve">35, </w:t>
            </w:r>
            <w:r w:rsidRPr="00AF0528">
              <w:rPr>
                <w:rFonts w:ascii="Arial" w:hAnsi="Arial" w:cs="Arial"/>
                <w:sz w:val="24"/>
                <w:szCs w:val="24"/>
              </w:rPr>
              <w:t xml:space="preserve"> SE</w:t>
            </w:r>
            <w:proofErr w:type="gramEnd"/>
            <w:r w:rsidRPr="00AF0528">
              <w:rPr>
                <w:rFonts w:ascii="Arial" w:hAnsi="Arial" w:cs="Arial"/>
                <w:sz w:val="24"/>
                <w:szCs w:val="24"/>
              </w:rPr>
              <w:t xml:space="preserve"> 40, </w:t>
            </w:r>
          </w:p>
          <w:p w14:paraId="1847F927" w14:textId="77777777" w:rsidR="00E2069F" w:rsidRDefault="00DD057E" w:rsidP="008B05A8">
            <w:pPr>
              <w:rPr>
                <w:rFonts w:ascii="Arial" w:hAnsi="Arial" w:cs="Arial"/>
                <w:sz w:val="24"/>
                <w:szCs w:val="24"/>
              </w:rPr>
            </w:pPr>
            <w:r w:rsidRPr="00AF0528">
              <w:rPr>
                <w:rFonts w:ascii="Arial" w:hAnsi="Arial" w:cs="Arial"/>
                <w:sz w:val="24"/>
                <w:szCs w:val="24"/>
              </w:rPr>
              <w:t xml:space="preserve">SE 41, SE 43, SE 44, SE 45, </w:t>
            </w:r>
          </w:p>
          <w:p w14:paraId="2EA46B8B" w14:textId="77777777" w:rsidR="00DD057E" w:rsidRDefault="00DD057E" w:rsidP="008B05A8">
            <w:pPr>
              <w:rPr>
                <w:rFonts w:ascii="Arial" w:hAnsi="Arial" w:cs="Arial"/>
                <w:sz w:val="24"/>
                <w:szCs w:val="24"/>
              </w:rPr>
            </w:pPr>
            <w:r w:rsidRPr="00AF0528">
              <w:rPr>
                <w:rFonts w:ascii="Arial" w:hAnsi="Arial" w:cs="Arial"/>
                <w:sz w:val="24"/>
                <w:szCs w:val="24"/>
              </w:rPr>
              <w:t>SE 46, SE 47, SE 48, SE 49</w:t>
            </w:r>
            <w:bookmarkEnd w:id="23"/>
          </w:p>
          <w:p w14:paraId="005E8829" w14:textId="6B5E35EF" w:rsidR="00E2069F" w:rsidRPr="00AF0528" w:rsidRDefault="00E2069F" w:rsidP="008B05A8">
            <w:pPr>
              <w:rPr>
                <w:rFonts w:ascii="Arial" w:hAnsi="Arial" w:cs="Arial"/>
                <w:sz w:val="24"/>
                <w:szCs w:val="24"/>
              </w:rPr>
            </w:pPr>
          </w:p>
        </w:tc>
        <w:tc>
          <w:tcPr>
            <w:tcW w:w="3211" w:type="dxa"/>
            <w:tcBorders>
              <w:bottom w:val="single" w:sz="4" w:space="0" w:color="auto"/>
            </w:tcBorders>
          </w:tcPr>
          <w:p w14:paraId="459A45EA" w14:textId="77777777" w:rsidR="00DD057E" w:rsidRPr="00AF0528" w:rsidRDefault="00DD057E" w:rsidP="008B299C">
            <w:pPr>
              <w:rPr>
                <w:rFonts w:ascii="Arial" w:hAnsi="Arial" w:cs="Arial"/>
                <w:sz w:val="24"/>
                <w:szCs w:val="24"/>
              </w:rPr>
            </w:pPr>
            <w:bookmarkStart w:id="24" w:name="crImplCnt"/>
            <w:r w:rsidRPr="00AF0528">
              <w:rPr>
                <w:rFonts w:ascii="Arial" w:hAnsi="Arial" w:cs="Arial"/>
                <w:sz w:val="24"/>
                <w:szCs w:val="24"/>
              </w:rPr>
              <w:t>CR 13, CR 14</w:t>
            </w:r>
            <w:bookmarkEnd w:id="24"/>
          </w:p>
        </w:tc>
      </w:tr>
      <w:tr w:rsidR="00E2069F" w14:paraId="552F4584" w14:textId="77777777" w:rsidTr="00BE1BA8">
        <w:trPr>
          <w:trHeight w:val="650"/>
          <w:jc w:val="center"/>
        </w:trPr>
        <w:tc>
          <w:tcPr>
            <w:tcW w:w="2475" w:type="dxa"/>
            <w:tcBorders>
              <w:top w:val="single" w:sz="4" w:space="0" w:color="auto"/>
            </w:tcBorders>
          </w:tcPr>
          <w:p w14:paraId="577F7866" w14:textId="77777777" w:rsidR="00E2069F" w:rsidRDefault="00E2069F" w:rsidP="003577F4">
            <w:pPr>
              <w:ind w:right="-720"/>
              <w:jc w:val="both"/>
              <w:rPr>
                <w:rFonts w:ascii="Arial" w:hAnsi="Arial" w:cs="Arial"/>
                <w:b/>
                <w:sz w:val="24"/>
                <w:szCs w:val="24"/>
              </w:rPr>
            </w:pPr>
            <w:r>
              <w:rPr>
                <w:rFonts w:ascii="Arial" w:hAnsi="Arial" w:cs="Arial"/>
                <w:b/>
                <w:sz w:val="24"/>
                <w:szCs w:val="24"/>
              </w:rPr>
              <w:t>PARTIALLY</w:t>
            </w:r>
          </w:p>
          <w:p w14:paraId="7115FD63" w14:textId="77777777" w:rsidR="00E2069F" w:rsidRDefault="00E2069F" w:rsidP="003577F4">
            <w:pPr>
              <w:ind w:right="-720"/>
              <w:jc w:val="both"/>
              <w:rPr>
                <w:rFonts w:ascii="Arial" w:hAnsi="Arial" w:cs="Arial"/>
                <w:b/>
                <w:sz w:val="24"/>
                <w:szCs w:val="24"/>
              </w:rPr>
            </w:pPr>
            <w:r>
              <w:rPr>
                <w:rFonts w:ascii="Arial" w:hAnsi="Arial" w:cs="Arial"/>
                <w:b/>
                <w:sz w:val="24"/>
                <w:szCs w:val="24"/>
              </w:rPr>
              <w:t>IMPLEMENTED</w:t>
            </w:r>
          </w:p>
          <w:p w14:paraId="4454538D" w14:textId="503ABE1D" w:rsidR="006C6AC8" w:rsidRPr="00AF0528" w:rsidRDefault="006C6AC8" w:rsidP="003577F4">
            <w:pPr>
              <w:ind w:right="-720"/>
              <w:jc w:val="both"/>
              <w:rPr>
                <w:rFonts w:ascii="Arial" w:hAnsi="Arial" w:cs="Arial"/>
                <w:b/>
                <w:sz w:val="24"/>
                <w:szCs w:val="24"/>
              </w:rPr>
            </w:pPr>
          </w:p>
        </w:tc>
        <w:tc>
          <w:tcPr>
            <w:tcW w:w="3780" w:type="dxa"/>
            <w:tcBorders>
              <w:top w:val="single" w:sz="4" w:space="0" w:color="auto"/>
            </w:tcBorders>
          </w:tcPr>
          <w:p w14:paraId="139D6908" w14:textId="259D3386" w:rsidR="00E2069F" w:rsidRDefault="00E2069F" w:rsidP="008B05A8">
            <w:pPr>
              <w:rPr>
                <w:rFonts w:ascii="Arial" w:hAnsi="Arial" w:cs="Arial"/>
                <w:sz w:val="24"/>
                <w:szCs w:val="24"/>
              </w:rPr>
            </w:pPr>
            <w:r>
              <w:rPr>
                <w:rFonts w:ascii="Arial" w:hAnsi="Arial" w:cs="Arial"/>
                <w:sz w:val="24"/>
                <w:szCs w:val="24"/>
              </w:rPr>
              <w:t>None</w:t>
            </w:r>
          </w:p>
          <w:p w14:paraId="721615C5" w14:textId="77777777" w:rsidR="00E2069F" w:rsidRPr="00AF0528" w:rsidRDefault="00E2069F" w:rsidP="008B05A8">
            <w:pPr>
              <w:rPr>
                <w:rFonts w:ascii="Arial" w:hAnsi="Arial" w:cs="Arial"/>
                <w:sz w:val="24"/>
                <w:szCs w:val="24"/>
              </w:rPr>
            </w:pPr>
          </w:p>
        </w:tc>
        <w:tc>
          <w:tcPr>
            <w:tcW w:w="3211" w:type="dxa"/>
            <w:tcBorders>
              <w:top w:val="single" w:sz="4" w:space="0" w:color="auto"/>
            </w:tcBorders>
          </w:tcPr>
          <w:p w14:paraId="14122B96" w14:textId="77777777" w:rsidR="00FA4E57" w:rsidRDefault="00FA4E57" w:rsidP="00FA4E57">
            <w:pPr>
              <w:rPr>
                <w:rFonts w:ascii="Arial" w:hAnsi="Arial" w:cs="Arial"/>
                <w:sz w:val="24"/>
                <w:szCs w:val="24"/>
              </w:rPr>
            </w:pPr>
            <w:r>
              <w:rPr>
                <w:rFonts w:ascii="Arial" w:hAnsi="Arial" w:cs="Arial"/>
                <w:sz w:val="24"/>
                <w:szCs w:val="24"/>
              </w:rPr>
              <w:t>None</w:t>
            </w:r>
          </w:p>
          <w:p w14:paraId="544E26B1" w14:textId="77777777" w:rsidR="00E2069F" w:rsidRPr="00AF0528" w:rsidRDefault="00E2069F" w:rsidP="008B299C">
            <w:pPr>
              <w:rPr>
                <w:rFonts w:ascii="Arial" w:hAnsi="Arial" w:cs="Arial"/>
                <w:sz w:val="24"/>
                <w:szCs w:val="24"/>
              </w:rPr>
            </w:pPr>
          </w:p>
        </w:tc>
      </w:tr>
      <w:tr w:rsidR="00DD057E" w14:paraId="54F6F3AD" w14:textId="77777777" w:rsidTr="00BE1BA8">
        <w:trPr>
          <w:trHeight w:val="800"/>
          <w:jc w:val="center"/>
        </w:trPr>
        <w:tc>
          <w:tcPr>
            <w:tcW w:w="2475" w:type="dxa"/>
            <w:tcBorders>
              <w:bottom w:val="single" w:sz="4" w:space="0" w:color="auto"/>
            </w:tcBorders>
          </w:tcPr>
          <w:p w14:paraId="6E4BC858" w14:textId="77777777" w:rsidR="008A7E9B" w:rsidRDefault="00DD057E" w:rsidP="003577F4">
            <w:pPr>
              <w:ind w:right="-720"/>
              <w:jc w:val="both"/>
              <w:rPr>
                <w:rFonts w:ascii="Arial" w:hAnsi="Arial" w:cs="Arial"/>
                <w:b/>
                <w:sz w:val="24"/>
                <w:szCs w:val="24"/>
              </w:rPr>
            </w:pPr>
            <w:r w:rsidRPr="00AF0528">
              <w:rPr>
                <w:rFonts w:ascii="Arial" w:hAnsi="Arial" w:cs="Arial"/>
                <w:b/>
                <w:sz w:val="24"/>
                <w:szCs w:val="24"/>
              </w:rPr>
              <w:t xml:space="preserve">NOT </w:t>
            </w:r>
          </w:p>
          <w:p w14:paraId="071896D3" w14:textId="4F258AD4" w:rsidR="00DD057E" w:rsidRDefault="00DD057E" w:rsidP="003577F4">
            <w:pPr>
              <w:ind w:right="-720"/>
              <w:jc w:val="both"/>
              <w:rPr>
                <w:rFonts w:ascii="Arial" w:hAnsi="Arial" w:cs="Arial"/>
                <w:b/>
                <w:sz w:val="24"/>
                <w:szCs w:val="24"/>
              </w:rPr>
            </w:pPr>
            <w:r w:rsidRPr="00AF0528">
              <w:rPr>
                <w:rFonts w:ascii="Arial" w:hAnsi="Arial" w:cs="Arial"/>
                <w:b/>
                <w:sz w:val="24"/>
                <w:szCs w:val="24"/>
              </w:rPr>
              <w:t>APPLICABLE</w:t>
            </w:r>
          </w:p>
          <w:p w14:paraId="32C203E2" w14:textId="77777777" w:rsidR="00E2069F" w:rsidRDefault="00E2069F" w:rsidP="003577F4">
            <w:pPr>
              <w:ind w:right="-720"/>
              <w:jc w:val="both"/>
              <w:rPr>
                <w:rFonts w:ascii="Arial" w:hAnsi="Arial" w:cs="Arial"/>
                <w:b/>
                <w:sz w:val="24"/>
                <w:szCs w:val="24"/>
              </w:rPr>
            </w:pPr>
          </w:p>
          <w:p w14:paraId="37B9C946" w14:textId="77777777" w:rsidR="00E2069F" w:rsidRPr="00AF0528" w:rsidRDefault="00E2069F" w:rsidP="003577F4">
            <w:pPr>
              <w:ind w:right="-720"/>
              <w:jc w:val="both"/>
              <w:rPr>
                <w:rFonts w:ascii="Arial" w:hAnsi="Arial" w:cs="Arial"/>
                <w:b/>
                <w:sz w:val="24"/>
                <w:szCs w:val="24"/>
              </w:rPr>
            </w:pPr>
          </w:p>
        </w:tc>
        <w:tc>
          <w:tcPr>
            <w:tcW w:w="3780" w:type="dxa"/>
            <w:tcBorders>
              <w:bottom w:val="single" w:sz="4" w:space="0" w:color="auto"/>
            </w:tcBorders>
          </w:tcPr>
          <w:p w14:paraId="52469055" w14:textId="77777777" w:rsidR="00BE1BA8" w:rsidRDefault="00DD057E" w:rsidP="008B299C">
            <w:pPr>
              <w:rPr>
                <w:rFonts w:ascii="Arial" w:hAnsi="Arial" w:cs="Arial"/>
                <w:sz w:val="24"/>
                <w:szCs w:val="24"/>
              </w:rPr>
            </w:pPr>
            <w:bookmarkStart w:id="25" w:name="seNotApplCnt"/>
            <w:r w:rsidRPr="00AF0528">
              <w:rPr>
                <w:rFonts w:ascii="Arial" w:hAnsi="Arial" w:cs="Arial"/>
                <w:sz w:val="24"/>
                <w:szCs w:val="24"/>
              </w:rPr>
              <w:t xml:space="preserve">SE 7, SE 17, SE 37, SE 38, </w:t>
            </w:r>
          </w:p>
          <w:p w14:paraId="6D6B633C" w14:textId="10095D22" w:rsidR="00DD057E" w:rsidRPr="00AF0528" w:rsidRDefault="00DD057E" w:rsidP="008B299C">
            <w:pPr>
              <w:rPr>
                <w:rFonts w:ascii="Arial" w:hAnsi="Arial" w:cs="Arial"/>
                <w:sz w:val="24"/>
                <w:szCs w:val="24"/>
              </w:rPr>
            </w:pPr>
            <w:r w:rsidRPr="00AF0528">
              <w:rPr>
                <w:rFonts w:ascii="Arial" w:hAnsi="Arial" w:cs="Arial"/>
                <w:sz w:val="24"/>
                <w:szCs w:val="24"/>
              </w:rPr>
              <w:t>SE 39, SE 42</w:t>
            </w:r>
            <w:bookmarkEnd w:id="25"/>
          </w:p>
        </w:tc>
        <w:tc>
          <w:tcPr>
            <w:tcW w:w="3211" w:type="dxa"/>
            <w:tcBorders>
              <w:bottom w:val="single" w:sz="4" w:space="0" w:color="auto"/>
            </w:tcBorders>
          </w:tcPr>
          <w:p w14:paraId="74338F06" w14:textId="77777777" w:rsidR="00FA4E57" w:rsidRDefault="00FA4E57" w:rsidP="00FA4E57">
            <w:pPr>
              <w:rPr>
                <w:rFonts w:ascii="Arial" w:hAnsi="Arial" w:cs="Arial"/>
                <w:sz w:val="24"/>
                <w:szCs w:val="24"/>
              </w:rPr>
            </w:pPr>
            <w:bookmarkStart w:id="26" w:name="crNotApplCnt"/>
            <w:bookmarkEnd w:id="26"/>
            <w:r>
              <w:rPr>
                <w:rFonts w:ascii="Arial" w:hAnsi="Arial" w:cs="Arial"/>
                <w:sz w:val="24"/>
                <w:szCs w:val="24"/>
              </w:rPr>
              <w:t>None</w:t>
            </w:r>
          </w:p>
          <w:p w14:paraId="4BCAE8B6" w14:textId="77777777" w:rsidR="00DD057E" w:rsidRPr="00AF0528" w:rsidRDefault="00DD057E" w:rsidP="008B299C">
            <w:pPr>
              <w:jc w:val="both"/>
              <w:rPr>
                <w:rFonts w:ascii="Arial" w:hAnsi="Arial" w:cs="Arial"/>
                <w:sz w:val="24"/>
                <w:szCs w:val="24"/>
              </w:rPr>
            </w:pPr>
          </w:p>
        </w:tc>
        <w:bookmarkStart w:id="27" w:name="tgtNotApplCrit"/>
        <w:bookmarkEnd w:id="27"/>
      </w:tr>
      <w:tr w:rsidR="00E2069F" w14:paraId="5B891250" w14:textId="77777777" w:rsidTr="00BE1BA8">
        <w:trPr>
          <w:trHeight w:val="580"/>
          <w:jc w:val="center"/>
        </w:trPr>
        <w:tc>
          <w:tcPr>
            <w:tcW w:w="2475" w:type="dxa"/>
            <w:tcBorders>
              <w:top w:val="single" w:sz="4" w:space="0" w:color="auto"/>
            </w:tcBorders>
          </w:tcPr>
          <w:p w14:paraId="1A97050B" w14:textId="77777777" w:rsidR="008A7E9B" w:rsidRDefault="00E2069F" w:rsidP="003577F4">
            <w:pPr>
              <w:ind w:right="-720"/>
              <w:jc w:val="both"/>
              <w:rPr>
                <w:rFonts w:ascii="Arial" w:hAnsi="Arial" w:cs="Arial"/>
                <w:b/>
                <w:sz w:val="24"/>
                <w:szCs w:val="24"/>
              </w:rPr>
            </w:pPr>
            <w:r>
              <w:rPr>
                <w:rFonts w:ascii="Arial" w:hAnsi="Arial" w:cs="Arial"/>
                <w:b/>
                <w:sz w:val="24"/>
                <w:szCs w:val="24"/>
              </w:rPr>
              <w:t xml:space="preserve">NOT </w:t>
            </w:r>
          </w:p>
          <w:p w14:paraId="3A673CAB" w14:textId="6C51D64C" w:rsidR="00E2069F" w:rsidRDefault="00E2069F" w:rsidP="003577F4">
            <w:pPr>
              <w:ind w:right="-720"/>
              <w:jc w:val="both"/>
              <w:rPr>
                <w:rFonts w:ascii="Arial" w:hAnsi="Arial" w:cs="Arial"/>
                <w:b/>
                <w:sz w:val="24"/>
                <w:szCs w:val="24"/>
              </w:rPr>
            </w:pPr>
            <w:r>
              <w:rPr>
                <w:rFonts w:ascii="Arial" w:hAnsi="Arial" w:cs="Arial"/>
                <w:b/>
                <w:sz w:val="24"/>
                <w:szCs w:val="24"/>
              </w:rPr>
              <w:t>IMPLEMENTED</w:t>
            </w:r>
          </w:p>
          <w:p w14:paraId="22E7FECB" w14:textId="77777777" w:rsidR="00E2069F" w:rsidRPr="00AF0528" w:rsidRDefault="00E2069F" w:rsidP="003577F4">
            <w:pPr>
              <w:ind w:right="-720"/>
              <w:jc w:val="both"/>
              <w:rPr>
                <w:rFonts w:ascii="Arial" w:hAnsi="Arial" w:cs="Arial"/>
                <w:b/>
                <w:sz w:val="24"/>
                <w:szCs w:val="24"/>
              </w:rPr>
            </w:pPr>
          </w:p>
        </w:tc>
        <w:tc>
          <w:tcPr>
            <w:tcW w:w="3780" w:type="dxa"/>
            <w:tcBorders>
              <w:top w:val="single" w:sz="4" w:space="0" w:color="auto"/>
            </w:tcBorders>
          </w:tcPr>
          <w:p w14:paraId="3926661F" w14:textId="0F01CE96" w:rsidR="00E2069F" w:rsidRPr="00AF0528" w:rsidRDefault="00E2069F" w:rsidP="008B299C">
            <w:pPr>
              <w:rPr>
                <w:rFonts w:ascii="Arial" w:hAnsi="Arial" w:cs="Arial"/>
                <w:sz w:val="24"/>
                <w:szCs w:val="24"/>
              </w:rPr>
            </w:pPr>
            <w:r>
              <w:rPr>
                <w:rFonts w:ascii="Arial" w:hAnsi="Arial" w:cs="Arial"/>
                <w:sz w:val="24"/>
                <w:szCs w:val="24"/>
              </w:rPr>
              <w:t>None</w:t>
            </w:r>
          </w:p>
        </w:tc>
        <w:tc>
          <w:tcPr>
            <w:tcW w:w="3211" w:type="dxa"/>
            <w:tcBorders>
              <w:top w:val="single" w:sz="4" w:space="0" w:color="auto"/>
            </w:tcBorders>
          </w:tcPr>
          <w:p w14:paraId="7E37AC50" w14:textId="77777777" w:rsidR="00FA4E57" w:rsidRDefault="00FA4E57" w:rsidP="00FA4E57">
            <w:pPr>
              <w:rPr>
                <w:rFonts w:ascii="Arial" w:hAnsi="Arial" w:cs="Arial"/>
                <w:sz w:val="24"/>
                <w:szCs w:val="24"/>
              </w:rPr>
            </w:pPr>
            <w:r>
              <w:rPr>
                <w:rFonts w:ascii="Arial" w:hAnsi="Arial" w:cs="Arial"/>
                <w:sz w:val="24"/>
                <w:szCs w:val="24"/>
              </w:rPr>
              <w:t>None</w:t>
            </w:r>
          </w:p>
          <w:p w14:paraId="11288BD5" w14:textId="77777777" w:rsidR="00E2069F" w:rsidRPr="00AF0528" w:rsidRDefault="00E2069F" w:rsidP="008B299C">
            <w:pPr>
              <w:jc w:val="both"/>
              <w:rPr>
                <w:rFonts w:ascii="Arial" w:hAnsi="Arial" w:cs="Arial"/>
                <w:sz w:val="24"/>
                <w:szCs w:val="24"/>
              </w:rPr>
            </w:pPr>
          </w:p>
        </w:tc>
      </w:tr>
      <w:tr w:rsidR="00DD057E" w14:paraId="065F75E3" w14:textId="77777777" w:rsidTr="00BE1BA8">
        <w:trPr>
          <w:jc w:val="center"/>
        </w:trPr>
        <w:tc>
          <w:tcPr>
            <w:tcW w:w="2475" w:type="dxa"/>
          </w:tcPr>
          <w:p w14:paraId="54511432" w14:textId="77777777" w:rsidR="00BE1BA8" w:rsidRDefault="00DD057E" w:rsidP="00832548">
            <w:pPr>
              <w:ind w:right="-720"/>
              <w:rPr>
                <w:rFonts w:ascii="Arial" w:hAnsi="Arial" w:cs="Arial"/>
                <w:b/>
                <w:sz w:val="24"/>
                <w:szCs w:val="24"/>
              </w:rPr>
            </w:pPr>
            <w:r w:rsidRPr="00AF0528">
              <w:rPr>
                <w:rFonts w:ascii="Arial" w:hAnsi="Arial" w:cs="Arial"/>
                <w:b/>
                <w:sz w:val="24"/>
                <w:szCs w:val="24"/>
              </w:rPr>
              <w:t xml:space="preserve">PRIOR </w:t>
            </w:r>
          </w:p>
          <w:p w14:paraId="33F34F81" w14:textId="0BDA6493" w:rsidR="00DD057E" w:rsidRPr="00AF0528" w:rsidRDefault="00DD057E" w:rsidP="00832548">
            <w:pPr>
              <w:ind w:right="-720"/>
              <w:rPr>
                <w:rFonts w:ascii="Arial" w:hAnsi="Arial" w:cs="Arial"/>
                <w:b/>
                <w:sz w:val="24"/>
                <w:szCs w:val="24"/>
              </w:rPr>
            </w:pPr>
            <w:r w:rsidRPr="00AF0528">
              <w:rPr>
                <w:rFonts w:ascii="Arial" w:hAnsi="Arial" w:cs="Arial"/>
                <w:b/>
                <w:sz w:val="24"/>
                <w:szCs w:val="24"/>
              </w:rPr>
              <w:t>NONCOMPLIANCE -</w:t>
            </w:r>
          </w:p>
          <w:p w14:paraId="75DBB6C5" w14:textId="77777777" w:rsidR="00BE1BA8" w:rsidRDefault="00DD057E" w:rsidP="00832548">
            <w:pPr>
              <w:ind w:right="-720"/>
              <w:rPr>
                <w:rFonts w:ascii="Arial" w:hAnsi="Arial" w:cs="Arial"/>
                <w:b/>
                <w:sz w:val="24"/>
                <w:szCs w:val="24"/>
              </w:rPr>
            </w:pPr>
            <w:r w:rsidRPr="00AF0528">
              <w:rPr>
                <w:rFonts w:ascii="Arial" w:hAnsi="Arial" w:cs="Arial"/>
                <w:b/>
                <w:sz w:val="24"/>
                <w:szCs w:val="24"/>
              </w:rPr>
              <w:t xml:space="preserve">Corrective Action </w:t>
            </w:r>
          </w:p>
          <w:p w14:paraId="5CC4A007" w14:textId="4EB9B6AA" w:rsidR="00DD057E" w:rsidRDefault="00DD057E" w:rsidP="00832548">
            <w:pPr>
              <w:ind w:right="-720"/>
              <w:rPr>
                <w:rFonts w:ascii="Arial" w:hAnsi="Arial" w:cs="Arial"/>
                <w:b/>
                <w:sz w:val="24"/>
                <w:szCs w:val="24"/>
              </w:rPr>
            </w:pPr>
            <w:r w:rsidRPr="00AF0528">
              <w:rPr>
                <w:rFonts w:ascii="Arial" w:hAnsi="Arial" w:cs="Arial"/>
                <w:b/>
                <w:sz w:val="24"/>
                <w:szCs w:val="24"/>
              </w:rPr>
              <w:t>Under</w:t>
            </w:r>
            <w:r w:rsidR="00BE1BA8">
              <w:rPr>
                <w:rFonts w:ascii="Arial" w:hAnsi="Arial" w:cs="Arial"/>
                <w:b/>
                <w:sz w:val="24"/>
                <w:szCs w:val="24"/>
              </w:rPr>
              <w:t xml:space="preserve"> </w:t>
            </w:r>
            <w:r w:rsidRPr="00AF0528">
              <w:rPr>
                <w:rFonts w:ascii="Arial" w:hAnsi="Arial" w:cs="Arial"/>
                <w:b/>
                <w:sz w:val="24"/>
                <w:szCs w:val="24"/>
              </w:rPr>
              <w:t>Review</w:t>
            </w:r>
          </w:p>
          <w:p w14:paraId="18678F4F" w14:textId="77777777" w:rsidR="006C6AC8" w:rsidRPr="00AF0528" w:rsidRDefault="006C6AC8" w:rsidP="00832548">
            <w:pPr>
              <w:ind w:right="-720"/>
              <w:rPr>
                <w:rFonts w:ascii="Arial" w:hAnsi="Arial" w:cs="Arial"/>
                <w:b/>
                <w:sz w:val="24"/>
                <w:szCs w:val="24"/>
              </w:rPr>
            </w:pPr>
          </w:p>
        </w:tc>
        <w:tc>
          <w:tcPr>
            <w:tcW w:w="3780" w:type="dxa"/>
          </w:tcPr>
          <w:p w14:paraId="2ECD0A13" w14:textId="77777777" w:rsidR="00FA4E57" w:rsidRDefault="00FA4E57" w:rsidP="00FA4E57">
            <w:pPr>
              <w:rPr>
                <w:rFonts w:ascii="Arial" w:hAnsi="Arial" w:cs="Arial"/>
                <w:sz w:val="24"/>
                <w:szCs w:val="24"/>
              </w:rPr>
            </w:pPr>
            <w:bookmarkStart w:id="28" w:name="seCritPriorNC"/>
            <w:bookmarkEnd w:id="28"/>
            <w:r>
              <w:rPr>
                <w:rFonts w:ascii="Arial" w:hAnsi="Arial" w:cs="Arial"/>
                <w:sz w:val="24"/>
                <w:szCs w:val="24"/>
              </w:rPr>
              <w:t>None</w:t>
            </w:r>
          </w:p>
          <w:p w14:paraId="57F17D53" w14:textId="2CB77945" w:rsidR="00DD057E" w:rsidRPr="00AF0528" w:rsidRDefault="00DD057E" w:rsidP="008B299C">
            <w:pPr>
              <w:rPr>
                <w:rFonts w:ascii="Arial" w:hAnsi="Arial" w:cs="Arial"/>
                <w:sz w:val="24"/>
                <w:szCs w:val="24"/>
              </w:rPr>
            </w:pPr>
          </w:p>
        </w:tc>
        <w:tc>
          <w:tcPr>
            <w:tcW w:w="3211" w:type="dxa"/>
          </w:tcPr>
          <w:p w14:paraId="6661B8C2" w14:textId="265160E7" w:rsidR="00DD057E" w:rsidRPr="00AF0528" w:rsidRDefault="00DD057E" w:rsidP="008B299C">
            <w:pPr>
              <w:jc w:val="both"/>
              <w:rPr>
                <w:rFonts w:ascii="Arial" w:hAnsi="Arial" w:cs="Arial"/>
                <w:sz w:val="24"/>
                <w:szCs w:val="24"/>
              </w:rPr>
            </w:pPr>
            <w:bookmarkStart w:id="29" w:name="crCritPriorNC"/>
            <w:r w:rsidRPr="00AF0528">
              <w:rPr>
                <w:rFonts w:ascii="Arial" w:hAnsi="Arial" w:cs="Arial"/>
                <w:sz w:val="24"/>
                <w:szCs w:val="24"/>
              </w:rPr>
              <w:t>CR 18</w:t>
            </w:r>
            <w:bookmarkEnd w:id="29"/>
          </w:p>
        </w:tc>
        <w:bookmarkStart w:id="30" w:name="tgtCritPriorNC"/>
        <w:bookmarkEnd w:id="30"/>
      </w:tr>
    </w:tbl>
    <w:p w14:paraId="2924FE62" w14:textId="77777777" w:rsidR="00125011" w:rsidRDefault="00125011">
      <w:pPr>
        <w:tabs>
          <w:tab w:val="center" w:pos="4680"/>
        </w:tabs>
        <w:ind w:left="-720" w:right="-720"/>
        <w:jc w:val="both"/>
        <w:rPr>
          <w:rFonts w:ascii="Arial" w:hAnsi="Arial" w:cs="Arial"/>
          <w:sz w:val="24"/>
          <w:szCs w:val="24"/>
        </w:rPr>
      </w:pPr>
    </w:p>
    <w:p w14:paraId="20B16F2A" w14:textId="77777777" w:rsidR="00BE1BA8" w:rsidRPr="00BE1BA8" w:rsidRDefault="00BE1BA8" w:rsidP="00BE1BA8">
      <w:pPr>
        <w:tabs>
          <w:tab w:val="center" w:pos="4680"/>
        </w:tabs>
        <w:spacing w:after="160" w:line="278" w:lineRule="auto"/>
        <w:rPr>
          <w:rFonts w:ascii="Arial" w:eastAsiaTheme="minorHAnsi" w:hAnsi="Arial" w:cs="Arial"/>
          <w:kern w:val="2"/>
          <w:sz w:val="24"/>
          <w:szCs w:val="24"/>
          <w14:ligatures w14:val="standardContextual"/>
        </w:rPr>
      </w:pPr>
      <w:r w:rsidRPr="00BE1BA8">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BE1BA8">
          <w:rPr>
            <w:rFonts w:ascii="Arial" w:eastAsiaTheme="minorHAnsi" w:hAnsi="Arial" w:cs="Arial"/>
            <w:color w:val="0000FF"/>
            <w:kern w:val="2"/>
            <w:sz w:val="24"/>
            <w:szCs w:val="24"/>
            <w:u w:val="single"/>
            <w14:ligatures w14:val="standardContextual"/>
          </w:rPr>
          <w:t>Integrated Monitoring Review Criteria</w:t>
        </w:r>
      </w:hyperlink>
      <w:r w:rsidRPr="00BE1BA8">
        <w:rPr>
          <w:rFonts w:ascii="Arial" w:eastAsiaTheme="minorHAnsi" w:hAnsi="Arial" w:cs="Arial"/>
          <w:kern w:val="2"/>
          <w:sz w:val="24"/>
          <w:szCs w:val="24"/>
          <w14:ligatures w14:val="standardContextual"/>
        </w:rPr>
        <w:t xml:space="preserve">. </w:t>
      </w:r>
    </w:p>
    <w:p w14:paraId="45A50AFF" w14:textId="0E20BBF9" w:rsidR="0051011A" w:rsidRPr="00AF0528" w:rsidRDefault="00107114" w:rsidP="00F01F04">
      <w:pPr>
        <w:pStyle w:val="Heading2"/>
        <w:rPr>
          <w:rFonts w:cs="Arial"/>
          <w:sz w:val="24"/>
          <w:szCs w:val="24"/>
        </w:rPr>
      </w:pPr>
      <w:r w:rsidRPr="00AF0528">
        <w:br w:type="page"/>
      </w:r>
    </w:p>
    <w:p w14:paraId="67A3A37D" w14:textId="336A5A18" w:rsidR="0051011A" w:rsidRPr="00AF0528" w:rsidRDefault="00107114" w:rsidP="009B4768">
      <w:pPr>
        <w:pStyle w:val="Heading2"/>
      </w:pPr>
      <w:bookmarkStart w:id="31" w:name="_Toc227327745"/>
      <w:r w:rsidRPr="00AF0528">
        <w:lastRenderedPageBreak/>
        <w:t>S</w:t>
      </w:r>
      <w:r w:rsidR="009B4768">
        <w:t>ummary of Indicator Dat</w:t>
      </w:r>
      <w:r w:rsidR="00BE1BA8">
        <w:t>a</w:t>
      </w:r>
      <w:r w:rsidR="009B4768">
        <w:t xml:space="preserve"> Review</w:t>
      </w:r>
      <w:bookmarkEnd w:id="31"/>
    </w:p>
    <w:p w14:paraId="0BC3DDDC" w14:textId="77777777" w:rsidR="00333C7D" w:rsidRPr="00BE1BA8" w:rsidRDefault="00107114" w:rsidP="001D3291">
      <w:pPr>
        <w:pStyle w:val="TOC1"/>
        <w:rPr>
          <w:rFonts w:cs="Arial"/>
          <w:szCs w:val="24"/>
        </w:rPr>
      </w:pPr>
      <w:r w:rsidRPr="00BE1BA8">
        <w:rPr>
          <w:rFonts w:cs="Arial"/>
          <w:szCs w:val="24"/>
        </w:rPr>
        <w:fldChar w:fldCharType="begin"/>
      </w:r>
      <w:r w:rsidRPr="00BE1BA8">
        <w:rPr>
          <w:rFonts w:cs="Arial"/>
          <w:szCs w:val="24"/>
        </w:rPr>
        <w:instrText xml:space="preserve"> TC </w:instrText>
      </w:r>
      <w:bookmarkStart w:id="32" w:name="_Toc256000004"/>
      <w:r w:rsidRPr="00BE1BA8">
        <w:rPr>
          <w:rFonts w:cs="Arial"/>
          <w:szCs w:val="24"/>
        </w:rPr>
        <w:instrText>"</w:instrText>
      </w:r>
      <w:r w:rsidRPr="00BE1BA8">
        <w:rPr>
          <w:rFonts w:cs="Arial"/>
          <w:b w:val="0"/>
          <w:szCs w:val="24"/>
        </w:rPr>
        <w:instrText xml:space="preserve"> SUMMARY OF INDICATOR DATA REVIEW</w:instrText>
      </w:r>
      <w:r w:rsidRPr="00BE1BA8">
        <w:rPr>
          <w:rFonts w:cs="Arial"/>
          <w:szCs w:val="24"/>
        </w:rPr>
        <w:instrText xml:space="preserve"> "</w:instrText>
      </w:r>
      <w:bookmarkEnd w:id="32"/>
      <w:r w:rsidRPr="00BE1BA8">
        <w:rPr>
          <w:rFonts w:cs="Arial"/>
          <w:szCs w:val="24"/>
        </w:rPr>
        <w:instrText xml:space="preserve"> \f C \l "1" </w:instrText>
      </w:r>
      <w:r w:rsidRPr="00BE1BA8">
        <w:rPr>
          <w:rFonts w:cs="Arial"/>
          <w:szCs w:val="24"/>
        </w:rPr>
        <w:fldChar w:fldCharType="end"/>
      </w:r>
      <w:r w:rsidRPr="00BE1BA8">
        <w:rPr>
          <w:rFonts w:cs="Arial"/>
          <w:szCs w:val="24"/>
        </w:rPr>
        <w:t xml:space="preserve"> </w:t>
      </w:r>
    </w:p>
    <w:p w14:paraId="7EBE5F6D" w14:textId="05546214" w:rsidR="00D32A6D" w:rsidRPr="00BE1BA8" w:rsidRDefault="00BE1BA8" w:rsidP="00BE1BA8">
      <w:pPr>
        <w:pStyle w:val="BodyText"/>
        <w:tabs>
          <w:tab w:val="clear" w:pos="-1440"/>
        </w:tabs>
        <w:ind w:left="432" w:right="-450" w:firstLine="3"/>
        <w:rPr>
          <w:rFonts w:ascii="Arial" w:hAnsi="Arial" w:cs="Arial"/>
          <w:sz w:val="24"/>
          <w:szCs w:val="24"/>
        </w:rPr>
      </w:pPr>
      <w:r w:rsidRPr="00BE1BA8">
        <w:rPr>
          <w:rFonts w:ascii="Arial" w:hAnsi="Arial" w:cs="Arial"/>
          <w:sz w:val="24"/>
          <w:szCs w:val="24"/>
        </w:rPr>
        <w:t xml:space="preserve">As part of the self-assessment process for districts or charter schools undergoing a review for Group </w:t>
      </w:r>
      <w:proofErr w:type="gramStart"/>
      <w:r w:rsidRPr="00BE1BA8">
        <w:rPr>
          <w:rFonts w:ascii="Arial" w:hAnsi="Arial" w:cs="Arial"/>
          <w:sz w:val="24"/>
          <w:szCs w:val="24"/>
        </w:rPr>
        <w:t>A</w:t>
      </w:r>
      <w:proofErr w:type="gramEnd"/>
      <w:r w:rsidRPr="00BE1BA8">
        <w:rPr>
          <w:rFonts w:ascii="Arial" w:hAnsi="Arial" w:cs="Arial"/>
          <w:sz w:val="24"/>
          <w:szCs w:val="24"/>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612CCECE" w14:textId="77777777" w:rsidR="00BE1BA8" w:rsidRPr="00AF0528" w:rsidRDefault="00BE1BA8" w:rsidP="0051011A">
      <w:pPr>
        <w:pStyle w:val="BodyText"/>
        <w:tabs>
          <w:tab w:val="clear" w:pos="-1440"/>
        </w:tabs>
        <w:ind w:left="432" w:right="-450" w:firstLine="3"/>
        <w:rPr>
          <w:rFonts w:ascii="Arial" w:hAnsi="Arial" w:cs="Arial"/>
          <w:sz w:val="24"/>
          <w:szCs w:val="24"/>
        </w:rPr>
      </w:pPr>
    </w:p>
    <w:p w14:paraId="685FD880" w14:textId="77777777" w:rsidR="0051011A" w:rsidRPr="00AF0528" w:rsidRDefault="00107114"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5C31B1" w14:paraId="46638F27" w14:textId="77777777" w:rsidTr="00C2120F">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625FD6C5" w:rsidR="0051011A" w:rsidRPr="00AF0528" w:rsidRDefault="00F115D4"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107114"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0D202B16" w14:textId="77777777" w:rsidR="0051011A" w:rsidRPr="00AF0528" w:rsidRDefault="0051011A" w:rsidP="00C2120F">
            <w:pPr>
              <w:jc w:val="center"/>
              <w:rPr>
                <w:rFonts w:ascii="Arial" w:hAnsi="Arial" w:cs="Arial"/>
                <w:b/>
                <w:bCs/>
                <w:sz w:val="24"/>
                <w:szCs w:val="24"/>
              </w:rPr>
            </w:pPr>
          </w:p>
          <w:p w14:paraId="26219CAC" w14:textId="77777777" w:rsidR="0051011A" w:rsidRPr="00AF0528" w:rsidRDefault="00107114" w:rsidP="00C2120F">
            <w:pPr>
              <w:jc w:val="center"/>
              <w:rPr>
                <w:rFonts w:ascii="Arial" w:hAnsi="Arial" w:cs="Arial"/>
                <w:b/>
                <w:bCs/>
                <w:sz w:val="24"/>
                <w:szCs w:val="24"/>
              </w:rPr>
            </w:pPr>
            <w:r w:rsidRPr="00AF0528">
              <w:rPr>
                <w:rFonts w:ascii="Arial" w:hAnsi="Arial" w:cs="Arial"/>
                <w:b/>
                <w:bCs/>
                <w:sz w:val="24"/>
                <w:szCs w:val="24"/>
              </w:rPr>
              <w:t>Non-Compliant</w:t>
            </w: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107114" w:rsidP="00C2120F">
            <w:pPr>
              <w:jc w:val="center"/>
              <w:rPr>
                <w:rFonts w:ascii="Arial" w:hAnsi="Arial" w:cs="Arial"/>
                <w:b/>
                <w:bCs/>
                <w:sz w:val="24"/>
                <w:szCs w:val="24"/>
              </w:rPr>
            </w:pPr>
            <w:r w:rsidRPr="00AF0528">
              <w:rPr>
                <w:rFonts w:ascii="Arial" w:hAnsi="Arial" w:cs="Arial"/>
                <w:b/>
                <w:bCs/>
                <w:sz w:val="24"/>
                <w:szCs w:val="24"/>
              </w:rPr>
              <w:t>Not Applicable</w:t>
            </w:r>
          </w:p>
        </w:tc>
      </w:tr>
      <w:tr w:rsidR="005C31B1" w14:paraId="6DF95E33" w14:textId="77777777" w:rsidTr="00C2120F">
        <w:trPr>
          <w:jc w:val="center"/>
        </w:trPr>
        <w:tc>
          <w:tcPr>
            <w:tcW w:w="2644" w:type="dxa"/>
          </w:tcPr>
          <w:p w14:paraId="7477A5AE" w14:textId="77777777" w:rsidR="0051011A" w:rsidRPr="00AF0528" w:rsidRDefault="00107114"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107114"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6C346FFD" w14:textId="77777777" w:rsidR="0051011A" w:rsidRDefault="0051011A" w:rsidP="00F115D4">
            <w:pPr>
              <w:jc w:val="center"/>
              <w:rPr>
                <w:rFonts w:ascii="Arial" w:hAnsi="Arial" w:cs="Arial"/>
                <w:sz w:val="24"/>
                <w:szCs w:val="24"/>
              </w:rPr>
            </w:pPr>
          </w:p>
          <w:p w14:paraId="4BC4B656" w14:textId="32B933AC" w:rsidR="00F01F04" w:rsidRPr="00AF0528" w:rsidRDefault="00F01F04" w:rsidP="00F115D4">
            <w:pPr>
              <w:jc w:val="center"/>
              <w:rPr>
                <w:rFonts w:ascii="Arial" w:hAnsi="Arial" w:cs="Arial"/>
                <w:sz w:val="24"/>
                <w:szCs w:val="24"/>
              </w:rPr>
            </w:pPr>
            <w:r>
              <w:rPr>
                <w:rFonts w:ascii="Arial" w:hAnsi="Arial" w:cs="Arial"/>
                <w:sz w:val="24"/>
                <w:szCs w:val="24"/>
              </w:rPr>
              <w:t>X</w:t>
            </w:r>
          </w:p>
        </w:tc>
        <w:tc>
          <w:tcPr>
            <w:tcW w:w="1845" w:type="dxa"/>
          </w:tcPr>
          <w:p w14:paraId="6BF4AF28" w14:textId="77777777" w:rsidR="0051011A" w:rsidRDefault="0051011A" w:rsidP="00F115D4">
            <w:pPr>
              <w:jc w:val="center"/>
              <w:rPr>
                <w:rFonts w:ascii="Arial" w:hAnsi="Arial" w:cs="Arial"/>
                <w:sz w:val="24"/>
                <w:szCs w:val="24"/>
              </w:rPr>
            </w:pPr>
          </w:p>
          <w:p w14:paraId="5493CF8B" w14:textId="653B3FB7" w:rsidR="00F115D4" w:rsidRPr="00AF0528" w:rsidRDefault="00F115D4" w:rsidP="00F115D4">
            <w:pPr>
              <w:jc w:val="center"/>
              <w:rPr>
                <w:rFonts w:ascii="Arial" w:hAnsi="Arial" w:cs="Arial"/>
                <w:sz w:val="24"/>
                <w:szCs w:val="24"/>
              </w:rPr>
            </w:pPr>
            <w:r>
              <w:rPr>
                <w:rFonts w:ascii="Arial" w:hAnsi="Arial" w:cs="Arial"/>
                <w:sz w:val="24"/>
                <w:szCs w:val="24"/>
              </w:rPr>
              <w:t>-------</w:t>
            </w:r>
          </w:p>
        </w:tc>
        <w:tc>
          <w:tcPr>
            <w:tcW w:w="2020" w:type="dxa"/>
          </w:tcPr>
          <w:p w14:paraId="2DC1397B" w14:textId="77777777" w:rsidR="0051011A" w:rsidRDefault="0051011A" w:rsidP="00F115D4">
            <w:pPr>
              <w:jc w:val="center"/>
              <w:rPr>
                <w:rFonts w:ascii="Arial" w:hAnsi="Arial" w:cs="Arial"/>
                <w:sz w:val="24"/>
                <w:szCs w:val="24"/>
              </w:rPr>
            </w:pPr>
          </w:p>
          <w:p w14:paraId="458DDA38" w14:textId="12246A3B" w:rsidR="00F115D4" w:rsidRPr="00AF0528" w:rsidRDefault="00F115D4" w:rsidP="00F115D4">
            <w:pPr>
              <w:jc w:val="center"/>
              <w:rPr>
                <w:rFonts w:ascii="Arial" w:hAnsi="Arial" w:cs="Arial"/>
                <w:sz w:val="24"/>
                <w:szCs w:val="24"/>
              </w:rPr>
            </w:pPr>
            <w:r>
              <w:rPr>
                <w:rFonts w:ascii="Arial" w:hAnsi="Arial" w:cs="Arial"/>
                <w:sz w:val="24"/>
                <w:szCs w:val="24"/>
              </w:rPr>
              <w:t>-------</w:t>
            </w:r>
          </w:p>
        </w:tc>
      </w:tr>
      <w:tr w:rsidR="005C31B1" w14:paraId="17E8944B" w14:textId="77777777" w:rsidTr="00C2120F">
        <w:trPr>
          <w:jc w:val="center"/>
        </w:trPr>
        <w:tc>
          <w:tcPr>
            <w:tcW w:w="2644" w:type="dxa"/>
          </w:tcPr>
          <w:p w14:paraId="129FABCA" w14:textId="77777777" w:rsidR="0051011A" w:rsidRPr="00AF0528" w:rsidRDefault="00107114"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107114"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5C46AD95" w14:textId="77777777" w:rsidR="0051011A" w:rsidRDefault="0051011A" w:rsidP="00F115D4">
            <w:pPr>
              <w:jc w:val="center"/>
              <w:rPr>
                <w:rFonts w:ascii="Arial" w:hAnsi="Arial" w:cs="Arial"/>
                <w:sz w:val="24"/>
                <w:szCs w:val="24"/>
              </w:rPr>
            </w:pPr>
          </w:p>
          <w:p w14:paraId="703EB94A" w14:textId="14A2FC2F" w:rsidR="00F115D4" w:rsidRPr="00AF0528" w:rsidRDefault="00F115D4" w:rsidP="00F115D4">
            <w:pPr>
              <w:jc w:val="center"/>
              <w:rPr>
                <w:rFonts w:ascii="Arial" w:hAnsi="Arial" w:cs="Arial"/>
                <w:sz w:val="24"/>
                <w:szCs w:val="24"/>
              </w:rPr>
            </w:pPr>
            <w:r>
              <w:rPr>
                <w:rFonts w:ascii="Arial" w:hAnsi="Arial" w:cs="Arial"/>
                <w:sz w:val="24"/>
                <w:szCs w:val="24"/>
              </w:rPr>
              <w:t>-------</w:t>
            </w:r>
          </w:p>
        </w:tc>
        <w:tc>
          <w:tcPr>
            <w:tcW w:w="1845" w:type="dxa"/>
          </w:tcPr>
          <w:p w14:paraId="6AD39CE9" w14:textId="77777777" w:rsidR="0051011A" w:rsidRDefault="0051011A" w:rsidP="00F115D4">
            <w:pPr>
              <w:jc w:val="center"/>
              <w:rPr>
                <w:rFonts w:ascii="Arial" w:hAnsi="Arial" w:cs="Arial"/>
                <w:sz w:val="24"/>
                <w:szCs w:val="24"/>
              </w:rPr>
            </w:pPr>
          </w:p>
          <w:p w14:paraId="31573B74" w14:textId="6DA3AFE5" w:rsidR="00F115D4" w:rsidRPr="00AF0528" w:rsidRDefault="00F115D4" w:rsidP="00F115D4">
            <w:pPr>
              <w:jc w:val="center"/>
              <w:rPr>
                <w:rFonts w:ascii="Arial" w:hAnsi="Arial" w:cs="Arial"/>
                <w:sz w:val="24"/>
                <w:szCs w:val="24"/>
              </w:rPr>
            </w:pPr>
            <w:r>
              <w:rPr>
                <w:rFonts w:ascii="Arial" w:hAnsi="Arial" w:cs="Arial"/>
                <w:sz w:val="24"/>
                <w:szCs w:val="24"/>
              </w:rPr>
              <w:t>-------</w:t>
            </w:r>
          </w:p>
        </w:tc>
        <w:tc>
          <w:tcPr>
            <w:tcW w:w="2020" w:type="dxa"/>
          </w:tcPr>
          <w:p w14:paraId="2BC150F9" w14:textId="77777777" w:rsidR="00F01F04" w:rsidRDefault="00F01F04" w:rsidP="00F115D4">
            <w:pPr>
              <w:tabs>
                <w:tab w:val="left" w:pos="703"/>
              </w:tabs>
              <w:jc w:val="center"/>
              <w:rPr>
                <w:rFonts w:ascii="Arial" w:hAnsi="Arial" w:cs="Arial"/>
                <w:sz w:val="24"/>
                <w:szCs w:val="24"/>
              </w:rPr>
            </w:pPr>
          </w:p>
          <w:p w14:paraId="26EE0ECA" w14:textId="1EBBF561" w:rsidR="0051011A" w:rsidRDefault="00F01F04" w:rsidP="00F115D4">
            <w:pPr>
              <w:tabs>
                <w:tab w:val="left" w:pos="703"/>
              </w:tabs>
              <w:jc w:val="center"/>
              <w:rPr>
                <w:rFonts w:ascii="Arial" w:hAnsi="Arial" w:cs="Arial"/>
                <w:sz w:val="24"/>
                <w:szCs w:val="24"/>
              </w:rPr>
            </w:pPr>
            <w:r>
              <w:rPr>
                <w:rFonts w:ascii="Arial" w:hAnsi="Arial" w:cs="Arial"/>
                <w:sz w:val="24"/>
                <w:szCs w:val="24"/>
              </w:rPr>
              <w:t>X</w:t>
            </w:r>
          </w:p>
          <w:p w14:paraId="7A909672" w14:textId="747A8133" w:rsidR="00F01F04" w:rsidRPr="00AF0528" w:rsidRDefault="00F01F04" w:rsidP="00F115D4">
            <w:pPr>
              <w:tabs>
                <w:tab w:val="left" w:pos="703"/>
              </w:tabs>
              <w:jc w:val="center"/>
              <w:rPr>
                <w:rFonts w:ascii="Arial" w:hAnsi="Arial" w:cs="Arial"/>
                <w:sz w:val="24"/>
                <w:szCs w:val="24"/>
              </w:rPr>
            </w:pPr>
          </w:p>
        </w:tc>
      </w:tr>
      <w:tr w:rsidR="005C31B1" w14:paraId="664A9410" w14:textId="77777777" w:rsidTr="00C2120F">
        <w:trPr>
          <w:jc w:val="center"/>
        </w:trPr>
        <w:tc>
          <w:tcPr>
            <w:tcW w:w="2644" w:type="dxa"/>
          </w:tcPr>
          <w:p w14:paraId="508DC4E8" w14:textId="77777777" w:rsidR="0051011A" w:rsidRPr="00AF0528" w:rsidRDefault="00107114" w:rsidP="00C2120F">
            <w:pPr>
              <w:rPr>
                <w:rFonts w:ascii="Arial" w:hAnsi="Arial" w:cs="Arial"/>
                <w:b/>
                <w:bCs/>
                <w:sz w:val="24"/>
                <w:szCs w:val="24"/>
              </w:rPr>
            </w:pPr>
            <w:r w:rsidRPr="00AF0528">
              <w:rPr>
                <w:rFonts w:ascii="Arial" w:hAnsi="Arial" w:cs="Arial"/>
                <w:b/>
                <w:bCs/>
                <w:sz w:val="24"/>
                <w:szCs w:val="24"/>
              </w:rPr>
              <w:t xml:space="preserve">Indicator 13 – </w:t>
            </w:r>
          </w:p>
          <w:p w14:paraId="69C7D2F1" w14:textId="77777777" w:rsidR="0051011A" w:rsidRPr="00AF0528" w:rsidRDefault="00107114" w:rsidP="00C2120F">
            <w:pPr>
              <w:ind w:right="-720"/>
              <w:jc w:val="both"/>
              <w:rPr>
                <w:rFonts w:ascii="Arial" w:hAnsi="Arial" w:cs="Arial"/>
                <w:b/>
                <w:sz w:val="24"/>
                <w:szCs w:val="24"/>
              </w:rPr>
            </w:pPr>
            <w:r w:rsidRPr="00AF0528">
              <w:rPr>
                <w:rFonts w:ascii="Arial" w:hAnsi="Arial" w:cs="Arial"/>
                <w:b/>
                <w:bCs/>
                <w:sz w:val="24"/>
                <w:szCs w:val="24"/>
              </w:rPr>
              <w:t>Secondary Transition</w:t>
            </w:r>
          </w:p>
        </w:tc>
        <w:tc>
          <w:tcPr>
            <w:tcW w:w="1642" w:type="dxa"/>
          </w:tcPr>
          <w:p w14:paraId="7C2CF4EC" w14:textId="77777777" w:rsidR="0051011A" w:rsidRDefault="0051011A" w:rsidP="00F115D4">
            <w:pPr>
              <w:jc w:val="center"/>
              <w:rPr>
                <w:rFonts w:ascii="Arial" w:hAnsi="Arial" w:cs="Arial"/>
                <w:sz w:val="24"/>
                <w:szCs w:val="24"/>
              </w:rPr>
            </w:pPr>
          </w:p>
          <w:p w14:paraId="31F45F83" w14:textId="05BC5211" w:rsidR="00F115D4" w:rsidRPr="00AF0528" w:rsidRDefault="00F115D4" w:rsidP="00F115D4">
            <w:pPr>
              <w:jc w:val="center"/>
              <w:rPr>
                <w:rFonts w:ascii="Arial" w:hAnsi="Arial" w:cs="Arial"/>
                <w:sz w:val="24"/>
                <w:szCs w:val="24"/>
              </w:rPr>
            </w:pPr>
            <w:r>
              <w:rPr>
                <w:rFonts w:ascii="Arial" w:hAnsi="Arial" w:cs="Arial"/>
                <w:sz w:val="24"/>
                <w:szCs w:val="24"/>
              </w:rPr>
              <w:t>-------</w:t>
            </w:r>
          </w:p>
        </w:tc>
        <w:tc>
          <w:tcPr>
            <w:tcW w:w="1845" w:type="dxa"/>
          </w:tcPr>
          <w:p w14:paraId="6B2AF4EE" w14:textId="77777777" w:rsidR="0051011A" w:rsidRDefault="0051011A" w:rsidP="00F115D4">
            <w:pPr>
              <w:jc w:val="center"/>
              <w:rPr>
                <w:rFonts w:ascii="Arial" w:hAnsi="Arial" w:cs="Arial"/>
                <w:sz w:val="24"/>
                <w:szCs w:val="24"/>
              </w:rPr>
            </w:pPr>
          </w:p>
          <w:p w14:paraId="0700F704" w14:textId="0E6C9D20" w:rsidR="00F115D4" w:rsidRPr="00AF0528" w:rsidRDefault="00F115D4" w:rsidP="00F115D4">
            <w:pPr>
              <w:jc w:val="center"/>
              <w:rPr>
                <w:rFonts w:ascii="Arial" w:hAnsi="Arial" w:cs="Arial"/>
                <w:sz w:val="24"/>
                <w:szCs w:val="24"/>
              </w:rPr>
            </w:pPr>
            <w:r>
              <w:rPr>
                <w:rFonts w:ascii="Arial" w:hAnsi="Arial" w:cs="Arial"/>
                <w:sz w:val="24"/>
                <w:szCs w:val="24"/>
              </w:rPr>
              <w:t>-------</w:t>
            </w:r>
          </w:p>
        </w:tc>
        <w:tc>
          <w:tcPr>
            <w:tcW w:w="2020" w:type="dxa"/>
          </w:tcPr>
          <w:p w14:paraId="2E576A76" w14:textId="77777777" w:rsidR="00F01F04" w:rsidRDefault="00F01F04" w:rsidP="00F115D4">
            <w:pPr>
              <w:tabs>
                <w:tab w:val="left" w:pos="703"/>
              </w:tabs>
              <w:jc w:val="center"/>
              <w:rPr>
                <w:rFonts w:ascii="Arial" w:hAnsi="Arial" w:cs="Arial"/>
                <w:sz w:val="24"/>
                <w:szCs w:val="24"/>
              </w:rPr>
            </w:pPr>
          </w:p>
          <w:p w14:paraId="7AC487EE" w14:textId="77777777" w:rsidR="0051011A" w:rsidRDefault="00F01F04" w:rsidP="00F115D4">
            <w:pPr>
              <w:tabs>
                <w:tab w:val="left" w:pos="703"/>
              </w:tabs>
              <w:jc w:val="center"/>
              <w:rPr>
                <w:rFonts w:ascii="Arial" w:hAnsi="Arial" w:cs="Arial"/>
                <w:sz w:val="24"/>
                <w:szCs w:val="24"/>
              </w:rPr>
            </w:pPr>
            <w:r>
              <w:rPr>
                <w:rFonts w:ascii="Arial" w:hAnsi="Arial" w:cs="Arial"/>
                <w:sz w:val="24"/>
                <w:szCs w:val="24"/>
              </w:rPr>
              <w:t>X</w:t>
            </w:r>
          </w:p>
          <w:p w14:paraId="4B110070" w14:textId="324C25EB" w:rsidR="00F01F04" w:rsidRPr="00AF0528" w:rsidRDefault="00F01F04" w:rsidP="00F115D4">
            <w:pPr>
              <w:tabs>
                <w:tab w:val="left" w:pos="703"/>
              </w:tabs>
              <w:jc w:val="center"/>
              <w:rPr>
                <w:rFonts w:ascii="Arial" w:hAnsi="Arial" w:cs="Arial"/>
                <w:sz w:val="24"/>
                <w:szCs w:val="24"/>
              </w:rPr>
            </w:pP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67C4F1B2" w14:textId="77777777" w:rsidR="009B245F" w:rsidRPr="00AF0528" w:rsidRDefault="009B245F" w:rsidP="00646361">
      <w:pPr>
        <w:rPr>
          <w:rFonts w:ascii="Arial" w:hAnsi="Arial" w:cs="Arial"/>
          <w:sz w:val="24"/>
          <w:szCs w:val="24"/>
        </w:rPr>
      </w:pPr>
    </w:p>
    <w:p w14:paraId="016FAC9D" w14:textId="77777777" w:rsidR="00246741" w:rsidRPr="00AF0528" w:rsidRDefault="00246741" w:rsidP="009B245F">
      <w:pPr>
        <w:ind w:left="432"/>
        <w:rPr>
          <w:rStyle w:val="normaltextrun"/>
          <w:rFonts w:ascii="Arial" w:hAnsi="Arial" w:cs="Arial"/>
          <w:sz w:val="24"/>
          <w:szCs w:val="24"/>
          <w:shd w:val="clear" w:color="auto" w:fill="FFFFFF"/>
        </w:rPr>
      </w:pPr>
    </w:p>
    <w:p w14:paraId="63C6CF78" w14:textId="77777777" w:rsidR="009B245F" w:rsidRPr="00AF0528" w:rsidRDefault="009B245F" w:rsidP="009B245F">
      <w:pPr>
        <w:pStyle w:val="BodyText"/>
        <w:tabs>
          <w:tab w:val="clear" w:pos="-1440"/>
        </w:tabs>
        <w:ind w:left="-360" w:right="-450"/>
        <w:rPr>
          <w:rFonts w:ascii="Arial" w:hAnsi="Arial" w:cs="Arial"/>
          <w:sz w:val="24"/>
          <w:szCs w:val="24"/>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1841FF54" w14:textId="7DD5A574" w:rsidR="009E218D" w:rsidRDefault="00107114" w:rsidP="00313A26">
      <w:pPr>
        <w:rPr>
          <w:rFonts w:cs="Arial"/>
          <w:sz w:val="24"/>
          <w:szCs w:val="24"/>
        </w:rPr>
      </w:pPr>
      <w:r>
        <w:rPr>
          <w:rFonts w:ascii="Arial" w:hAnsi="Arial" w:cs="Arial"/>
          <w:sz w:val="24"/>
          <w:szCs w:val="24"/>
        </w:rPr>
        <w:br w:type="page"/>
      </w:r>
      <w:bookmarkStart w:id="34" w:name="HeaderPage_CR"/>
    </w:p>
    <w:p w14:paraId="3A2CFF5E" w14:textId="77777777" w:rsidR="009E218D" w:rsidRDefault="009E218D" w:rsidP="008B59AE"/>
    <w:p w14:paraId="26C37EF0" w14:textId="77777777" w:rsidR="003872E6" w:rsidRDefault="00107114" w:rsidP="003872E6">
      <w:pPr>
        <w:pStyle w:val="Heading2"/>
      </w:pPr>
      <w:bookmarkStart w:id="35" w:name="_Toc227327746"/>
      <w:r>
        <w:t>Civil Rights Methods of Administration (CR) and Other Related General Education Requirements</w:t>
      </w:r>
      <w:bookmarkEnd w:id="35"/>
      <w:r>
        <w:fldChar w:fldCharType="begin"/>
      </w:r>
      <w:r w:rsidRPr="00AF0528">
        <w:instrText xml:space="preserve"> TC </w:instrText>
      </w:r>
      <w:bookmarkStart w:id="36" w:name="_Toc256000005"/>
      <w:r w:rsidRPr="00AF0528">
        <w:instrText>"CIVIL RIGHTS AND OTHER RELATED GENERAL EDUCATION REQUIREMENTS"</w:instrText>
      </w:r>
      <w:bookmarkEnd w:id="36"/>
      <w:r w:rsidRPr="00AF0528">
        <w:instrText xml:space="preserve"> \f C \l "</w:instrText>
      </w:r>
      <w:r>
        <w:instrText>1</w:instrText>
      </w:r>
      <w:r w:rsidRPr="00AF0528">
        <w:instrText xml:space="preserve">" </w:instrText>
      </w:r>
      <w:r>
        <w:fldChar w:fldCharType="end"/>
      </w:r>
      <w:bookmarkStart w:id="37" w:name="LABEL_CR_18"/>
      <w:bookmarkEnd w:id="34"/>
      <w:r w:rsidR="003872E6">
        <w:br/>
      </w:r>
    </w:p>
    <w:p w14:paraId="59ADBE82" w14:textId="77777777" w:rsidR="003872E6" w:rsidRDefault="003872E6" w:rsidP="003872E6">
      <w:pPr>
        <w:rPr>
          <w:rFonts w:ascii="Arial" w:hAnsi="Arial" w:cs="Arial"/>
          <w:b/>
          <w:bCs/>
          <w:sz w:val="24"/>
          <w:szCs w:val="24"/>
        </w:rPr>
      </w:pPr>
    </w:p>
    <w:p w14:paraId="336CE93A" w14:textId="77777777" w:rsidR="003872E6" w:rsidRDefault="003872E6" w:rsidP="003872E6">
      <w:pPr>
        <w:rPr>
          <w:rFonts w:ascii="Arial" w:hAnsi="Arial" w:cs="Arial"/>
          <w:b/>
          <w:bCs/>
          <w:sz w:val="24"/>
          <w:szCs w:val="24"/>
        </w:rPr>
      </w:pPr>
    </w:p>
    <w:p w14:paraId="30B81B81" w14:textId="79725D29" w:rsidR="00AD786B" w:rsidRPr="003872E6" w:rsidRDefault="00107114" w:rsidP="003872E6">
      <w:pPr>
        <w:rPr>
          <w:rFonts w:ascii="Arial" w:hAnsi="Arial" w:cs="Arial"/>
          <w:b/>
          <w:bCs/>
          <w:sz w:val="24"/>
          <w:szCs w:val="24"/>
        </w:rPr>
      </w:pPr>
      <w:r w:rsidRPr="003872E6">
        <w:rPr>
          <w:rFonts w:ascii="Arial" w:hAnsi="Arial" w:cs="Arial"/>
          <w:b/>
          <w:bCs/>
          <w:sz w:val="24"/>
          <w:szCs w:val="24"/>
        </w:rPr>
        <w:t>Criterion Number: CR 18</w:t>
      </w:r>
    </w:p>
    <w:p w14:paraId="2203E1FB" w14:textId="77777777" w:rsidR="00AD786B" w:rsidRPr="00AF0528" w:rsidRDefault="00AD786B" w:rsidP="00AD786B">
      <w:pPr>
        <w:rPr>
          <w:rFonts w:ascii="Arial" w:hAnsi="Arial" w:cs="Arial"/>
          <w:sz w:val="24"/>
          <w:szCs w:val="24"/>
        </w:rPr>
      </w:pPr>
    </w:p>
    <w:p w14:paraId="0A0123EB" w14:textId="0E48C0AF" w:rsidR="00AD786B" w:rsidRPr="00AF0528" w:rsidRDefault="00107114" w:rsidP="00AD786B">
      <w:pPr>
        <w:rPr>
          <w:rFonts w:ascii="Arial" w:hAnsi="Arial" w:cs="Arial"/>
          <w:sz w:val="24"/>
          <w:szCs w:val="24"/>
        </w:rPr>
      </w:pPr>
      <w:r w:rsidRPr="00AD786B">
        <w:rPr>
          <w:rFonts w:ascii="Arial" w:hAnsi="Arial" w:cs="Arial"/>
          <w:b/>
          <w:bCs/>
          <w:sz w:val="24"/>
          <w:szCs w:val="24"/>
        </w:rPr>
        <w:t>Criterion Title:</w:t>
      </w:r>
      <w:r>
        <w:rPr>
          <w:rFonts w:ascii="Arial" w:hAnsi="Arial" w:cs="Arial"/>
          <w:sz w:val="24"/>
          <w:szCs w:val="24"/>
        </w:rPr>
        <w:t xml:space="preserve"> Responsibilities of the school principal</w:t>
      </w:r>
    </w:p>
    <w:p w14:paraId="68CB97A8" w14:textId="77777777" w:rsidR="00AD786B" w:rsidRPr="00AF0528" w:rsidRDefault="00AD786B" w:rsidP="00AD786B">
      <w:pPr>
        <w:rPr>
          <w:rFonts w:ascii="Arial" w:hAnsi="Arial" w:cs="Arial"/>
          <w:sz w:val="24"/>
          <w:szCs w:val="24"/>
        </w:rPr>
      </w:pPr>
    </w:p>
    <w:p w14:paraId="6585E517" w14:textId="77777777" w:rsidR="00AD786B" w:rsidRPr="00AD786B" w:rsidRDefault="00107114" w:rsidP="00AD786B">
      <w:pPr>
        <w:rPr>
          <w:rFonts w:ascii="Arial" w:hAnsi="Arial" w:cs="Arial"/>
          <w:b/>
          <w:bCs/>
          <w:sz w:val="24"/>
          <w:szCs w:val="24"/>
        </w:rPr>
      </w:pPr>
      <w:r w:rsidRPr="00AD786B">
        <w:rPr>
          <w:rFonts w:ascii="Arial" w:hAnsi="Arial" w:cs="Arial"/>
          <w:b/>
          <w:bCs/>
          <w:sz w:val="24"/>
          <w:szCs w:val="24"/>
        </w:rPr>
        <w:t>Legal Standard:</w:t>
      </w:r>
    </w:p>
    <w:p w14:paraId="74E78D22" w14:textId="2907F4F1" w:rsidR="00AD786B" w:rsidRPr="00AF0528" w:rsidRDefault="00107114" w:rsidP="00AD786B">
      <w:pPr>
        <w:numPr>
          <w:ilvl w:val="0"/>
          <w:numId w:val="59"/>
        </w:numPr>
        <w:rPr>
          <w:rFonts w:ascii="Arial" w:hAnsi="Arial" w:cs="Arial"/>
          <w:sz w:val="24"/>
          <w:szCs w:val="24"/>
        </w:rPr>
      </w:pPr>
      <w:r w:rsidRPr="00AF0528">
        <w:rPr>
          <w:rFonts w:ascii="Arial" w:hAnsi="Arial" w:cs="Arial"/>
          <w:sz w:val="24"/>
          <w:szCs w:val="24"/>
          <w:u w:val="single"/>
        </w:rPr>
        <w:t>Instructional support</w:t>
      </w:r>
      <w:r w:rsidRPr="00AF0528">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w:t>
      </w:r>
      <w:proofErr w:type="gramStart"/>
      <w:r w:rsidRPr="00AF0528">
        <w:rPr>
          <w:rFonts w:ascii="Arial" w:hAnsi="Arial" w:cs="Arial"/>
          <w:sz w:val="24"/>
          <w:szCs w:val="24"/>
        </w:rPr>
        <w:t>referred</w:t>
      </w:r>
      <w:proofErr w:type="gramEnd"/>
      <w:r w:rsidRPr="00AF0528">
        <w:rPr>
          <w:rFonts w:ascii="Arial" w:hAnsi="Arial" w:cs="Arial"/>
          <w:sz w:val="24"/>
          <w:szCs w:val="24"/>
        </w:rPr>
        <w:t xml:space="preserve">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AF0528">
        <w:rPr>
          <w:rFonts w:ascii="Arial" w:eastAsia="Corbel" w:hAnsi="Arial" w:cs="Arial"/>
          <w:sz w:val="24"/>
          <w:szCs w:val="24"/>
        </w:rPr>
        <w:t>school district does not limit a parent</w:t>
      </w:r>
      <w:r w:rsidRPr="00AF0528">
        <w:rPr>
          <w:rFonts w:ascii="Arial" w:hAnsi="Arial" w:cs="Arial"/>
          <w:sz w:val="24"/>
          <w:szCs w:val="24"/>
        </w:rPr>
        <w:t>'</w:t>
      </w:r>
      <w:r w:rsidRPr="00AF0528">
        <w:rPr>
          <w:rFonts w:ascii="Arial" w:eastAsia="Corbel" w:hAnsi="Arial" w:cs="Arial"/>
          <w:sz w:val="24"/>
          <w:szCs w:val="24"/>
        </w:rPr>
        <w:t>s, educator’s, or any other person in a caregiving or professional position concerned with the student’s development,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AF0528">
        <w:rPr>
          <w:rFonts w:ascii="Arial" w:hAnsi="Arial" w:cs="Arial"/>
          <w:sz w:val="24"/>
          <w:szCs w:val="24"/>
        </w:rPr>
        <w:t>'</w:t>
      </w:r>
      <w:r w:rsidRPr="00AF0528">
        <w:rPr>
          <w:rFonts w:ascii="Arial" w:eastAsia="Corbel" w:hAnsi="Arial" w:cs="Arial"/>
          <w:sz w:val="24"/>
          <w:szCs w:val="24"/>
        </w:rPr>
        <w:t>s curriculum accommodation plan, including any pre-referral program. Evaluations cannot be denied or delayed after a referral from a parent, educator, or other person with knowledge of the child to determine eligibility for special education; however, evaluations can be conducted at the same time as MTSS or other tiered interventions, screening tools, or “pre-referral” services.</w:t>
      </w:r>
    </w:p>
    <w:p w14:paraId="721E48A2" w14:textId="65E12016" w:rsidR="00AD786B" w:rsidRPr="00AF0528" w:rsidRDefault="00107114" w:rsidP="00AD786B">
      <w:pPr>
        <w:numPr>
          <w:ilvl w:val="0"/>
          <w:numId w:val="59"/>
        </w:numPr>
        <w:rPr>
          <w:rFonts w:ascii="Arial" w:hAnsi="Arial" w:cs="Arial"/>
          <w:sz w:val="24"/>
          <w:szCs w:val="24"/>
        </w:rPr>
      </w:pPr>
      <w:r w:rsidRPr="00AF0528">
        <w:rPr>
          <w:rFonts w:ascii="Arial" w:hAnsi="Arial" w:cs="Arial"/>
          <w:sz w:val="24"/>
          <w:szCs w:val="24"/>
          <w:u w:val="single"/>
        </w:rPr>
        <w:t>Curriculum Accommodation Plan</w:t>
      </w:r>
      <w:r w:rsidRPr="00AF0528">
        <w:rPr>
          <w:rFonts w:ascii="Arial" w:hAnsi="Arial" w:cs="Arial"/>
          <w:sz w:val="24"/>
          <w:szCs w:val="24"/>
        </w:rPr>
        <w:t>. The principal implements a curriculum accommodation plan developed by the district's general education program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AF0528">
        <w:rPr>
          <w:rFonts w:ascii="Arial" w:hAnsi="Arial" w:cs="Arial"/>
          <w:i/>
          <w:iCs/>
          <w:sz w:val="24"/>
          <w:szCs w:val="24"/>
        </w:rPr>
        <w:t>The plan may be part of a multi-year strategic plan.)</w:t>
      </w:r>
    </w:p>
    <w:p w14:paraId="0ED575A7" w14:textId="0770D6B1" w:rsidR="00AD786B" w:rsidRPr="00AF0528" w:rsidRDefault="00107114" w:rsidP="00AD786B">
      <w:pPr>
        <w:numPr>
          <w:ilvl w:val="0"/>
          <w:numId w:val="59"/>
        </w:numPr>
        <w:rPr>
          <w:rFonts w:ascii="Arial" w:hAnsi="Arial" w:cs="Arial"/>
          <w:sz w:val="24"/>
          <w:szCs w:val="24"/>
        </w:rPr>
      </w:pPr>
      <w:r w:rsidRPr="00AF0528">
        <w:rPr>
          <w:rFonts w:ascii="Arial" w:hAnsi="Arial" w:cs="Arial"/>
          <w:sz w:val="24"/>
          <w:szCs w:val="24"/>
          <w:u w:val="single"/>
        </w:rPr>
        <w:lastRenderedPageBreak/>
        <w:t>Early Literacy Screening</w:t>
      </w:r>
      <w:r w:rsidRPr="00AF0528">
        <w:rPr>
          <w:rFonts w:ascii="Arial" w:hAnsi="Arial" w:cs="Arial"/>
          <w:sz w:val="24"/>
          <w:szCs w:val="24"/>
        </w:rPr>
        <w:t xml:space="preserve">.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M.G.L. c. 71B, sec. 2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w:t>
      </w:r>
      <w:proofErr w:type="gramStart"/>
      <w:r w:rsidRPr="00AF0528">
        <w:rPr>
          <w:rFonts w:ascii="Arial" w:hAnsi="Arial" w:cs="Arial"/>
          <w:sz w:val="24"/>
          <w:szCs w:val="24"/>
        </w:rPr>
        <w:t>parent</w:t>
      </w:r>
      <w:proofErr w:type="gramEnd"/>
      <w:r w:rsidRPr="00AF0528">
        <w:rPr>
          <w:rFonts w:ascii="Arial" w:hAnsi="Arial" w:cs="Arial"/>
          <w:sz w:val="24"/>
          <w:szCs w:val="24"/>
        </w:rPr>
        <w:t xml:space="preserve"> or guardian of the screening results and the school's response and shall offer them the opportunity for a follow-up discussion. The use of tiered interventions or screening tools may not be used to delay or deny a full and individualized evaluation of a child suspected of having a disability as requ</w:t>
      </w:r>
      <w:r w:rsidR="004713DC">
        <w:rPr>
          <w:rFonts w:ascii="Arial" w:hAnsi="Arial" w:cs="Arial"/>
          <w:sz w:val="24"/>
          <w:szCs w:val="24"/>
        </w:rPr>
        <w:t>i</w:t>
      </w:r>
      <w:r w:rsidRPr="00AF0528">
        <w:rPr>
          <w:rFonts w:ascii="Arial" w:hAnsi="Arial" w:cs="Arial"/>
          <w:sz w:val="24"/>
          <w:szCs w:val="24"/>
        </w:rPr>
        <w:t xml:space="preserve">red under 34 C.F.R. </w:t>
      </w:r>
      <w:r w:rsidRPr="00AF0528">
        <w:rPr>
          <w:rFonts w:ascii="Arial" w:hAnsi="Arial" w:cs="Arial"/>
          <w:color w:val="000000"/>
          <w:sz w:val="24"/>
          <w:szCs w:val="24"/>
        </w:rPr>
        <w:t>§§ 300.111 and 300.301.</w:t>
      </w:r>
    </w:p>
    <w:p w14:paraId="2E0F3274" w14:textId="77777777" w:rsidR="00AD786B" w:rsidRDefault="00107114" w:rsidP="00AD786B">
      <w:pPr>
        <w:numPr>
          <w:ilvl w:val="0"/>
          <w:numId w:val="59"/>
        </w:numPr>
        <w:rPr>
          <w:rFonts w:ascii="Arial" w:hAnsi="Arial" w:cs="Arial"/>
          <w:sz w:val="24"/>
          <w:szCs w:val="24"/>
        </w:rPr>
      </w:pPr>
      <w:r w:rsidRPr="00AF0528">
        <w:rPr>
          <w:rFonts w:ascii="Arial" w:hAnsi="Arial" w:cs="Arial"/>
          <w:sz w:val="24"/>
          <w:szCs w:val="24"/>
          <w:u w:val="single"/>
        </w:rPr>
        <w:t>Coordination with special education</w:t>
      </w:r>
      <w:r w:rsidRPr="00AF0528">
        <w:rPr>
          <w:rFonts w:ascii="Arial" w:hAnsi="Arial" w:cs="Arial"/>
          <w:sz w:val="24"/>
          <w:szCs w:val="24"/>
        </w:rPr>
        <w:t>.  The principal, with the assistance of the administrator of special education, coordinates the delivery and supervision of special education services within each school building.</w:t>
      </w:r>
    </w:p>
    <w:p w14:paraId="1F98F3CE" w14:textId="50D6176F" w:rsidR="00AD786B" w:rsidRPr="00AF0528" w:rsidRDefault="00107114" w:rsidP="00AD786B">
      <w:pPr>
        <w:numPr>
          <w:ilvl w:val="0"/>
          <w:numId w:val="59"/>
        </w:numPr>
        <w:rPr>
          <w:rFonts w:ascii="Arial" w:hAnsi="Arial" w:cs="Arial"/>
          <w:sz w:val="24"/>
          <w:szCs w:val="24"/>
        </w:rPr>
      </w:pPr>
      <w:r w:rsidRPr="00AF0528">
        <w:rPr>
          <w:rFonts w:ascii="Arial" w:hAnsi="Arial" w:cs="Arial"/>
          <w:sz w:val="24"/>
          <w:szCs w:val="24"/>
          <w:u w:val="single"/>
        </w:rPr>
        <w:t>Educational services in home or hospital</w:t>
      </w:r>
      <w:r w:rsidRPr="00AF0528">
        <w:rPr>
          <w:rFonts w:ascii="Arial" w:hAnsi="Arial" w:cs="Arial"/>
          <w:sz w:val="24"/>
          <w:szCs w:val="24"/>
        </w:rPr>
        <w:t xml:space="preserve">.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AF0528">
        <w:rPr>
          <w:rFonts w:ascii="Arial" w:hAnsi="Arial" w:cs="Arial"/>
          <w:sz w:val="24"/>
          <w:szCs w:val="24"/>
        </w:rPr>
        <w:t>as long as</w:t>
      </w:r>
      <w:proofErr w:type="gramEnd"/>
      <w:r w:rsidRPr="00AF0528">
        <w:rPr>
          <w:rFonts w:ascii="Arial" w:hAnsi="Arial" w:cs="Arial"/>
          <w:sz w:val="24"/>
          <w:szCs w:val="24"/>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 If, in the opinion of the student’s physician, and eligible student is likely to remain at home, in a hospital, or in a pediatric nursing home for medical reasons and for more than 60 school days in any school year, the Administrator of Special Education shall, without undue delay, convene a Team to consider evaluation needs and, if appropriate, to amend the existing IEP or develop a new IEP suited to the student’s unique circumstances</w:t>
      </w:r>
      <w:r>
        <w:rPr>
          <w:rFonts w:ascii="Arial" w:hAnsi="Arial" w:cs="Arial"/>
          <w:sz w:val="24"/>
          <w:szCs w:val="24"/>
        </w:rPr>
        <w:t>.</w:t>
      </w:r>
    </w:p>
    <w:p w14:paraId="08B3D05C" w14:textId="77777777" w:rsidR="00AD786B" w:rsidRDefault="00AD786B" w:rsidP="00AD786B">
      <w:pPr>
        <w:rPr>
          <w:rFonts w:ascii="Arial" w:hAnsi="Arial" w:cs="Arial"/>
          <w:sz w:val="24"/>
          <w:szCs w:val="24"/>
          <w:u w:val="single"/>
        </w:rPr>
      </w:pPr>
    </w:p>
    <w:p w14:paraId="49E95143" w14:textId="60DEB745" w:rsidR="00AD786B" w:rsidRPr="00AF0528" w:rsidRDefault="00107114" w:rsidP="00AD786B">
      <w:pPr>
        <w:rPr>
          <w:rFonts w:ascii="Arial" w:hAnsi="Arial" w:cs="Arial"/>
          <w:sz w:val="24"/>
          <w:szCs w:val="24"/>
        </w:rPr>
      </w:pPr>
      <w:r w:rsidRPr="00AD786B">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38Q 1/2; 603 CMR 28.03(3); 603 CMR 28.03(1)(f)</w:t>
      </w:r>
    </w:p>
    <w:p w14:paraId="79ED116D" w14:textId="77777777" w:rsidR="00AD786B" w:rsidRPr="00AF0528" w:rsidRDefault="00AD786B" w:rsidP="00AD786B">
      <w:pPr>
        <w:rPr>
          <w:rFonts w:ascii="Arial" w:hAnsi="Arial" w:cs="Arial"/>
          <w:sz w:val="24"/>
          <w:szCs w:val="24"/>
        </w:rPr>
      </w:pPr>
    </w:p>
    <w:p w14:paraId="40C19164" w14:textId="42F5E623" w:rsidR="00AD786B" w:rsidRPr="003872E6" w:rsidRDefault="00107114" w:rsidP="00AD786B">
      <w:pPr>
        <w:rPr>
          <w:rFonts w:ascii="Arial" w:hAnsi="Arial" w:cs="Arial"/>
          <w:b/>
          <w:bCs/>
          <w:sz w:val="24"/>
          <w:szCs w:val="24"/>
        </w:rPr>
      </w:pPr>
      <w:r w:rsidRPr="00AD786B">
        <w:rPr>
          <w:rFonts w:ascii="Arial" w:hAnsi="Arial" w:cs="Arial"/>
          <w:b/>
          <w:bCs/>
          <w:sz w:val="24"/>
          <w:szCs w:val="24"/>
        </w:rPr>
        <w:t>Rating</w:t>
      </w:r>
      <w:bookmarkStart w:id="38" w:name="RATING_CR_18_ALT"/>
      <w:proofErr w:type="gramStart"/>
      <w:r w:rsidRPr="00AD786B">
        <w:rPr>
          <w:rFonts w:ascii="Arial" w:hAnsi="Arial" w:cs="Arial"/>
          <w:b/>
          <w:bCs/>
          <w:sz w:val="24"/>
          <w:szCs w:val="24"/>
        </w:rPr>
        <w:t>:</w:t>
      </w:r>
      <w:bookmarkEnd w:id="38"/>
      <w:r w:rsidRPr="00AD786B">
        <w:rPr>
          <w:rFonts w:ascii="Arial" w:hAnsi="Arial" w:cs="Arial"/>
          <w:b/>
          <w:bCs/>
          <w:sz w:val="24"/>
          <w:szCs w:val="24"/>
        </w:rPr>
        <w:t xml:space="preserve"> </w:t>
      </w:r>
      <w:r w:rsidR="001A4056">
        <w:rPr>
          <w:rFonts w:ascii="Arial" w:hAnsi="Arial" w:cs="Arial"/>
          <w:sz w:val="24"/>
          <w:szCs w:val="24"/>
        </w:rPr>
        <w:t xml:space="preserve"> </w:t>
      </w:r>
      <w:bookmarkStart w:id="39" w:name="RATING_CR_18"/>
      <w:r w:rsidR="001A4056">
        <w:rPr>
          <w:rFonts w:ascii="Arial" w:hAnsi="Arial" w:cs="Arial"/>
          <w:sz w:val="24"/>
          <w:szCs w:val="24"/>
        </w:rPr>
        <w:t>Prior</w:t>
      </w:r>
      <w:proofErr w:type="gramEnd"/>
      <w:r w:rsidR="001A4056">
        <w:rPr>
          <w:rFonts w:ascii="Arial" w:hAnsi="Arial" w:cs="Arial"/>
          <w:sz w:val="24"/>
          <w:szCs w:val="24"/>
        </w:rPr>
        <w:t xml:space="preserve"> Noncompliance-Corrective Action Under Review </w:t>
      </w:r>
      <w:r w:rsidRPr="00AD786B">
        <w:rPr>
          <w:rFonts w:ascii="Arial" w:hAnsi="Arial" w:cs="Arial"/>
          <w:b/>
          <w:bCs/>
          <w:sz w:val="24"/>
          <w:szCs w:val="24"/>
        </w:rPr>
        <w:t xml:space="preserve"> </w:t>
      </w:r>
      <w:bookmarkEnd w:id="39"/>
    </w:p>
    <w:p w14:paraId="5CF392FA" w14:textId="29DFE32C" w:rsidR="00AD786B" w:rsidRPr="00AD786B" w:rsidRDefault="00107114" w:rsidP="00AD786B">
      <w:pPr>
        <w:rPr>
          <w:rFonts w:ascii="Arial" w:hAnsi="Arial" w:cs="Arial"/>
          <w:b/>
          <w:bCs/>
          <w:sz w:val="24"/>
          <w:szCs w:val="24"/>
        </w:rPr>
      </w:pPr>
      <w:r w:rsidRPr="00AD786B">
        <w:rPr>
          <w:rFonts w:ascii="Arial" w:hAnsi="Arial" w:cs="Arial"/>
          <w:b/>
          <w:bCs/>
          <w:sz w:val="24"/>
          <w:szCs w:val="24"/>
        </w:rPr>
        <w:t xml:space="preserve">District Response Required: </w:t>
      </w:r>
      <w:bookmarkStart w:id="40" w:name="DISTRESP_CR_18"/>
      <w:r w:rsidR="001A4056">
        <w:rPr>
          <w:rFonts w:ascii="Arial" w:hAnsi="Arial" w:cs="Arial"/>
          <w:sz w:val="24"/>
          <w:szCs w:val="24"/>
        </w:rPr>
        <w:t>No</w:t>
      </w:r>
      <w:bookmarkEnd w:id="40"/>
      <w:r w:rsidRPr="00AD786B">
        <w:rPr>
          <w:rFonts w:ascii="Arial" w:hAnsi="Arial" w:cs="Arial"/>
          <w:b/>
          <w:bCs/>
          <w:sz w:val="24"/>
          <w:szCs w:val="24"/>
        </w:rPr>
        <w:t xml:space="preserve"> </w:t>
      </w:r>
    </w:p>
    <w:p w14:paraId="075A5F02" w14:textId="77777777" w:rsidR="00AD786B" w:rsidRPr="00AF0528" w:rsidRDefault="00AD786B" w:rsidP="00AD786B">
      <w:pPr>
        <w:rPr>
          <w:rFonts w:ascii="Arial" w:hAnsi="Arial" w:cs="Arial"/>
          <w:sz w:val="24"/>
          <w:szCs w:val="24"/>
        </w:rPr>
      </w:pPr>
    </w:p>
    <w:p w14:paraId="441BFF50" w14:textId="77777777" w:rsidR="00CA64EE" w:rsidRDefault="00107114" w:rsidP="00AD786B">
      <w:pPr>
        <w:rPr>
          <w:rFonts w:ascii="Arial" w:hAnsi="Arial" w:cs="Arial"/>
          <w:sz w:val="24"/>
          <w:szCs w:val="24"/>
        </w:rPr>
      </w:pPr>
      <w:r w:rsidRPr="00AD786B">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263DF197" w14:textId="7C4430A2" w:rsidR="00AD786B" w:rsidRPr="003756CF" w:rsidRDefault="00107114" w:rsidP="00CA64EE">
      <w:pPr>
        <w:pStyle w:val="XFINDINGCR18STYLE"/>
      </w:pPr>
      <w:bookmarkStart w:id="41" w:name="FINDING_CR_18"/>
      <w:r w:rsidRPr="003756CF">
        <w:t xml:space="preserve">During the 2025-2026 monitoring review conducted by the Office of Language Acquisition (OLA), it was determined that the school does not always provide appropriate services for linguistic minority students. Specifically, OLA issued an English </w:t>
      </w:r>
      <w:r w:rsidRPr="003756CF">
        <w:lastRenderedPageBreak/>
        <w:t xml:space="preserve">Learner Education 5 (ELE) finding indicating, in part, that the </w:t>
      </w:r>
      <w:r w:rsidR="00CA79FF">
        <w:t>charter school</w:t>
      </w:r>
      <w:r w:rsidRPr="003756CF">
        <w:t xml:space="preserve"> does not implement an English as a Second Language (ESL) curriculum in which English learners (ELs) of all grades and proficiency levels become English proficient at a rapid pace. </w:t>
      </w:r>
    </w:p>
    <w:p w14:paraId="3169E5FA" w14:textId="77777777" w:rsidR="00AD786B" w:rsidRPr="003756CF" w:rsidRDefault="00AD786B" w:rsidP="00CA64EE">
      <w:pPr>
        <w:pStyle w:val="XFINDINGCR18STYLE"/>
      </w:pPr>
    </w:p>
    <w:p w14:paraId="46A88388" w14:textId="77777777" w:rsidR="00AD786B" w:rsidRPr="003756CF" w:rsidRDefault="00107114" w:rsidP="00CA64EE">
      <w:pPr>
        <w:pStyle w:val="XFINDINGCR18STYLE"/>
      </w:pPr>
      <w:r w:rsidRPr="003756CF">
        <w:t xml:space="preserve">Corrective action for the ELE 5 </w:t>
      </w:r>
      <w:proofErr w:type="gramStart"/>
      <w:r w:rsidRPr="003756CF">
        <w:t>finding</w:t>
      </w:r>
      <w:proofErr w:type="gramEnd"/>
      <w:r w:rsidRPr="003756CF">
        <w:t xml:space="preserve"> will be reviewed and approved by OLA through the school's Continuous Improvement and Monitoring Plan (CIMP).</w:t>
      </w:r>
    </w:p>
    <w:bookmarkEnd w:id="41"/>
    <w:p w14:paraId="6C13051D" w14:textId="0EB4AB4A" w:rsidR="00AD786B" w:rsidRPr="003756CF" w:rsidRDefault="00AD786B" w:rsidP="00CA64EE">
      <w:pPr>
        <w:pStyle w:val="XFINDINGCR18STYLE"/>
      </w:pPr>
    </w:p>
    <w:bookmarkEnd w:id="37"/>
    <w:p w14:paraId="36B96A59" w14:textId="77777777" w:rsidR="005D7411" w:rsidRPr="00AD786B" w:rsidRDefault="005D7411" w:rsidP="00AD786B">
      <w:pPr>
        <w:rPr>
          <w:rFonts w:ascii="Arial" w:hAnsi="Arial" w:cs="Arial"/>
          <w:b/>
          <w:bCs/>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Default="00107114">
      <w:pPr>
        <w:rPr>
          <w:rFonts w:ascii="Arial" w:hAnsi="Arial" w:cs="Arial"/>
          <w:sz w:val="24"/>
          <w:szCs w:val="24"/>
        </w:rPr>
      </w:pPr>
      <w:r w:rsidRPr="00AF0528">
        <w:rPr>
          <w:rFonts w:ascii="Arial" w:hAnsi="Arial" w:cs="Arial"/>
          <w:sz w:val="24"/>
          <w:szCs w:val="24"/>
        </w:rPr>
        <w:br w:type="page"/>
      </w:r>
    </w:p>
    <w:p w14:paraId="22CF5C22" w14:textId="77777777" w:rsidR="00DD7268" w:rsidRPr="00AF0528" w:rsidRDefault="00107114" w:rsidP="00DD7268">
      <w:pPr>
        <w:jc w:val="center"/>
        <w:rPr>
          <w:rFonts w:ascii="Arial" w:hAnsi="Arial" w:cs="Arial"/>
          <w:sz w:val="24"/>
          <w:szCs w:val="24"/>
        </w:rPr>
      </w:pPr>
      <w:r w:rsidRPr="00AF0528">
        <w:rPr>
          <w:rFonts w:ascii="Arial" w:hAnsi="Arial" w:cs="Arial"/>
          <w:sz w:val="24"/>
          <w:szCs w:val="24"/>
        </w:rPr>
        <w:lastRenderedPageBreak/>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00107114" w:rsidRPr="00AF0528">
        <w:rPr>
          <w:rFonts w:ascii="Arial" w:hAnsi="Arial" w:cs="Arial"/>
          <w:sz w:val="24"/>
          <w:szCs w:val="24"/>
        </w:rPr>
        <w:t>.</w:t>
      </w:r>
    </w:p>
    <w:p w14:paraId="29EFD318" w14:textId="77777777" w:rsidR="00DD7268" w:rsidRPr="00AF0528" w:rsidRDefault="00107114"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00107114"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67C840E7" w:rsidR="00DD7268" w:rsidRPr="00436244" w:rsidRDefault="00107114">
      <w:pPr>
        <w:rPr>
          <w:rFonts w:ascii="Arial" w:hAnsi="Arial" w:cs="Arial"/>
          <w:sz w:val="24"/>
          <w:szCs w:val="24"/>
        </w:rPr>
      </w:pPr>
      <w:r w:rsidRPr="00436244">
        <w:rPr>
          <w:rFonts w:ascii="Arial" w:hAnsi="Arial" w:cs="Arial"/>
          <w:sz w:val="24"/>
          <w:szCs w:val="24"/>
        </w:rPr>
        <w:t xml:space="preserve">WBMS Final Report </w:t>
      </w:r>
      <w:r w:rsidR="00E139EC" w:rsidRPr="00436244">
        <w:rPr>
          <w:rFonts w:ascii="Arial" w:hAnsi="Arial" w:cs="Arial"/>
          <w:sz w:val="24"/>
          <w:szCs w:val="24"/>
        </w:rPr>
        <w:t>2026</w:t>
      </w:r>
    </w:p>
    <w:p w14:paraId="624D822B" w14:textId="77777777" w:rsidR="00D80454" w:rsidRPr="00436244" w:rsidRDefault="00D80454">
      <w:pPr>
        <w:rPr>
          <w:rFonts w:ascii="Arial" w:hAnsi="Arial" w:cs="Arial"/>
          <w:sz w:val="24"/>
          <w:szCs w:val="24"/>
        </w:rPr>
      </w:pPr>
    </w:p>
    <w:p w14:paraId="1114F687" w14:textId="7C6095F3" w:rsidR="00D80454" w:rsidRDefault="00107114">
      <w:pPr>
        <w:rPr>
          <w:rFonts w:ascii="Arial" w:hAnsi="Arial" w:cs="Arial"/>
          <w:sz w:val="24"/>
          <w:szCs w:val="24"/>
        </w:rPr>
      </w:pPr>
      <w:r w:rsidRPr="00436244">
        <w:rPr>
          <w:rFonts w:ascii="Arial" w:hAnsi="Arial" w:cs="Arial"/>
          <w:sz w:val="24"/>
          <w:szCs w:val="24"/>
        </w:rPr>
        <w:t>File Name:</w:t>
      </w:r>
      <w:r w:rsidRPr="00436244">
        <w:rPr>
          <w:rFonts w:ascii="Arial" w:hAnsi="Arial" w:cs="Arial"/>
          <w:sz w:val="24"/>
          <w:szCs w:val="24"/>
        </w:rPr>
        <w:tab/>
      </w:r>
      <w:r w:rsidR="00E139EC">
        <w:rPr>
          <w:rFonts w:ascii="Arial" w:hAnsi="Arial" w:cs="Arial"/>
          <w:sz w:val="24"/>
          <w:szCs w:val="24"/>
        </w:rPr>
        <w:t>Conservatory Lab Charter School</w:t>
      </w:r>
    </w:p>
    <w:p w14:paraId="35E8BAF0" w14:textId="129B64F4" w:rsidR="00D80454" w:rsidRDefault="00107114">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E139EC">
        <w:rPr>
          <w:rFonts w:ascii="Arial" w:hAnsi="Arial" w:cs="Arial"/>
          <w:sz w:val="24"/>
          <w:szCs w:val="24"/>
        </w:rPr>
        <w:t>April 1</w:t>
      </w:r>
      <w:r w:rsidR="00BE1BA8">
        <w:rPr>
          <w:rFonts w:ascii="Arial" w:hAnsi="Arial" w:cs="Arial"/>
          <w:sz w:val="24"/>
          <w:szCs w:val="24"/>
        </w:rPr>
        <w:t>7</w:t>
      </w:r>
      <w:r w:rsidR="00E139EC">
        <w:rPr>
          <w:rFonts w:ascii="Arial" w:hAnsi="Arial" w:cs="Arial"/>
          <w:sz w:val="24"/>
          <w:szCs w:val="24"/>
        </w:rPr>
        <w:t>, 2026</w:t>
      </w:r>
    </w:p>
    <w:p w14:paraId="7289C828" w14:textId="610C5677" w:rsidR="00D80454" w:rsidRPr="00436244" w:rsidRDefault="00107114">
      <w:pPr>
        <w:rPr>
          <w:rFonts w:ascii="Arial" w:hAnsi="Arial" w:cs="Arial"/>
          <w:sz w:val="24"/>
          <w:szCs w:val="24"/>
        </w:rPr>
      </w:pPr>
      <w:r>
        <w:rPr>
          <w:rFonts w:ascii="Arial" w:hAnsi="Arial" w:cs="Arial"/>
          <w:sz w:val="24"/>
          <w:szCs w:val="24"/>
        </w:rPr>
        <w:t>Prepared by:</w:t>
      </w:r>
      <w:r>
        <w:rPr>
          <w:rFonts w:ascii="Arial" w:hAnsi="Arial" w:cs="Arial"/>
          <w:sz w:val="24"/>
          <w:szCs w:val="24"/>
        </w:rPr>
        <w:tab/>
      </w:r>
      <w:r w:rsidR="00E139EC">
        <w:rPr>
          <w:rFonts w:ascii="Arial" w:hAnsi="Arial" w:cs="Arial"/>
          <w:sz w:val="24"/>
          <w:szCs w:val="24"/>
        </w:rPr>
        <w:t>AP/AM/JB</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E1642" w14:textId="77777777" w:rsidR="00D51CF2" w:rsidRDefault="00D51CF2">
      <w:r>
        <w:separator/>
      </w:r>
    </w:p>
  </w:endnote>
  <w:endnote w:type="continuationSeparator" w:id="0">
    <w:p w14:paraId="0D4A37F6" w14:textId="77777777" w:rsidR="00D51CF2" w:rsidRDefault="00D5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1071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8A7E9B" w:rsidRDefault="00107114" w:rsidP="00F41DCC">
    <w:pPr>
      <w:pStyle w:val="Footer"/>
      <w:pBdr>
        <w:top w:val="single" w:sz="4" w:space="1" w:color="auto"/>
      </w:pBdr>
      <w:tabs>
        <w:tab w:val="clear" w:pos="8640"/>
      </w:tabs>
      <w:jc w:val="center"/>
      <w:rPr>
        <w:rFonts w:ascii="Arial" w:hAnsi="Arial" w:cs="Arial"/>
        <w:sz w:val="18"/>
        <w:szCs w:val="18"/>
      </w:rPr>
    </w:pPr>
    <w:r w:rsidRPr="008A7E9B">
      <w:rPr>
        <w:rFonts w:ascii="Arial" w:hAnsi="Arial" w:cs="Arial"/>
        <w:sz w:val="18"/>
        <w:szCs w:val="18"/>
      </w:rPr>
      <w:t xml:space="preserve">Massachusetts Department of Elementary and Secondary Education </w:t>
    </w:r>
    <w:r w:rsidR="00F41DCC" w:rsidRPr="008A7E9B">
      <w:rPr>
        <w:rFonts w:ascii="Arial" w:hAnsi="Arial" w:cs="Arial"/>
        <w:sz w:val="18"/>
        <w:szCs w:val="18"/>
      </w:rPr>
      <w:t>-</w:t>
    </w:r>
    <w:r w:rsidRPr="008A7E9B">
      <w:rPr>
        <w:rFonts w:ascii="Arial" w:hAnsi="Arial" w:cs="Arial"/>
        <w:sz w:val="18"/>
        <w:szCs w:val="18"/>
      </w:rPr>
      <w:t xml:space="preserve"> Office of </w:t>
    </w:r>
    <w:proofErr w:type="gramStart"/>
    <w:r w:rsidRPr="008A7E9B">
      <w:rPr>
        <w:rFonts w:ascii="Arial" w:hAnsi="Arial" w:cs="Arial"/>
        <w:sz w:val="18"/>
        <w:szCs w:val="18"/>
      </w:rPr>
      <w:t>Public School</w:t>
    </w:r>
    <w:proofErr w:type="gramEnd"/>
    <w:r w:rsidRPr="008A7E9B">
      <w:rPr>
        <w:rFonts w:ascii="Arial" w:hAnsi="Arial" w:cs="Arial"/>
        <w:sz w:val="18"/>
        <w:szCs w:val="18"/>
      </w:rPr>
      <w:t xml:space="preserve"> Monitoring</w:t>
    </w:r>
  </w:p>
  <w:p w14:paraId="0732AED4" w14:textId="3B4FA5E8" w:rsidR="0025278C" w:rsidRPr="008A7E9B" w:rsidRDefault="00107114" w:rsidP="00F41DCC">
    <w:pPr>
      <w:pStyle w:val="Footer"/>
      <w:tabs>
        <w:tab w:val="clear" w:pos="8640"/>
      </w:tabs>
      <w:jc w:val="center"/>
      <w:rPr>
        <w:rFonts w:ascii="Arial" w:hAnsi="Arial" w:cs="Arial"/>
        <w:sz w:val="18"/>
        <w:szCs w:val="18"/>
      </w:rPr>
    </w:pPr>
    <w:bookmarkStart w:id="33" w:name="reportNameFooterSec2"/>
    <w:r w:rsidRPr="008A7E9B">
      <w:rPr>
        <w:rFonts w:ascii="Arial" w:hAnsi="Arial" w:cs="Arial"/>
        <w:sz w:val="18"/>
        <w:szCs w:val="18"/>
      </w:rPr>
      <w:t xml:space="preserve">Conservatory Lab Charter </w:t>
    </w:r>
    <w:bookmarkEnd w:id="33"/>
    <w:r w:rsidR="00D37981" w:rsidRPr="008A7E9B">
      <w:rPr>
        <w:rFonts w:ascii="Arial" w:hAnsi="Arial" w:cs="Arial"/>
        <w:sz w:val="18"/>
        <w:szCs w:val="18"/>
      </w:rPr>
      <w:t>School</w:t>
    </w:r>
    <w:r w:rsidRPr="008A7E9B">
      <w:rPr>
        <w:rFonts w:ascii="Arial" w:hAnsi="Arial" w:cs="Arial"/>
        <w:sz w:val="18"/>
        <w:szCs w:val="18"/>
      </w:rPr>
      <w:t xml:space="preserve"> </w:t>
    </w:r>
    <w:r w:rsidR="000A1305" w:rsidRPr="008A7E9B">
      <w:rPr>
        <w:rFonts w:ascii="Arial" w:hAnsi="Arial" w:cs="Arial"/>
        <w:sz w:val="18"/>
        <w:szCs w:val="18"/>
      </w:rPr>
      <w:t>Integrated</w:t>
    </w:r>
    <w:r w:rsidRPr="008A7E9B">
      <w:rPr>
        <w:rFonts w:ascii="Arial" w:hAnsi="Arial" w:cs="Arial"/>
        <w:sz w:val="18"/>
        <w:szCs w:val="18"/>
      </w:rPr>
      <w:t xml:space="preserve"> Monitoring</w:t>
    </w:r>
    <w:r w:rsidR="000A1305" w:rsidRPr="008A7E9B">
      <w:rPr>
        <w:rFonts w:ascii="Arial" w:hAnsi="Arial" w:cs="Arial"/>
        <w:sz w:val="18"/>
        <w:szCs w:val="18"/>
      </w:rPr>
      <w:t xml:space="preserve"> Review</w:t>
    </w:r>
    <w:r w:rsidRPr="008A7E9B">
      <w:rPr>
        <w:rFonts w:ascii="Arial" w:hAnsi="Arial" w:cs="Arial"/>
        <w:sz w:val="18"/>
        <w:szCs w:val="18"/>
      </w:rPr>
      <w:t xml:space="preserve"> Report </w:t>
    </w:r>
    <w:r w:rsidR="00D37981" w:rsidRPr="008A7E9B">
      <w:rPr>
        <w:rFonts w:ascii="Arial" w:hAnsi="Arial" w:cs="Arial"/>
        <w:sz w:val="18"/>
        <w:szCs w:val="18"/>
      </w:rPr>
      <w:t>–</w:t>
    </w:r>
    <w:r w:rsidRPr="008A7E9B">
      <w:rPr>
        <w:rFonts w:ascii="Arial" w:hAnsi="Arial" w:cs="Arial"/>
        <w:sz w:val="18"/>
        <w:szCs w:val="18"/>
      </w:rPr>
      <w:t xml:space="preserve"> </w:t>
    </w:r>
    <w:r w:rsidR="00D37981" w:rsidRPr="008A7E9B">
      <w:rPr>
        <w:rFonts w:ascii="Arial" w:hAnsi="Arial" w:cs="Arial"/>
        <w:sz w:val="18"/>
        <w:szCs w:val="18"/>
      </w:rPr>
      <w:t>April 1</w:t>
    </w:r>
    <w:r w:rsidR="00BE1BA8">
      <w:rPr>
        <w:rFonts w:ascii="Arial" w:hAnsi="Arial" w:cs="Arial"/>
        <w:sz w:val="18"/>
        <w:szCs w:val="18"/>
      </w:rPr>
      <w:t>7</w:t>
    </w:r>
    <w:r w:rsidR="00D37981" w:rsidRPr="008A7E9B">
      <w:rPr>
        <w:rFonts w:ascii="Arial" w:hAnsi="Arial" w:cs="Arial"/>
        <w:sz w:val="18"/>
        <w:szCs w:val="18"/>
      </w:rPr>
      <w:t>, 2026</w:t>
    </w:r>
  </w:p>
  <w:p w14:paraId="3E69A128" w14:textId="77777777" w:rsidR="0025278C" w:rsidRPr="008A7E9B" w:rsidRDefault="00107114" w:rsidP="00F41DCC">
    <w:pPr>
      <w:pStyle w:val="Footer"/>
      <w:tabs>
        <w:tab w:val="clear" w:pos="8640"/>
      </w:tabs>
      <w:jc w:val="center"/>
      <w:rPr>
        <w:rFonts w:ascii="Arial" w:hAnsi="Arial" w:cs="Arial"/>
        <w:sz w:val="14"/>
        <w:szCs w:val="14"/>
      </w:rPr>
    </w:pPr>
    <w:r w:rsidRPr="008A7E9B">
      <w:rPr>
        <w:rFonts w:ascii="Arial" w:hAnsi="Arial" w:cs="Arial"/>
        <w:sz w:val="18"/>
        <w:szCs w:val="18"/>
      </w:rPr>
      <w:t xml:space="preserve">Page </w:t>
    </w:r>
    <w:r w:rsidRPr="008A7E9B">
      <w:rPr>
        <w:rFonts w:ascii="Arial" w:hAnsi="Arial" w:cs="Arial"/>
        <w:sz w:val="18"/>
        <w:szCs w:val="18"/>
      </w:rPr>
      <w:fldChar w:fldCharType="begin"/>
    </w:r>
    <w:r w:rsidRPr="008A7E9B">
      <w:rPr>
        <w:rFonts w:ascii="Arial" w:hAnsi="Arial" w:cs="Arial"/>
        <w:sz w:val="18"/>
        <w:szCs w:val="18"/>
      </w:rPr>
      <w:instrText xml:space="preserve"> PAGE </w:instrText>
    </w:r>
    <w:r w:rsidRPr="008A7E9B">
      <w:rPr>
        <w:rFonts w:ascii="Arial" w:hAnsi="Arial" w:cs="Arial"/>
        <w:sz w:val="18"/>
        <w:szCs w:val="18"/>
      </w:rPr>
      <w:fldChar w:fldCharType="separate"/>
    </w:r>
    <w:r w:rsidRPr="008A7E9B">
      <w:rPr>
        <w:rFonts w:ascii="Arial" w:hAnsi="Arial" w:cs="Arial"/>
        <w:sz w:val="18"/>
        <w:szCs w:val="18"/>
      </w:rPr>
      <w:t>13</w:t>
    </w:r>
    <w:r w:rsidRPr="008A7E9B">
      <w:rPr>
        <w:rFonts w:ascii="Arial" w:hAnsi="Arial" w:cs="Arial"/>
        <w:noProof/>
        <w:sz w:val="18"/>
        <w:szCs w:val="18"/>
      </w:rPr>
      <w:fldChar w:fldCharType="end"/>
    </w:r>
    <w:r w:rsidRPr="008A7E9B">
      <w:rPr>
        <w:rFonts w:ascii="Arial" w:hAnsi="Arial" w:cs="Arial"/>
        <w:sz w:val="18"/>
        <w:szCs w:val="18"/>
      </w:rPr>
      <w:t xml:space="preserve"> of </w:t>
    </w:r>
    <w:r w:rsidRPr="008A7E9B">
      <w:rPr>
        <w:rFonts w:ascii="Arial" w:hAnsi="Arial" w:cs="Arial"/>
        <w:noProof/>
        <w:sz w:val="18"/>
        <w:szCs w:val="18"/>
      </w:rPr>
      <w:fldChar w:fldCharType="begin"/>
    </w:r>
    <w:r w:rsidRPr="008A7E9B">
      <w:rPr>
        <w:rFonts w:ascii="Arial" w:hAnsi="Arial" w:cs="Arial"/>
        <w:noProof/>
        <w:sz w:val="18"/>
        <w:szCs w:val="18"/>
      </w:rPr>
      <w:instrText xml:space="preserve"> NUMPAGES </w:instrText>
    </w:r>
    <w:r w:rsidRPr="008A7E9B">
      <w:rPr>
        <w:rFonts w:ascii="Arial" w:hAnsi="Arial" w:cs="Arial"/>
        <w:noProof/>
        <w:sz w:val="18"/>
        <w:szCs w:val="18"/>
      </w:rPr>
      <w:fldChar w:fldCharType="separate"/>
    </w:r>
    <w:r w:rsidRPr="008A7E9B">
      <w:rPr>
        <w:rFonts w:ascii="Arial" w:hAnsi="Arial" w:cs="Arial"/>
        <w:noProof/>
        <w:sz w:val="18"/>
        <w:szCs w:val="18"/>
      </w:rPr>
      <w:t>19</w:t>
    </w:r>
    <w:r w:rsidRPr="008A7E9B">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1071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107114"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107114">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D584C90" w14:textId="77777777" w:rsidR="009B245F" w:rsidRDefault="00107114">
    <w:pPr>
      <w:pStyle w:val="Footer"/>
      <w:tabs>
        <w:tab w:val="clear" w:pos="8640"/>
      </w:tabs>
      <w:ind w:right="360"/>
      <w:jc w:val="center"/>
    </w:pPr>
    <w:r>
      <w:t>reportNameFooterSec2 Tiered Focused Monitoring Report – reportDateFooterSec2</w:t>
    </w:r>
  </w:p>
  <w:p w14:paraId="5F7DEBBB" w14:textId="77777777" w:rsidR="009B245F" w:rsidRDefault="00107114">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19</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1907E7" w:rsidRDefault="00107114" w:rsidP="00D9581A">
    <w:pPr>
      <w:pStyle w:val="Footer"/>
      <w:pBdr>
        <w:top w:val="single" w:sz="4" w:space="1" w:color="auto"/>
      </w:pBdr>
      <w:tabs>
        <w:tab w:val="clear" w:pos="8640"/>
      </w:tabs>
      <w:jc w:val="center"/>
      <w:rPr>
        <w:rFonts w:ascii="Arial" w:hAnsi="Arial" w:cs="Arial"/>
        <w:sz w:val="18"/>
        <w:szCs w:val="18"/>
      </w:rPr>
    </w:pPr>
    <w:r w:rsidRPr="001907E7">
      <w:rPr>
        <w:rFonts w:ascii="Arial" w:hAnsi="Arial" w:cs="Arial"/>
        <w:sz w:val="18"/>
        <w:szCs w:val="18"/>
      </w:rPr>
      <w:t xml:space="preserve">Massachusetts Department of Elementary and Secondary Education </w:t>
    </w:r>
    <w:r w:rsidR="00350F16" w:rsidRPr="001907E7">
      <w:rPr>
        <w:rFonts w:ascii="Arial" w:hAnsi="Arial" w:cs="Arial"/>
        <w:sz w:val="18"/>
        <w:szCs w:val="18"/>
      </w:rPr>
      <w:t>-</w:t>
    </w:r>
    <w:r w:rsidRPr="001907E7">
      <w:rPr>
        <w:rFonts w:ascii="Arial" w:hAnsi="Arial" w:cs="Arial"/>
        <w:sz w:val="18"/>
        <w:szCs w:val="18"/>
      </w:rPr>
      <w:t xml:space="preserve"> </w:t>
    </w:r>
    <w:r w:rsidR="00A42BF4" w:rsidRPr="001907E7">
      <w:rPr>
        <w:rFonts w:ascii="Arial" w:hAnsi="Arial" w:cs="Arial"/>
        <w:sz w:val="18"/>
        <w:szCs w:val="18"/>
      </w:rPr>
      <w:t xml:space="preserve">Office of </w:t>
    </w:r>
    <w:proofErr w:type="gramStart"/>
    <w:r w:rsidR="00A42BF4" w:rsidRPr="001907E7">
      <w:rPr>
        <w:rFonts w:ascii="Arial" w:hAnsi="Arial" w:cs="Arial"/>
        <w:sz w:val="18"/>
        <w:szCs w:val="18"/>
      </w:rPr>
      <w:t>Public School</w:t>
    </w:r>
    <w:proofErr w:type="gramEnd"/>
    <w:r w:rsidR="00A42BF4" w:rsidRPr="001907E7">
      <w:rPr>
        <w:rFonts w:ascii="Arial" w:hAnsi="Arial" w:cs="Arial"/>
        <w:sz w:val="18"/>
        <w:szCs w:val="18"/>
      </w:rPr>
      <w:t xml:space="preserve"> Monitoring</w:t>
    </w:r>
  </w:p>
  <w:p w14:paraId="499D9999" w14:textId="6D2A3950" w:rsidR="00E13026" w:rsidRPr="001907E7" w:rsidRDefault="00107114" w:rsidP="00D9581A">
    <w:pPr>
      <w:pStyle w:val="Footer"/>
      <w:tabs>
        <w:tab w:val="clear" w:pos="8640"/>
      </w:tabs>
      <w:jc w:val="center"/>
      <w:rPr>
        <w:rFonts w:ascii="Arial" w:hAnsi="Arial" w:cs="Arial"/>
        <w:sz w:val="18"/>
        <w:szCs w:val="18"/>
      </w:rPr>
    </w:pPr>
    <w:bookmarkStart w:id="42" w:name="reportNameFooterSec3"/>
    <w:r w:rsidRPr="001907E7">
      <w:rPr>
        <w:rFonts w:ascii="Arial" w:hAnsi="Arial" w:cs="Arial"/>
        <w:sz w:val="18"/>
        <w:szCs w:val="18"/>
      </w:rPr>
      <w:t xml:space="preserve">Conservatory Lab Charter </w:t>
    </w:r>
    <w:bookmarkEnd w:id="42"/>
    <w:r w:rsidR="00D37981" w:rsidRPr="001907E7">
      <w:rPr>
        <w:rFonts w:ascii="Arial" w:hAnsi="Arial" w:cs="Arial"/>
        <w:sz w:val="18"/>
        <w:szCs w:val="18"/>
      </w:rPr>
      <w:t>School</w:t>
    </w:r>
    <w:r w:rsidRPr="001907E7">
      <w:rPr>
        <w:rFonts w:ascii="Arial" w:hAnsi="Arial" w:cs="Arial"/>
        <w:sz w:val="18"/>
        <w:szCs w:val="18"/>
      </w:rPr>
      <w:t xml:space="preserve"> </w:t>
    </w:r>
    <w:r w:rsidR="007A3AB4" w:rsidRPr="001907E7">
      <w:rPr>
        <w:rFonts w:ascii="Arial" w:hAnsi="Arial" w:cs="Arial"/>
        <w:sz w:val="18"/>
        <w:szCs w:val="18"/>
      </w:rPr>
      <w:t>Integrated</w:t>
    </w:r>
    <w:r w:rsidR="00D72C9A" w:rsidRPr="001907E7">
      <w:rPr>
        <w:rFonts w:ascii="Arial" w:hAnsi="Arial" w:cs="Arial"/>
        <w:sz w:val="18"/>
        <w:szCs w:val="18"/>
      </w:rPr>
      <w:t xml:space="preserve"> Monitoring</w:t>
    </w:r>
    <w:r w:rsidRPr="001907E7">
      <w:rPr>
        <w:rFonts w:ascii="Arial" w:hAnsi="Arial" w:cs="Arial"/>
        <w:sz w:val="18"/>
        <w:szCs w:val="18"/>
      </w:rPr>
      <w:t xml:space="preserve"> </w:t>
    </w:r>
    <w:r w:rsidR="007A3AB4" w:rsidRPr="001907E7">
      <w:rPr>
        <w:rFonts w:ascii="Arial" w:hAnsi="Arial" w:cs="Arial"/>
        <w:sz w:val="18"/>
        <w:szCs w:val="18"/>
      </w:rPr>
      <w:t xml:space="preserve">Review </w:t>
    </w:r>
    <w:r w:rsidRPr="001907E7">
      <w:rPr>
        <w:rFonts w:ascii="Arial" w:hAnsi="Arial" w:cs="Arial"/>
        <w:sz w:val="18"/>
        <w:szCs w:val="18"/>
      </w:rPr>
      <w:t xml:space="preserve">Report </w:t>
    </w:r>
    <w:r w:rsidR="00D37981" w:rsidRPr="001907E7">
      <w:rPr>
        <w:rFonts w:ascii="Arial" w:hAnsi="Arial" w:cs="Arial"/>
        <w:sz w:val="18"/>
        <w:szCs w:val="18"/>
      </w:rPr>
      <w:t>–</w:t>
    </w:r>
    <w:r w:rsidRPr="001907E7">
      <w:rPr>
        <w:rFonts w:ascii="Arial" w:hAnsi="Arial" w:cs="Arial"/>
        <w:sz w:val="18"/>
        <w:szCs w:val="18"/>
      </w:rPr>
      <w:t xml:space="preserve"> </w:t>
    </w:r>
    <w:r w:rsidR="00D37981" w:rsidRPr="001907E7">
      <w:rPr>
        <w:rFonts w:ascii="Arial" w:hAnsi="Arial" w:cs="Arial"/>
        <w:sz w:val="18"/>
        <w:szCs w:val="18"/>
      </w:rPr>
      <w:t>April 1</w:t>
    </w:r>
    <w:r w:rsidR="00BE1BA8">
      <w:rPr>
        <w:rFonts w:ascii="Arial" w:hAnsi="Arial" w:cs="Arial"/>
        <w:sz w:val="18"/>
        <w:szCs w:val="18"/>
      </w:rPr>
      <w:t>7</w:t>
    </w:r>
    <w:r w:rsidR="00D37981" w:rsidRPr="001907E7">
      <w:rPr>
        <w:rFonts w:ascii="Arial" w:hAnsi="Arial" w:cs="Arial"/>
        <w:sz w:val="18"/>
        <w:szCs w:val="18"/>
      </w:rPr>
      <w:t>, 2026</w:t>
    </w:r>
  </w:p>
  <w:p w14:paraId="3E1A4CFC" w14:textId="77777777" w:rsidR="00E13026" w:rsidRPr="001907E7" w:rsidRDefault="00107114" w:rsidP="00D9581A">
    <w:pPr>
      <w:pStyle w:val="Footer"/>
      <w:tabs>
        <w:tab w:val="clear" w:pos="8640"/>
      </w:tabs>
      <w:jc w:val="center"/>
      <w:rPr>
        <w:sz w:val="18"/>
        <w:szCs w:val="18"/>
      </w:rPr>
    </w:pPr>
    <w:r w:rsidRPr="001907E7">
      <w:rPr>
        <w:rFonts w:ascii="Arial" w:hAnsi="Arial" w:cs="Arial"/>
        <w:sz w:val="18"/>
        <w:szCs w:val="18"/>
      </w:rPr>
      <w:t xml:space="preserve">Page </w:t>
    </w:r>
    <w:r w:rsidRPr="001907E7">
      <w:rPr>
        <w:rFonts w:ascii="Arial" w:hAnsi="Arial" w:cs="Arial"/>
        <w:sz w:val="18"/>
        <w:szCs w:val="18"/>
      </w:rPr>
      <w:fldChar w:fldCharType="begin"/>
    </w:r>
    <w:r w:rsidRPr="001907E7">
      <w:rPr>
        <w:rFonts w:ascii="Arial" w:hAnsi="Arial" w:cs="Arial"/>
        <w:sz w:val="18"/>
        <w:szCs w:val="18"/>
      </w:rPr>
      <w:instrText xml:space="preserve"> PAGE </w:instrText>
    </w:r>
    <w:r w:rsidRPr="001907E7">
      <w:rPr>
        <w:rFonts w:ascii="Arial" w:hAnsi="Arial" w:cs="Arial"/>
        <w:sz w:val="18"/>
        <w:szCs w:val="18"/>
      </w:rPr>
      <w:fldChar w:fldCharType="separate"/>
    </w:r>
    <w:r w:rsidRPr="001907E7">
      <w:rPr>
        <w:rFonts w:ascii="Arial" w:hAnsi="Arial" w:cs="Arial"/>
        <w:sz w:val="18"/>
        <w:szCs w:val="18"/>
      </w:rPr>
      <w:t>19</w:t>
    </w:r>
    <w:r w:rsidRPr="001907E7">
      <w:rPr>
        <w:rFonts w:ascii="Arial" w:hAnsi="Arial" w:cs="Arial"/>
        <w:sz w:val="18"/>
        <w:szCs w:val="18"/>
      </w:rPr>
      <w:fldChar w:fldCharType="end"/>
    </w:r>
    <w:r w:rsidRPr="001907E7">
      <w:rPr>
        <w:rFonts w:ascii="Arial" w:hAnsi="Arial" w:cs="Arial"/>
        <w:sz w:val="18"/>
        <w:szCs w:val="18"/>
      </w:rPr>
      <w:t xml:space="preserve"> of </w:t>
    </w:r>
    <w:r w:rsidR="00EE175C" w:rsidRPr="001907E7">
      <w:rPr>
        <w:rFonts w:ascii="Arial" w:hAnsi="Arial" w:cs="Arial"/>
        <w:sz w:val="18"/>
        <w:szCs w:val="18"/>
      </w:rPr>
      <w:fldChar w:fldCharType="begin"/>
    </w:r>
    <w:r w:rsidR="00EE175C" w:rsidRPr="001907E7">
      <w:rPr>
        <w:rFonts w:ascii="Arial" w:hAnsi="Arial" w:cs="Arial"/>
        <w:sz w:val="18"/>
        <w:szCs w:val="18"/>
      </w:rPr>
      <w:instrText xml:space="preserve"> NUMPAGES </w:instrText>
    </w:r>
    <w:r w:rsidR="00EE175C" w:rsidRPr="001907E7">
      <w:rPr>
        <w:rFonts w:ascii="Arial" w:hAnsi="Arial" w:cs="Arial"/>
        <w:sz w:val="18"/>
        <w:szCs w:val="18"/>
      </w:rPr>
      <w:fldChar w:fldCharType="separate"/>
    </w:r>
    <w:r w:rsidR="00EE175C" w:rsidRPr="001907E7">
      <w:rPr>
        <w:rFonts w:ascii="Arial" w:hAnsi="Arial" w:cs="Arial"/>
        <w:sz w:val="18"/>
        <w:szCs w:val="18"/>
      </w:rPr>
      <w:t>19</w:t>
    </w:r>
    <w:r w:rsidR="00EE175C" w:rsidRPr="001907E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F5EF3" w14:textId="77777777" w:rsidR="00D51CF2" w:rsidRDefault="00D51CF2">
      <w:r>
        <w:separator/>
      </w:r>
    </w:p>
  </w:footnote>
  <w:footnote w:type="continuationSeparator" w:id="0">
    <w:p w14:paraId="0C5EC30E" w14:textId="77777777" w:rsidR="00D51CF2" w:rsidRDefault="00D51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5C940A1C">
      <w:start w:val="1"/>
      <w:numFmt w:val="decimal"/>
      <w:lvlText w:val="%1."/>
      <w:lvlJc w:val="left"/>
      <w:pPr>
        <w:ind w:left="780" w:hanging="360"/>
      </w:pPr>
    </w:lvl>
    <w:lvl w:ilvl="1" w:tplc="21CE44D4" w:tentative="1">
      <w:start w:val="1"/>
      <w:numFmt w:val="lowerLetter"/>
      <w:lvlText w:val="%2."/>
      <w:lvlJc w:val="left"/>
      <w:pPr>
        <w:ind w:left="1500" w:hanging="360"/>
      </w:pPr>
    </w:lvl>
    <w:lvl w:ilvl="2" w:tplc="EA30F1BE" w:tentative="1">
      <w:start w:val="1"/>
      <w:numFmt w:val="lowerRoman"/>
      <w:lvlText w:val="%3."/>
      <w:lvlJc w:val="right"/>
      <w:pPr>
        <w:ind w:left="2220" w:hanging="180"/>
      </w:pPr>
    </w:lvl>
    <w:lvl w:ilvl="3" w:tplc="8C8A1A7E" w:tentative="1">
      <w:start w:val="1"/>
      <w:numFmt w:val="decimal"/>
      <w:lvlText w:val="%4."/>
      <w:lvlJc w:val="left"/>
      <w:pPr>
        <w:ind w:left="2940" w:hanging="360"/>
      </w:pPr>
    </w:lvl>
    <w:lvl w:ilvl="4" w:tplc="A98C073A" w:tentative="1">
      <w:start w:val="1"/>
      <w:numFmt w:val="lowerLetter"/>
      <w:lvlText w:val="%5."/>
      <w:lvlJc w:val="left"/>
      <w:pPr>
        <w:ind w:left="3660" w:hanging="360"/>
      </w:pPr>
    </w:lvl>
    <w:lvl w:ilvl="5" w:tplc="98E63342" w:tentative="1">
      <w:start w:val="1"/>
      <w:numFmt w:val="lowerRoman"/>
      <w:lvlText w:val="%6."/>
      <w:lvlJc w:val="right"/>
      <w:pPr>
        <w:ind w:left="4380" w:hanging="180"/>
      </w:pPr>
    </w:lvl>
    <w:lvl w:ilvl="6" w:tplc="C6286CD6" w:tentative="1">
      <w:start w:val="1"/>
      <w:numFmt w:val="decimal"/>
      <w:lvlText w:val="%7."/>
      <w:lvlJc w:val="left"/>
      <w:pPr>
        <w:ind w:left="5100" w:hanging="360"/>
      </w:pPr>
    </w:lvl>
    <w:lvl w:ilvl="7" w:tplc="A9CCA0B4" w:tentative="1">
      <w:start w:val="1"/>
      <w:numFmt w:val="lowerLetter"/>
      <w:lvlText w:val="%8."/>
      <w:lvlJc w:val="left"/>
      <w:pPr>
        <w:ind w:left="5820" w:hanging="360"/>
      </w:pPr>
    </w:lvl>
    <w:lvl w:ilvl="8" w:tplc="9C8C4F50"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3B18511C">
      <w:start w:val="1"/>
      <w:numFmt w:val="bullet"/>
      <w:lvlText w:val=""/>
      <w:lvlJc w:val="left"/>
      <w:pPr>
        <w:tabs>
          <w:tab w:val="num" w:pos="720"/>
        </w:tabs>
        <w:ind w:left="720" w:hanging="360"/>
      </w:pPr>
      <w:rPr>
        <w:rFonts w:ascii="Symbol" w:hAnsi="Symbol" w:hint="default"/>
      </w:rPr>
    </w:lvl>
    <w:lvl w:ilvl="1" w:tplc="1B249EA0" w:tentative="1">
      <w:start w:val="1"/>
      <w:numFmt w:val="bullet"/>
      <w:lvlText w:val="o"/>
      <w:lvlJc w:val="left"/>
      <w:pPr>
        <w:tabs>
          <w:tab w:val="num" w:pos="1440"/>
        </w:tabs>
        <w:ind w:left="1440" w:hanging="360"/>
      </w:pPr>
      <w:rPr>
        <w:rFonts w:ascii="Courier New" w:hAnsi="Courier New" w:hint="default"/>
      </w:rPr>
    </w:lvl>
    <w:lvl w:ilvl="2" w:tplc="EB2444AC" w:tentative="1">
      <w:start w:val="1"/>
      <w:numFmt w:val="bullet"/>
      <w:lvlText w:val=""/>
      <w:lvlJc w:val="left"/>
      <w:pPr>
        <w:tabs>
          <w:tab w:val="num" w:pos="2160"/>
        </w:tabs>
        <w:ind w:left="2160" w:hanging="360"/>
      </w:pPr>
      <w:rPr>
        <w:rFonts w:ascii="Wingdings" w:hAnsi="Wingdings" w:hint="default"/>
      </w:rPr>
    </w:lvl>
    <w:lvl w:ilvl="3" w:tplc="048270E8" w:tentative="1">
      <w:start w:val="1"/>
      <w:numFmt w:val="bullet"/>
      <w:lvlText w:val=""/>
      <w:lvlJc w:val="left"/>
      <w:pPr>
        <w:tabs>
          <w:tab w:val="num" w:pos="2880"/>
        </w:tabs>
        <w:ind w:left="2880" w:hanging="360"/>
      </w:pPr>
      <w:rPr>
        <w:rFonts w:ascii="Symbol" w:hAnsi="Symbol" w:hint="default"/>
      </w:rPr>
    </w:lvl>
    <w:lvl w:ilvl="4" w:tplc="E586D25E" w:tentative="1">
      <w:start w:val="1"/>
      <w:numFmt w:val="bullet"/>
      <w:lvlText w:val="o"/>
      <w:lvlJc w:val="left"/>
      <w:pPr>
        <w:tabs>
          <w:tab w:val="num" w:pos="3600"/>
        </w:tabs>
        <w:ind w:left="3600" w:hanging="360"/>
      </w:pPr>
      <w:rPr>
        <w:rFonts w:ascii="Courier New" w:hAnsi="Courier New" w:hint="default"/>
      </w:rPr>
    </w:lvl>
    <w:lvl w:ilvl="5" w:tplc="F3DCFF32" w:tentative="1">
      <w:start w:val="1"/>
      <w:numFmt w:val="bullet"/>
      <w:lvlText w:val=""/>
      <w:lvlJc w:val="left"/>
      <w:pPr>
        <w:tabs>
          <w:tab w:val="num" w:pos="4320"/>
        </w:tabs>
        <w:ind w:left="4320" w:hanging="360"/>
      </w:pPr>
      <w:rPr>
        <w:rFonts w:ascii="Wingdings" w:hAnsi="Wingdings" w:hint="default"/>
      </w:rPr>
    </w:lvl>
    <w:lvl w:ilvl="6" w:tplc="D434761E" w:tentative="1">
      <w:start w:val="1"/>
      <w:numFmt w:val="bullet"/>
      <w:lvlText w:val=""/>
      <w:lvlJc w:val="left"/>
      <w:pPr>
        <w:tabs>
          <w:tab w:val="num" w:pos="5040"/>
        </w:tabs>
        <w:ind w:left="5040" w:hanging="360"/>
      </w:pPr>
      <w:rPr>
        <w:rFonts w:ascii="Symbol" w:hAnsi="Symbol" w:hint="default"/>
      </w:rPr>
    </w:lvl>
    <w:lvl w:ilvl="7" w:tplc="0254BC06" w:tentative="1">
      <w:start w:val="1"/>
      <w:numFmt w:val="bullet"/>
      <w:lvlText w:val="o"/>
      <w:lvlJc w:val="left"/>
      <w:pPr>
        <w:tabs>
          <w:tab w:val="num" w:pos="5760"/>
        </w:tabs>
        <w:ind w:left="5760" w:hanging="360"/>
      </w:pPr>
      <w:rPr>
        <w:rFonts w:ascii="Courier New" w:hAnsi="Courier New" w:hint="default"/>
      </w:rPr>
    </w:lvl>
    <w:lvl w:ilvl="8" w:tplc="E34212E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64C0A374">
      <w:start w:val="6"/>
      <w:numFmt w:val="lowerLetter"/>
      <w:lvlText w:val="%1."/>
      <w:lvlJc w:val="left"/>
      <w:pPr>
        <w:ind w:left="1440" w:hanging="360"/>
      </w:pPr>
      <w:rPr>
        <w:rFonts w:hint="default"/>
      </w:rPr>
    </w:lvl>
    <w:lvl w:ilvl="1" w:tplc="201C5844">
      <w:start w:val="1"/>
      <w:numFmt w:val="lowerLetter"/>
      <w:lvlText w:val="%2."/>
      <w:lvlJc w:val="left"/>
      <w:pPr>
        <w:ind w:left="1440" w:hanging="360"/>
      </w:pPr>
    </w:lvl>
    <w:lvl w:ilvl="2" w:tplc="C172A61A" w:tentative="1">
      <w:start w:val="1"/>
      <w:numFmt w:val="lowerRoman"/>
      <w:lvlText w:val="%3."/>
      <w:lvlJc w:val="right"/>
      <w:pPr>
        <w:ind w:left="2160" w:hanging="180"/>
      </w:pPr>
    </w:lvl>
    <w:lvl w:ilvl="3" w:tplc="A7BAFF6A" w:tentative="1">
      <w:start w:val="1"/>
      <w:numFmt w:val="decimal"/>
      <w:lvlText w:val="%4."/>
      <w:lvlJc w:val="left"/>
      <w:pPr>
        <w:ind w:left="2880" w:hanging="360"/>
      </w:pPr>
    </w:lvl>
    <w:lvl w:ilvl="4" w:tplc="4238BA22" w:tentative="1">
      <w:start w:val="1"/>
      <w:numFmt w:val="lowerLetter"/>
      <w:lvlText w:val="%5."/>
      <w:lvlJc w:val="left"/>
      <w:pPr>
        <w:ind w:left="3600" w:hanging="360"/>
      </w:pPr>
    </w:lvl>
    <w:lvl w:ilvl="5" w:tplc="493E567E" w:tentative="1">
      <w:start w:val="1"/>
      <w:numFmt w:val="lowerRoman"/>
      <w:lvlText w:val="%6."/>
      <w:lvlJc w:val="right"/>
      <w:pPr>
        <w:ind w:left="4320" w:hanging="180"/>
      </w:pPr>
    </w:lvl>
    <w:lvl w:ilvl="6" w:tplc="873CB00A" w:tentative="1">
      <w:start w:val="1"/>
      <w:numFmt w:val="decimal"/>
      <w:lvlText w:val="%7."/>
      <w:lvlJc w:val="left"/>
      <w:pPr>
        <w:ind w:left="5040" w:hanging="360"/>
      </w:pPr>
    </w:lvl>
    <w:lvl w:ilvl="7" w:tplc="20CED9C4" w:tentative="1">
      <w:start w:val="1"/>
      <w:numFmt w:val="lowerLetter"/>
      <w:lvlText w:val="%8."/>
      <w:lvlJc w:val="left"/>
      <w:pPr>
        <w:ind w:left="5760" w:hanging="360"/>
      </w:pPr>
    </w:lvl>
    <w:lvl w:ilvl="8" w:tplc="CE6C9CAA"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E3861BC0">
      <w:start w:val="1"/>
      <w:numFmt w:val="decimal"/>
      <w:lvlText w:val="%1."/>
      <w:lvlJc w:val="left"/>
      <w:pPr>
        <w:ind w:left="720" w:hanging="360"/>
      </w:pPr>
    </w:lvl>
    <w:lvl w:ilvl="1" w:tplc="0792E04E" w:tentative="1">
      <w:start w:val="1"/>
      <w:numFmt w:val="lowerLetter"/>
      <w:lvlText w:val="%2."/>
      <w:lvlJc w:val="left"/>
      <w:pPr>
        <w:ind w:left="1440" w:hanging="360"/>
      </w:pPr>
    </w:lvl>
    <w:lvl w:ilvl="2" w:tplc="CEE4A422" w:tentative="1">
      <w:start w:val="1"/>
      <w:numFmt w:val="lowerRoman"/>
      <w:lvlText w:val="%3."/>
      <w:lvlJc w:val="right"/>
      <w:pPr>
        <w:ind w:left="2160" w:hanging="180"/>
      </w:pPr>
    </w:lvl>
    <w:lvl w:ilvl="3" w:tplc="16089FC6" w:tentative="1">
      <w:start w:val="1"/>
      <w:numFmt w:val="decimal"/>
      <w:lvlText w:val="%4."/>
      <w:lvlJc w:val="left"/>
      <w:pPr>
        <w:ind w:left="2880" w:hanging="360"/>
      </w:pPr>
    </w:lvl>
    <w:lvl w:ilvl="4" w:tplc="004E0B14" w:tentative="1">
      <w:start w:val="1"/>
      <w:numFmt w:val="lowerLetter"/>
      <w:lvlText w:val="%5."/>
      <w:lvlJc w:val="left"/>
      <w:pPr>
        <w:ind w:left="3600" w:hanging="360"/>
      </w:pPr>
    </w:lvl>
    <w:lvl w:ilvl="5" w:tplc="63307C92" w:tentative="1">
      <w:start w:val="1"/>
      <w:numFmt w:val="lowerRoman"/>
      <w:lvlText w:val="%6."/>
      <w:lvlJc w:val="right"/>
      <w:pPr>
        <w:ind w:left="4320" w:hanging="180"/>
      </w:pPr>
    </w:lvl>
    <w:lvl w:ilvl="6" w:tplc="948EA524" w:tentative="1">
      <w:start w:val="1"/>
      <w:numFmt w:val="decimal"/>
      <w:lvlText w:val="%7."/>
      <w:lvlJc w:val="left"/>
      <w:pPr>
        <w:ind w:left="5040" w:hanging="360"/>
      </w:pPr>
    </w:lvl>
    <w:lvl w:ilvl="7" w:tplc="D24EB5EA" w:tentative="1">
      <w:start w:val="1"/>
      <w:numFmt w:val="lowerLetter"/>
      <w:lvlText w:val="%8."/>
      <w:lvlJc w:val="left"/>
      <w:pPr>
        <w:ind w:left="5760" w:hanging="360"/>
      </w:pPr>
    </w:lvl>
    <w:lvl w:ilvl="8" w:tplc="477E2A60"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F8044798">
      <w:start w:val="1"/>
      <w:numFmt w:val="decimal"/>
      <w:lvlText w:val="%1."/>
      <w:lvlJc w:val="left"/>
      <w:pPr>
        <w:ind w:left="720" w:hanging="360"/>
      </w:pPr>
    </w:lvl>
    <w:lvl w:ilvl="1" w:tplc="F3DE2924" w:tentative="1">
      <w:start w:val="1"/>
      <w:numFmt w:val="lowerLetter"/>
      <w:lvlText w:val="%2."/>
      <w:lvlJc w:val="left"/>
      <w:pPr>
        <w:ind w:left="1440" w:hanging="360"/>
      </w:pPr>
    </w:lvl>
    <w:lvl w:ilvl="2" w:tplc="D3BA0C38" w:tentative="1">
      <w:start w:val="1"/>
      <w:numFmt w:val="lowerRoman"/>
      <w:lvlText w:val="%3."/>
      <w:lvlJc w:val="right"/>
      <w:pPr>
        <w:ind w:left="2160" w:hanging="180"/>
      </w:pPr>
    </w:lvl>
    <w:lvl w:ilvl="3" w:tplc="456C9340" w:tentative="1">
      <w:start w:val="1"/>
      <w:numFmt w:val="decimal"/>
      <w:lvlText w:val="%4."/>
      <w:lvlJc w:val="left"/>
      <w:pPr>
        <w:ind w:left="2880" w:hanging="360"/>
      </w:pPr>
    </w:lvl>
    <w:lvl w:ilvl="4" w:tplc="645A5376" w:tentative="1">
      <w:start w:val="1"/>
      <w:numFmt w:val="lowerLetter"/>
      <w:lvlText w:val="%5."/>
      <w:lvlJc w:val="left"/>
      <w:pPr>
        <w:ind w:left="3600" w:hanging="360"/>
      </w:pPr>
    </w:lvl>
    <w:lvl w:ilvl="5" w:tplc="4EF0D304" w:tentative="1">
      <w:start w:val="1"/>
      <w:numFmt w:val="lowerRoman"/>
      <w:lvlText w:val="%6."/>
      <w:lvlJc w:val="right"/>
      <w:pPr>
        <w:ind w:left="4320" w:hanging="180"/>
      </w:pPr>
    </w:lvl>
    <w:lvl w:ilvl="6" w:tplc="B6CC46E8" w:tentative="1">
      <w:start w:val="1"/>
      <w:numFmt w:val="decimal"/>
      <w:lvlText w:val="%7."/>
      <w:lvlJc w:val="left"/>
      <w:pPr>
        <w:ind w:left="5040" w:hanging="360"/>
      </w:pPr>
    </w:lvl>
    <w:lvl w:ilvl="7" w:tplc="94BC5420" w:tentative="1">
      <w:start w:val="1"/>
      <w:numFmt w:val="lowerLetter"/>
      <w:lvlText w:val="%8."/>
      <w:lvlJc w:val="left"/>
      <w:pPr>
        <w:ind w:left="5760" w:hanging="360"/>
      </w:pPr>
    </w:lvl>
    <w:lvl w:ilvl="8" w:tplc="C79AF558"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96BADA1E">
      <w:start w:val="1"/>
      <w:numFmt w:val="bullet"/>
      <w:lvlText w:val=""/>
      <w:lvlJc w:val="left"/>
      <w:pPr>
        <w:ind w:left="1080" w:hanging="360"/>
      </w:pPr>
      <w:rPr>
        <w:rFonts w:ascii="Symbol" w:hAnsi="Symbol" w:hint="default"/>
      </w:rPr>
    </w:lvl>
    <w:lvl w:ilvl="1" w:tplc="291EBC92" w:tentative="1">
      <w:start w:val="1"/>
      <w:numFmt w:val="bullet"/>
      <w:lvlText w:val="o"/>
      <w:lvlJc w:val="left"/>
      <w:pPr>
        <w:ind w:left="1800" w:hanging="360"/>
      </w:pPr>
      <w:rPr>
        <w:rFonts w:ascii="Courier New" w:hAnsi="Courier New" w:cs="Courier New" w:hint="default"/>
      </w:rPr>
    </w:lvl>
    <w:lvl w:ilvl="2" w:tplc="D536364E" w:tentative="1">
      <w:start w:val="1"/>
      <w:numFmt w:val="bullet"/>
      <w:lvlText w:val=""/>
      <w:lvlJc w:val="left"/>
      <w:pPr>
        <w:ind w:left="2520" w:hanging="360"/>
      </w:pPr>
      <w:rPr>
        <w:rFonts w:ascii="Wingdings" w:hAnsi="Wingdings" w:hint="default"/>
      </w:rPr>
    </w:lvl>
    <w:lvl w:ilvl="3" w:tplc="DEF84D5A" w:tentative="1">
      <w:start w:val="1"/>
      <w:numFmt w:val="bullet"/>
      <w:lvlText w:val=""/>
      <w:lvlJc w:val="left"/>
      <w:pPr>
        <w:ind w:left="3240" w:hanging="360"/>
      </w:pPr>
      <w:rPr>
        <w:rFonts w:ascii="Symbol" w:hAnsi="Symbol" w:hint="default"/>
      </w:rPr>
    </w:lvl>
    <w:lvl w:ilvl="4" w:tplc="E96C85F4" w:tentative="1">
      <w:start w:val="1"/>
      <w:numFmt w:val="bullet"/>
      <w:lvlText w:val="o"/>
      <w:lvlJc w:val="left"/>
      <w:pPr>
        <w:ind w:left="3960" w:hanging="360"/>
      </w:pPr>
      <w:rPr>
        <w:rFonts w:ascii="Courier New" w:hAnsi="Courier New" w:cs="Courier New" w:hint="default"/>
      </w:rPr>
    </w:lvl>
    <w:lvl w:ilvl="5" w:tplc="85847CAA" w:tentative="1">
      <w:start w:val="1"/>
      <w:numFmt w:val="bullet"/>
      <w:lvlText w:val=""/>
      <w:lvlJc w:val="left"/>
      <w:pPr>
        <w:ind w:left="4680" w:hanging="360"/>
      </w:pPr>
      <w:rPr>
        <w:rFonts w:ascii="Wingdings" w:hAnsi="Wingdings" w:hint="default"/>
      </w:rPr>
    </w:lvl>
    <w:lvl w:ilvl="6" w:tplc="EBEC7C9C" w:tentative="1">
      <w:start w:val="1"/>
      <w:numFmt w:val="bullet"/>
      <w:lvlText w:val=""/>
      <w:lvlJc w:val="left"/>
      <w:pPr>
        <w:ind w:left="5400" w:hanging="360"/>
      </w:pPr>
      <w:rPr>
        <w:rFonts w:ascii="Symbol" w:hAnsi="Symbol" w:hint="default"/>
      </w:rPr>
    </w:lvl>
    <w:lvl w:ilvl="7" w:tplc="EAE86AAE" w:tentative="1">
      <w:start w:val="1"/>
      <w:numFmt w:val="bullet"/>
      <w:lvlText w:val="o"/>
      <w:lvlJc w:val="left"/>
      <w:pPr>
        <w:ind w:left="6120" w:hanging="360"/>
      </w:pPr>
      <w:rPr>
        <w:rFonts w:ascii="Courier New" w:hAnsi="Courier New" w:cs="Courier New" w:hint="default"/>
      </w:rPr>
    </w:lvl>
    <w:lvl w:ilvl="8" w:tplc="F2F65CF2"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FC607D18">
      <w:start w:val="1"/>
      <w:numFmt w:val="decimal"/>
      <w:lvlText w:val="%1."/>
      <w:lvlJc w:val="left"/>
      <w:pPr>
        <w:ind w:left="720" w:hanging="360"/>
      </w:pPr>
    </w:lvl>
    <w:lvl w:ilvl="1" w:tplc="63BA3C90">
      <w:start w:val="1"/>
      <w:numFmt w:val="lowerLetter"/>
      <w:lvlText w:val="%2."/>
      <w:lvlJc w:val="left"/>
      <w:pPr>
        <w:ind w:left="1440" w:hanging="360"/>
      </w:pPr>
    </w:lvl>
    <w:lvl w:ilvl="2" w:tplc="B84E14AC" w:tentative="1">
      <w:start w:val="1"/>
      <w:numFmt w:val="lowerRoman"/>
      <w:lvlText w:val="%3."/>
      <w:lvlJc w:val="right"/>
      <w:pPr>
        <w:ind w:left="2160" w:hanging="180"/>
      </w:pPr>
    </w:lvl>
    <w:lvl w:ilvl="3" w:tplc="918AC198" w:tentative="1">
      <w:start w:val="1"/>
      <w:numFmt w:val="decimal"/>
      <w:lvlText w:val="%4."/>
      <w:lvlJc w:val="left"/>
      <w:pPr>
        <w:ind w:left="2880" w:hanging="360"/>
      </w:pPr>
    </w:lvl>
    <w:lvl w:ilvl="4" w:tplc="7B18AFAC" w:tentative="1">
      <w:start w:val="1"/>
      <w:numFmt w:val="lowerLetter"/>
      <w:lvlText w:val="%5."/>
      <w:lvlJc w:val="left"/>
      <w:pPr>
        <w:ind w:left="3600" w:hanging="360"/>
      </w:pPr>
    </w:lvl>
    <w:lvl w:ilvl="5" w:tplc="CFD251E8" w:tentative="1">
      <w:start w:val="1"/>
      <w:numFmt w:val="lowerRoman"/>
      <w:lvlText w:val="%6."/>
      <w:lvlJc w:val="right"/>
      <w:pPr>
        <w:ind w:left="4320" w:hanging="180"/>
      </w:pPr>
    </w:lvl>
    <w:lvl w:ilvl="6" w:tplc="B0203066" w:tentative="1">
      <w:start w:val="1"/>
      <w:numFmt w:val="decimal"/>
      <w:lvlText w:val="%7."/>
      <w:lvlJc w:val="left"/>
      <w:pPr>
        <w:ind w:left="5040" w:hanging="360"/>
      </w:pPr>
    </w:lvl>
    <w:lvl w:ilvl="7" w:tplc="FF4E0B18" w:tentative="1">
      <w:start w:val="1"/>
      <w:numFmt w:val="lowerLetter"/>
      <w:lvlText w:val="%8."/>
      <w:lvlJc w:val="left"/>
      <w:pPr>
        <w:ind w:left="5760" w:hanging="360"/>
      </w:pPr>
    </w:lvl>
    <w:lvl w:ilvl="8" w:tplc="F912B5A4"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E4F898A8">
      <w:start w:val="13"/>
      <w:numFmt w:val="bullet"/>
      <w:lvlText w:val=""/>
      <w:lvlJc w:val="left"/>
      <w:pPr>
        <w:tabs>
          <w:tab w:val="num" w:pos="720"/>
        </w:tabs>
        <w:ind w:left="720" w:hanging="360"/>
      </w:pPr>
      <w:rPr>
        <w:rFonts w:ascii="Symbol" w:hAnsi="Symbol" w:hint="default"/>
      </w:rPr>
    </w:lvl>
    <w:lvl w:ilvl="1" w:tplc="CE960D5A" w:tentative="1">
      <w:start w:val="1"/>
      <w:numFmt w:val="bullet"/>
      <w:lvlText w:val="o"/>
      <w:lvlJc w:val="left"/>
      <w:pPr>
        <w:tabs>
          <w:tab w:val="num" w:pos="1080"/>
        </w:tabs>
        <w:ind w:left="1080" w:hanging="360"/>
      </w:pPr>
      <w:rPr>
        <w:rFonts w:ascii="Courier New" w:hAnsi="Courier New" w:hint="default"/>
      </w:rPr>
    </w:lvl>
    <w:lvl w:ilvl="2" w:tplc="79508754" w:tentative="1">
      <w:start w:val="1"/>
      <w:numFmt w:val="bullet"/>
      <w:lvlText w:val=""/>
      <w:lvlJc w:val="left"/>
      <w:pPr>
        <w:tabs>
          <w:tab w:val="num" w:pos="1800"/>
        </w:tabs>
        <w:ind w:left="1800" w:hanging="360"/>
      </w:pPr>
      <w:rPr>
        <w:rFonts w:ascii="Wingdings" w:hAnsi="Wingdings" w:hint="default"/>
      </w:rPr>
    </w:lvl>
    <w:lvl w:ilvl="3" w:tplc="37866AB6" w:tentative="1">
      <w:start w:val="1"/>
      <w:numFmt w:val="bullet"/>
      <w:lvlText w:val=""/>
      <w:lvlJc w:val="left"/>
      <w:pPr>
        <w:tabs>
          <w:tab w:val="num" w:pos="2520"/>
        </w:tabs>
        <w:ind w:left="2520" w:hanging="360"/>
      </w:pPr>
      <w:rPr>
        <w:rFonts w:ascii="Symbol" w:hAnsi="Symbol" w:hint="default"/>
      </w:rPr>
    </w:lvl>
    <w:lvl w:ilvl="4" w:tplc="4824D9D0" w:tentative="1">
      <w:start w:val="1"/>
      <w:numFmt w:val="bullet"/>
      <w:lvlText w:val="o"/>
      <w:lvlJc w:val="left"/>
      <w:pPr>
        <w:tabs>
          <w:tab w:val="num" w:pos="3240"/>
        </w:tabs>
        <w:ind w:left="3240" w:hanging="360"/>
      </w:pPr>
      <w:rPr>
        <w:rFonts w:ascii="Courier New" w:hAnsi="Courier New" w:hint="default"/>
      </w:rPr>
    </w:lvl>
    <w:lvl w:ilvl="5" w:tplc="824E4CC4" w:tentative="1">
      <w:start w:val="1"/>
      <w:numFmt w:val="bullet"/>
      <w:lvlText w:val=""/>
      <w:lvlJc w:val="left"/>
      <w:pPr>
        <w:tabs>
          <w:tab w:val="num" w:pos="3960"/>
        </w:tabs>
        <w:ind w:left="3960" w:hanging="360"/>
      </w:pPr>
      <w:rPr>
        <w:rFonts w:ascii="Wingdings" w:hAnsi="Wingdings" w:hint="default"/>
      </w:rPr>
    </w:lvl>
    <w:lvl w:ilvl="6" w:tplc="59E89494" w:tentative="1">
      <w:start w:val="1"/>
      <w:numFmt w:val="bullet"/>
      <w:lvlText w:val=""/>
      <w:lvlJc w:val="left"/>
      <w:pPr>
        <w:tabs>
          <w:tab w:val="num" w:pos="4680"/>
        </w:tabs>
        <w:ind w:left="4680" w:hanging="360"/>
      </w:pPr>
      <w:rPr>
        <w:rFonts w:ascii="Symbol" w:hAnsi="Symbol" w:hint="default"/>
      </w:rPr>
    </w:lvl>
    <w:lvl w:ilvl="7" w:tplc="82AA1E02" w:tentative="1">
      <w:start w:val="1"/>
      <w:numFmt w:val="bullet"/>
      <w:lvlText w:val="o"/>
      <w:lvlJc w:val="left"/>
      <w:pPr>
        <w:tabs>
          <w:tab w:val="num" w:pos="5400"/>
        </w:tabs>
        <w:ind w:left="5400" w:hanging="360"/>
      </w:pPr>
      <w:rPr>
        <w:rFonts w:ascii="Courier New" w:hAnsi="Courier New" w:hint="default"/>
      </w:rPr>
    </w:lvl>
    <w:lvl w:ilvl="8" w:tplc="A5FAFB64"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F47CFB08">
      <w:start w:val="1"/>
      <w:numFmt w:val="bullet"/>
      <w:lvlText w:val=""/>
      <w:lvlJc w:val="left"/>
      <w:pPr>
        <w:ind w:left="720" w:hanging="360"/>
      </w:pPr>
      <w:rPr>
        <w:rFonts w:ascii="Symbol" w:hAnsi="Symbol" w:hint="default"/>
      </w:rPr>
    </w:lvl>
    <w:lvl w:ilvl="1" w:tplc="F4DE84A0" w:tentative="1">
      <w:start w:val="1"/>
      <w:numFmt w:val="bullet"/>
      <w:lvlText w:val="o"/>
      <w:lvlJc w:val="left"/>
      <w:pPr>
        <w:ind w:left="1440" w:hanging="360"/>
      </w:pPr>
      <w:rPr>
        <w:rFonts w:ascii="Courier New" w:hAnsi="Courier New" w:cs="Courier New" w:hint="default"/>
      </w:rPr>
    </w:lvl>
    <w:lvl w:ilvl="2" w:tplc="8EF00EC0" w:tentative="1">
      <w:start w:val="1"/>
      <w:numFmt w:val="bullet"/>
      <w:lvlText w:val=""/>
      <w:lvlJc w:val="left"/>
      <w:pPr>
        <w:ind w:left="2160" w:hanging="360"/>
      </w:pPr>
      <w:rPr>
        <w:rFonts w:ascii="Wingdings" w:hAnsi="Wingdings" w:hint="default"/>
      </w:rPr>
    </w:lvl>
    <w:lvl w:ilvl="3" w:tplc="4EDCBBC4" w:tentative="1">
      <w:start w:val="1"/>
      <w:numFmt w:val="bullet"/>
      <w:lvlText w:val=""/>
      <w:lvlJc w:val="left"/>
      <w:pPr>
        <w:ind w:left="2880" w:hanging="360"/>
      </w:pPr>
      <w:rPr>
        <w:rFonts w:ascii="Symbol" w:hAnsi="Symbol" w:hint="default"/>
      </w:rPr>
    </w:lvl>
    <w:lvl w:ilvl="4" w:tplc="D5BAE456" w:tentative="1">
      <w:start w:val="1"/>
      <w:numFmt w:val="bullet"/>
      <w:lvlText w:val="o"/>
      <w:lvlJc w:val="left"/>
      <w:pPr>
        <w:ind w:left="3600" w:hanging="360"/>
      </w:pPr>
      <w:rPr>
        <w:rFonts w:ascii="Courier New" w:hAnsi="Courier New" w:cs="Courier New" w:hint="default"/>
      </w:rPr>
    </w:lvl>
    <w:lvl w:ilvl="5" w:tplc="65FE1C02" w:tentative="1">
      <w:start w:val="1"/>
      <w:numFmt w:val="bullet"/>
      <w:lvlText w:val=""/>
      <w:lvlJc w:val="left"/>
      <w:pPr>
        <w:ind w:left="4320" w:hanging="360"/>
      </w:pPr>
      <w:rPr>
        <w:rFonts w:ascii="Wingdings" w:hAnsi="Wingdings" w:hint="default"/>
      </w:rPr>
    </w:lvl>
    <w:lvl w:ilvl="6" w:tplc="E7DA239A" w:tentative="1">
      <w:start w:val="1"/>
      <w:numFmt w:val="bullet"/>
      <w:lvlText w:val=""/>
      <w:lvlJc w:val="left"/>
      <w:pPr>
        <w:ind w:left="5040" w:hanging="360"/>
      </w:pPr>
      <w:rPr>
        <w:rFonts w:ascii="Symbol" w:hAnsi="Symbol" w:hint="default"/>
      </w:rPr>
    </w:lvl>
    <w:lvl w:ilvl="7" w:tplc="130066DE" w:tentative="1">
      <w:start w:val="1"/>
      <w:numFmt w:val="bullet"/>
      <w:lvlText w:val="o"/>
      <w:lvlJc w:val="left"/>
      <w:pPr>
        <w:ind w:left="5760" w:hanging="360"/>
      </w:pPr>
      <w:rPr>
        <w:rFonts w:ascii="Courier New" w:hAnsi="Courier New" w:cs="Courier New" w:hint="default"/>
      </w:rPr>
    </w:lvl>
    <w:lvl w:ilvl="8" w:tplc="CB32CB20"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77F69072">
      <w:start w:val="1"/>
      <w:numFmt w:val="bullet"/>
      <w:lvlText w:val=""/>
      <w:lvlJc w:val="left"/>
      <w:pPr>
        <w:ind w:left="720" w:hanging="360"/>
      </w:pPr>
      <w:rPr>
        <w:rFonts w:ascii="Symbol" w:hAnsi="Symbol" w:hint="default"/>
      </w:rPr>
    </w:lvl>
    <w:lvl w:ilvl="1" w:tplc="F79E08CA" w:tentative="1">
      <w:start w:val="1"/>
      <w:numFmt w:val="bullet"/>
      <w:lvlText w:val="o"/>
      <w:lvlJc w:val="left"/>
      <w:pPr>
        <w:ind w:left="1440" w:hanging="360"/>
      </w:pPr>
      <w:rPr>
        <w:rFonts w:ascii="Courier New" w:hAnsi="Courier New" w:cs="Courier New" w:hint="default"/>
      </w:rPr>
    </w:lvl>
    <w:lvl w:ilvl="2" w:tplc="8700A2C4" w:tentative="1">
      <w:start w:val="1"/>
      <w:numFmt w:val="bullet"/>
      <w:lvlText w:val=""/>
      <w:lvlJc w:val="left"/>
      <w:pPr>
        <w:ind w:left="2160" w:hanging="360"/>
      </w:pPr>
      <w:rPr>
        <w:rFonts w:ascii="Wingdings" w:hAnsi="Wingdings" w:hint="default"/>
      </w:rPr>
    </w:lvl>
    <w:lvl w:ilvl="3" w:tplc="E586E804" w:tentative="1">
      <w:start w:val="1"/>
      <w:numFmt w:val="bullet"/>
      <w:lvlText w:val=""/>
      <w:lvlJc w:val="left"/>
      <w:pPr>
        <w:ind w:left="2880" w:hanging="360"/>
      </w:pPr>
      <w:rPr>
        <w:rFonts w:ascii="Symbol" w:hAnsi="Symbol" w:hint="default"/>
      </w:rPr>
    </w:lvl>
    <w:lvl w:ilvl="4" w:tplc="976EC09E" w:tentative="1">
      <w:start w:val="1"/>
      <w:numFmt w:val="bullet"/>
      <w:lvlText w:val="o"/>
      <w:lvlJc w:val="left"/>
      <w:pPr>
        <w:ind w:left="3600" w:hanging="360"/>
      </w:pPr>
      <w:rPr>
        <w:rFonts w:ascii="Courier New" w:hAnsi="Courier New" w:cs="Courier New" w:hint="default"/>
      </w:rPr>
    </w:lvl>
    <w:lvl w:ilvl="5" w:tplc="0BFC3F2C" w:tentative="1">
      <w:start w:val="1"/>
      <w:numFmt w:val="bullet"/>
      <w:lvlText w:val=""/>
      <w:lvlJc w:val="left"/>
      <w:pPr>
        <w:ind w:left="4320" w:hanging="360"/>
      </w:pPr>
      <w:rPr>
        <w:rFonts w:ascii="Wingdings" w:hAnsi="Wingdings" w:hint="default"/>
      </w:rPr>
    </w:lvl>
    <w:lvl w:ilvl="6" w:tplc="E604B2E4" w:tentative="1">
      <w:start w:val="1"/>
      <w:numFmt w:val="bullet"/>
      <w:lvlText w:val=""/>
      <w:lvlJc w:val="left"/>
      <w:pPr>
        <w:ind w:left="5040" w:hanging="360"/>
      </w:pPr>
      <w:rPr>
        <w:rFonts w:ascii="Symbol" w:hAnsi="Symbol" w:hint="default"/>
      </w:rPr>
    </w:lvl>
    <w:lvl w:ilvl="7" w:tplc="53CC3654" w:tentative="1">
      <w:start w:val="1"/>
      <w:numFmt w:val="bullet"/>
      <w:lvlText w:val="o"/>
      <w:lvlJc w:val="left"/>
      <w:pPr>
        <w:ind w:left="5760" w:hanging="360"/>
      </w:pPr>
      <w:rPr>
        <w:rFonts w:ascii="Courier New" w:hAnsi="Courier New" w:cs="Courier New" w:hint="default"/>
      </w:rPr>
    </w:lvl>
    <w:lvl w:ilvl="8" w:tplc="C332D8BA"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307A1FB6">
      <w:start w:val="1"/>
      <w:numFmt w:val="decimal"/>
      <w:lvlText w:val="%1."/>
      <w:lvlJc w:val="left"/>
      <w:pPr>
        <w:ind w:left="720" w:hanging="360"/>
      </w:pPr>
    </w:lvl>
    <w:lvl w:ilvl="1" w:tplc="D6343ED2">
      <w:start w:val="1"/>
      <w:numFmt w:val="lowerLetter"/>
      <w:lvlText w:val="%2."/>
      <w:lvlJc w:val="left"/>
      <w:pPr>
        <w:ind w:left="1440" w:hanging="360"/>
      </w:pPr>
    </w:lvl>
    <w:lvl w:ilvl="2" w:tplc="764A7948">
      <w:start w:val="1"/>
      <w:numFmt w:val="lowerRoman"/>
      <w:lvlText w:val="%3."/>
      <w:lvlJc w:val="right"/>
      <w:pPr>
        <w:ind w:left="2160" w:hanging="180"/>
      </w:pPr>
    </w:lvl>
    <w:lvl w:ilvl="3" w:tplc="21D43644" w:tentative="1">
      <w:start w:val="1"/>
      <w:numFmt w:val="decimal"/>
      <w:lvlText w:val="%4."/>
      <w:lvlJc w:val="left"/>
      <w:pPr>
        <w:ind w:left="2880" w:hanging="360"/>
      </w:pPr>
    </w:lvl>
    <w:lvl w:ilvl="4" w:tplc="378C7CC8" w:tentative="1">
      <w:start w:val="1"/>
      <w:numFmt w:val="lowerLetter"/>
      <w:lvlText w:val="%5."/>
      <w:lvlJc w:val="left"/>
      <w:pPr>
        <w:ind w:left="3600" w:hanging="360"/>
      </w:pPr>
    </w:lvl>
    <w:lvl w:ilvl="5" w:tplc="AA620BD6" w:tentative="1">
      <w:start w:val="1"/>
      <w:numFmt w:val="lowerRoman"/>
      <w:lvlText w:val="%6."/>
      <w:lvlJc w:val="right"/>
      <w:pPr>
        <w:ind w:left="4320" w:hanging="180"/>
      </w:pPr>
    </w:lvl>
    <w:lvl w:ilvl="6" w:tplc="4DB0C8B8" w:tentative="1">
      <w:start w:val="1"/>
      <w:numFmt w:val="decimal"/>
      <w:lvlText w:val="%7."/>
      <w:lvlJc w:val="left"/>
      <w:pPr>
        <w:ind w:left="5040" w:hanging="360"/>
      </w:pPr>
    </w:lvl>
    <w:lvl w:ilvl="7" w:tplc="B1A47744" w:tentative="1">
      <w:start w:val="1"/>
      <w:numFmt w:val="lowerLetter"/>
      <w:lvlText w:val="%8."/>
      <w:lvlJc w:val="left"/>
      <w:pPr>
        <w:ind w:left="5760" w:hanging="360"/>
      </w:pPr>
    </w:lvl>
    <w:lvl w:ilvl="8" w:tplc="D9402968"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438A5CAE">
      <w:start w:val="1"/>
      <w:numFmt w:val="lowerLetter"/>
      <w:lvlText w:val="(%1)"/>
      <w:lvlJc w:val="left"/>
      <w:pPr>
        <w:ind w:left="720" w:hanging="360"/>
      </w:pPr>
      <w:rPr>
        <w:rFonts w:hint="default"/>
      </w:rPr>
    </w:lvl>
    <w:lvl w:ilvl="1" w:tplc="E4C4D756" w:tentative="1">
      <w:start w:val="1"/>
      <w:numFmt w:val="lowerLetter"/>
      <w:lvlText w:val="%2."/>
      <w:lvlJc w:val="left"/>
      <w:pPr>
        <w:ind w:left="1440" w:hanging="360"/>
      </w:pPr>
    </w:lvl>
    <w:lvl w:ilvl="2" w:tplc="A2F87A02" w:tentative="1">
      <w:start w:val="1"/>
      <w:numFmt w:val="lowerRoman"/>
      <w:lvlText w:val="%3."/>
      <w:lvlJc w:val="right"/>
      <w:pPr>
        <w:ind w:left="2160" w:hanging="180"/>
      </w:pPr>
    </w:lvl>
    <w:lvl w:ilvl="3" w:tplc="01A0C108" w:tentative="1">
      <w:start w:val="1"/>
      <w:numFmt w:val="decimal"/>
      <w:lvlText w:val="%4."/>
      <w:lvlJc w:val="left"/>
      <w:pPr>
        <w:ind w:left="2880" w:hanging="360"/>
      </w:pPr>
    </w:lvl>
    <w:lvl w:ilvl="4" w:tplc="E33C063E" w:tentative="1">
      <w:start w:val="1"/>
      <w:numFmt w:val="lowerLetter"/>
      <w:lvlText w:val="%5."/>
      <w:lvlJc w:val="left"/>
      <w:pPr>
        <w:ind w:left="3600" w:hanging="360"/>
      </w:pPr>
    </w:lvl>
    <w:lvl w:ilvl="5" w:tplc="E2742424" w:tentative="1">
      <w:start w:val="1"/>
      <w:numFmt w:val="lowerRoman"/>
      <w:lvlText w:val="%6."/>
      <w:lvlJc w:val="right"/>
      <w:pPr>
        <w:ind w:left="4320" w:hanging="180"/>
      </w:pPr>
    </w:lvl>
    <w:lvl w:ilvl="6" w:tplc="C6040C76" w:tentative="1">
      <w:start w:val="1"/>
      <w:numFmt w:val="decimal"/>
      <w:lvlText w:val="%7."/>
      <w:lvlJc w:val="left"/>
      <w:pPr>
        <w:ind w:left="5040" w:hanging="360"/>
      </w:pPr>
    </w:lvl>
    <w:lvl w:ilvl="7" w:tplc="679893C2" w:tentative="1">
      <w:start w:val="1"/>
      <w:numFmt w:val="lowerLetter"/>
      <w:lvlText w:val="%8."/>
      <w:lvlJc w:val="left"/>
      <w:pPr>
        <w:ind w:left="5760" w:hanging="360"/>
      </w:pPr>
    </w:lvl>
    <w:lvl w:ilvl="8" w:tplc="EE14354A"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03262AE2">
      <w:start w:val="1"/>
      <w:numFmt w:val="bullet"/>
      <w:lvlText w:val=""/>
      <w:lvlJc w:val="left"/>
      <w:pPr>
        <w:ind w:left="720" w:hanging="360"/>
      </w:pPr>
      <w:rPr>
        <w:rFonts w:ascii="Symbol" w:hAnsi="Symbol" w:hint="default"/>
      </w:rPr>
    </w:lvl>
    <w:lvl w:ilvl="1" w:tplc="9CE694B6" w:tentative="1">
      <w:start w:val="1"/>
      <w:numFmt w:val="bullet"/>
      <w:lvlText w:val="o"/>
      <w:lvlJc w:val="left"/>
      <w:pPr>
        <w:ind w:left="1440" w:hanging="360"/>
      </w:pPr>
      <w:rPr>
        <w:rFonts w:ascii="Courier New" w:hAnsi="Courier New" w:cs="Courier New" w:hint="default"/>
      </w:rPr>
    </w:lvl>
    <w:lvl w:ilvl="2" w:tplc="A3C419F6" w:tentative="1">
      <w:start w:val="1"/>
      <w:numFmt w:val="bullet"/>
      <w:lvlText w:val=""/>
      <w:lvlJc w:val="left"/>
      <w:pPr>
        <w:ind w:left="2160" w:hanging="360"/>
      </w:pPr>
      <w:rPr>
        <w:rFonts w:ascii="Wingdings" w:hAnsi="Wingdings" w:hint="default"/>
      </w:rPr>
    </w:lvl>
    <w:lvl w:ilvl="3" w:tplc="30CC8762" w:tentative="1">
      <w:start w:val="1"/>
      <w:numFmt w:val="bullet"/>
      <w:lvlText w:val=""/>
      <w:lvlJc w:val="left"/>
      <w:pPr>
        <w:ind w:left="2880" w:hanging="360"/>
      </w:pPr>
      <w:rPr>
        <w:rFonts w:ascii="Symbol" w:hAnsi="Symbol" w:hint="default"/>
      </w:rPr>
    </w:lvl>
    <w:lvl w:ilvl="4" w:tplc="1A94E400" w:tentative="1">
      <w:start w:val="1"/>
      <w:numFmt w:val="bullet"/>
      <w:lvlText w:val="o"/>
      <w:lvlJc w:val="left"/>
      <w:pPr>
        <w:ind w:left="3600" w:hanging="360"/>
      </w:pPr>
      <w:rPr>
        <w:rFonts w:ascii="Courier New" w:hAnsi="Courier New" w:cs="Courier New" w:hint="default"/>
      </w:rPr>
    </w:lvl>
    <w:lvl w:ilvl="5" w:tplc="7084D324" w:tentative="1">
      <w:start w:val="1"/>
      <w:numFmt w:val="bullet"/>
      <w:lvlText w:val=""/>
      <w:lvlJc w:val="left"/>
      <w:pPr>
        <w:ind w:left="4320" w:hanging="360"/>
      </w:pPr>
      <w:rPr>
        <w:rFonts w:ascii="Wingdings" w:hAnsi="Wingdings" w:hint="default"/>
      </w:rPr>
    </w:lvl>
    <w:lvl w:ilvl="6" w:tplc="81F8808E" w:tentative="1">
      <w:start w:val="1"/>
      <w:numFmt w:val="bullet"/>
      <w:lvlText w:val=""/>
      <w:lvlJc w:val="left"/>
      <w:pPr>
        <w:ind w:left="5040" w:hanging="360"/>
      </w:pPr>
      <w:rPr>
        <w:rFonts w:ascii="Symbol" w:hAnsi="Symbol" w:hint="default"/>
      </w:rPr>
    </w:lvl>
    <w:lvl w:ilvl="7" w:tplc="4828B550" w:tentative="1">
      <w:start w:val="1"/>
      <w:numFmt w:val="bullet"/>
      <w:lvlText w:val="o"/>
      <w:lvlJc w:val="left"/>
      <w:pPr>
        <w:ind w:left="5760" w:hanging="360"/>
      </w:pPr>
      <w:rPr>
        <w:rFonts w:ascii="Courier New" w:hAnsi="Courier New" w:cs="Courier New" w:hint="default"/>
      </w:rPr>
    </w:lvl>
    <w:lvl w:ilvl="8" w:tplc="31F62956"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47D64AEE">
      <w:start w:val="1"/>
      <w:numFmt w:val="decimal"/>
      <w:lvlText w:val="%1."/>
      <w:lvlJc w:val="left"/>
      <w:pPr>
        <w:ind w:left="720" w:hanging="360"/>
      </w:pPr>
    </w:lvl>
    <w:lvl w:ilvl="1" w:tplc="0888922E" w:tentative="1">
      <w:start w:val="1"/>
      <w:numFmt w:val="lowerLetter"/>
      <w:lvlText w:val="%2."/>
      <w:lvlJc w:val="left"/>
      <w:pPr>
        <w:ind w:left="1440" w:hanging="360"/>
      </w:pPr>
    </w:lvl>
    <w:lvl w:ilvl="2" w:tplc="926A6726" w:tentative="1">
      <w:start w:val="1"/>
      <w:numFmt w:val="lowerRoman"/>
      <w:lvlText w:val="%3."/>
      <w:lvlJc w:val="right"/>
      <w:pPr>
        <w:ind w:left="2160" w:hanging="180"/>
      </w:pPr>
    </w:lvl>
    <w:lvl w:ilvl="3" w:tplc="A5F6617C" w:tentative="1">
      <w:start w:val="1"/>
      <w:numFmt w:val="decimal"/>
      <w:lvlText w:val="%4."/>
      <w:lvlJc w:val="left"/>
      <w:pPr>
        <w:ind w:left="2880" w:hanging="360"/>
      </w:pPr>
    </w:lvl>
    <w:lvl w:ilvl="4" w:tplc="654A5974" w:tentative="1">
      <w:start w:val="1"/>
      <w:numFmt w:val="lowerLetter"/>
      <w:lvlText w:val="%5."/>
      <w:lvlJc w:val="left"/>
      <w:pPr>
        <w:ind w:left="3600" w:hanging="360"/>
      </w:pPr>
    </w:lvl>
    <w:lvl w:ilvl="5" w:tplc="25F0C55A" w:tentative="1">
      <w:start w:val="1"/>
      <w:numFmt w:val="lowerRoman"/>
      <w:lvlText w:val="%6."/>
      <w:lvlJc w:val="right"/>
      <w:pPr>
        <w:ind w:left="4320" w:hanging="180"/>
      </w:pPr>
    </w:lvl>
    <w:lvl w:ilvl="6" w:tplc="B1F6AFB6" w:tentative="1">
      <w:start w:val="1"/>
      <w:numFmt w:val="decimal"/>
      <w:lvlText w:val="%7."/>
      <w:lvlJc w:val="left"/>
      <w:pPr>
        <w:ind w:left="5040" w:hanging="360"/>
      </w:pPr>
    </w:lvl>
    <w:lvl w:ilvl="7" w:tplc="87AE8E6C" w:tentative="1">
      <w:start w:val="1"/>
      <w:numFmt w:val="lowerLetter"/>
      <w:lvlText w:val="%8."/>
      <w:lvlJc w:val="left"/>
      <w:pPr>
        <w:ind w:left="5760" w:hanging="360"/>
      </w:pPr>
    </w:lvl>
    <w:lvl w:ilvl="8" w:tplc="42FAC760"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21DC5ED2">
      <w:start w:val="1"/>
      <w:numFmt w:val="bullet"/>
      <w:lvlText w:val=""/>
      <w:lvlJc w:val="left"/>
      <w:pPr>
        <w:ind w:left="720" w:hanging="360"/>
      </w:pPr>
      <w:rPr>
        <w:rFonts w:ascii="Symbol" w:hAnsi="Symbol" w:hint="default"/>
      </w:rPr>
    </w:lvl>
    <w:lvl w:ilvl="1" w:tplc="2C227D78" w:tentative="1">
      <w:start w:val="1"/>
      <w:numFmt w:val="bullet"/>
      <w:lvlText w:val="o"/>
      <w:lvlJc w:val="left"/>
      <w:pPr>
        <w:ind w:left="1440" w:hanging="360"/>
      </w:pPr>
      <w:rPr>
        <w:rFonts w:ascii="Courier New" w:hAnsi="Courier New" w:cs="Courier New" w:hint="default"/>
      </w:rPr>
    </w:lvl>
    <w:lvl w:ilvl="2" w:tplc="FF52A734" w:tentative="1">
      <w:start w:val="1"/>
      <w:numFmt w:val="bullet"/>
      <w:lvlText w:val=""/>
      <w:lvlJc w:val="left"/>
      <w:pPr>
        <w:ind w:left="2160" w:hanging="360"/>
      </w:pPr>
      <w:rPr>
        <w:rFonts w:ascii="Wingdings" w:hAnsi="Wingdings" w:hint="default"/>
      </w:rPr>
    </w:lvl>
    <w:lvl w:ilvl="3" w:tplc="FDD2F2B4" w:tentative="1">
      <w:start w:val="1"/>
      <w:numFmt w:val="bullet"/>
      <w:lvlText w:val=""/>
      <w:lvlJc w:val="left"/>
      <w:pPr>
        <w:ind w:left="2880" w:hanging="360"/>
      </w:pPr>
      <w:rPr>
        <w:rFonts w:ascii="Symbol" w:hAnsi="Symbol" w:hint="default"/>
      </w:rPr>
    </w:lvl>
    <w:lvl w:ilvl="4" w:tplc="8B5011A6" w:tentative="1">
      <w:start w:val="1"/>
      <w:numFmt w:val="bullet"/>
      <w:lvlText w:val="o"/>
      <w:lvlJc w:val="left"/>
      <w:pPr>
        <w:ind w:left="3600" w:hanging="360"/>
      </w:pPr>
      <w:rPr>
        <w:rFonts w:ascii="Courier New" w:hAnsi="Courier New" w:cs="Courier New" w:hint="default"/>
      </w:rPr>
    </w:lvl>
    <w:lvl w:ilvl="5" w:tplc="8B78F3F8" w:tentative="1">
      <w:start w:val="1"/>
      <w:numFmt w:val="bullet"/>
      <w:lvlText w:val=""/>
      <w:lvlJc w:val="left"/>
      <w:pPr>
        <w:ind w:left="4320" w:hanging="360"/>
      </w:pPr>
      <w:rPr>
        <w:rFonts w:ascii="Wingdings" w:hAnsi="Wingdings" w:hint="default"/>
      </w:rPr>
    </w:lvl>
    <w:lvl w:ilvl="6" w:tplc="FEEC6746" w:tentative="1">
      <w:start w:val="1"/>
      <w:numFmt w:val="bullet"/>
      <w:lvlText w:val=""/>
      <w:lvlJc w:val="left"/>
      <w:pPr>
        <w:ind w:left="5040" w:hanging="360"/>
      </w:pPr>
      <w:rPr>
        <w:rFonts w:ascii="Symbol" w:hAnsi="Symbol" w:hint="default"/>
      </w:rPr>
    </w:lvl>
    <w:lvl w:ilvl="7" w:tplc="4CEC61BA" w:tentative="1">
      <w:start w:val="1"/>
      <w:numFmt w:val="bullet"/>
      <w:lvlText w:val="o"/>
      <w:lvlJc w:val="left"/>
      <w:pPr>
        <w:ind w:left="5760" w:hanging="360"/>
      </w:pPr>
      <w:rPr>
        <w:rFonts w:ascii="Courier New" w:hAnsi="Courier New" w:cs="Courier New" w:hint="default"/>
      </w:rPr>
    </w:lvl>
    <w:lvl w:ilvl="8" w:tplc="7B5AB774"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36B"/>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0F7E"/>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41C"/>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114"/>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1612"/>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4345"/>
    <w:rsid w:val="00186377"/>
    <w:rsid w:val="00186443"/>
    <w:rsid w:val="00186D3F"/>
    <w:rsid w:val="00190072"/>
    <w:rsid w:val="001907E7"/>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014D"/>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872E6"/>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244"/>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2F79"/>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31B1"/>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18A0"/>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03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AC8"/>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1F8B"/>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264"/>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667A"/>
    <w:rsid w:val="007B77A1"/>
    <w:rsid w:val="007B7CD3"/>
    <w:rsid w:val="007B7F74"/>
    <w:rsid w:val="007C02F7"/>
    <w:rsid w:val="007C0FEC"/>
    <w:rsid w:val="007C1529"/>
    <w:rsid w:val="007C1CC6"/>
    <w:rsid w:val="007C2963"/>
    <w:rsid w:val="007C3003"/>
    <w:rsid w:val="007C3750"/>
    <w:rsid w:val="007C46B1"/>
    <w:rsid w:val="007C543D"/>
    <w:rsid w:val="007C5530"/>
    <w:rsid w:val="007C6A5F"/>
    <w:rsid w:val="007D02D5"/>
    <w:rsid w:val="007D0A34"/>
    <w:rsid w:val="007D27A6"/>
    <w:rsid w:val="007D44C6"/>
    <w:rsid w:val="007D4B9C"/>
    <w:rsid w:val="007D4CFA"/>
    <w:rsid w:val="007D5529"/>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29B"/>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A7E9B"/>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16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BA8"/>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060E2"/>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A79FF"/>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37981"/>
    <w:rsid w:val="00D4031C"/>
    <w:rsid w:val="00D4135A"/>
    <w:rsid w:val="00D426CC"/>
    <w:rsid w:val="00D430B6"/>
    <w:rsid w:val="00D43249"/>
    <w:rsid w:val="00D4388C"/>
    <w:rsid w:val="00D45180"/>
    <w:rsid w:val="00D45F7D"/>
    <w:rsid w:val="00D466E7"/>
    <w:rsid w:val="00D47C57"/>
    <w:rsid w:val="00D50071"/>
    <w:rsid w:val="00D509F7"/>
    <w:rsid w:val="00D51700"/>
    <w:rsid w:val="00D51CF2"/>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5469"/>
    <w:rsid w:val="00DC6ACD"/>
    <w:rsid w:val="00DC6B10"/>
    <w:rsid w:val="00DC7DF6"/>
    <w:rsid w:val="00DD057E"/>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9EC"/>
    <w:rsid w:val="00E13C2A"/>
    <w:rsid w:val="00E147D4"/>
    <w:rsid w:val="00E14ADC"/>
    <w:rsid w:val="00E14EB3"/>
    <w:rsid w:val="00E1636D"/>
    <w:rsid w:val="00E16FFB"/>
    <w:rsid w:val="00E1755C"/>
    <w:rsid w:val="00E17E1A"/>
    <w:rsid w:val="00E204AB"/>
    <w:rsid w:val="00E2069F"/>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55DD"/>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1F04"/>
    <w:rsid w:val="00F0290B"/>
    <w:rsid w:val="00F02D98"/>
    <w:rsid w:val="00F030D0"/>
    <w:rsid w:val="00F04AA8"/>
    <w:rsid w:val="00F04CB8"/>
    <w:rsid w:val="00F0520D"/>
    <w:rsid w:val="00F07086"/>
    <w:rsid w:val="00F115D4"/>
    <w:rsid w:val="00F11E14"/>
    <w:rsid w:val="00F13429"/>
    <w:rsid w:val="00F14F2E"/>
    <w:rsid w:val="00F154EB"/>
    <w:rsid w:val="00F1784F"/>
    <w:rsid w:val="00F21DDD"/>
    <w:rsid w:val="00F220A7"/>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135"/>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4E57"/>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BF9327C2-BF58-41FB-806F-73D8FA1D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TOCHeading">
    <w:name w:val="TOC Heading"/>
    <w:basedOn w:val="Heading1"/>
    <w:next w:val="Normal"/>
    <w:uiPriority w:val="39"/>
    <w:unhideWhenUsed/>
    <w:qFormat/>
    <w:rsid w:val="00BE1BA8"/>
    <w:pPr>
      <w:keepLines/>
      <w:spacing w:before="240" w:line="259" w:lineRule="auto"/>
      <w:jc w:val="left"/>
      <w:outlineLvl w:val="9"/>
    </w:pPr>
    <w:rPr>
      <w:rFonts w:asciiTheme="majorHAnsi" w:eastAsiaTheme="majorEastAsia" w:hAnsiTheme="majorHAnsi" w:cstheme="majorBidi"/>
      <w:b w:val="0"/>
      <w:color w:val="0F476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14</Pages>
  <Words>3476</Words>
  <Characters>19814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2025-26 Concervatory Lab Charter School IMR Report</vt:lpstr>
    </vt:vector>
  </TitlesOfParts>
  <Company/>
  <LinksUpToDate>false</LinksUpToDate>
  <CharactersWithSpaces>23244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Conservatory Lab Charter School IMR Report</dc:title>
  <dc:creator>DESE</dc:creator>
  <cp:lastModifiedBy>Zou, Dong (EOE)</cp:lastModifiedBy>
  <cp:revision>9</cp:revision>
  <cp:lastPrinted>2025-12-17T20:15:00Z</cp:lastPrinted>
  <dcterms:created xsi:type="dcterms:W3CDTF">2026-04-17T18:24:00Z</dcterms:created>
  <dcterms:modified xsi:type="dcterms:W3CDTF">2026-04-24T17:32:00Z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24 2026 12:00AM</vt:lpwstr>
  </property>
</Properties>
</file>