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5187D8B2" w:rsidR="00347D9A" w:rsidRPr="00232808" w:rsidRDefault="00193CB9" w:rsidP="00347D9A">
      <w:pPr>
        <w:rPr>
          <w:rFonts w:ascii="Arial" w:hAnsi="Arial" w:cs="Arial"/>
          <w:sz w:val="22"/>
        </w:rPr>
      </w:pPr>
      <w:r>
        <w:rPr>
          <w:rFonts w:ascii="Arial" w:hAnsi="Arial" w:cs="Arial"/>
          <w:noProof/>
        </w:rPr>
        <w:drawing>
          <wp:inline distT="0" distB="0" distL="0" distR="0" wp14:anchorId="3924B585" wp14:editId="1E94E7A8">
            <wp:extent cx="2447925"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77777777" w:rsidR="00347D9A" w:rsidRPr="003E7BB2" w:rsidRDefault="00020F3B" w:rsidP="00347D9A">
      <w:pPr>
        <w:jc w:val="center"/>
        <w:rPr>
          <w:rFonts w:ascii="Arial" w:hAnsi="Arial" w:cs="Arial"/>
          <w:b/>
          <w:sz w:val="28"/>
          <w:szCs w:val="28"/>
        </w:rPr>
      </w:pPr>
      <w:bookmarkStart w:id="0" w:name="rptName"/>
      <w:r w:rsidRPr="003E7BB2">
        <w:rPr>
          <w:rFonts w:ascii="Arial" w:hAnsi="Arial" w:cs="Arial"/>
          <w:b/>
          <w:sz w:val="28"/>
          <w:szCs w:val="28"/>
        </w:rPr>
        <w:t>Nauset Public Schools</w:t>
      </w:r>
      <w:bookmarkEnd w:id="0"/>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020F3B"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8E5B54" w:rsidRDefault="00020F3B" w:rsidP="00347D9A">
      <w:pPr>
        <w:jc w:val="center"/>
        <w:rPr>
          <w:rFonts w:ascii="Arial" w:hAnsi="Arial" w:cs="Arial"/>
          <w:b/>
          <w:i/>
          <w:sz w:val="28"/>
          <w:szCs w:val="28"/>
        </w:rPr>
      </w:pPr>
      <w:r w:rsidRPr="008E5B54">
        <w:rPr>
          <w:rFonts w:ascii="Arial" w:hAnsi="Arial" w:cs="Arial"/>
          <w:b/>
          <w:sz w:val="28"/>
          <w:szCs w:val="28"/>
        </w:rPr>
        <w:t xml:space="preserve">Office of </w:t>
      </w:r>
      <w:proofErr w:type="gramStart"/>
      <w:r w:rsidRPr="008E5B54">
        <w:rPr>
          <w:rFonts w:ascii="Arial" w:hAnsi="Arial" w:cs="Arial"/>
          <w:b/>
          <w:sz w:val="28"/>
          <w:szCs w:val="28"/>
        </w:rPr>
        <w:t>Public School</w:t>
      </w:r>
      <w:proofErr w:type="gramEnd"/>
      <w:r w:rsidRPr="008E5B54">
        <w:rPr>
          <w:rFonts w:ascii="Arial" w:hAnsi="Arial" w:cs="Arial"/>
          <w:b/>
          <w:sz w:val="28"/>
          <w:szCs w:val="28"/>
        </w:rPr>
        <w:t xml:space="preserve"> Monitoring</w:t>
      </w:r>
    </w:p>
    <w:p w14:paraId="3ED854F0" w14:textId="77777777" w:rsidR="00347D9A" w:rsidRPr="008E5B54" w:rsidRDefault="00347D9A" w:rsidP="00347D9A">
      <w:pPr>
        <w:jc w:val="center"/>
        <w:rPr>
          <w:rFonts w:ascii="Arial" w:hAnsi="Arial" w:cs="Arial"/>
          <w:b/>
          <w:sz w:val="28"/>
          <w:szCs w:val="28"/>
        </w:rPr>
      </w:pPr>
    </w:p>
    <w:p w14:paraId="0C3F62BE" w14:textId="77777777" w:rsidR="00347D9A" w:rsidRPr="008E5B54" w:rsidRDefault="00020F3B" w:rsidP="00347D9A">
      <w:pPr>
        <w:jc w:val="center"/>
        <w:rPr>
          <w:rFonts w:ascii="Arial" w:hAnsi="Arial" w:cs="Arial"/>
          <w:b/>
          <w:sz w:val="28"/>
          <w:szCs w:val="28"/>
        </w:rPr>
      </w:pPr>
      <w:r w:rsidRPr="008E5B54">
        <w:rPr>
          <w:rFonts w:ascii="Arial" w:hAnsi="Arial" w:cs="Arial"/>
          <w:b/>
          <w:sz w:val="28"/>
          <w:szCs w:val="28"/>
        </w:rPr>
        <w:t xml:space="preserve">For </w:t>
      </w:r>
      <w:bookmarkStart w:id="1" w:name="CrGroup1"/>
      <w:r w:rsidRPr="008E5B54">
        <w:rPr>
          <w:rFonts w:ascii="Arial" w:hAnsi="Arial" w:cs="Arial"/>
          <w:b/>
          <w:sz w:val="28"/>
          <w:szCs w:val="28"/>
        </w:rPr>
        <w:t>Group B</w:t>
      </w:r>
      <w:bookmarkEnd w:id="1"/>
      <w:r w:rsidRPr="008E5B54">
        <w:rPr>
          <w:rFonts w:ascii="Arial" w:hAnsi="Arial" w:cs="Arial"/>
          <w:b/>
          <w:sz w:val="28"/>
          <w:szCs w:val="28"/>
        </w:rPr>
        <w:t xml:space="preserve"> Universal Standards</w:t>
      </w:r>
    </w:p>
    <w:p w14:paraId="76BBC78C" w14:textId="77777777" w:rsidR="00347D9A" w:rsidRPr="008E5B54" w:rsidRDefault="00347D9A" w:rsidP="00347D9A">
      <w:pPr>
        <w:jc w:val="center"/>
        <w:rPr>
          <w:rFonts w:ascii="Arial" w:hAnsi="Arial" w:cs="Arial"/>
          <w:b/>
          <w:sz w:val="28"/>
          <w:szCs w:val="28"/>
        </w:rPr>
      </w:pPr>
    </w:p>
    <w:p w14:paraId="1CE32C5D" w14:textId="77777777" w:rsidR="00347D9A" w:rsidRPr="008E5B54" w:rsidRDefault="00347D9A" w:rsidP="00347D9A">
      <w:pPr>
        <w:jc w:val="center"/>
        <w:rPr>
          <w:rFonts w:ascii="Arial" w:hAnsi="Arial" w:cs="Arial"/>
          <w:b/>
          <w:sz w:val="28"/>
          <w:szCs w:val="28"/>
        </w:rPr>
      </w:pPr>
    </w:p>
    <w:p w14:paraId="5229B1D8" w14:textId="7B054DA9" w:rsidR="00347D9A" w:rsidRPr="008E5B54" w:rsidRDefault="00020F3B" w:rsidP="00347D9A">
      <w:pPr>
        <w:jc w:val="center"/>
        <w:rPr>
          <w:rFonts w:ascii="Arial" w:hAnsi="Arial" w:cs="Arial"/>
          <w:b/>
          <w:sz w:val="28"/>
          <w:szCs w:val="28"/>
        </w:rPr>
      </w:pPr>
      <w:r w:rsidRPr="008E5B54">
        <w:rPr>
          <w:rFonts w:ascii="Arial" w:hAnsi="Arial" w:cs="Arial"/>
          <w:b/>
          <w:sz w:val="28"/>
          <w:szCs w:val="28"/>
        </w:rPr>
        <w:t xml:space="preserve">Date of Onsite Visit: </w:t>
      </w:r>
      <w:bookmarkStart w:id="2" w:name="onsiteVisitDate"/>
      <w:r w:rsidRPr="008E5B54">
        <w:rPr>
          <w:rFonts w:ascii="Arial" w:hAnsi="Arial" w:cs="Arial"/>
          <w:b/>
          <w:sz w:val="28"/>
          <w:szCs w:val="28"/>
        </w:rPr>
        <w:t>April 7, 2026</w:t>
      </w:r>
      <w:bookmarkEnd w:id="2"/>
    </w:p>
    <w:p w14:paraId="24987EF1" w14:textId="4E457945" w:rsidR="00347D9A" w:rsidRPr="008E5B54" w:rsidRDefault="00020F3B" w:rsidP="00347D9A">
      <w:pPr>
        <w:jc w:val="center"/>
        <w:rPr>
          <w:rFonts w:ascii="Arial" w:hAnsi="Arial" w:cs="Arial"/>
          <w:b/>
          <w:sz w:val="28"/>
          <w:szCs w:val="28"/>
        </w:rPr>
      </w:pPr>
      <w:r w:rsidRPr="008E5B54">
        <w:rPr>
          <w:rFonts w:ascii="Arial" w:hAnsi="Arial" w:cs="Arial"/>
          <w:b/>
          <w:sz w:val="28"/>
          <w:szCs w:val="28"/>
        </w:rPr>
        <w:t xml:space="preserve">Date of Report: </w:t>
      </w:r>
      <w:r w:rsidR="00193CB9" w:rsidRPr="008E5B54">
        <w:rPr>
          <w:rFonts w:ascii="Arial" w:hAnsi="Arial" w:cs="Arial"/>
          <w:b/>
          <w:sz w:val="28"/>
          <w:szCs w:val="28"/>
        </w:rPr>
        <w:t>May 2</w:t>
      </w:r>
      <w:r w:rsidR="00FC51E4" w:rsidRPr="008E5B54">
        <w:rPr>
          <w:rFonts w:ascii="Arial" w:hAnsi="Arial" w:cs="Arial"/>
          <w:b/>
          <w:sz w:val="28"/>
          <w:szCs w:val="28"/>
        </w:rPr>
        <w:t>7</w:t>
      </w:r>
      <w:r w:rsidR="00193CB9" w:rsidRPr="008E5B54">
        <w:rPr>
          <w:rFonts w:ascii="Arial" w:hAnsi="Arial" w:cs="Arial"/>
          <w:b/>
          <w:sz w:val="28"/>
          <w:szCs w:val="28"/>
        </w:rPr>
        <w:t>, 2026</w:t>
      </w:r>
    </w:p>
    <w:p w14:paraId="094AA45E" w14:textId="03F15028" w:rsidR="00347D9A" w:rsidRPr="008E5B54" w:rsidRDefault="00FC51E4" w:rsidP="00347D9A">
      <w:pPr>
        <w:jc w:val="center"/>
        <w:rPr>
          <w:rFonts w:ascii="Arial" w:hAnsi="Arial" w:cs="Arial"/>
          <w:b/>
          <w:sz w:val="28"/>
          <w:szCs w:val="28"/>
        </w:rPr>
      </w:pPr>
      <w:r w:rsidRPr="008E5B54">
        <w:rPr>
          <w:rFonts w:ascii="Arial" w:hAnsi="Arial" w:cs="Arial"/>
          <w:b/>
          <w:sz w:val="28"/>
          <w:szCs w:val="28"/>
        </w:rPr>
        <w:t>Corrective Action Plan Due: June 25, 2026</w:t>
      </w:r>
    </w:p>
    <w:p w14:paraId="0F906233" w14:textId="77777777" w:rsidR="00347D9A" w:rsidRPr="008E5B54" w:rsidRDefault="00347D9A" w:rsidP="00347D9A">
      <w:pPr>
        <w:jc w:val="center"/>
        <w:rPr>
          <w:rFonts w:ascii="Arial" w:hAnsi="Arial" w:cs="Arial"/>
          <w:b/>
          <w:sz w:val="28"/>
          <w:szCs w:val="28"/>
        </w:rPr>
      </w:pPr>
    </w:p>
    <w:p w14:paraId="3113ECE9" w14:textId="77777777" w:rsidR="00347D9A" w:rsidRPr="008E5B54" w:rsidRDefault="00020F3B" w:rsidP="00347D9A">
      <w:pPr>
        <w:jc w:val="center"/>
        <w:rPr>
          <w:rFonts w:ascii="Arial" w:hAnsi="Arial" w:cs="Arial"/>
          <w:b/>
          <w:sz w:val="28"/>
          <w:szCs w:val="28"/>
        </w:rPr>
      </w:pPr>
      <w:r w:rsidRPr="008E5B54">
        <w:rPr>
          <w:rFonts w:ascii="Arial" w:hAnsi="Arial" w:cs="Arial"/>
          <w:b/>
          <w:sz w:val="28"/>
          <w:szCs w:val="28"/>
        </w:rPr>
        <w:t>Department of Elementary and Secondary Education Onsite Team Members:</w:t>
      </w:r>
    </w:p>
    <w:p w14:paraId="60339932" w14:textId="77777777" w:rsidR="00FE07C2" w:rsidRPr="008E5B54" w:rsidRDefault="00020F3B" w:rsidP="00347D9A">
      <w:pPr>
        <w:jc w:val="center"/>
        <w:rPr>
          <w:rFonts w:ascii="Arial" w:hAnsi="Arial" w:cs="Arial"/>
          <w:b/>
          <w:sz w:val="28"/>
          <w:szCs w:val="28"/>
        </w:rPr>
      </w:pPr>
      <w:bookmarkStart w:id="3" w:name="teamMembers"/>
      <w:r w:rsidRPr="008E5B54">
        <w:rPr>
          <w:rFonts w:ascii="Arial" w:hAnsi="Arial" w:cs="Arial"/>
          <w:b/>
          <w:sz w:val="28"/>
          <w:szCs w:val="28"/>
        </w:rPr>
        <w:t>Julie Evans, Chairperson</w:t>
      </w:r>
    </w:p>
    <w:p w14:paraId="64746AD4" w14:textId="77777777" w:rsidR="00347D9A" w:rsidRPr="008E5B54" w:rsidRDefault="00020F3B" w:rsidP="00347D9A">
      <w:pPr>
        <w:jc w:val="center"/>
        <w:rPr>
          <w:rFonts w:ascii="Arial" w:hAnsi="Arial" w:cs="Arial"/>
          <w:b/>
          <w:sz w:val="28"/>
          <w:szCs w:val="28"/>
        </w:rPr>
      </w:pPr>
      <w:r w:rsidRPr="008E5B54">
        <w:rPr>
          <w:rFonts w:ascii="Arial" w:hAnsi="Arial" w:cs="Arial"/>
          <w:b/>
          <w:sz w:val="28"/>
          <w:szCs w:val="28"/>
        </w:rPr>
        <w:t>Gillian Lange</w:t>
      </w:r>
      <w:bookmarkEnd w:id="3"/>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030F1F33" w:rsidR="00347D9A" w:rsidRPr="00AF0528" w:rsidRDefault="00193CB9"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3A24CAD0" wp14:editId="747D3960">
            <wp:extent cx="1038225" cy="103822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020F3B"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020F3B"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056E95A3" w:rsidR="00125011" w:rsidRDefault="00020F3B" w:rsidP="008E5B54">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0DF5AC71" w14:textId="77777777" w:rsidR="008E5B54" w:rsidRPr="00AF0528" w:rsidRDefault="008E5B54" w:rsidP="008E5B54">
      <w:pPr>
        <w:jc w:val="center"/>
        <w:rPr>
          <w:rFonts w:ascii="Arial" w:hAnsi="Arial" w:cs="Arial"/>
          <w:b/>
          <w:sz w:val="24"/>
          <w:szCs w:val="24"/>
        </w:rPr>
      </w:pPr>
    </w:p>
    <w:p w14:paraId="03FA4A8E" w14:textId="48F80C74" w:rsidR="00125011" w:rsidRPr="00AF0528" w:rsidRDefault="00020F3B">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77777777" w:rsidR="00125011" w:rsidRPr="00AF0528" w:rsidRDefault="00020F3B">
      <w:pPr>
        <w:jc w:val="center"/>
        <w:rPr>
          <w:rFonts w:ascii="Arial" w:hAnsi="Arial" w:cs="Arial"/>
          <w:b/>
          <w:sz w:val="24"/>
          <w:szCs w:val="24"/>
        </w:rPr>
      </w:pPr>
      <w:bookmarkStart w:id="4" w:name="rptName2"/>
      <w:r w:rsidRPr="00AF0528">
        <w:rPr>
          <w:rFonts w:ascii="Arial" w:hAnsi="Arial" w:cs="Arial"/>
          <w:b/>
          <w:sz w:val="24"/>
          <w:szCs w:val="24"/>
        </w:rPr>
        <w:t>Nauset Public Schools</w:t>
      </w:r>
      <w:bookmarkEnd w:id="4"/>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75FBA8CD" w14:textId="50B6ECD6" w:rsidR="00FC51E4" w:rsidRDefault="00020F3B">
      <w:pPr>
        <w:pStyle w:val="TOC1"/>
        <w:rPr>
          <w:rFonts w:asciiTheme="minorHAnsi" w:eastAsiaTheme="minorEastAsia" w:hAnsiTheme="minorHAnsi" w:cstheme="minorBidi"/>
          <w:b w:val="0"/>
          <w:bCs w:val="0"/>
          <w:kern w:val="2"/>
          <w:szCs w:val="24"/>
          <w14:ligatures w14:val="standardContextual"/>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30336346" w:history="1">
        <w:r w:rsidR="00FC51E4" w:rsidRPr="00FE2111">
          <w:rPr>
            <w:rStyle w:val="Hyperlink"/>
            <w:rFonts w:cs="Arial"/>
          </w:rPr>
          <w:t>REPORT INTRODUCTION</w:t>
        </w:r>
        <w:r w:rsidR="00FC51E4">
          <w:rPr>
            <w:webHidden/>
          </w:rPr>
          <w:tab/>
        </w:r>
        <w:r w:rsidR="00FC51E4">
          <w:rPr>
            <w:webHidden/>
          </w:rPr>
          <w:fldChar w:fldCharType="begin"/>
        </w:r>
        <w:r w:rsidR="00FC51E4">
          <w:rPr>
            <w:webHidden/>
          </w:rPr>
          <w:instrText xml:space="preserve"> PAGEREF _Toc230336346 \h </w:instrText>
        </w:r>
        <w:r w:rsidR="00FC51E4">
          <w:rPr>
            <w:webHidden/>
          </w:rPr>
        </w:r>
        <w:r w:rsidR="00FC51E4">
          <w:rPr>
            <w:webHidden/>
          </w:rPr>
          <w:fldChar w:fldCharType="separate"/>
        </w:r>
        <w:r w:rsidR="00FC51E4">
          <w:rPr>
            <w:webHidden/>
          </w:rPr>
          <w:t>3</w:t>
        </w:r>
        <w:r w:rsidR="00FC51E4">
          <w:rPr>
            <w:webHidden/>
          </w:rPr>
          <w:fldChar w:fldCharType="end"/>
        </w:r>
      </w:hyperlink>
    </w:p>
    <w:p w14:paraId="5287BF07" w14:textId="26A1C040" w:rsidR="00FC51E4" w:rsidRDefault="00FC51E4">
      <w:pPr>
        <w:pStyle w:val="TOC1"/>
        <w:rPr>
          <w:rFonts w:asciiTheme="minorHAnsi" w:eastAsiaTheme="minorEastAsia" w:hAnsiTheme="minorHAnsi" w:cstheme="minorBidi"/>
          <w:b w:val="0"/>
          <w:bCs w:val="0"/>
          <w:kern w:val="2"/>
          <w:szCs w:val="24"/>
          <w14:ligatures w14:val="standardContextual"/>
        </w:rPr>
      </w:pPr>
      <w:hyperlink w:anchor="_Toc230336347" w:history="1">
        <w:r w:rsidRPr="00FE2111">
          <w:rPr>
            <w:rStyle w:val="Hyperlink"/>
            <w:rFonts w:cs="Arial"/>
          </w:rPr>
          <w:t>INTEGRATED MONITORING REVIEW DETAILS</w:t>
        </w:r>
        <w:r>
          <w:rPr>
            <w:webHidden/>
          </w:rPr>
          <w:tab/>
        </w:r>
        <w:r>
          <w:rPr>
            <w:webHidden/>
          </w:rPr>
          <w:fldChar w:fldCharType="begin"/>
        </w:r>
        <w:r>
          <w:rPr>
            <w:webHidden/>
          </w:rPr>
          <w:instrText xml:space="preserve"> PAGEREF _Toc230336347 \h </w:instrText>
        </w:r>
        <w:r>
          <w:rPr>
            <w:webHidden/>
          </w:rPr>
        </w:r>
        <w:r>
          <w:rPr>
            <w:webHidden/>
          </w:rPr>
          <w:fldChar w:fldCharType="separate"/>
        </w:r>
        <w:r>
          <w:rPr>
            <w:webHidden/>
          </w:rPr>
          <w:t>7</w:t>
        </w:r>
        <w:r>
          <w:rPr>
            <w:webHidden/>
          </w:rPr>
          <w:fldChar w:fldCharType="end"/>
        </w:r>
      </w:hyperlink>
    </w:p>
    <w:p w14:paraId="3CB84171" w14:textId="4120F8F8" w:rsidR="00FC51E4" w:rsidRDefault="00FC51E4">
      <w:pPr>
        <w:pStyle w:val="TOC1"/>
        <w:rPr>
          <w:rFonts w:asciiTheme="minorHAnsi" w:eastAsiaTheme="minorEastAsia" w:hAnsiTheme="minorHAnsi" w:cstheme="minorBidi"/>
          <w:b w:val="0"/>
          <w:bCs w:val="0"/>
          <w:kern w:val="2"/>
          <w:szCs w:val="24"/>
          <w14:ligatures w14:val="standardContextual"/>
        </w:rPr>
      </w:pPr>
      <w:hyperlink w:anchor="_Toc230336348" w:history="1">
        <w:r w:rsidRPr="00FE2111">
          <w:rPr>
            <w:rStyle w:val="Hyperlink"/>
            <w:rFonts w:cs="Arial"/>
          </w:rPr>
          <w:t>DEFINITION</w:t>
        </w:r>
        <w:r w:rsidR="005702AE">
          <w:rPr>
            <w:rStyle w:val="Hyperlink"/>
            <w:rFonts w:cs="Arial"/>
          </w:rPr>
          <w:t xml:space="preserve"> OF COMPLIANCE RATINGS</w:t>
        </w:r>
        <w:r>
          <w:rPr>
            <w:webHidden/>
          </w:rPr>
          <w:tab/>
        </w:r>
        <w:r>
          <w:rPr>
            <w:webHidden/>
          </w:rPr>
          <w:fldChar w:fldCharType="begin"/>
        </w:r>
        <w:r>
          <w:rPr>
            <w:webHidden/>
          </w:rPr>
          <w:instrText xml:space="preserve"> PAGEREF _Toc230336348 \h </w:instrText>
        </w:r>
        <w:r>
          <w:rPr>
            <w:webHidden/>
          </w:rPr>
        </w:r>
        <w:r>
          <w:rPr>
            <w:webHidden/>
          </w:rPr>
          <w:fldChar w:fldCharType="separate"/>
        </w:r>
        <w:r>
          <w:rPr>
            <w:webHidden/>
          </w:rPr>
          <w:t>9</w:t>
        </w:r>
        <w:r>
          <w:rPr>
            <w:webHidden/>
          </w:rPr>
          <w:fldChar w:fldCharType="end"/>
        </w:r>
      </w:hyperlink>
    </w:p>
    <w:p w14:paraId="03B353FC" w14:textId="47F7F9F8" w:rsidR="00FC51E4" w:rsidRDefault="00FC51E4">
      <w:pPr>
        <w:pStyle w:val="TOC1"/>
        <w:rPr>
          <w:rFonts w:asciiTheme="minorHAnsi" w:eastAsiaTheme="minorEastAsia" w:hAnsiTheme="minorHAnsi" w:cstheme="minorBidi"/>
          <w:b w:val="0"/>
          <w:bCs w:val="0"/>
          <w:kern w:val="2"/>
          <w:szCs w:val="24"/>
          <w14:ligatures w14:val="standardContextual"/>
        </w:rPr>
      </w:pPr>
      <w:hyperlink w:anchor="_Toc230336349" w:history="1">
        <w:r w:rsidRPr="00FE2111">
          <w:rPr>
            <w:rStyle w:val="Hyperlink"/>
          </w:rPr>
          <w:t>SUMMARY OF COMPLIANCE CRITERIA RATINGS</w:t>
        </w:r>
        <w:r>
          <w:rPr>
            <w:webHidden/>
          </w:rPr>
          <w:tab/>
        </w:r>
        <w:r>
          <w:rPr>
            <w:webHidden/>
          </w:rPr>
          <w:fldChar w:fldCharType="begin"/>
        </w:r>
        <w:r>
          <w:rPr>
            <w:webHidden/>
          </w:rPr>
          <w:instrText xml:space="preserve"> PAGEREF _Toc230336349 \h </w:instrText>
        </w:r>
        <w:r>
          <w:rPr>
            <w:webHidden/>
          </w:rPr>
        </w:r>
        <w:r>
          <w:rPr>
            <w:webHidden/>
          </w:rPr>
          <w:fldChar w:fldCharType="separate"/>
        </w:r>
        <w:r>
          <w:rPr>
            <w:webHidden/>
          </w:rPr>
          <w:t>10</w:t>
        </w:r>
        <w:r>
          <w:rPr>
            <w:webHidden/>
          </w:rPr>
          <w:fldChar w:fldCharType="end"/>
        </w:r>
      </w:hyperlink>
    </w:p>
    <w:p w14:paraId="11A9AC69" w14:textId="6EC1EBC4" w:rsidR="00FC51E4" w:rsidRDefault="00FC51E4">
      <w:pPr>
        <w:pStyle w:val="TOC1"/>
        <w:rPr>
          <w:rFonts w:asciiTheme="minorHAnsi" w:eastAsiaTheme="minorEastAsia" w:hAnsiTheme="minorHAnsi" w:cstheme="minorBidi"/>
          <w:b w:val="0"/>
          <w:bCs w:val="0"/>
          <w:kern w:val="2"/>
          <w:szCs w:val="24"/>
          <w14:ligatures w14:val="standardContextual"/>
        </w:rPr>
      </w:pPr>
      <w:hyperlink w:anchor="_Toc230336350" w:history="1">
        <w:r w:rsidRPr="00FE2111">
          <w:rPr>
            <w:rStyle w:val="Hyperlink"/>
          </w:rPr>
          <w:t>SPECIAL EDUCATION</w:t>
        </w:r>
        <w:r>
          <w:rPr>
            <w:webHidden/>
          </w:rPr>
          <w:tab/>
        </w:r>
        <w:r>
          <w:rPr>
            <w:webHidden/>
          </w:rPr>
          <w:fldChar w:fldCharType="begin"/>
        </w:r>
        <w:r>
          <w:rPr>
            <w:webHidden/>
          </w:rPr>
          <w:instrText xml:space="preserve"> PAGEREF _Toc230336350 \h </w:instrText>
        </w:r>
        <w:r>
          <w:rPr>
            <w:webHidden/>
          </w:rPr>
        </w:r>
        <w:r>
          <w:rPr>
            <w:webHidden/>
          </w:rPr>
          <w:fldChar w:fldCharType="separate"/>
        </w:r>
        <w:r>
          <w:rPr>
            <w:webHidden/>
          </w:rPr>
          <w:t>11</w:t>
        </w:r>
        <w:r>
          <w:rPr>
            <w:webHidden/>
          </w:rPr>
          <w:fldChar w:fldCharType="end"/>
        </w:r>
      </w:hyperlink>
    </w:p>
    <w:p w14:paraId="35480506" w14:textId="6605DD48" w:rsidR="00FC51E4" w:rsidRDefault="00FC51E4">
      <w:pPr>
        <w:pStyle w:val="TOC1"/>
        <w:rPr>
          <w:rFonts w:asciiTheme="minorHAnsi" w:eastAsiaTheme="minorEastAsia" w:hAnsiTheme="minorHAnsi" w:cstheme="minorBidi"/>
          <w:b w:val="0"/>
          <w:bCs w:val="0"/>
          <w:kern w:val="2"/>
          <w:szCs w:val="24"/>
          <w14:ligatures w14:val="standardContextual"/>
        </w:rPr>
      </w:pPr>
      <w:hyperlink w:anchor="_Toc230336351" w:history="1">
        <w:r w:rsidRPr="00FE2111">
          <w:rPr>
            <w:rStyle w:val="Hyperlink"/>
          </w:rPr>
          <w:t>CIVIL RIGHTS AND OTHER RELATED GENERAL EDUCATION REQUIREMENTS</w:t>
        </w:r>
        <w:r>
          <w:rPr>
            <w:webHidden/>
          </w:rPr>
          <w:tab/>
        </w:r>
        <w:r>
          <w:rPr>
            <w:webHidden/>
          </w:rPr>
          <w:fldChar w:fldCharType="begin"/>
        </w:r>
        <w:r>
          <w:rPr>
            <w:webHidden/>
          </w:rPr>
          <w:instrText xml:space="preserve"> PAGEREF _Toc230336351 \h </w:instrText>
        </w:r>
        <w:r>
          <w:rPr>
            <w:webHidden/>
          </w:rPr>
        </w:r>
        <w:r>
          <w:rPr>
            <w:webHidden/>
          </w:rPr>
          <w:fldChar w:fldCharType="separate"/>
        </w:r>
        <w:r>
          <w:rPr>
            <w:webHidden/>
          </w:rPr>
          <w:t>13</w:t>
        </w:r>
        <w:r>
          <w:rPr>
            <w:webHidden/>
          </w:rPr>
          <w:fldChar w:fldCharType="end"/>
        </w:r>
      </w:hyperlink>
    </w:p>
    <w:p w14:paraId="23753272" w14:textId="26F57898" w:rsidR="00844E03" w:rsidRPr="00AF0528" w:rsidRDefault="00020F3B"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78AEAD8D" w:rsidR="00125011" w:rsidRDefault="00020F3B" w:rsidP="008E5B54">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525ECCB9" w14:textId="77777777" w:rsidR="008E5B54" w:rsidRPr="00AF0528" w:rsidRDefault="008E5B54" w:rsidP="008E5B54">
      <w:pPr>
        <w:jc w:val="center"/>
        <w:rPr>
          <w:rFonts w:ascii="Arial" w:hAnsi="Arial" w:cs="Arial"/>
          <w:b/>
          <w:sz w:val="24"/>
          <w:szCs w:val="24"/>
        </w:rPr>
      </w:pPr>
    </w:p>
    <w:p w14:paraId="36140D49" w14:textId="4B26282E" w:rsidR="00ED10B1" w:rsidRPr="008E5B54" w:rsidRDefault="00020F3B" w:rsidP="00ED10B1">
      <w:pPr>
        <w:jc w:val="center"/>
        <w:rPr>
          <w:rFonts w:ascii="Arial" w:hAnsi="Arial" w:cs="Arial"/>
          <w:b/>
          <w:sz w:val="28"/>
          <w:szCs w:val="28"/>
        </w:rPr>
      </w:pPr>
      <w:r w:rsidRPr="008E5B54">
        <w:rPr>
          <w:rFonts w:ascii="Arial" w:hAnsi="Arial" w:cs="Arial"/>
          <w:b/>
          <w:sz w:val="28"/>
          <w:szCs w:val="28"/>
        </w:rPr>
        <w:t>O</w:t>
      </w:r>
      <w:r w:rsidR="00112E07" w:rsidRPr="008E5B54">
        <w:rPr>
          <w:rFonts w:ascii="Arial" w:hAnsi="Arial" w:cs="Arial"/>
          <w:b/>
          <w:sz w:val="28"/>
          <w:szCs w:val="28"/>
        </w:rPr>
        <w:t>ffice</w:t>
      </w:r>
      <w:r w:rsidRPr="008E5B54">
        <w:rPr>
          <w:rFonts w:ascii="Arial" w:hAnsi="Arial" w:cs="Arial"/>
          <w:b/>
          <w:sz w:val="28"/>
          <w:szCs w:val="28"/>
        </w:rPr>
        <w:t xml:space="preserve"> </w:t>
      </w:r>
      <w:r w:rsidR="00112E07" w:rsidRPr="008E5B54">
        <w:rPr>
          <w:rFonts w:ascii="Arial" w:hAnsi="Arial" w:cs="Arial"/>
          <w:b/>
          <w:sz w:val="28"/>
          <w:szCs w:val="28"/>
        </w:rPr>
        <w:t>of</w:t>
      </w:r>
      <w:r w:rsidRPr="008E5B54">
        <w:rPr>
          <w:rFonts w:ascii="Arial" w:hAnsi="Arial" w:cs="Arial"/>
          <w:b/>
          <w:sz w:val="28"/>
          <w:szCs w:val="28"/>
        </w:rPr>
        <w:t xml:space="preserve"> </w:t>
      </w:r>
      <w:proofErr w:type="gramStart"/>
      <w:r w:rsidRPr="008E5B54">
        <w:rPr>
          <w:rFonts w:ascii="Arial" w:hAnsi="Arial" w:cs="Arial"/>
          <w:b/>
          <w:sz w:val="28"/>
          <w:szCs w:val="28"/>
        </w:rPr>
        <w:t>P</w:t>
      </w:r>
      <w:r w:rsidR="00112E07" w:rsidRPr="008E5B54">
        <w:rPr>
          <w:rFonts w:ascii="Arial" w:hAnsi="Arial" w:cs="Arial"/>
          <w:b/>
          <w:sz w:val="28"/>
          <w:szCs w:val="28"/>
        </w:rPr>
        <w:t>ublic</w:t>
      </w:r>
      <w:r w:rsidRPr="008E5B54">
        <w:rPr>
          <w:rFonts w:ascii="Arial" w:hAnsi="Arial" w:cs="Arial"/>
          <w:b/>
          <w:sz w:val="28"/>
          <w:szCs w:val="28"/>
        </w:rPr>
        <w:t xml:space="preserve"> S</w:t>
      </w:r>
      <w:r w:rsidR="00112E07" w:rsidRPr="008E5B54">
        <w:rPr>
          <w:rFonts w:ascii="Arial" w:hAnsi="Arial" w:cs="Arial"/>
          <w:b/>
          <w:sz w:val="28"/>
          <w:szCs w:val="28"/>
        </w:rPr>
        <w:t>chool</w:t>
      </w:r>
      <w:proofErr w:type="gramEnd"/>
      <w:r w:rsidRPr="008E5B54">
        <w:rPr>
          <w:rFonts w:ascii="Arial" w:hAnsi="Arial" w:cs="Arial"/>
          <w:b/>
          <w:sz w:val="28"/>
          <w:szCs w:val="28"/>
        </w:rPr>
        <w:t xml:space="preserve"> M</w:t>
      </w:r>
      <w:r w:rsidR="00112E07" w:rsidRPr="008E5B54">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020F3B"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020F3B"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30336346"/>
      <w:r w:rsidRPr="00AF0528">
        <w:rPr>
          <w:rFonts w:ascii="Arial" w:hAnsi="Arial" w:cs="Arial"/>
          <w:b/>
          <w:bCs/>
          <w:sz w:val="24"/>
          <w:szCs w:val="24"/>
        </w:rPr>
        <w:instrText>REPORT INTRODUCTION</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2206A47B" w:rsidR="003A25D7" w:rsidRPr="00AF0528" w:rsidRDefault="00020F3B"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Nauset Public Schools</w:t>
      </w:r>
      <w:bookmarkEnd w:id="6"/>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w:t>
      </w:r>
      <w:proofErr w:type="gramStart"/>
      <w:r w:rsidRPr="00AF0528">
        <w:rPr>
          <w:rFonts w:ascii="Arial" w:hAnsi="Arial" w:cs="Arial"/>
          <w:sz w:val="24"/>
          <w:szCs w:val="24"/>
        </w:rPr>
        <w:t>Public School</w:t>
      </w:r>
      <w:proofErr w:type="gramEnd"/>
      <w:r w:rsidRPr="00AF0528">
        <w:rPr>
          <w:rFonts w:ascii="Arial" w:hAnsi="Arial" w:cs="Arial"/>
          <w:sz w:val="24"/>
          <w:szCs w:val="24"/>
        </w:rPr>
        <w:t xml:space="preserve">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020F3B"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125C1B5D" w:rsidR="00403015" w:rsidRPr="00AF0528" w:rsidRDefault="00193CB9" w:rsidP="003A25D7">
      <w:pPr>
        <w:rPr>
          <w:rFonts w:ascii="Arial" w:hAnsi="Arial" w:cs="Arial"/>
          <w:sz w:val="24"/>
          <w:szCs w:val="24"/>
        </w:rPr>
      </w:pPr>
      <w:r>
        <w:rPr>
          <w:rFonts w:ascii="Arial" w:hAnsi="Arial" w:cs="Arial"/>
          <w:noProof/>
          <w:sz w:val="24"/>
          <w:szCs w:val="24"/>
        </w:rPr>
        <w:drawing>
          <wp:inline distT="0" distB="0" distL="0" distR="0" wp14:anchorId="0F82B90C" wp14:editId="12BDB1D6">
            <wp:extent cx="4238625"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020F3B"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020F3B"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020F3B"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w:t>
      </w:r>
      <w:proofErr w:type="gramStart"/>
      <w:r w:rsidRPr="00AF0528">
        <w:rPr>
          <w:rFonts w:ascii="Arial" w:hAnsi="Arial" w:cs="Arial"/>
          <w:sz w:val="24"/>
          <w:szCs w:val="24"/>
        </w:rPr>
        <w:t>A</w:t>
      </w:r>
      <w:proofErr w:type="gramEnd"/>
      <w:r w:rsidRPr="00AF0528">
        <w:rPr>
          <w:rFonts w:ascii="Arial" w:hAnsi="Arial" w:cs="Arial"/>
          <w:sz w:val="24"/>
          <w:szCs w:val="24"/>
        </w:rPr>
        <w:t xml:space="preserve">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020F3B"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020F3B"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020F3B"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020F3B"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020F3B"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020F3B"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020F3B"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020F3B"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020F3B"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020F3B"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020F3B"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020F3B"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020F3B"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w:t>
      </w:r>
      <w:proofErr w:type="gramStart"/>
      <w:r w:rsidR="00883A08" w:rsidRPr="00AF0528">
        <w:rPr>
          <w:rFonts w:ascii="Arial" w:hAnsi="Arial" w:cs="Arial"/>
          <w:sz w:val="24"/>
          <w:szCs w:val="24"/>
        </w:rPr>
        <w:t>particular standards</w:t>
      </w:r>
      <w:proofErr w:type="gramEnd"/>
      <w:r w:rsidR="00883A08" w:rsidRPr="00AF0528">
        <w:rPr>
          <w:rFonts w:ascii="Arial" w:hAnsi="Arial" w:cs="Arial"/>
          <w:sz w:val="24"/>
          <w:szCs w:val="24"/>
        </w:rPr>
        <w:t xml:space="preserve">.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020F3B"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020F3B"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020F3B"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020F3B"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020F3B"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020F3B"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020F3B"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020F3B"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020F3B"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020F3B"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4834737F" w14:textId="77777777" w:rsidR="00FC51E4" w:rsidRDefault="00FC51E4" w:rsidP="003A25D7">
      <w:pPr>
        <w:pStyle w:val="BodyText"/>
        <w:tabs>
          <w:tab w:val="left" w:pos="1080"/>
        </w:tabs>
        <w:ind w:left="1080" w:hanging="1080"/>
        <w:rPr>
          <w:rFonts w:ascii="Arial" w:hAnsi="Arial" w:cs="Arial"/>
          <w:b/>
          <w:bCs/>
          <w:sz w:val="24"/>
          <w:szCs w:val="24"/>
        </w:rPr>
      </w:pPr>
    </w:p>
    <w:p w14:paraId="30980F04" w14:textId="0A06F6BD" w:rsidR="003A7B23" w:rsidRPr="00AF0528" w:rsidRDefault="00020F3B"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020F3B"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w:t>
      </w:r>
      <w:proofErr w:type="gramStart"/>
      <w:r w:rsidRPr="00AF0528">
        <w:rPr>
          <w:rFonts w:ascii="Arial" w:hAnsi="Arial" w:cs="Arial"/>
          <w:sz w:val="24"/>
          <w:szCs w:val="24"/>
        </w:rPr>
        <w:t xml:space="preserve">the </w:t>
      </w:r>
      <w:r w:rsidR="00E8562F" w:rsidRPr="00AF0528">
        <w:rPr>
          <w:rFonts w:ascii="Arial" w:hAnsi="Arial" w:cs="Arial"/>
          <w:sz w:val="24"/>
          <w:szCs w:val="24"/>
        </w:rPr>
        <w:t>LEA</w:t>
      </w:r>
      <w:proofErr w:type="gramEnd"/>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020F3B"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020F3B"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020F3B"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020F3B"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020F3B" w:rsidP="00DF08E0">
      <w:pPr>
        <w:rPr>
          <w:rFonts w:ascii="Arial" w:hAnsi="Arial" w:cs="Arial"/>
          <w:sz w:val="24"/>
          <w:szCs w:val="24"/>
        </w:rPr>
      </w:pPr>
      <w:r w:rsidRPr="00AF0528">
        <w:rPr>
          <w:rFonts w:ascii="Arial" w:hAnsi="Arial" w:cs="Arial"/>
          <w:b/>
          <w:bCs/>
          <w:sz w:val="24"/>
          <w:szCs w:val="24"/>
        </w:rPr>
        <w:t xml:space="preserve">Report </w:t>
      </w:r>
      <w:proofErr w:type="gramStart"/>
      <w:r w:rsidR="00B43D8C" w:rsidRPr="00AF0528">
        <w:rPr>
          <w:rFonts w:ascii="Arial" w:hAnsi="Arial" w:cs="Arial"/>
          <w:b/>
          <w:bCs/>
          <w:sz w:val="24"/>
          <w:szCs w:val="24"/>
        </w:rPr>
        <w:t>f</w:t>
      </w:r>
      <w:r w:rsidRPr="00AF0528">
        <w:rPr>
          <w:rFonts w:ascii="Arial" w:hAnsi="Arial" w:cs="Arial"/>
          <w:b/>
          <w:bCs/>
          <w:sz w:val="24"/>
          <w:szCs w:val="24"/>
        </w:rPr>
        <w:t>or</w:t>
      </w:r>
      <w:proofErr w:type="gramEnd"/>
      <w:r w:rsidRPr="00AF0528">
        <w:rPr>
          <w:rFonts w:ascii="Arial" w:hAnsi="Arial" w:cs="Arial"/>
          <w:b/>
          <w:bCs/>
          <w:sz w:val="24"/>
          <w:szCs w:val="24"/>
        </w:rPr>
        <w:t xml:space="preserve">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020F3B"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020F3B" w:rsidP="00577F40">
      <w:pPr>
        <w:rPr>
          <w:rFonts w:ascii="Arial" w:hAnsi="Arial" w:cs="Arial"/>
          <w:b/>
          <w:bCs/>
          <w:sz w:val="24"/>
          <w:szCs w:val="24"/>
        </w:rPr>
      </w:pPr>
      <w:r w:rsidRPr="00AF0528">
        <w:rPr>
          <w:rFonts w:ascii="Arial" w:hAnsi="Arial" w:cs="Arial"/>
          <w:b/>
          <w:bCs/>
          <w:sz w:val="24"/>
          <w:szCs w:val="24"/>
        </w:rPr>
        <w:t>Pre-finding Corrections:</w:t>
      </w:r>
    </w:p>
    <w:p w14:paraId="36F2B9FD" w14:textId="1313DC74" w:rsidR="00351A0C" w:rsidRPr="00AF0528" w:rsidRDefault="00020F3B"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r w:rsidR="00FC51E4">
        <w:rPr>
          <w:rFonts w:ascii="Arial" w:hAnsi="Arial" w:cs="Arial"/>
          <w:sz w:val="24"/>
          <w:szCs w:val="24"/>
        </w:rPr>
        <w:t xml:space="preserve"> </w:t>
      </w:r>
      <w:r w:rsidRPr="00AF0528">
        <w:rPr>
          <w:rFonts w:ascii="Arial" w:hAnsi="Arial" w:cs="Arial"/>
          <w:sz w:val="24"/>
          <w:szCs w:val="24"/>
        </w:rPr>
        <w:t xml:space="preserve">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020F3B"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020F3B"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020F3B"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020F3B"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020F3B"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33F5A89B" w:rsidR="00764234" w:rsidRPr="00AF0528" w:rsidRDefault="00020F3B"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3E7BB2" w:rsidRPr="00DE46C6">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020F3B" w:rsidP="00F82A11">
      <w:pPr>
        <w:pStyle w:val="Heading2"/>
      </w:pPr>
      <w:r w:rsidRPr="00AF0528">
        <w:br w:type="page"/>
      </w:r>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6A42FEE7" w:rsidR="00764234" w:rsidRPr="00AF0528" w:rsidRDefault="00020F3B"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30336347"/>
      <w:r w:rsidR="009050A6" w:rsidRPr="00AF0528">
        <w:rPr>
          <w:rFonts w:ascii="Arial" w:hAnsi="Arial" w:cs="Arial"/>
          <w:b/>
          <w:bCs/>
          <w:sz w:val="24"/>
          <w:szCs w:val="24"/>
        </w:rPr>
        <w:instrText>INTEGRATED MONITORING REVIEW DETAILS</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8" w:name="rptName5"/>
      <w:r w:rsidRPr="00AF0528">
        <w:rPr>
          <w:rFonts w:ascii="Arial" w:hAnsi="Arial" w:cs="Arial"/>
          <w:b/>
          <w:bCs/>
          <w:sz w:val="24"/>
          <w:szCs w:val="24"/>
        </w:rPr>
        <w:t>Nauset Public Schools</w:t>
      </w:r>
      <w:bookmarkEnd w:id="8"/>
    </w:p>
    <w:p w14:paraId="2D1EB397" w14:textId="77777777" w:rsidR="007A4C91" w:rsidRPr="00AF0528" w:rsidRDefault="007A4C91" w:rsidP="007A4C91">
      <w:pPr>
        <w:rPr>
          <w:rFonts w:ascii="Arial" w:hAnsi="Arial" w:cs="Arial"/>
          <w:sz w:val="24"/>
          <w:szCs w:val="24"/>
        </w:rPr>
      </w:pPr>
    </w:p>
    <w:p w14:paraId="0DDC6560" w14:textId="73DDAB9D" w:rsidR="005B4031" w:rsidRPr="00AF0528" w:rsidRDefault="00020F3B"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w:t>
      </w:r>
      <w:r w:rsidR="00355BDD">
        <w:rPr>
          <w:rFonts w:ascii="Arial" w:hAnsi="Arial" w:cs="Arial"/>
          <w:sz w:val="24"/>
          <w:szCs w:val="24"/>
        </w:rPr>
        <w:t>at</w:t>
      </w:r>
      <w:r w:rsidR="007F5939" w:rsidRPr="00AF0528">
        <w:rPr>
          <w:rFonts w:ascii="Arial" w:hAnsi="Arial" w:cs="Arial"/>
          <w:sz w:val="24"/>
          <w:szCs w:val="24"/>
        </w:rPr>
        <w:t xml:space="preserve"> </w:t>
      </w:r>
      <w:bookmarkStart w:id="9" w:name="rptName4"/>
      <w:r w:rsidR="00991A26" w:rsidRPr="00AF0528">
        <w:rPr>
          <w:rFonts w:ascii="Arial" w:hAnsi="Arial" w:cs="Arial"/>
          <w:sz w:val="24"/>
          <w:szCs w:val="24"/>
        </w:rPr>
        <w:t>Nauset Public Schools</w:t>
      </w:r>
      <w:bookmarkEnd w:id="9"/>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0" w:name="mondayDate"/>
      <w:r w:rsidR="00991A26" w:rsidRPr="00AF0528">
        <w:rPr>
          <w:rFonts w:ascii="Arial" w:hAnsi="Arial" w:cs="Arial"/>
          <w:sz w:val="24"/>
          <w:szCs w:val="24"/>
        </w:rPr>
        <w:t xml:space="preserve">April 6, </w:t>
      </w:r>
      <w:bookmarkEnd w:id="10"/>
      <w:r w:rsidR="00355BDD" w:rsidRPr="00AF0528">
        <w:rPr>
          <w:rFonts w:ascii="Arial" w:hAnsi="Arial" w:cs="Arial"/>
          <w:sz w:val="24"/>
          <w:szCs w:val="24"/>
        </w:rPr>
        <w:t>2026,</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1" w:name="CrGroup2"/>
      <w:r w:rsidR="00224EEB" w:rsidRPr="00AF0528">
        <w:rPr>
          <w:rFonts w:ascii="Arial" w:hAnsi="Arial" w:cs="Arial"/>
          <w:sz w:val="24"/>
          <w:szCs w:val="24"/>
        </w:rPr>
        <w:t>Group B</w:t>
      </w:r>
      <w:bookmarkEnd w:id="11"/>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w:t>
      </w:r>
      <w:r w:rsidR="00193CB9">
        <w:rPr>
          <w:rFonts w:ascii="Arial" w:hAnsi="Arial" w:cs="Arial"/>
          <w:sz w:val="24"/>
          <w:szCs w:val="24"/>
        </w:rPr>
        <w:t>district.</w:t>
      </w:r>
    </w:p>
    <w:p w14:paraId="5B29CC38" w14:textId="77777777" w:rsidR="00813CF7" w:rsidRPr="00AF0528" w:rsidRDefault="00813CF7" w:rsidP="007A4C91">
      <w:pPr>
        <w:rPr>
          <w:rFonts w:ascii="Arial" w:hAnsi="Arial" w:cs="Arial"/>
          <w:sz w:val="24"/>
          <w:szCs w:val="24"/>
        </w:rPr>
      </w:pPr>
    </w:p>
    <w:p w14:paraId="091F6C07" w14:textId="59789AB8" w:rsidR="00C23194" w:rsidRPr="00AF0528" w:rsidRDefault="00020F3B" w:rsidP="00C23194">
      <w:pPr>
        <w:pStyle w:val="BodyText3"/>
        <w:jc w:val="left"/>
        <w:rPr>
          <w:rFonts w:ascii="Arial" w:hAnsi="Arial" w:cs="Arial"/>
          <w:sz w:val="24"/>
          <w:szCs w:val="24"/>
        </w:rPr>
      </w:pPr>
      <w:bookmarkStart w:id="12" w:name="CommendableBlock"/>
      <w:bookmarkEnd w:id="12"/>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467B4E23" w:rsidR="00895E29" w:rsidRPr="00AF0528" w:rsidRDefault="00020F3B"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020F3B"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020F3B"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020F3B" w:rsidP="002211B7">
      <w:pPr>
        <w:pStyle w:val="BodyText3"/>
        <w:jc w:val="left"/>
        <w:rPr>
          <w:rFonts w:ascii="Arial" w:hAnsi="Arial" w:cs="Arial"/>
          <w:sz w:val="24"/>
          <w:szCs w:val="24"/>
        </w:rPr>
      </w:pPr>
      <w:r w:rsidRPr="00AF0528">
        <w:rPr>
          <w:rFonts w:ascii="Arial" w:hAnsi="Arial" w:cs="Arial"/>
          <w:b/>
          <w:bCs/>
          <w:sz w:val="24"/>
          <w:szCs w:val="24"/>
        </w:rPr>
        <w:t>Discovery Phase:</w:t>
      </w:r>
    </w:p>
    <w:p w14:paraId="1314C1EB" w14:textId="6EC0C765" w:rsidR="002211B7" w:rsidRPr="00AF0528" w:rsidRDefault="00020F3B" w:rsidP="00BB1FFF">
      <w:pPr>
        <w:pStyle w:val="ListParagraph"/>
        <w:numPr>
          <w:ilvl w:val="0"/>
          <w:numId w:val="68"/>
        </w:numPr>
        <w:rPr>
          <w:rFonts w:ascii="Arial" w:hAnsi="Arial" w:cs="Arial"/>
        </w:rPr>
      </w:pPr>
      <w:bookmarkStart w:id="13" w:name="_Hlk84233526"/>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3"/>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020F3B"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020F3B"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4CB56016" w14:textId="77777777" w:rsidR="00931F8F" w:rsidRDefault="00020F3B"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020F3B"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0553A712" w:rsidR="00931F8F" w:rsidRPr="00AF0528" w:rsidRDefault="00020F3B"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50B7FCE7" w14:textId="77777777" w:rsidR="00DF5651" w:rsidRPr="00AF0528" w:rsidRDefault="00020F3B" w:rsidP="00BB1FFF">
      <w:pPr>
        <w:pStyle w:val="ListParagraph"/>
        <w:numPr>
          <w:ilvl w:val="0"/>
          <w:numId w:val="69"/>
        </w:numPr>
        <w:rPr>
          <w:rFonts w:ascii="Arial" w:hAnsi="Arial" w:cs="Arial"/>
        </w:rPr>
      </w:pPr>
      <w:r w:rsidRPr="00AF0528">
        <w:rPr>
          <w:rFonts w:ascii="Arial" w:hAnsi="Arial" w:cs="Arial"/>
        </w:rPr>
        <w:t>Observations of classrooms and other facilities: The onsite team visit</w:t>
      </w:r>
      <w:r w:rsidR="00005A52" w:rsidRPr="00AF0528">
        <w:rPr>
          <w:rFonts w:ascii="Arial" w:hAnsi="Arial" w:cs="Arial"/>
        </w:rPr>
        <w:t>ed</w:t>
      </w:r>
      <w:r w:rsidRPr="00AF0528">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Default="00601949" w:rsidP="00883E2F">
      <w:pPr>
        <w:rPr>
          <w:rFonts w:ascii="Arial" w:hAnsi="Arial" w:cs="Arial"/>
          <w:b/>
          <w:sz w:val="24"/>
          <w:szCs w:val="24"/>
        </w:rPr>
      </w:pPr>
    </w:p>
    <w:p w14:paraId="4F74BFD4" w14:textId="42997A21" w:rsidR="00FD39EA" w:rsidRDefault="00020F3B" w:rsidP="00883E2F">
      <w:pPr>
        <w:rPr>
          <w:rFonts w:ascii="Arial" w:hAnsi="Arial" w:cs="Arial"/>
          <w:sz w:val="24"/>
          <w:szCs w:val="24"/>
        </w:rPr>
      </w:pPr>
      <w:bookmarkStart w:id="14" w:name="blockFinalOther"/>
      <w:r>
        <w:rPr>
          <w:rFonts w:ascii="Arial" w:hAnsi="Arial" w:cs="Arial"/>
          <w:sz w:val="24"/>
          <w:szCs w:val="24"/>
        </w:rPr>
        <w:t xml:space="preserve">The </w:t>
      </w:r>
      <w:r w:rsidRPr="00AF0528">
        <w:rPr>
          <w:rFonts w:ascii="Arial" w:hAnsi="Arial" w:cs="Arial"/>
          <w:sz w:val="24"/>
          <w:szCs w:val="24"/>
        </w:rPr>
        <w:t xml:space="preserve">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w:t>
      </w:r>
      <w:r w:rsidRPr="00AF0528">
        <w:rPr>
          <w:rFonts w:ascii="Arial" w:hAnsi="Arial" w:cs="Arial"/>
          <w:sz w:val="24"/>
          <w:szCs w:val="24"/>
        </w:rPr>
        <w:lastRenderedPageBreak/>
        <w:t>Districts/schools are expected to incorporate the corrective actions into their district and school improvement plans, including their professional development</w:t>
      </w:r>
      <w:r>
        <w:rPr>
          <w:rFonts w:ascii="Arial" w:hAnsi="Arial" w:cs="Arial"/>
          <w:sz w:val="24"/>
          <w:szCs w:val="24"/>
        </w:rPr>
        <w:t xml:space="preserve"> plans.</w:t>
      </w:r>
      <w:bookmarkEnd w:id="14"/>
    </w:p>
    <w:p w14:paraId="4F26ED5C" w14:textId="77777777" w:rsidR="008303C8" w:rsidRDefault="008303C8" w:rsidP="00883E2F">
      <w:pPr>
        <w:rPr>
          <w:rFonts w:ascii="Arial" w:hAnsi="Arial" w:cs="Arial"/>
          <w:b/>
          <w:sz w:val="24"/>
          <w:szCs w:val="24"/>
        </w:rPr>
      </w:pPr>
    </w:p>
    <w:p w14:paraId="5C45F109" w14:textId="6B0E3E7D" w:rsidR="00FD39EA" w:rsidRPr="00FD39EA" w:rsidRDefault="00FD39EA" w:rsidP="00883E2F">
      <w:pPr>
        <w:rPr>
          <w:rFonts w:ascii="Arial" w:hAnsi="Arial" w:cs="Arial"/>
          <w:sz w:val="24"/>
          <w:szCs w:val="24"/>
        </w:rPr>
      </w:pPr>
      <w:bookmarkStart w:id="15" w:name="blockFinalAllImplemented"/>
      <w:bookmarkEnd w:id="15"/>
    </w:p>
    <w:p w14:paraId="3D1931BC" w14:textId="77777777" w:rsidR="009B3C22" w:rsidRDefault="009B3C22" w:rsidP="00883E2F">
      <w:pPr>
        <w:rPr>
          <w:rFonts w:ascii="Arial" w:hAnsi="Arial" w:cs="Arial"/>
          <w:b/>
          <w:sz w:val="24"/>
          <w:szCs w:val="24"/>
        </w:rPr>
      </w:pPr>
    </w:p>
    <w:p w14:paraId="39D6EA43" w14:textId="1B6A6572" w:rsidR="009121A9" w:rsidRPr="00AF0528" w:rsidRDefault="00020F3B" w:rsidP="00BD5D9A">
      <w:pPr>
        <w:pStyle w:val="Heading2"/>
      </w:pPr>
      <w:r w:rsidRPr="00AF0528">
        <w:t>D</w:t>
      </w:r>
      <w:r w:rsidR="00BD5D9A">
        <w:t>efinition of Compliance Ratings</w:t>
      </w:r>
    </w:p>
    <w:p w14:paraId="0F88F03A" w14:textId="03CD581A" w:rsidR="00E25273" w:rsidRDefault="00020F3B"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16" w:name="_Toc230336348"/>
      <w:r w:rsidRPr="00AF0528">
        <w:rPr>
          <w:rFonts w:ascii="Arial" w:hAnsi="Arial" w:cs="Arial"/>
          <w:b/>
          <w:sz w:val="24"/>
          <w:szCs w:val="24"/>
        </w:rPr>
        <w:instrText>DEFINITION</w:instrText>
      </w:r>
      <w:bookmarkEnd w:id="16"/>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756D17AA" w14:textId="77777777" w:rsidR="009121A9" w:rsidRDefault="009121A9" w:rsidP="009121A9">
      <w:pPr>
        <w:rPr>
          <w:rFonts w:ascii="Arial" w:hAnsi="Arial" w:cs="Arial"/>
          <w:b/>
          <w:bCs/>
          <w:sz w:val="24"/>
          <w:szCs w:val="24"/>
        </w:rPr>
      </w:pPr>
    </w:p>
    <w:p w14:paraId="3BFE56D5" w14:textId="77777777" w:rsidR="008303C8" w:rsidRPr="005E7A13" w:rsidRDefault="008303C8" w:rsidP="008303C8">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2755EBC4" w14:textId="77777777" w:rsidR="008303C8" w:rsidRPr="005E7A13" w:rsidRDefault="008303C8" w:rsidP="008303C8">
      <w:pPr>
        <w:rPr>
          <w:rFonts w:ascii="Arial" w:hAnsi="Arial" w:cs="Arial"/>
          <w:bCs/>
          <w:sz w:val="24"/>
          <w:szCs w:val="24"/>
        </w:rPr>
      </w:pPr>
    </w:p>
    <w:p w14:paraId="2642957F" w14:textId="77777777" w:rsidR="008303C8" w:rsidRPr="005E7A13" w:rsidRDefault="008303C8" w:rsidP="008303C8">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636DF410" w14:textId="77777777" w:rsidR="008303C8" w:rsidRPr="005E7A13" w:rsidRDefault="008303C8" w:rsidP="008303C8">
      <w:pPr>
        <w:rPr>
          <w:rFonts w:ascii="Arial" w:hAnsi="Arial" w:cs="Arial"/>
          <w:bCs/>
          <w:sz w:val="24"/>
          <w:szCs w:val="24"/>
        </w:rPr>
      </w:pPr>
    </w:p>
    <w:p w14:paraId="0C38FC3B" w14:textId="77777777" w:rsidR="008303C8" w:rsidRPr="005E7A13" w:rsidRDefault="008303C8" w:rsidP="008303C8">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013124ED" w14:textId="77777777" w:rsidR="008303C8" w:rsidRPr="005E7A13" w:rsidRDefault="008303C8" w:rsidP="008303C8">
      <w:pPr>
        <w:rPr>
          <w:rFonts w:ascii="Arial" w:hAnsi="Arial" w:cs="Arial"/>
          <w:bCs/>
          <w:sz w:val="24"/>
          <w:szCs w:val="24"/>
        </w:rPr>
      </w:pPr>
    </w:p>
    <w:p w14:paraId="55624222" w14:textId="77777777" w:rsidR="008303C8" w:rsidRPr="005E7A13" w:rsidRDefault="008303C8" w:rsidP="008303C8">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358FE85F" w14:textId="77777777" w:rsidR="008303C8" w:rsidRPr="005E7A13" w:rsidRDefault="008303C8" w:rsidP="008303C8">
      <w:pPr>
        <w:rPr>
          <w:rFonts w:ascii="Arial" w:hAnsi="Arial" w:cs="Arial"/>
          <w:bCs/>
          <w:sz w:val="24"/>
          <w:szCs w:val="24"/>
        </w:rPr>
      </w:pPr>
    </w:p>
    <w:p w14:paraId="6CD25788" w14:textId="77777777" w:rsidR="008303C8" w:rsidRPr="005E7A13" w:rsidRDefault="008303C8" w:rsidP="008303C8">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5C74E022" w14:textId="77777777" w:rsidR="008303C8" w:rsidRPr="005E7A13" w:rsidRDefault="008303C8" w:rsidP="008303C8">
      <w:pPr>
        <w:rPr>
          <w:rFonts w:ascii="Arial" w:hAnsi="Arial" w:cs="Arial"/>
          <w:bCs/>
          <w:sz w:val="24"/>
          <w:szCs w:val="24"/>
        </w:rPr>
      </w:pPr>
    </w:p>
    <w:p w14:paraId="0AC76F91" w14:textId="77777777" w:rsidR="008303C8" w:rsidRDefault="008303C8" w:rsidP="008303C8">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w:t>
      </w:r>
      <w:proofErr w:type="gramStart"/>
      <w:r w:rsidRPr="005E7A13">
        <w:rPr>
          <w:rFonts w:ascii="Arial" w:hAnsi="Arial" w:cs="Arial"/>
          <w:bCs/>
          <w:sz w:val="24"/>
          <w:szCs w:val="24"/>
        </w:rPr>
        <w:t>Department</w:t>
      </w:r>
      <w:proofErr w:type="gramEnd"/>
      <w:r w:rsidRPr="005E7A13">
        <w:rPr>
          <w:rFonts w:ascii="Arial" w:hAnsi="Arial" w:cs="Arial"/>
          <w:bCs/>
          <w:sz w:val="24"/>
          <w:szCs w:val="24"/>
        </w:rPr>
        <w:t xml:space="preserve"> and the school/district is currently undergoing corrective action activities.</w:t>
      </w:r>
    </w:p>
    <w:p w14:paraId="200FC0C7" w14:textId="77777777" w:rsidR="008303C8" w:rsidRDefault="008303C8" w:rsidP="008303C8">
      <w:pPr>
        <w:rPr>
          <w:rFonts w:ascii="Arial" w:hAnsi="Arial" w:cs="Arial"/>
          <w:bCs/>
          <w:sz w:val="24"/>
          <w:szCs w:val="24"/>
        </w:rPr>
      </w:pPr>
    </w:p>
    <w:p w14:paraId="6B87168C" w14:textId="1763677D" w:rsidR="005801EF" w:rsidRPr="00AF0528" w:rsidRDefault="008303C8" w:rsidP="008303C8">
      <w:pPr>
        <w:rPr>
          <w:rFonts w:ascii="Arial" w:hAnsi="Arial" w:cs="Arial"/>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sidR="00020F3B">
        <w:rPr>
          <w:rFonts w:ascii="Arial" w:hAnsi="Arial" w:cs="Arial"/>
          <w:b/>
          <w:bCs/>
          <w:sz w:val="24"/>
          <w:szCs w:val="24"/>
        </w:rPr>
        <w:br w:type="page"/>
      </w:r>
    </w:p>
    <w:p w14:paraId="10A4D2D8" w14:textId="3B3C1855" w:rsidR="00125011" w:rsidRPr="005702AE" w:rsidRDefault="00020F3B" w:rsidP="00F42C48">
      <w:pPr>
        <w:jc w:val="center"/>
        <w:rPr>
          <w:rFonts w:ascii="Arial" w:hAnsi="Arial" w:cs="Arial"/>
          <w:b/>
          <w:bCs/>
          <w:sz w:val="28"/>
          <w:szCs w:val="28"/>
          <w:u w:val="single"/>
        </w:rPr>
      </w:pPr>
      <w:bookmarkStart w:id="17" w:name="rptName6"/>
      <w:r w:rsidRPr="005702AE">
        <w:rPr>
          <w:rFonts w:ascii="Arial" w:hAnsi="Arial" w:cs="Arial"/>
          <w:b/>
          <w:bCs/>
          <w:sz w:val="28"/>
          <w:szCs w:val="28"/>
        </w:rPr>
        <w:lastRenderedPageBreak/>
        <w:t>Nauset Public Schools</w:t>
      </w:r>
      <w:bookmarkEnd w:id="17"/>
      <w:r w:rsidRPr="005702AE">
        <w:rPr>
          <w:rFonts w:ascii="Arial" w:hAnsi="Arial" w:cs="Arial"/>
          <w:b/>
          <w:bCs/>
          <w:sz w:val="28"/>
          <w:szCs w:val="28"/>
          <w:u w:val="single"/>
        </w:rPr>
        <w:t xml:space="preserve"> </w:t>
      </w:r>
    </w:p>
    <w:p w14:paraId="41502E53" w14:textId="77777777" w:rsidR="00E25273" w:rsidRPr="00AF0528" w:rsidRDefault="00E25273" w:rsidP="003E7BB2">
      <w:pPr>
        <w:ind w:right="-720"/>
        <w:jc w:val="both"/>
        <w:rPr>
          <w:rFonts w:ascii="Arial" w:hAnsi="Arial" w:cs="Arial"/>
          <w:sz w:val="24"/>
          <w:szCs w:val="24"/>
          <w:u w:val="single"/>
        </w:rPr>
      </w:pPr>
    </w:p>
    <w:p w14:paraId="3C0DF79A" w14:textId="149242FE" w:rsidR="00530274" w:rsidRPr="00AF0528" w:rsidRDefault="00020F3B"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 </w:instrText>
      </w:r>
      <w:bookmarkStart w:id="18" w:name="_Toc230336349"/>
      <w:r w:rsidR="00DF592A" w:rsidRPr="00AF0528">
        <w:instrText>SUMMARY OF COMPLIANCE CRITERIA RATINGS</w:instrText>
      </w:r>
      <w:bookmarkEnd w:id="18"/>
      <w:r w:rsidR="00DF592A" w:rsidRPr="00AF0528">
        <w:instrText xml:space="preserve"> "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870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15"/>
        <w:gridCol w:w="2880"/>
        <w:gridCol w:w="3706"/>
      </w:tblGrid>
      <w:tr w:rsidR="00FE07C2" w14:paraId="04D82257" w14:textId="77777777" w:rsidTr="005702AE">
        <w:trPr>
          <w:jc w:val="center"/>
        </w:trPr>
        <w:tc>
          <w:tcPr>
            <w:tcW w:w="2115" w:type="dxa"/>
          </w:tcPr>
          <w:p w14:paraId="3F0AAF33" w14:textId="77777777" w:rsidR="00581B38" w:rsidRDefault="00581B38" w:rsidP="003577F4">
            <w:pPr>
              <w:jc w:val="center"/>
              <w:rPr>
                <w:rFonts w:ascii="Arial" w:hAnsi="Arial" w:cs="Arial"/>
                <w:b/>
                <w:bCs/>
                <w:sz w:val="24"/>
                <w:szCs w:val="24"/>
              </w:rPr>
            </w:pPr>
          </w:p>
          <w:p w14:paraId="2AD01374" w14:textId="77777777" w:rsidR="003E7BB2" w:rsidRDefault="00020F3B" w:rsidP="003577F4">
            <w:pPr>
              <w:jc w:val="center"/>
              <w:rPr>
                <w:rFonts w:ascii="Arial" w:hAnsi="Arial" w:cs="Arial"/>
                <w:b/>
                <w:bCs/>
                <w:sz w:val="24"/>
                <w:szCs w:val="24"/>
              </w:rPr>
            </w:pPr>
            <w:r>
              <w:rPr>
                <w:rFonts w:ascii="Arial" w:hAnsi="Arial" w:cs="Arial"/>
                <w:b/>
                <w:bCs/>
                <w:sz w:val="24"/>
                <w:szCs w:val="24"/>
              </w:rPr>
              <w:t xml:space="preserve">Compliance </w:t>
            </w:r>
          </w:p>
          <w:p w14:paraId="0884BD8E" w14:textId="3ACE054B" w:rsidR="00923650" w:rsidRPr="00AF0528" w:rsidRDefault="00020F3B" w:rsidP="003E7BB2">
            <w:pPr>
              <w:jc w:val="center"/>
              <w:rPr>
                <w:rFonts w:ascii="Arial" w:hAnsi="Arial" w:cs="Arial"/>
                <w:b/>
                <w:bCs/>
                <w:sz w:val="24"/>
                <w:szCs w:val="24"/>
              </w:rPr>
            </w:pPr>
            <w:r>
              <w:rPr>
                <w:rFonts w:ascii="Arial" w:hAnsi="Arial" w:cs="Arial"/>
                <w:b/>
                <w:bCs/>
                <w:sz w:val="24"/>
                <w:szCs w:val="24"/>
              </w:rPr>
              <w:t>Criteria</w:t>
            </w:r>
            <w:r w:rsidR="003E7BB2">
              <w:rPr>
                <w:rFonts w:ascii="Arial" w:hAnsi="Arial" w:cs="Arial"/>
                <w:b/>
                <w:bCs/>
                <w:sz w:val="24"/>
                <w:szCs w:val="24"/>
              </w:rPr>
              <w:t xml:space="preserve"> </w:t>
            </w:r>
            <w:r>
              <w:rPr>
                <w:rFonts w:ascii="Arial" w:hAnsi="Arial" w:cs="Arial"/>
                <w:b/>
                <w:bCs/>
                <w:sz w:val="24"/>
                <w:szCs w:val="24"/>
              </w:rPr>
              <w:t>Rating</w:t>
            </w:r>
          </w:p>
        </w:tc>
        <w:tc>
          <w:tcPr>
            <w:tcW w:w="2880" w:type="dxa"/>
          </w:tcPr>
          <w:p w14:paraId="676894ED" w14:textId="77777777" w:rsidR="00581B38" w:rsidRPr="00AF0528" w:rsidRDefault="00581B38" w:rsidP="003577F4">
            <w:pPr>
              <w:jc w:val="center"/>
              <w:rPr>
                <w:rFonts w:ascii="Arial" w:hAnsi="Arial" w:cs="Arial"/>
                <w:b/>
                <w:bCs/>
                <w:sz w:val="24"/>
                <w:szCs w:val="24"/>
              </w:rPr>
            </w:pPr>
          </w:p>
          <w:p w14:paraId="4B3F16CF" w14:textId="77777777" w:rsidR="003E7BB2" w:rsidRDefault="00020F3B"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65CED7F1" w:rsidR="00581B38" w:rsidRPr="00AF0528" w:rsidRDefault="00020F3B" w:rsidP="003577F4">
            <w:pPr>
              <w:jc w:val="center"/>
              <w:rPr>
                <w:rFonts w:ascii="Arial" w:hAnsi="Arial" w:cs="Arial"/>
                <w:b/>
                <w:bCs/>
                <w:sz w:val="24"/>
                <w:szCs w:val="24"/>
              </w:rPr>
            </w:pPr>
            <w:r w:rsidRPr="00AF0528">
              <w:rPr>
                <w:rFonts w:ascii="Arial" w:hAnsi="Arial" w:cs="Arial"/>
                <w:b/>
                <w:bCs/>
                <w:sz w:val="24"/>
                <w:szCs w:val="24"/>
              </w:rPr>
              <w:t>Special Education</w:t>
            </w:r>
          </w:p>
        </w:tc>
        <w:tc>
          <w:tcPr>
            <w:tcW w:w="3706" w:type="dxa"/>
          </w:tcPr>
          <w:p w14:paraId="7C7D9F85" w14:textId="77777777" w:rsidR="00581B38" w:rsidRPr="00AF0528" w:rsidRDefault="00581B38" w:rsidP="003577F4">
            <w:pPr>
              <w:jc w:val="center"/>
              <w:rPr>
                <w:rFonts w:ascii="Arial" w:hAnsi="Arial" w:cs="Arial"/>
                <w:b/>
                <w:bCs/>
                <w:sz w:val="24"/>
                <w:szCs w:val="24"/>
              </w:rPr>
            </w:pPr>
          </w:p>
          <w:p w14:paraId="34F0AA1A" w14:textId="77777777" w:rsidR="00581B38" w:rsidRDefault="00020F3B" w:rsidP="003577F4">
            <w:pPr>
              <w:jc w:val="center"/>
              <w:rPr>
                <w:rFonts w:ascii="Arial" w:hAnsi="Arial" w:cs="Arial"/>
                <w:b/>
                <w:bCs/>
                <w:sz w:val="24"/>
                <w:szCs w:val="24"/>
              </w:rPr>
            </w:pPr>
            <w:r w:rsidRPr="00AF0528">
              <w:rPr>
                <w:rFonts w:ascii="Arial" w:hAnsi="Arial" w:cs="Arial"/>
                <w:b/>
                <w:bCs/>
                <w:sz w:val="24"/>
                <w:szCs w:val="24"/>
              </w:rPr>
              <w:t>Universal Standar</w:t>
            </w:r>
            <w:r w:rsidR="00FC2422" w:rsidRPr="00AF0528">
              <w:rPr>
                <w:rFonts w:ascii="Arial" w:hAnsi="Arial" w:cs="Arial"/>
                <w:b/>
                <w:bCs/>
                <w:sz w:val="24"/>
                <w:szCs w:val="24"/>
              </w:rPr>
              <w:t>d</w:t>
            </w:r>
            <w:r w:rsidRPr="00AF0528">
              <w:rPr>
                <w:rFonts w:ascii="Arial" w:hAnsi="Arial" w:cs="Arial"/>
                <w:b/>
                <w:bCs/>
                <w:sz w:val="24"/>
                <w:szCs w:val="24"/>
              </w:rPr>
              <w:t>s Civil Rights and Other General Education Requirements</w:t>
            </w:r>
          </w:p>
          <w:p w14:paraId="7A5DA6F3" w14:textId="77777777" w:rsidR="003E7BB2" w:rsidRPr="00AF0528" w:rsidRDefault="003E7BB2" w:rsidP="003577F4">
            <w:pPr>
              <w:jc w:val="center"/>
              <w:rPr>
                <w:rFonts w:ascii="Arial" w:hAnsi="Arial" w:cs="Arial"/>
                <w:b/>
                <w:bCs/>
                <w:sz w:val="24"/>
                <w:szCs w:val="24"/>
              </w:rPr>
            </w:pPr>
          </w:p>
        </w:tc>
      </w:tr>
      <w:tr w:rsidR="00FE07C2" w14:paraId="1FB2E4C3" w14:textId="77777777" w:rsidTr="005702AE">
        <w:trPr>
          <w:jc w:val="center"/>
        </w:trPr>
        <w:tc>
          <w:tcPr>
            <w:tcW w:w="2115" w:type="dxa"/>
          </w:tcPr>
          <w:p w14:paraId="72AA0A6A" w14:textId="77777777" w:rsidR="00581B38" w:rsidRPr="00AF0528" w:rsidRDefault="00020F3B" w:rsidP="003577F4">
            <w:pPr>
              <w:ind w:right="-720"/>
              <w:jc w:val="both"/>
              <w:rPr>
                <w:rFonts w:ascii="Arial" w:hAnsi="Arial" w:cs="Arial"/>
                <w:sz w:val="24"/>
                <w:szCs w:val="24"/>
              </w:rPr>
            </w:pPr>
            <w:r w:rsidRPr="00AF0528">
              <w:rPr>
                <w:rFonts w:ascii="Arial" w:hAnsi="Arial" w:cs="Arial"/>
                <w:b/>
                <w:sz w:val="24"/>
                <w:szCs w:val="24"/>
              </w:rPr>
              <w:t>IMPLEMENTED</w:t>
            </w:r>
          </w:p>
        </w:tc>
        <w:tc>
          <w:tcPr>
            <w:tcW w:w="2880" w:type="dxa"/>
          </w:tcPr>
          <w:p w14:paraId="3E270F1F" w14:textId="77777777" w:rsidR="003E7BB2" w:rsidRDefault="00020F3B" w:rsidP="008B05A8">
            <w:pPr>
              <w:rPr>
                <w:rFonts w:ascii="Arial" w:hAnsi="Arial" w:cs="Arial"/>
                <w:sz w:val="24"/>
                <w:szCs w:val="24"/>
              </w:rPr>
            </w:pPr>
            <w:bookmarkStart w:id="19" w:name="seImplCnt"/>
            <w:r w:rsidRPr="00AF0528">
              <w:rPr>
                <w:rFonts w:ascii="Arial" w:hAnsi="Arial" w:cs="Arial"/>
                <w:sz w:val="24"/>
                <w:szCs w:val="24"/>
              </w:rPr>
              <w:t xml:space="preserve">SE 15, SE 32, SE 35, </w:t>
            </w:r>
          </w:p>
          <w:p w14:paraId="036B0EAF" w14:textId="3E856C9F" w:rsidR="00193CB9" w:rsidRDefault="00020F3B" w:rsidP="008B05A8">
            <w:pPr>
              <w:rPr>
                <w:rFonts w:ascii="Arial" w:hAnsi="Arial" w:cs="Arial"/>
                <w:sz w:val="24"/>
                <w:szCs w:val="24"/>
              </w:rPr>
            </w:pPr>
            <w:r w:rsidRPr="00AF0528">
              <w:rPr>
                <w:rFonts w:ascii="Arial" w:hAnsi="Arial" w:cs="Arial"/>
                <w:sz w:val="24"/>
                <w:szCs w:val="24"/>
              </w:rPr>
              <w:t xml:space="preserve">SE 36, SE 50, SE 52, </w:t>
            </w:r>
          </w:p>
          <w:p w14:paraId="3CE1262C" w14:textId="77777777" w:rsidR="003E7BB2" w:rsidRDefault="00020F3B" w:rsidP="008B05A8">
            <w:pPr>
              <w:rPr>
                <w:rFonts w:ascii="Arial" w:hAnsi="Arial" w:cs="Arial"/>
                <w:sz w:val="24"/>
                <w:szCs w:val="24"/>
              </w:rPr>
            </w:pPr>
            <w:r w:rsidRPr="00AF0528">
              <w:rPr>
                <w:rFonts w:ascii="Arial" w:hAnsi="Arial" w:cs="Arial"/>
                <w:sz w:val="24"/>
                <w:szCs w:val="24"/>
              </w:rPr>
              <w:t xml:space="preserve">SE 52A, SE 54, SE 55, </w:t>
            </w:r>
          </w:p>
          <w:p w14:paraId="005E8829" w14:textId="28B4D877" w:rsidR="00581B38" w:rsidRPr="00AF0528" w:rsidRDefault="00020F3B" w:rsidP="008B05A8">
            <w:pPr>
              <w:rPr>
                <w:rFonts w:ascii="Arial" w:hAnsi="Arial" w:cs="Arial"/>
                <w:sz w:val="24"/>
                <w:szCs w:val="24"/>
              </w:rPr>
            </w:pPr>
            <w:r w:rsidRPr="00AF0528">
              <w:rPr>
                <w:rFonts w:ascii="Arial" w:hAnsi="Arial" w:cs="Arial"/>
                <w:sz w:val="24"/>
                <w:szCs w:val="24"/>
              </w:rPr>
              <w:t>SE 56</w:t>
            </w:r>
            <w:bookmarkEnd w:id="19"/>
          </w:p>
        </w:tc>
        <w:tc>
          <w:tcPr>
            <w:tcW w:w="3706" w:type="dxa"/>
          </w:tcPr>
          <w:p w14:paraId="778BFBCB" w14:textId="7965E4A1" w:rsidR="00193CB9" w:rsidRDefault="00020F3B" w:rsidP="008B299C">
            <w:pPr>
              <w:rPr>
                <w:rFonts w:ascii="Arial" w:hAnsi="Arial" w:cs="Arial"/>
                <w:sz w:val="24"/>
                <w:szCs w:val="24"/>
              </w:rPr>
            </w:pPr>
            <w:bookmarkStart w:id="20" w:name="crImplCnt"/>
            <w:r w:rsidRPr="00AF0528">
              <w:rPr>
                <w:rFonts w:ascii="Arial" w:hAnsi="Arial" w:cs="Arial"/>
                <w:sz w:val="24"/>
                <w:szCs w:val="24"/>
              </w:rPr>
              <w:t xml:space="preserve">CR 3, CR 7, CR 7A, CR 7B, </w:t>
            </w:r>
          </w:p>
          <w:p w14:paraId="06E0DE1C" w14:textId="359E63FB" w:rsidR="00581B38" w:rsidRDefault="00020F3B" w:rsidP="008B299C">
            <w:pPr>
              <w:rPr>
                <w:rFonts w:ascii="Arial" w:hAnsi="Arial" w:cs="Arial"/>
                <w:sz w:val="24"/>
                <w:szCs w:val="24"/>
              </w:rPr>
            </w:pPr>
            <w:r w:rsidRPr="00AF0528">
              <w:rPr>
                <w:rFonts w:ascii="Arial" w:hAnsi="Arial" w:cs="Arial"/>
                <w:sz w:val="24"/>
                <w:szCs w:val="24"/>
              </w:rPr>
              <w:t>CR 7C, CR 8, CR 10C, CR 12A, CR 16, CR 20, CR 21, CR 22, CR 23</w:t>
            </w:r>
            <w:bookmarkEnd w:id="20"/>
          </w:p>
          <w:p w14:paraId="459A45EA" w14:textId="1619D6A5" w:rsidR="003E7BB2" w:rsidRPr="00AF0528" w:rsidRDefault="003E7BB2" w:rsidP="008B299C">
            <w:pPr>
              <w:rPr>
                <w:rFonts w:ascii="Arial" w:hAnsi="Arial" w:cs="Arial"/>
                <w:sz w:val="24"/>
                <w:szCs w:val="24"/>
              </w:rPr>
            </w:pPr>
          </w:p>
        </w:tc>
      </w:tr>
      <w:tr w:rsidR="00FE07C2" w:rsidRPr="005B071D" w14:paraId="16CEF305" w14:textId="77777777" w:rsidTr="005702AE">
        <w:trPr>
          <w:trHeight w:val="642"/>
          <w:jc w:val="center"/>
        </w:trPr>
        <w:tc>
          <w:tcPr>
            <w:tcW w:w="2115" w:type="dxa"/>
            <w:tcBorders>
              <w:bottom w:val="single" w:sz="4" w:space="0" w:color="auto"/>
            </w:tcBorders>
          </w:tcPr>
          <w:p w14:paraId="2CFECBA2" w14:textId="77777777" w:rsidR="00581B38" w:rsidRPr="00AF0528" w:rsidRDefault="00020F3B" w:rsidP="003577F4">
            <w:pPr>
              <w:ind w:right="-720"/>
              <w:jc w:val="both"/>
              <w:rPr>
                <w:rFonts w:ascii="Arial" w:hAnsi="Arial" w:cs="Arial"/>
                <w:b/>
                <w:sz w:val="24"/>
                <w:szCs w:val="24"/>
              </w:rPr>
            </w:pPr>
            <w:r w:rsidRPr="00AF0528">
              <w:rPr>
                <w:rFonts w:ascii="Arial" w:hAnsi="Arial" w:cs="Arial"/>
                <w:b/>
                <w:sz w:val="24"/>
                <w:szCs w:val="24"/>
              </w:rPr>
              <w:t>PARTIALLY</w:t>
            </w:r>
          </w:p>
          <w:p w14:paraId="3EB76E0D" w14:textId="77777777" w:rsidR="00581B38" w:rsidRDefault="00020F3B"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3E7BB2" w:rsidRPr="00AF0528" w:rsidRDefault="003E7BB2" w:rsidP="003577F4">
            <w:pPr>
              <w:ind w:right="-720"/>
              <w:jc w:val="both"/>
              <w:rPr>
                <w:rFonts w:ascii="Arial" w:hAnsi="Arial" w:cs="Arial"/>
                <w:b/>
                <w:sz w:val="24"/>
                <w:szCs w:val="24"/>
              </w:rPr>
            </w:pPr>
          </w:p>
        </w:tc>
        <w:tc>
          <w:tcPr>
            <w:tcW w:w="2880" w:type="dxa"/>
            <w:tcBorders>
              <w:bottom w:val="single" w:sz="4" w:space="0" w:color="auto"/>
            </w:tcBorders>
          </w:tcPr>
          <w:p w14:paraId="5ACCCEF6" w14:textId="77777777" w:rsidR="00581B38" w:rsidRPr="00AF0528" w:rsidRDefault="00020F3B" w:rsidP="008B299C">
            <w:pPr>
              <w:rPr>
                <w:rFonts w:ascii="Arial" w:hAnsi="Arial" w:cs="Arial"/>
                <w:sz w:val="24"/>
                <w:szCs w:val="24"/>
              </w:rPr>
            </w:pPr>
            <w:bookmarkStart w:id="21" w:name="seCritPartial"/>
            <w:r w:rsidRPr="00AF0528">
              <w:rPr>
                <w:rFonts w:ascii="Arial" w:hAnsi="Arial" w:cs="Arial"/>
                <w:sz w:val="24"/>
                <w:szCs w:val="24"/>
              </w:rPr>
              <w:t>SE 51</w:t>
            </w:r>
            <w:bookmarkEnd w:id="21"/>
          </w:p>
        </w:tc>
        <w:tc>
          <w:tcPr>
            <w:tcW w:w="3706" w:type="dxa"/>
            <w:tcBorders>
              <w:bottom w:val="single" w:sz="4" w:space="0" w:color="auto"/>
            </w:tcBorders>
          </w:tcPr>
          <w:p w14:paraId="117FF618" w14:textId="77777777" w:rsidR="005702AE" w:rsidRPr="005B071D" w:rsidRDefault="00020F3B" w:rsidP="00193CB9">
            <w:pPr>
              <w:rPr>
                <w:rFonts w:ascii="Arial" w:hAnsi="Arial" w:cs="Arial"/>
                <w:sz w:val="24"/>
                <w:szCs w:val="24"/>
                <w:lang w:val="pt-BR"/>
              </w:rPr>
            </w:pPr>
            <w:bookmarkStart w:id="22" w:name="crCritPartial"/>
            <w:r w:rsidRPr="005B071D">
              <w:rPr>
                <w:rFonts w:ascii="Arial" w:hAnsi="Arial" w:cs="Arial"/>
                <w:sz w:val="24"/>
                <w:szCs w:val="24"/>
                <w:lang w:val="pt-BR"/>
              </w:rPr>
              <w:t>C</w:t>
            </w:r>
            <w:r w:rsidR="00193CB9" w:rsidRPr="005B071D">
              <w:rPr>
                <w:rFonts w:ascii="Arial" w:hAnsi="Arial" w:cs="Arial"/>
                <w:sz w:val="24"/>
                <w:szCs w:val="24"/>
                <w:lang w:val="pt-BR"/>
              </w:rPr>
              <w:t xml:space="preserve">R </w:t>
            </w:r>
            <w:r w:rsidRPr="005B071D">
              <w:rPr>
                <w:rFonts w:ascii="Arial" w:hAnsi="Arial" w:cs="Arial"/>
                <w:sz w:val="24"/>
                <w:szCs w:val="24"/>
                <w:lang w:val="pt-BR"/>
              </w:rPr>
              <w:t xml:space="preserve">10A, CR 10B, CR 17A, </w:t>
            </w:r>
          </w:p>
          <w:p w14:paraId="280B7CC5" w14:textId="5C5DB1EF" w:rsidR="00581B38" w:rsidRPr="005B071D" w:rsidRDefault="00020F3B" w:rsidP="00193CB9">
            <w:pPr>
              <w:rPr>
                <w:rFonts w:ascii="Arial" w:hAnsi="Arial" w:cs="Arial"/>
                <w:sz w:val="24"/>
                <w:szCs w:val="24"/>
                <w:lang w:val="pt-BR"/>
              </w:rPr>
            </w:pPr>
            <w:r w:rsidRPr="005B071D">
              <w:rPr>
                <w:rFonts w:ascii="Arial" w:hAnsi="Arial" w:cs="Arial"/>
                <w:sz w:val="24"/>
                <w:szCs w:val="24"/>
                <w:lang w:val="pt-BR"/>
              </w:rPr>
              <w:t>CR 24, CR 25</w:t>
            </w:r>
            <w:bookmarkEnd w:id="22"/>
          </w:p>
          <w:p w14:paraId="7E2C93CC" w14:textId="67F8F272" w:rsidR="000618B1" w:rsidRPr="005B071D" w:rsidRDefault="000618B1" w:rsidP="00193CB9">
            <w:pPr>
              <w:rPr>
                <w:rFonts w:ascii="Arial" w:hAnsi="Arial" w:cs="Arial"/>
                <w:sz w:val="24"/>
                <w:szCs w:val="24"/>
                <w:lang w:val="pt-BR"/>
              </w:rPr>
            </w:pPr>
          </w:p>
        </w:tc>
      </w:tr>
      <w:tr w:rsidR="000618B1" w14:paraId="10C0D5C1" w14:textId="77777777" w:rsidTr="005702AE">
        <w:trPr>
          <w:trHeight w:val="590"/>
          <w:jc w:val="center"/>
        </w:trPr>
        <w:tc>
          <w:tcPr>
            <w:tcW w:w="2115" w:type="dxa"/>
            <w:tcBorders>
              <w:top w:val="single" w:sz="4" w:space="0" w:color="auto"/>
              <w:bottom w:val="single" w:sz="4" w:space="0" w:color="auto"/>
            </w:tcBorders>
          </w:tcPr>
          <w:p w14:paraId="4F82C12C" w14:textId="77777777" w:rsidR="003E7BB2" w:rsidRDefault="000618B1" w:rsidP="003577F4">
            <w:pPr>
              <w:ind w:right="-720"/>
              <w:jc w:val="both"/>
              <w:rPr>
                <w:rFonts w:ascii="Arial" w:hAnsi="Arial" w:cs="Arial"/>
                <w:b/>
                <w:sz w:val="24"/>
                <w:szCs w:val="24"/>
              </w:rPr>
            </w:pPr>
            <w:r>
              <w:rPr>
                <w:rFonts w:ascii="Arial" w:hAnsi="Arial" w:cs="Arial"/>
                <w:b/>
                <w:sz w:val="24"/>
                <w:szCs w:val="24"/>
              </w:rPr>
              <w:t xml:space="preserve">NOT </w:t>
            </w:r>
          </w:p>
          <w:p w14:paraId="224094E2" w14:textId="39BAD4CE" w:rsidR="000618B1" w:rsidRPr="00AF0528" w:rsidRDefault="000618B1" w:rsidP="003577F4">
            <w:pPr>
              <w:ind w:right="-720"/>
              <w:jc w:val="both"/>
              <w:rPr>
                <w:rFonts w:ascii="Arial" w:hAnsi="Arial" w:cs="Arial"/>
                <w:b/>
                <w:sz w:val="24"/>
                <w:szCs w:val="24"/>
              </w:rPr>
            </w:pPr>
            <w:r>
              <w:rPr>
                <w:rFonts w:ascii="Arial" w:hAnsi="Arial" w:cs="Arial"/>
                <w:b/>
                <w:sz w:val="24"/>
                <w:szCs w:val="24"/>
              </w:rPr>
              <w:t>IMPLE</w:t>
            </w:r>
            <w:r w:rsidR="00B86791">
              <w:rPr>
                <w:rFonts w:ascii="Arial" w:hAnsi="Arial" w:cs="Arial"/>
                <w:b/>
                <w:sz w:val="24"/>
                <w:szCs w:val="24"/>
              </w:rPr>
              <w:t xml:space="preserve">MENTED </w:t>
            </w:r>
          </w:p>
        </w:tc>
        <w:tc>
          <w:tcPr>
            <w:tcW w:w="2880" w:type="dxa"/>
            <w:tcBorders>
              <w:top w:val="single" w:sz="4" w:space="0" w:color="auto"/>
              <w:bottom w:val="single" w:sz="4" w:space="0" w:color="auto"/>
            </w:tcBorders>
          </w:tcPr>
          <w:p w14:paraId="229C76B3" w14:textId="5A077615" w:rsidR="00355BDD" w:rsidRPr="00AF0528" w:rsidRDefault="00355BDD" w:rsidP="008B299C">
            <w:pPr>
              <w:rPr>
                <w:rFonts w:ascii="Arial" w:hAnsi="Arial" w:cs="Arial"/>
                <w:sz w:val="24"/>
                <w:szCs w:val="24"/>
              </w:rPr>
            </w:pPr>
            <w:r>
              <w:rPr>
                <w:rFonts w:ascii="Arial" w:hAnsi="Arial" w:cs="Arial"/>
                <w:sz w:val="24"/>
                <w:szCs w:val="24"/>
              </w:rPr>
              <w:t>None</w:t>
            </w:r>
          </w:p>
        </w:tc>
        <w:tc>
          <w:tcPr>
            <w:tcW w:w="3706" w:type="dxa"/>
            <w:tcBorders>
              <w:top w:val="single" w:sz="4" w:space="0" w:color="auto"/>
              <w:bottom w:val="single" w:sz="4" w:space="0" w:color="auto"/>
            </w:tcBorders>
          </w:tcPr>
          <w:p w14:paraId="169891A0" w14:textId="272A2BA4" w:rsidR="000618B1" w:rsidRDefault="00D74C5F" w:rsidP="00193CB9">
            <w:pPr>
              <w:rPr>
                <w:rFonts w:ascii="Arial" w:hAnsi="Arial" w:cs="Arial"/>
                <w:sz w:val="24"/>
                <w:szCs w:val="24"/>
              </w:rPr>
            </w:pPr>
            <w:r>
              <w:rPr>
                <w:rFonts w:ascii="Arial" w:hAnsi="Arial" w:cs="Arial"/>
                <w:sz w:val="24"/>
                <w:szCs w:val="24"/>
              </w:rPr>
              <w:t>None</w:t>
            </w:r>
          </w:p>
          <w:p w14:paraId="761763AA" w14:textId="77777777" w:rsidR="000618B1" w:rsidRDefault="000618B1" w:rsidP="00193CB9">
            <w:pPr>
              <w:rPr>
                <w:rFonts w:ascii="Arial" w:hAnsi="Arial" w:cs="Arial"/>
                <w:sz w:val="24"/>
                <w:szCs w:val="24"/>
              </w:rPr>
            </w:pPr>
          </w:p>
          <w:p w14:paraId="67826746" w14:textId="77777777" w:rsidR="000618B1" w:rsidRPr="00AF0528" w:rsidRDefault="000618B1" w:rsidP="00193CB9">
            <w:pPr>
              <w:rPr>
                <w:rFonts w:ascii="Arial" w:hAnsi="Arial" w:cs="Arial"/>
                <w:sz w:val="24"/>
                <w:szCs w:val="24"/>
              </w:rPr>
            </w:pPr>
          </w:p>
        </w:tc>
      </w:tr>
      <w:tr w:rsidR="000618B1" w14:paraId="7F3FF802" w14:textId="77777777" w:rsidTr="005702AE">
        <w:trPr>
          <w:trHeight w:val="460"/>
          <w:jc w:val="center"/>
        </w:trPr>
        <w:tc>
          <w:tcPr>
            <w:tcW w:w="2115" w:type="dxa"/>
            <w:tcBorders>
              <w:top w:val="single" w:sz="4" w:space="0" w:color="auto"/>
            </w:tcBorders>
          </w:tcPr>
          <w:p w14:paraId="77B1AF89" w14:textId="77777777" w:rsidR="003E7BB2" w:rsidRDefault="00B86791" w:rsidP="003577F4">
            <w:pPr>
              <w:ind w:right="-720"/>
              <w:jc w:val="both"/>
              <w:rPr>
                <w:rFonts w:ascii="Arial" w:hAnsi="Arial" w:cs="Arial"/>
                <w:b/>
                <w:sz w:val="24"/>
                <w:szCs w:val="24"/>
              </w:rPr>
            </w:pPr>
            <w:r>
              <w:rPr>
                <w:rFonts w:ascii="Arial" w:hAnsi="Arial" w:cs="Arial"/>
                <w:b/>
                <w:sz w:val="24"/>
                <w:szCs w:val="24"/>
              </w:rPr>
              <w:t xml:space="preserve">NOT </w:t>
            </w:r>
          </w:p>
          <w:p w14:paraId="00CB9A39" w14:textId="77777777" w:rsidR="000618B1" w:rsidRDefault="00B86791" w:rsidP="003577F4">
            <w:pPr>
              <w:ind w:right="-720"/>
              <w:jc w:val="both"/>
              <w:rPr>
                <w:rFonts w:ascii="Arial" w:hAnsi="Arial" w:cs="Arial"/>
                <w:b/>
                <w:sz w:val="24"/>
                <w:szCs w:val="24"/>
              </w:rPr>
            </w:pPr>
            <w:r>
              <w:rPr>
                <w:rFonts w:ascii="Arial" w:hAnsi="Arial" w:cs="Arial"/>
                <w:b/>
                <w:sz w:val="24"/>
                <w:szCs w:val="24"/>
              </w:rPr>
              <w:t xml:space="preserve">APPLICABLE </w:t>
            </w:r>
          </w:p>
          <w:p w14:paraId="0F6851D6" w14:textId="24B96703" w:rsidR="003E7BB2" w:rsidRPr="00AF0528" w:rsidRDefault="003E7BB2" w:rsidP="003577F4">
            <w:pPr>
              <w:ind w:right="-720"/>
              <w:jc w:val="both"/>
              <w:rPr>
                <w:rFonts w:ascii="Arial" w:hAnsi="Arial" w:cs="Arial"/>
                <w:b/>
                <w:sz w:val="24"/>
                <w:szCs w:val="24"/>
              </w:rPr>
            </w:pPr>
          </w:p>
        </w:tc>
        <w:tc>
          <w:tcPr>
            <w:tcW w:w="2880" w:type="dxa"/>
            <w:tcBorders>
              <w:top w:val="single" w:sz="4" w:space="0" w:color="auto"/>
            </w:tcBorders>
          </w:tcPr>
          <w:p w14:paraId="30184759" w14:textId="777298F4" w:rsidR="000618B1" w:rsidRPr="00AF0528" w:rsidRDefault="00355BDD" w:rsidP="008B299C">
            <w:pPr>
              <w:rPr>
                <w:rFonts w:ascii="Arial" w:hAnsi="Arial" w:cs="Arial"/>
                <w:sz w:val="24"/>
                <w:szCs w:val="24"/>
              </w:rPr>
            </w:pPr>
            <w:r>
              <w:rPr>
                <w:rFonts w:ascii="Arial" w:hAnsi="Arial" w:cs="Arial"/>
                <w:sz w:val="24"/>
                <w:szCs w:val="24"/>
              </w:rPr>
              <w:t xml:space="preserve">None </w:t>
            </w:r>
          </w:p>
        </w:tc>
        <w:tc>
          <w:tcPr>
            <w:tcW w:w="3706" w:type="dxa"/>
            <w:tcBorders>
              <w:top w:val="single" w:sz="4" w:space="0" w:color="auto"/>
            </w:tcBorders>
          </w:tcPr>
          <w:p w14:paraId="2E75FB8C" w14:textId="17D9054D" w:rsidR="000618B1" w:rsidRDefault="00D74C5F" w:rsidP="00193CB9">
            <w:pPr>
              <w:rPr>
                <w:rFonts w:ascii="Arial" w:hAnsi="Arial" w:cs="Arial"/>
                <w:sz w:val="24"/>
                <w:szCs w:val="24"/>
              </w:rPr>
            </w:pPr>
            <w:r>
              <w:rPr>
                <w:rFonts w:ascii="Arial" w:hAnsi="Arial" w:cs="Arial"/>
                <w:sz w:val="24"/>
                <w:szCs w:val="24"/>
              </w:rPr>
              <w:t>None</w:t>
            </w:r>
          </w:p>
        </w:tc>
      </w:tr>
    </w:tbl>
    <w:p w14:paraId="2924FE62" w14:textId="77777777" w:rsidR="00125011" w:rsidRDefault="00125011">
      <w:pPr>
        <w:tabs>
          <w:tab w:val="center" w:pos="4680"/>
        </w:tabs>
        <w:ind w:left="-720" w:right="-720"/>
        <w:jc w:val="both"/>
        <w:rPr>
          <w:rFonts w:ascii="Arial" w:hAnsi="Arial" w:cs="Arial"/>
          <w:sz w:val="24"/>
          <w:szCs w:val="24"/>
        </w:rPr>
      </w:pPr>
    </w:p>
    <w:p w14:paraId="6539AA8C" w14:textId="77777777" w:rsidR="003E7BB2" w:rsidRPr="003E7BB2" w:rsidRDefault="003E7BB2" w:rsidP="003E7BB2">
      <w:pPr>
        <w:tabs>
          <w:tab w:val="center" w:pos="4680"/>
        </w:tabs>
        <w:spacing w:after="160" w:line="278" w:lineRule="auto"/>
        <w:rPr>
          <w:rFonts w:ascii="Arial" w:eastAsiaTheme="minorHAnsi" w:hAnsi="Arial" w:cs="Arial"/>
          <w:kern w:val="2"/>
          <w:sz w:val="24"/>
          <w:szCs w:val="24"/>
          <w14:ligatures w14:val="standardContextual"/>
        </w:rPr>
      </w:pPr>
      <w:r w:rsidRPr="003E7BB2">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3E7BB2">
          <w:rPr>
            <w:rFonts w:ascii="Arial" w:eastAsiaTheme="minorHAnsi" w:hAnsi="Arial" w:cs="Arial"/>
            <w:color w:val="0000FF"/>
            <w:kern w:val="2"/>
            <w:sz w:val="24"/>
            <w:szCs w:val="24"/>
            <w:u w:val="single"/>
            <w14:ligatures w14:val="standardContextual"/>
          </w:rPr>
          <w:t>Integrated Monitoring Review Criteria</w:t>
        </w:r>
      </w:hyperlink>
      <w:r w:rsidRPr="003E7BB2">
        <w:rPr>
          <w:rFonts w:ascii="Arial" w:eastAsiaTheme="minorHAnsi" w:hAnsi="Arial" w:cs="Arial"/>
          <w:kern w:val="2"/>
          <w:sz w:val="24"/>
          <w:szCs w:val="24"/>
          <w14:ligatures w14:val="standardContextual"/>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7BFFCB6D" w14:textId="48F1A291" w:rsidR="009B4399" w:rsidRDefault="00020F3B" w:rsidP="008A3644">
      <w:pPr>
        <w:pStyle w:val="Heading2"/>
        <w:rPr>
          <w:rFonts w:cs="Arial"/>
          <w:sz w:val="24"/>
          <w:szCs w:val="24"/>
        </w:rPr>
      </w:pPr>
      <w:r w:rsidRPr="00AF0528">
        <w:br w:type="page"/>
      </w:r>
      <w:bookmarkStart w:id="23" w:name="HeaderPage_SE"/>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01B27C33" w14:textId="77777777" w:rsidR="008A3644" w:rsidRPr="00AF0528" w:rsidRDefault="008A3644" w:rsidP="008A3644">
      <w:pPr>
        <w:pStyle w:val="Heading2"/>
      </w:pPr>
      <w:r w:rsidRPr="00AF0528">
        <w:t>S</w:t>
      </w:r>
      <w:r>
        <w:t xml:space="preserve">pecial Education Legal Standards, Compliance Ratings, and </w:t>
      </w:r>
      <w:bookmarkStart w:id="24" w:name="SEMANTIC_SE"/>
      <w:r>
        <w:t>Findings</w:t>
      </w:r>
      <w:bookmarkEnd w:id="24"/>
      <w:r w:rsidRPr="00AF0528">
        <w:t xml:space="preserve"> </w:t>
      </w:r>
      <w:r>
        <w:fldChar w:fldCharType="begin"/>
      </w:r>
      <w:r w:rsidRPr="00AF0528">
        <w:instrText xml:space="preserve"> </w:instrText>
      </w:r>
      <w:r w:rsidRPr="007425DB">
        <w:instrText xml:space="preserve">TC </w:instrText>
      </w:r>
      <w:bookmarkStart w:id="25" w:name="_Toc256000005"/>
      <w:r w:rsidRPr="007425DB">
        <w:instrText>"</w:instrText>
      </w:r>
      <w:r>
        <w:instrText>SPECIAL EDUCATION LEGAL STANDARDS, COMPLIANCE RATINGS AND FINDINGS</w:instrText>
      </w:r>
      <w:r w:rsidRPr="00AF0528">
        <w:instrText>"</w:instrText>
      </w:r>
      <w:bookmarkEnd w:id="25"/>
      <w:r w:rsidRPr="00AF0528">
        <w:instrText xml:space="preserve"> \f C \l "</w:instrText>
      </w:r>
      <w:r>
        <w:instrText>1</w:instrText>
      </w:r>
      <w:r w:rsidRPr="00AF0528">
        <w:instrText xml:space="preserve">" </w:instrText>
      </w:r>
      <w:r>
        <w:fldChar w:fldCharType="end"/>
      </w:r>
    </w:p>
    <w:p w14:paraId="7C51ABCC" w14:textId="77777777" w:rsidR="009B4399" w:rsidRDefault="009B4399" w:rsidP="009B4399">
      <w:pPr>
        <w:pStyle w:val="BodyText"/>
        <w:tabs>
          <w:tab w:val="clear" w:pos="-1440"/>
        </w:tabs>
        <w:ind w:left="-360" w:right="-450"/>
        <w:jc w:val="center"/>
        <w:rPr>
          <w:rFonts w:ascii="Arial" w:hAnsi="Arial" w:cs="Arial"/>
          <w:sz w:val="24"/>
          <w:szCs w:val="24"/>
        </w:rPr>
      </w:pPr>
    </w:p>
    <w:bookmarkEnd w:id="23"/>
    <w:p w14:paraId="64389FDA" w14:textId="77777777" w:rsidR="009B4399" w:rsidRDefault="009B4399" w:rsidP="009B4399">
      <w:pPr>
        <w:pStyle w:val="BodyText"/>
        <w:tabs>
          <w:tab w:val="clear" w:pos="-1440"/>
        </w:tabs>
        <w:ind w:left="-360" w:right="-450"/>
        <w:rPr>
          <w:rFonts w:ascii="Arial" w:hAnsi="Arial" w:cs="Arial"/>
          <w:sz w:val="24"/>
          <w:szCs w:val="24"/>
        </w:rPr>
      </w:pPr>
    </w:p>
    <w:p w14:paraId="4036B350" w14:textId="1915E6EF" w:rsidR="00561058" w:rsidRPr="00AF0528" w:rsidRDefault="00020F3B" w:rsidP="00561058">
      <w:pPr>
        <w:rPr>
          <w:rFonts w:ascii="Arial" w:hAnsi="Arial" w:cs="Arial"/>
          <w:sz w:val="24"/>
          <w:szCs w:val="24"/>
        </w:rPr>
      </w:pPr>
      <w:bookmarkStart w:id="26" w:name="LABEL_SE_51"/>
      <w:r w:rsidRPr="007210D6">
        <w:rPr>
          <w:rFonts w:ascii="Arial" w:hAnsi="Arial" w:cs="Arial"/>
          <w:b/>
          <w:bCs/>
          <w:sz w:val="24"/>
          <w:szCs w:val="24"/>
        </w:rPr>
        <w:t>Criterion Number:</w:t>
      </w:r>
      <w:r>
        <w:rPr>
          <w:rFonts w:ascii="Arial" w:hAnsi="Arial" w:cs="Arial"/>
          <w:sz w:val="24"/>
          <w:szCs w:val="24"/>
        </w:rPr>
        <w:t xml:space="preserve"> SE 51</w:t>
      </w:r>
    </w:p>
    <w:p w14:paraId="0D89E2ED" w14:textId="77777777" w:rsidR="00561058" w:rsidRPr="00AF0528" w:rsidRDefault="00561058" w:rsidP="00561058">
      <w:pPr>
        <w:rPr>
          <w:rFonts w:ascii="Arial" w:hAnsi="Arial" w:cs="Arial"/>
          <w:sz w:val="24"/>
          <w:szCs w:val="24"/>
        </w:rPr>
      </w:pPr>
    </w:p>
    <w:p w14:paraId="7DD34FEC" w14:textId="0B04CD09" w:rsidR="00561058" w:rsidRPr="00AF0528" w:rsidRDefault="00020F3B" w:rsidP="00561058">
      <w:pPr>
        <w:rPr>
          <w:rFonts w:ascii="Arial" w:hAnsi="Arial" w:cs="Arial"/>
          <w:sz w:val="24"/>
          <w:szCs w:val="24"/>
        </w:rPr>
      </w:pPr>
      <w:r w:rsidRPr="007210D6">
        <w:rPr>
          <w:rFonts w:ascii="Arial" w:hAnsi="Arial" w:cs="Arial"/>
          <w:b/>
          <w:bCs/>
          <w:sz w:val="24"/>
          <w:szCs w:val="24"/>
        </w:rPr>
        <w:t>Criterion Title:</w:t>
      </w:r>
      <w:r>
        <w:rPr>
          <w:rFonts w:ascii="Arial" w:hAnsi="Arial" w:cs="Arial"/>
          <w:sz w:val="24"/>
          <w:szCs w:val="24"/>
        </w:rPr>
        <w:t xml:space="preserve"> Appropriate special education teacher licensure</w:t>
      </w:r>
    </w:p>
    <w:p w14:paraId="2EAE08EC" w14:textId="77777777" w:rsidR="00561058" w:rsidRPr="00AF0528" w:rsidRDefault="00561058" w:rsidP="00561058">
      <w:pPr>
        <w:rPr>
          <w:rFonts w:ascii="Arial" w:hAnsi="Arial" w:cs="Arial"/>
          <w:sz w:val="24"/>
          <w:szCs w:val="24"/>
        </w:rPr>
      </w:pPr>
    </w:p>
    <w:p w14:paraId="659906B2" w14:textId="77777777" w:rsidR="00561058" w:rsidRPr="007210D6" w:rsidRDefault="00020F3B" w:rsidP="00561058">
      <w:pPr>
        <w:rPr>
          <w:rFonts w:ascii="Arial" w:hAnsi="Arial" w:cs="Arial"/>
          <w:b/>
          <w:bCs/>
          <w:sz w:val="24"/>
          <w:szCs w:val="24"/>
        </w:rPr>
      </w:pPr>
      <w:r w:rsidRPr="007210D6">
        <w:rPr>
          <w:rFonts w:ascii="Arial" w:hAnsi="Arial" w:cs="Arial"/>
          <w:b/>
          <w:bCs/>
          <w:sz w:val="24"/>
          <w:szCs w:val="24"/>
        </w:rPr>
        <w:t>Legal Standard:</w:t>
      </w:r>
    </w:p>
    <w:p w14:paraId="6910AD1D" w14:textId="77777777" w:rsidR="007210D6" w:rsidRPr="00AF0528" w:rsidRDefault="00020F3B" w:rsidP="007210D6">
      <w:pPr>
        <w:rPr>
          <w:rFonts w:ascii="Arial" w:hAnsi="Arial" w:cs="Arial"/>
          <w:sz w:val="24"/>
          <w:szCs w:val="24"/>
        </w:rPr>
      </w:pPr>
      <w:r w:rsidRPr="00AF0528">
        <w:rPr>
          <w:rFonts w:ascii="Arial" w:hAnsi="Arial" w:cs="Arial"/>
          <w:sz w:val="24"/>
          <w:szCs w:val="24"/>
        </w:rPr>
        <w:t>Except at Commonwealth charter schools, individuals who design and/or provide direct special education services described in IEPs are appropriately licensed.</w:t>
      </w:r>
    </w:p>
    <w:p w14:paraId="3FCE27FF" w14:textId="77777777" w:rsidR="007210D6" w:rsidRPr="00AF0528" w:rsidRDefault="007210D6" w:rsidP="007210D6">
      <w:pPr>
        <w:rPr>
          <w:rFonts w:ascii="Arial" w:hAnsi="Arial" w:cs="Arial"/>
          <w:sz w:val="24"/>
          <w:szCs w:val="24"/>
        </w:rPr>
      </w:pPr>
    </w:p>
    <w:p w14:paraId="62E14224" w14:textId="77777777" w:rsidR="007210D6" w:rsidRPr="00AF0528" w:rsidRDefault="00020F3B" w:rsidP="007210D6">
      <w:pPr>
        <w:rPr>
          <w:rFonts w:ascii="Arial" w:hAnsi="Arial" w:cs="Arial"/>
          <w:bCs/>
          <w:sz w:val="24"/>
          <w:szCs w:val="24"/>
        </w:rPr>
      </w:pPr>
      <w:r w:rsidRPr="00AF0528">
        <w:rPr>
          <w:rFonts w:ascii="Arial" w:hAnsi="Arial" w:cs="Arial"/>
          <w:bCs/>
          <w:sz w:val="24"/>
          <w:szCs w:val="24"/>
        </w:rPr>
        <w:t>Commonwealth Charter Schools – Special Education Teacher Qualifications:</w:t>
      </w:r>
    </w:p>
    <w:p w14:paraId="3AA2C703" w14:textId="1E20972E" w:rsidR="00561058" w:rsidRDefault="00020F3B" w:rsidP="007210D6">
      <w:r w:rsidRPr="00AF0528">
        <w:rPr>
          <w:rFonts w:ascii="Arial" w:hAnsi="Arial" w:cs="Arial"/>
          <w:sz w:val="24"/>
          <w:szCs w:val="24"/>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“Qualified” teachers must hold a valid license in special education or have successfully completed an undergraduate or graduate degree in an approved special education program. See </w:t>
      </w:r>
      <w:r w:rsidRPr="00AF0528">
        <w:rPr>
          <w:rFonts w:ascii="Arial" w:eastAsia="Corbel" w:hAnsi="Arial" w:cs="Arial"/>
          <w:color w:val="000000"/>
          <w:sz w:val="24"/>
          <w:szCs w:val="24"/>
        </w:rPr>
        <w:t xml:space="preserve">also </w:t>
      </w:r>
      <w:hyperlink r:id="rId17">
        <w:r w:rsidR="00561058" w:rsidRPr="00AF0528">
          <w:rPr>
            <w:rStyle w:val="Hyperlink"/>
            <w:rFonts w:ascii="Arial" w:eastAsia="Corbel" w:hAnsi="Arial" w:cs="Arial"/>
            <w:sz w:val="24"/>
            <w:szCs w:val="24"/>
          </w:rPr>
          <w:t>Charter School Technical Advisory 20-1: Educator Qualifications in Commonwealth and Horace Mann Charter Schools</w:t>
        </w:r>
      </w:hyperlink>
      <w:r w:rsidRPr="00AF0528">
        <w:rPr>
          <w:rFonts w:ascii="Arial" w:eastAsia="Corbel" w:hAnsi="Arial" w:cs="Arial"/>
          <w:color w:val="000000"/>
          <w:sz w:val="24"/>
          <w:szCs w:val="24"/>
        </w:rPr>
        <w:t xml:space="preserve"> Commonwealth Charter School Staff Qualification Requirements for IEP Services Delivery (Updated April 27, 2012) at </w:t>
      </w:r>
      <w:hyperlink r:id="rId18">
        <w:r w:rsidR="00561058" w:rsidRPr="00AF0528">
          <w:rPr>
            <w:rStyle w:val="Hyperlink"/>
            <w:rFonts w:ascii="Arial" w:eastAsia="Corbel" w:hAnsi="Arial" w:cs="Arial"/>
            <w:sz w:val="24"/>
            <w:szCs w:val="24"/>
          </w:rPr>
          <w:t>http://www.doe.mass.edu/charter/sped/staffqualifications.html</w:t>
        </w:r>
      </w:hyperlink>
      <w:r>
        <w:t xml:space="preserve"> .</w:t>
      </w:r>
    </w:p>
    <w:p w14:paraId="3E93B368" w14:textId="77777777" w:rsidR="007210D6" w:rsidRPr="00AF0528" w:rsidRDefault="007210D6" w:rsidP="007210D6">
      <w:pPr>
        <w:rPr>
          <w:rFonts w:ascii="Arial" w:hAnsi="Arial" w:cs="Arial"/>
          <w:sz w:val="24"/>
          <w:szCs w:val="24"/>
        </w:rPr>
      </w:pPr>
    </w:p>
    <w:p w14:paraId="11B98A98" w14:textId="03BC349D" w:rsidR="00561058" w:rsidRPr="00AF0528" w:rsidRDefault="00020F3B" w:rsidP="00561058">
      <w:pPr>
        <w:rPr>
          <w:rFonts w:ascii="Arial" w:hAnsi="Arial" w:cs="Arial"/>
          <w:sz w:val="24"/>
          <w:szCs w:val="24"/>
        </w:rPr>
      </w:pPr>
      <w:r w:rsidRPr="007210D6">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s. 38G; s. 89(</w:t>
      </w:r>
      <w:proofErr w:type="spellStart"/>
      <w:r w:rsidRPr="00AF0528">
        <w:rPr>
          <w:rFonts w:ascii="Arial" w:hAnsi="Arial" w:cs="Arial"/>
          <w:sz w:val="24"/>
          <w:szCs w:val="24"/>
        </w:rPr>
        <w:t>qq</w:t>
      </w:r>
      <w:proofErr w:type="spellEnd"/>
      <w:r w:rsidRPr="00AF0528">
        <w:rPr>
          <w:rFonts w:ascii="Arial" w:hAnsi="Arial" w:cs="Arial"/>
          <w:sz w:val="24"/>
          <w:szCs w:val="24"/>
        </w:rPr>
        <w:t>);</w:t>
      </w:r>
      <w:r>
        <w:rPr>
          <w:rFonts w:ascii="Arial" w:hAnsi="Arial" w:cs="Arial"/>
          <w:sz w:val="24"/>
          <w:szCs w:val="24"/>
        </w:rPr>
        <w:t xml:space="preserve"> </w:t>
      </w:r>
      <w:r w:rsidRPr="00AF0528">
        <w:rPr>
          <w:rFonts w:ascii="Arial" w:hAnsi="Arial" w:cs="Arial"/>
          <w:sz w:val="24"/>
          <w:szCs w:val="24"/>
        </w:rPr>
        <w:t>603 CMR 1.07; 7.00; 28.02(3)</w:t>
      </w:r>
    </w:p>
    <w:p w14:paraId="1606AE28" w14:textId="77777777" w:rsidR="00561058" w:rsidRPr="00AF0528" w:rsidRDefault="00561058" w:rsidP="00561058">
      <w:pPr>
        <w:rPr>
          <w:rFonts w:ascii="Arial" w:hAnsi="Arial" w:cs="Arial"/>
          <w:sz w:val="24"/>
          <w:szCs w:val="24"/>
        </w:rPr>
      </w:pPr>
    </w:p>
    <w:p w14:paraId="1953EC35" w14:textId="7F254D4F" w:rsidR="00561058" w:rsidRPr="00AF0528" w:rsidRDefault="00020F3B" w:rsidP="00561058">
      <w:pPr>
        <w:rPr>
          <w:rFonts w:ascii="Arial" w:hAnsi="Arial" w:cs="Arial"/>
          <w:sz w:val="24"/>
          <w:szCs w:val="24"/>
        </w:rPr>
      </w:pPr>
      <w:r w:rsidRPr="007210D6">
        <w:rPr>
          <w:rFonts w:ascii="Arial" w:hAnsi="Arial" w:cs="Arial"/>
          <w:b/>
          <w:bCs/>
          <w:sz w:val="24"/>
          <w:szCs w:val="24"/>
        </w:rPr>
        <w:t>Federal Requirements:</w:t>
      </w:r>
      <w:r>
        <w:rPr>
          <w:rFonts w:ascii="Arial" w:hAnsi="Arial" w:cs="Arial"/>
          <w:sz w:val="24"/>
          <w:szCs w:val="24"/>
        </w:rPr>
        <w:t xml:space="preserve"> </w:t>
      </w:r>
      <w:r w:rsidR="007210D6" w:rsidRPr="00AF0528">
        <w:rPr>
          <w:rFonts w:ascii="Arial" w:hAnsi="Arial" w:cs="Arial"/>
          <w:snapToGrid w:val="0"/>
          <w:sz w:val="24"/>
          <w:szCs w:val="24"/>
        </w:rPr>
        <w:t>34 CFR</w:t>
      </w:r>
      <w:r w:rsidR="007210D6" w:rsidRPr="00AF0528">
        <w:rPr>
          <w:rFonts w:ascii="Arial" w:hAnsi="Arial" w:cs="Arial"/>
          <w:sz w:val="24"/>
          <w:szCs w:val="24"/>
        </w:rPr>
        <w:t xml:space="preserve"> 300.156</w:t>
      </w:r>
      <w:r w:rsidR="007210D6">
        <w:rPr>
          <w:rFonts w:ascii="Arial" w:hAnsi="Arial" w:cs="Arial"/>
          <w:sz w:val="24"/>
          <w:szCs w:val="24"/>
        </w:rPr>
        <w:t xml:space="preserve">; </w:t>
      </w:r>
      <w:r w:rsidR="007210D6" w:rsidRPr="00AF0528">
        <w:rPr>
          <w:rFonts w:ascii="Arial" w:hAnsi="Arial" w:cs="Arial"/>
          <w:sz w:val="24"/>
          <w:szCs w:val="24"/>
        </w:rPr>
        <w:t xml:space="preserve">IDEA </w:t>
      </w:r>
      <w:r w:rsidR="007210D6" w:rsidRPr="00AF0528">
        <w:rPr>
          <w:rFonts w:ascii="Arial" w:hAnsi="Arial" w:cs="Arial"/>
          <w:color w:val="000000"/>
          <w:sz w:val="24"/>
          <w:szCs w:val="24"/>
        </w:rPr>
        <w:t>§</w:t>
      </w:r>
      <w:r w:rsidR="007210D6" w:rsidRPr="00AF0528">
        <w:rPr>
          <w:rFonts w:ascii="Arial" w:hAnsi="Arial" w:cs="Arial"/>
          <w:sz w:val="24"/>
          <w:szCs w:val="24"/>
        </w:rPr>
        <w:t xml:space="preserve"> 34 CFR 300.156(a)</w:t>
      </w:r>
    </w:p>
    <w:p w14:paraId="43995F28" w14:textId="77777777" w:rsidR="00561058" w:rsidRPr="00AF0528" w:rsidRDefault="00561058" w:rsidP="00561058">
      <w:pPr>
        <w:rPr>
          <w:rFonts w:ascii="Arial" w:hAnsi="Arial" w:cs="Arial"/>
          <w:sz w:val="24"/>
          <w:szCs w:val="24"/>
        </w:rPr>
      </w:pPr>
    </w:p>
    <w:p w14:paraId="6C69DEFE" w14:textId="423E169E" w:rsidR="00561058" w:rsidRPr="008A3644" w:rsidRDefault="00020F3B" w:rsidP="00561058">
      <w:pPr>
        <w:rPr>
          <w:rFonts w:ascii="Arial" w:hAnsi="Arial" w:cs="Arial"/>
          <w:b/>
          <w:bCs/>
          <w:sz w:val="24"/>
          <w:szCs w:val="24"/>
        </w:rPr>
      </w:pPr>
      <w:r w:rsidRPr="007210D6">
        <w:rPr>
          <w:rFonts w:ascii="Arial" w:hAnsi="Arial" w:cs="Arial"/>
          <w:b/>
          <w:bCs/>
          <w:sz w:val="24"/>
          <w:szCs w:val="24"/>
        </w:rPr>
        <w:t>Rating</w:t>
      </w:r>
      <w:bookmarkStart w:id="27" w:name="RATING_SE_51_ALT"/>
      <w:r w:rsidRPr="007210D6">
        <w:rPr>
          <w:rFonts w:ascii="Arial" w:hAnsi="Arial" w:cs="Arial"/>
          <w:b/>
          <w:bCs/>
          <w:sz w:val="24"/>
          <w:szCs w:val="24"/>
        </w:rPr>
        <w:t>:</w:t>
      </w:r>
      <w:bookmarkEnd w:id="27"/>
      <w:r w:rsidR="007210D6" w:rsidRPr="007210D6">
        <w:rPr>
          <w:rFonts w:ascii="Arial" w:hAnsi="Arial" w:cs="Arial"/>
          <w:b/>
          <w:bCs/>
          <w:sz w:val="24"/>
          <w:szCs w:val="24"/>
        </w:rPr>
        <w:t xml:space="preserve"> </w:t>
      </w:r>
      <w:bookmarkStart w:id="28" w:name="RATING_SE_51"/>
      <w:r w:rsidR="001C17CE">
        <w:rPr>
          <w:rFonts w:ascii="Arial" w:hAnsi="Arial" w:cs="Arial"/>
          <w:sz w:val="24"/>
          <w:szCs w:val="24"/>
        </w:rPr>
        <w:t xml:space="preserve">Partially Implemented </w:t>
      </w:r>
      <w:r w:rsidR="007210D6" w:rsidRPr="007210D6">
        <w:rPr>
          <w:rFonts w:ascii="Arial" w:hAnsi="Arial" w:cs="Arial"/>
          <w:b/>
          <w:bCs/>
          <w:sz w:val="24"/>
          <w:szCs w:val="24"/>
        </w:rPr>
        <w:t xml:space="preserve"> </w:t>
      </w:r>
      <w:bookmarkEnd w:id="28"/>
    </w:p>
    <w:p w14:paraId="349CA2FF" w14:textId="324BE76A" w:rsidR="00561058" w:rsidRPr="007210D6" w:rsidRDefault="00020F3B" w:rsidP="00561058">
      <w:pPr>
        <w:rPr>
          <w:rFonts w:ascii="Arial" w:hAnsi="Arial" w:cs="Arial"/>
          <w:b/>
          <w:bCs/>
          <w:sz w:val="24"/>
          <w:szCs w:val="24"/>
        </w:rPr>
      </w:pPr>
      <w:r w:rsidRPr="007210D6">
        <w:rPr>
          <w:rFonts w:ascii="Arial" w:hAnsi="Arial" w:cs="Arial"/>
          <w:b/>
          <w:bCs/>
          <w:sz w:val="24"/>
          <w:szCs w:val="24"/>
        </w:rPr>
        <w:t>District Response Required:</w:t>
      </w:r>
      <w:r w:rsidR="007210D6" w:rsidRPr="007210D6">
        <w:rPr>
          <w:rFonts w:ascii="Arial" w:hAnsi="Arial" w:cs="Arial"/>
          <w:b/>
          <w:bCs/>
          <w:sz w:val="24"/>
          <w:szCs w:val="24"/>
        </w:rPr>
        <w:t xml:space="preserve"> </w:t>
      </w:r>
      <w:bookmarkStart w:id="29" w:name="DISTRESP_SE_51"/>
      <w:r w:rsidR="001C17CE">
        <w:rPr>
          <w:rFonts w:ascii="Arial" w:hAnsi="Arial" w:cs="Arial"/>
          <w:sz w:val="24"/>
          <w:szCs w:val="24"/>
        </w:rPr>
        <w:t>Yes</w:t>
      </w:r>
      <w:bookmarkEnd w:id="29"/>
      <w:r w:rsidR="007210D6" w:rsidRPr="007210D6">
        <w:rPr>
          <w:rFonts w:ascii="Arial" w:hAnsi="Arial" w:cs="Arial"/>
          <w:b/>
          <w:bCs/>
          <w:sz w:val="24"/>
          <w:szCs w:val="24"/>
        </w:rPr>
        <w:t xml:space="preserve"> </w:t>
      </w:r>
    </w:p>
    <w:p w14:paraId="7825D9B0" w14:textId="77777777" w:rsidR="00561058" w:rsidRPr="00AF0528" w:rsidRDefault="00561058" w:rsidP="00561058">
      <w:pPr>
        <w:rPr>
          <w:rFonts w:ascii="Arial" w:hAnsi="Arial" w:cs="Arial"/>
          <w:sz w:val="24"/>
          <w:szCs w:val="24"/>
        </w:rPr>
      </w:pPr>
    </w:p>
    <w:p w14:paraId="4C15C054" w14:textId="77777777" w:rsidR="00CB7C39" w:rsidRDefault="00020F3B" w:rsidP="00561058">
      <w:pPr>
        <w:rPr>
          <w:rFonts w:ascii="Arial" w:hAnsi="Arial" w:cs="Arial"/>
          <w:sz w:val="24"/>
          <w:szCs w:val="24"/>
        </w:rPr>
      </w:pPr>
      <w:r w:rsidRPr="007210D6">
        <w:rPr>
          <w:rFonts w:ascii="Arial" w:hAnsi="Arial" w:cs="Arial"/>
          <w:b/>
          <w:bCs/>
          <w:sz w:val="24"/>
          <w:szCs w:val="24"/>
        </w:rPr>
        <w:t>Department of Elementary and Secondary Education Findings:</w:t>
      </w:r>
      <w:r w:rsidR="007210D6" w:rsidRPr="00366782">
        <w:rPr>
          <w:rFonts w:ascii="Arial" w:hAnsi="Arial" w:cs="Arial"/>
          <w:sz w:val="24"/>
          <w:szCs w:val="24"/>
        </w:rPr>
        <w:t xml:space="preserve"> </w:t>
      </w:r>
    </w:p>
    <w:p w14:paraId="77FFD42D" w14:textId="020074E0" w:rsidR="00FE07C2" w:rsidRPr="00CB7C39" w:rsidRDefault="00020F3B" w:rsidP="001C17CE">
      <w:pPr>
        <w:pStyle w:val="XFINDINGSE51STYLE"/>
      </w:pPr>
      <w:bookmarkStart w:id="30" w:name="FINDING_SE_51"/>
      <w:r w:rsidRPr="00CB7C39">
        <w:t>A review of documents and interviews indicated that not all individuals who design and provide direct special education services described in IEPs are appropriately licensed.</w:t>
      </w:r>
    </w:p>
    <w:bookmarkEnd w:id="30"/>
    <w:p w14:paraId="3CF93A19" w14:textId="77FD50E8" w:rsidR="00561058" w:rsidRPr="00CB7C39" w:rsidRDefault="00020F3B" w:rsidP="001C17CE">
      <w:pPr>
        <w:pStyle w:val="XFINDINGSE51STYLE"/>
      </w:pPr>
      <w:r w:rsidRPr="00CB7C39">
        <w:t xml:space="preserve"> </w:t>
      </w:r>
    </w:p>
    <w:bookmarkEnd w:id="26"/>
    <w:p w14:paraId="1C586C66" w14:textId="77777777" w:rsidR="002542C8" w:rsidRPr="007210D6" w:rsidRDefault="002542C8" w:rsidP="00561058">
      <w:pPr>
        <w:rPr>
          <w:rFonts w:ascii="Arial" w:hAnsi="Arial" w:cs="Arial"/>
          <w:b/>
          <w:bCs/>
          <w:sz w:val="24"/>
          <w:szCs w:val="24"/>
        </w:rPr>
      </w:pPr>
    </w:p>
    <w:p w14:paraId="2AB2E485" w14:textId="426FE8CA" w:rsidR="006D7560" w:rsidRPr="00861AD9" w:rsidRDefault="006D7560" w:rsidP="0096777D">
      <w:pPr>
        <w:pStyle w:val="XFINDINGSE59STYLE"/>
      </w:pPr>
    </w:p>
    <w:p w14:paraId="26E2DD79" w14:textId="77777777" w:rsidR="001F7558" w:rsidRDefault="001F7558">
      <w:pPr>
        <w:rPr>
          <w:rFonts w:ascii="Arial" w:hAnsi="Arial" w:cs="Arial"/>
          <w:sz w:val="24"/>
          <w:szCs w:val="24"/>
        </w:rPr>
      </w:pPr>
    </w:p>
    <w:p w14:paraId="33707F6F" w14:textId="77777777" w:rsidR="00313A26" w:rsidRDefault="00313A26">
      <w:pPr>
        <w:rPr>
          <w:rFonts w:ascii="Arial" w:hAnsi="Arial" w:cs="Arial"/>
          <w:sz w:val="24"/>
          <w:szCs w:val="24"/>
        </w:rPr>
      </w:pPr>
    </w:p>
    <w:p w14:paraId="1841FF54" w14:textId="7DD5A574" w:rsidR="009E218D" w:rsidRDefault="00020F3B" w:rsidP="00313A26">
      <w:pPr>
        <w:rPr>
          <w:rFonts w:cs="Arial"/>
          <w:sz w:val="24"/>
          <w:szCs w:val="24"/>
        </w:rPr>
      </w:pPr>
      <w:r>
        <w:rPr>
          <w:rFonts w:ascii="Arial" w:hAnsi="Arial" w:cs="Arial"/>
          <w:sz w:val="24"/>
          <w:szCs w:val="24"/>
        </w:rPr>
        <w:br w:type="page"/>
      </w:r>
      <w:bookmarkStart w:id="31" w:name="HeaderPage_CR"/>
    </w:p>
    <w:p w14:paraId="3A2CFF5E" w14:textId="77777777" w:rsidR="009E218D" w:rsidRDefault="009E218D" w:rsidP="008B59AE"/>
    <w:p w14:paraId="5731C4FA" w14:textId="77777777" w:rsidR="003E7BB2" w:rsidRDefault="00020F3B" w:rsidP="008A3644">
      <w:pPr>
        <w:pStyle w:val="Heading2"/>
      </w:pPr>
      <w:r>
        <w:t>Civil Rights Methods of Administration (CR) and Other Related General Education Requirements</w:t>
      </w:r>
    </w:p>
    <w:p w14:paraId="5A81C275" w14:textId="3FA2E27B" w:rsidR="006D477D" w:rsidRDefault="006D477D">
      <w:pPr>
        <w:rPr>
          <w:rFonts w:ascii="Arial" w:hAnsi="Arial" w:cs="Arial"/>
          <w:sz w:val="24"/>
          <w:szCs w:val="24"/>
        </w:rPr>
      </w:pPr>
    </w:p>
    <w:p w14:paraId="7C49A0E7" w14:textId="77777777" w:rsidR="009E218D" w:rsidRDefault="009E218D" w:rsidP="00456AF6">
      <w:pPr>
        <w:rPr>
          <w:rFonts w:ascii="Arial" w:hAnsi="Arial" w:cs="Arial"/>
          <w:sz w:val="24"/>
          <w:szCs w:val="24"/>
        </w:rPr>
      </w:pPr>
    </w:p>
    <w:bookmarkEnd w:id="31"/>
    <w:p w14:paraId="1C3FB415" w14:textId="77777777" w:rsidR="00313A26" w:rsidRDefault="00313A26" w:rsidP="00313A26">
      <w:pPr>
        <w:rPr>
          <w:rFonts w:ascii="Arial" w:hAnsi="Arial" w:cs="Arial"/>
          <w:sz w:val="24"/>
          <w:szCs w:val="24"/>
        </w:rPr>
      </w:pPr>
    </w:p>
    <w:p w14:paraId="3B6AC6F3" w14:textId="0CE3E2F6" w:rsidR="00967880" w:rsidRPr="00AF0528" w:rsidRDefault="00020F3B" w:rsidP="00967880">
      <w:pPr>
        <w:rPr>
          <w:rFonts w:ascii="Arial" w:hAnsi="Arial" w:cs="Arial"/>
          <w:sz w:val="24"/>
          <w:szCs w:val="24"/>
        </w:rPr>
      </w:pPr>
      <w:bookmarkStart w:id="32" w:name="LABEL_CR_10A"/>
      <w:r w:rsidRPr="009501AC">
        <w:rPr>
          <w:rFonts w:ascii="Arial" w:hAnsi="Arial" w:cs="Arial"/>
          <w:b/>
          <w:bCs/>
          <w:sz w:val="24"/>
          <w:szCs w:val="24"/>
        </w:rPr>
        <w:t>Criterion Number:</w:t>
      </w:r>
      <w:r>
        <w:rPr>
          <w:rFonts w:ascii="Arial" w:hAnsi="Arial" w:cs="Arial"/>
          <w:sz w:val="24"/>
          <w:szCs w:val="24"/>
        </w:rPr>
        <w:t xml:space="preserve"> CR 10A</w:t>
      </w:r>
    </w:p>
    <w:p w14:paraId="0A5F3052" w14:textId="77777777" w:rsidR="00967880" w:rsidRPr="00AF0528" w:rsidRDefault="00967880" w:rsidP="00967880">
      <w:pPr>
        <w:rPr>
          <w:rFonts w:ascii="Arial" w:hAnsi="Arial" w:cs="Arial"/>
          <w:sz w:val="24"/>
          <w:szCs w:val="24"/>
        </w:rPr>
      </w:pPr>
    </w:p>
    <w:p w14:paraId="00CD7DAE" w14:textId="2DF8C011" w:rsidR="00967880" w:rsidRPr="00AF0528" w:rsidRDefault="00020F3B" w:rsidP="00967880">
      <w:pPr>
        <w:rPr>
          <w:rFonts w:ascii="Arial" w:hAnsi="Arial" w:cs="Arial"/>
          <w:sz w:val="24"/>
          <w:szCs w:val="24"/>
        </w:rPr>
      </w:pPr>
      <w:r w:rsidRPr="009501AC">
        <w:rPr>
          <w:rFonts w:ascii="Arial" w:hAnsi="Arial" w:cs="Arial"/>
          <w:b/>
          <w:bCs/>
          <w:sz w:val="24"/>
          <w:szCs w:val="24"/>
        </w:rPr>
        <w:t>Criterion Title:</w:t>
      </w:r>
      <w:r>
        <w:rPr>
          <w:rFonts w:ascii="Arial" w:hAnsi="Arial" w:cs="Arial"/>
          <w:sz w:val="24"/>
          <w:szCs w:val="24"/>
        </w:rPr>
        <w:t xml:space="preserve"> Student handbooks and codes of conduct</w:t>
      </w:r>
    </w:p>
    <w:p w14:paraId="665B1F0D" w14:textId="77777777" w:rsidR="00967880" w:rsidRPr="00AF0528" w:rsidRDefault="00967880" w:rsidP="00967880">
      <w:pPr>
        <w:rPr>
          <w:rFonts w:ascii="Arial" w:hAnsi="Arial" w:cs="Arial"/>
          <w:sz w:val="24"/>
          <w:szCs w:val="24"/>
        </w:rPr>
      </w:pPr>
    </w:p>
    <w:p w14:paraId="50C32152" w14:textId="3AED250B" w:rsidR="00967880" w:rsidRPr="009501AC" w:rsidRDefault="00020F3B" w:rsidP="00967880">
      <w:pPr>
        <w:rPr>
          <w:rFonts w:ascii="Arial" w:hAnsi="Arial" w:cs="Arial"/>
          <w:b/>
          <w:bCs/>
          <w:sz w:val="24"/>
          <w:szCs w:val="24"/>
        </w:rPr>
      </w:pPr>
      <w:r w:rsidRPr="009501AC">
        <w:rPr>
          <w:rFonts w:ascii="Arial" w:hAnsi="Arial" w:cs="Arial"/>
          <w:b/>
          <w:bCs/>
          <w:sz w:val="24"/>
          <w:szCs w:val="24"/>
        </w:rPr>
        <w:t xml:space="preserve">Legal Standard: </w:t>
      </w:r>
    </w:p>
    <w:p w14:paraId="53528E21" w14:textId="77777777" w:rsidR="009501AC" w:rsidRPr="00AF0528" w:rsidRDefault="00020F3B" w:rsidP="009501AC">
      <w:pPr>
        <w:widowControl w:val="0"/>
        <w:numPr>
          <w:ilvl w:val="0"/>
          <w:numId w:val="52"/>
        </w:numPr>
        <w:tabs>
          <w:tab w:val="left" w:pos="720"/>
        </w:tabs>
        <w:autoSpaceDE w:val="0"/>
        <w:autoSpaceDN w:val="0"/>
        <w:adjustRightInd w:val="0"/>
        <w:rPr>
          <w:rFonts w:ascii="Arial" w:hAnsi="Arial" w:cs="Arial"/>
          <w:sz w:val="24"/>
          <w:szCs w:val="24"/>
        </w:rPr>
      </w:pPr>
      <w:r w:rsidRPr="00AF0528">
        <w:rPr>
          <w:rFonts w:ascii="Arial" w:hAnsi="Arial" w:cs="Arial"/>
          <w:sz w:val="24"/>
          <w:szCs w:val="24"/>
        </w:rPr>
        <w:t>The superintendent of every school district shall publish the district's policies pertaining to the conduct of teachers and students that:</w:t>
      </w:r>
    </w:p>
    <w:p w14:paraId="21236A39" w14:textId="77777777" w:rsidR="009501AC" w:rsidRPr="00AF0528" w:rsidRDefault="00020F3B"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prohibit the use of any tobacco products within the school buildings, the school facilities or on the school grounds or on school buses by any individual, including school personnel;</w:t>
      </w:r>
    </w:p>
    <w:p w14:paraId="66AEC533" w14:textId="77777777" w:rsidR="009501AC" w:rsidRPr="00AF0528" w:rsidRDefault="00020F3B"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color w:val="333333"/>
          <w:sz w:val="24"/>
          <w:szCs w:val="24"/>
          <w:shd w:val="clear" w:color="auto" w:fill="FFFFFF"/>
        </w:rPr>
        <w:t>restrict operators of school buses and personal motor vehicles, including students, faculty, staff and visitors, from idling such vehicles on school grounds;</w:t>
      </w:r>
    </w:p>
    <w:p w14:paraId="59D03414" w14:textId="77777777" w:rsidR="009501AC" w:rsidRPr="00AF0528" w:rsidRDefault="00020F3B"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prohibit bullying as defined in section 37O and shall include an age-appropriate summary of the student-related sections of the bullying prevention and intervention plan required by said section 37O;</w:t>
      </w:r>
    </w:p>
    <w:p w14:paraId="236ADB74" w14:textId="77777777" w:rsidR="009501AC" w:rsidRPr="00AF0528" w:rsidRDefault="00020F3B"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 xml:space="preserve">include a nondiscrimination policy that is consistent with M.G.L. c. 76, s. 5, and affirms the school's non-tolerance for harassment </w:t>
      </w:r>
      <w:r w:rsidRPr="00AF0528">
        <w:rPr>
          <w:rFonts w:ascii="Arial" w:eastAsia="Segoe UI" w:hAnsi="Arial" w:cs="Arial"/>
          <w:color w:val="222222"/>
          <w:sz w:val="24"/>
          <w:szCs w:val="24"/>
        </w:rPr>
        <w:t>or discrimination, including that based upon race, color, sex, gender identity, religion, national origin or sexual orientation</w:t>
      </w:r>
      <w:r w:rsidRPr="00AF0528">
        <w:rPr>
          <w:rFonts w:ascii="Arial" w:hAnsi="Arial" w:cs="Arial"/>
          <w:sz w:val="24"/>
          <w:szCs w:val="24"/>
        </w:rPr>
        <w:t>.</w:t>
      </w:r>
    </w:p>
    <w:p w14:paraId="5571B21A" w14:textId="77777777" w:rsidR="009501AC" w:rsidRPr="00AF0528" w:rsidRDefault="00020F3B"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include the school's procedure for accepting, investigating and resolving complaints alleging discrimination or harassment; and</w:t>
      </w:r>
    </w:p>
    <w:p w14:paraId="05CA7BCC" w14:textId="77777777" w:rsidR="009501AC" w:rsidRPr="00AF0528" w:rsidRDefault="00020F3B"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state the disciplinary measures that the school may impose if it determines that harassment or discrimination has occurred</w:t>
      </w:r>
      <w:r w:rsidRPr="00AF0528">
        <w:rPr>
          <w:rFonts w:ascii="Arial" w:hAnsi="Arial" w:cs="Arial"/>
          <w:sz w:val="24"/>
          <w:szCs w:val="24"/>
        </w:rPr>
        <w:t>.</w:t>
      </w:r>
    </w:p>
    <w:p w14:paraId="43FBE73F" w14:textId="77777777" w:rsidR="009501AC" w:rsidRPr="00AF0528" w:rsidRDefault="00020F3B"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The district</w:t>
      </w:r>
      <w:r w:rsidRPr="00AF0528">
        <w:rPr>
          <w:rFonts w:ascii="Arial" w:eastAsia="Corbel" w:hAnsi="Arial" w:cs="Arial"/>
          <w:color w:val="000000"/>
          <w:sz w:val="24"/>
          <w:szCs w:val="24"/>
        </w:rPr>
        <w:t>'s code of conduct for students shall</w:t>
      </w:r>
      <w:r w:rsidRPr="00AF0528">
        <w:rPr>
          <w:rFonts w:ascii="Arial" w:hAnsi="Arial" w:cs="Arial"/>
          <w:sz w:val="24"/>
          <w:szCs w:val="24"/>
        </w:rPr>
        <w:t xml:space="preserve"> contain the following:</w:t>
      </w:r>
    </w:p>
    <w:p w14:paraId="31E3472F" w14:textId="77777777" w:rsidR="009501AC" w:rsidRPr="00AF0528" w:rsidRDefault="00020F3B"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Procedures ensuring due process in disciplinary proceedings, including:</w:t>
      </w:r>
    </w:p>
    <w:p w14:paraId="772EB41B" w14:textId="77777777" w:rsidR="009501AC" w:rsidRPr="00AF0528" w:rsidRDefault="00020F3B"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standards and procedures for suspension and expulsion of students;</w:t>
      </w:r>
    </w:p>
    <w:p w14:paraId="55C06E70" w14:textId="77777777" w:rsidR="009501AC" w:rsidRPr="00AF0528" w:rsidRDefault="00020F3B"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procedures for the discipline of students with disabilities in accordance with IDEA and Section 504;</w:t>
      </w:r>
    </w:p>
    <w:p w14:paraId="525997A0" w14:textId="77777777" w:rsidR="009501AC" w:rsidRPr="00AF0528" w:rsidRDefault="00020F3B"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standards and procedures to assure school building security and safety of students and school personnel; and</w:t>
      </w:r>
    </w:p>
    <w:p w14:paraId="521AC644" w14:textId="77777777" w:rsidR="009501AC" w:rsidRPr="00AF0528" w:rsidRDefault="00020F3B"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the disciplinary measures to be taken in cases involving the possession or use of illegal substances or weapons, the use of force, vandalism, or violation of a student</w:t>
      </w:r>
      <w:r w:rsidRPr="00AF0528">
        <w:rPr>
          <w:rFonts w:ascii="Arial" w:eastAsia="Corbel" w:hAnsi="Arial" w:cs="Arial"/>
          <w:color w:val="000000"/>
          <w:sz w:val="24"/>
          <w:szCs w:val="24"/>
        </w:rPr>
        <w:t>'s civil rights.</w:t>
      </w:r>
    </w:p>
    <w:p w14:paraId="6835032E" w14:textId="77777777" w:rsidR="009501AC" w:rsidRPr="00AF0528" w:rsidRDefault="00020F3B"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Procedures enduring students are re-engaged in learning, including:</w:t>
      </w:r>
    </w:p>
    <w:p w14:paraId="54C7EBCD" w14:textId="77777777" w:rsidR="009501AC" w:rsidRPr="00AF0528" w:rsidRDefault="00020F3B"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 xml:space="preserve">A requirement that any principal, headmaster, superintendent, or person acting </w:t>
      </w:r>
      <w:r w:rsidRPr="00AF0528">
        <w:rPr>
          <w:rFonts w:ascii="Arial" w:hAnsi="Arial" w:cs="Arial"/>
          <w:color w:val="000000"/>
          <w:sz w:val="24"/>
          <w:szCs w:val="24"/>
        </w:rPr>
        <w:t xml:space="preserve">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w:t>
      </w:r>
      <w:r w:rsidRPr="00AF0528">
        <w:rPr>
          <w:rFonts w:ascii="Arial" w:hAnsi="Arial" w:cs="Arial"/>
          <w:color w:val="000000"/>
          <w:sz w:val="24"/>
          <w:szCs w:val="24"/>
        </w:rPr>
        <w:lastRenderedPageBreak/>
        <w:t>incidents, unless specific reasons are documented as to why such alternative remedies are unsuitable or counter-productive, and in cases where the student</w:t>
      </w:r>
      <w:r w:rsidRPr="00AF0528">
        <w:rPr>
          <w:rFonts w:ascii="Arial" w:eastAsia="Corbel" w:hAnsi="Arial" w:cs="Arial"/>
          <w:color w:val="000000"/>
          <w:sz w:val="24"/>
          <w:szCs w:val="24"/>
        </w:rPr>
        <w:t>'</w:t>
      </w:r>
      <w:r w:rsidRPr="00AF0528">
        <w:rPr>
          <w:rFonts w:ascii="Arial" w:hAnsi="Arial" w:cs="Arial"/>
          <w:color w:val="000000"/>
          <w:sz w:val="24"/>
          <w:szCs w:val="24"/>
        </w:rPr>
        <w:t>s continued presence in school would pose a specific, documentable concern about the infliction of serious bodily injury or other serious harm upon another person while in school</w:t>
      </w:r>
      <w:r w:rsidRPr="00AF0528">
        <w:rPr>
          <w:rFonts w:ascii="Arial" w:hAnsi="Arial" w:cs="Arial"/>
          <w:sz w:val="24"/>
          <w:szCs w:val="24"/>
        </w:rPr>
        <w:t>.</w:t>
      </w:r>
    </w:p>
    <w:p w14:paraId="14AE0D7D" w14:textId="77777777" w:rsidR="009501AC" w:rsidRPr="00AF0528" w:rsidRDefault="00020F3B"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 xml:space="preserve">A list of alternative remedies which may include but shall not be limited </w:t>
      </w:r>
      <w:r w:rsidRPr="00AF0528">
        <w:rPr>
          <w:rFonts w:ascii="Arial" w:hAnsi="Arial" w:cs="Arial"/>
          <w:color w:val="000000"/>
          <w:sz w:val="24"/>
          <w:szCs w:val="24"/>
        </w:rPr>
        <w:t>to: (i)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sidRPr="00AF0528">
        <w:rPr>
          <w:rFonts w:ascii="Arial" w:hAnsi="Arial" w:cs="Arial"/>
          <w:sz w:val="24"/>
          <w:szCs w:val="24"/>
        </w:rPr>
        <w:t>.</w:t>
      </w:r>
    </w:p>
    <w:p w14:paraId="74482B1B" w14:textId="77777777" w:rsidR="009501AC" w:rsidRPr="00AF0528" w:rsidRDefault="00020F3B"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 xml:space="preserve">The principal of every school </w:t>
      </w:r>
      <w:r w:rsidRPr="00AF0528">
        <w:rPr>
          <w:rFonts w:ascii="Arial" w:eastAsia="Corbel" w:hAnsi="Arial" w:cs="Arial"/>
          <w:color w:val="000000"/>
          <w:sz w:val="24"/>
          <w:szCs w:val="24"/>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p>
    <w:p w14:paraId="0FAA9B94" w14:textId="77777777" w:rsidR="009501AC" w:rsidRPr="009501AC" w:rsidRDefault="00020F3B"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The district</w:t>
      </w:r>
      <w:r w:rsidRPr="00AF0528">
        <w:rPr>
          <w:rFonts w:ascii="Arial" w:eastAsia="Corbel" w:hAnsi="Arial" w:cs="Arial"/>
          <w:color w:val="000000"/>
          <w:sz w:val="24"/>
          <w:szCs w:val="24"/>
        </w:rPr>
        <w:t xml:space="preserve">'s policies pertaining </w:t>
      </w:r>
      <w:r w:rsidRPr="00AF0528">
        <w:rPr>
          <w:rFonts w:ascii="Arial" w:hAnsi="Arial" w:cs="Arial"/>
          <w:sz w:val="24"/>
          <w:szCs w:val="24"/>
        </w:rPr>
        <w:t xml:space="preserve">to the conduct of teachers </w:t>
      </w:r>
      <w:r w:rsidRPr="00AF0528">
        <w:rPr>
          <w:rFonts w:ascii="Arial" w:eastAsia="Corbel" w:hAnsi="Arial" w:cs="Arial"/>
          <w:color w:val="000000"/>
          <w:sz w:val="24"/>
          <w:szCs w:val="24"/>
        </w:rPr>
        <w:t>contains relevant sections of the Bullying Prevention and Intervention Plan relating to the duties of faculty and staff and relevant sections addressing the bullying of students by a school staff member.</w:t>
      </w:r>
    </w:p>
    <w:p w14:paraId="5873CAC7" w14:textId="687FAA22" w:rsidR="009501AC" w:rsidRPr="00AF0528" w:rsidRDefault="00020F3B" w:rsidP="009501AC">
      <w:pPr>
        <w:widowControl w:val="0"/>
        <w:numPr>
          <w:ilvl w:val="0"/>
          <w:numId w:val="52"/>
        </w:numPr>
        <w:autoSpaceDE w:val="0"/>
        <w:autoSpaceDN w:val="0"/>
        <w:adjustRightInd w:val="0"/>
        <w:rPr>
          <w:rFonts w:ascii="Arial" w:hAnsi="Arial" w:cs="Arial"/>
          <w:sz w:val="24"/>
          <w:szCs w:val="24"/>
        </w:rPr>
      </w:pPr>
      <w:r>
        <w:rPr>
          <w:rFonts w:ascii="Arial" w:eastAsia="Corbel" w:hAnsi="Arial" w:cs="Arial"/>
          <w:color w:val="000000"/>
          <w:sz w:val="24"/>
          <w:szCs w:val="24"/>
        </w:rPr>
        <w:t xml:space="preserve">The </w:t>
      </w:r>
      <w:r w:rsidRPr="00AF0528">
        <w:rPr>
          <w:rFonts w:ascii="Arial" w:eastAsia="Corbel" w:hAnsi="Arial" w:cs="Arial"/>
          <w:color w:val="000000"/>
          <w:sz w:val="24"/>
          <w:szCs w:val="24"/>
        </w:rPr>
        <w:t>student handbook shall include an age-appropriate summary of the student-related sections of the bullying prevention and intervention plan</w:t>
      </w:r>
      <w:r>
        <w:rPr>
          <w:rFonts w:ascii="Arial" w:eastAsia="Corbel" w:hAnsi="Arial" w:cs="Arial"/>
          <w:color w:val="000000"/>
          <w:sz w:val="24"/>
          <w:szCs w:val="24"/>
        </w:rPr>
        <w:t>.</w:t>
      </w:r>
    </w:p>
    <w:p w14:paraId="3929276A" w14:textId="77777777" w:rsidR="009501AC" w:rsidRDefault="009501AC" w:rsidP="009501AC">
      <w:pPr>
        <w:rPr>
          <w:rFonts w:ascii="Arial" w:eastAsia="Corbel" w:hAnsi="Arial" w:cs="Arial"/>
          <w:color w:val="000000"/>
          <w:sz w:val="24"/>
          <w:szCs w:val="24"/>
        </w:rPr>
      </w:pPr>
    </w:p>
    <w:p w14:paraId="46D0E93D" w14:textId="6BD7CA91" w:rsidR="00967880" w:rsidRPr="00AF0528" w:rsidRDefault="00020F3B" w:rsidP="00967880">
      <w:pPr>
        <w:rPr>
          <w:rFonts w:ascii="Arial" w:hAnsi="Arial" w:cs="Arial"/>
          <w:sz w:val="24"/>
          <w:szCs w:val="24"/>
        </w:rPr>
      </w:pPr>
      <w:r w:rsidRPr="009501AC">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37H; M.G.L. c. 71, § 37H 3/4; 603 CMR 53.00; 603 CMR 26.08 as amended by Chapter 199 of the Acts of 2011; M.G.L. c.71, s.37H3/4(b), as amended; M.G.L. c. 71 s.37O</w:t>
      </w:r>
    </w:p>
    <w:p w14:paraId="579092BD" w14:textId="77777777" w:rsidR="00967880" w:rsidRPr="00AF0528" w:rsidRDefault="00967880" w:rsidP="00967880">
      <w:pPr>
        <w:rPr>
          <w:rFonts w:ascii="Arial" w:hAnsi="Arial" w:cs="Arial"/>
          <w:sz w:val="24"/>
          <w:szCs w:val="24"/>
        </w:rPr>
      </w:pPr>
    </w:p>
    <w:p w14:paraId="605A44BC" w14:textId="7A35CB75" w:rsidR="00967880" w:rsidRPr="00AF0528" w:rsidRDefault="00020F3B" w:rsidP="00967880">
      <w:pPr>
        <w:rPr>
          <w:rFonts w:ascii="Arial" w:hAnsi="Arial" w:cs="Arial"/>
          <w:sz w:val="24"/>
          <w:szCs w:val="24"/>
        </w:rPr>
      </w:pPr>
      <w:r w:rsidRPr="009501AC">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Section 504</w:t>
      </w:r>
    </w:p>
    <w:p w14:paraId="020BC59B" w14:textId="77777777" w:rsidR="00967880" w:rsidRPr="00AF0528" w:rsidRDefault="00967880" w:rsidP="00967880">
      <w:pPr>
        <w:rPr>
          <w:rFonts w:ascii="Arial" w:hAnsi="Arial" w:cs="Arial"/>
          <w:sz w:val="24"/>
          <w:szCs w:val="24"/>
        </w:rPr>
      </w:pPr>
    </w:p>
    <w:p w14:paraId="10A7D2A2" w14:textId="7A345A2D" w:rsidR="00967880" w:rsidRPr="008A3644" w:rsidRDefault="00020F3B" w:rsidP="00967880">
      <w:pPr>
        <w:rPr>
          <w:rFonts w:ascii="Arial" w:hAnsi="Arial" w:cs="Arial"/>
          <w:b/>
          <w:bCs/>
          <w:sz w:val="24"/>
          <w:szCs w:val="24"/>
        </w:rPr>
      </w:pPr>
      <w:r w:rsidRPr="009501AC">
        <w:rPr>
          <w:rFonts w:ascii="Arial" w:hAnsi="Arial" w:cs="Arial"/>
          <w:b/>
          <w:bCs/>
          <w:sz w:val="24"/>
          <w:szCs w:val="24"/>
        </w:rPr>
        <w:t>Rating</w:t>
      </w:r>
      <w:bookmarkStart w:id="33" w:name="RATING_CR_10A_ALT"/>
      <w:r w:rsidRPr="009501AC">
        <w:rPr>
          <w:rFonts w:ascii="Arial" w:hAnsi="Arial" w:cs="Arial"/>
          <w:b/>
          <w:bCs/>
          <w:sz w:val="24"/>
          <w:szCs w:val="24"/>
        </w:rPr>
        <w:t>:</w:t>
      </w:r>
      <w:bookmarkEnd w:id="33"/>
      <w:r w:rsidR="00BC197C">
        <w:rPr>
          <w:rFonts w:ascii="Arial" w:hAnsi="Arial" w:cs="Arial"/>
          <w:sz w:val="24"/>
          <w:szCs w:val="24"/>
        </w:rPr>
        <w:t xml:space="preserve"> </w:t>
      </w:r>
      <w:bookmarkStart w:id="34" w:name="RATING_CR_10A"/>
      <w:r w:rsidR="00BC197C">
        <w:rPr>
          <w:rFonts w:ascii="Arial" w:hAnsi="Arial" w:cs="Arial"/>
          <w:sz w:val="24"/>
          <w:szCs w:val="24"/>
        </w:rPr>
        <w:t xml:space="preserve">Partially Implemented </w:t>
      </w:r>
      <w:r w:rsidRPr="009501AC">
        <w:rPr>
          <w:rFonts w:ascii="Arial" w:hAnsi="Arial" w:cs="Arial"/>
          <w:b/>
          <w:bCs/>
          <w:sz w:val="24"/>
          <w:szCs w:val="24"/>
        </w:rPr>
        <w:t xml:space="preserve"> </w:t>
      </w:r>
      <w:bookmarkEnd w:id="34"/>
    </w:p>
    <w:p w14:paraId="11483C50" w14:textId="7DA86BCC" w:rsidR="00967880" w:rsidRPr="009501AC" w:rsidRDefault="00020F3B" w:rsidP="00967880">
      <w:pPr>
        <w:rPr>
          <w:rFonts w:ascii="Arial" w:hAnsi="Arial" w:cs="Arial"/>
          <w:b/>
          <w:bCs/>
          <w:sz w:val="24"/>
          <w:szCs w:val="24"/>
        </w:rPr>
      </w:pPr>
      <w:r w:rsidRPr="009501AC">
        <w:rPr>
          <w:rFonts w:ascii="Arial" w:hAnsi="Arial" w:cs="Arial"/>
          <w:b/>
          <w:bCs/>
          <w:sz w:val="24"/>
          <w:szCs w:val="24"/>
        </w:rPr>
        <w:t xml:space="preserve">District Response Required: </w:t>
      </w:r>
      <w:bookmarkStart w:id="35" w:name="DISTRESP_CR_10A"/>
      <w:r w:rsidR="00BC197C">
        <w:rPr>
          <w:rFonts w:ascii="Arial" w:hAnsi="Arial" w:cs="Arial"/>
          <w:sz w:val="24"/>
          <w:szCs w:val="24"/>
        </w:rPr>
        <w:t>Yes</w:t>
      </w:r>
      <w:bookmarkEnd w:id="35"/>
      <w:r w:rsidRPr="009501AC">
        <w:rPr>
          <w:rFonts w:ascii="Arial" w:hAnsi="Arial" w:cs="Arial"/>
          <w:b/>
          <w:bCs/>
          <w:sz w:val="24"/>
          <w:szCs w:val="24"/>
        </w:rPr>
        <w:t xml:space="preserve"> </w:t>
      </w:r>
    </w:p>
    <w:p w14:paraId="1B3E8A07" w14:textId="77777777" w:rsidR="00967880" w:rsidRPr="00AF0528" w:rsidRDefault="00967880" w:rsidP="00967880">
      <w:pPr>
        <w:rPr>
          <w:rFonts w:ascii="Arial" w:hAnsi="Arial" w:cs="Arial"/>
          <w:sz w:val="24"/>
          <w:szCs w:val="24"/>
        </w:rPr>
      </w:pPr>
    </w:p>
    <w:p w14:paraId="10062938" w14:textId="77777777" w:rsidR="00106D3E" w:rsidRDefault="00020F3B" w:rsidP="00967880">
      <w:pPr>
        <w:pStyle w:val="Header"/>
        <w:tabs>
          <w:tab w:val="clear" w:pos="4320"/>
          <w:tab w:val="clear" w:pos="8640"/>
        </w:tabs>
        <w:rPr>
          <w:rFonts w:ascii="Arial" w:hAnsi="Arial" w:cs="Arial"/>
          <w:sz w:val="24"/>
          <w:szCs w:val="24"/>
        </w:rPr>
      </w:pPr>
      <w:r w:rsidRPr="009501AC">
        <w:rPr>
          <w:rFonts w:ascii="Arial" w:hAnsi="Arial" w:cs="Arial"/>
          <w:b/>
          <w:bCs/>
          <w:sz w:val="24"/>
          <w:szCs w:val="24"/>
        </w:rPr>
        <w:t>Department of Elementary and Secondary Education Findings:</w:t>
      </w:r>
      <w:r w:rsidR="009501AC" w:rsidRPr="00366782">
        <w:rPr>
          <w:rFonts w:ascii="Arial" w:hAnsi="Arial" w:cs="Arial"/>
          <w:sz w:val="24"/>
          <w:szCs w:val="24"/>
        </w:rPr>
        <w:t xml:space="preserve"> </w:t>
      </w:r>
    </w:p>
    <w:p w14:paraId="2C7BB716" w14:textId="66905EE2" w:rsidR="00FE07C2" w:rsidRPr="00106D3E" w:rsidRDefault="00020F3B" w:rsidP="00BC197C">
      <w:pPr>
        <w:pStyle w:val="XFINDINGCR10ASTYLE"/>
      </w:pPr>
      <w:bookmarkStart w:id="36" w:name="FINDING_CR_10A"/>
      <w:r w:rsidRPr="00106D3E">
        <w:t xml:space="preserve">A review of documents and staff interviews indicated that the district's student handbook was recently updated to include the following requirements: </w:t>
      </w:r>
    </w:p>
    <w:p w14:paraId="212BA0D5" w14:textId="77777777" w:rsidR="00FE07C2" w:rsidRPr="00106D3E" w:rsidRDefault="00020F3B" w:rsidP="00355BDD">
      <w:pPr>
        <w:pStyle w:val="XFINDINGCR10ASTYLE"/>
        <w:numPr>
          <w:ilvl w:val="0"/>
          <w:numId w:val="85"/>
        </w:numPr>
      </w:pPr>
      <w:r w:rsidRPr="00106D3E">
        <w:t xml:space="preserve">Complete in-school suspension procedures; </w:t>
      </w:r>
    </w:p>
    <w:p w14:paraId="21C5DD0E" w14:textId="77777777" w:rsidR="00FE07C2" w:rsidRPr="00106D3E" w:rsidRDefault="00020F3B" w:rsidP="00355BDD">
      <w:pPr>
        <w:pStyle w:val="XFINDINGCR10ASTYLE"/>
        <w:numPr>
          <w:ilvl w:val="0"/>
          <w:numId w:val="85"/>
        </w:numPr>
      </w:pPr>
      <w:r w:rsidRPr="00106D3E">
        <w:t xml:space="preserve">Complete principal short-term suspension hearing procedures; and </w:t>
      </w:r>
    </w:p>
    <w:p w14:paraId="3EBE151D" w14:textId="77777777" w:rsidR="00FE07C2" w:rsidRPr="00106D3E" w:rsidRDefault="00020F3B" w:rsidP="00355BDD">
      <w:pPr>
        <w:pStyle w:val="XFINDINGCR10ASTYLE"/>
        <w:numPr>
          <w:ilvl w:val="0"/>
          <w:numId w:val="85"/>
        </w:numPr>
      </w:pPr>
      <w:r w:rsidRPr="00106D3E">
        <w:t>Revised discipline procedures for students not yet determined eligible.</w:t>
      </w:r>
    </w:p>
    <w:p w14:paraId="1D3CC7C3" w14:textId="77777777" w:rsidR="00FE07C2" w:rsidRPr="00106D3E" w:rsidRDefault="00FE07C2" w:rsidP="00BC197C">
      <w:pPr>
        <w:pStyle w:val="XFINDINGCR10ASTYLE"/>
      </w:pPr>
    </w:p>
    <w:p w14:paraId="3FC84F98" w14:textId="77777777" w:rsidR="00FE07C2" w:rsidRPr="00106D3E" w:rsidRDefault="00020F3B" w:rsidP="00BC197C">
      <w:pPr>
        <w:pStyle w:val="XFINDINGCR10ASTYLE"/>
      </w:pPr>
      <w:r w:rsidRPr="00106D3E">
        <w:t>However, the updated handbook has not yet been approved by the School Committee or disseminated to the district community.</w:t>
      </w:r>
    </w:p>
    <w:p w14:paraId="02A24633" w14:textId="77777777" w:rsidR="00FE07C2" w:rsidRPr="00106D3E" w:rsidRDefault="00FE07C2" w:rsidP="00BC197C">
      <w:pPr>
        <w:pStyle w:val="XFINDINGCR10ASTYLE"/>
      </w:pPr>
    </w:p>
    <w:p w14:paraId="266BCD0C" w14:textId="77777777" w:rsidR="00FE07C2" w:rsidRPr="00106D3E" w:rsidRDefault="00020F3B" w:rsidP="00BC197C">
      <w:pPr>
        <w:pStyle w:val="XFINDINGCR10ASTYLE"/>
      </w:pPr>
      <w:r w:rsidRPr="00106D3E">
        <w:lastRenderedPageBreak/>
        <w:t>Additionally, a review of documents and interviews indicated that the district's code of conduct for teachers does not include information relating to the duties of faculty and staff regarding bullying incidents and addressing the bullying of students by a school staff member.</w:t>
      </w:r>
    </w:p>
    <w:bookmarkEnd w:id="36"/>
    <w:p w14:paraId="24AAA4E1" w14:textId="7476E398" w:rsidR="00B255D4" w:rsidRPr="00106D3E" w:rsidRDefault="00020F3B" w:rsidP="00BC197C">
      <w:pPr>
        <w:pStyle w:val="XFINDINGCR10ASTYLE"/>
      </w:pPr>
      <w:r w:rsidRPr="00106D3E">
        <w:t xml:space="preserve"> </w:t>
      </w:r>
    </w:p>
    <w:p w14:paraId="1C137545" w14:textId="77777777" w:rsidR="008A3644" w:rsidRDefault="008A3644" w:rsidP="00694AB1">
      <w:pPr>
        <w:rPr>
          <w:rFonts w:ascii="Arial" w:hAnsi="Arial" w:cs="Arial"/>
          <w:b/>
          <w:bCs/>
          <w:sz w:val="24"/>
          <w:szCs w:val="24"/>
        </w:rPr>
      </w:pPr>
      <w:bookmarkStart w:id="37" w:name="LABEL_CR_10B"/>
      <w:bookmarkEnd w:id="32"/>
    </w:p>
    <w:p w14:paraId="15169D78" w14:textId="77777777" w:rsidR="008A3644" w:rsidRDefault="008A3644" w:rsidP="00694AB1">
      <w:pPr>
        <w:rPr>
          <w:rFonts w:ascii="Arial" w:hAnsi="Arial" w:cs="Arial"/>
          <w:b/>
          <w:bCs/>
          <w:sz w:val="24"/>
          <w:szCs w:val="24"/>
        </w:rPr>
      </w:pPr>
    </w:p>
    <w:p w14:paraId="43272888" w14:textId="3186A28C" w:rsidR="00694AB1" w:rsidRPr="00AF0528" w:rsidRDefault="00020F3B" w:rsidP="00694AB1">
      <w:pPr>
        <w:rPr>
          <w:rFonts w:ascii="Arial" w:hAnsi="Arial" w:cs="Arial"/>
          <w:sz w:val="24"/>
          <w:szCs w:val="24"/>
        </w:rPr>
      </w:pPr>
      <w:r w:rsidRPr="00694AB1">
        <w:rPr>
          <w:rFonts w:ascii="Arial" w:hAnsi="Arial" w:cs="Arial"/>
          <w:b/>
          <w:bCs/>
          <w:sz w:val="24"/>
          <w:szCs w:val="24"/>
        </w:rPr>
        <w:t>Criterion Number:</w:t>
      </w:r>
      <w:r>
        <w:rPr>
          <w:rFonts w:ascii="Arial" w:hAnsi="Arial" w:cs="Arial"/>
          <w:sz w:val="24"/>
          <w:szCs w:val="24"/>
        </w:rPr>
        <w:t xml:space="preserve"> CR 10B</w:t>
      </w:r>
    </w:p>
    <w:p w14:paraId="504AB6CE" w14:textId="77777777" w:rsidR="00694AB1" w:rsidRPr="00AF0528" w:rsidRDefault="00694AB1" w:rsidP="00694AB1">
      <w:pPr>
        <w:rPr>
          <w:rFonts w:ascii="Arial" w:hAnsi="Arial" w:cs="Arial"/>
          <w:sz w:val="24"/>
          <w:szCs w:val="24"/>
        </w:rPr>
      </w:pPr>
    </w:p>
    <w:p w14:paraId="5D53EF06" w14:textId="0E1FAF3D" w:rsidR="00694AB1" w:rsidRPr="00AF0528" w:rsidRDefault="00020F3B" w:rsidP="00694AB1">
      <w:pPr>
        <w:rPr>
          <w:rFonts w:ascii="Arial" w:hAnsi="Arial" w:cs="Arial"/>
          <w:sz w:val="24"/>
          <w:szCs w:val="24"/>
        </w:rPr>
      </w:pPr>
      <w:r w:rsidRPr="00694AB1">
        <w:rPr>
          <w:rFonts w:ascii="Arial" w:hAnsi="Arial" w:cs="Arial"/>
          <w:b/>
          <w:bCs/>
          <w:sz w:val="24"/>
          <w:szCs w:val="24"/>
        </w:rPr>
        <w:t>Criterion Title:</w:t>
      </w:r>
      <w:r>
        <w:rPr>
          <w:rFonts w:ascii="Arial" w:hAnsi="Arial" w:cs="Arial"/>
          <w:sz w:val="24"/>
          <w:szCs w:val="24"/>
        </w:rPr>
        <w:t xml:space="preserve"> Bullying intervention and prevention</w:t>
      </w:r>
    </w:p>
    <w:p w14:paraId="7805B27C" w14:textId="77777777" w:rsidR="00694AB1" w:rsidRPr="00AF0528" w:rsidRDefault="00694AB1" w:rsidP="00694AB1">
      <w:pPr>
        <w:rPr>
          <w:rFonts w:ascii="Arial" w:hAnsi="Arial" w:cs="Arial"/>
          <w:sz w:val="24"/>
          <w:szCs w:val="24"/>
        </w:rPr>
      </w:pPr>
    </w:p>
    <w:p w14:paraId="0D9D422D" w14:textId="77777777" w:rsidR="00694AB1" w:rsidRPr="00694AB1" w:rsidRDefault="00020F3B" w:rsidP="00694AB1">
      <w:pPr>
        <w:rPr>
          <w:rFonts w:ascii="Arial" w:hAnsi="Arial" w:cs="Arial"/>
          <w:b/>
          <w:bCs/>
          <w:sz w:val="24"/>
          <w:szCs w:val="24"/>
        </w:rPr>
      </w:pPr>
      <w:r w:rsidRPr="00694AB1">
        <w:rPr>
          <w:rFonts w:ascii="Arial" w:hAnsi="Arial" w:cs="Arial"/>
          <w:b/>
          <w:bCs/>
          <w:sz w:val="24"/>
          <w:szCs w:val="24"/>
        </w:rPr>
        <w:t>Legal Standard:</w:t>
      </w:r>
    </w:p>
    <w:p w14:paraId="3D0F33D9" w14:textId="77777777" w:rsidR="00694AB1" w:rsidRPr="00AF0528" w:rsidRDefault="00020F3B" w:rsidP="00694AB1">
      <w:pPr>
        <w:numPr>
          <w:ilvl w:val="0"/>
          <w:numId w:val="53"/>
        </w:numPr>
        <w:rPr>
          <w:rFonts w:ascii="Arial" w:hAnsi="Arial" w:cs="Arial"/>
          <w:color w:val="000000"/>
          <w:sz w:val="24"/>
          <w:szCs w:val="24"/>
        </w:rPr>
      </w:pPr>
      <w:r w:rsidRPr="00AF0528">
        <w:rPr>
          <w:rFonts w:ascii="Arial" w:hAnsi="Arial" w:cs="Arial"/>
          <w:color w:val="000000"/>
          <w:sz w:val="24"/>
          <w:szCs w:val="24"/>
        </w:rPr>
        <w:t>Each 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p>
    <w:p w14:paraId="0B44DE8E" w14:textId="77777777" w:rsidR="00694AB1" w:rsidRPr="00AF0528" w:rsidRDefault="00020F3B"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recognize 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p>
    <w:p w14:paraId="6C1AB571" w14:textId="77777777" w:rsidR="00694AB1" w:rsidRPr="00AF0528" w:rsidRDefault="00020F3B"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include the specific steps that each school district, charter school, and collaborative school shall take to support vulnerable students and to provide all students with the skills, knowledge and strategies needed to prevent or respond to bullying or harassment.</w:t>
      </w:r>
    </w:p>
    <w:p w14:paraId="57AF914E" w14:textId="77777777" w:rsidR="00694AB1" w:rsidRPr="00AF0528" w:rsidRDefault="00020F3B"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be posted on the website of each school district, charter school, or collaborative school.</w:t>
      </w:r>
    </w:p>
    <w:p w14:paraId="056654DA" w14:textId="77777777" w:rsidR="00694AB1" w:rsidRPr="00AF0528" w:rsidRDefault="00020F3B" w:rsidP="00694AB1">
      <w:pPr>
        <w:numPr>
          <w:ilvl w:val="0"/>
          <w:numId w:val="53"/>
        </w:numPr>
        <w:rPr>
          <w:rFonts w:ascii="Arial" w:hAnsi="Arial" w:cs="Arial"/>
          <w:color w:val="000000"/>
          <w:sz w:val="24"/>
          <w:szCs w:val="24"/>
        </w:rPr>
      </w:pPr>
      <w:r w:rsidRPr="00AF0528">
        <w:rPr>
          <w:rFonts w:ascii="Arial" w:hAnsi="Arial" w:cs="Arial"/>
          <w:sz w:val="24"/>
          <w:szCs w:val="24"/>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p>
    <w:p w14:paraId="41D1D7CF" w14:textId="77777777" w:rsidR="00694AB1" w:rsidRPr="00694AB1" w:rsidRDefault="00020F3B" w:rsidP="00694AB1">
      <w:pPr>
        <w:numPr>
          <w:ilvl w:val="0"/>
          <w:numId w:val="53"/>
        </w:numPr>
        <w:rPr>
          <w:rFonts w:ascii="Arial" w:hAnsi="Arial" w:cs="Arial"/>
          <w:color w:val="000000"/>
          <w:sz w:val="24"/>
          <w:szCs w:val="24"/>
        </w:rPr>
      </w:pPr>
      <w:r w:rsidRPr="00AF0528">
        <w:rPr>
          <w:rFonts w:ascii="Arial" w:hAnsi="Arial" w:cs="Arial"/>
          <w:sz w:val="24"/>
          <w:szCs w:val="24"/>
        </w:rPr>
        <w:t>Each year all school districts and schools must give students and parents or guardians annual written notice of the student-related sections of the local Bullying Prevention and Intervention Plan.</w:t>
      </w:r>
    </w:p>
    <w:p w14:paraId="1DE79B90" w14:textId="208BF73D" w:rsidR="00694AB1" w:rsidRPr="00AF0528" w:rsidRDefault="00020F3B" w:rsidP="00694AB1">
      <w:pPr>
        <w:numPr>
          <w:ilvl w:val="0"/>
          <w:numId w:val="53"/>
        </w:numPr>
        <w:rPr>
          <w:rFonts w:ascii="Arial" w:hAnsi="Arial" w:cs="Arial"/>
          <w:color w:val="000000"/>
          <w:sz w:val="24"/>
          <w:szCs w:val="24"/>
        </w:rPr>
      </w:pPr>
      <w:r>
        <w:rPr>
          <w:rFonts w:ascii="Arial" w:hAnsi="Arial" w:cs="Arial"/>
          <w:sz w:val="24"/>
          <w:szCs w:val="24"/>
        </w:rPr>
        <w:t xml:space="preserve">Relevant </w:t>
      </w:r>
      <w:r w:rsidRPr="00AF0528">
        <w:rPr>
          <w:rFonts w:ascii="Arial" w:hAnsi="Arial" w:cs="Arial"/>
          <w:sz w:val="24"/>
          <w:szCs w:val="24"/>
        </w:rPr>
        <w:t>sections of the plan relating to the duties of faculty and staff must be included in a school district or school employee handbook</w:t>
      </w:r>
      <w:r>
        <w:rPr>
          <w:rFonts w:ascii="Arial" w:hAnsi="Arial" w:cs="Arial"/>
          <w:sz w:val="24"/>
          <w:szCs w:val="24"/>
        </w:rPr>
        <w:t>.</w:t>
      </w:r>
    </w:p>
    <w:p w14:paraId="5EC7EBA8" w14:textId="77777777" w:rsidR="00694AB1" w:rsidRDefault="00694AB1" w:rsidP="00694AB1">
      <w:pPr>
        <w:rPr>
          <w:rFonts w:ascii="Arial" w:hAnsi="Arial" w:cs="Arial"/>
          <w:sz w:val="24"/>
          <w:szCs w:val="24"/>
        </w:rPr>
      </w:pPr>
    </w:p>
    <w:p w14:paraId="5B7D579A" w14:textId="4BDD7689" w:rsidR="00694AB1" w:rsidRPr="00AF0528" w:rsidRDefault="00020F3B" w:rsidP="00694AB1">
      <w:pPr>
        <w:rPr>
          <w:rFonts w:ascii="Arial" w:hAnsi="Arial" w:cs="Arial"/>
          <w:sz w:val="24"/>
          <w:szCs w:val="24"/>
        </w:rPr>
      </w:pPr>
      <w:r w:rsidRPr="00694AB1">
        <w:rPr>
          <w:rFonts w:ascii="Arial" w:hAnsi="Arial" w:cs="Arial"/>
          <w:b/>
          <w:bCs/>
          <w:sz w:val="24"/>
          <w:szCs w:val="24"/>
        </w:rPr>
        <w:lastRenderedPageBreak/>
        <w:t>State Requirements:</w:t>
      </w:r>
      <w:r>
        <w:rPr>
          <w:rFonts w:ascii="Arial" w:hAnsi="Arial" w:cs="Arial"/>
          <w:sz w:val="24"/>
          <w:szCs w:val="24"/>
        </w:rPr>
        <w:t xml:space="preserve"> </w:t>
      </w:r>
      <w:r w:rsidRPr="00AF0528">
        <w:rPr>
          <w:rFonts w:ascii="Arial" w:hAnsi="Arial" w:cs="Arial"/>
          <w:sz w:val="24"/>
          <w:szCs w:val="24"/>
        </w:rPr>
        <w:t>M.G.L. c. 71, s. 37H and M.G.L. c. 71, s. 37O.</w:t>
      </w:r>
    </w:p>
    <w:p w14:paraId="44B86358" w14:textId="77777777" w:rsidR="00694AB1" w:rsidRPr="00AF0528" w:rsidRDefault="00694AB1" w:rsidP="00694AB1">
      <w:pPr>
        <w:rPr>
          <w:rFonts w:ascii="Arial" w:hAnsi="Arial" w:cs="Arial"/>
          <w:sz w:val="24"/>
          <w:szCs w:val="24"/>
        </w:rPr>
      </w:pPr>
    </w:p>
    <w:p w14:paraId="43E7F5F7" w14:textId="292062C7" w:rsidR="00694AB1" w:rsidRPr="008A3644" w:rsidRDefault="00020F3B" w:rsidP="00694AB1">
      <w:pPr>
        <w:rPr>
          <w:rFonts w:ascii="Arial" w:hAnsi="Arial" w:cs="Arial"/>
          <w:b/>
          <w:bCs/>
          <w:sz w:val="24"/>
          <w:szCs w:val="24"/>
        </w:rPr>
      </w:pPr>
      <w:r w:rsidRPr="00694AB1">
        <w:rPr>
          <w:rFonts w:ascii="Arial" w:hAnsi="Arial" w:cs="Arial"/>
          <w:b/>
          <w:bCs/>
          <w:sz w:val="24"/>
          <w:szCs w:val="24"/>
        </w:rPr>
        <w:t>Rating</w:t>
      </w:r>
      <w:bookmarkStart w:id="38" w:name="RATING_CR_10B_ALT"/>
      <w:r w:rsidRPr="00694AB1">
        <w:rPr>
          <w:rFonts w:ascii="Arial" w:hAnsi="Arial" w:cs="Arial"/>
          <w:b/>
          <w:bCs/>
          <w:sz w:val="24"/>
          <w:szCs w:val="24"/>
        </w:rPr>
        <w:t>:</w:t>
      </w:r>
      <w:bookmarkEnd w:id="38"/>
      <w:r w:rsidRPr="00694AB1">
        <w:rPr>
          <w:rFonts w:ascii="Arial" w:hAnsi="Arial" w:cs="Arial"/>
          <w:b/>
          <w:bCs/>
          <w:sz w:val="24"/>
          <w:szCs w:val="24"/>
        </w:rPr>
        <w:t xml:space="preserve"> </w:t>
      </w:r>
      <w:bookmarkStart w:id="39" w:name="RATING_CR_10B"/>
      <w:r w:rsidR="00BC197C">
        <w:rPr>
          <w:rFonts w:ascii="Arial" w:hAnsi="Arial" w:cs="Arial"/>
          <w:sz w:val="24"/>
          <w:szCs w:val="24"/>
        </w:rPr>
        <w:t xml:space="preserve">Partially Implemented </w:t>
      </w:r>
      <w:r w:rsidRPr="00694AB1">
        <w:rPr>
          <w:rFonts w:ascii="Arial" w:hAnsi="Arial" w:cs="Arial"/>
          <w:b/>
          <w:bCs/>
          <w:sz w:val="24"/>
          <w:szCs w:val="24"/>
        </w:rPr>
        <w:t xml:space="preserve"> </w:t>
      </w:r>
      <w:bookmarkEnd w:id="39"/>
    </w:p>
    <w:p w14:paraId="34D3E7B6" w14:textId="1EAD76B1" w:rsidR="00694AB1" w:rsidRPr="00694AB1" w:rsidRDefault="00020F3B" w:rsidP="00694AB1">
      <w:pPr>
        <w:rPr>
          <w:rFonts w:ascii="Arial" w:hAnsi="Arial" w:cs="Arial"/>
          <w:b/>
          <w:bCs/>
          <w:sz w:val="24"/>
          <w:szCs w:val="24"/>
        </w:rPr>
      </w:pPr>
      <w:r w:rsidRPr="00694AB1">
        <w:rPr>
          <w:rFonts w:ascii="Arial" w:hAnsi="Arial" w:cs="Arial"/>
          <w:b/>
          <w:bCs/>
          <w:sz w:val="24"/>
          <w:szCs w:val="24"/>
        </w:rPr>
        <w:t xml:space="preserve">District Response Required: </w:t>
      </w:r>
      <w:bookmarkStart w:id="40" w:name="DISTRESP_CR_10B"/>
      <w:r w:rsidR="00BC197C">
        <w:rPr>
          <w:rFonts w:ascii="Arial" w:hAnsi="Arial" w:cs="Arial"/>
          <w:sz w:val="24"/>
          <w:szCs w:val="24"/>
        </w:rPr>
        <w:t>Yes</w:t>
      </w:r>
      <w:bookmarkEnd w:id="40"/>
      <w:r w:rsidRPr="00694AB1">
        <w:rPr>
          <w:rFonts w:ascii="Arial" w:hAnsi="Arial" w:cs="Arial"/>
          <w:b/>
          <w:bCs/>
          <w:sz w:val="24"/>
          <w:szCs w:val="24"/>
        </w:rPr>
        <w:t xml:space="preserve"> </w:t>
      </w:r>
    </w:p>
    <w:p w14:paraId="406D08EF" w14:textId="77777777" w:rsidR="00694AB1" w:rsidRPr="00AF0528" w:rsidRDefault="00694AB1" w:rsidP="00694AB1">
      <w:pPr>
        <w:rPr>
          <w:rFonts w:ascii="Arial" w:hAnsi="Arial" w:cs="Arial"/>
          <w:sz w:val="24"/>
          <w:szCs w:val="24"/>
        </w:rPr>
      </w:pPr>
    </w:p>
    <w:p w14:paraId="51973DFF" w14:textId="77777777" w:rsidR="00056C34" w:rsidRDefault="00020F3B" w:rsidP="00694AB1">
      <w:pPr>
        <w:rPr>
          <w:rFonts w:ascii="Arial" w:hAnsi="Arial" w:cs="Arial"/>
          <w:sz w:val="24"/>
          <w:szCs w:val="24"/>
        </w:rPr>
      </w:pPr>
      <w:r w:rsidRPr="00694AB1">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10A619E2" w14:textId="4B94F612" w:rsidR="00FE07C2" w:rsidRPr="00056C34" w:rsidRDefault="00020F3B" w:rsidP="00BC197C">
      <w:pPr>
        <w:pStyle w:val="XFINDINGCR10BSTYLE"/>
      </w:pPr>
      <w:bookmarkStart w:id="41" w:name="FINDING_CR_10B"/>
      <w:r w:rsidRPr="00056C34">
        <w:t>A review of documents and staff interviews indicated that although the district has a bullying prevention policy, the district does not have a Bullying Prevention and Intervention Plan that is updated at least biennially, posted on the district website, and includes the following:</w:t>
      </w:r>
    </w:p>
    <w:p w14:paraId="4F3BB962" w14:textId="77777777" w:rsidR="00FE07C2" w:rsidRPr="00056C34" w:rsidRDefault="00020F3B" w:rsidP="00355BDD">
      <w:pPr>
        <w:pStyle w:val="XFINDINGCR10BSTYLE"/>
        <w:numPr>
          <w:ilvl w:val="0"/>
          <w:numId w:val="83"/>
        </w:numPr>
      </w:pPr>
      <w:r w:rsidRPr="00056C34">
        <w:t>Reporting procedures;</w:t>
      </w:r>
    </w:p>
    <w:p w14:paraId="4143CCFA" w14:textId="77777777" w:rsidR="00FE07C2" w:rsidRPr="00056C34" w:rsidRDefault="00020F3B" w:rsidP="00355BDD">
      <w:pPr>
        <w:pStyle w:val="XFINDINGCR10BSTYLE"/>
        <w:numPr>
          <w:ilvl w:val="0"/>
          <w:numId w:val="83"/>
        </w:numPr>
      </w:pPr>
      <w:r w:rsidRPr="00056C34">
        <w:t>Range of disciplinary actions that balance accountability with teaching appropriate behavior;</w:t>
      </w:r>
    </w:p>
    <w:p w14:paraId="611B6DA2" w14:textId="77777777" w:rsidR="00FE07C2" w:rsidRPr="00056C34" w:rsidRDefault="00020F3B" w:rsidP="00355BDD">
      <w:pPr>
        <w:pStyle w:val="XFINDINGCR10BSTYLE"/>
        <w:numPr>
          <w:ilvl w:val="0"/>
          <w:numId w:val="83"/>
        </w:numPr>
      </w:pPr>
      <w:r w:rsidRPr="00056C34">
        <w:t xml:space="preserve">Procedures for restoring sense of safety </w:t>
      </w:r>
      <w:proofErr w:type="gramStart"/>
      <w:r w:rsidRPr="00056C34">
        <w:t>for</w:t>
      </w:r>
      <w:proofErr w:type="gramEnd"/>
      <w:r w:rsidRPr="00056C34">
        <w:t xml:space="preserve"> the target and assessing needs for protection;</w:t>
      </w:r>
    </w:p>
    <w:p w14:paraId="7449BF62" w14:textId="77777777" w:rsidR="00FE07C2" w:rsidRPr="00056C34" w:rsidRDefault="00020F3B" w:rsidP="00355BDD">
      <w:pPr>
        <w:pStyle w:val="XFINDINGCR10BSTYLE"/>
        <w:numPr>
          <w:ilvl w:val="0"/>
          <w:numId w:val="83"/>
        </w:numPr>
      </w:pPr>
      <w:r w:rsidRPr="00056C34">
        <w:t>Strategies for protecting the target and/or witness from bullying or retaliation;</w:t>
      </w:r>
    </w:p>
    <w:p w14:paraId="4C400325" w14:textId="77777777" w:rsidR="00FE07C2" w:rsidRPr="00056C34" w:rsidRDefault="00020F3B" w:rsidP="00355BDD">
      <w:pPr>
        <w:pStyle w:val="XFINDINGCR10BSTYLE"/>
        <w:numPr>
          <w:ilvl w:val="0"/>
          <w:numId w:val="83"/>
        </w:numPr>
      </w:pPr>
      <w:r w:rsidRPr="00056C34">
        <w:t>Protection for all students regardless of legal status;</w:t>
      </w:r>
    </w:p>
    <w:p w14:paraId="4EC575B0" w14:textId="77777777" w:rsidR="00FE07C2" w:rsidRPr="00056C34" w:rsidRDefault="00020F3B" w:rsidP="00355BDD">
      <w:pPr>
        <w:pStyle w:val="XFINDINGCR10BSTYLE"/>
        <w:numPr>
          <w:ilvl w:val="0"/>
          <w:numId w:val="83"/>
        </w:numPr>
      </w:pPr>
      <w:r w:rsidRPr="00056C34">
        <w:t>Ongoing professional development requirements;</w:t>
      </w:r>
    </w:p>
    <w:p w14:paraId="0840B336" w14:textId="77777777" w:rsidR="00FE07C2" w:rsidRPr="00056C34" w:rsidRDefault="00020F3B" w:rsidP="00355BDD">
      <w:pPr>
        <w:pStyle w:val="XFINDINGCR10BSTYLE"/>
        <w:numPr>
          <w:ilvl w:val="0"/>
          <w:numId w:val="83"/>
        </w:numPr>
      </w:pPr>
      <w:r w:rsidRPr="00056C34">
        <w:t xml:space="preserve">Provisions for informing parents about the Plan and </w:t>
      </w:r>
      <w:proofErr w:type="gramStart"/>
      <w:r w:rsidRPr="00056C34">
        <w:t>bullying</w:t>
      </w:r>
      <w:proofErr w:type="gramEnd"/>
      <w:r w:rsidRPr="00056C34">
        <w:t xml:space="preserve"> prevention curriculum;</w:t>
      </w:r>
    </w:p>
    <w:p w14:paraId="3527E307" w14:textId="77777777" w:rsidR="00FE07C2" w:rsidRPr="00056C34" w:rsidRDefault="00020F3B" w:rsidP="00355BDD">
      <w:pPr>
        <w:pStyle w:val="XFINDINGCR10BSTYLE"/>
        <w:numPr>
          <w:ilvl w:val="0"/>
          <w:numId w:val="83"/>
        </w:numPr>
      </w:pPr>
      <w:r w:rsidRPr="00056C34">
        <w:t>Identification of vulnerable students and specific strategies to support vulnerable students;</w:t>
      </w:r>
    </w:p>
    <w:p w14:paraId="563D5729" w14:textId="77777777" w:rsidR="00FE07C2" w:rsidRPr="00056C34" w:rsidRDefault="00020F3B" w:rsidP="00355BDD">
      <w:pPr>
        <w:pStyle w:val="XFINDINGCR10BSTYLE"/>
        <w:numPr>
          <w:ilvl w:val="0"/>
          <w:numId w:val="83"/>
        </w:numPr>
      </w:pPr>
      <w:r w:rsidRPr="00056C34">
        <w:t>Administration of a student survey to assess school climate and the prevalence, nature, and severity of bullying; and</w:t>
      </w:r>
    </w:p>
    <w:p w14:paraId="0A45B503" w14:textId="77777777" w:rsidR="00FE07C2" w:rsidRPr="00056C34" w:rsidRDefault="00020F3B" w:rsidP="00355BDD">
      <w:pPr>
        <w:pStyle w:val="XFINDINGCR10BSTYLE"/>
        <w:numPr>
          <w:ilvl w:val="0"/>
          <w:numId w:val="83"/>
        </w:numPr>
      </w:pPr>
      <w:r w:rsidRPr="00056C34">
        <w:t>Process for seeking assistance or filing a claim through the Department's problem resolution system.</w:t>
      </w:r>
    </w:p>
    <w:bookmarkEnd w:id="41"/>
    <w:p w14:paraId="67376EF0" w14:textId="448C3342" w:rsidR="00125011" w:rsidRPr="00056C34" w:rsidRDefault="00020F3B" w:rsidP="00BC197C">
      <w:pPr>
        <w:pStyle w:val="XFINDINGCR10BSTYLE"/>
      </w:pPr>
      <w:r w:rsidRPr="00056C34">
        <w:t xml:space="preserve"> </w:t>
      </w:r>
    </w:p>
    <w:p w14:paraId="30E254B3" w14:textId="77777777" w:rsidR="001D6122" w:rsidRPr="00AF0528" w:rsidRDefault="001D6122">
      <w:pPr>
        <w:rPr>
          <w:rFonts w:ascii="Arial" w:hAnsi="Arial" w:cs="Arial"/>
          <w:sz w:val="24"/>
          <w:szCs w:val="24"/>
        </w:rPr>
      </w:pPr>
      <w:bookmarkStart w:id="42" w:name="LABEL_CR_17A"/>
      <w:bookmarkEnd w:id="37"/>
    </w:p>
    <w:p w14:paraId="1D68F47A" w14:textId="77777777" w:rsidR="008A3644" w:rsidRDefault="008A3644" w:rsidP="00CF2AF3">
      <w:pPr>
        <w:rPr>
          <w:rFonts w:ascii="Arial" w:hAnsi="Arial" w:cs="Arial"/>
          <w:b/>
          <w:bCs/>
          <w:sz w:val="24"/>
          <w:szCs w:val="24"/>
        </w:rPr>
      </w:pPr>
    </w:p>
    <w:p w14:paraId="217A7602" w14:textId="5A7A35A5" w:rsidR="00CF2AF3" w:rsidRPr="00AF0528" w:rsidRDefault="00020F3B" w:rsidP="00CF2AF3">
      <w:pPr>
        <w:rPr>
          <w:rFonts w:ascii="Arial" w:hAnsi="Arial" w:cs="Arial"/>
          <w:sz w:val="24"/>
          <w:szCs w:val="24"/>
        </w:rPr>
      </w:pPr>
      <w:r w:rsidRPr="00CF2AF3">
        <w:rPr>
          <w:rFonts w:ascii="Arial" w:hAnsi="Arial" w:cs="Arial"/>
          <w:b/>
          <w:bCs/>
          <w:sz w:val="24"/>
          <w:szCs w:val="24"/>
        </w:rPr>
        <w:t>Criterion Number:</w:t>
      </w:r>
      <w:r>
        <w:rPr>
          <w:rFonts w:ascii="Arial" w:hAnsi="Arial" w:cs="Arial"/>
          <w:sz w:val="24"/>
          <w:szCs w:val="24"/>
        </w:rPr>
        <w:t xml:space="preserve"> CR 17A</w:t>
      </w:r>
    </w:p>
    <w:p w14:paraId="720DEDDC" w14:textId="77777777" w:rsidR="00CF2AF3" w:rsidRPr="00AF0528" w:rsidRDefault="00CF2AF3" w:rsidP="00CF2AF3">
      <w:pPr>
        <w:rPr>
          <w:rFonts w:ascii="Arial" w:hAnsi="Arial" w:cs="Arial"/>
          <w:sz w:val="24"/>
          <w:szCs w:val="24"/>
        </w:rPr>
      </w:pPr>
    </w:p>
    <w:p w14:paraId="1B6B0789" w14:textId="5252530C" w:rsidR="00CF2AF3" w:rsidRPr="00AF0528" w:rsidRDefault="00020F3B" w:rsidP="00CF2AF3">
      <w:pPr>
        <w:rPr>
          <w:rFonts w:ascii="Arial" w:hAnsi="Arial" w:cs="Arial"/>
          <w:sz w:val="24"/>
          <w:szCs w:val="24"/>
        </w:rPr>
      </w:pPr>
      <w:r w:rsidRPr="00CF2AF3">
        <w:rPr>
          <w:rFonts w:ascii="Arial" w:hAnsi="Arial" w:cs="Arial"/>
          <w:b/>
          <w:bCs/>
          <w:sz w:val="24"/>
          <w:szCs w:val="24"/>
        </w:rPr>
        <w:t>Criterion Title:</w:t>
      </w:r>
      <w:r>
        <w:rPr>
          <w:rFonts w:ascii="Arial" w:hAnsi="Arial" w:cs="Arial"/>
          <w:sz w:val="24"/>
          <w:szCs w:val="24"/>
        </w:rPr>
        <w:t xml:space="preserve"> Use of physical restraint on any student enrolled in a </w:t>
      </w:r>
      <w:proofErr w:type="gramStart"/>
      <w:r>
        <w:rPr>
          <w:rFonts w:ascii="Arial" w:hAnsi="Arial" w:cs="Arial"/>
          <w:sz w:val="24"/>
          <w:szCs w:val="24"/>
        </w:rPr>
        <w:t>publicly-funded</w:t>
      </w:r>
      <w:proofErr w:type="gramEnd"/>
      <w:r>
        <w:rPr>
          <w:rFonts w:ascii="Arial" w:hAnsi="Arial" w:cs="Arial"/>
          <w:sz w:val="24"/>
          <w:szCs w:val="24"/>
        </w:rPr>
        <w:t xml:space="preserve"> education program</w:t>
      </w:r>
    </w:p>
    <w:p w14:paraId="740CDAEC" w14:textId="77777777" w:rsidR="00CF2AF3" w:rsidRPr="00AF0528" w:rsidRDefault="00CF2AF3" w:rsidP="00CF2AF3">
      <w:pPr>
        <w:rPr>
          <w:rFonts w:ascii="Arial" w:hAnsi="Arial" w:cs="Arial"/>
          <w:sz w:val="24"/>
          <w:szCs w:val="24"/>
        </w:rPr>
      </w:pPr>
    </w:p>
    <w:p w14:paraId="2C378CDE" w14:textId="77777777" w:rsidR="00CF2AF3" w:rsidRPr="00CF2AF3" w:rsidRDefault="00020F3B" w:rsidP="00CF2AF3">
      <w:pPr>
        <w:rPr>
          <w:rFonts w:ascii="Arial" w:hAnsi="Arial" w:cs="Arial"/>
          <w:b/>
          <w:bCs/>
          <w:sz w:val="24"/>
          <w:szCs w:val="24"/>
        </w:rPr>
      </w:pPr>
      <w:r w:rsidRPr="00CF2AF3">
        <w:rPr>
          <w:rFonts w:ascii="Arial" w:hAnsi="Arial" w:cs="Arial"/>
          <w:b/>
          <w:bCs/>
          <w:sz w:val="24"/>
          <w:szCs w:val="24"/>
        </w:rPr>
        <w:t>Legal Standard:</w:t>
      </w:r>
    </w:p>
    <w:p w14:paraId="51E4AA77" w14:textId="77777777" w:rsidR="00CF2AF3" w:rsidRPr="00AF0528" w:rsidRDefault="00020F3B" w:rsidP="00CF2AF3">
      <w:pPr>
        <w:numPr>
          <w:ilvl w:val="0"/>
          <w:numId w:val="58"/>
        </w:numPr>
        <w:rPr>
          <w:rFonts w:ascii="Arial" w:hAnsi="Arial" w:cs="Arial"/>
          <w:sz w:val="24"/>
          <w:szCs w:val="24"/>
        </w:rPr>
      </w:pPr>
      <w:r w:rsidRPr="00AF0528">
        <w:rPr>
          <w:rFonts w:ascii="Arial" w:hAnsi="Arial" w:cs="Arial"/>
          <w:sz w:val="24"/>
          <w:szCs w:val="24"/>
        </w:rPr>
        <w:t>Public education programs must develop and implement written restraint prevention and behavior support policy and procedures consistent with new regulations 603 CMR 46.00 regarding appropriate responses to student behavior that may require immediate intervention.</w:t>
      </w:r>
    </w:p>
    <w:p w14:paraId="4C6C7557" w14:textId="77777777" w:rsidR="00CF2AF3" w:rsidRPr="00AF0528" w:rsidRDefault="00020F3B" w:rsidP="00CF2AF3">
      <w:pPr>
        <w:numPr>
          <w:ilvl w:val="1"/>
          <w:numId w:val="58"/>
        </w:numPr>
        <w:rPr>
          <w:rFonts w:ascii="Arial" w:hAnsi="Arial" w:cs="Arial"/>
          <w:sz w:val="24"/>
          <w:szCs w:val="24"/>
        </w:rPr>
      </w:pPr>
      <w:r w:rsidRPr="00AF0528">
        <w:rPr>
          <w:rFonts w:ascii="Arial" w:hAnsi="Arial" w:cs="Arial"/>
          <w:sz w:val="24"/>
          <w:szCs w:val="24"/>
        </w:rPr>
        <w:t>restraint prevention and behavior support policy and procedures shall be annually reviewed and provided to program staff and made available to parents of enrolled students.</w:t>
      </w:r>
    </w:p>
    <w:p w14:paraId="77DE69D6" w14:textId="77777777" w:rsidR="00CF2AF3" w:rsidRPr="00AF0528" w:rsidRDefault="00020F3B" w:rsidP="00CF2AF3">
      <w:pPr>
        <w:numPr>
          <w:ilvl w:val="1"/>
          <w:numId w:val="58"/>
        </w:numPr>
        <w:rPr>
          <w:rFonts w:ascii="Arial" w:hAnsi="Arial" w:cs="Arial"/>
          <w:sz w:val="24"/>
          <w:szCs w:val="24"/>
        </w:rPr>
      </w:pPr>
      <w:r w:rsidRPr="00AF0528">
        <w:rPr>
          <w:rFonts w:ascii="Arial" w:hAnsi="Arial" w:cs="Arial"/>
          <w:sz w:val="24"/>
          <w:szCs w:val="24"/>
        </w:rPr>
        <w:t xml:space="preserve">restraint prevention and behavior support policy and procedures shall include, but not be limited to: methods for preventing student violence, self-injurious behavior and suicide; methods for engaging parents in discussions about restraint prevention and use; a description and explanation of the program's </w:t>
      </w:r>
      <w:r w:rsidRPr="00AF0528">
        <w:rPr>
          <w:rFonts w:ascii="Arial" w:hAnsi="Arial" w:cs="Arial"/>
          <w:sz w:val="24"/>
          <w:szCs w:val="24"/>
        </w:rPr>
        <w:lastRenderedPageBreak/>
        <w:t>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2A8F31C7" w14:textId="77777777" w:rsidR="00CF2AF3" w:rsidRPr="00AF0528" w:rsidRDefault="00020F3B" w:rsidP="00CF2AF3">
      <w:pPr>
        <w:numPr>
          <w:ilvl w:val="0"/>
          <w:numId w:val="58"/>
        </w:numPr>
        <w:rPr>
          <w:rFonts w:ascii="Arial" w:hAnsi="Arial" w:cs="Arial"/>
          <w:sz w:val="24"/>
          <w:szCs w:val="24"/>
        </w:rPr>
      </w:pPr>
      <w:r w:rsidRPr="00AF0528">
        <w:rPr>
          <w:rFonts w:ascii="Arial" w:hAnsi="Arial" w:cs="Arial"/>
          <w:sz w:val="24"/>
          <w:szCs w:val="24"/>
        </w:rPr>
        <w:t xml:space="preserve">Each principal or director shall determine a time and method to provide all program staff with training regarding the program's restraint prevention and behavior support policy and requirements when restraint is used.  Such training </w:t>
      </w:r>
      <w:proofErr w:type="gramStart"/>
      <w:r w:rsidRPr="00AF0528">
        <w:rPr>
          <w:rFonts w:ascii="Arial" w:hAnsi="Arial" w:cs="Arial"/>
          <w:sz w:val="24"/>
          <w:szCs w:val="24"/>
        </w:rPr>
        <w:t>shall</w:t>
      </w:r>
      <w:proofErr w:type="gramEnd"/>
      <w:r w:rsidRPr="00AF0528">
        <w:rPr>
          <w:rFonts w:ascii="Arial" w:hAnsi="Arial" w:cs="Arial"/>
          <w:sz w:val="24"/>
          <w:szCs w:val="24"/>
        </w:rPr>
        <w:t xml:space="preserve"> occur within the first month of each school year and, for employees hired after the school year begins, within a month of their employment.</w:t>
      </w:r>
    </w:p>
    <w:p w14:paraId="52755CA9" w14:textId="77777777" w:rsidR="00CF2AF3" w:rsidRPr="00CF2AF3" w:rsidRDefault="00020F3B" w:rsidP="00CF2AF3">
      <w:pPr>
        <w:numPr>
          <w:ilvl w:val="0"/>
          <w:numId w:val="58"/>
        </w:numPr>
        <w:rPr>
          <w:rFonts w:ascii="Arial" w:hAnsi="Arial" w:cs="Arial"/>
          <w:sz w:val="24"/>
          <w:szCs w:val="24"/>
        </w:rPr>
      </w:pPr>
      <w:r w:rsidRPr="00AF0528">
        <w:rPr>
          <w:rFonts w:ascii="Arial" w:hAnsi="Arial" w:cs="Arial"/>
          <w:snapToGrid w:val="0"/>
          <w:sz w:val="24"/>
          <w:szCs w:val="24"/>
        </w:rPr>
        <w:t xml:space="preserve">At the beginning of each school year, the principal of each public education program or his/her </w:t>
      </w:r>
      <w:proofErr w:type="gramStart"/>
      <w:r w:rsidRPr="00AF0528">
        <w:rPr>
          <w:rFonts w:ascii="Arial" w:hAnsi="Arial" w:cs="Arial"/>
          <w:snapToGrid w:val="0"/>
          <w:sz w:val="24"/>
          <w:szCs w:val="24"/>
        </w:rPr>
        <w:t>designee</w:t>
      </w:r>
      <w:proofErr w:type="gramEnd"/>
      <w:r w:rsidRPr="00AF0528">
        <w:rPr>
          <w:rFonts w:ascii="Arial" w:hAnsi="Arial" w:cs="Arial"/>
          <w:snapToGrid w:val="0"/>
          <w:sz w:val="24"/>
          <w:szCs w:val="24"/>
        </w:rPr>
        <w:t xml:space="preserve"> shall identify program staff who are authorized to serve as a school-wide resource to assist in ensuring proper administration of physical restraint.  Such staff shall have in-depth training on the use of physical restraint.</w:t>
      </w:r>
    </w:p>
    <w:p w14:paraId="42DA1C4A" w14:textId="7CB552D2" w:rsidR="00CF2AF3" w:rsidRPr="00AF0528" w:rsidRDefault="00020F3B" w:rsidP="00CF2AF3">
      <w:pPr>
        <w:numPr>
          <w:ilvl w:val="0"/>
          <w:numId w:val="58"/>
        </w:numPr>
        <w:rPr>
          <w:rFonts w:ascii="Arial" w:hAnsi="Arial" w:cs="Arial"/>
          <w:sz w:val="24"/>
          <w:szCs w:val="24"/>
        </w:rPr>
      </w:pPr>
      <w:r>
        <w:rPr>
          <w:rFonts w:ascii="Arial" w:hAnsi="Arial" w:cs="Arial"/>
          <w:snapToGrid w:val="0"/>
          <w:sz w:val="24"/>
          <w:szCs w:val="24"/>
        </w:rPr>
        <w:t xml:space="preserve">The </w:t>
      </w:r>
      <w:r w:rsidRPr="00AF0528">
        <w:rPr>
          <w:rFonts w:ascii="Arial" w:hAnsi="Arial" w:cs="Arial"/>
          <w:sz w:val="24"/>
          <w:szCs w:val="24"/>
        </w:rPr>
        <w:t xml:space="preserve">program administers physical restraint on students only in emergency situations of last resort when needed to protect a student and/or member of the school community from assault or imminent, serious, physical harm and with extreme caution </w:t>
      </w:r>
      <w:proofErr w:type="gramStart"/>
      <w:r w:rsidRPr="00AF0528">
        <w:rPr>
          <w:rFonts w:ascii="Arial" w:hAnsi="Arial" w:cs="Arial"/>
          <w:sz w:val="24"/>
          <w:szCs w:val="24"/>
        </w:rPr>
        <w:t>in order to</w:t>
      </w:r>
      <w:proofErr w:type="gramEnd"/>
      <w:r w:rsidRPr="00AF0528">
        <w:rPr>
          <w:rFonts w:ascii="Arial" w:hAnsi="Arial" w:cs="Arial"/>
          <w:sz w:val="24"/>
          <w:szCs w:val="24"/>
        </w:rPr>
        <w:t xml:space="preserve"> prevent or minimize any harm to the student </w:t>
      </w:r>
      <w:proofErr w:type="gramStart"/>
      <w:r w:rsidRPr="00AF0528">
        <w:rPr>
          <w:rFonts w:ascii="Arial" w:hAnsi="Arial" w:cs="Arial"/>
          <w:sz w:val="24"/>
          <w:szCs w:val="24"/>
        </w:rPr>
        <w:t>as a result of</w:t>
      </w:r>
      <w:proofErr w:type="gramEnd"/>
      <w:r w:rsidRPr="00AF0528">
        <w:rPr>
          <w:rFonts w:ascii="Arial" w:hAnsi="Arial" w:cs="Arial"/>
          <w:sz w:val="24"/>
          <w:szCs w:val="24"/>
        </w:rPr>
        <w:t xml:space="preserve"> the use of physical restraint.</w:t>
      </w:r>
    </w:p>
    <w:p w14:paraId="0AE782F9" w14:textId="77777777" w:rsidR="00CF2AF3" w:rsidRDefault="00CF2AF3" w:rsidP="00CF2AF3">
      <w:pPr>
        <w:rPr>
          <w:rFonts w:ascii="Arial" w:hAnsi="Arial" w:cs="Arial"/>
          <w:sz w:val="24"/>
          <w:szCs w:val="24"/>
        </w:rPr>
      </w:pPr>
    </w:p>
    <w:p w14:paraId="7D878A88" w14:textId="21052875" w:rsidR="00CF2AF3" w:rsidRPr="00AF0528" w:rsidRDefault="00020F3B" w:rsidP="00CF2AF3">
      <w:pPr>
        <w:rPr>
          <w:rFonts w:ascii="Arial" w:hAnsi="Arial" w:cs="Arial"/>
          <w:sz w:val="24"/>
          <w:szCs w:val="24"/>
        </w:rPr>
      </w:pPr>
      <w:r w:rsidRPr="00CF2AF3">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 xml:space="preserve">M.G.L. c. 71, </w:t>
      </w:r>
      <w:r w:rsidRPr="00AF0528">
        <w:rPr>
          <w:rFonts w:ascii="Arial" w:hAnsi="Arial" w:cs="Arial"/>
          <w:color w:val="000000"/>
          <w:sz w:val="24"/>
          <w:szCs w:val="24"/>
        </w:rPr>
        <w:t xml:space="preserve">§ </w:t>
      </w:r>
      <w:r w:rsidRPr="00AF0528">
        <w:rPr>
          <w:rFonts w:ascii="Arial" w:hAnsi="Arial" w:cs="Arial"/>
          <w:sz w:val="24"/>
          <w:szCs w:val="24"/>
        </w:rPr>
        <w:t>37G; 603 CMR 46.00</w:t>
      </w:r>
    </w:p>
    <w:p w14:paraId="53DA86C1" w14:textId="77777777" w:rsidR="00CF2AF3" w:rsidRPr="00AF0528" w:rsidRDefault="00CF2AF3" w:rsidP="00CF2AF3">
      <w:pPr>
        <w:rPr>
          <w:rFonts w:ascii="Arial" w:hAnsi="Arial" w:cs="Arial"/>
          <w:sz w:val="24"/>
          <w:szCs w:val="24"/>
        </w:rPr>
      </w:pPr>
    </w:p>
    <w:p w14:paraId="017083FE" w14:textId="7A6EFA3A" w:rsidR="00CF2AF3" w:rsidRPr="00AF0528" w:rsidRDefault="00020F3B" w:rsidP="00CF2AF3">
      <w:pPr>
        <w:rPr>
          <w:rFonts w:ascii="Arial" w:hAnsi="Arial" w:cs="Arial"/>
          <w:sz w:val="24"/>
          <w:szCs w:val="24"/>
        </w:rPr>
      </w:pPr>
      <w:r w:rsidRPr="00CF2AF3">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IDEA 2004</w:t>
      </w:r>
    </w:p>
    <w:p w14:paraId="54844DA3" w14:textId="77777777" w:rsidR="00CF2AF3" w:rsidRPr="00AF0528" w:rsidRDefault="00CF2AF3" w:rsidP="00CF2AF3">
      <w:pPr>
        <w:rPr>
          <w:rFonts w:ascii="Arial" w:hAnsi="Arial" w:cs="Arial"/>
          <w:sz w:val="24"/>
          <w:szCs w:val="24"/>
        </w:rPr>
      </w:pPr>
    </w:p>
    <w:p w14:paraId="7BDD3638" w14:textId="03662948" w:rsidR="00CF2AF3" w:rsidRPr="008A3644" w:rsidRDefault="00020F3B" w:rsidP="00CF2AF3">
      <w:pPr>
        <w:rPr>
          <w:rFonts w:ascii="Arial" w:hAnsi="Arial" w:cs="Arial"/>
          <w:b/>
          <w:bCs/>
          <w:sz w:val="24"/>
          <w:szCs w:val="24"/>
        </w:rPr>
      </w:pPr>
      <w:r w:rsidRPr="00CF2AF3">
        <w:rPr>
          <w:rFonts w:ascii="Arial" w:hAnsi="Arial" w:cs="Arial"/>
          <w:b/>
          <w:bCs/>
          <w:sz w:val="24"/>
          <w:szCs w:val="24"/>
        </w:rPr>
        <w:t>Rating</w:t>
      </w:r>
      <w:bookmarkStart w:id="43" w:name="RATING_CR_17A_ALT"/>
      <w:r w:rsidRPr="00CF2AF3">
        <w:rPr>
          <w:rFonts w:ascii="Arial" w:hAnsi="Arial" w:cs="Arial"/>
          <w:b/>
          <w:bCs/>
          <w:sz w:val="24"/>
          <w:szCs w:val="24"/>
        </w:rPr>
        <w:t>:</w:t>
      </w:r>
      <w:bookmarkEnd w:id="43"/>
      <w:r w:rsidRPr="00CF2AF3">
        <w:rPr>
          <w:rFonts w:ascii="Arial" w:hAnsi="Arial" w:cs="Arial"/>
          <w:b/>
          <w:bCs/>
          <w:sz w:val="24"/>
          <w:szCs w:val="24"/>
        </w:rPr>
        <w:t xml:space="preserve"> </w:t>
      </w:r>
      <w:bookmarkStart w:id="44" w:name="RATING_CR_17A"/>
      <w:r w:rsidR="001A4056">
        <w:rPr>
          <w:rFonts w:ascii="Arial" w:hAnsi="Arial" w:cs="Arial"/>
          <w:sz w:val="24"/>
          <w:szCs w:val="24"/>
        </w:rPr>
        <w:t xml:space="preserve">Partially Implemented </w:t>
      </w:r>
      <w:r w:rsidRPr="00CF2AF3">
        <w:rPr>
          <w:rFonts w:ascii="Arial" w:hAnsi="Arial" w:cs="Arial"/>
          <w:b/>
          <w:bCs/>
          <w:sz w:val="24"/>
          <w:szCs w:val="24"/>
        </w:rPr>
        <w:t xml:space="preserve"> </w:t>
      </w:r>
      <w:bookmarkEnd w:id="44"/>
    </w:p>
    <w:p w14:paraId="7075FA27" w14:textId="3F83693E" w:rsidR="00CF2AF3" w:rsidRPr="00CF2AF3" w:rsidRDefault="00020F3B" w:rsidP="00CF2AF3">
      <w:pPr>
        <w:rPr>
          <w:rFonts w:ascii="Arial" w:hAnsi="Arial" w:cs="Arial"/>
          <w:b/>
          <w:bCs/>
          <w:sz w:val="24"/>
          <w:szCs w:val="24"/>
        </w:rPr>
      </w:pPr>
      <w:r w:rsidRPr="00CF2AF3">
        <w:rPr>
          <w:rFonts w:ascii="Arial" w:hAnsi="Arial" w:cs="Arial"/>
          <w:b/>
          <w:bCs/>
          <w:sz w:val="24"/>
          <w:szCs w:val="24"/>
        </w:rPr>
        <w:t xml:space="preserve">District Response Required: </w:t>
      </w:r>
      <w:bookmarkStart w:id="45" w:name="DISTRESP_CR_17A"/>
      <w:r w:rsidR="001A4056">
        <w:rPr>
          <w:rFonts w:ascii="Arial" w:hAnsi="Arial" w:cs="Arial"/>
          <w:sz w:val="24"/>
          <w:szCs w:val="24"/>
        </w:rPr>
        <w:t>Yes</w:t>
      </w:r>
      <w:bookmarkEnd w:id="45"/>
      <w:r w:rsidRPr="00CF2AF3">
        <w:rPr>
          <w:rFonts w:ascii="Arial" w:hAnsi="Arial" w:cs="Arial"/>
          <w:b/>
          <w:bCs/>
          <w:sz w:val="24"/>
          <w:szCs w:val="24"/>
        </w:rPr>
        <w:t xml:space="preserve"> </w:t>
      </w:r>
    </w:p>
    <w:p w14:paraId="790A9516" w14:textId="77777777" w:rsidR="00CF2AF3" w:rsidRPr="00AF0528" w:rsidRDefault="00CF2AF3" w:rsidP="00CF2AF3">
      <w:pPr>
        <w:rPr>
          <w:rFonts w:ascii="Arial" w:hAnsi="Arial" w:cs="Arial"/>
          <w:sz w:val="24"/>
          <w:szCs w:val="24"/>
        </w:rPr>
      </w:pPr>
    </w:p>
    <w:p w14:paraId="578C099A" w14:textId="77777777" w:rsidR="009255D0" w:rsidRDefault="00020F3B" w:rsidP="00CF2AF3">
      <w:pPr>
        <w:pStyle w:val="Header"/>
        <w:tabs>
          <w:tab w:val="clear" w:pos="4320"/>
          <w:tab w:val="clear" w:pos="8640"/>
        </w:tabs>
        <w:rPr>
          <w:rFonts w:ascii="Arial" w:hAnsi="Arial" w:cs="Arial"/>
          <w:sz w:val="24"/>
          <w:szCs w:val="24"/>
        </w:rPr>
      </w:pPr>
      <w:r w:rsidRPr="00CF2AF3">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2F3DE3E5" w14:textId="2CB0E596" w:rsidR="00FE07C2" w:rsidRPr="009255D0" w:rsidRDefault="00020F3B" w:rsidP="001A4056">
      <w:pPr>
        <w:pStyle w:val="XFINDINGCR17ASTYLE"/>
      </w:pPr>
      <w:bookmarkStart w:id="46" w:name="FINDING_CR_17A"/>
      <w:r w:rsidRPr="009255D0">
        <w:t>A review of documents and staff interviews indicated that although the district's restraint policy and procedures have been updated to include all requirements, the revised policy and procedures have not yet been approved by the School Committee or disseminated to the district community.</w:t>
      </w:r>
    </w:p>
    <w:p w14:paraId="745C9DAF" w14:textId="77777777" w:rsidR="00FE07C2" w:rsidRPr="009255D0" w:rsidRDefault="00FE07C2" w:rsidP="001A4056">
      <w:pPr>
        <w:pStyle w:val="XFINDINGCR17ASTYLE"/>
      </w:pPr>
    </w:p>
    <w:p w14:paraId="201A2615" w14:textId="77777777" w:rsidR="00FE07C2" w:rsidRPr="009255D0" w:rsidRDefault="00020F3B" w:rsidP="001A4056">
      <w:pPr>
        <w:pStyle w:val="XFINDINGCR17ASTYLE"/>
      </w:pPr>
      <w:r w:rsidRPr="009255D0">
        <w:t xml:space="preserve">Additionally, a review of documents and staff interviews indicated that the district's restraint prevention training for all staff does not include the following required content: </w:t>
      </w:r>
    </w:p>
    <w:p w14:paraId="2633AF80" w14:textId="77777777" w:rsidR="00FE07C2" w:rsidRPr="009255D0" w:rsidRDefault="00020F3B" w:rsidP="00355BDD">
      <w:pPr>
        <w:pStyle w:val="XFINDINGCR17ASTYLE"/>
        <w:numPr>
          <w:ilvl w:val="0"/>
          <w:numId w:val="84"/>
        </w:numPr>
      </w:pPr>
      <w:r w:rsidRPr="009255D0">
        <w:t>The role of the student and family in preventing restraint;</w:t>
      </w:r>
    </w:p>
    <w:p w14:paraId="27E079FF" w14:textId="77777777" w:rsidR="00FE07C2" w:rsidRPr="009255D0" w:rsidRDefault="00020F3B" w:rsidP="00355BDD">
      <w:pPr>
        <w:pStyle w:val="XFINDINGCR17ASTYLE"/>
        <w:numPr>
          <w:ilvl w:val="0"/>
          <w:numId w:val="84"/>
        </w:numPr>
      </w:pPr>
      <w:r w:rsidRPr="009255D0">
        <w:t>Use of time-out as a behavior support strategy distinct from seclusion;</w:t>
      </w:r>
    </w:p>
    <w:p w14:paraId="69B503D3" w14:textId="77777777" w:rsidR="00FE07C2" w:rsidRPr="009255D0" w:rsidRDefault="00020F3B" w:rsidP="00355BDD">
      <w:pPr>
        <w:pStyle w:val="XFINDINGCR17ASTYLE"/>
        <w:numPr>
          <w:ilvl w:val="0"/>
          <w:numId w:val="84"/>
        </w:numPr>
      </w:pPr>
      <w:r w:rsidRPr="009255D0">
        <w:t xml:space="preserve">When behavior presents an emergency that requires physical restraint, the types of permitted physical restraints and related safety considerations, including information regarding the increased risk of injury to a student when any restraint is used, </w:t>
      </w:r>
      <w:proofErr w:type="gramStart"/>
      <w:r w:rsidRPr="009255D0">
        <w:t>in particular a</w:t>
      </w:r>
      <w:proofErr w:type="gramEnd"/>
      <w:r w:rsidRPr="009255D0">
        <w:t xml:space="preserve"> restraint of extended duration;</w:t>
      </w:r>
    </w:p>
    <w:p w14:paraId="6060ADD6" w14:textId="77777777" w:rsidR="00FE07C2" w:rsidRPr="009255D0" w:rsidRDefault="00020F3B" w:rsidP="00355BDD">
      <w:pPr>
        <w:pStyle w:val="XFINDINGCR17ASTYLE"/>
        <w:numPr>
          <w:ilvl w:val="0"/>
          <w:numId w:val="84"/>
        </w:numPr>
      </w:pPr>
      <w:r w:rsidRPr="009255D0">
        <w:lastRenderedPageBreak/>
        <w:t>Administering restraint in accordance with medical or psychological limitations, trauma history, and/or behavioral intervention plans applicable to an individual student; and</w:t>
      </w:r>
    </w:p>
    <w:p w14:paraId="77F9D211" w14:textId="77777777" w:rsidR="00FE07C2" w:rsidRPr="009255D0" w:rsidRDefault="00020F3B" w:rsidP="00355BDD">
      <w:pPr>
        <w:pStyle w:val="XFINDINGCR17ASTYLE"/>
        <w:numPr>
          <w:ilvl w:val="0"/>
          <w:numId w:val="84"/>
        </w:numPr>
      </w:pPr>
      <w:r w:rsidRPr="009255D0">
        <w:t>Identification of program staff who have received in-depth restraint training.</w:t>
      </w:r>
    </w:p>
    <w:p w14:paraId="1C945F96" w14:textId="77777777" w:rsidR="008A3644" w:rsidRDefault="008A3644" w:rsidP="005702AE">
      <w:pPr>
        <w:pStyle w:val="XFINDINGCR17ASTYLE"/>
        <w:rPr>
          <w:b/>
          <w:bCs/>
          <w:i w:val="0"/>
          <w:iCs/>
        </w:rPr>
      </w:pPr>
      <w:bookmarkStart w:id="47" w:name="LABEL_CR_24"/>
      <w:bookmarkEnd w:id="42"/>
      <w:bookmarkEnd w:id="46"/>
    </w:p>
    <w:p w14:paraId="101A1FCA" w14:textId="77777777" w:rsidR="008A3644" w:rsidRDefault="008A3644" w:rsidP="005702AE">
      <w:pPr>
        <w:pStyle w:val="XFINDINGCR17ASTYLE"/>
        <w:rPr>
          <w:b/>
          <w:bCs/>
          <w:i w:val="0"/>
          <w:iCs/>
        </w:rPr>
      </w:pPr>
    </w:p>
    <w:p w14:paraId="6AA46CA6" w14:textId="77777777" w:rsidR="008A3644" w:rsidRDefault="008A3644" w:rsidP="005702AE">
      <w:pPr>
        <w:pStyle w:val="XFINDINGCR17ASTYLE"/>
        <w:rPr>
          <w:b/>
          <w:bCs/>
          <w:i w:val="0"/>
          <w:iCs/>
        </w:rPr>
      </w:pPr>
    </w:p>
    <w:p w14:paraId="472BB91A" w14:textId="77777777" w:rsidR="008A3644" w:rsidRDefault="008A3644" w:rsidP="005702AE">
      <w:pPr>
        <w:pStyle w:val="XFINDINGCR17ASTYLE"/>
        <w:rPr>
          <w:b/>
          <w:bCs/>
          <w:i w:val="0"/>
          <w:iCs/>
        </w:rPr>
      </w:pPr>
    </w:p>
    <w:p w14:paraId="352B6B71" w14:textId="40E909DA" w:rsidR="006977A3" w:rsidRPr="005702AE" w:rsidRDefault="00020F3B" w:rsidP="005702AE">
      <w:pPr>
        <w:pStyle w:val="XFINDINGCR17ASTYLE"/>
        <w:rPr>
          <w:i w:val="0"/>
          <w:iCs/>
        </w:rPr>
      </w:pPr>
      <w:r w:rsidRPr="005702AE">
        <w:rPr>
          <w:b/>
          <w:bCs/>
          <w:i w:val="0"/>
          <w:iCs/>
        </w:rPr>
        <w:t>Criterion Number:</w:t>
      </w:r>
      <w:r w:rsidRPr="005702AE">
        <w:rPr>
          <w:i w:val="0"/>
          <w:iCs/>
        </w:rPr>
        <w:t xml:space="preserve"> CR 24</w:t>
      </w:r>
    </w:p>
    <w:p w14:paraId="5DC58C8A" w14:textId="77777777" w:rsidR="006977A3" w:rsidRPr="00AF0528" w:rsidRDefault="006977A3" w:rsidP="006977A3">
      <w:pPr>
        <w:rPr>
          <w:rFonts w:ascii="Arial" w:hAnsi="Arial" w:cs="Arial"/>
          <w:sz w:val="24"/>
          <w:szCs w:val="24"/>
        </w:rPr>
      </w:pPr>
    </w:p>
    <w:p w14:paraId="7EAD76B3" w14:textId="688F870E" w:rsidR="006977A3" w:rsidRPr="00AF0528" w:rsidRDefault="00020F3B" w:rsidP="006977A3">
      <w:pPr>
        <w:rPr>
          <w:rFonts w:ascii="Arial" w:hAnsi="Arial" w:cs="Arial"/>
          <w:sz w:val="24"/>
          <w:szCs w:val="24"/>
        </w:rPr>
      </w:pPr>
      <w:r w:rsidRPr="006977A3">
        <w:rPr>
          <w:rFonts w:ascii="Arial" w:hAnsi="Arial" w:cs="Arial"/>
          <w:b/>
          <w:bCs/>
          <w:sz w:val="24"/>
          <w:szCs w:val="24"/>
        </w:rPr>
        <w:t>Criterion Title:</w:t>
      </w:r>
      <w:r>
        <w:rPr>
          <w:rFonts w:ascii="Arial" w:hAnsi="Arial" w:cs="Arial"/>
          <w:sz w:val="24"/>
          <w:szCs w:val="24"/>
        </w:rPr>
        <w:t xml:space="preserve"> Curriculum review</w:t>
      </w:r>
    </w:p>
    <w:p w14:paraId="5FAFB8CC" w14:textId="77777777" w:rsidR="006977A3" w:rsidRPr="00AF0528" w:rsidRDefault="006977A3" w:rsidP="006977A3">
      <w:pPr>
        <w:rPr>
          <w:rFonts w:ascii="Arial" w:hAnsi="Arial" w:cs="Arial"/>
          <w:sz w:val="24"/>
          <w:szCs w:val="24"/>
        </w:rPr>
      </w:pPr>
    </w:p>
    <w:p w14:paraId="7351490A" w14:textId="60673FE9" w:rsidR="006977A3" w:rsidRPr="006977A3" w:rsidRDefault="00020F3B" w:rsidP="006977A3">
      <w:pPr>
        <w:rPr>
          <w:rFonts w:ascii="Arial" w:hAnsi="Arial" w:cs="Arial"/>
          <w:b/>
          <w:bCs/>
          <w:sz w:val="24"/>
          <w:szCs w:val="24"/>
        </w:rPr>
      </w:pPr>
      <w:r w:rsidRPr="006977A3">
        <w:rPr>
          <w:rFonts w:ascii="Arial" w:hAnsi="Arial" w:cs="Arial"/>
          <w:b/>
          <w:bCs/>
          <w:sz w:val="24"/>
          <w:szCs w:val="24"/>
        </w:rPr>
        <w:t xml:space="preserve">Legal Standard: </w:t>
      </w:r>
    </w:p>
    <w:p w14:paraId="106C0A29" w14:textId="022BA929" w:rsidR="006977A3" w:rsidRDefault="00020F3B" w:rsidP="006977A3">
      <w:pPr>
        <w:rPr>
          <w:rFonts w:ascii="Arial" w:hAnsi="Arial" w:cs="Arial"/>
          <w:sz w:val="24"/>
          <w:szCs w:val="24"/>
        </w:rPr>
      </w:pPr>
      <w:r w:rsidRPr="00AF0528">
        <w:rPr>
          <w:rFonts w:ascii="Arial" w:hAnsi="Arial" w:cs="Arial"/>
          <w:sz w:val="24"/>
          <w:szCs w:val="24"/>
        </w:rPr>
        <w:t xml:space="preserve">The district ensures that individual teachers in the district review all educational and instructional materials for simplistic and demeaning generalizations, lacking intellectual merit, </w:t>
      </w:r>
      <w:proofErr w:type="gramStart"/>
      <w:r w:rsidRPr="00AF0528">
        <w:rPr>
          <w:rFonts w:ascii="Arial" w:hAnsi="Arial" w:cs="Arial"/>
          <w:sz w:val="24"/>
          <w:szCs w:val="24"/>
        </w:rPr>
        <w:t>on the basis of</w:t>
      </w:r>
      <w:proofErr w:type="gramEnd"/>
      <w:r w:rsidRPr="00AF0528">
        <w:rPr>
          <w:rFonts w:ascii="Arial" w:hAnsi="Arial" w:cs="Arial"/>
          <w:sz w:val="24"/>
          <w:szCs w:val="24"/>
        </w:rPr>
        <w:t xml:space="preserve"> race, color, sex, gender identity, religion, national origin and sexual orientation. Appropriate activities, discussions and/or supplementary materials are used to provide balance and context for any such stereotypes depicted in such materials</w:t>
      </w:r>
      <w:r>
        <w:rPr>
          <w:rFonts w:ascii="Arial" w:hAnsi="Arial" w:cs="Arial"/>
          <w:sz w:val="24"/>
          <w:szCs w:val="24"/>
        </w:rPr>
        <w:t>.</w:t>
      </w:r>
    </w:p>
    <w:p w14:paraId="42DCA506" w14:textId="77777777" w:rsidR="006977A3" w:rsidRPr="00AF0528" w:rsidRDefault="006977A3" w:rsidP="006977A3">
      <w:pPr>
        <w:rPr>
          <w:rFonts w:ascii="Arial" w:hAnsi="Arial" w:cs="Arial"/>
          <w:sz w:val="24"/>
          <w:szCs w:val="24"/>
        </w:rPr>
      </w:pPr>
    </w:p>
    <w:p w14:paraId="1BCE6E62" w14:textId="028EBEE6" w:rsidR="006977A3" w:rsidRPr="00AF0528" w:rsidRDefault="00020F3B" w:rsidP="006977A3">
      <w:pPr>
        <w:rPr>
          <w:rFonts w:ascii="Arial" w:hAnsi="Arial" w:cs="Arial"/>
          <w:sz w:val="24"/>
          <w:szCs w:val="24"/>
        </w:rPr>
      </w:pPr>
      <w:r w:rsidRPr="006977A3">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26.05(2)</w:t>
      </w:r>
    </w:p>
    <w:p w14:paraId="716AB703" w14:textId="77777777" w:rsidR="006977A3" w:rsidRPr="00AF0528" w:rsidRDefault="006977A3" w:rsidP="006977A3">
      <w:pPr>
        <w:rPr>
          <w:rFonts w:ascii="Arial" w:hAnsi="Arial" w:cs="Arial"/>
          <w:sz w:val="24"/>
          <w:szCs w:val="24"/>
        </w:rPr>
      </w:pPr>
    </w:p>
    <w:p w14:paraId="490931FF" w14:textId="30EE802A" w:rsidR="006977A3" w:rsidRPr="008A3644" w:rsidRDefault="00020F3B" w:rsidP="006977A3">
      <w:pPr>
        <w:rPr>
          <w:rFonts w:ascii="Arial" w:hAnsi="Arial" w:cs="Arial"/>
          <w:b/>
          <w:bCs/>
          <w:sz w:val="24"/>
          <w:szCs w:val="24"/>
        </w:rPr>
      </w:pPr>
      <w:r w:rsidRPr="006977A3">
        <w:rPr>
          <w:rFonts w:ascii="Arial" w:hAnsi="Arial" w:cs="Arial"/>
          <w:b/>
          <w:bCs/>
          <w:sz w:val="24"/>
          <w:szCs w:val="24"/>
        </w:rPr>
        <w:t>Rating</w:t>
      </w:r>
      <w:bookmarkStart w:id="48" w:name="RATING_CR_24_ALT"/>
      <w:r w:rsidRPr="006977A3">
        <w:rPr>
          <w:rFonts w:ascii="Arial" w:hAnsi="Arial" w:cs="Arial"/>
          <w:b/>
          <w:bCs/>
          <w:sz w:val="24"/>
          <w:szCs w:val="24"/>
        </w:rPr>
        <w:t>:</w:t>
      </w:r>
      <w:bookmarkEnd w:id="48"/>
      <w:r w:rsidRPr="006977A3">
        <w:rPr>
          <w:rFonts w:ascii="Arial" w:hAnsi="Arial" w:cs="Arial"/>
          <w:b/>
          <w:bCs/>
          <w:sz w:val="24"/>
          <w:szCs w:val="24"/>
        </w:rPr>
        <w:t xml:space="preserve"> </w:t>
      </w:r>
      <w:bookmarkStart w:id="49" w:name="RATING_CR_24"/>
      <w:r w:rsidR="00081784">
        <w:rPr>
          <w:rFonts w:ascii="Arial" w:hAnsi="Arial" w:cs="Arial"/>
          <w:sz w:val="24"/>
          <w:szCs w:val="24"/>
        </w:rPr>
        <w:t xml:space="preserve">Partially Implemented </w:t>
      </w:r>
      <w:r w:rsidRPr="006977A3">
        <w:rPr>
          <w:rFonts w:ascii="Arial" w:hAnsi="Arial" w:cs="Arial"/>
          <w:b/>
          <w:bCs/>
          <w:sz w:val="24"/>
          <w:szCs w:val="24"/>
        </w:rPr>
        <w:t xml:space="preserve"> </w:t>
      </w:r>
      <w:bookmarkEnd w:id="49"/>
    </w:p>
    <w:p w14:paraId="00CFF2AF" w14:textId="228764B2" w:rsidR="006977A3" w:rsidRPr="006977A3" w:rsidRDefault="00020F3B" w:rsidP="006977A3">
      <w:pPr>
        <w:rPr>
          <w:rFonts w:ascii="Arial" w:hAnsi="Arial" w:cs="Arial"/>
          <w:b/>
          <w:bCs/>
          <w:sz w:val="24"/>
          <w:szCs w:val="24"/>
        </w:rPr>
      </w:pPr>
      <w:r w:rsidRPr="006977A3">
        <w:rPr>
          <w:rFonts w:ascii="Arial" w:hAnsi="Arial" w:cs="Arial"/>
          <w:b/>
          <w:bCs/>
          <w:sz w:val="24"/>
          <w:szCs w:val="24"/>
        </w:rPr>
        <w:t xml:space="preserve">District Response Required: </w:t>
      </w:r>
      <w:bookmarkStart w:id="50" w:name="DISTRESP_CR_24"/>
      <w:r w:rsidR="00081784">
        <w:rPr>
          <w:rFonts w:ascii="Arial" w:hAnsi="Arial" w:cs="Arial"/>
          <w:sz w:val="24"/>
          <w:szCs w:val="24"/>
        </w:rPr>
        <w:t>Yes</w:t>
      </w:r>
      <w:bookmarkEnd w:id="50"/>
      <w:r w:rsidRPr="006977A3">
        <w:rPr>
          <w:rFonts w:ascii="Arial" w:hAnsi="Arial" w:cs="Arial"/>
          <w:b/>
          <w:bCs/>
          <w:sz w:val="24"/>
          <w:szCs w:val="24"/>
        </w:rPr>
        <w:t xml:space="preserve"> </w:t>
      </w:r>
    </w:p>
    <w:p w14:paraId="449DDE65" w14:textId="77777777" w:rsidR="006977A3" w:rsidRPr="00AF0528" w:rsidRDefault="006977A3" w:rsidP="006977A3">
      <w:pPr>
        <w:rPr>
          <w:rFonts w:ascii="Arial" w:hAnsi="Arial" w:cs="Arial"/>
          <w:sz w:val="24"/>
          <w:szCs w:val="24"/>
        </w:rPr>
      </w:pPr>
    </w:p>
    <w:p w14:paraId="096E5771" w14:textId="77777777" w:rsidR="00EE04C7" w:rsidRDefault="00020F3B" w:rsidP="006977A3">
      <w:pPr>
        <w:pStyle w:val="Header"/>
        <w:tabs>
          <w:tab w:val="clear" w:pos="4320"/>
          <w:tab w:val="clear" w:pos="8640"/>
        </w:tabs>
        <w:rPr>
          <w:rFonts w:ascii="Arial" w:hAnsi="Arial" w:cs="Arial"/>
          <w:sz w:val="24"/>
          <w:szCs w:val="24"/>
        </w:rPr>
      </w:pPr>
      <w:r w:rsidRPr="006977A3">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45FCC286" w14:textId="19646531" w:rsidR="00FE07C2" w:rsidRPr="00EE04C7" w:rsidRDefault="00020F3B" w:rsidP="00081784">
      <w:pPr>
        <w:pStyle w:val="XFINDINGCR24STYLE"/>
      </w:pPr>
      <w:bookmarkStart w:id="51" w:name="FINDING_CR_24"/>
      <w:r w:rsidRPr="00EE04C7">
        <w:t>A review of documents and staff interviews indicated that the district does not ensure individual teachers review all educational materials for simplistic and demeaning generalizations that lack intellectual merit. Furthermore, the district does not ensure that teachers use appropriate activities, discussions, and/or supplementary materials to provide balance and context for any such stereotypes that may be depicted in such materials.</w:t>
      </w:r>
    </w:p>
    <w:bookmarkEnd w:id="51"/>
    <w:p w14:paraId="29609CD1" w14:textId="7DBAFC4F" w:rsidR="00125011" w:rsidRPr="00EE04C7" w:rsidRDefault="00020F3B" w:rsidP="00081784">
      <w:pPr>
        <w:pStyle w:val="XFINDINGCR24STYLE"/>
      </w:pPr>
      <w:r w:rsidRPr="00EE04C7">
        <w:t xml:space="preserve"> </w:t>
      </w:r>
    </w:p>
    <w:p w14:paraId="6FA227B6" w14:textId="77777777" w:rsidR="005702AE" w:rsidRDefault="005702AE" w:rsidP="00A04C22">
      <w:pPr>
        <w:rPr>
          <w:rFonts w:ascii="Arial" w:hAnsi="Arial" w:cs="Arial"/>
          <w:b/>
          <w:bCs/>
          <w:sz w:val="24"/>
          <w:szCs w:val="24"/>
        </w:rPr>
      </w:pPr>
      <w:bookmarkStart w:id="52" w:name="LABEL_CR_25"/>
      <w:bookmarkEnd w:id="47"/>
    </w:p>
    <w:p w14:paraId="433F52E0" w14:textId="77777777" w:rsidR="008A3644" w:rsidRDefault="008A3644" w:rsidP="00A04C22">
      <w:pPr>
        <w:rPr>
          <w:rFonts w:ascii="Arial" w:hAnsi="Arial" w:cs="Arial"/>
          <w:b/>
          <w:bCs/>
          <w:sz w:val="24"/>
          <w:szCs w:val="24"/>
        </w:rPr>
      </w:pPr>
    </w:p>
    <w:p w14:paraId="3A2B0FBE" w14:textId="04E43E86" w:rsidR="00A04C22" w:rsidRPr="00AF0528" w:rsidRDefault="00020F3B" w:rsidP="00A04C22">
      <w:pPr>
        <w:rPr>
          <w:rFonts w:ascii="Arial" w:hAnsi="Arial" w:cs="Arial"/>
          <w:sz w:val="24"/>
          <w:szCs w:val="24"/>
        </w:rPr>
      </w:pPr>
      <w:r w:rsidRPr="00A04C22">
        <w:rPr>
          <w:rFonts w:ascii="Arial" w:hAnsi="Arial" w:cs="Arial"/>
          <w:b/>
          <w:bCs/>
          <w:sz w:val="24"/>
          <w:szCs w:val="24"/>
        </w:rPr>
        <w:t>Criterion Number:</w:t>
      </w:r>
      <w:r>
        <w:rPr>
          <w:rFonts w:ascii="Arial" w:hAnsi="Arial" w:cs="Arial"/>
          <w:sz w:val="24"/>
          <w:szCs w:val="24"/>
        </w:rPr>
        <w:t xml:space="preserve"> CR 25</w:t>
      </w:r>
    </w:p>
    <w:p w14:paraId="2107B47B" w14:textId="77777777" w:rsidR="00A04C22" w:rsidRPr="00AF0528" w:rsidRDefault="00A04C22" w:rsidP="00A04C22">
      <w:pPr>
        <w:rPr>
          <w:rFonts w:ascii="Arial" w:hAnsi="Arial" w:cs="Arial"/>
          <w:sz w:val="24"/>
          <w:szCs w:val="24"/>
        </w:rPr>
      </w:pPr>
    </w:p>
    <w:p w14:paraId="3FA39EF6" w14:textId="0D879BA8" w:rsidR="00A04C22" w:rsidRPr="00AF0528" w:rsidRDefault="00020F3B" w:rsidP="00A04C22">
      <w:pPr>
        <w:rPr>
          <w:rFonts w:ascii="Arial" w:hAnsi="Arial" w:cs="Arial"/>
          <w:sz w:val="24"/>
          <w:szCs w:val="24"/>
        </w:rPr>
      </w:pPr>
      <w:r w:rsidRPr="00A04C22">
        <w:rPr>
          <w:rFonts w:ascii="Arial" w:hAnsi="Arial" w:cs="Arial"/>
          <w:b/>
          <w:bCs/>
          <w:sz w:val="24"/>
          <w:szCs w:val="24"/>
        </w:rPr>
        <w:t>Criterion Title:</w:t>
      </w:r>
      <w:r>
        <w:rPr>
          <w:rFonts w:ascii="Arial" w:hAnsi="Arial" w:cs="Arial"/>
          <w:sz w:val="24"/>
          <w:szCs w:val="24"/>
        </w:rPr>
        <w:t xml:space="preserve"> Institutional self-evaluation</w:t>
      </w:r>
    </w:p>
    <w:p w14:paraId="031619C3" w14:textId="77777777" w:rsidR="00A04C22" w:rsidRPr="00AF0528" w:rsidRDefault="00A04C22" w:rsidP="00A04C22">
      <w:pPr>
        <w:rPr>
          <w:rFonts w:ascii="Arial" w:hAnsi="Arial" w:cs="Arial"/>
          <w:sz w:val="24"/>
          <w:szCs w:val="24"/>
        </w:rPr>
      </w:pPr>
    </w:p>
    <w:p w14:paraId="01E711E1" w14:textId="77777777" w:rsidR="00A04C22" w:rsidRPr="00367BFC" w:rsidRDefault="00020F3B" w:rsidP="00A04C22">
      <w:pPr>
        <w:rPr>
          <w:rFonts w:ascii="Arial" w:hAnsi="Arial" w:cs="Arial"/>
          <w:b/>
          <w:bCs/>
          <w:sz w:val="24"/>
          <w:szCs w:val="24"/>
        </w:rPr>
      </w:pPr>
      <w:r w:rsidRPr="00367BFC">
        <w:rPr>
          <w:rFonts w:ascii="Arial" w:hAnsi="Arial" w:cs="Arial"/>
          <w:b/>
          <w:bCs/>
          <w:sz w:val="24"/>
          <w:szCs w:val="24"/>
        </w:rPr>
        <w:t>Legal Standard:</w:t>
      </w:r>
    </w:p>
    <w:p w14:paraId="49367FC5" w14:textId="77777777" w:rsidR="00367BFC" w:rsidRPr="00AF0528" w:rsidRDefault="00020F3B" w:rsidP="00367BFC">
      <w:pPr>
        <w:rPr>
          <w:rFonts w:ascii="Arial" w:eastAsia="Corbel" w:hAnsi="Arial" w:cs="Arial"/>
          <w:color w:val="000000"/>
          <w:sz w:val="24"/>
          <w:szCs w:val="24"/>
        </w:rPr>
      </w:pPr>
      <w:r w:rsidRPr="00AF0528">
        <w:rPr>
          <w:rFonts w:ascii="Arial" w:hAnsi="Arial" w:cs="Arial"/>
          <w:sz w:val="24"/>
          <w:szCs w:val="24"/>
        </w:rPr>
        <w:t>The school committee of each school district shall establish policies and procedures; and implement monitoring and evaluation practices</w:t>
      </w:r>
      <w:r w:rsidRPr="00AF0528">
        <w:rPr>
          <w:rFonts w:ascii="Arial" w:hAnsi="Arial" w:cs="Arial"/>
          <w:color w:val="FF0000"/>
          <w:sz w:val="24"/>
          <w:szCs w:val="24"/>
        </w:rPr>
        <w:t xml:space="preserve"> </w:t>
      </w:r>
      <w:r w:rsidRPr="00AF0528">
        <w:rPr>
          <w:rFonts w:ascii="Arial" w:hAnsi="Arial" w:cs="Arial"/>
          <w:color w:val="222222"/>
          <w:sz w:val="24"/>
          <w:szCs w:val="24"/>
        </w:rPr>
        <w:t xml:space="preserve">that ensure that all obstacles to equal access to school programs for all students regardless of race, color, sex, gender identity, religion, national origin, limited English-speaking ability or sexual orientation, are removed. Such policies shall include a requirement for an annual evaluation of all aspects of the K-12 school program to </w:t>
      </w:r>
      <w:r w:rsidRPr="00AF0528">
        <w:rPr>
          <w:rFonts w:ascii="Arial" w:eastAsia="Corbel" w:hAnsi="Arial" w:cs="Arial"/>
          <w:color w:val="000000"/>
          <w:sz w:val="24"/>
          <w:szCs w:val="24"/>
        </w:rPr>
        <w:t xml:space="preserve">ensure that all students, regardless of race, </w:t>
      </w:r>
      <w:r w:rsidRPr="00AF0528">
        <w:rPr>
          <w:rFonts w:ascii="Arial" w:eastAsia="Corbel" w:hAnsi="Arial" w:cs="Arial"/>
          <w:color w:val="000000"/>
          <w:sz w:val="24"/>
          <w:szCs w:val="24"/>
        </w:rPr>
        <w:lastRenderedPageBreak/>
        <w:t>color, sex, gender identity, religion, national origin, limited English proficiency, sexual orientation, disability, or housing status, have equal access to all programs, including athletics and other extracurricular activities. The district makes such changes as are indicated by the evaluation.</w:t>
      </w:r>
    </w:p>
    <w:p w14:paraId="4AD08301" w14:textId="77777777" w:rsidR="00367BFC" w:rsidRPr="00AF0528" w:rsidRDefault="00367BFC" w:rsidP="00367BFC">
      <w:pPr>
        <w:rPr>
          <w:rFonts w:ascii="Arial" w:eastAsia="Corbel" w:hAnsi="Arial" w:cs="Arial"/>
          <w:color w:val="000000"/>
          <w:sz w:val="24"/>
          <w:szCs w:val="24"/>
        </w:rPr>
      </w:pPr>
    </w:p>
    <w:p w14:paraId="18A59586" w14:textId="499D07A8" w:rsidR="00A04C22" w:rsidRDefault="00020F3B" w:rsidP="00367BFC">
      <w:pPr>
        <w:rPr>
          <w:rFonts w:ascii="Arial" w:hAnsi="Arial" w:cs="Arial"/>
          <w:color w:val="222222"/>
          <w:sz w:val="24"/>
          <w:szCs w:val="24"/>
        </w:rPr>
      </w:pPr>
      <w:r w:rsidRPr="00AF0528">
        <w:rPr>
          <w:rFonts w:ascii="Arial" w:eastAsia="Corbel" w:hAnsi="Arial" w:cs="Arial"/>
          <w:color w:val="000000"/>
          <w:sz w:val="24"/>
          <w:szCs w:val="24"/>
        </w:rPr>
        <w:t xml:space="preserve">The </w:t>
      </w:r>
      <w:r w:rsidRPr="00AF0528">
        <w:rPr>
          <w:rFonts w:ascii="Arial" w:hAnsi="Arial" w:cs="Arial"/>
          <w:color w:val="222222"/>
          <w:sz w:val="24"/>
          <w:szCs w:val="24"/>
        </w:rPr>
        <w:t>superintendent, as an agent of the school committee, shall promote and direct effective procedures for the full implementation of 603 CMR 26.00, and shall make recommendations to the school committee for the necessary policies, program changes, and budget resource allocations needed to achieve adherence to 603 CMR 26.00</w:t>
      </w:r>
      <w:r>
        <w:rPr>
          <w:rFonts w:ascii="Arial" w:hAnsi="Arial" w:cs="Arial"/>
          <w:color w:val="222222"/>
          <w:sz w:val="24"/>
          <w:szCs w:val="24"/>
        </w:rPr>
        <w:t>.</w:t>
      </w:r>
    </w:p>
    <w:p w14:paraId="0F0D588F" w14:textId="77777777" w:rsidR="00367BFC" w:rsidRPr="00AF0528" w:rsidRDefault="00367BFC" w:rsidP="00367BFC">
      <w:pPr>
        <w:rPr>
          <w:rFonts w:ascii="Arial" w:hAnsi="Arial" w:cs="Arial"/>
          <w:sz w:val="24"/>
          <w:szCs w:val="24"/>
        </w:rPr>
      </w:pPr>
    </w:p>
    <w:p w14:paraId="2365E34F" w14:textId="3DC893F1" w:rsidR="00A04C22" w:rsidRPr="00AF0528" w:rsidRDefault="00020F3B" w:rsidP="00A04C22">
      <w:pPr>
        <w:rPr>
          <w:rFonts w:ascii="Arial" w:hAnsi="Arial" w:cs="Arial"/>
          <w:sz w:val="24"/>
          <w:szCs w:val="24"/>
        </w:rPr>
      </w:pPr>
      <w:r w:rsidRPr="00A04C22">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26.07(1), (4)</w:t>
      </w:r>
    </w:p>
    <w:p w14:paraId="16CE114E" w14:textId="77777777" w:rsidR="00A04C22" w:rsidRPr="00AF0528" w:rsidRDefault="00A04C22" w:rsidP="00A04C22">
      <w:pPr>
        <w:rPr>
          <w:rFonts w:ascii="Arial" w:hAnsi="Arial" w:cs="Arial"/>
          <w:sz w:val="24"/>
          <w:szCs w:val="24"/>
        </w:rPr>
      </w:pPr>
    </w:p>
    <w:p w14:paraId="7A7AA929" w14:textId="11B9C8A5" w:rsidR="00A04C22" w:rsidRPr="00AF0528" w:rsidRDefault="00020F3B" w:rsidP="00A04C22">
      <w:pPr>
        <w:rPr>
          <w:rFonts w:ascii="Arial" w:hAnsi="Arial" w:cs="Arial"/>
          <w:sz w:val="24"/>
          <w:szCs w:val="24"/>
        </w:rPr>
      </w:pPr>
      <w:r w:rsidRPr="00A04C22">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Title VI: 42 U.S.C. 2000d; 34 CFR 100.3(b)(2); EEOA: 20 U.S.C. 1703(f); Section 504: 29 U.S.C. 794; Title II: 42 U.S.C. 12132; 28 CFR 35.130(b)(3); ESSA: Title III, Part A, Sec. 3121; ESSA Title III, Part A, Sec. 3121; Title III Part A DESE; McKinney Vento Homeless Education/ESSA</w:t>
      </w:r>
    </w:p>
    <w:p w14:paraId="4EB88334" w14:textId="77777777" w:rsidR="00A04C22" w:rsidRPr="00AF0528" w:rsidRDefault="00A04C22" w:rsidP="00A04C22">
      <w:pPr>
        <w:rPr>
          <w:rFonts w:ascii="Arial" w:hAnsi="Arial" w:cs="Arial"/>
          <w:sz w:val="24"/>
          <w:szCs w:val="24"/>
        </w:rPr>
      </w:pPr>
    </w:p>
    <w:p w14:paraId="4709416F" w14:textId="3638BF28" w:rsidR="00A04C22" w:rsidRPr="008A3644" w:rsidRDefault="00020F3B" w:rsidP="00A04C22">
      <w:pPr>
        <w:rPr>
          <w:rFonts w:ascii="Arial" w:hAnsi="Arial" w:cs="Arial"/>
          <w:b/>
          <w:bCs/>
          <w:sz w:val="24"/>
          <w:szCs w:val="24"/>
        </w:rPr>
      </w:pPr>
      <w:r w:rsidRPr="00A04C22">
        <w:rPr>
          <w:rFonts w:ascii="Arial" w:hAnsi="Arial" w:cs="Arial"/>
          <w:b/>
          <w:bCs/>
          <w:sz w:val="24"/>
          <w:szCs w:val="24"/>
        </w:rPr>
        <w:t>Rating</w:t>
      </w:r>
      <w:bookmarkStart w:id="53" w:name="RATING_CR_25_ALT"/>
      <w:r w:rsidRPr="00A04C22">
        <w:rPr>
          <w:rFonts w:ascii="Arial" w:hAnsi="Arial" w:cs="Arial"/>
          <w:b/>
          <w:bCs/>
          <w:sz w:val="24"/>
          <w:szCs w:val="24"/>
        </w:rPr>
        <w:t>:</w:t>
      </w:r>
      <w:bookmarkEnd w:id="53"/>
      <w:r w:rsidRPr="00A04C22">
        <w:rPr>
          <w:rFonts w:ascii="Arial" w:hAnsi="Arial" w:cs="Arial"/>
          <w:b/>
          <w:bCs/>
          <w:sz w:val="24"/>
          <w:szCs w:val="24"/>
        </w:rPr>
        <w:t xml:space="preserve"> </w:t>
      </w:r>
      <w:bookmarkStart w:id="54" w:name="RATING_CR_25"/>
      <w:r w:rsidR="00081784">
        <w:rPr>
          <w:rFonts w:ascii="Arial" w:hAnsi="Arial" w:cs="Arial"/>
          <w:sz w:val="24"/>
          <w:szCs w:val="24"/>
        </w:rPr>
        <w:t xml:space="preserve">Partially Implemented </w:t>
      </w:r>
      <w:r w:rsidRPr="00A04C22">
        <w:rPr>
          <w:rFonts w:ascii="Arial" w:hAnsi="Arial" w:cs="Arial"/>
          <w:b/>
          <w:bCs/>
          <w:sz w:val="24"/>
          <w:szCs w:val="24"/>
        </w:rPr>
        <w:t xml:space="preserve"> </w:t>
      </w:r>
      <w:bookmarkEnd w:id="54"/>
    </w:p>
    <w:p w14:paraId="49200D53" w14:textId="1FD7D0CA" w:rsidR="00A04C22" w:rsidRPr="00A04C22" w:rsidRDefault="00020F3B" w:rsidP="00A04C22">
      <w:pPr>
        <w:rPr>
          <w:rFonts w:ascii="Arial" w:hAnsi="Arial" w:cs="Arial"/>
          <w:b/>
          <w:bCs/>
          <w:sz w:val="24"/>
          <w:szCs w:val="24"/>
        </w:rPr>
      </w:pPr>
      <w:r w:rsidRPr="00A04C22">
        <w:rPr>
          <w:rFonts w:ascii="Arial" w:hAnsi="Arial" w:cs="Arial"/>
          <w:b/>
          <w:bCs/>
          <w:sz w:val="24"/>
          <w:szCs w:val="24"/>
        </w:rPr>
        <w:t xml:space="preserve">District Response Required: </w:t>
      </w:r>
      <w:bookmarkStart w:id="55" w:name="DISTRESP_CR_25"/>
      <w:r w:rsidR="00081784">
        <w:rPr>
          <w:rFonts w:ascii="Arial" w:hAnsi="Arial" w:cs="Arial"/>
          <w:sz w:val="24"/>
          <w:szCs w:val="24"/>
        </w:rPr>
        <w:t>Yes</w:t>
      </w:r>
      <w:bookmarkEnd w:id="55"/>
      <w:r w:rsidRPr="00A04C22">
        <w:rPr>
          <w:rFonts w:ascii="Arial" w:hAnsi="Arial" w:cs="Arial"/>
          <w:b/>
          <w:bCs/>
          <w:sz w:val="24"/>
          <w:szCs w:val="24"/>
        </w:rPr>
        <w:t xml:space="preserve"> </w:t>
      </w:r>
    </w:p>
    <w:p w14:paraId="6DAC065C" w14:textId="77777777" w:rsidR="00A04C22" w:rsidRPr="00AF0528" w:rsidRDefault="00A04C22" w:rsidP="00A04C22">
      <w:pPr>
        <w:rPr>
          <w:rFonts w:ascii="Arial" w:hAnsi="Arial" w:cs="Arial"/>
          <w:sz w:val="24"/>
          <w:szCs w:val="24"/>
        </w:rPr>
      </w:pPr>
    </w:p>
    <w:p w14:paraId="410E8A51" w14:textId="77777777" w:rsidR="001651BF" w:rsidRDefault="00020F3B" w:rsidP="00A04C22">
      <w:pPr>
        <w:rPr>
          <w:rFonts w:ascii="Arial" w:hAnsi="Arial" w:cs="Arial"/>
          <w:sz w:val="24"/>
          <w:szCs w:val="24"/>
        </w:rPr>
      </w:pPr>
      <w:r w:rsidRPr="00A04C22">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0CBF5B56" w14:textId="3B8AB708" w:rsidR="00FE07C2" w:rsidRPr="001651BF" w:rsidRDefault="00020F3B" w:rsidP="00081784">
      <w:pPr>
        <w:pStyle w:val="XFINDINGCR25STYLE"/>
      </w:pPr>
      <w:bookmarkStart w:id="56" w:name="FINDING_CR_25"/>
      <w:r w:rsidRPr="001651BF">
        <w:t>A review of documents and staff interviews indicated that the district does not annually evaluate all aspects of the K-12 programs to ensure that all students have equal access to all programs, including athletics and other extracurricular activities.</w:t>
      </w:r>
    </w:p>
    <w:bookmarkEnd w:id="56"/>
    <w:p w14:paraId="00029322" w14:textId="5DEBFB24" w:rsidR="00125011" w:rsidRPr="001651BF" w:rsidRDefault="00020F3B" w:rsidP="00081784">
      <w:pPr>
        <w:pStyle w:val="XFINDINGCR25STYLE"/>
      </w:pPr>
      <w:r w:rsidRPr="001651BF">
        <w:t xml:space="preserve"> </w:t>
      </w:r>
    </w:p>
    <w:bookmarkEnd w:id="52"/>
    <w:p w14:paraId="7DD33705" w14:textId="77777777" w:rsidR="003071C8" w:rsidRDefault="003071C8">
      <w:pPr>
        <w:rPr>
          <w:rFonts w:ascii="Arial" w:hAnsi="Arial" w:cs="Arial"/>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19"/>
          <w:type w:val="continuous"/>
          <w:pgSz w:w="12240" w:h="15840" w:code="1"/>
          <w:pgMar w:top="1440" w:right="1440" w:bottom="1440" w:left="1440" w:header="720" w:footer="720" w:gutter="0"/>
          <w:cols w:space="720"/>
          <w:titlePg/>
        </w:sectPr>
      </w:pPr>
    </w:p>
    <w:p w14:paraId="78346700" w14:textId="77777777" w:rsidR="00195571" w:rsidRDefault="00020F3B">
      <w:pPr>
        <w:rPr>
          <w:rFonts w:ascii="Arial" w:hAnsi="Arial" w:cs="Arial"/>
          <w:sz w:val="24"/>
          <w:szCs w:val="24"/>
        </w:rPr>
      </w:pPr>
      <w:r w:rsidRPr="00AF0528">
        <w:rPr>
          <w:rFonts w:ascii="Arial" w:hAnsi="Arial" w:cs="Arial"/>
          <w:sz w:val="24"/>
          <w:szCs w:val="24"/>
        </w:rPr>
        <w:br w:type="page"/>
      </w:r>
      <w:bookmarkStart w:id="59" w:name="LAST_PAGE_MARKER"/>
      <w:bookmarkEnd w:id="59"/>
    </w:p>
    <w:p w14:paraId="22CF5C22" w14:textId="77777777" w:rsidR="00DD7268" w:rsidRPr="00AF0528" w:rsidRDefault="00020F3B" w:rsidP="00DD7268">
      <w:pPr>
        <w:jc w:val="center"/>
        <w:rPr>
          <w:rFonts w:ascii="Arial" w:hAnsi="Arial" w:cs="Arial"/>
          <w:sz w:val="24"/>
          <w:szCs w:val="24"/>
        </w:rPr>
      </w:pPr>
      <w:r w:rsidRPr="00AF0528">
        <w:rPr>
          <w:rFonts w:ascii="Arial" w:hAnsi="Arial" w:cs="Arial"/>
          <w:sz w:val="24"/>
          <w:szCs w:val="24"/>
        </w:rPr>
        <w:lastRenderedPageBreak/>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0" w:history="1">
        <w:r>
          <w:rPr>
            <w:rStyle w:val="Hyperlink"/>
            <w:rFonts w:ascii="Arial" w:hAnsi="Arial" w:cs="Arial"/>
            <w:sz w:val="24"/>
            <w:szCs w:val="24"/>
          </w:rPr>
          <w:t>https://www.doe.mass.edu/psm/integrated/reports/default.html</w:t>
        </w:r>
      </w:hyperlink>
      <w:r w:rsidR="00020F3B" w:rsidRPr="00AF0528">
        <w:rPr>
          <w:rFonts w:ascii="Arial" w:hAnsi="Arial" w:cs="Arial"/>
          <w:sz w:val="24"/>
          <w:szCs w:val="24"/>
        </w:rPr>
        <w:t>.</w:t>
      </w:r>
    </w:p>
    <w:p w14:paraId="29EFD318" w14:textId="77777777" w:rsidR="00DD7268" w:rsidRPr="00AF0528" w:rsidRDefault="00020F3B"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1" w:history="1">
        <w:r w:rsidRPr="00AF0528">
          <w:rPr>
            <w:rStyle w:val="Hyperlink"/>
            <w:rFonts w:ascii="Arial" w:hAnsi="Arial" w:cs="Arial"/>
            <w:sz w:val="24"/>
            <w:szCs w:val="24"/>
          </w:rPr>
          <w:t>http://profiles.doe.mass.edu/</w:t>
        </w:r>
      </w:hyperlink>
      <w:r w:rsidR="00020F3B"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6BE79290" w:rsidR="00DD7268" w:rsidRPr="005B071D" w:rsidRDefault="00020F3B">
      <w:pPr>
        <w:rPr>
          <w:rFonts w:ascii="Arial" w:hAnsi="Arial" w:cs="Arial"/>
          <w:sz w:val="24"/>
          <w:szCs w:val="24"/>
        </w:rPr>
      </w:pPr>
      <w:r w:rsidRPr="005B071D">
        <w:rPr>
          <w:rFonts w:ascii="Arial" w:hAnsi="Arial" w:cs="Arial"/>
          <w:sz w:val="24"/>
          <w:szCs w:val="24"/>
        </w:rPr>
        <w:t xml:space="preserve">WBMS </w:t>
      </w:r>
      <w:r w:rsidR="00355BDD" w:rsidRPr="005B071D">
        <w:rPr>
          <w:rFonts w:ascii="Arial" w:hAnsi="Arial" w:cs="Arial"/>
          <w:sz w:val="24"/>
          <w:szCs w:val="24"/>
        </w:rPr>
        <w:t xml:space="preserve">IMR </w:t>
      </w:r>
      <w:r w:rsidRPr="005B071D">
        <w:rPr>
          <w:rFonts w:ascii="Arial" w:hAnsi="Arial" w:cs="Arial"/>
          <w:sz w:val="24"/>
          <w:szCs w:val="24"/>
        </w:rPr>
        <w:t xml:space="preserve">Report </w:t>
      </w:r>
    </w:p>
    <w:p w14:paraId="624D822B" w14:textId="77777777" w:rsidR="00D80454" w:rsidRPr="005B071D" w:rsidRDefault="00D80454">
      <w:pPr>
        <w:rPr>
          <w:rFonts w:ascii="Arial" w:hAnsi="Arial" w:cs="Arial"/>
          <w:sz w:val="24"/>
          <w:szCs w:val="24"/>
        </w:rPr>
      </w:pPr>
    </w:p>
    <w:p w14:paraId="1114F687" w14:textId="5948F7BC" w:rsidR="00D80454" w:rsidRDefault="00020F3B">
      <w:pPr>
        <w:rPr>
          <w:rFonts w:ascii="Arial" w:hAnsi="Arial" w:cs="Arial"/>
          <w:sz w:val="24"/>
          <w:szCs w:val="24"/>
        </w:rPr>
      </w:pPr>
      <w:r w:rsidRPr="005B071D">
        <w:rPr>
          <w:rFonts w:ascii="Arial" w:hAnsi="Arial" w:cs="Arial"/>
          <w:sz w:val="24"/>
          <w:szCs w:val="24"/>
        </w:rPr>
        <w:t>File Name:</w:t>
      </w:r>
      <w:r w:rsidR="005B071D">
        <w:rPr>
          <w:rFonts w:ascii="Arial" w:hAnsi="Arial" w:cs="Arial"/>
          <w:sz w:val="24"/>
          <w:szCs w:val="24"/>
        </w:rPr>
        <w:tab/>
      </w:r>
      <w:r w:rsidR="00355BDD" w:rsidRPr="005B071D">
        <w:rPr>
          <w:rFonts w:ascii="Arial" w:hAnsi="Arial" w:cs="Arial"/>
          <w:sz w:val="24"/>
          <w:szCs w:val="24"/>
        </w:rPr>
        <w:t>Nauset IMR Report</w:t>
      </w:r>
      <w:r w:rsidRPr="005B071D">
        <w:rPr>
          <w:rFonts w:ascii="Arial" w:hAnsi="Arial" w:cs="Arial"/>
          <w:sz w:val="24"/>
          <w:szCs w:val="24"/>
        </w:rPr>
        <w:tab/>
      </w:r>
    </w:p>
    <w:p w14:paraId="35E8BAF0" w14:textId="43569190" w:rsidR="00D80454" w:rsidRDefault="00020F3B">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355BDD">
        <w:rPr>
          <w:rFonts w:ascii="Arial" w:hAnsi="Arial" w:cs="Arial"/>
          <w:sz w:val="24"/>
          <w:szCs w:val="24"/>
        </w:rPr>
        <w:t>5/2</w:t>
      </w:r>
      <w:r w:rsidR="005702AE">
        <w:rPr>
          <w:rFonts w:ascii="Arial" w:hAnsi="Arial" w:cs="Arial"/>
          <w:sz w:val="24"/>
          <w:szCs w:val="24"/>
        </w:rPr>
        <w:t>7</w:t>
      </w:r>
      <w:r w:rsidR="00355BDD">
        <w:rPr>
          <w:rFonts w:ascii="Arial" w:hAnsi="Arial" w:cs="Arial"/>
          <w:sz w:val="24"/>
          <w:szCs w:val="24"/>
        </w:rPr>
        <w:t>/2026</w:t>
      </w:r>
    </w:p>
    <w:p w14:paraId="7289C828" w14:textId="3EA0B3A7" w:rsidR="00D80454" w:rsidRPr="005B071D" w:rsidRDefault="00020F3B">
      <w:pPr>
        <w:rPr>
          <w:rFonts w:ascii="Arial" w:hAnsi="Arial" w:cs="Arial"/>
          <w:sz w:val="24"/>
          <w:szCs w:val="24"/>
        </w:rPr>
      </w:pPr>
      <w:r>
        <w:rPr>
          <w:rFonts w:ascii="Arial" w:hAnsi="Arial" w:cs="Arial"/>
          <w:sz w:val="24"/>
          <w:szCs w:val="24"/>
        </w:rPr>
        <w:t>Prepared by:</w:t>
      </w:r>
      <w:r>
        <w:rPr>
          <w:rFonts w:ascii="Arial" w:hAnsi="Arial" w:cs="Arial"/>
          <w:sz w:val="24"/>
          <w:szCs w:val="24"/>
        </w:rPr>
        <w:tab/>
      </w:r>
      <w:r w:rsidR="00355BDD">
        <w:rPr>
          <w:rFonts w:ascii="Arial" w:hAnsi="Arial" w:cs="Arial"/>
          <w:sz w:val="24"/>
          <w:szCs w:val="24"/>
        </w:rPr>
        <w:t>JE, JK, AP</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B6F81" w14:textId="77777777" w:rsidR="004F4B3A" w:rsidRDefault="004F4B3A">
      <w:r>
        <w:separator/>
      </w:r>
    </w:p>
  </w:endnote>
  <w:endnote w:type="continuationSeparator" w:id="0">
    <w:p w14:paraId="794548A6" w14:textId="77777777" w:rsidR="004F4B3A" w:rsidRDefault="004F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020F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020F3B"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 xml:space="preserve">Office of </w:t>
    </w:r>
    <w:proofErr w:type="gramStart"/>
    <w:r w:rsidR="00A42BF4" w:rsidRPr="00350F16">
      <w:rPr>
        <w:rFonts w:ascii="Arial" w:hAnsi="Arial" w:cs="Arial"/>
      </w:rPr>
      <w:t>Public School</w:t>
    </w:r>
    <w:proofErr w:type="gramEnd"/>
    <w:r w:rsidR="00A42BF4" w:rsidRPr="00350F16">
      <w:rPr>
        <w:rFonts w:ascii="Arial" w:hAnsi="Arial" w:cs="Arial"/>
      </w:rPr>
      <w:t xml:space="preserve"> Monitoring</w:t>
    </w:r>
  </w:p>
  <w:p w14:paraId="499D9999" w14:textId="65DE03C7" w:rsidR="00E13026" w:rsidRPr="00350F16" w:rsidRDefault="00020F3B" w:rsidP="00D9581A">
    <w:pPr>
      <w:pStyle w:val="Footer"/>
      <w:tabs>
        <w:tab w:val="clear" w:pos="8640"/>
      </w:tabs>
      <w:jc w:val="center"/>
      <w:rPr>
        <w:rFonts w:ascii="Arial" w:hAnsi="Arial" w:cs="Arial"/>
      </w:rPr>
    </w:pPr>
    <w:bookmarkStart w:id="57" w:name="reportNameFooterSec3"/>
    <w:r w:rsidRPr="00350F16">
      <w:rPr>
        <w:rFonts w:ascii="Arial" w:hAnsi="Arial" w:cs="Arial"/>
      </w:rPr>
      <w:t>Nauset Public Schools</w:t>
    </w:r>
    <w:bookmarkEnd w:id="57"/>
    <w:r w:rsidRPr="00350F16">
      <w:rPr>
        <w:rFonts w:ascii="Arial" w:hAnsi="Arial" w:cs="Arial"/>
      </w:rPr>
      <w:t xml:space="preserve"> </w:t>
    </w:r>
    <w:r w:rsidR="00355BDD">
      <w:rPr>
        <w:rFonts w:ascii="Arial" w:hAnsi="Arial" w:cs="Arial"/>
      </w:rPr>
      <w:t>I</w:t>
    </w:r>
    <w:r w:rsidR="007A3AB4" w:rsidRPr="00350F16">
      <w:rPr>
        <w:rFonts w:ascii="Arial" w:hAnsi="Arial" w:cs="Arial"/>
      </w:rPr>
      <w:t>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58" w:name="reportDateFooterSec3"/>
    <w:r w:rsidRPr="00350F16">
      <w:rPr>
        <w:rFonts w:ascii="Arial" w:hAnsi="Arial" w:cs="Arial"/>
      </w:rPr>
      <w:t>05/2</w:t>
    </w:r>
    <w:r w:rsidR="003E7BB2">
      <w:rPr>
        <w:rFonts w:ascii="Arial" w:hAnsi="Arial" w:cs="Arial"/>
      </w:rPr>
      <w:t>7</w:t>
    </w:r>
    <w:r w:rsidRPr="00350F16">
      <w:rPr>
        <w:rFonts w:ascii="Arial" w:hAnsi="Arial" w:cs="Arial"/>
      </w:rPr>
      <w:t>/2026</w:t>
    </w:r>
    <w:bookmarkEnd w:id="58"/>
  </w:p>
  <w:p w14:paraId="3E1A4CFC" w14:textId="77777777" w:rsidR="00E13026" w:rsidRDefault="00020F3B"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24</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24</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6864E" w14:textId="77777777" w:rsidR="004F4B3A" w:rsidRDefault="004F4B3A">
      <w:r>
        <w:separator/>
      </w:r>
    </w:p>
  </w:footnote>
  <w:footnote w:type="continuationSeparator" w:id="0">
    <w:p w14:paraId="46FEF04C" w14:textId="77777777" w:rsidR="004F4B3A" w:rsidRDefault="004F4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D5E65E9E">
      <w:start w:val="1"/>
      <w:numFmt w:val="decimal"/>
      <w:lvlText w:val="%1."/>
      <w:lvlJc w:val="left"/>
      <w:pPr>
        <w:ind w:left="780" w:hanging="360"/>
      </w:pPr>
    </w:lvl>
    <w:lvl w:ilvl="1" w:tplc="3C18C41A" w:tentative="1">
      <w:start w:val="1"/>
      <w:numFmt w:val="lowerLetter"/>
      <w:lvlText w:val="%2."/>
      <w:lvlJc w:val="left"/>
      <w:pPr>
        <w:ind w:left="1500" w:hanging="360"/>
      </w:pPr>
    </w:lvl>
    <w:lvl w:ilvl="2" w:tplc="CD3C333C" w:tentative="1">
      <w:start w:val="1"/>
      <w:numFmt w:val="lowerRoman"/>
      <w:lvlText w:val="%3."/>
      <w:lvlJc w:val="right"/>
      <w:pPr>
        <w:ind w:left="2220" w:hanging="180"/>
      </w:pPr>
    </w:lvl>
    <w:lvl w:ilvl="3" w:tplc="09C884EE" w:tentative="1">
      <w:start w:val="1"/>
      <w:numFmt w:val="decimal"/>
      <w:lvlText w:val="%4."/>
      <w:lvlJc w:val="left"/>
      <w:pPr>
        <w:ind w:left="2940" w:hanging="360"/>
      </w:pPr>
    </w:lvl>
    <w:lvl w:ilvl="4" w:tplc="15E8EA68" w:tentative="1">
      <w:start w:val="1"/>
      <w:numFmt w:val="lowerLetter"/>
      <w:lvlText w:val="%5."/>
      <w:lvlJc w:val="left"/>
      <w:pPr>
        <w:ind w:left="3660" w:hanging="360"/>
      </w:pPr>
    </w:lvl>
    <w:lvl w:ilvl="5" w:tplc="363C2DC8" w:tentative="1">
      <w:start w:val="1"/>
      <w:numFmt w:val="lowerRoman"/>
      <w:lvlText w:val="%6."/>
      <w:lvlJc w:val="right"/>
      <w:pPr>
        <w:ind w:left="4380" w:hanging="180"/>
      </w:pPr>
    </w:lvl>
    <w:lvl w:ilvl="6" w:tplc="CED8E3FC" w:tentative="1">
      <w:start w:val="1"/>
      <w:numFmt w:val="decimal"/>
      <w:lvlText w:val="%7."/>
      <w:lvlJc w:val="left"/>
      <w:pPr>
        <w:ind w:left="5100" w:hanging="360"/>
      </w:pPr>
    </w:lvl>
    <w:lvl w:ilvl="7" w:tplc="F126FD5E" w:tentative="1">
      <w:start w:val="1"/>
      <w:numFmt w:val="lowerLetter"/>
      <w:lvlText w:val="%8."/>
      <w:lvlJc w:val="left"/>
      <w:pPr>
        <w:ind w:left="5820" w:hanging="360"/>
      </w:pPr>
    </w:lvl>
    <w:lvl w:ilvl="8" w:tplc="BB46F9D4"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55062A86">
      <w:start w:val="1"/>
      <w:numFmt w:val="bullet"/>
      <w:lvlText w:val=""/>
      <w:lvlJc w:val="left"/>
      <w:pPr>
        <w:tabs>
          <w:tab w:val="num" w:pos="720"/>
        </w:tabs>
        <w:ind w:left="720" w:hanging="360"/>
      </w:pPr>
      <w:rPr>
        <w:rFonts w:ascii="Symbol" w:hAnsi="Symbol" w:hint="default"/>
      </w:rPr>
    </w:lvl>
    <w:lvl w:ilvl="1" w:tplc="DCA416B8" w:tentative="1">
      <w:start w:val="1"/>
      <w:numFmt w:val="bullet"/>
      <w:lvlText w:val="o"/>
      <w:lvlJc w:val="left"/>
      <w:pPr>
        <w:tabs>
          <w:tab w:val="num" w:pos="1440"/>
        </w:tabs>
        <w:ind w:left="1440" w:hanging="360"/>
      </w:pPr>
      <w:rPr>
        <w:rFonts w:ascii="Courier New" w:hAnsi="Courier New" w:hint="default"/>
      </w:rPr>
    </w:lvl>
    <w:lvl w:ilvl="2" w:tplc="098EE64C" w:tentative="1">
      <w:start w:val="1"/>
      <w:numFmt w:val="bullet"/>
      <w:lvlText w:val=""/>
      <w:lvlJc w:val="left"/>
      <w:pPr>
        <w:tabs>
          <w:tab w:val="num" w:pos="2160"/>
        </w:tabs>
        <w:ind w:left="2160" w:hanging="360"/>
      </w:pPr>
      <w:rPr>
        <w:rFonts w:ascii="Wingdings" w:hAnsi="Wingdings" w:hint="default"/>
      </w:rPr>
    </w:lvl>
    <w:lvl w:ilvl="3" w:tplc="85BC160E" w:tentative="1">
      <w:start w:val="1"/>
      <w:numFmt w:val="bullet"/>
      <w:lvlText w:val=""/>
      <w:lvlJc w:val="left"/>
      <w:pPr>
        <w:tabs>
          <w:tab w:val="num" w:pos="2880"/>
        </w:tabs>
        <w:ind w:left="2880" w:hanging="360"/>
      </w:pPr>
      <w:rPr>
        <w:rFonts w:ascii="Symbol" w:hAnsi="Symbol" w:hint="default"/>
      </w:rPr>
    </w:lvl>
    <w:lvl w:ilvl="4" w:tplc="9CFAC814" w:tentative="1">
      <w:start w:val="1"/>
      <w:numFmt w:val="bullet"/>
      <w:lvlText w:val="o"/>
      <w:lvlJc w:val="left"/>
      <w:pPr>
        <w:tabs>
          <w:tab w:val="num" w:pos="3600"/>
        </w:tabs>
        <w:ind w:left="3600" w:hanging="360"/>
      </w:pPr>
      <w:rPr>
        <w:rFonts w:ascii="Courier New" w:hAnsi="Courier New" w:hint="default"/>
      </w:rPr>
    </w:lvl>
    <w:lvl w:ilvl="5" w:tplc="5BBA4F8C" w:tentative="1">
      <w:start w:val="1"/>
      <w:numFmt w:val="bullet"/>
      <w:lvlText w:val=""/>
      <w:lvlJc w:val="left"/>
      <w:pPr>
        <w:tabs>
          <w:tab w:val="num" w:pos="4320"/>
        </w:tabs>
        <w:ind w:left="4320" w:hanging="360"/>
      </w:pPr>
      <w:rPr>
        <w:rFonts w:ascii="Wingdings" w:hAnsi="Wingdings" w:hint="default"/>
      </w:rPr>
    </w:lvl>
    <w:lvl w:ilvl="6" w:tplc="45C64B44" w:tentative="1">
      <w:start w:val="1"/>
      <w:numFmt w:val="bullet"/>
      <w:lvlText w:val=""/>
      <w:lvlJc w:val="left"/>
      <w:pPr>
        <w:tabs>
          <w:tab w:val="num" w:pos="5040"/>
        </w:tabs>
        <w:ind w:left="5040" w:hanging="360"/>
      </w:pPr>
      <w:rPr>
        <w:rFonts w:ascii="Symbol" w:hAnsi="Symbol" w:hint="default"/>
      </w:rPr>
    </w:lvl>
    <w:lvl w:ilvl="7" w:tplc="E286DFF6" w:tentative="1">
      <w:start w:val="1"/>
      <w:numFmt w:val="bullet"/>
      <w:lvlText w:val="o"/>
      <w:lvlJc w:val="left"/>
      <w:pPr>
        <w:tabs>
          <w:tab w:val="num" w:pos="5760"/>
        </w:tabs>
        <w:ind w:left="5760" w:hanging="360"/>
      </w:pPr>
      <w:rPr>
        <w:rFonts w:ascii="Courier New" w:hAnsi="Courier New" w:hint="default"/>
      </w:rPr>
    </w:lvl>
    <w:lvl w:ilvl="8" w:tplc="9F1C8CC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4A2E15C6">
      <w:start w:val="6"/>
      <w:numFmt w:val="lowerLetter"/>
      <w:lvlText w:val="%1."/>
      <w:lvlJc w:val="left"/>
      <w:pPr>
        <w:ind w:left="1440" w:hanging="360"/>
      </w:pPr>
      <w:rPr>
        <w:rFonts w:hint="default"/>
      </w:rPr>
    </w:lvl>
    <w:lvl w:ilvl="1" w:tplc="93F80E4A">
      <w:start w:val="1"/>
      <w:numFmt w:val="lowerLetter"/>
      <w:lvlText w:val="%2."/>
      <w:lvlJc w:val="left"/>
      <w:pPr>
        <w:ind w:left="1440" w:hanging="360"/>
      </w:pPr>
    </w:lvl>
    <w:lvl w:ilvl="2" w:tplc="AA60CA2A" w:tentative="1">
      <w:start w:val="1"/>
      <w:numFmt w:val="lowerRoman"/>
      <w:lvlText w:val="%3."/>
      <w:lvlJc w:val="right"/>
      <w:pPr>
        <w:ind w:left="2160" w:hanging="180"/>
      </w:pPr>
    </w:lvl>
    <w:lvl w:ilvl="3" w:tplc="5D7027C8" w:tentative="1">
      <w:start w:val="1"/>
      <w:numFmt w:val="decimal"/>
      <w:lvlText w:val="%4."/>
      <w:lvlJc w:val="left"/>
      <w:pPr>
        <w:ind w:left="2880" w:hanging="360"/>
      </w:pPr>
    </w:lvl>
    <w:lvl w:ilvl="4" w:tplc="7A687044" w:tentative="1">
      <w:start w:val="1"/>
      <w:numFmt w:val="lowerLetter"/>
      <w:lvlText w:val="%5."/>
      <w:lvlJc w:val="left"/>
      <w:pPr>
        <w:ind w:left="3600" w:hanging="360"/>
      </w:pPr>
    </w:lvl>
    <w:lvl w:ilvl="5" w:tplc="5FB293FC" w:tentative="1">
      <w:start w:val="1"/>
      <w:numFmt w:val="lowerRoman"/>
      <w:lvlText w:val="%6."/>
      <w:lvlJc w:val="right"/>
      <w:pPr>
        <w:ind w:left="4320" w:hanging="180"/>
      </w:pPr>
    </w:lvl>
    <w:lvl w:ilvl="6" w:tplc="A6989BF2" w:tentative="1">
      <w:start w:val="1"/>
      <w:numFmt w:val="decimal"/>
      <w:lvlText w:val="%7."/>
      <w:lvlJc w:val="left"/>
      <w:pPr>
        <w:ind w:left="5040" w:hanging="360"/>
      </w:pPr>
    </w:lvl>
    <w:lvl w:ilvl="7" w:tplc="42D8A976" w:tentative="1">
      <w:start w:val="1"/>
      <w:numFmt w:val="lowerLetter"/>
      <w:lvlText w:val="%8."/>
      <w:lvlJc w:val="left"/>
      <w:pPr>
        <w:ind w:left="5760" w:hanging="360"/>
      </w:pPr>
    </w:lvl>
    <w:lvl w:ilvl="8" w:tplc="A6F0D32A"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7E55CEC"/>
    <w:multiLevelType w:val="hybridMultilevel"/>
    <w:tmpl w:val="173EE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0190A98"/>
    <w:multiLevelType w:val="hybridMultilevel"/>
    <w:tmpl w:val="263E6980"/>
    <w:lvl w:ilvl="0" w:tplc="E464512A">
      <w:start w:val="1"/>
      <w:numFmt w:val="decimal"/>
      <w:lvlText w:val="%1."/>
      <w:lvlJc w:val="left"/>
      <w:pPr>
        <w:ind w:left="720" w:hanging="360"/>
      </w:pPr>
    </w:lvl>
    <w:lvl w:ilvl="1" w:tplc="1B16632E" w:tentative="1">
      <w:start w:val="1"/>
      <w:numFmt w:val="lowerLetter"/>
      <w:lvlText w:val="%2."/>
      <w:lvlJc w:val="left"/>
      <w:pPr>
        <w:ind w:left="1440" w:hanging="360"/>
      </w:pPr>
    </w:lvl>
    <w:lvl w:ilvl="2" w:tplc="5588C7EC" w:tentative="1">
      <w:start w:val="1"/>
      <w:numFmt w:val="lowerRoman"/>
      <w:lvlText w:val="%3."/>
      <w:lvlJc w:val="right"/>
      <w:pPr>
        <w:ind w:left="2160" w:hanging="180"/>
      </w:pPr>
    </w:lvl>
    <w:lvl w:ilvl="3" w:tplc="5D560104" w:tentative="1">
      <w:start w:val="1"/>
      <w:numFmt w:val="decimal"/>
      <w:lvlText w:val="%4."/>
      <w:lvlJc w:val="left"/>
      <w:pPr>
        <w:ind w:left="2880" w:hanging="360"/>
      </w:pPr>
    </w:lvl>
    <w:lvl w:ilvl="4" w:tplc="34BEA9D4" w:tentative="1">
      <w:start w:val="1"/>
      <w:numFmt w:val="lowerLetter"/>
      <w:lvlText w:val="%5."/>
      <w:lvlJc w:val="left"/>
      <w:pPr>
        <w:ind w:left="3600" w:hanging="360"/>
      </w:pPr>
    </w:lvl>
    <w:lvl w:ilvl="5" w:tplc="D3E0C97C" w:tentative="1">
      <w:start w:val="1"/>
      <w:numFmt w:val="lowerRoman"/>
      <w:lvlText w:val="%6."/>
      <w:lvlJc w:val="right"/>
      <w:pPr>
        <w:ind w:left="4320" w:hanging="180"/>
      </w:pPr>
    </w:lvl>
    <w:lvl w:ilvl="6" w:tplc="0DF4913C" w:tentative="1">
      <w:start w:val="1"/>
      <w:numFmt w:val="decimal"/>
      <w:lvlText w:val="%7."/>
      <w:lvlJc w:val="left"/>
      <w:pPr>
        <w:ind w:left="5040" w:hanging="360"/>
      </w:pPr>
    </w:lvl>
    <w:lvl w:ilvl="7" w:tplc="36D88330" w:tentative="1">
      <w:start w:val="1"/>
      <w:numFmt w:val="lowerLetter"/>
      <w:lvlText w:val="%8."/>
      <w:lvlJc w:val="left"/>
      <w:pPr>
        <w:ind w:left="5760" w:hanging="360"/>
      </w:pPr>
    </w:lvl>
    <w:lvl w:ilvl="8" w:tplc="54D4B8BA" w:tentative="1">
      <w:start w:val="1"/>
      <w:numFmt w:val="lowerRoman"/>
      <w:lvlText w:val="%9."/>
      <w:lvlJc w:val="right"/>
      <w:pPr>
        <w:ind w:left="6480" w:hanging="180"/>
      </w:pPr>
    </w:lvl>
  </w:abstractNum>
  <w:abstractNum w:abstractNumId="30"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4"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8884740"/>
    <w:multiLevelType w:val="hybridMultilevel"/>
    <w:tmpl w:val="5DCCC63A"/>
    <w:lvl w:ilvl="0" w:tplc="EA6E33EC">
      <w:start w:val="1"/>
      <w:numFmt w:val="decimal"/>
      <w:lvlText w:val="%1."/>
      <w:lvlJc w:val="left"/>
      <w:pPr>
        <w:ind w:left="720" w:hanging="360"/>
      </w:pPr>
    </w:lvl>
    <w:lvl w:ilvl="1" w:tplc="3FC26688" w:tentative="1">
      <w:start w:val="1"/>
      <w:numFmt w:val="lowerLetter"/>
      <w:lvlText w:val="%2."/>
      <w:lvlJc w:val="left"/>
      <w:pPr>
        <w:ind w:left="1440" w:hanging="360"/>
      </w:pPr>
    </w:lvl>
    <w:lvl w:ilvl="2" w:tplc="DDB8674E" w:tentative="1">
      <w:start w:val="1"/>
      <w:numFmt w:val="lowerRoman"/>
      <w:lvlText w:val="%3."/>
      <w:lvlJc w:val="right"/>
      <w:pPr>
        <w:ind w:left="2160" w:hanging="180"/>
      </w:pPr>
    </w:lvl>
    <w:lvl w:ilvl="3" w:tplc="709C71DE" w:tentative="1">
      <w:start w:val="1"/>
      <w:numFmt w:val="decimal"/>
      <w:lvlText w:val="%4."/>
      <w:lvlJc w:val="left"/>
      <w:pPr>
        <w:ind w:left="2880" w:hanging="360"/>
      </w:pPr>
    </w:lvl>
    <w:lvl w:ilvl="4" w:tplc="CE7CF230" w:tentative="1">
      <w:start w:val="1"/>
      <w:numFmt w:val="lowerLetter"/>
      <w:lvlText w:val="%5."/>
      <w:lvlJc w:val="left"/>
      <w:pPr>
        <w:ind w:left="3600" w:hanging="360"/>
      </w:pPr>
    </w:lvl>
    <w:lvl w:ilvl="5" w:tplc="BB4497C8" w:tentative="1">
      <w:start w:val="1"/>
      <w:numFmt w:val="lowerRoman"/>
      <w:lvlText w:val="%6."/>
      <w:lvlJc w:val="right"/>
      <w:pPr>
        <w:ind w:left="4320" w:hanging="180"/>
      </w:pPr>
    </w:lvl>
    <w:lvl w:ilvl="6" w:tplc="4218E0FC" w:tentative="1">
      <w:start w:val="1"/>
      <w:numFmt w:val="decimal"/>
      <w:lvlText w:val="%7."/>
      <w:lvlJc w:val="left"/>
      <w:pPr>
        <w:ind w:left="5040" w:hanging="360"/>
      </w:pPr>
    </w:lvl>
    <w:lvl w:ilvl="7" w:tplc="CFF0BC36" w:tentative="1">
      <w:start w:val="1"/>
      <w:numFmt w:val="lowerLetter"/>
      <w:lvlText w:val="%8."/>
      <w:lvlJc w:val="left"/>
      <w:pPr>
        <w:ind w:left="5760" w:hanging="360"/>
      </w:pPr>
    </w:lvl>
    <w:lvl w:ilvl="8" w:tplc="1660A9FA" w:tentative="1">
      <w:start w:val="1"/>
      <w:numFmt w:val="lowerRoman"/>
      <w:lvlText w:val="%9."/>
      <w:lvlJc w:val="right"/>
      <w:pPr>
        <w:ind w:left="6480" w:hanging="180"/>
      </w:pPr>
    </w:lvl>
  </w:abstractNum>
  <w:abstractNum w:abstractNumId="48" w15:restartNumberingAfterBreak="0">
    <w:nsid w:val="48E40DB8"/>
    <w:multiLevelType w:val="hybridMultilevel"/>
    <w:tmpl w:val="E47649F4"/>
    <w:lvl w:ilvl="0" w:tplc="D1EAB9F0">
      <w:start w:val="1"/>
      <w:numFmt w:val="bullet"/>
      <w:lvlText w:val=""/>
      <w:lvlJc w:val="left"/>
      <w:pPr>
        <w:ind w:left="1080" w:hanging="360"/>
      </w:pPr>
      <w:rPr>
        <w:rFonts w:ascii="Symbol" w:hAnsi="Symbol" w:hint="default"/>
      </w:rPr>
    </w:lvl>
    <w:lvl w:ilvl="1" w:tplc="A47491DC" w:tentative="1">
      <w:start w:val="1"/>
      <w:numFmt w:val="bullet"/>
      <w:lvlText w:val="o"/>
      <w:lvlJc w:val="left"/>
      <w:pPr>
        <w:ind w:left="1800" w:hanging="360"/>
      </w:pPr>
      <w:rPr>
        <w:rFonts w:ascii="Courier New" w:hAnsi="Courier New" w:cs="Courier New" w:hint="default"/>
      </w:rPr>
    </w:lvl>
    <w:lvl w:ilvl="2" w:tplc="278CB1E6" w:tentative="1">
      <w:start w:val="1"/>
      <w:numFmt w:val="bullet"/>
      <w:lvlText w:val=""/>
      <w:lvlJc w:val="left"/>
      <w:pPr>
        <w:ind w:left="2520" w:hanging="360"/>
      </w:pPr>
      <w:rPr>
        <w:rFonts w:ascii="Wingdings" w:hAnsi="Wingdings" w:hint="default"/>
      </w:rPr>
    </w:lvl>
    <w:lvl w:ilvl="3" w:tplc="6864562A" w:tentative="1">
      <w:start w:val="1"/>
      <w:numFmt w:val="bullet"/>
      <w:lvlText w:val=""/>
      <w:lvlJc w:val="left"/>
      <w:pPr>
        <w:ind w:left="3240" w:hanging="360"/>
      </w:pPr>
      <w:rPr>
        <w:rFonts w:ascii="Symbol" w:hAnsi="Symbol" w:hint="default"/>
      </w:rPr>
    </w:lvl>
    <w:lvl w:ilvl="4" w:tplc="001C7CEC" w:tentative="1">
      <w:start w:val="1"/>
      <w:numFmt w:val="bullet"/>
      <w:lvlText w:val="o"/>
      <w:lvlJc w:val="left"/>
      <w:pPr>
        <w:ind w:left="3960" w:hanging="360"/>
      </w:pPr>
      <w:rPr>
        <w:rFonts w:ascii="Courier New" w:hAnsi="Courier New" w:cs="Courier New" w:hint="default"/>
      </w:rPr>
    </w:lvl>
    <w:lvl w:ilvl="5" w:tplc="10EC9E64" w:tentative="1">
      <w:start w:val="1"/>
      <w:numFmt w:val="bullet"/>
      <w:lvlText w:val=""/>
      <w:lvlJc w:val="left"/>
      <w:pPr>
        <w:ind w:left="4680" w:hanging="360"/>
      </w:pPr>
      <w:rPr>
        <w:rFonts w:ascii="Wingdings" w:hAnsi="Wingdings" w:hint="default"/>
      </w:rPr>
    </w:lvl>
    <w:lvl w:ilvl="6" w:tplc="CD7CBDB2" w:tentative="1">
      <w:start w:val="1"/>
      <w:numFmt w:val="bullet"/>
      <w:lvlText w:val=""/>
      <w:lvlJc w:val="left"/>
      <w:pPr>
        <w:ind w:left="5400" w:hanging="360"/>
      </w:pPr>
      <w:rPr>
        <w:rFonts w:ascii="Symbol" w:hAnsi="Symbol" w:hint="default"/>
      </w:rPr>
    </w:lvl>
    <w:lvl w:ilvl="7" w:tplc="C6C88FD6" w:tentative="1">
      <w:start w:val="1"/>
      <w:numFmt w:val="bullet"/>
      <w:lvlText w:val="o"/>
      <w:lvlJc w:val="left"/>
      <w:pPr>
        <w:ind w:left="6120" w:hanging="360"/>
      </w:pPr>
      <w:rPr>
        <w:rFonts w:ascii="Courier New" w:hAnsi="Courier New" w:cs="Courier New" w:hint="default"/>
      </w:rPr>
    </w:lvl>
    <w:lvl w:ilvl="8" w:tplc="72E0A00C" w:tentative="1">
      <w:start w:val="1"/>
      <w:numFmt w:val="bullet"/>
      <w:lvlText w:val=""/>
      <w:lvlJc w:val="left"/>
      <w:pPr>
        <w:ind w:left="6840" w:hanging="360"/>
      </w:pPr>
      <w:rPr>
        <w:rFonts w:ascii="Wingdings" w:hAnsi="Wingdings" w:hint="default"/>
      </w:rPr>
    </w:lvl>
  </w:abstractNum>
  <w:abstractNum w:abstractNumId="49" w15:restartNumberingAfterBreak="0">
    <w:nsid w:val="495C0B6E"/>
    <w:multiLevelType w:val="hybridMultilevel"/>
    <w:tmpl w:val="7E8A0E4C"/>
    <w:lvl w:ilvl="0" w:tplc="E17631D8">
      <w:start w:val="1"/>
      <w:numFmt w:val="decimal"/>
      <w:lvlText w:val="%1."/>
      <w:lvlJc w:val="left"/>
      <w:pPr>
        <w:ind w:left="720" w:hanging="360"/>
      </w:pPr>
    </w:lvl>
    <w:lvl w:ilvl="1" w:tplc="94483A98">
      <w:start w:val="1"/>
      <w:numFmt w:val="lowerLetter"/>
      <w:lvlText w:val="%2."/>
      <w:lvlJc w:val="left"/>
      <w:pPr>
        <w:ind w:left="1440" w:hanging="360"/>
      </w:pPr>
    </w:lvl>
    <w:lvl w:ilvl="2" w:tplc="5D32E3AA" w:tentative="1">
      <w:start w:val="1"/>
      <w:numFmt w:val="lowerRoman"/>
      <w:lvlText w:val="%3."/>
      <w:lvlJc w:val="right"/>
      <w:pPr>
        <w:ind w:left="2160" w:hanging="180"/>
      </w:pPr>
    </w:lvl>
    <w:lvl w:ilvl="3" w:tplc="B3DA6A5E" w:tentative="1">
      <w:start w:val="1"/>
      <w:numFmt w:val="decimal"/>
      <w:lvlText w:val="%4."/>
      <w:lvlJc w:val="left"/>
      <w:pPr>
        <w:ind w:left="2880" w:hanging="360"/>
      </w:pPr>
    </w:lvl>
    <w:lvl w:ilvl="4" w:tplc="0016C6CE" w:tentative="1">
      <w:start w:val="1"/>
      <w:numFmt w:val="lowerLetter"/>
      <w:lvlText w:val="%5."/>
      <w:lvlJc w:val="left"/>
      <w:pPr>
        <w:ind w:left="3600" w:hanging="360"/>
      </w:pPr>
    </w:lvl>
    <w:lvl w:ilvl="5" w:tplc="54DE431A" w:tentative="1">
      <w:start w:val="1"/>
      <w:numFmt w:val="lowerRoman"/>
      <w:lvlText w:val="%6."/>
      <w:lvlJc w:val="right"/>
      <w:pPr>
        <w:ind w:left="4320" w:hanging="180"/>
      </w:pPr>
    </w:lvl>
    <w:lvl w:ilvl="6" w:tplc="982EB540" w:tentative="1">
      <w:start w:val="1"/>
      <w:numFmt w:val="decimal"/>
      <w:lvlText w:val="%7."/>
      <w:lvlJc w:val="left"/>
      <w:pPr>
        <w:ind w:left="5040" w:hanging="360"/>
      </w:pPr>
    </w:lvl>
    <w:lvl w:ilvl="7" w:tplc="E6E0A85C" w:tentative="1">
      <w:start w:val="1"/>
      <w:numFmt w:val="lowerLetter"/>
      <w:lvlText w:val="%8."/>
      <w:lvlJc w:val="left"/>
      <w:pPr>
        <w:ind w:left="5760" w:hanging="360"/>
      </w:pPr>
    </w:lvl>
    <w:lvl w:ilvl="8" w:tplc="5D7861E8" w:tentative="1">
      <w:start w:val="1"/>
      <w:numFmt w:val="lowerRoman"/>
      <w:lvlText w:val="%9."/>
      <w:lvlJc w:val="right"/>
      <w:pPr>
        <w:ind w:left="6480" w:hanging="180"/>
      </w:pPr>
    </w:lvl>
  </w:abstractNum>
  <w:abstractNum w:abstractNumId="50"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5682EDB"/>
    <w:multiLevelType w:val="hybridMultilevel"/>
    <w:tmpl w:val="98C0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F226646"/>
    <w:multiLevelType w:val="hybridMultilevel"/>
    <w:tmpl w:val="B5E212F4"/>
    <w:lvl w:ilvl="0" w:tplc="315297A4">
      <w:start w:val="13"/>
      <w:numFmt w:val="bullet"/>
      <w:lvlText w:val=""/>
      <w:lvlJc w:val="left"/>
      <w:pPr>
        <w:tabs>
          <w:tab w:val="num" w:pos="720"/>
        </w:tabs>
        <w:ind w:left="720" w:hanging="360"/>
      </w:pPr>
      <w:rPr>
        <w:rFonts w:ascii="Symbol" w:hAnsi="Symbol" w:hint="default"/>
      </w:rPr>
    </w:lvl>
    <w:lvl w:ilvl="1" w:tplc="E67A973C" w:tentative="1">
      <w:start w:val="1"/>
      <w:numFmt w:val="bullet"/>
      <w:lvlText w:val="o"/>
      <w:lvlJc w:val="left"/>
      <w:pPr>
        <w:tabs>
          <w:tab w:val="num" w:pos="1080"/>
        </w:tabs>
        <w:ind w:left="1080" w:hanging="360"/>
      </w:pPr>
      <w:rPr>
        <w:rFonts w:ascii="Courier New" w:hAnsi="Courier New" w:hint="default"/>
      </w:rPr>
    </w:lvl>
    <w:lvl w:ilvl="2" w:tplc="4AF037C6" w:tentative="1">
      <w:start w:val="1"/>
      <w:numFmt w:val="bullet"/>
      <w:lvlText w:val=""/>
      <w:lvlJc w:val="left"/>
      <w:pPr>
        <w:tabs>
          <w:tab w:val="num" w:pos="1800"/>
        </w:tabs>
        <w:ind w:left="1800" w:hanging="360"/>
      </w:pPr>
      <w:rPr>
        <w:rFonts w:ascii="Wingdings" w:hAnsi="Wingdings" w:hint="default"/>
      </w:rPr>
    </w:lvl>
    <w:lvl w:ilvl="3" w:tplc="110E8C48" w:tentative="1">
      <w:start w:val="1"/>
      <w:numFmt w:val="bullet"/>
      <w:lvlText w:val=""/>
      <w:lvlJc w:val="left"/>
      <w:pPr>
        <w:tabs>
          <w:tab w:val="num" w:pos="2520"/>
        </w:tabs>
        <w:ind w:left="2520" w:hanging="360"/>
      </w:pPr>
      <w:rPr>
        <w:rFonts w:ascii="Symbol" w:hAnsi="Symbol" w:hint="default"/>
      </w:rPr>
    </w:lvl>
    <w:lvl w:ilvl="4" w:tplc="1D50CD58" w:tentative="1">
      <w:start w:val="1"/>
      <w:numFmt w:val="bullet"/>
      <w:lvlText w:val="o"/>
      <w:lvlJc w:val="left"/>
      <w:pPr>
        <w:tabs>
          <w:tab w:val="num" w:pos="3240"/>
        </w:tabs>
        <w:ind w:left="3240" w:hanging="360"/>
      </w:pPr>
      <w:rPr>
        <w:rFonts w:ascii="Courier New" w:hAnsi="Courier New" w:hint="default"/>
      </w:rPr>
    </w:lvl>
    <w:lvl w:ilvl="5" w:tplc="5AD6329C" w:tentative="1">
      <w:start w:val="1"/>
      <w:numFmt w:val="bullet"/>
      <w:lvlText w:val=""/>
      <w:lvlJc w:val="left"/>
      <w:pPr>
        <w:tabs>
          <w:tab w:val="num" w:pos="3960"/>
        </w:tabs>
        <w:ind w:left="3960" w:hanging="360"/>
      </w:pPr>
      <w:rPr>
        <w:rFonts w:ascii="Wingdings" w:hAnsi="Wingdings" w:hint="default"/>
      </w:rPr>
    </w:lvl>
    <w:lvl w:ilvl="6" w:tplc="F02EC4BE" w:tentative="1">
      <w:start w:val="1"/>
      <w:numFmt w:val="bullet"/>
      <w:lvlText w:val=""/>
      <w:lvlJc w:val="left"/>
      <w:pPr>
        <w:tabs>
          <w:tab w:val="num" w:pos="4680"/>
        </w:tabs>
        <w:ind w:left="4680" w:hanging="360"/>
      </w:pPr>
      <w:rPr>
        <w:rFonts w:ascii="Symbol" w:hAnsi="Symbol" w:hint="default"/>
      </w:rPr>
    </w:lvl>
    <w:lvl w:ilvl="7" w:tplc="1EFE5534" w:tentative="1">
      <w:start w:val="1"/>
      <w:numFmt w:val="bullet"/>
      <w:lvlText w:val="o"/>
      <w:lvlJc w:val="left"/>
      <w:pPr>
        <w:tabs>
          <w:tab w:val="num" w:pos="5400"/>
        </w:tabs>
        <w:ind w:left="5400" w:hanging="360"/>
      </w:pPr>
      <w:rPr>
        <w:rFonts w:ascii="Courier New" w:hAnsi="Courier New" w:hint="default"/>
      </w:rPr>
    </w:lvl>
    <w:lvl w:ilvl="8" w:tplc="0016A92A"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A9D5F8D"/>
    <w:multiLevelType w:val="hybridMultilevel"/>
    <w:tmpl w:val="E0F4A8F4"/>
    <w:lvl w:ilvl="0" w:tplc="BE788E78">
      <w:start w:val="1"/>
      <w:numFmt w:val="bullet"/>
      <w:lvlText w:val=""/>
      <w:lvlJc w:val="left"/>
      <w:pPr>
        <w:ind w:left="720" w:hanging="360"/>
      </w:pPr>
      <w:rPr>
        <w:rFonts w:ascii="Symbol" w:hAnsi="Symbol" w:hint="default"/>
      </w:rPr>
    </w:lvl>
    <w:lvl w:ilvl="1" w:tplc="26A6388C" w:tentative="1">
      <w:start w:val="1"/>
      <w:numFmt w:val="bullet"/>
      <w:lvlText w:val="o"/>
      <w:lvlJc w:val="left"/>
      <w:pPr>
        <w:ind w:left="1440" w:hanging="360"/>
      </w:pPr>
      <w:rPr>
        <w:rFonts w:ascii="Courier New" w:hAnsi="Courier New" w:cs="Courier New" w:hint="default"/>
      </w:rPr>
    </w:lvl>
    <w:lvl w:ilvl="2" w:tplc="CA023F5A" w:tentative="1">
      <w:start w:val="1"/>
      <w:numFmt w:val="bullet"/>
      <w:lvlText w:val=""/>
      <w:lvlJc w:val="left"/>
      <w:pPr>
        <w:ind w:left="2160" w:hanging="360"/>
      </w:pPr>
      <w:rPr>
        <w:rFonts w:ascii="Wingdings" w:hAnsi="Wingdings" w:hint="default"/>
      </w:rPr>
    </w:lvl>
    <w:lvl w:ilvl="3" w:tplc="C1184E1A" w:tentative="1">
      <w:start w:val="1"/>
      <w:numFmt w:val="bullet"/>
      <w:lvlText w:val=""/>
      <w:lvlJc w:val="left"/>
      <w:pPr>
        <w:ind w:left="2880" w:hanging="360"/>
      </w:pPr>
      <w:rPr>
        <w:rFonts w:ascii="Symbol" w:hAnsi="Symbol" w:hint="default"/>
      </w:rPr>
    </w:lvl>
    <w:lvl w:ilvl="4" w:tplc="89666EBE" w:tentative="1">
      <w:start w:val="1"/>
      <w:numFmt w:val="bullet"/>
      <w:lvlText w:val="o"/>
      <w:lvlJc w:val="left"/>
      <w:pPr>
        <w:ind w:left="3600" w:hanging="360"/>
      </w:pPr>
      <w:rPr>
        <w:rFonts w:ascii="Courier New" w:hAnsi="Courier New" w:cs="Courier New" w:hint="default"/>
      </w:rPr>
    </w:lvl>
    <w:lvl w:ilvl="5" w:tplc="0A187F78" w:tentative="1">
      <w:start w:val="1"/>
      <w:numFmt w:val="bullet"/>
      <w:lvlText w:val=""/>
      <w:lvlJc w:val="left"/>
      <w:pPr>
        <w:ind w:left="4320" w:hanging="360"/>
      </w:pPr>
      <w:rPr>
        <w:rFonts w:ascii="Wingdings" w:hAnsi="Wingdings" w:hint="default"/>
      </w:rPr>
    </w:lvl>
    <w:lvl w:ilvl="6" w:tplc="BFB28FC2" w:tentative="1">
      <w:start w:val="1"/>
      <w:numFmt w:val="bullet"/>
      <w:lvlText w:val=""/>
      <w:lvlJc w:val="left"/>
      <w:pPr>
        <w:ind w:left="5040" w:hanging="360"/>
      </w:pPr>
      <w:rPr>
        <w:rFonts w:ascii="Symbol" w:hAnsi="Symbol" w:hint="default"/>
      </w:rPr>
    </w:lvl>
    <w:lvl w:ilvl="7" w:tplc="A27CFD14" w:tentative="1">
      <w:start w:val="1"/>
      <w:numFmt w:val="bullet"/>
      <w:lvlText w:val="o"/>
      <w:lvlJc w:val="left"/>
      <w:pPr>
        <w:ind w:left="5760" w:hanging="360"/>
      </w:pPr>
      <w:rPr>
        <w:rFonts w:ascii="Courier New" w:hAnsi="Courier New" w:cs="Courier New" w:hint="default"/>
      </w:rPr>
    </w:lvl>
    <w:lvl w:ilvl="8" w:tplc="7A6281C6" w:tentative="1">
      <w:start w:val="1"/>
      <w:numFmt w:val="bullet"/>
      <w:lvlText w:val=""/>
      <w:lvlJc w:val="left"/>
      <w:pPr>
        <w:ind w:left="6480" w:hanging="360"/>
      </w:pPr>
      <w:rPr>
        <w:rFonts w:ascii="Wingdings" w:hAnsi="Wingdings" w:hint="default"/>
      </w:rPr>
    </w:lvl>
  </w:abstractNum>
  <w:abstractNum w:abstractNumId="69" w15:restartNumberingAfterBreak="0">
    <w:nsid w:val="6CD33AF8"/>
    <w:multiLevelType w:val="hybridMultilevel"/>
    <w:tmpl w:val="DBCE1644"/>
    <w:lvl w:ilvl="0" w:tplc="EA985D06">
      <w:start w:val="1"/>
      <w:numFmt w:val="bullet"/>
      <w:lvlText w:val=""/>
      <w:lvlJc w:val="left"/>
      <w:pPr>
        <w:ind w:left="720" w:hanging="360"/>
      </w:pPr>
      <w:rPr>
        <w:rFonts w:ascii="Symbol" w:hAnsi="Symbol" w:hint="default"/>
      </w:rPr>
    </w:lvl>
    <w:lvl w:ilvl="1" w:tplc="39E67F2C" w:tentative="1">
      <w:start w:val="1"/>
      <w:numFmt w:val="bullet"/>
      <w:lvlText w:val="o"/>
      <w:lvlJc w:val="left"/>
      <w:pPr>
        <w:ind w:left="1440" w:hanging="360"/>
      </w:pPr>
      <w:rPr>
        <w:rFonts w:ascii="Courier New" w:hAnsi="Courier New" w:cs="Courier New" w:hint="default"/>
      </w:rPr>
    </w:lvl>
    <w:lvl w:ilvl="2" w:tplc="618EE6C8" w:tentative="1">
      <w:start w:val="1"/>
      <w:numFmt w:val="bullet"/>
      <w:lvlText w:val=""/>
      <w:lvlJc w:val="left"/>
      <w:pPr>
        <w:ind w:left="2160" w:hanging="360"/>
      </w:pPr>
      <w:rPr>
        <w:rFonts w:ascii="Wingdings" w:hAnsi="Wingdings" w:hint="default"/>
      </w:rPr>
    </w:lvl>
    <w:lvl w:ilvl="3" w:tplc="3E964D96" w:tentative="1">
      <w:start w:val="1"/>
      <w:numFmt w:val="bullet"/>
      <w:lvlText w:val=""/>
      <w:lvlJc w:val="left"/>
      <w:pPr>
        <w:ind w:left="2880" w:hanging="360"/>
      </w:pPr>
      <w:rPr>
        <w:rFonts w:ascii="Symbol" w:hAnsi="Symbol" w:hint="default"/>
      </w:rPr>
    </w:lvl>
    <w:lvl w:ilvl="4" w:tplc="E390B0FE" w:tentative="1">
      <w:start w:val="1"/>
      <w:numFmt w:val="bullet"/>
      <w:lvlText w:val="o"/>
      <w:lvlJc w:val="left"/>
      <w:pPr>
        <w:ind w:left="3600" w:hanging="360"/>
      </w:pPr>
      <w:rPr>
        <w:rFonts w:ascii="Courier New" w:hAnsi="Courier New" w:cs="Courier New" w:hint="default"/>
      </w:rPr>
    </w:lvl>
    <w:lvl w:ilvl="5" w:tplc="B08C56A2" w:tentative="1">
      <w:start w:val="1"/>
      <w:numFmt w:val="bullet"/>
      <w:lvlText w:val=""/>
      <w:lvlJc w:val="left"/>
      <w:pPr>
        <w:ind w:left="4320" w:hanging="360"/>
      </w:pPr>
      <w:rPr>
        <w:rFonts w:ascii="Wingdings" w:hAnsi="Wingdings" w:hint="default"/>
      </w:rPr>
    </w:lvl>
    <w:lvl w:ilvl="6" w:tplc="1DF8099E" w:tentative="1">
      <w:start w:val="1"/>
      <w:numFmt w:val="bullet"/>
      <w:lvlText w:val=""/>
      <w:lvlJc w:val="left"/>
      <w:pPr>
        <w:ind w:left="5040" w:hanging="360"/>
      </w:pPr>
      <w:rPr>
        <w:rFonts w:ascii="Symbol" w:hAnsi="Symbol" w:hint="default"/>
      </w:rPr>
    </w:lvl>
    <w:lvl w:ilvl="7" w:tplc="44CCA052" w:tentative="1">
      <w:start w:val="1"/>
      <w:numFmt w:val="bullet"/>
      <w:lvlText w:val="o"/>
      <w:lvlJc w:val="left"/>
      <w:pPr>
        <w:ind w:left="5760" w:hanging="360"/>
      </w:pPr>
      <w:rPr>
        <w:rFonts w:ascii="Courier New" w:hAnsi="Courier New" w:cs="Courier New" w:hint="default"/>
      </w:rPr>
    </w:lvl>
    <w:lvl w:ilvl="8" w:tplc="D9144F7C" w:tentative="1">
      <w:start w:val="1"/>
      <w:numFmt w:val="bullet"/>
      <w:lvlText w:val=""/>
      <w:lvlJc w:val="left"/>
      <w:pPr>
        <w:ind w:left="6480" w:hanging="360"/>
      </w:pPr>
      <w:rPr>
        <w:rFonts w:ascii="Wingdings" w:hAnsi="Wingdings" w:hint="default"/>
      </w:rPr>
    </w:lvl>
  </w:abstractNum>
  <w:abstractNum w:abstractNumId="70"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1" w15:restartNumberingAfterBreak="0">
    <w:nsid w:val="6FA71A44"/>
    <w:multiLevelType w:val="hybridMultilevel"/>
    <w:tmpl w:val="99642B18"/>
    <w:lvl w:ilvl="0" w:tplc="BA443FCE">
      <w:start w:val="1"/>
      <w:numFmt w:val="decimal"/>
      <w:lvlText w:val="%1."/>
      <w:lvlJc w:val="left"/>
      <w:pPr>
        <w:ind w:left="720" w:hanging="360"/>
      </w:pPr>
    </w:lvl>
    <w:lvl w:ilvl="1" w:tplc="46989184">
      <w:start w:val="1"/>
      <w:numFmt w:val="lowerLetter"/>
      <w:lvlText w:val="%2."/>
      <w:lvlJc w:val="left"/>
      <w:pPr>
        <w:ind w:left="1440" w:hanging="360"/>
      </w:pPr>
    </w:lvl>
    <w:lvl w:ilvl="2" w:tplc="228E13CC">
      <w:start w:val="1"/>
      <w:numFmt w:val="lowerRoman"/>
      <w:lvlText w:val="%3."/>
      <w:lvlJc w:val="right"/>
      <w:pPr>
        <w:ind w:left="2160" w:hanging="180"/>
      </w:pPr>
    </w:lvl>
    <w:lvl w:ilvl="3" w:tplc="C7162E5A" w:tentative="1">
      <w:start w:val="1"/>
      <w:numFmt w:val="decimal"/>
      <w:lvlText w:val="%4."/>
      <w:lvlJc w:val="left"/>
      <w:pPr>
        <w:ind w:left="2880" w:hanging="360"/>
      </w:pPr>
    </w:lvl>
    <w:lvl w:ilvl="4" w:tplc="881E55F6" w:tentative="1">
      <w:start w:val="1"/>
      <w:numFmt w:val="lowerLetter"/>
      <w:lvlText w:val="%5."/>
      <w:lvlJc w:val="left"/>
      <w:pPr>
        <w:ind w:left="3600" w:hanging="360"/>
      </w:pPr>
    </w:lvl>
    <w:lvl w:ilvl="5" w:tplc="4FDAD39A" w:tentative="1">
      <w:start w:val="1"/>
      <w:numFmt w:val="lowerRoman"/>
      <w:lvlText w:val="%6."/>
      <w:lvlJc w:val="right"/>
      <w:pPr>
        <w:ind w:left="4320" w:hanging="180"/>
      </w:pPr>
    </w:lvl>
    <w:lvl w:ilvl="6" w:tplc="58589B5E" w:tentative="1">
      <w:start w:val="1"/>
      <w:numFmt w:val="decimal"/>
      <w:lvlText w:val="%7."/>
      <w:lvlJc w:val="left"/>
      <w:pPr>
        <w:ind w:left="5040" w:hanging="360"/>
      </w:pPr>
    </w:lvl>
    <w:lvl w:ilvl="7" w:tplc="E7DEEA76" w:tentative="1">
      <w:start w:val="1"/>
      <w:numFmt w:val="lowerLetter"/>
      <w:lvlText w:val="%8."/>
      <w:lvlJc w:val="left"/>
      <w:pPr>
        <w:ind w:left="5760" w:hanging="360"/>
      </w:pPr>
    </w:lvl>
    <w:lvl w:ilvl="8" w:tplc="53A078B4" w:tentative="1">
      <w:start w:val="1"/>
      <w:numFmt w:val="lowerRoman"/>
      <w:lvlText w:val="%9."/>
      <w:lvlJc w:val="right"/>
      <w:pPr>
        <w:ind w:left="6480" w:hanging="180"/>
      </w:pPr>
    </w:lvl>
  </w:abstractNum>
  <w:abstractNum w:abstractNumId="72"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36F4816"/>
    <w:multiLevelType w:val="hybridMultilevel"/>
    <w:tmpl w:val="7252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5D41DB8"/>
    <w:multiLevelType w:val="hybridMultilevel"/>
    <w:tmpl w:val="AC54B2A2"/>
    <w:lvl w:ilvl="0" w:tplc="11927496">
      <w:start w:val="1"/>
      <w:numFmt w:val="lowerLetter"/>
      <w:lvlText w:val="(%1)"/>
      <w:lvlJc w:val="left"/>
      <w:pPr>
        <w:ind w:left="720" w:hanging="360"/>
      </w:pPr>
      <w:rPr>
        <w:rFonts w:hint="default"/>
      </w:rPr>
    </w:lvl>
    <w:lvl w:ilvl="1" w:tplc="174E81E4" w:tentative="1">
      <w:start w:val="1"/>
      <w:numFmt w:val="lowerLetter"/>
      <w:lvlText w:val="%2."/>
      <w:lvlJc w:val="left"/>
      <w:pPr>
        <w:ind w:left="1440" w:hanging="360"/>
      </w:pPr>
    </w:lvl>
    <w:lvl w:ilvl="2" w:tplc="6EF09086" w:tentative="1">
      <w:start w:val="1"/>
      <w:numFmt w:val="lowerRoman"/>
      <w:lvlText w:val="%3."/>
      <w:lvlJc w:val="right"/>
      <w:pPr>
        <w:ind w:left="2160" w:hanging="180"/>
      </w:pPr>
    </w:lvl>
    <w:lvl w:ilvl="3" w:tplc="0CDA54B6" w:tentative="1">
      <w:start w:val="1"/>
      <w:numFmt w:val="decimal"/>
      <w:lvlText w:val="%4."/>
      <w:lvlJc w:val="left"/>
      <w:pPr>
        <w:ind w:left="2880" w:hanging="360"/>
      </w:pPr>
    </w:lvl>
    <w:lvl w:ilvl="4" w:tplc="52F4CF8C" w:tentative="1">
      <w:start w:val="1"/>
      <w:numFmt w:val="lowerLetter"/>
      <w:lvlText w:val="%5."/>
      <w:lvlJc w:val="left"/>
      <w:pPr>
        <w:ind w:left="3600" w:hanging="360"/>
      </w:pPr>
    </w:lvl>
    <w:lvl w:ilvl="5" w:tplc="A9BC322C" w:tentative="1">
      <w:start w:val="1"/>
      <w:numFmt w:val="lowerRoman"/>
      <w:lvlText w:val="%6."/>
      <w:lvlJc w:val="right"/>
      <w:pPr>
        <w:ind w:left="4320" w:hanging="180"/>
      </w:pPr>
    </w:lvl>
    <w:lvl w:ilvl="6" w:tplc="4C387CCE" w:tentative="1">
      <w:start w:val="1"/>
      <w:numFmt w:val="decimal"/>
      <w:lvlText w:val="%7."/>
      <w:lvlJc w:val="left"/>
      <w:pPr>
        <w:ind w:left="5040" w:hanging="360"/>
      </w:pPr>
    </w:lvl>
    <w:lvl w:ilvl="7" w:tplc="83A02396" w:tentative="1">
      <w:start w:val="1"/>
      <w:numFmt w:val="lowerLetter"/>
      <w:lvlText w:val="%8."/>
      <w:lvlJc w:val="left"/>
      <w:pPr>
        <w:ind w:left="5760" w:hanging="360"/>
      </w:pPr>
    </w:lvl>
    <w:lvl w:ilvl="8" w:tplc="B540DCEC" w:tentative="1">
      <w:start w:val="1"/>
      <w:numFmt w:val="lowerRoman"/>
      <w:lvlText w:val="%9."/>
      <w:lvlJc w:val="right"/>
      <w:pPr>
        <w:ind w:left="6480" w:hanging="180"/>
      </w:pPr>
    </w:lvl>
  </w:abstractNum>
  <w:abstractNum w:abstractNumId="76" w15:restartNumberingAfterBreak="0">
    <w:nsid w:val="75F102B6"/>
    <w:multiLevelType w:val="hybridMultilevel"/>
    <w:tmpl w:val="698C7AFE"/>
    <w:lvl w:ilvl="0" w:tplc="CB9A77EA">
      <w:start w:val="1"/>
      <w:numFmt w:val="bullet"/>
      <w:lvlText w:val=""/>
      <w:lvlJc w:val="left"/>
      <w:pPr>
        <w:ind w:left="720" w:hanging="360"/>
      </w:pPr>
      <w:rPr>
        <w:rFonts w:ascii="Symbol" w:hAnsi="Symbol" w:hint="default"/>
      </w:rPr>
    </w:lvl>
    <w:lvl w:ilvl="1" w:tplc="DD3CD064" w:tentative="1">
      <w:start w:val="1"/>
      <w:numFmt w:val="bullet"/>
      <w:lvlText w:val="o"/>
      <w:lvlJc w:val="left"/>
      <w:pPr>
        <w:ind w:left="1440" w:hanging="360"/>
      </w:pPr>
      <w:rPr>
        <w:rFonts w:ascii="Courier New" w:hAnsi="Courier New" w:cs="Courier New" w:hint="default"/>
      </w:rPr>
    </w:lvl>
    <w:lvl w:ilvl="2" w:tplc="0D408D78" w:tentative="1">
      <w:start w:val="1"/>
      <w:numFmt w:val="bullet"/>
      <w:lvlText w:val=""/>
      <w:lvlJc w:val="left"/>
      <w:pPr>
        <w:ind w:left="2160" w:hanging="360"/>
      </w:pPr>
      <w:rPr>
        <w:rFonts w:ascii="Wingdings" w:hAnsi="Wingdings" w:hint="default"/>
      </w:rPr>
    </w:lvl>
    <w:lvl w:ilvl="3" w:tplc="98625D3E" w:tentative="1">
      <w:start w:val="1"/>
      <w:numFmt w:val="bullet"/>
      <w:lvlText w:val=""/>
      <w:lvlJc w:val="left"/>
      <w:pPr>
        <w:ind w:left="2880" w:hanging="360"/>
      </w:pPr>
      <w:rPr>
        <w:rFonts w:ascii="Symbol" w:hAnsi="Symbol" w:hint="default"/>
      </w:rPr>
    </w:lvl>
    <w:lvl w:ilvl="4" w:tplc="AE56AB94" w:tentative="1">
      <w:start w:val="1"/>
      <w:numFmt w:val="bullet"/>
      <w:lvlText w:val="o"/>
      <w:lvlJc w:val="left"/>
      <w:pPr>
        <w:ind w:left="3600" w:hanging="360"/>
      </w:pPr>
      <w:rPr>
        <w:rFonts w:ascii="Courier New" w:hAnsi="Courier New" w:cs="Courier New" w:hint="default"/>
      </w:rPr>
    </w:lvl>
    <w:lvl w:ilvl="5" w:tplc="E166B00A" w:tentative="1">
      <w:start w:val="1"/>
      <w:numFmt w:val="bullet"/>
      <w:lvlText w:val=""/>
      <w:lvlJc w:val="left"/>
      <w:pPr>
        <w:ind w:left="4320" w:hanging="360"/>
      </w:pPr>
      <w:rPr>
        <w:rFonts w:ascii="Wingdings" w:hAnsi="Wingdings" w:hint="default"/>
      </w:rPr>
    </w:lvl>
    <w:lvl w:ilvl="6" w:tplc="DC66E390" w:tentative="1">
      <w:start w:val="1"/>
      <w:numFmt w:val="bullet"/>
      <w:lvlText w:val=""/>
      <w:lvlJc w:val="left"/>
      <w:pPr>
        <w:ind w:left="5040" w:hanging="360"/>
      </w:pPr>
      <w:rPr>
        <w:rFonts w:ascii="Symbol" w:hAnsi="Symbol" w:hint="default"/>
      </w:rPr>
    </w:lvl>
    <w:lvl w:ilvl="7" w:tplc="96F259CA" w:tentative="1">
      <w:start w:val="1"/>
      <w:numFmt w:val="bullet"/>
      <w:lvlText w:val="o"/>
      <w:lvlJc w:val="left"/>
      <w:pPr>
        <w:ind w:left="5760" w:hanging="360"/>
      </w:pPr>
      <w:rPr>
        <w:rFonts w:ascii="Courier New" w:hAnsi="Courier New" w:cs="Courier New" w:hint="default"/>
      </w:rPr>
    </w:lvl>
    <w:lvl w:ilvl="8" w:tplc="077C7FE4" w:tentative="1">
      <w:start w:val="1"/>
      <w:numFmt w:val="bullet"/>
      <w:lvlText w:val=""/>
      <w:lvlJc w:val="left"/>
      <w:pPr>
        <w:ind w:left="6480" w:hanging="360"/>
      </w:pPr>
      <w:rPr>
        <w:rFonts w:ascii="Wingdings" w:hAnsi="Wingdings" w:hint="default"/>
      </w:rPr>
    </w:lvl>
  </w:abstractNum>
  <w:abstractNum w:abstractNumId="77"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A711682"/>
    <w:multiLevelType w:val="hybridMultilevel"/>
    <w:tmpl w:val="63760886"/>
    <w:lvl w:ilvl="0" w:tplc="CE926E30">
      <w:start w:val="1"/>
      <w:numFmt w:val="decimal"/>
      <w:lvlText w:val="%1."/>
      <w:lvlJc w:val="left"/>
      <w:pPr>
        <w:ind w:left="720" w:hanging="360"/>
      </w:pPr>
    </w:lvl>
    <w:lvl w:ilvl="1" w:tplc="BE70437E" w:tentative="1">
      <w:start w:val="1"/>
      <w:numFmt w:val="lowerLetter"/>
      <w:lvlText w:val="%2."/>
      <w:lvlJc w:val="left"/>
      <w:pPr>
        <w:ind w:left="1440" w:hanging="360"/>
      </w:pPr>
    </w:lvl>
    <w:lvl w:ilvl="2" w:tplc="C994AAC2" w:tentative="1">
      <w:start w:val="1"/>
      <w:numFmt w:val="lowerRoman"/>
      <w:lvlText w:val="%3."/>
      <w:lvlJc w:val="right"/>
      <w:pPr>
        <w:ind w:left="2160" w:hanging="180"/>
      </w:pPr>
    </w:lvl>
    <w:lvl w:ilvl="3" w:tplc="83664DCE" w:tentative="1">
      <w:start w:val="1"/>
      <w:numFmt w:val="decimal"/>
      <w:lvlText w:val="%4."/>
      <w:lvlJc w:val="left"/>
      <w:pPr>
        <w:ind w:left="2880" w:hanging="360"/>
      </w:pPr>
    </w:lvl>
    <w:lvl w:ilvl="4" w:tplc="4EA44764" w:tentative="1">
      <w:start w:val="1"/>
      <w:numFmt w:val="lowerLetter"/>
      <w:lvlText w:val="%5."/>
      <w:lvlJc w:val="left"/>
      <w:pPr>
        <w:ind w:left="3600" w:hanging="360"/>
      </w:pPr>
    </w:lvl>
    <w:lvl w:ilvl="5" w:tplc="38FC7166" w:tentative="1">
      <w:start w:val="1"/>
      <w:numFmt w:val="lowerRoman"/>
      <w:lvlText w:val="%6."/>
      <w:lvlJc w:val="right"/>
      <w:pPr>
        <w:ind w:left="4320" w:hanging="180"/>
      </w:pPr>
    </w:lvl>
    <w:lvl w:ilvl="6" w:tplc="E3525D14" w:tentative="1">
      <w:start w:val="1"/>
      <w:numFmt w:val="decimal"/>
      <w:lvlText w:val="%7."/>
      <w:lvlJc w:val="left"/>
      <w:pPr>
        <w:ind w:left="5040" w:hanging="360"/>
      </w:pPr>
    </w:lvl>
    <w:lvl w:ilvl="7" w:tplc="2F0898BA" w:tentative="1">
      <w:start w:val="1"/>
      <w:numFmt w:val="lowerLetter"/>
      <w:lvlText w:val="%8."/>
      <w:lvlJc w:val="left"/>
      <w:pPr>
        <w:ind w:left="5760" w:hanging="360"/>
      </w:pPr>
    </w:lvl>
    <w:lvl w:ilvl="8" w:tplc="8696BA8C" w:tentative="1">
      <w:start w:val="1"/>
      <w:numFmt w:val="lowerRoman"/>
      <w:lvlText w:val="%9."/>
      <w:lvlJc w:val="right"/>
      <w:pPr>
        <w:ind w:left="6480" w:hanging="180"/>
      </w:pPr>
    </w:lvl>
  </w:abstractNum>
  <w:abstractNum w:abstractNumId="80"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CD833F0"/>
    <w:multiLevelType w:val="hybridMultilevel"/>
    <w:tmpl w:val="8B64103E"/>
    <w:lvl w:ilvl="0" w:tplc="8D2EA322">
      <w:start w:val="1"/>
      <w:numFmt w:val="bullet"/>
      <w:lvlText w:val=""/>
      <w:lvlJc w:val="left"/>
      <w:pPr>
        <w:ind w:left="720" w:hanging="360"/>
      </w:pPr>
      <w:rPr>
        <w:rFonts w:ascii="Symbol" w:hAnsi="Symbol" w:hint="default"/>
      </w:rPr>
    </w:lvl>
    <w:lvl w:ilvl="1" w:tplc="C62C1C18" w:tentative="1">
      <w:start w:val="1"/>
      <w:numFmt w:val="bullet"/>
      <w:lvlText w:val="o"/>
      <w:lvlJc w:val="left"/>
      <w:pPr>
        <w:ind w:left="1440" w:hanging="360"/>
      </w:pPr>
      <w:rPr>
        <w:rFonts w:ascii="Courier New" w:hAnsi="Courier New" w:cs="Courier New" w:hint="default"/>
      </w:rPr>
    </w:lvl>
    <w:lvl w:ilvl="2" w:tplc="259E8F76" w:tentative="1">
      <w:start w:val="1"/>
      <w:numFmt w:val="bullet"/>
      <w:lvlText w:val=""/>
      <w:lvlJc w:val="left"/>
      <w:pPr>
        <w:ind w:left="2160" w:hanging="360"/>
      </w:pPr>
      <w:rPr>
        <w:rFonts w:ascii="Wingdings" w:hAnsi="Wingdings" w:hint="default"/>
      </w:rPr>
    </w:lvl>
    <w:lvl w:ilvl="3" w:tplc="3A7AD828" w:tentative="1">
      <w:start w:val="1"/>
      <w:numFmt w:val="bullet"/>
      <w:lvlText w:val=""/>
      <w:lvlJc w:val="left"/>
      <w:pPr>
        <w:ind w:left="2880" w:hanging="360"/>
      </w:pPr>
      <w:rPr>
        <w:rFonts w:ascii="Symbol" w:hAnsi="Symbol" w:hint="default"/>
      </w:rPr>
    </w:lvl>
    <w:lvl w:ilvl="4" w:tplc="2D104260" w:tentative="1">
      <w:start w:val="1"/>
      <w:numFmt w:val="bullet"/>
      <w:lvlText w:val="o"/>
      <w:lvlJc w:val="left"/>
      <w:pPr>
        <w:ind w:left="3600" w:hanging="360"/>
      </w:pPr>
      <w:rPr>
        <w:rFonts w:ascii="Courier New" w:hAnsi="Courier New" w:cs="Courier New" w:hint="default"/>
      </w:rPr>
    </w:lvl>
    <w:lvl w:ilvl="5" w:tplc="CB40E0FE" w:tentative="1">
      <w:start w:val="1"/>
      <w:numFmt w:val="bullet"/>
      <w:lvlText w:val=""/>
      <w:lvlJc w:val="left"/>
      <w:pPr>
        <w:ind w:left="4320" w:hanging="360"/>
      </w:pPr>
      <w:rPr>
        <w:rFonts w:ascii="Wingdings" w:hAnsi="Wingdings" w:hint="default"/>
      </w:rPr>
    </w:lvl>
    <w:lvl w:ilvl="6" w:tplc="F2484800" w:tentative="1">
      <w:start w:val="1"/>
      <w:numFmt w:val="bullet"/>
      <w:lvlText w:val=""/>
      <w:lvlJc w:val="left"/>
      <w:pPr>
        <w:ind w:left="5040" w:hanging="360"/>
      </w:pPr>
      <w:rPr>
        <w:rFonts w:ascii="Symbol" w:hAnsi="Symbol" w:hint="default"/>
      </w:rPr>
    </w:lvl>
    <w:lvl w:ilvl="7" w:tplc="B324ED88" w:tentative="1">
      <w:start w:val="1"/>
      <w:numFmt w:val="bullet"/>
      <w:lvlText w:val="o"/>
      <w:lvlJc w:val="left"/>
      <w:pPr>
        <w:ind w:left="5760" w:hanging="360"/>
      </w:pPr>
      <w:rPr>
        <w:rFonts w:ascii="Courier New" w:hAnsi="Courier New" w:cs="Courier New" w:hint="default"/>
      </w:rPr>
    </w:lvl>
    <w:lvl w:ilvl="8" w:tplc="206ADEA0" w:tentative="1">
      <w:start w:val="1"/>
      <w:numFmt w:val="bullet"/>
      <w:lvlText w:val=""/>
      <w:lvlJc w:val="left"/>
      <w:pPr>
        <w:ind w:left="6480" w:hanging="360"/>
      </w:pPr>
      <w:rPr>
        <w:rFonts w:ascii="Wingdings" w:hAnsi="Wingdings" w:hint="default"/>
      </w:rPr>
    </w:lvl>
  </w:abstractNum>
  <w:abstractNum w:abstractNumId="84"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3"/>
  </w:num>
  <w:num w:numId="2" w16cid:durableId="2109419464">
    <w:abstractNumId w:val="9"/>
  </w:num>
  <w:num w:numId="3" w16cid:durableId="1115364354">
    <w:abstractNumId w:val="61"/>
  </w:num>
  <w:num w:numId="4" w16cid:durableId="1852841000">
    <w:abstractNumId w:val="77"/>
  </w:num>
  <w:num w:numId="5" w16cid:durableId="1908607049">
    <w:abstractNumId w:val="39"/>
  </w:num>
  <w:num w:numId="6" w16cid:durableId="327759219">
    <w:abstractNumId w:val="52"/>
  </w:num>
  <w:num w:numId="7" w16cid:durableId="1255818995">
    <w:abstractNumId w:val="30"/>
  </w:num>
  <w:num w:numId="8" w16cid:durableId="772433088">
    <w:abstractNumId w:val="81"/>
  </w:num>
  <w:num w:numId="9" w16cid:durableId="1529637686">
    <w:abstractNumId w:val="58"/>
  </w:num>
  <w:num w:numId="10" w16cid:durableId="977422452">
    <w:abstractNumId w:val="21"/>
  </w:num>
  <w:num w:numId="11" w16cid:durableId="1140150917">
    <w:abstractNumId w:val="17"/>
  </w:num>
  <w:num w:numId="12" w16cid:durableId="173496291">
    <w:abstractNumId w:val="63"/>
  </w:num>
  <w:num w:numId="13" w16cid:durableId="1805735302">
    <w:abstractNumId w:val="25"/>
  </w:num>
  <w:num w:numId="14" w16cid:durableId="1017468181">
    <w:abstractNumId w:val="50"/>
  </w:num>
  <w:num w:numId="15" w16cid:durableId="1453017939">
    <w:abstractNumId w:val="33"/>
  </w:num>
  <w:num w:numId="16" w16cid:durableId="1942685837">
    <w:abstractNumId w:val="82"/>
  </w:num>
  <w:num w:numId="17" w16cid:durableId="960766278">
    <w:abstractNumId w:val="80"/>
  </w:num>
  <w:num w:numId="18" w16cid:durableId="779228322">
    <w:abstractNumId w:val="10"/>
  </w:num>
  <w:num w:numId="19" w16cid:durableId="925262253">
    <w:abstractNumId w:val="35"/>
  </w:num>
  <w:num w:numId="20" w16cid:durableId="90712176">
    <w:abstractNumId w:val="27"/>
  </w:num>
  <w:num w:numId="21" w16cid:durableId="328871982">
    <w:abstractNumId w:val="22"/>
  </w:num>
  <w:num w:numId="22" w16cid:durableId="147524644">
    <w:abstractNumId w:val="7"/>
  </w:num>
  <w:num w:numId="23" w16cid:durableId="2102026421">
    <w:abstractNumId w:val="32"/>
  </w:num>
  <w:num w:numId="24" w16cid:durableId="1092823058">
    <w:abstractNumId w:val="8"/>
  </w:num>
  <w:num w:numId="25" w16cid:durableId="62338932">
    <w:abstractNumId w:val="14"/>
  </w:num>
  <w:num w:numId="26" w16cid:durableId="312299644">
    <w:abstractNumId w:val="67"/>
  </w:num>
  <w:num w:numId="27" w16cid:durableId="1617758364">
    <w:abstractNumId w:val="3"/>
  </w:num>
  <w:num w:numId="28" w16cid:durableId="174223873">
    <w:abstractNumId w:val="54"/>
  </w:num>
  <w:num w:numId="29" w16cid:durableId="1498232281">
    <w:abstractNumId w:val="78"/>
  </w:num>
  <w:num w:numId="30" w16cid:durableId="381831937">
    <w:abstractNumId w:val="59"/>
  </w:num>
  <w:num w:numId="31" w16cid:durableId="743333163">
    <w:abstractNumId w:val="38"/>
  </w:num>
  <w:num w:numId="32" w16cid:durableId="2064404774">
    <w:abstractNumId w:val="31"/>
  </w:num>
  <w:num w:numId="33" w16cid:durableId="1628243594">
    <w:abstractNumId w:val="65"/>
  </w:num>
  <w:num w:numId="34" w16cid:durableId="36711782">
    <w:abstractNumId w:val="28"/>
  </w:num>
  <w:num w:numId="35" w16cid:durableId="1336230420">
    <w:abstractNumId w:val="37"/>
  </w:num>
  <w:num w:numId="36" w16cid:durableId="994380230">
    <w:abstractNumId w:val="24"/>
  </w:num>
  <w:num w:numId="37" w16cid:durableId="544222046">
    <w:abstractNumId w:val="40"/>
  </w:num>
  <w:num w:numId="38" w16cid:durableId="1935892625">
    <w:abstractNumId w:val="26"/>
  </w:num>
  <w:num w:numId="39" w16cid:durableId="1478960389">
    <w:abstractNumId w:val="4"/>
  </w:num>
  <w:num w:numId="40" w16cid:durableId="1475878675">
    <w:abstractNumId w:val="84"/>
  </w:num>
  <w:num w:numId="41" w16cid:durableId="1499882842">
    <w:abstractNumId w:val="15"/>
  </w:num>
  <w:num w:numId="42" w16cid:durableId="1732345298">
    <w:abstractNumId w:val="74"/>
  </w:num>
  <w:num w:numId="43" w16cid:durableId="1047266777">
    <w:abstractNumId w:val="60"/>
  </w:num>
  <w:num w:numId="44" w16cid:durableId="415982587">
    <w:abstractNumId w:val="19"/>
  </w:num>
  <w:num w:numId="45" w16cid:durableId="1481531584">
    <w:abstractNumId w:val="41"/>
  </w:num>
  <w:num w:numId="46" w16cid:durableId="2085906643">
    <w:abstractNumId w:val="36"/>
  </w:num>
  <w:num w:numId="47" w16cid:durableId="896668306">
    <w:abstractNumId w:val="12"/>
  </w:num>
  <w:num w:numId="48" w16cid:durableId="320621291">
    <w:abstractNumId w:val="57"/>
  </w:num>
  <w:num w:numId="49" w16cid:durableId="1747801651">
    <w:abstractNumId w:val="64"/>
  </w:num>
  <w:num w:numId="50" w16cid:durableId="458305252">
    <w:abstractNumId w:val="16"/>
  </w:num>
  <w:num w:numId="51" w16cid:durableId="643319204">
    <w:abstractNumId w:val="11"/>
  </w:num>
  <w:num w:numId="52" w16cid:durableId="1749764868">
    <w:abstractNumId w:val="45"/>
  </w:num>
  <w:num w:numId="53" w16cid:durableId="806893564">
    <w:abstractNumId w:val="0"/>
  </w:num>
  <w:num w:numId="54" w16cid:durableId="24988942">
    <w:abstractNumId w:val="62"/>
  </w:num>
  <w:num w:numId="55" w16cid:durableId="1785004869">
    <w:abstractNumId w:val="51"/>
  </w:num>
  <w:num w:numId="56" w16cid:durableId="353045028">
    <w:abstractNumId w:val="6"/>
  </w:num>
  <w:num w:numId="57" w16cid:durableId="714352108">
    <w:abstractNumId w:val="66"/>
  </w:num>
  <w:num w:numId="58" w16cid:durableId="1977756303">
    <w:abstractNumId w:val="5"/>
  </w:num>
  <w:num w:numId="59" w16cid:durableId="1919509739">
    <w:abstractNumId w:val="34"/>
  </w:num>
  <w:num w:numId="60" w16cid:durableId="1248805261">
    <w:abstractNumId w:val="72"/>
  </w:num>
  <w:num w:numId="61" w16cid:durableId="73864222">
    <w:abstractNumId w:val="44"/>
  </w:num>
  <w:num w:numId="62" w16cid:durableId="2010251884">
    <w:abstractNumId w:val="53"/>
  </w:num>
  <w:num w:numId="63" w16cid:durableId="182524732">
    <w:abstractNumId w:val="23"/>
  </w:num>
  <w:num w:numId="64" w16cid:durableId="1552838183">
    <w:abstractNumId w:val="48"/>
  </w:num>
  <w:num w:numId="65" w16cid:durableId="247158628">
    <w:abstractNumId w:val="75"/>
  </w:num>
  <w:num w:numId="66" w16cid:durableId="1679697964">
    <w:abstractNumId w:val="69"/>
  </w:num>
  <w:num w:numId="67" w16cid:durableId="1325015453">
    <w:abstractNumId w:val="76"/>
  </w:num>
  <w:num w:numId="68" w16cid:durableId="1372222424">
    <w:abstractNumId w:val="83"/>
  </w:num>
  <w:num w:numId="69" w16cid:durableId="148055904">
    <w:abstractNumId w:val="68"/>
  </w:num>
  <w:num w:numId="70" w16cid:durableId="2088266851">
    <w:abstractNumId w:val="56"/>
  </w:num>
  <w:num w:numId="71" w16cid:durableId="1643458098">
    <w:abstractNumId w:val="2"/>
  </w:num>
  <w:num w:numId="72" w16cid:durableId="264652647">
    <w:abstractNumId w:val="18"/>
  </w:num>
  <w:num w:numId="73" w16cid:durableId="1407846398">
    <w:abstractNumId w:val="46"/>
  </w:num>
  <w:num w:numId="74" w16cid:durableId="1898205329">
    <w:abstractNumId w:val="1"/>
  </w:num>
  <w:num w:numId="75" w16cid:durableId="645820229">
    <w:abstractNumId w:val="70"/>
  </w:num>
  <w:num w:numId="76" w16cid:durableId="515576437">
    <w:abstractNumId w:val="42"/>
  </w:num>
  <w:num w:numId="77" w16cid:durableId="1797673330">
    <w:abstractNumId w:val="49"/>
  </w:num>
  <w:num w:numId="78" w16cid:durableId="1973635800">
    <w:abstractNumId w:val="13"/>
  </w:num>
  <w:num w:numId="79" w16cid:durableId="2081899477">
    <w:abstractNumId w:val="79"/>
  </w:num>
  <w:num w:numId="80" w16cid:durableId="729033682">
    <w:abstractNumId w:val="47"/>
  </w:num>
  <w:num w:numId="81" w16cid:durableId="384522491">
    <w:abstractNumId w:val="71"/>
  </w:num>
  <w:num w:numId="82" w16cid:durableId="1680498267">
    <w:abstractNumId w:val="29"/>
  </w:num>
  <w:num w:numId="83" w16cid:durableId="1797719419">
    <w:abstractNumId w:val="73"/>
  </w:num>
  <w:num w:numId="84" w16cid:durableId="2123070482">
    <w:abstractNumId w:val="20"/>
  </w:num>
  <w:num w:numId="85" w16cid:durableId="1399862380">
    <w:abstractNumId w:val="5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0F3B"/>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18B1"/>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663F"/>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3CB9"/>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3E77"/>
    <w:rsid w:val="002845A9"/>
    <w:rsid w:val="0028525A"/>
    <w:rsid w:val="00285A05"/>
    <w:rsid w:val="0028679E"/>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5BDD"/>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0EB3"/>
    <w:rsid w:val="00372607"/>
    <w:rsid w:val="00372CCC"/>
    <w:rsid w:val="003744B7"/>
    <w:rsid w:val="00375619"/>
    <w:rsid w:val="003756CF"/>
    <w:rsid w:val="00375F21"/>
    <w:rsid w:val="00377C7B"/>
    <w:rsid w:val="00377F5E"/>
    <w:rsid w:val="00380356"/>
    <w:rsid w:val="0038072E"/>
    <w:rsid w:val="00380752"/>
    <w:rsid w:val="003816D7"/>
    <w:rsid w:val="0038330A"/>
    <w:rsid w:val="00383690"/>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E7BB2"/>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4F6"/>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B3A"/>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2AE"/>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71D"/>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1B6E"/>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10B9"/>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3C8"/>
    <w:rsid w:val="0083047F"/>
    <w:rsid w:val="00831A02"/>
    <w:rsid w:val="00832548"/>
    <w:rsid w:val="00833161"/>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3644"/>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B54"/>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62F8"/>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2E06"/>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5F9D"/>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BCB"/>
    <w:rsid w:val="00A64C1E"/>
    <w:rsid w:val="00A650D2"/>
    <w:rsid w:val="00A6561A"/>
    <w:rsid w:val="00A6568C"/>
    <w:rsid w:val="00A70029"/>
    <w:rsid w:val="00A70EED"/>
    <w:rsid w:val="00A71521"/>
    <w:rsid w:val="00A73551"/>
    <w:rsid w:val="00A74DEB"/>
    <w:rsid w:val="00A7584E"/>
    <w:rsid w:val="00A75BCE"/>
    <w:rsid w:val="00A7628F"/>
    <w:rsid w:val="00A76652"/>
    <w:rsid w:val="00A80012"/>
    <w:rsid w:val="00A818A6"/>
    <w:rsid w:val="00A81CE3"/>
    <w:rsid w:val="00A82468"/>
    <w:rsid w:val="00A82A09"/>
    <w:rsid w:val="00A82D0D"/>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6791"/>
    <w:rsid w:val="00B87884"/>
    <w:rsid w:val="00B90059"/>
    <w:rsid w:val="00B9151B"/>
    <w:rsid w:val="00B91C0E"/>
    <w:rsid w:val="00B92775"/>
    <w:rsid w:val="00B9284A"/>
    <w:rsid w:val="00B92BB2"/>
    <w:rsid w:val="00B92E71"/>
    <w:rsid w:val="00B9304B"/>
    <w:rsid w:val="00B97086"/>
    <w:rsid w:val="00B97BA1"/>
    <w:rsid w:val="00BA1CB6"/>
    <w:rsid w:val="00BA2230"/>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6081"/>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4C5F"/>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024"/>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C69D8"/>
    <w:rsid w:val="00ED05C6"/>
    <w:rsid w:val="00ED10B1"/>
    <w:rsid w:val="00ED1ADB"/>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3FC7"/>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1E4"/>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7C2"/>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2DD7837F-3290-4A22-A6AE-767F893C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Revision">
    <w:name w:val="Revision"/>
    <w:hidden/>
    <w:uiPriority w:val="99"/>
    <w:semiHidden/>
    <w:rsid w:val="003E7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www.doe.mass.edu/charter/sped/staffqualifications.html" TargetMode="External"/><Relationship Id="rId3" Type="http://schemas.openxmlformats.org/officeDocument/2006/relationships/styles" Target="styles.xml"/><Relationship Id="rId21" Type="http://schemas.openxmlformats.org/officeDocument/2006/relationships/hyperlink" Target="http://profiles.doe.mass.edu/"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charter/guidance/2020-1.html?section=view-all" TargetMode="Externa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hyperlink" Target="https://www.doe.mass.edu/psm/integrated/reports/defaul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18</Pages>
  <Words>4869</Words>
  <Characters>27754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2025-26 Nauset Public Schools IMR Report</vt:lpstr>
    </vt:vector>
  </TitlesOfParts>
  <Company/>
  <LinksUpToDate>false</LinksUpToDate>
  <CharactersWithSpaces>32558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Nauset Public Schools IMR Report</dc:title>
  <dc:creator>DESE</dc:creator>
  <cp:lastModifiedBy>Zou, Dong (EOE)</cp:lastModifiedBy>
  <cp:revision>9</cp:revision>
  <cp:lastPrinted>2025-12-17T20:15:00Z</cp:lastPrinted>
  <dcterms:created xsi:type="dcterms:W3CDTF">2026-05-29T18:57:00Z</dcterms:created>
  <dcterms:modified xsi:type="dcterms:W3CDTF">2026-06-02T20:33:00Z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 2026 12:00AM</vt:lpwstr>
  </property>
</Properties>
</file>