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D784" w14:textId="52A67D57" w:rsidR="007755EA" w:rsidRDefault="004E465A">
      <w:pPr>
        <w:pStyle w:val="BodyText"/>
        <w:kinsoku w:val="0"/>
        <w:overflowPunct w:val="0"/>
        <w:rPr>
          <w:rFonts w:ascii="Times New Roman" w:hAnsi="Times New Roman" w:cs="Times New Roman"/>
          <w:b w:val="0"/>
          <w:bCs w:val="0"/>
          <w:sz w:val="20"/>
          <w:szCs w:val="20"/>
        </w:rPr>
      </w:pPr>
      <w:r>
        <w:rPr>
          <w:noProof/>
        </w:rPr>
        <mc:AlternateContent>
          <mc:Choice Requires="wps">
            <w:drawing>
              <wp:inline distT="0" distB="0" distL="0" distR="0" wp14:anchorId="5823659F" wp14:editId="60FE57A1">
                <wp:extent cx="6400800" cy="776605"/>
                <wp:effectExtent l="0" t="0" r="19050" b="2349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6605"/>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EEAE05" w14:textId="77777777" w:rsidR="004E465A" w:rsidRDefault="004E465A" w:rsidP="004E465A">
                            <w:pPr>
                              <w:pStyle w:val="BodyText"/>
                              <w:kinsoku w:val="0"/>
                              <w:overflowPunct w:val="0"/>
                              <w:spacing w:before="201"/>
                              <w:ind w:left="528" w:right="528"/>
                              <w:jc w:val="center"/>
                            </w:pPr>
                            <w:r>
                              <w:t>MASSACHUSETTS DEPARTMENT OF ELEMENTARY AND SECONDARY EDUCATION</w:t>
                            </w:r>
                          </w:p>
                          <w:p w14:paraId="2B96C8EA" w14:textId="77777777" w:rsidR="004E465A" w:rsidRDefault="004E465A" w:rsidP="004E465A">
                            <w:pPr>
                              <w:pStyle w:val="BodyText"/>
                              <w:kinsoku w:val="0"/>
                              <w:overflowPunct w:val="0"/>
                              <w:spacing w:before="58"/>
                              <w:ind w:left="527" w:right="528"/>
                              <w:jc w:val="center"/>
                            </w:pPr>
                            <w:r>
                              <w:t>Public School Monitoring</w:t>
                            </w:r>
                          </w:p>
                        </w:txbxContent>
                      </wps:txbx>
                      <wps:bodyPr rot="0" vert="horz" wrap="square" lIns="0" tIns="0" rIns="0" bIns="0" anchor="t" anchorCtr="0" upright="1">
                        <a:noAutofit/>
                      </wps:bodyPr>
                    </wps:wsp>
                  </a:graphicData>
                </a:graphic>
              </wp:inline>
            </w:drawing>
          </mc:Choice>
          <mc:Fallback>
            <w:pict>
              <v:shapetype w14:anchorId="5823659F" id="_x0000_t202" coordsize="21600,21600" o:spt="202" path="m,l,21600r21600,l21600,xe">
                <v:stroke joinstyle="miter"/>
                <v:path gradientshapeok="t" o:connecttype="rect"/>
              </v:shapetype>
              <v:shape id="Text Box 2" o:spid="_x0000_s1026" type="#_x0000_t202" style="width:7in;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" filled="f" strokeweight="1.5pt">
                <v:stroke linestyle="thinThin"/>
                <v:textbox inset="0,0,0,0">
                  <w:txbxContent>
                    <w:p w14:paraId="3CEEAE05" w14:textId="77777777" w:rsidR="004E465A" w:rsidRDefault="004E465A" w:rsidP="004E465A">
                      <w:pPr>
                        <w:pStyle w:val="BodyText"/>
                        <w:kinsoku w:val="0"/>
                        <w:overflowPunct w:val="0"/>
                        <w:spacing w:before="201"/>
                        <w:ind w:left="528" w:right="528"/>
                        <w:jc w:val="center"/>
                      </w:pPr>
                      <w:r>
                        <w:t>MASSACHUSETTS DEPARTMENT OF ELEMENTARY AND SECONDARY EDUCATION</w:t>
                      </w:r>
                    </w:p>
                    <w:p w14:paraId="2B96C8EA" w14:textId="77777777" w:rsidR="004E465A" w:rsidRDefault="004E465A" w:rsidP="004E465A">
                      <w:pPr>
                        <w:pStyle w:val="BodyText"/>
                        <w:kinsoku w:val="0"/>
                        <w:overflowPunct w:val="0"/>
                        <w:spacing w:before="58"/>
                        <w:ind w:left="527" w:right="528"/>
                        <w:jc w:val="center"/>
                      </w:pPr>
                      <w:r>
                        <w:t>Public School Monitoring</w:t>
                      </w:r>
                    </w:p>
                  </w:txbxContent>
                </v:textbox>
                <w10:anchorlock/>
              </v:shape>
            </w:pict>
          </mc:Fallback>
        </mc:AlternateContent>
      </w:r>
    </w:p>
    <w:p w14:paraId="1495AB90" w14:textId="77777777" w:rsidR="007755EA" w:rsidRDefault="007755EA">
      <w:pPr>
        <w:pStyle w:val="BodyText"/>
        <w:kinsoku w:val="0"/>
        <w:overflowPunct w:val="0"/>
        <w:rPr>
          <w:rFonts w:ascii="Times New Roman" w:hAnsi="Times New Roman" w:cs="Times New Roman"/>
          <w:b w:val="0"/>
          <w:bCs w:val="0"/>
          <w:sz w:val="20"/>
          <w:szCs w:val="20"/>
        </w:rPr>
      </w:pPr>
    </w:p>
    <w:p w14:paraId="33BAB475" w14:textId="77777777" w:rsidR="007755EA" w:rsidRDefault="007755EA">
      <w:pPr>
        <w:pStyle w:val="BodyText"/>
        <w:kinsoku w:val="0"/>
        <w:overflowPunct w:val="0"/>
        <w:rPr>
          <w:rFonts w:ascii="Times New Roman" w:hAnsi="Times New Roman" w:cs="Times New Roman"/>
          <w:b w:val="0"/>
          <w:bCs w:val="0"/>
          <w:sz w:val="20"/>
          <w:szCs w:val="20"/>
        </w:rPr>
      </w:pPr>
    </w:p>
    <w:p w14:paraId="1CA9C48C" w14:textId="77777777" w:rsidR="007755EA" w:rsidRDefault="007755EA">
      <w:pPr>
        <w:pStyle w:val="BodyText"/>
        <w:kinsoku w:val="0"/>
        <w:overflowPunct w:val="0"/>
        <w:rPr>
          <w:rFonts w:ascii="Times New Roman" w:hAnsi="Times New Roman" w:cs="Times New Roman"/>
          <w:b w:val="0"/>
          <w:bCs w:val="0"/>
          <w:sz w:val="20"/>
          <w:szCs w:val="20"/>
        </w:rPr>
      </w:pPr>
    </w:p>
    <w:p w14:paraId="37E5F2BF" w14:textId="63D6A7C2" w:rsidR="007755EA" w:rsidRDefault="007755EA">
      <w:pPr>
        <w:pStyle w:val="BodyText"/>
        <w:kinsoku w:val="0"/>
        <w:overflowPunct w:val="0"/>
        <w:spacing w:before="52" w:line="584" w:lineRule="exact"/>
        <w:ind w:left="2473" w:right="2966"/>
        <w:jc w:val="center"/>
      </w:pPr>
      <w:r>
        <w:rPr>
          <w:spacing w:val="-5"/>
        </w:rPr>
        <w:t xml:space="preserve">FOCUSED MONITORING REVIEW </w:t>
      </w:r>
      <w:r>
        <w:t>CORRECTIVE ACTION PLAN</w:t>
      </w:r>
    </w:p>
    <w:p w14:paraId="0B9E5298" w14:textId="77777777" w:rsidR="007755EA" w:rsidRDefault="007755EA">
      <w:pPr>
        <w:pStyle w:val="BodyText"/>
        <w:kinsoku w:val="0"/>
        <w:overflowPunct w:val="0"/>
        <w:spacing w:before="127" w:line="480" w:lineRule="auto"/>
        <w:ind w:left="2473" w:right="2973"/>
        <w:jc w:val="center"/>
      </w:pPr>
      <w:r>
        <w:t>Charter School or District: Haverhill FMR Onsite Year: 2018-2019 Program Area: Special Education</w:t>
      </w:r>
    </w:p>
    <w:p w14:paraId="53D35674" w14:textId="7BCF9FDC" w:rsidR="007755EA" w:rsidRDefault="004C06E4" w:rsidP="004E465A">
      <w:pPr>
        <w:pStyle w:val="BodyText"/>
        <w:kinsoku w:val="0"/>
        <w:overflowPunct w:val="0"/>
        <w:spacing w:before="9"/>
        <w:jc w:val="center"/>
        <w:rPr>
          <w:sz w:val="20"/>
          <w:szCs w:val="20"/>
        </w:rPr>
      </w:pPr>
      <w:r>
        <w:rPr>
          <w:noProof/>
        </w:rPr>
        <mc:AlternateContent>
          <mc:Choice Requires="wps">
            <w:drawing>
              <wp:inline distT="0" distB="0" distL="0" distR="0" wp14:anchorId="6D51CAED" wp14:editId="4FE1431B">
                <wp:extent cx="5995670" cy="958215"/>
                <wp:effectExtent l="0" t="0" r="24130" b="13335"/>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958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6FB9BA" w14:textId="77777777" w:rsidR="007755EA" w:rsidRDefault="007755EA">
                            <w:pPr>
                              <w:pStyle w:val="BodyText"/>
                              <w:kinsoku w:val="0"/>
                              <w:overflowPunct w:val="0"/>
                              <w:spacing w:before="20"/>
                              <w:ind w:left="156" w:right="175" w:hanging="3"/>
                              <w:jc w:val="center"/>
                              <w:rPr>
                                <w:b w:val="0"/>
                                <w:bCs w:val="0"/>
                                <w:i/>
                                <w:iCs/>
                              </w:rPr>
                            </w:pPr>
                            <w:r>
                              <w:rPr>
                                <w:b w:val="0"/>
                                <w:bCs w:val="0"/>
                                <w:i/>
                                <w:iCs/>
                              </w:rPr>
                              <w:t xml:space="preserve">All corrective action must be fully </w:t>
                            </w:r>
                            <w:proofErr w:type="gramStart"/>
                            <w:r>
                              <w:rPr>
                                <w:b w:val="0"/>
                                <w:bCs w:val="0"/>
                                <w:i/>
                                <w:iCs/>
                              </w:rPr>
                              <w:t>implemented</w:t>
                            </w:r>
                            <w:proofErr w:type="gramEnd"/>
                            <w:r>
                              <w:rPr>
                                <w:b w:val="0"/>
                                <w:bCs w:val="0"/>
                                <w:i/>
                                <w:iCs/>
                              </w:rPr>
                              <w:t xml:space="preserve"> and all noncompliance corrected as soon as possible and no later than one year from the issuance of the Coordinated Program Review Final Report dated 05/16/2019.</w:t>
                            </w:r>
                          </w:p>
                          <w:p w14:paraId="7D350915" w14:textId="77777777" w:rsidR="007755EA" w:rsidRDefault="007755EA">
                            <w:pPr>
                              <w:pStyle w:val="BodyText"/>
                              <w:kinsoku w:val="0"/>
                              <w:overflowPunct w:val="0"/>
                            </w:pPr>
                          </w:p>
                          <w:p w14:paraId="76AA55D9" w14:textId="77777777" w:rsidR="007755EA" w:rsidRDefault="007755EA">
                            <w:pPr>
                              <w:pStyle w:val="BodyText"/>
                              <w:kinsoku w:val="0"/>
                              <w:overflowPunct w:val="0"/>
                              <w:ind w:left="1187" w:right="1207"/>
                              <w:jc w:val="center"/>
                            </w:pPr>
                            <w:r>
                              <w:t>Mandatory One-Year Compliance Date: 05/16/2020</w:t>
                            </w:r>
                          </w:p>
                        </w:txbxContent>
                      </wps:txbx>
                      <wps:bodyPr rot="0" vert="horz" wrap="square" lIns="0" tIns="0" rIns="0" bIns="0" anchor="t" anchorCtr="0" upright="1">
                        <a:noAutofit/>
                      </wps:bodyPr>
                    </wps:wsp>
                  </a:graphicData>
                </a:graphic>
              </wp:inline>
            </w:drawing>
          </mc:Choice>
          <mc:Fallback>
            <w:pict>
              <v:shape w14:anchorId="6D51CAED" id="Text Box 3" o:spid="_x0000_s1027" type="#_x0000_t202" style="width:472.1pt;height:7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MufAIAAAcFAAAOAAAAZHJzL2Uyb0RvYy54bWysVG1v2yAQ/j5p/wHxPbWdx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" filled="f" strokeweight=".5pt">
                <v:textbox inset="0,0,0,0">
                  <w:txbxContent>
                    <w:p w14:paraId="746FB9BA" w14:textId="77777777" w:rsidR="007755EA" w:rsidRDefault="007755EA">
                      <w:pPr>
                        <w:pStyle w:val="BodyText"/>
                        <w:kinsoku w:val="0"/>
                        <w:overflowPunct w:val="0"/>
                        <w:spacing w:before="20"/>
                        <w:ind w:left="156" w:right="175" w:hanging="3"/>
                        <w:jc w:val="center"/>
                        <w:rPr>
                          <w:b w:val="0"/>
                          <w:bCs w:val="0"/>
                          <w:i/>
                          <w:iCs/>
                        </w:rPr>
                      </w:pPr>
                      <w:r>
                        <w:rPr>
                          <w:b w:val="0"/>
                          <w:bCs w:val="0"/>
                          <w:i/>
                          <w:iCs/>
                        </w:rPr>
                        <w:t xml:space="preserve">All corrective action must be fully </w:t>
                      </w:r>
                      <w:proofErr w:type="gramStart"/>
                      <w:r>
                        <w:rPr>
                          <w:b w:val="0"/>
                          <w:bCs w:val="0"/>
                          <w:i/>
                          <w:iCs/>
                        </w:rPr>
                        <w:t>implemented</w:t>
                      </w:r>
                      <w:proofErr w:type="gramEnd"/>
                      <w:r>
                        <w:rPr>
                          <w:b w:val="0"/>
                          <w:bCs w:val="0"/>
                          <w:i/>
                          <w:iCs/>
                        </w:rPr>
                        <w:t xml:space="preserve"> and all noncompliance corrected as soon as possible and no later than one year from the issuance of the Coordinated Program Review Final Report dated 05/16/2019.</w:t>
                      </w:r>
                    </w:p>
                    <w:p w14:paraId="7D350915" w14:textId="77777777" w:rsidR="007755EA" w:rsidRDefault="007755EA">
                      <w:pPr>
                        <w:pStyle w:val="BodyText"/>
                        <w:kinsoku w:val="0"/>
                        <w:overflowPunct w:val="0"/>
                      </w:pPr>
                    </w:p>
                    <w:p w14:paraId="76AA55D9" w14:textId="77777777" w:rsidR="007755EA" w:rsidRDefault="007755EA">
                      <w:pPr>
                        <w:pStyle w:val="BodyText"/>
                        <w:kinsoku w:val="0"/>
                        <w:overflowPunct w:val="0"/>
                        <w:ind w:left="1187" w:right="1207"/>
                        <w:jc w:val="center"/>
                      </w:pPr>
                      <w:r>
                        <w:t>Mandatory One-Year Compliance Date: 05/16/2020</w:t>
                      </w:r>
                    </w:p>
                  </w:txbxContent>
                </v:textbox>
                <w10:anchorlock/>
              </v:shape>
            </w:pict>
          </mc:Fallback>
        </mc:AlternateContent>
      </w:r>
    </w:p>
    <w:p w14:paraId="6DA873AF" w14:textId="77777777" w:rsidR="007755EA" w:rsidRDefault="007755EA">
      <w:pPr>
        <w:pStyle w:val="BodyText"/>
        <w:kinsoku w:val="0"/>
        <w:overflowPunct w:val="0"/>
        <w:rPr>
          <w:sz w:val="20"/>
          <w:szCs w:val="20"/>
        </w:rPr>
      </w:pPr>
    </w:p>
    <w:p w14:paraId="726AEEB7" w14:textId="77777777" w:rsidR="007755EA" w:rsidRDefault="007755EA">
      <w:pPr>
        <w:pStyle w:val="BodyText"/>
        <w:kinsoku w:val="0"/>
        <w:overflowPunct w:val="0"/>
        <w:spacing w:before="4"/>
        <w:rPr>
          <w:sz w:val="17"/>
          <w:szCs w:val="17"/>
        </w:rPr>
      </w:pPr>
    </w:p>
    <w:p w14:paraId="0B54E349" w14:textId="77777777" w:rsidR="007755EA" w:rsidRDefault="007755EA">
      <w:pPr>
        <w:pStyle w:val="BodyText"/>
        <w:kinsoku w:val="0"/>
        <w:overflowPunct w:val="0"/>
        <w:spacing w:before="100"/>
        <w:ind w:left="870"/>
      </w:pPr>
      <w:r>
        <w:t>Summary of Required Corrective Action Plans in this Report</w:t>
      </w:r>
    </w:p>
    <w:p w14:paraId="52A02449" w14:textId="77777777" w:rsidR="007755EA" w:rsidRDefault="007755EA">
      <w:pPr>
        <w:pStyle w:val="BodyText"/>
        <w:kinsoku w:val="0"/>
        <w:overflowPunct w:val="0"/>
        <w:rPr>
          <w:sz w:val="20"/>
          <w:szCs w:val="20"/>
        </w:rPr>
      </w:pPr>
    </w:p>
    <w:p w14:paraId="649CEA45" w14:textId="77777777" w:rsidR="007755EA" w:rsidRDefault="007755EA">
      <w:pPr>
        <w:pStyle w:val="BodyText"/>
        <w:kinsoku w:val="0"/>
        <w:overflowPunct w:val="0"/>
        <w:spacing w:before="11"/>
        <w:rPr>
          <w:sz w:val="27"/>
          <w:szCs w:val="27"/>
        </w:rPr>
      </w:pPr>
    </w:p>
    <w:tbl>
      <w:tblPr>
        <w:tblW w:w="0" w:type="auto"/>
        <w:tblInd w:w="112" w:type="dxa"/>
        <w:tblLayout w:type="fixed"/>
        <w:tblCellMar>
          <w:left w:w="0" w:type="dxa"/>
          <w:right w:w="0" w:type="dxa"/>
        </w:tblCellMar>
        <w:tblLook w:val="0000" w:firstRow="0" w:lastRow="0" w:firstColumn="0" w:lastColumn="0" w:noHBand="0" w:noVBand="0"/>
      </w:tblPr>
      <w:tblGrid>
        <w:gridCol w:w="1548"/>
        <w:gridCol w:w="6142"/>
        <w:gridCol w:w="2066"/>
      </w:tblGrid>
      <w:tr w:rsidR="007755EA" w14:paraId="19429F7B" w14:textId="77777777">
        <w:trPr>
          <w:trHeight w:hRule="exact" w:val="302"/>
        </w:trPr>
        <w:tc>
          <w:tcPr>
            <w:tcW w:w="1548" w:type="dxa"/>
            <w:tcBorders>
              <w:top w:val="single" w:sz="4" w:space="0" w:color="000000"/>
              <w:left w:val="single" w:sz="4" w:space="0" w:color="000000"/>
              <w:bottom w:val="single" w:sz="4" w:space="0" w:color="000000"/>
              <w:right w:val="single" w:sz="4" w:space="0" w:color="000000"/>
            </w:tcBorders>
          </w:tcPr>
          <w:p w14:paraId="72D44C87" w14:textId="77777777" w:rsidR="007755EA" w:rsidRDefault="007755EA">
            <w:pPr>
              <w:pStyle w:val="TableParagraph"/>
              <w:kinsoku w:val="0"/>
              <w:overflowPunct w:val="0"/>
              <w:rPr>
                <w:rFonts w:ascii="Times New Roman" w:hAnsi="Times New Roman" w:cs="Times New Roman"/>
              </w:rPr>
            </w:pPr>
            <w:r>
              <w:rPr>
                <w:b/>
                <w:bCs/>
              </w:rPr>
              <w:t>Criterion</w:t>
            </w:r>
          </w:p>
        </w:tc>
        <w:tc>
          <w:tcPr>
            <w:tcW w:w="6142" w:type="dxa"/>
            <w:tcBorders>
              <w:top w:val="single" w:sz="4" w:space="0" w:color="000000"/>
              <w:left w:val="single" w:sz="4" w:space="0" w:color="000000"/>
              <w:bottom w:val="single" w:sz="4" w:space="0" w:color="000000"/>
              <w:right w:val="single" w:sz="4" w:space="0" w:color="000000"/>
            </w:tcBorders>
          </w:tcPr>
          <w:p w14:paraId="5588D3B9" w14:textId="77777777" w:rsidR="007755EA" w:rsidRDefault="007755EA">
            <w:pPr>
              <w:pStyle w:val="TableParagraph"/>
              <w:kinsoku w:val="0"/>
              <w:overflowPunct w:val="0"/>
              <w:rPr>
                <w:rFonts w:ascii="Times New Roman" w:hAnsi="Times New Roman" w:cs="Times New Roman"/>
              </w:rPr>
            </w:pPr>
            <w:r>
              <w:rPr>
                <w:b/>
                <w:bCs/>
              </w:rPr>
              <w:t>Criterion Title</w:t>
            </w:r>
          </w:p>
        </w:tc>
        <w:tc>
          <w:tcPr>
            <w:tcW w:w="2066" w:type="dxa"/>
            <w:tcBorders>
              <w:top w:val="single" w:sz="4" w:space="0" w:color="000000"/>
              <w:left w:val="single" w:sz="4" w:space="0" w:color="000000"/>
              <w:bottom w:val="single" w:sz="4" w:space="0" w:color="000000"/>
              <w:right w:val="single" w:sz="4" w:space="0" w:color="000000"/>
            </w:tcBorders>
          </w:tcPr>
          <w:p w14:paraId="7D2F43A2" w14:textId="77777777" w:rsidR="007755EA" w:rsidRDefault="007755EA">
            <w:pPr>
              <w:pStyle w:val="TableParagraph"/>
              <w:kinsoku w:val="0"/>
              <w:overflowPunct w:val="0"/>
              <w:rPr>
                <w:rFonts w:ascii="Times New Roman" w:hAnsi="Times New Roman" w:cs="Times New Roman"/>
              </w:rPr>
            </w:pPr>
            <w:r>
              <w:rPr>
                <w:b/>
                <w:bCs/>
              </w:rPr>
              <w:t>FMR Rating</w:t>
            </w:r>
          </w:p>
        </w:tc>
      </w:tr>
      <w:tr w:rsidR="007755EA" w14:paraId="2A97968C"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2BECEE74" w14:textId="77777777" w:rsidR="007755EA" w:rsidRDefault="007755EA">
            <w:pPr>
              <w:pStyle w:val="TableParagraph"/>
              <w:kinsoku w:val="0"/>
              <w:overflowPunct w:val="0"/>
              <w:rPr>
                <w:rFonts w:ascii="Times New Roman" w:hAnsi="Times New Roman" w:cs="Times New Roman"/>
              </w:rPr>
            </w:pPr>
            <w:r>
              <w:rPr>
                <w:rFonts w:ascii="Times New Roman" w:hAnsi="Times New Roman" w:cs="Times New Roman"/>
              </w:rPr>
              <w:t>SE 3</w:t>
            </w:r>
          </w:p>
        </w:tc>
        <w:tc>
          <w:tcPr>
            <w:tcW w:w="6142" w:type="dxa"/>
            <w:tcBorders>
              <w:top w:val="single" w:sz="4" w:space="0" w:color="000000"/>
              <w:left w:val="single" w:sz="4" w:space="0" w:color="000000"/>
              <w:bottom w:val="single" w:sz="4" w:space="0" w:color="000000"/>
              <w:right w:val="single" w:sz="4" w:space="0" w:color="000000"/>
            </w:tcBorders>
          </w:tcPr>
          <w:p w14:paraId="3B849788" w14:textId="77777777" w:rsidR="007755EA" w:rsidRDefault="007755EA">
            <w:pPr>
              <w:pStyle w:val="TableParagraph"/>
              <w:kinsoku w:val="0"/>
              <w:overflowPunct w:val="0"/>
              <w:ind w:right="344"/>
              <w:rPr>
                <w:rFonts w:ascii="Times New Roman" w:hAnsi="Times New Roman" w:cs="Times New Roman"/>
              </w:rPr>
            </w:pPr>
            <w:r>
              <w:rPr>
                <w:rFonts w:ascii="Times New Roman" w:hAnsi="Times New Roman" w:cs="Times New Roman"/>
              </w:rPr>
              <w:t>Special requirements for determination of specific learning disability</w:t>
            </w:r>
          </w:p>
        </w:tc>
        <w:tc>
          <w:tcPr>
            <w:tcW w:w="2066" w:type="dxa"/>
            <w:tcBorders>
              <w:top w:val="single" w:sz="4" w:space="0" w:color="000000"/>
              <w:left w:val="single" w:sz="4" w:space="0" w:color="000000"/>
              <w:bottom w:val="single" w:sz="4" w:space="0" w:color="000000"/>
              <w:right w:val="single" w:sz="4" w:space="0" w:color="000000"/>
            </w:tcBorders>
          </w:tcPr>
          <w:p w14:paraId="68B60981" w14:textId="77777777" w:rsidR="007755EA" w:rsidRDefault="007755EA">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7755EA" w14:paraId="102E633D"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147735EE" w14:textId="77777777" w:rsidR="007755EA" w:rsidRDefault="007755EA">
            <w:pPr>
              <w:pStyle w:val="TableParagraph"/>
              <w:kinsoku w:val="0"/>
              <w:overflowPunct w:val="0"/>
              <w:rPr>
                <w:rFonts w:ascii="Times New Roman" w:hAnsi="Times New Roman" w:cs="Times New Roman"/>
              </w:rPr>
            </w:pPr>
            <w:r>
              <w:rPr>
                <w:rFonts w:ascii="Times New Roman" w:hAnsi="Times New Roman" w:cs="Times New Roman"/>
              </w:rPr>
              <w:t>SE 7</w:t>
            </w:r>
          </w:p>
        </w:tc>
        <w:tc>
          <w:tcPr>
            <w:tcW w:w="6142" w:type="dxa"/>
            <w:tcBorders>
              <w:top w:val="single" w:sz="4" w:space="0" w:color="000000"/>
              <w:left w:val="single" w:sz="4" w:space="0" w:color="000000"/>
              <w:bottom w:val="single" w:sz="4" w:space="0" w:color="000000"/>
              <w:right w:val="single" w:sz="4" w:space="0" w:color="000000"/>
            </w:tcBorders>
          </w:tcPr>
          <w:p w14:paraId="3C5CA05C" w14:textId="77777777" w:rsidR="007755EA" w:rsidRDefault="007755EA">
            <w:pPr>
              <w:pStyle w:val="TableParagraph"/>
              <w:kinsoku w:val="0"/>
              <w:overflowPunct w:val="0"/>
              <w:rPr>
                <w:rFonts w:ascii="Times New Roman" w:hAnsi="Times New Roman" w:cs="Times New Roman"/>
              </w:rPr>
            </w:pPr>
            <w:r>
              <w:rPr>
                <w:rFonts w:ascii="Times New Roman" w:hAnsi="Times New Roman" w:cs="Times New Roman"/>
              </w:rPr>
              <w:t>Transfer of parental rights at age of majority and student participation and consent at the age of majority</w:t>
            </w:r>
          </w:p>
        </w:tc>
        <w:tc>
          <w:tcPr>
            <w:tcW w:w="2066" w:type="dxa"/>
            <w:tcBorders>
              <w:top w:val="single" w:sz="4" w:space="0" w:color="000000"/>
              <w:left w:val="single" w:sz="4" w:space="0" w:color="000000"/>
              <w:bottom w:val="single" w:sz="4" w:space="0" w:color="000000"/>
              <w:right w:val="single" w:sz="4" w:space="0" w:color="000000"/>
            </w:tcBorders>
          </w:tcPr>
          <w:p w14:paraId="4880CC67" w14:textId="77777777" w:rsidR="007755EA" w:rsidRDefault="007755EA">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7755EA" w14:paraId="473BD0B1"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5EA1CA23" w14:textId="77777777" w:rsidR="007755EA" w:rsidRDefault="007755EA">
            <w:pPr>
              <w:pStyle w:val="TableParagraph"/>
              <w:kinsoku w:val="0"/>
              <w:overflowPunct w:val="0"/>
              <w:rPr>
                <w:rFonts w:ascii="Times New Roman" w:hAnsi="Times New Roman" w:cs="Times New Roman"/>
              </w:rPr>
            </w:pPr>
            <w:r>
              <w:rPr>
                <w:rFonts w:ascii="Times New Roman" w:hAnsi="Times New Roman" w:cs="Times New Roman"/>
              </w:rPr>
              <w:t>SE 20</w:t>
            </w:r>
          </w:p>
        </w:tc>
        <w:tc>
          <w:tcPr>
            <w:tcW w:w="6142" w:type="dxa"/>
            <w:tcBorders>
              <w:top w:val="single" w:sz="4" w:space="0" w:color="000000"/>
              <w:left w:val="single" w:sz="4" w:space="0" w:color="000000"/>
              <w:bottom w:val="single" w:sz="4" w:space="0" w:color="000000"/>
              <w:right w:val="single" w:sz="4" w:space="0" w:color="000000"/>
            </w:tcBorders>
          </w:tcPr>
          <w:p w14:paraId="7FD49CA5" w14:textId="77777777" w:rsidR="007755EA" w:rsidRDefault="007755EA">
            <w:pPr>
              <w:pStyle w:val="TableParagraph"/>
              <w:kinsoku w:val="0"/>
              <w:overflowPunct w:val="0"/>
              <w:rPr>
                <w:rFonts w:ascii="Times New Roman" w:hAnsi="Times New Roman" w:cs="Times New Roman"/>
              </w:rPr>
            </w:pPr>
            <w:r>
              <w:rPr>
                <w:rFonts w:ascii="Times New Roman" w:hAnsi="Times New Roman" w:cs="Times New Roman"/>
              </w:rPr>
              <w:t>Least restrictive program selected</w:t>
            </w:r>
          </w:p>
        </w:tc>
        <w:tc>
          <w:tcPr>
            <w:tcW w:w="2066" w:type="dxa"/>
            <w:tcBorders>
              <w:top w:val="single" w:sz="4" w:space="0" w:color="000000"/>
              <w:left w:val="single" w:sz="4" w:space="0" w:color="000000"/>
              <w:bottom w:val="single" w:sz="4" w:space="0" w:color="000000"/>
              <w:right w:val="single" w:sz="4" w:space="0" w:color="000000"/>
            </w:tcBorders>
          </w:tcPr>
          <w:p w14:paraId="1A8A506B" w14:textId="77777777" w:rsidR="007755EA" w:rsidRDefault="007755EA">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7755EA" w14:paraId="676EBDC2"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5CC1FC80" w14:textId="77777777" w:rsidR="007755EA" w:rsidRDefault="007755EA">
            <w:pPr>
              <w:pStyle w:val="TableParagraph"/>
              <w:kinsoku w:val="0"/>
              <w:overflowPunct w:val="0"/>
              <w:rPr>
                <w:rFonts w:ascii="Times New Roman" w:hAnsi="Times New Roman" w:cs="Times New Roman"/>
              </w:rPr>
            </w:pPr>
            <w:r>
              <w:rPr>
                <w:rFonts w:ascii="Times New Roman" w:hAnsi="Times New Roman" w:cs="Times New Roman"/>
              </w:rPr>
              <w:t>SE 25</w:t>
            </w:r>
          </w:p>
        </w:tc>
        <w:tc>
          <w:tcPr>
            <w:tcW w:w="6142" w:type="dxa"/>
            <w:tcBorders>
              <w:top w:val="single" w:sz="4" w:space="0" w:color="000000"/>
              <w:left w:val="single" w:sz="4" w:space="0" w:color="000000"/>
              <w:bottom w:val="single" w:sz="4" w:space="0" w:color="000000"/>
              <w:right w:val="single" w:sz="4" w:space="0" w:color="000000"/>
            </w:tcBorders>
          </w:tcPr>
          <w:p w14:paraId="1900B16A" w14:textId="77777777" w:rsidR="007755EA" w:rsidRDefault="007755EA">
            <w:pPr>
              <w:pStyle w:val="TableParagraph"/>
              <w:kinsoku w:val="0"/>
              <w:overflowPunct w:val="0"/>
              <w:rPr>
                <w:rFonts w:ascii="Times New Roman" w:hAnsi="Times New Roman" w:cs="Times New Roman"/>
              </w:rPr>
            </w:pPr>
            <w:r>
              <w:rPr>
                <w:rFonts w:ascii="Times New Roman" w:hAnsi="Times New Roman" w:cs="Times New Roman"/>
              </w:rPr>
              <w:t>Parental consent</w:t>
            </w:r>
          </w:p>
        </w:tc>
        <w:tc>
          <w:tcPr>
            <w:tcW w:w="2066" w:type="dxa"/>
            <w:tcBorders>
              <w:top w:val="single" w:sz="4" w:space="0" w:color="000000"/>
              <w:left w:val="single" w:sz="4" w:space="0" w:color="000000"/>
              <w:bottom w:val="single" w:sz="4" w:space="0" w:color="000000"/>
              <w:right w:val="single" w:sz="4" w:space="0" w:color="000000"/>
            </w:tcBorders>
          </w:tcPr>
          <w:p w14:paraId="4AA2ED19" w14:textId="77777777" w:rsidR="007755EA" w:rsidRDefault="007755EA">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bl>
    <w:p w14:paraId="1E72A7FA" w14:textId="77777777" w:rsidR="007755EA" w:rsidRDefault="007755EA">
      <w:pPr>
        <w:rPr>
          <w:rFonts w:ascii="Times New Roman" w:hAnsi="Times New Roman" w:cs="Times New Roman"/>
        </w:rPr>
        <w:sectPr w:rsidR="007755EA">
          <w:type w:val="continuous"/>
          <w:pgSz w:w="12240" w:h="15840"/>
          <w:pgMar w:top="1460" w:right="360" w:bottom="280" w:left="1580" w:header="720" w:footer="720" w:gutter="0"/>
          <w:cols w:space="720"/>
          <w:noEndnote/>
        </w:sectPr>
      </w:pPr>
    </w:p>
    <w:p w14:paraId="2FA2D5E6" w14:textId="77777777" w:rsidR="007755EA" w:rsidRDefault="007755EA">
      <w:pPr>
        <w:pStyle w:val="BodyText"/>
        <w:kinsoku w:val="0"/>
        <w:overflowPunct w:val="0"/>
        <w:spacing w:before="1"/>
        <w:rPr>
          <w:rFonts w:ascii="Times New Roman" w:hAnsi="Times New Roman" w:cs="Times New Roman"/>
          <w:b w:val="0"/>
          <w:bCs w:val="0"/>
          <w:sz w:val="20"/>
          <w:szCs w:val="20"/>
        </w:rPr>
      </w:pPr>
    </w:p>
    <w:p w14:paraId="14F49540" w14:textId="38927E85" w:rsidR="007755EA" w:rsidRDefault="004C06E4">
      <w:pPr>
        <w:pStyle w:val="BodyText"/>
        <w:kinsoku w:val="0"/>
        <w:overflowPunct w:val="0"/>
        <w:ind w:left="107"/>
        <w:rPr>
          <w:rFonts w:ascii="Times New Roman" w:hAnsi="Times New Roman" w:cs="Times New Roman"/>
          <w:b w:val="0"/>
          <w:bCs w:val="0"/>
          <w:sz w:val="20"/>
          <w:szCs w:val="20"/>
        </w:rPr>
      </w:pPr>
      <w:r>
        <w:rPr>
          <w:rFonts w:ascii="Times New Roman" w:hAnsi="Times New Roman" w:cs="Times New Roman"/>
          <w:b w:val="0"/>
          <w:bCs w:val="0"/>
          <w:noProof/>
          <w:sz w:val="20"/>
          <w:szCs w:val="20"/>
        </w:rPr>
        <mc:AlternateContent>
          <mc:Choice Requires="wps">
            <w:drawing>
              <wp:inline distT="0" distB="0" distL="0" distR="0" wp14:anchorId="75E2D37D" wp14:editId="034992D4">
                <wp:extent cx="5943600" cy="504190"/>
                <wp:effectExtent l="13970" t="13335" r="5080" b="6350"/>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190"/>
                        </a:xfrm>
                        <a:prstGeom prst="rect">
                          <a:avLst/>
                        </a:prstGeom>
                        <a:solidFill>
                          <a:srgbClr val="C0C0C0"/>
                        </a:solidFill>
                        <a:ln w="6350">
                          <a:solidFill>
                            <a:srgbClr val="000000"/>
                          </a:solidFill>
                          <a:miter lim="800000"/>
                          <a:headEnd/>
                          <a:tailEnd/>
                        </a:ln>
                      </wps:spPr>
                      <wps:txbx>
                        <w:txbxContent>
                          <w:p w14:paraId="013B443E" w14:textId="77777777" w:rsidR="007755EA" w:rsidRDefault="007755EA">
                            <w:pPr>
                              <w:pStyle w:val="BodyText"/>
                              <w:kinsoku w:val="0"/>
                              <w:overflowPunct w:val="0"/>
                              <w:spacing w:before="200"/>
                              <w:ind w:left="2836" w:right="2539" w:hanging="288"/>
                            </w:pPr>
                            <w:r>
                              <w:rPr>
                                <w:spacing w:val="-5"/>
                              </w:rPr>
                              <w:t xml:space="preserve">FOCUSED MONITORING REVIEW </w:t>
                            </w:r>
                            <w:r>
                              <w:t>CORRECTIVE ACTION PLAN</w:t>
                            </w:r>
                          </w:p>
                        </w:txbxContent>
                      </wps:txbx>
                      <wps:bodyPr rot="0" vert="horz" wrap="square" lIns="0" tIns="0" rIns="0" bIns="0" anchor="t" anchorCtr="0" upright="1">
                        <a:noAutofit/>
                      </wps:bodyPr>
                    </wps:wsp>
                  </a:graphicData>
                </a:graphic>
              </wp:inline>
            </w:drawing>
          </mc:Choice>
          <mc:Fallback>
            <w:pict>
              <v:shape w14:anchorId="75E2D37D" id="Text Box 7" o:spid="_x0000_s1028" type="#_x0000_t202" style="width:468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" fillcolor="silver" strokeweight=".5pt">
                <v:textbox inset="0,0,0,0">
                  <w:txbxContent>
                    <w:p w14:paraId="013B443E" w14:textId="77777777" w:rsidR="007755EA" w:rsidRDefault="007755EA">
                      <w:pPr>
                        <w:pStyle w:val="BodyText"/>
                        <w:kinsoku w:val="0"/>
                        <w:overflowPunct w:val="0"/>
                        <w:spacing w:before="200"/>
                        <w:ind w:left="2836" w:right="2539" w:hanging="288"/>
                      </w:pPr>
                      <w:r>
                        <w:rPr>
                          <w:spacing w:val="-5"/>
                        </w:rPr>
                        <w:t xml:space="preserve">FOCUSED MONITORING REVIEW </w:t>
                      </w:r>
                      <w:r>
                        <w:t>CORRECTIVE ACTION PLAN</w:t>
                      </w:r>
                    </w:p>
                  </w:txbxContent>
                </v:textbox>
                <w10:anchorlock/>
              </v:shape>
            </w:pict>
          </mc:Fallback>
        </mc:AlternateContent>
      </w:r>
    </w:p>
    <w:p w14:paraId="060E70AD" w14:textId="77777777" w:rsidR="007755EA" w:rsidRDefault="007755EA">
      <w:pPr>
        <w:pStyle w:val="BodyText"/>
        <w:kinsoku w:val="0"/>
        <w:overflowPunct w:val="0"/>
        <w:spacing w:before="1" w:after="1"/>
        <w:rPr>
          <w:rFonts w:ascii="Times New Roman" w:hAnsi="Times New Roman" w:cs="Times New Roman"/>
          <w:b w:val="0"/>
          <w:bCs w:val="0"/>
          <w:sz w:val="14"/>
          <w:szCs w:val="14"/>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7755EA" w14:paraId="1AE1F1EB"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730547B4" w14:textId="77777777" w:rsidR="007755EA" w:rsidRDefault="007755EA">
            <w:pPr>
              <w:pStyle w:val="TableParagraph"/>
              <w:kinsoku w:val="0"/>
              <w:overflowPunct w:val="0"/>
              <w:rPr>
                <w:b/>
                <w:bCs/>
                <w:sz w:val="20"/>
                <w:szCs w:val="20"/>
              </w:rPr>
            </w:pPr>
            <w:r>
              <w:rPr>
                <w:b/>
                <w:bCs/>
                <w:sz w:val="20"/>
                <w:szCs w:val="20"/>
              </w:rPr>
              <w:t>Criterion &amp; Topic:</w:t>
            </w:r>
          </w:p>
          <w:p w14:paraId="2C9CC0B3" w14:textId="77777777" w:rsidR="007755EA" w:rsidRDefault="007755EA">
            <w:pPr>
              <w:pStyle w:val="TableParagraph"/>
              <w:kinsoku w:val="0"/>
              <w:overflowPunct w:val="0"/>
              <w:ind w:left="102" w:right="268"/>
              <w:rPr>
                <w:rFonts w:ascii="Times New Roman" w:hAnsi="Times New Roman" w:cs="Times New Roman"/>
              </w:rPr>
            </w:pPr>
            <w:r>
              <w:rPr>
                <w:sz w:val="20"/>
                <w:szCs w:val="20"/>
              </w:rPr>
              <w:t>SE 3 Special requirements for determination of specific learning disability</w:t>
            </w:r>
          </w:p>
        </w:tc>
        <w:tc>
          <w:tcPr>
            <w:tcW w:w="2532" w:type="dxa"/>
            <w:tcBorders>
              <w:top w:val="single" w:sz="4" w:space="0" w:color="000000"/>
              <w:left w:val="single" w:sz="4" w:space="0" w:color="000000"/>
              <w:bottom w:val="single" w:sz="4" w:space="0" w:color="000000"/>
              <w:right w:val="single" w:sz="4" w:space="0" w:color="000000"/>
            </w:tcBorders>
          </w:tcPr>
          <w:p w14:paraId="149953B2" w14:textId="77777777" w:rsidR="007755EA" w:rsidRDefault="007755EA">
            <w:pPr>
              <w:pStyle w:val="TableParagraph"/>
              <w:kinsoku w:val="0"/>
              <w:overflowPunct w:val="0"/>
              <w:rPr>
                <w:b/>
                <w:bCs/>
                <w:sz w:val="20"/>
                <w:szCs w:val="20"/>
              </w:rPr>
            </w:pPr>
            <w:r>
              <w:rPr>
                <w:b/>
                <w:bCs/>
                <w:sz w:val="20"/>
                <w:szCs w:val="20"/>
              </w:rPr>
              <w:t>FMR Rating:</w:t>
            </w:r>
          </w:p>
          <w:p w14:paraId="592C7DC6" w14:textId="77777777" w:rsidR="007755EA" w:rsidRDefault="007755EA">
            <w:pPr>
              <w:pStyle w:val="TableParagraph"/>
              <w:kinsoku w:val="0"/>
              <w:overflowPunct w:val="0"/>
              <w:rPr>
                <w:rFonts w:ascii="Times New Roman" w:hAnsi="Times New Roman" w:cs="Times New Roman"/>
              </w:rPr>
            </w:pPr>
            <w:r>
              <w:rPr>
                <w:sz w:val="20"/>
                <w:szCs w:val="20"/>
              </w:rPr>
              <w:t>Partially Implemented</w:t>
            </w:r>
          </w:p>
        </w:tc>
      </w:tr>
      <w:tr w:rsidR="007755EA" w14:paraId="7204F5F6"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690A87CE" w14:textId="77777777" w:rsidR="007755EA" w:rsidRDefault="007755EA">
            <w:pPr>
              <w:pStyle w:val="TableParagraph"/>
              <w:kinsoku w:val="0"/>
              <w:overflowPunct w:val="0"/>
              <w:rPr>
                <w:b/>
                <w:bCs/>
                <w:sz w:val="20"/>
                <w:szCs w:val="20"/>
              </w:rPr>
            </w:pPr>
            <w:r>
              <w:rPr>
                <w:b/>
                <w:bCs/>
                <w:sz w:val="20"/>
                <w:szCs w:val="20"/>
              </w:rPr>
              <w:t>Department FMR Findings:</w:t>
            </w:r>
          </w:p>
          <w:p w14:paraId="5408D5F5" w14:textId="77777777" w:rsidR="007755EA" w:rsidRDefault="007755EA">
            <w:pPr>
              <w:pStyle w:val="TableParagraph"/>
              <w:kinsoku w:val="0"/>
              <w:overflowPunct w:val="0"/>
              <w:ind w:right="130"/>
              <w:rPr>
                <w:rFonts w:ascii="Times New Roman" w:hAnsi="Times New Roman" w:cs="Times New Roman"/>
              </w:rPr>
            </w:pPr>
            <w:r>
              <w:rPr>
                <w:sz w:val="20"/>
                <w:szCs w:val="20"/>
              </w:rPr>
              <w:t>A review of student records indicated that the Specific Learning Disability Team Determination of Eligibility form (28M/10) is not consistently signed by all Team members indicating agreement or disagreement with the determination.</w:t>
            </w:r>
          </w:p>
        </w:tc>
      </w:tr>
      <w:tr w:rsidR="007755EA" w14:paraId="2E49E69F" w14:textId="77777777">
        <w:trPr>
          <w:trHeight w:hRule="exact" w:val="3170"/>
        </w:trPr>
        <w:tc>
          <w:tcPr>
            <w:tcW w:w="9360" w:type="dxa"/>
            <w:gridSpan w:val="3"/>
            <w:tcBorders>
              <w:top w:val="single" w:sz="4" w:space="0" w:color="000000"/>
              <w:left w:val="single" w:sz="4" w:space="0" w:color="000000"/>
              <w:bottom w:val="single" w:sz="4" w:space="0" w:color="000000"/>
              <w:right w:val="single" w:sz="4" w:space="0" w:color="000000"/>
            </w:tcBorders>
          </w:tcPr>
          <w:p w14:paraId="435CD607" w14:textId="77777777" w:rsidR="007755EA" w:rsidRDefault="007755EA">
            <w:pPr>
              <w:pStyle w:val="TableParagraph"/>
              <w:kinsoku w:val="0"/>
              <w:overflowPunct w:val="0"/>
              <w:rPr>
                <w:b/>
                <w:bCs/>
                <w:sz w:val="20"/>
                <w:szCs w:val="20"/>
              </w:rPr>
            </w:pPr>
            <w:r>
              <w:rPr>
                <w:b/>
                <w:bCs/>
                <w:sz w:val="20"/>
                <w:szCs w:val="20"/>
              </w:rPr>
              <w:t>Description of Corrective Action:</w:t>
            </w:r>
          </w:p>
          <w:p w14:paraId="5B8BA787" w14:textId="77777777" w:rsidR="007755EA" w:rsidRDefault="007755EA">
            <w:pPr>
              <w:pStyle w:val="TableParagraph"/>
              <w:kinsoku w:val="0"/>
              <w:overflowPunct w:val="0"/>
              <w:ind w:left="102" w:right="151"/>
              <w:rPr>
                <w:sz w:val="20"/>
                <w:szCs w:val="20"/>
              </w:rPr>
            </w:pPr>
            <w:r>
              <w:rPr>
                <w:sz w:val="20"/>
                <w:szCs w:val="20"/>
              </w:rPr>
              <w:t>*Revise the procedures for SLD paperwork to include the signatures of all Team members and their agreement/disagreement with the determination.</w:t>
            </w:r>
          </w:p>
          <w:p w14:paraId="17A6CFD8" w14:textId="77777777" w:rsidR="007755EA" w:rsidRDefault="007755EA">
            <w:pPr>
              <w:pStyle w:val="TableParagraph"/>
              <w:kinsoku w:val="0"/>
              <w:overflowPunct w:val="0"/>
              <w:ind w:left="0"/>
              <w:rPr>
                <w:rFonts w:ascii="Times New Roman" w:hAnsi="Times New Roman" w:cs="Times New Roman"/>
              </w:rPr>
            </w:pPr>
          </w:p>
          <w:p w14:paraId="75805739" w14:textId="77777777" w:rsidR="007755EA" w:rsidRDefault="007755EA">
            <w:pPr>
              <w:pStyle w:val="TableParagraph"/>
              <w:kinsoku w:val="0"/>
              <w:overflowPunct w:val="0"/>
              <w:spacing w:before="210"/>
              <w:rPr>
                <w:sz w:val="20"/>
                <w:szCs w:val="20"/>
              </w:rPr>
            </w:pPr>
            <w:r>
              <w:rPr>
                <w:sz w:val="20"/>
                <w:szCs w:val="20"/>
              </w:rPr>
              <w:t>*Add SLD paperwork to all Team agendas and Team meeting summary notes.</w:t>
            </w:r>
          </w:p>
          <w:p w14:paraId="579F2A07" w14:textId="77777777" w:rsidR="007755EA" w:rsidRDefault="007755EA">
            <w:pPr>
              <w:pStyle w:val="TableParagraph"/>
              <w:kinsoku w:val="0"/>
              <w:overflowPunct w:val="0"/>
              <w:ind w:left="0"/>
              <w:rPr>
                <w:rFonts w:ascii="Times New Roman" w:hAnsi="Times New Roman" w:cs="Times New Roman"/>
              </w:rPr>
            </w:pPr>
          </w:p>
          <w:p w14:paraId="101C465B" w14:textId="77777777" w:rsidR="007755EA" w:rsidRDefault="007755EA">
            <w:pPr>
              <w:pStyle w:val="TableParagraph"/>
              <w:kinsoku w:val="0"/>
              <w:overflowPunct w:val="0"/>
              <w:spacing w:before="210"/>
              <w:rPr>
                <w:sz w:val="20"/>
                <w:szCs w:val="20"/>
              </w:rPr>
            </w:pPr>
            <w:r>
              <w:rPr>
                <w:sz w:val="20"/>
                <w:szCs w:val="20"/>
              </w:rPr>
              <w:t>*Train all Team chairs and special education teachers on the revised procedures.</w:t>
            </w:r>
          </w:p>
          <w:p w14:paraId="27C3D58B" w14:textId="77777777" w:rsidR="007755EA" w:rsidRDefault="007755EA">
            <w:pPr>
              <w:pStyle w:val="TableParagraph"/>
              <w:kinsoku w:val="0"/>
              <w:overflowPunct w:val="0"/>
              <w:ind w:left="0"/>
              <w:rPr>
                <w:rFonts w:ascii="Times New Roman" w:hAnsi="Times New Roman" w:cs="Times New Roman"/>
              </w:rPr>
            </w:pPr>
          </w:p>
          <w:p w14:paraId="1EE41016" w14:textId="77777777" w:rsidR="007755EA" w:rsidRDefault="007755EA">
            <w:pPr>
              <w:pStyle w:val="TableParagraph"/>
              <w:kinsoku w:val="0"/>
              <w:overflowPunct w:val="0"/>
              <w:spacing w:before="210"/>
              <w:ind w:right="93"/>
              <w:rPr>
                <w:rFonts w:ascii="Times New Roman" w:hAnsi="Times New Roman" w:cs="Times New Roman"/>
              </w:rPr>
            </w:pPr>
            <w:r>
              <w:rPr>
                <w:sz w:val="20"/>
                <w:szCs w:val="20"/>
              </w:rPr>
              <w:t>*Conduct an internal review of 10 records from schools across the district of students with an SLD determination to ensure compliance (initials or re-evaluations).</w:t>
            </w:r>
          </w:p>
        </w:tc>
      </w:tr>
      <w:tr w:rsidR="007755EA" w14:paraId="0833ECB1"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6421384D" w14:textId="77777777" w:rsidR="007755EA" w:rsidRDefault="007755EA">
            <w:pPr>
              <w:pStyle w:val="TableParagraph"/>
              <w:kinsoku w:val="0"/>
              <w:overflowPunct w:val="0"/>
              <w:rPr>
                <w:b/>
                <w:bCs/>
                <w:sz w:val="20"/>
                <w:szCs w:val="20"/>
              </w:rPr>
            </w:pPr>
            <w:r>
              <w:rPr>
                <w:b/>
                <w:bCs/>
                <w:sz w:val="20"/>
                <w:szCs w:val="20"/>
              </w:rPr>
              <w:t>Title/Role(s) of Responsible Persons:</w:t>
            </w:r>
          </w:p>
          <w:p w14:paraId="6979DA4E" w14:textId="77777777" w:rsidR="007755EA" w:rsidRDefault="007755EA">
            <w:pPr>
              <w:pStyle w:val="TableParagraph"/>
              <w:kinsoku w:val="0"/>
              <w:overflowPunct w:val="0"/>
              <w:rPr>
                <w:rFonts w:ascii="Times New Roman" w:hAnsi="Times New Roman" w:cs="Times New Roman"/>
              </w:rPr>
            </w:pPr>
            <w:r>
              <w:rPr>
                <w:sz w:val="20"/>
                <w:szCs w:val="20"/>
              </w:rPr>
              <w:t>Pam MacDonald, Director of Special Education</w:t>
            </w:r>
          </w:p>
        </w:tc>
        <w:tc>
          <w:tcPr>
            <w:tcW w:w="2532" w:type="dxa"/>
            <w:tcBorders>
              <w:top w:val="single" w:sz="4" w:space="0" w:color="000000"/>
              <w:left w:val="single" w:sz="4" w:space="0" w:color="000000"/>
              <w:bottom w:val="single" w:sz="4" w:space="0" w:color="000000"/>
              <w:right w:val="single" w:sz="4" w:space="0" w:color="000000"/>
            </w:tcBorders>
          </w:tcPr>
          <w:p w14:paraId="02B8D79A" w14:textId="77777777" w:rsidR="007755EA" w:rsidRDefault="007755EA">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12/01/2019</w:t>
            </w:r>
          </w:p>
        </w:tc>
      </w:tr>
      <w:tr w:rsidR="007755EA" w14:paraId="090EA83F" w14:textId="77777777">
        <w:trPr>
          <w:trHeight w:hRule="exact" w:val="3656"/>
        </w:trPr>
        <w:tc>
          <w:tcPr>
            <w:tcW w:w="9360" w:type="dxa"/>
            <w:gridSpan w:val="3"/>
            <w:tcBorders>
              <w:top w:val="single" w:sz="4" w:space="0" w:color="000000"/>
              <w:left w:val="single" w:sz="4" w:space="0" w:color="000000"/>
              <w:bottom w:val="single" w:sz="4" w:space="0" w:color="000000"/>
              <w:right w:val="single" w:sz="4" w:space="0" w:color="000000"/>
            </w:tcBorders>
          </w:tcPr>
          <w:p w14:paraId="4B0BE931" w14:textId="77777777" w:rsidR="007755EA" w:rsidRDefault="007755EA">
            <w:pPr>
              <w:pStyle w:val="TableParagraph"/>
              <w:kinsoku w:val="0"/>
              <w:overflowPunct w:val="0"/>
              <w:rPr>
                <w:b/>
                <w:bCs/>
                <w:sz w:val="20"/>
                <w:szCs w:val="20"/>
              </w:rPr>
            </w:pPr>
            <w:r>
              <w:rPr>
                <w:b/>
                <w:bCs/>
                <w:sz w:val="20"/>
                <w:szCs w:val="20"/>
              </w:rPr>
              <w:t>Evidence of Completion of the Corrective Action:</w:t>
            </w:r>
          </w:p>
          <w:p w14:paraId="22FDD1B0" w14:textId="77777777" w:rsidR="007755EA" w:rsidRDefault="007755EA">
            <w:pPr>
              <w:pStyle w:val="TableParagraph"/>
              <w:kinsoku w:val="0"/>
              <w:overflowPunct w:val="0"/>
              <w:rPr>
                <w:sz w:val="20"/>
                <w:szCs w:val="20"/>
              </w:rPr>
            </w:pPr>
            <w:r>
              <w:rPr>
                <w:sz w:val="20"/>
                <w:szCs w:val="20"/>
              </w:rPr>
              <w:t>Submit a copy of the revised procedures for SLD paperwork.</w:t>
            </w:r>
          </w:p>
          <w:p w14:paraId="7E620FC5" w14:textId="77777777" w:rsidR="007755EA" w:rsidRDefault="007755EA">
            <w:pPr>
              <w:pStyle w:val="TableParagraph"/>
              <w:kinsoku w:val="0"/>
              <w:overflowPunct w:val="0"/>
              <w:ind w:left="0"/>
              <w:rPr>
                <w:rFonts w:ascii="Times New Roman" w:hAnsi="Times New Roman" w:cs="Times New Roman"/>
              </w:rPr>
            </w:pPr>
          </w:p>
          <w:p w14:paraId="1303F9AC" w14:textId="77777777" w:rsidR="007755EA" w:rsidRDefault="007755EA">
            <w:pPr>
              <w:pStyle w:val="TableParagraph"/>
              <w:kinsoku w:val="0"/>
              <w:overflowPunct w:val="0"/>
              <w:spacing w:before="210"/>
              <w:ind w:left="102" w:right="345"/>
              <w:rPr>
                <w:sz w:val="20"/>
                <w:szCs w:val="20"/>
              </w:rPr>
            </w:pPr>
            <w:r>
              <w:rPr>
                <w:sz w:val="20"/>
                <w:szCs w:val="20"/>
              </w:rPr>
              <w:t>Submit a copy of the revised Team agenda and Team meeting summary notes template that include SLD paperwork.</w:t>
            </w:r>
          </w:p>
          <w:p w14:paraId="1A8DEDC4" w14:textId="77777777" w:rsidR="007755EA" w:rsidRDefault="007755EA">
            <w:pPr>
              <w:pStyle w:val="TableParagraph"/>
              <w:kinsoku w:val="0"/>
              <w:overflowPunct w:val="0"/>
              <w:ind w:left="0"/>
              <w:rPr>
                <w:rFonts w:ascii="Times New Roman" w:hAnsi="Times New Roman" w:cs="Times New Roman"/>
              </w:rPr>
            </w:pPr>
          </w:p>
          <w:p w14:paraId="51E7271C" w14:textId="77777777" w:rsidR="007755EA" w:rsidRDefault="007755EA">
            <w:pPr>
              <w:pStyle w:val="TableParagraph"/>
              <w:kinsoku w:val="0"/>
              <w:overflowPunct w:val="0"/>
              <w:spacing w:before="210"/>
              <w:ind w:right="713"/>
              <w:rPr>
                <w:sz w:val="20"/>
                <w:szCs w:val="20"/>
              </w:rPr>
            </w:pPr>
            <w:r>
              <w:rPr>
                <w:sz w:val="20"/>
                <w:szCs w:val="20"/>
              </w:rPr>
              <w:t>Submit evidence of training of all Team chairs and special education teachers on the revised procedures.</w:t>
            </w:r>
          </w:p>
          <w:p w14:paraId="2BD42BC6" w14:textId="77777777" w:rsidR="007755EA" w:rsidRDefault="007755EA">
            <w:pPr>
              <w:pStyle w:val="TableParagraph"/>
              <w:kinsoku w:val="0"/>
              <w:overflowPunct w:val="0"/>
              <w:ind w:left="0"/>
              <w:rPr>
                <w:rFonts w:ascii="Times New Roman" w:hAnsi="Times New Roman" w:cs="Times New Roman"/>
              </w:rPr>
            </w:pPr>
          </w:p>
          <w:p w14:paraId="05A0132A" w14:textId="77777777" w:rsidR="007755EA" w:rsidRDefault="007755EA">
            <w:pPr>
              <w:pStyle w:val="TableParagraph"/>
              <w:kinsoku w:val="0"/>
              <w:overflowPunct w:val="0"/>
              <w:ind w:left="0"/>
              <w:rPr>
                <w:rFonts w:ascii="Times New Roman" w:hAnsi="Times New Roman" w:cs="Times New Roman"/>
              </w:rPr>
            </w:pPr>
          </w:p>
          <w:p w14:paraId="690BE9A1" w14:textId="77777777" w:rsidR="007755EA" w:rsidRDefault="007755EA">
            <w:pPr>
              <w:pStyle w:val="TableParagraph"/>
              <w:kinsoku w:val="0"/>
              <w:overflowPunct w:val="0"/>
              <w:spacing w:before="177"/>
              <w:ind w:right="1285"/>
              <w:rPr>
                <w:rFonts w:ascii="Times New Roman" w:hAnsi="Times New Roman" w:cs="Times New Roman"/>
              </w:rPr>
            </w:pPr>
            <w:r>
              <w:rPr>
                <w:sz w:val="20"/>
                <w:szCs w:val="20"/>
              </w:rPr>
              <w:t>Submit evidence of a review of 10 records from schools across the district that demonstrates compliance of SLD determination requirements.</w:t>
            </w:r>
          </w:p>
        </w:tc>
      </w:tr>
      <w:tr w:rsidR="007755EA" w14:paraId="3AA5405F" w14:textId="77777777">
        <w:trPr>
          <w:trHeight w:hRule="exact" w:val="739"/>
        </w:trPr>
        <w:tc>
          <w:tcPr>
            <w:tcW w:w="9360" w:type="dxa"/>
            <w:gridSpan w:val="3"/>
            <w:tcBorders>
              <w:top w:val="single" w:sz="4" w:space="0" w:color="000000"/>
              <w:left w:val="single" w:sz="4" w:space="0" w:color="000000"/>
              <w:bottom w:val="single" w:sz="4" w:space="0" w:color="000000"/>
              <w:right w:val="single" w:sz="4" w:space="0" w:color="000000"/>
            </w:tcBorders>
          </w:tcPr>
          <w:p w14:paraId="12593BCD" w14:textId="77777777" w:rsidR="007755EA" w:rsidRDefault="007755EA">
            <w:pPr>
              <w:pStyle w:val="TableParagraph"/>
              <w:kinsoku w:val="0"/>
              <w:overflowPunct w:val="0"/>
              <w:rPr>
                <w:b/>
                <w:bCs/>
                <w:sz w:val="20"/>
                <w:szCs w:val="20"/>
              </w:rPr>
            </w:pPr>
            <w:r>
              <w:rPr>
                <w:b/>
                <w:bCs/>
                <w:sz w:val="20"/>
                <w:szCs w:val="20"/>
              </w:rPr>
              <w:t>Description of Internal Monitoring Procedures:</w:t>
            </w:r>
          </w:p>
          <w:p w14:paraId="0457E2D2" w14:textId="77777777" w:rsidR="007755EA" w:rsidRDefault="007755EA">
            <w:pPr>
              <w:pStyle w:val="TableParagraph"/>
              <w:kinsoku w:val="0"/>
              <w:overflowPunct w:val="0"/>
              <w:ind w:right="316"/>
              <w:rPr>
                <w:rFonts w:ascii="Times New Roman" w:hAnsi="Times New Roman" w:cs="Times New Roman"/>
              </w:rPr>
            </w:pPr>
            <w:r>
              <w:rPr>
                <w:sz w:val="20"/>
                <w:szCs w:val="20"/>
              </w:rPr>
              <w:t>The Special Education Administrator will review random records of students with an SLD determination (initials and re-evaluations) at least twice a year.</w:t>
            </w:r>
          </w:p>
        </w:tc>
      </w:tr>
      <w:tr w:rsidR="007755EA" w14:paraId="43883FA3"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64037BF2" w14:textId="77777777" w:rsidR="007755EA" w:rsidRDefault="007755EA">
            <w:pPr>
              <w:pStyle w:val="TableParagraph"/>
              <w:kinsoku w:val="0"/>
              <w:overflowPunct w:val="0"/>
              <w:spacing w:before="103"/>
              <w:ind w:left="1965"/>
              <w:rPr>
                <w:b/>
                <w:bCs/>
                <w:sz w:val="20"/>
                <w:szCs w:val="20"/>
              </w:rPr>
            </w:pPr>
            <w:r>
              <w:rPr>
                <w:b/>
                <w:bCs/>
                <w:sz w:val="20"/>
                <w:szCs w:val="20"/>
              </w:rPr>
              <w:t>CORRECTIVE ACTION PLAN APPROVAL SECTION</w:t>
            </w:r>
          </w:p>
          <w:p w14:paraId="267A7B86" w14:textId="77777777" w:rsidR="00D90DF7" w:rsidRPr="00D90DF7" w:rsidRDefault="00D90DF7" w:rsidP="00D90DF7"/>
          <w:p w14:paraId="408A52D1" w14:textId="77777777" w:rsidR="00D90DF7" w:rsidRPr="00D90DF7" w:rsidRDefault="00D90DF7" w:rsidP="00D90DF7"/>
          <w:p w14:paraId="029C67CB" w14:textId="77777777" w:rsidR="00D90DF7" w:rsidRPr="00D90DF7" w:rsidRDefault="00D90DF7" w:rsidP="00D90DF7"/>
          <w:p w14:paraId="3BF2983F" w14:textId="77777777" w:rsidR="00D90DF7" w:rsidRPr="00D90DF7" w:rsidRDefault="00D90DF7" w:rsidP="00D90DF7"/>
          <w:p w14:paraId="55594675" w14:textId="77777777" w:rsidR="00D90DF7" w:rsidRPr="00D90DF7" w:rsidRDefault="00D90DF7" w:rsidP="00D90DF7"/>
          <w:p w14:paraId="1D89B0BD" w14:textId="77777777" w:rsidR="00D90DF7" w:rsidRPr="00D90DF7" w:rsidRDefault="00D90DF7" w:rsidP="00D90DF7"/>
          <w:p w14:paraId="70A34B2F" w14:textId="5CF0D0DE" w:rsidR="00D90DF7" w:rsidRPr="00D90DF7" w:rsidRDefault="00D90DF7" w:rsidP="00D90DF7">
            <w:pPr>
              <w:jc w:val="center"/>
            </w:pPr>
          </w:p>
        </w:tc>
      </w:tr>
      <w:tr w:rsidR="007755EA" w14:paraId="2E42A628" w14:textId="77777777">
        <w:trPr>
          <w:trHeight w:hRule="exact" w:val="982"/>
        </w:trPr>
        <w:tc>
          <w:tcPr>
            <w:tcW w:w="4248" w:type="dxa"/>
            <w:tcBorders>
              <w:top w:val="single" w:sz="4" w:space="0" w:color="000000"/>
              <w:left w:val="single" w:sz="4" w:space="0" w:color="000000"/>
              <w:bottom w:val="single" w:sz="4" w:space="0" w:color="000000"/>
              <w:right w:val="single" w:sz="4" w:space="0" w:color="000000"/>
            </w:tcBorders>
          </w:tcPr>
          <w:p w14:paraId="5CFE29E7" w14:textId="77777777" w:rsidR="007755EA" w:rsidRDefault="007755EA">
            <w:pPr>
              <w:pStyle w:val="TableParagraph"/>
              <w:kinsoku w:val="0"/>
              <w:overflowPunct w:val="0"/>
              <w:rPr>
                <w:b/>
                <w:bCs/>
                <w:sz w:val="20"/>
                <w:szCs w:val="20"/>
              </w:rPr>
            </w:pPr>
            <w:r>
              <w:rPr>
                <w:b/>
                <w:bCs/>
                <w:sz w:val="20"/>
                <w:szCs w:val="20"/>
              </w:rPr>
              <w:t>Criterion:</w:t>
            </w:r>
          </w:p>
          <w:p w14:paraId="1D9A6D05" w14:textId="77777777" w:rsidR="007755EA" w:rsidRDefault="007755EA">
            <w:pPr>
              <w:pStyle w:val="TableParagraph"/>
              <w:kinsoku w:val="0"/>
              <w:overflowPunct w:val="0"/>
              <w:ind w:right="759"/>
              <w:rPr>
                <w:rFonts w:ascii="Times New Roman" w:hAnsi="Times New Roman" w:cs="Times New Roman"/>
              </w:rPr>
            </w:pPr>
            <w:r>
              <w:rPr>
                <w:sz w:val="20"/>
                <w:szCs w:val="20"/>
              </w:rPr>
              <w:t>SE 3 Special requirements for determination of specific learning disability</w:t>
            </w:r>
          </w:p>
        </w:tc>
        <w:tc>
          <w:tcPr>
            <w:tcW w:w="5112" w:type="dxa"/>
            <w:gridSpan w:val="2"/>
            <w:tcBorders>
              <w:top w:val="single" w:sz="4" w:space="0" w:color="000000"/>
              <w:left w:val="single" w:sz="4" w:space="0" w:color="000000"/>
              <w:bottom w:val="single" w:sz="4" w:space="0" w:color="000000"/>
              <w:right w:val="single" w:sz="4" w:space="0" w:color="000000"/>
            </w:tcBorders>
          </w:tcPr>
          <w:p w14:paraId="48551416" w14:textId="77777777" w:rsidR="007755EA" w:rsidRDefault="007755EA">
            <w:pPr>
              <w:pStyle w:val="TableParagraph"/>
              <w:kinsoku w:val="0"/>
              <w:overflowPunct w:val="0"/>
              <w:ind w:left="106"/>
              <w:rPr>
                <w:sz w:val="20"/>
                <w:szCs w:val="20"/>
              </w:rPr>
            </w:pPr>
            <w:r>
              <w:rPr>
                <w:b/>
                <w:bCs/>
                <w:sz w:val="20"/>
                <w:szCs w:val="20"/>
              </w:rPr>
              <w:t xml:space="preserve">Corrective Action Plan Status: </w:t>
            </w:r>
            <w:r>
              <w:rPr>
                <w:sz w:val="20"/>
                <w:szCs w:val="20"/>
              </w:rPr>
              <w:t>Approved</w:t>
            </w:r>
          </w:p>
          <w:p w14:paraId="02F05D79" w14:textId="77777777" w:rsidR="007755EA" w:rsidRDefault="007755EA">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06/11/2019</w:t>
            </w:r>
          </w:p>
          <w:p w14:paraId="5A3E9763" w14:textId="77777777" w:rsidR="007755EA" w:rsidRDefault="007755EA">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bl>
    <w:p w14:paraId="4DED1A4E" w14:textId="77777777" w:rsidR="007755EA" w:rsidRDefault="007755EA">
      <w:pPr>
        <w:rPr>
          <w:rFonts w:ascii="Times New Roman" w:hAnsi="Times New Roman" w:cs="Times New Roman"/>
        </w:rPr>
        <w:sectPr w:rsidR="007755EA" w:rsidSect="00D90DF7">
          <w:footerReference w:type="default" r:id="rId10"/>
          <w:pgSz w:w="12240" w:h="15840"/>
          <w:pgMar w:top="1500" w:right="940" w:bottom="1140" w:left="1580" w:header="0" w:footer="648" w:gutter="0"/>
          <w:pgNumType w:start="2"/>
          <w:cols w:space="720" w:equalWidth="0">
            <w:col w:w="9720"/>
          </w:cols>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7755EA" w14:paraId="3BF43811" w14:textId="77777777">
        <w:trPr>
          <w:trHeight w:hRule="exact" w:val="496"/>
        </w:trPr>
        <w:tc>
          <w:tcPr>
            <w:tcW w:w="9360" w:type="dxa"/>
            <w:tcBorders>
              <w:top w:val="single" w:sz="4" w:space="0" w:color="000000"/>
              <w:left w:val="single" w:sz="4" w:space="0" w:color="000000"/>
              <w:bottom w:val="single" w:sz="4" w:space="0" w:color="000000"/>
              <w:right w:val="single" w:sz="4" w:space="0" w:color="000000"/>
            </w:tcBorders>
          </w:tcPr>
          <w:p w14:paraId="1C171102" w14:textId="77777777" w:rsidR="007755EA" w:rsidRDefault="007755EA">
            <w:pPr>
              <w:pStyle w:val="TableParagraph"/>
              <w:kinsoku w:val="0"/>
              <w:overflowPunct w:val="0"/>
              <w:rPr>
                <w:rFonts w:ascii="Times New Roman" w:hAnsi="Times New Roman" w:cs="Times New Roman"/>
              </w:rPr>
            </w:pPr>
            <w:r>
              <w:rPr>
                <w:b/>
                <w:bCs/>
                <w:sz w:val="20"/>
                <w:szCs w:val="20"/>
              </w:rPr>
              <w:lastRenderedPageBreak/>
              <w:t>Basis for Decision:</w:t>
            </w:r>
          </w:p>
        </w:tc>
      </w:tr>
      <w:tr w:rsidR="007755EA" w14:paraId="619968D9" w14:textId="77777777">
        <w:trPr>
          <w:trHeight w:hRule="exact" w:val="496"/>
        </w:trPr>
        <w:tc>
          <w:tcPr>
            <w:tcW w:w="9360" w:type="dxa"/>
            <w:tcBorders>
              <w:top w:val="single" w:sz="4" w:space="0" w:color="000000"/>
              <w:left w:val="single" w:sz="4" w:space="0" w:color="000000"/>
              <w:bottom w:val="single" w:sz="4" w:space="0" w:color="000000"/>
              <w:right w:val="single" w:sz="4" w:space="0" w:color="000000"/>
            </w:tcBorders>
          </w:tcPr>
          <w:p w14:paraId="2317C2D0" w14:textId="77777777" w:rsidR="007755EA" w:rsidRDefault="007755EA">
            <w:pPr>
              <w:pStyle w:val="TableParagraph"/>
              <w:kinsoku w:val="0"/>
              <w:overflowPunct w:val="0"/>
              <w:rPr>
                <w:rFonts w:ascii="Times New Roman" w:hAnsi="Times New Roman" w:cs="Times New Roman"/>
              </w:rPr>
            </w:pPr>
            <w:r>
              <w:rPr>
                <w:b/>
                <w:bCs/>
                <w:sz w:val="20"/>
                <w:szCs w:val="20"/>
              </w:rPr>
              <w:t>Department Order of Corrective Action:</w:t>
            </w:r>
          </w:p>
        </w:tc>
      </w:tr>
      <w:tr w:rsidR="007755EA" w14:paraId="78713ACF" w14:textId="77777777">
        <w:trPr>
          <w:trHeight w:hRule="exact" w:val="3899"/>
        </w:trPr>
        <w:tc>
          <w:tcPr>
            <w:tcW w:w="9360" w:type="dxa"/>
            <w:tcBorders>
              <w:top w:val="single" w:sz="4" w:space="0" w:color="000000"/>
              <w:left w:val="single" w:sz="4" w:space="0" w:color="000000"/>
              <w:bottom w:val="single" w:sz="4" w:space="0" w:color="000000"/>
              <w:right w:val="single" w:sz="4" w:space="0" w:color="000000"/>
            </w:tcBorders>
          </w:tcPr>
          <w:p w14:paraId="55582B04" w14:textId="77777777" w:rsidR="007755EA" w:rsidRDefault="007755EA">
            <w:pPr>
              <w:pStyle w:val="TableParagraph"/>
              <w:kinsoku w:val="0"/>
              <w:overflowPunct w:val="0"/>
              <w:rPr>
                <w:b/>
                <w:bCs/>
                <w:sz w:val="20"/>
                <w:szCs w:val="20"/>
              </w:rPr>
            </w:pPr>
            <w:r>
              <w:rPr>
                <w:b/>
                <w:bCs/>
                <w:sz w:val="20"/>
                <w:szCs w:val="20"/>
              </w:rPr>
              <w:t>Required Elements of Progress Report(s):</w:t>
            </w:r>
          </w:p>
          <w:p w14:paraId="32771EA8" w14:textId="77777777" w:rsidR="007755EA" w:rsidRDefault="007755EA">
            <w:pPr>
              <w:pStyle w:val="TableParagraph"/>
              <w:kinsoku w:val="0"/>
              <w:overflowPunct w:val="0"/>
              <w:ind w:right="345"/>
              <w:rPr>
                <w:sz w:val="20"/>
                <w:szCs w:val="20"/>
              </w:rPr>
            </w:pPr>
            <w:r>
              <w:rPr>
                <w:sz w:val="20"/>
                <w:szCs w:val="20"/>
              </w:rPr>
              <w:t>By October 1, 2019, the district will submit the following: 1) the revised procedures for SLD paperwork completion; 2) the revised Team agenda and Team meeting summary notes template that includes SLD paperwork; and 3) evidence of training of all Team chairs and special education teachers, i.e. the agenda, signed attendance sheets indicating role and school, and the name/role of the presenter.</w:t>
            </w:r>
          </w:p>
          <w:p w14:paraId="1EDFE395" w14:textId="77777777" w:rsidR="007755EA" w:rsidRDefault="007755EA">
            <w:pPr>
              <w:pStyle w:val="TableParagraph"/>
              <w:kinsoku w:val="0"/>
              <w:overflowPunct w:val="0"/>
              <w:ind w:left="0"/>
              <w:rPr>
                <w:rFonts w:ascii="Times New Roman" w:hAnsi="Times New Roman" w:cs="Times New Roman"/>
              </w:rPr>
            </w:pPr>
          </w:p>
          <w:p w14:paraId="0E2A88B9" w14:textId="77777777" w:rsidR="007755EA" w:rsidRDefault="007755EA">
            <w:pPr>
              <w:pStyle w:val="TableParagraph"/>
              <w:kinsoku w:val="0"/>
              <w:overflowPunct w:val="0"/>
              <w:spacing w:before="210"/>
              <w:ind w:right="167"/>
              <w:rPr>
                <w:sz w:val="20"/>
                <w:szCs w:val="20"/>
              </w:rPr>
            </w:pPr>
            <w:r>
              <w:rPr>
                <w:sz w:val="20"/>
                <w:szCs w:val="20"/>
              </w:rPr>
              <w:t>By February 14, 2020, the district will develop and submit a report of the results of an internal review of student records with eligibility determinations for students suspected of a specific learning disability subsequent to implementation of all corrective actions to ensure that all required elements for determination of a specific learning disability are completed. The report should include the following: 1) the number of records  reviewed;</w:t>
            </w:r>
          </w:p>
          <w:p w14:paraId="10CBE086" w14:textId="77777777" w:rsidR="007755EA" w:rsidRDefault="007755EA">
            <w:pPr>
              <w:pStyle w:val="TableParagraph"/>
              <w:kinsoku w:val="0"/>
              <w:overflowPunct w:val="0"/>
              <w:ind w:right="258"/>
              <w:rPr>
                <w:rFonts w:ascii="Times New Roman" w:hAnsi="Times New Roman" w:cs="Times New Roman"/>
              </w:rPr>
            </w:pPr>
            <w:r>
              <w:rPr>
                <w:sz w:val="20"/>
                <w:szCs w:val="20"/>
              </w:rPr>
              <w:t>2) the number of records in compliance; 3) for any records not in compliance, determine the root cause; and 4) the specific corrective actions taken to remedy the non- compliance.</w:t>
            </w:r>
          </w:p>
        </w:tc>
      </w:tr>
      <w:tr w:rsidR="007755EA" w14:paraId="35961447" w14:textId="77777777">
        <w:trPr>
          <w:trHeight w:hRule="exact" w:val="982"/>
        </w:trPr>
        <w:tc>
          <w:tcPr>
            <w:tcW w:w="9360" w:type="dxa"/>
            <w:tcBorders>
              <w:top w:val="single" w:sz="4" w:space="0" w:color="000000"/>
              <w:left w:val="single" w:sz="4" w:space="0" w:color="000000"/>
              <w:bottom w:val="single" w:sz="4" w:space="0" w:color="000000"/>
              <w:right w:val="single" w:sz="4" w:space="0" w:color="000000"/>
            </w:tcBorders>
          </w:tcPr>
          <w:p w14:paraId="2AEA1801" w14:textId="77777777" w:rsidR="007755EA" w:rsidRDefault="007755EA">
            <w:pPr>
              <w:pStyle w:val="TableParagraph"/>
              <w:kinsoku w:val="0"/>
              <w:overflowPunct w:val="0"/>
              <w:rPr>
                <w:b/>
                <w:bCs/>
                <w:sz w:val="20"/>
                <w:szCs w:val="20"/>
              </w:rPr>
            </w:pPr>
            <w:r>
              <w:rPr>
                <w:b/>
                <w:bCs/>
                <w:sz w:val="20"/>
                <w:szCs w:val="20"/>
              </w:rPr>
              <w:t>Progress Report Due Date(s):</w:t>
            </w:r>
          </w:p>
          <w:p w14:paraId="71A79B21" w14:textId="77777777" w:rsidR="007755EA" w:rsidRDefault="007755EA">
            <w:pPr>
              <w:pStyle w:val="TableParagraph"/>
              <w:kinsoku w:val="0"/>
              <w:overflowPunct w:val="0"/>
              <w:rPr>
                <w:sz w:val="20"/>
                <w:szCs w:val="20"/>
              </w:rPr>
            </w:pPr>
            <w:r>
              <w:rPr>
                <w:sz w:val="20"/>
                <w:szCs w:val="20"/>
              </w:rPr>
              <w:t>10/01/2019</w:t>
            </w:r>
          </w:p>
          <w:p w14:paraId="45F726BE" w14:textId="77777777" w:rsidR="007755EA" w:rsidRDefault="007755EA">
            <w:pPr>
              <w:pStyle w:val="TableParagraph"/>
              <w:kinsoku w:val="0"/>
              <w:overflowPunct w:val="0"/>
              <w:rPr>
                <w:rFonts w:ascii="Times New Roman" w:hAnsi="Times New Roman" w:cs="Times New Roman"/>
              </w:rPr>
            </w:pPr>
            <w:r>
              <w:rPr>
                <w:sz w:val="20"/>
                <w:szCs w:val="20"/>
              </w:rPr>
              <w:t>02/14/2020</w:t>
            </w:r>
          </w:p>
        </w:tc>
      </w:tr>
    </w:tbl>
    <w:p w14:paraId="5994A5AF" w14:textId="77777777" w:rsidR="007755EA" w:rsidRDefault="007755EA">
      <w:pPr>
        <w:rPr>
          <w:rFonts w:ascii="Times New Roman" w:hAnsi="Times New Roman" w:cs="Times New Roman"/>
        </w:rPr>
        <w:sectPr w:rsidR="007755EA" w:rsidSect="00D90DF7">
          <w:pgSz w:w="12240" w:h="15840"/>
          <w:pgMar w:top="1440" w:right="940" w:bottom="1140" w:left="1580" w:header="0" w:footer="648" w:gutter="0"/>
          <w:cols w:space="720"/>
          <w:noEndnote/>
          <w:docGrid w:linePitch="326"/>
        </w:sectPr>
      </w:pPr>
    </w:p>
    <w:p w14:paraId="36A505C3" w14:textId="77777777" w:rsidR="007755EA" w:rsidRDefault="007755EA">
      <w:pPr>
        <w:pStyle w:val="BodyText"/>
        <w:kinsoku w:val="0"/>
        <w:overflowPunct w:val="0"/>
        <w:spacing w:before="1"/>
        <w:rPr>
          <w:rFonts w:ascii="Times New Roman" w:hAnsi="Times New Roman" w:cs="Times New Roman"/>
          <w:b w:val="0"/>
          <w:bCs w:val="0"/>
          <w:sz w:val="20"/>
          <w:szCs w:val="20"/>
        </w:rPr>
      </w:pPr>
    </w:p>
    <w:p w14:paraId="73DAE5D9" w14:textId="24F1C519" w:rsidR="007755EA" w:rsidRDefault="004C06E4">
      <w:pPr>
        <w:pStyle w:val="BodyText"/>
        <w:kinsoku w:val="0"/>
        <w:overflowPunct w:val="0"/>
        <w:ind w:left="107"/>
        <w:rPr>
          <w:rFonts w:ascii="Times New Roman" w:hAnsi="Times New Roman" w:cs="Times New Roman"/>
          <w:b w:val="0"/>
          <w:bCs w:val="0"/>
          <w:sz w:val="20"/>
          <w:szCs w:val="20"/>
        </w:rPr>
      </w:pPr>
      <w:r>
        <w:rPr>
          <w:rFonts w:ascii="Times New Roman" w:hAnsi="Times New Roman" w:cs="Times New Roman"/>
          <w:b w:val="0"/>
          <w:bCs w:val="0"/>
          <w:noProof/>
          <w:sz w:val="20"/>
          <w:szCs w:val="20"/>
        </w:rPr>
        <mc:AlternateContent>
          <mc:Choice Requires="wps">
            <w:drawing>
              <wp:inline distT="0" distB="0" distL="0" distR="0" wp14:anchorId="1E6B65DA" wp14:editId="266FAAA2">
                <wp:extent cx="5943600" cy="504190"/>
                <wp:effectExtent l="13970" t="13335" r="5080" b="6350"/>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190"/>
                        </a:xfrm>
                        <a:prstGeom prst="rect">
                          <a:avLst/>
                        </a:prstGeom>
                        <a:solidFill>
                          <a:srgbClr val="C0C0C0"/>
                        </a:solidFill>
                        <a:ln w="6350">
                          <a:solidFill>
                            <a:srgbClr val="000000"/>
                          </a:solidFill>
                          <a:miter lim="800000"/>
                          <a:headEnd/>
                          <a:tailEnd/>
                        </a:ln>
                      </wps:spPr>
                      <wps:txbx>
                        <w:txbxContent>
                          <w:p w14:paraId="298EC648" w14:textId="77777777" w:rsidR="007755EA" w:rsidRDefault="007755EA">
                            <w:pPr>
                              <w:pStyle w:val="BodyText"/>
                              <w:kinsoku w:val="0"/>
                              <w:overflowPunct w:val="0"/>
                              <w:spacing w:before="200"/>
                              <w:ind w:left="2836" w:right="2539" w:hanging="288"/>
                            </w:pPr>
                            <w:r>
                              <w:rPr>
                                <w:spacing w:val="-5"/>
                              </w:rPr>
                              <w:t xml:space="preserve">FOCUSED MONITORING REVIEW </w:t>
                            </w:r>
                            <w:r>
                              <w:t>CORRECTIVE ACTION PLAN</w:t>
                            </w:r>
                          </w:p>
                        </w:txbxContent>
                      </wps:txbx>
                      <wps:bodyPr rot="0" vert="horz" wrap="square" lIns="0" tIns="0" rIns="0" bIns="0" anchor="t" anchorCtr="0" upright="1">
                        <a:noAutofit/>
                      </wps:bodyPr>
                    </wps:wsp>
                  </a:graphicData>
                </a:graphic>
              </wp:inline>
            </w:drawing>
          </mc:Choice>
          <mc:Fallback>
            <w:pict>
              <v:shape w14:anchorId="1E6B65DA" id="Text Box 11" o:spid="_x0000_s1029" type="#_x0000_t202" style="width:468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" fillcolor="silver" strokeweight=".5pt">
                <v:textbox inset="0,0,0,0">
                  <w:txbxContent>
                    <w:p w14:paraId="298EC648" w14:textId="77777777" w:rsidR="007755EA" w:rsidRDefault="007755EA">
                      <w:pPr>
                        <w:pStyle w:val="BodyText"/>
                        <w:kinsoku w:val="0"/>
                        <w:overflowPunct w:val="0"/>
                        <w:spacing w:before="200"/>
                        <w:ind w:left="2836" w:right="2539" w:hanging="288"/>
                      </w:pPr>
                      <w:r>
                        <w:rPr>
                          <w:spacing w:val="-5"/>
                        </w:rPr>
                        <w:t xml:space="preserve">FOCUSED MONITORING REVIEW </w:t>
                      </w:r>
                      <w:r>
                        <w:t>CORRECTIVE ACTION PLAN</w:t>
                      </w:r>
                    </w:p>
                  </w:txbxContent>
                </v:textbox>
                <w10:anchorlock/>
              </v:shape>
            </w:pict>
          </mc:Fallback>
        </mc:AlternateContent>
      </w:r>
    </w:p>
    <w:p w14:paraId="2FB0B822" w14:textId="77777777" w:rsidR="007755EA" w:rsidRDefault="007755EA">
      <w:pPr>
        <w:pStyle w:val="BodyText"/>
        <w:kinsoku w:val="0"/>
        <w:overflowPunct w:val="0"/>
        <w:spacing w:before="1" w:after="1"/>
        <w:rPr>
          <w:rFonts w:ascii="Times New Roman" w:hAnsi="Times New Roman" w:cs="Times New Roman"/>
          <w:b w:val="0"/>
          <w:bCs w:val="0"/>
          <w:sz w:val="14"/>
          <w:szCs w:val="14"/>
        </w:rPr>
      </w:pPr>
    </w:p>
    <w:tbl>
      <w:tblPr>
        <w:tblW w:w="0" w:type="auto"/>
        <w:tblInd w:w="112" w:type="dxa"/>
        <w:tblLayout w:type="fixed"/>
        <w:tblCellMar>
          <w:left w:w="0" w:type="dxa"/>
          <w:right w:w="0" w:type="dxa"/>
        </w:tblCellMar>
        <w:tblLook w:val="0000" w:firstRow="0" w:lastRow="0" w:firstColumn="0" w:lastColumn="0" w:noHBand="0" w:noVBand="0"/>
      </w:tblPr>
      <w:tblGrid>
        <w:gridCol w:w="6828"/>
        <w:gridCol w:w="2532"/>
      </w:tblGrid>
      <w:tr w:rsidR="007755EA" w14:paraId="3E914016" w14:textId="77777777">
        <w:trPr>
          <w:trHeight w:hRule="exact" w:val="739"/>
        </w:trPr>
        <w:tc>
          <w:tcPr>
            <w:tcW w:w="6828" w:type="dxa"/>
            <w:tcBorders>
              <w:top w:val="single" w:sz="4" w:space="0" w:color="000000"/>
              <w:left w:val="single" w:sz="4" w:space="0" w:color="000000"/>
              <w:bottom w:val="single" w:sz="4" w:space="0" w:color="000000"/>
              <w:right w:val="single" w:sz="4" w:space="0" w:color="000000"/>
            </w:tcBorders>
          </w:tcPr>
          <w:p w14:paraId="2994C566" w14:textId="77777777" w:rsidR="007755EA" w:rsidRDefault="007755EA">
            <w:pPr>
              <w:pStyle w:val="TableParagraph"/>
              <w:kinsoku w:val="0"/>
              <w:overflowPunct w:val="0"/>
              <w:rPr>
                <w:b/>
                <w:bCs/>
                <w:sz w:val="20"/>
                <w:szCs w:val="20"/>
              </w:rPr>
            </w:pPr>
            <w:r>
              <w:rPr>
                <w:b/>
                <w:bCs/>
                <w:sz w:val="20"/>
                <w:szCs w:val="20"/>
              </w:rPr>
              <w:t>Criterion &amp; Topic:</w:t>
            </w:r>
          </w:p>
          <w:p w14:paraId="4B6593C0" w14:textId="77777777" w:rsidR="007755EA" w:rsidRDefault="007755EA">
            <w:pPr>
              <w:pStyle w:val="TableParagraph"/>
              <w:kinsoku w:val="0"/>
              <w:overflowPunct w:val="0"/>
              <w:ind w:left="102" w:right="375"/>
              <w:rPr>
                <w:rFonts w:ascii="Times New Roman" w:hAnsi="Times New Roman" w:cs="Times New Roman"/>
              </w:rPr>
            </w:pPr>
            <w:r>
              <w:rPr>
                <w:sz w:val="20"/>
                <w:szCs w:val="20"/>
              </w:rPr>
              <w:t>SE 7 Transfer of parental rights at age of majority and student participation and consent at the age of majority</w:t>
            </w:r>
          </w:p>
        </w:tc>
        <w:tc>
          <w:tcPr>
            <w:tcW w:w="2532" w:type="dxa"/>
            <w:tcBorders>
              <w:top w:val="single" w:sz="4" w:space="0" w:color="000000"/>
              <w:left w:val="single" w:sz="4" w:space="0" w:color="000000"/>
              <w:bottom w:val="single" w:sz="4" w:space="0" w:color="000000"/>
              <w:right w:val="single" w:sz="4" w:space="0" w:color="000000"/>
            </w:tcBorders>
          </w:tcPr>
          <w:p w14:paraId="12E20159" w14:textId="77777777" w:rsidR="007755EA" w:rsidRDefault="007755EA">
            <w:pPr>
              <w:pStyle w:val="TableParagraph"/>
              <w:kinsoku w:val="0"/>
              <w:overflowPunct w:val="0"/>
              <w:rPr>
                <w:b/>
                <w:bCs/>
                <w:sz w:val="20"/>
                <w:szCs w:val="20"/>
              </w:rPr>
            </w:pPr>
            <w:r>
              <w:rPr>
                <w:b/>
                <w:bCs/>
                <w:sz w:val="20"/>
                <w:szCs w:val="20"/>
              </w:rPr>
              <w:t>FMR Rating:</w:t>
            </w:r>
          </w:p>
          <w:p w14:paraId="035A6996" w14:textId="77777777" w:rsidR="007755EA" w:rsidRDefault="007755EA">
            <w:pPr>
              <w:pStyle w:val="TableParagraph"/>
              <w:kinsoku w:val="0"/>
              <w:overflowPunct w:val="0"/>
              <w:rPr>
                <w:rFonts w:ascii="Times New Roman" w:hAnsi="Times New Roman" w:cs="Times New Roman"/>
              </w:rPr>
            </w:pPr>
            <w:r>
              <w:rPr>
                <w:sz w:val="20"/>
                <w:szCs w:val="20"/>
              </w:rPr>
              <w:t>Partially Implemented</w:t>
            </w:r>
          </w:p>
        </w:tc>
      </w:tr>
      <w:tr w:rsidR="007755EA" w14:paraId="5B1EA758" w14:textId="77777777">
        <w:trPr>
          <w:trHeight w:hRule="exact" w:val="982"/>
        </w:trPr>
        <w:tc>
          <w:tcPr>
            <w:tcW w:w="9360" w:type="dxa"/>
            <w:gridSpan w:val="2"/>
            <w:tcBorders>
              <w:top w:val="single" w:sz="4" w:space="0" w:color="000000"/>
              <w:left w:val="single" w:sz="4" w:space="0" w:color="000000"/>
              <w:bottom w:val="single" w:sz="4" w:space="0" w:color="000000"/>
              <w:right w:val="single" w:sz="4" w:space="0" w:color="000000"/>
            </w:tcBorders>
          </w:tcPr>
          <w:p w14:paraId="6554665B" w14:textId="77777777" w:rsidR="007755EA" w:rsidRDefault="007755EA">
            <w:pPr>
              <w:pStyle w:val="TableParagraph"/>
              <w:kinsoku w:val="0"/>
              <w:overflowPunct w:val="0"/>
              <w:rPr>
                <w:b/>
                <w:bCs/>
                <w:sz w:val="20"/>
                <w:szCs w:val="20"/>
              </w:rPr>
            </w:pPr>
            <w:r>
              <w:rPr>
                <w:b/>
                <w:bCs/>
                <w:sz w:val="20"/>
                <w:szCs w:val="20"/>
              </w:rPr>
              <w:t>Department FMR Findings:</w:t>
            </w:r>
          </w:p>
          <w:p w14:paraId="71E78D25" w14:textId="77777777" w:rsidR="007755EA" w:rsidRDefault="007755EA">
            <w:pPr>
              <w:pStyle w:val="TableParagraph"/>
              <w:kinsoku w:val="0"/>
              <w:overflowPunct w:val="0"/>
              <w:ind w:right="152"/>
              <w:rPr>
                <w:rFonts w:ascii="Times New Roman" w:hAnsi="Times New Roman" w:cs="Times New Roman"/>
              </w:rPr>
            </w:pPr>
            <w:r>
              <w:rPr>
                <w:sz w:val="20"/>
                <w:szCs w:val="20"/>
              </w:rPr>
              <w:t>A review of student records indicated that the district does not consistently inform students and parents, at least one year prior to the student reaching age 18, of the rights that will transfer from the parent to the student upon the student's 18th birthday.</w:t>
            </w:r>
          </w:p>
        </w:tc>
      </w:tr>
      <w:tr w:rsidR="007755EA" w14:paraId="37AD4DA0" w14:textId="77777777">
        <w:trPr>
          <w:trHeight w:hRule="exact" w:val="7788"/>
        </w:trPr>
        <w:tc>
          <w:tcPr>
            <w:tcW w:w="9360" w:type="dxa"/>
            <w:gridSpan w:val="2"/>
            <w:tcBorders>
              <w:top w:val="single" w:sz="4" w:space="0" w:color="000000"/>
              <w:left w:val="single" w:sz="4" w:space="0" w:color="000000"/>
              <w:bottom w:val="single" w:sz="4" w:space="0" w:color="000000"/>
              <w:right w:val="single" w:sz="4" w:space="0" w:color="000000"/>
            </w:tcBorders>
          </w:tcPr>
          <w:p w14:paraId="4206D22E" w14:textId="77777777" w:rsidR="007755EA" w:rsidRDefault="007755EA">
            <w:pPr>
              <w:pStyle w:val="TableParagraph"/>
              <w:kinsoku w:val="0"/>
              <w:overflowPunct w:val="0"/>
              <w:rPr>
                <w:b/>
                <w:bCs/>
                <w:sz w:val="20"/>
                <w:szCs w:val="20"/>
              </w:rPr>
            </w:pPr>
            <w:r>
              <w:rPr>
                <w:b/>
                <w:bCs/>
                <w:sz w:val="20"/>
                <w:szCs w:val="20"/>
              </w:rPr>
              <w:t>Description of Corrective Action:</w:t>
            </w:r>
          </w:p>
          <w:p w14:paraId="1ABA082E" w14:textId="77777777" w:rsidR="007755EA" w:rsidRDefault="007755EA">
            <w:pPr>
              <w:pStyle w:val="TableParagraph"/>
              <w:kinsoku w:val="0"/>
              <w:overflowPunct w:val="0"/>
              <w:ind w:left="102" w:right="423"/>
              <w:rPr>
                <w:sz w:val="20"/>
                <w:szCs w:val="20"/>
              </w:rPr>
            </w:pPr>
            <w:r>
              <w:rPr>
                <w:sz w:val="20"/>
                <w:szCs w:val="20"/>
              </w:rPr>
              <w:t>Revise the Age of Majority procedures to include notice to the student and parents, at least one year prior to the student reaching age 18, of the rights that will transfer from the parent to the student upon the student's 18th birthday.  Procedures to include:</w:t>
            </w:r>
          </w:p>
          <w:p w14:paraId="6DD87B8A" w14:textId="77777777" w:rsidR="007755EA" w:rsidRDefault="007755EA">
            <w:pPr>
              <w:pStyle w:val="TableParagraph"/>
              <w:kinsoku w:val="0"/>
              <w:overflowPunct w:val="0"/>
              <w:ind w:left="0"/>
              <w:rPr>
                <w:rFonts w:ascii="Times New Roman" w:hAnsi="Times New Roman" w:cs="Times New Roman"/>
              </w:rPr>
            </w:pPr>
          </w:p>
          <w:p w14:paraId="25084B21" w14:textId="77777777" w:rsidR="007755EA" w:rsidRDefault="007755EA">
            <w:pPr>
              <w:pStyle w:val="TableParagraph"/>
              <w:kinsoku w:val="0"/>
              <w:overflowPunct w:val="0"/>
              <w:spacing w:before="210"/>
              <w:ind w:left="243"/>
              <w:rPr>
                <w:sz w:val="20"/>
                <w:szCs w:val="20"/>
              </w:rPr>
            </w:pPr>
            <w:r>
              <w:rPr>
                <w:sz w:val="20"/>
                <w:szCs w:val="20"/>
              </w:rPr>
              <w:t>Method of tracking upcoming eligible students</w:t>
            </w:r>
          </w:p>
          <w:p w14:paraId="4A36FD57" w14:textId="77777777" w:rsidR="007755EA" w:rsidRDefault="007755EA">
            <w:pPr>
              <w:pStyle w:val="TableParagraph"/>
              <w:kinsoku w:val="0"/>
              <w:overflowPunct w:val="0"/>
              <w:ind w:left="0"/>
              <w:rPr>
                <w:rFonts w:ascii="Times New Roman" w:hAnsi="Times New Roman" w:cs="Times New Roman"/>
              </w:rPr>
            </w:pPr>
          </w:p>
          <w:p w14:paraId="3AA1CFF7" w14:textId="77777777" w:rsidR="007755EA" w:rsidRDefault="007755EA">
            <w:pPr>
              <w:pStyle w:val="TableParagraph"/>
              <w:kinsoku w:val="0"/>
              <w:overflowPunct w:val="0"/>
              <w:spacing w:before="210" w:line="480" w:lineRule="auto"/>
              <w:ind w:left="243" w:right="4525"/>
              <w:rPr>
                <w:sz w:val="20"/>
                <w:szCs w:val="20"/>
              </w:rPr>
            </w:pPr>
            <w:r>
              <w:rPr>
                <w:sz w:val="20"/>
                <w:szCs w:val="20"/>
              </w:rPr>
              <w:t>Timeline to be followed for notification Method of notification</w:t>
            </w:r>
          </w:p>
          <w:p w14:paraId="6CB41D01" w14:textId="77777777" w:rsidR="007755EA" w:rsidRDefault="007755EA">
            <w:pPr>
              <w:pStyle w:val="TableParagraph"/>
              <w:kinsoku w:val="0"/>
              <w:overflowPunct w:val="0"/>
              <w:spacing w:before="1"/>
              <w:ind w:left="0"/>
              <w:rPr>
                <w:rFonts w:ascii="Times New Roman" w:hAnsi="Times New Roman" w:cs="Times New Roman"/>
                <w:sz w:val="21"/>
                <w:szCs w:val="21"/>
              </w:rPr>
            </w:pPr>
          </w:p>
          <w:p w14:paraId="54C9AD3E" w14:textId="77777777" w:rsidR="007755EA" w:rsidRDefault="007755EA">
            <w:pPr>
              <w:pStyle w:val="TableParagraph"/>
              <w:kinsoku w:val="0"/>
              <w:overflowPunct w:val="0"/>
              <w:ind w:left="243"/>
              <w:rPr>
                <w:sz w:val="20"/>
                <w:szCs w:val="20"/>
              </w:rPr>
            </w:pPr>
            <w:r>
              <w:rPr>
                <w:sz w:val="20"/>
                <w:szCs w:val="20"/>
              </w:rPr>
              <w:t>Documentation in the "Additional Information" section of the IEP</w:t>
            </w:r>
          </w:p>
          <w:p w14:paraId="5808035B" w14:textId="77777777" w:rsidR="007755EA" w:rsidRDefault="007755EA">
            <w:pPr>
              <w:pStyle w:val="TableParagraph"/>
              <w:kinsoku w:val="0"/>
              <w:overflowPunct w:val="0"/>
              <w:ind w:left="0"/>
              <w:rPr>
                <w:rFonts w:ascii="Times New Roman" w:hAnsi="Times New Roman" w:cs="Times New Roman"/>
              </w:rPr>
            </w:pPr>
          </w:p>
          <w:p w14:paraId="4675A01C" w14:textId="77777777" w:rsidR="007755EA" w:rsidRDefault="007755EA">
            <w:pPr>
              <w:pStyle w:val="TableParagraph"/>
              <w:kinsoku w:val="0"/>
              <w:overflowPunct w:val="0"/>
              <w:spacing w:before="209"/>
              <w:ind w:right="265" w:firstLine="140"/>
              <w:rPr>
                <w:sz w:val="20"/>
                <w:szCs w:val="20"/>
              </w:rPr>
            </w:pPr>
            <w:r>
              <w:rPr>
                <w:sz w:val="20"/>
                <w:szCs w:val="20"/>
              </w:rPr>
              <w:t>Develop method of notification (Ex: Cover letter sent with the annual Parent's Notice of Procedural Safeguards before</w:t>
            </w:r>
          </w:p>
          <w:p w14:paraId="298C3B26" w14:textId="77777777" w:rsidR="007755EA" w:rsidRDefault="007755EA">
            <w:pPr>
              <w:pStyle w:val="TableParagraph"/>
              <w:kinsoku w:val="0"/>
              <w:overflowPunct w:val="0"/>
              <w:ind w:left="243"/>
              <w:rPr>
                <w:sz w:val="20"/>
                <w:szCs w:val="20"/>
              </w:rPr>
            </w:pPr>
            <w:r>
              <w:rPr>
                <w:sz w:val="20"/>
                <w:szCs w:val="20"/>
              </w:rPr>
              <w:t>17th</w:t>
            </w:r>
          </w:p>
          <w:p w14:paraId="03C5E6A4" w14:textId="77777777" w:rsidR="007755EA" w:rsidRDefault="007755EA">
            <w:pPr>
              <w:pStyle w:val="TableParagraph"/>
              <w:kinsoku w:val="0"/>
              <w:overflowPunct w:val="0"/>
              <w:ind w:left="102" w:right="196" w:firstLine="140"/>
              <w:rPr>
                <w:sz w:val="20"/>
                <w:szCs w:val="20"/>
              </w:rPr>
            </w:pPr>
            <w:r>
              <w:rPr>
                <w:sz w:val="20"/>
                <w:szCs w:val="20"/>
              </w:rPr>
              <w:t>birthday that states the student will assume all of the rights described in the PNPS upon the 18th birthday plus</w:t>
            </w:r>
          </w:p>
          <w:p w14:paraId="5A2DE024" w14:textId="77777777" w:rsidR="007755EA" w:rsidRDefault="007755EA">
            <w:pPr>
              <w:pStyle w:val="TableParagraph"/>
              <w:kinsoku w:val="0"/>
              <w:overflowPunct w:val="0"/>
              <w:ind w:firstLine="140"/>
              <w:rPr>
                <w:sz w:val="20"/>
                <w:szCs w:val="20"/>
              </w:rPr>
            </w:pPr>
            <w:r>
              <w:rPr>
                <w:sz w:val="20"/>
                <w:szCs w:val="20"/>
              </w:rPr>
              <w:t>documentation it was sent; or, add this notification to the IEP agenda/checklist to be discussed at the IEP meeting prior</w:t>
            </w:r>
          </w:p>
          <w:p w14:paraId="2CFCB89E" w14:textId="77777777" w:rsidR="007755EA" w:rsidRDefault="007755EA">
            <w:pPr>
              <w:pStyle w:val="TableParagraph"/>
              <w:kinsoku w:val="0"/>
              <w:overflowPunct w:val="0"/>
              <w:ind w:left="102" w:right="474" w:firstLine="140"/>
              <w:rPr>
                <w:sz w:val="20"/>
                <w:szCs w:val="20"/>
              </w:rPr>
            </w:pPr>
            <w:r>
              <w:rPr>
                <w:sz w:val="20"/>
                <w:szCs w:val="20"/>
              </w:rPr>
              <w:t>to the student's 17th birthday plus have an alternate procedure in the absence of the parent or student at the meeting)</w:t>
            </w:r>
          </w:p>
          <w:p w14:paraId="764362AE" w14:textId="77777777" w:rsidR="007755EA" w:rsidRDefault="007755EA">
            <w:pPr>
              <w:pStyle w:val="TableParagraph"/>
              <w:kinsoku w:val="0"/>
              <w:overflowPunct w:val="0"/>
              <w:spacing w:before="1"/>
              <w:ind w:left="0"/>
              <w:rPr>
                <w:rFonts w:ascii="Times New Roman" w:hAnsi="Times New Roman" w:cs="Times New Roman"/>
                <w:sz w:val="21"/>
                <w:szCs w:val="21"/>
              </w:rPr>
            </w:pPr>
          </w:p>
          <w:p w14:paraId="122DB2E3" w14:textId="77777777" w:rsidR="007755EA" w:rsidRDefault="007755EA">
            <w:pPr>
              <w:pStyle w:val="TableParagraph"/>
              <w:kinsoku w:val="0"/>
              <w:overflowPunct w:val="0"/>
              <w:ind w:left="243"/>
              <w:rPr>
                <w:sz w:val="20"/>
                <w:szCs w:val="20"/>
              </w:rPr>
            </w:pPr>
            <w:r>
              <w:rPr>
                <w:sz w:val="20"/>
                <w:szCs w:val="20"/>
              </w:rPr>
              <w:t>Train all Team chairs on the revised procedures and method of notification.</w:t>
            </w:r>
          </w:p>
          <w:p w14:paraId="7E3463BC" w14:textId="77777777" w:rsidR="007755EA" w:rsidRDefault="007755EA">
            <w:pPr>
              <w:pStyle w:val="TableParagraph"/>
              <w:kinsoku w:val="0"/>
              <w:overflowPunct w:val="0"/>
              <w:ind w:left="0"/>
              <w:rPr>
                <w:rFonts w:ascii="Times New Roman" w:hAnsi="Times New Roman" w:cs="Times New Roman"/>
              </w:rPr>
            </w:pPr>
          </w:p>
          <w:p w14:paraId="3AE3291F" w14:textId="77777777" w:rsidR="007755EA" w:rsidRDefault="007755EA">
            <w:pPr>
              <w:pStyle w:val="TableParagraph"/>
              <w:kinsoku w:val="0"/>
              <w:overflowPunct w:val="0"/>
              <w:spacing w:before="210"/>
              <w:ind w:right="475" w:firstLine="140"/>
              <w:rPr>
                <w:rFonts w:ascii="Times New Roman" w:hAnsi="Times New Roman" w:cs="Times New Roman"/>
              </w:rPr>
            </w:pPr>
            <w:r>
              <w:rPr>
                <w:sz w:val="20"/>
                <w:szCs w:val="20"/>
              </w:rPr>
              <w:t>Conduct an internal review of 5 records of students who recently turned 17 to ensure compliance.</w:t>
            </w:r>
          </w:p>
        </w:tc>
      </w:tr>
      <w:tr w:rsidR="007755EA" w14:paraId="13ED1B3B" w14:textId="77777777">
        <w:trPr>
          <w:trHeight w:hRule="exact" w:val="739"/>
        </w:trPr>
        <w:tc>
          <w:tcPr>
            <w:tcW w:w="6828" w:type="dxa"/>
            <w:tcBorders>
              <w:top w:val="single" w:sz="4" w:space="0" w:color="000000"/>
              <w:left w:val="single" w:sz="4" w:space="0" w:color="000000"/>
              <w:bottom w:val="single" w:sz="4" w:space="0" w:color="000000"/>
              <w:right w:val="single" w:sz="4" w:space="0" w:color="000000"/>
            </w:tcBorders>
          </w:tcPr>
          <w:p w14:paraId="0E87B1EB" w14:textId="77777777" w:rsidR="007755EA" w:rsidRDefault="007755EA">
            <w:pPr>
              <w:pStyle w:val="TableParagraph"/>
              <w:kinsoku w:val="0"/>
              <w:overflowPunct w:val="0"/>
              <w:rPr>
                <w:b/>
                <w:bCs/>
                <w:sz w:val="20"/>
                <w:szCs w:val="20"/>
              </w:rPr>
            </w:pPr>
            <w:r>
              <w:rPr>
                <w:b/>
                <w:bCs/>
                <w:sz w:val="20"/>
                <w:szCs w:val="20"/>
              </w:rPr>
              <w:t>Title/Role(s) of Responsible Persons:</w:t>
            </w:r>
          </w:p>
          <w:p w14:paraId="5C58013F" w14:textId="77777777" w:rsidR="007755EA" w:rsidRDefault="007755EA">
            <w:pPr>
              <w:pStyle w:val="TableParagraph"/>
              <w:kinsoku w:val="0"/>
              <w:overflowPunct w:val="0"/>
              <w:rPr>
                <w:sz w:val="20"/>
                <w:szCs w:val="20"/>
              </w:rPr>
            </w:pPr>
            <w:r>
              <w:rPr>
                <w:sz w:val="20"/>
                <w:szCs w:val="20"/>
              </w:rPr>
              <w:t>Pam MacDonald, Director of Special Education</w:t>
            </w:r>
          </w:p>
          <w:p w14:paraId="7BF366A4" w14:textId="77777777" w:rsidR="00D90DF7" w:rsidRPr="00D90DF7" w:rsidRDefault="00D90DF7" w:rsidP="00D90DF7"/>
          <w:p w14:paraId="2A542419" w14:textId="77777777" w:rsidR="00D90DF7" w:rsidRPr="00D90DF7" w:rsidRDefault="00D90DF7" w:rsidP="00D90DF7"/>
          <w:p w14:paraId="19697994" w14:textId="77777777" w:rsidR="00D90DF7" w:rsidRPr="00D90DF7" w:rsidRDefault="00D90DF7" w:rsidP="00D90DF7"/>
          <w:p w14:paraId="3F4103B1" w14:textId="77777777" w:rsidR="00D90DF7" w:rsidRPr="00D90DF7" w:rsidRDefault="00D90DF7" w:rsidP="00D90DF7"/>
          <w:p w14:paraId="38975E18" w14:textId="77777777" w:rsidR="00D90DF7" w:rsidRPr="00D90DF7" w:rsidRDefault="00D90DF7" w:rsidP="00D90DF7"/>
          <w:p w14:paraId="30524E20" w14:textId="77777777" w:rsidR="00D90DF7" w:rsidRPr="00D90DF7" w:rsidRDefault="00D90DF7" w:rsidP="00D90DF7"/>
          <w:p w14:paraId="06C14018" w14:textId="608BEF2D" w:rsidR="00D90DF7" w:rsidRPr="00D90DF7" w:rsidRDefault="00D90DF7" w:rsidP="00D90DF7">
            <w:pPr>
              <w:tabs>
                <w:tab w:val="left" w:pos="5840"/>
              </w:tabs>
            </w:pPr>
            <w:r>
              <w:tab/>
            </w:r>
          </w:p>
        </w:tc>
        <w:tc>
          <w:tcPr>
            <w:tcW w:w="2532" w:type="dxa"/>
            <w:tcBorders>
              <w:top w:val="single" w:sz="4" w:space="0" w:color="000000"/>
              <w:left w:val="single" w:sz="4" w:space="0" w:color="000000"/>
              <w:bottom w:val="single" w:sz="4" w:space="0" w:color="000000"/>
              <w:right w:val="single" w:sz="4" w:space="0" w:color="000000"/>
            </w:tcBorders>
          </w:tcPr>
          <w:p w14:paraId="3EC48347" w14:textId="77777777" w:rsidR="007755EA" w:rsidRDefault="007755EA">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12/01/2019</w:t>
            </w:r>
          </w:p>
        </w:tc>
      </w:tr>
      <w:tr w:rsidR="007755EA" w14:paraId="764206BF" w14:textId="77777777">
        <w:trPr>
          <w:trHeight w:hRule="exact" w:val="1225"/>
        </w:trPr>
        <w:tc>
          <w:tcPr>
            <w:tcW w:w="9360" w:type="dxa"/>
            <w:gridSpan w:val="2"/>
            <w:tcBorders>
              <w:top w:val="single" w:sz="4" w:space="0" w:color="000000"/>
              <w:left w:val="single" w:sz="4" w:space="0" w:color="000000"/>
              <w:bottom w:val="single" w:sz="4" w:space="0" w:color="000000"/>
              <w:right w:val="single" w:sz="4" w:space="0" w:color="000000"/>
            </w:tcBorders>
          </w:tcPr>
          <w:p w14:paraId="0A3A5125" w14:textId="77777777" w:rsidR="007755EA" w:rsidRDefault="007755EA">
            <w:pPr>
              <w:pStyle w:val="TableParagraph"/>
              <w:kinsoku w:val="0"/>
              <w:overflowPunct w:val="0"/>
              <w:rPr>
                <w:b/>
                <w:bCs/>
                <w:sz w:val="20"/>
                <w:szCs w:val="20"/>
              </w:rPr>
            </w:pPr>
            <w:r>
              <w:rPr>
                <w:b/>
                <w:bCs/>
                <w:sz w:val="20"/>
                <w:szCs w:val="20"/>
              </w:rPr>
              <w:t>Evidence of Completion of the Corrective Action:</w:t>
            </w:r>
          </w:p>
          <w:p w14:paraId="7A47C072" w14:textId="77777777" w:rsidR="007755EA" w:rsidRDefault="007755EA">
            <w:pPr>
              <w:pStyle w:val="TableParagraph"/>
              <w:kinsoku w:val="0"/>
              <w:overflowPunct w:val="0"/>
              <w:rPr>
                <w:sz w:val="20"/>
                <w:szCs w:val="20"/>
              </w:rPr>
            </w:pPr>
            <w:r>
              <w:rPr>
                <w:sz w:val="20"/>
                <w:szCs w:val="20"/>
              </w:rPr>
              <w:t>Submit a copy of the Age of Majority procedures.</w:t>
            </w:r>
          </w:p>
          <w:p w14:paraId="2DAEC49C" w14:textId="77777777" w:rsidR="007755EA" w:rsidRDefault="007755EA">
            <w:pPr>
              <w:pStyle w:val="TableParagraph"/>
              <w:kinsoku w:val="0"/>
              <w:overflowPunct w:val="0"/>
              <w:ind w:left="0"/>
              <w:rPr>
                <w:rFonts w:ascii="Times New Roman" w:hAnsi="Times New Roman" w:cs="Times New Roman"/>
              </w:rPr>
            </w:pPr>
          </w:p>
          <w:p w14:paraId="24B95D6E" w14:textId="77777777" w:rsidR="007755EA" w:rsidRDefault="007755EA">
            <w:pPr>
              <w:pStyle w:val="TableParagraph"/>
              <w:kinsoku w:val="0"/>
              <w:overflowPunct w:val="0"/>
              <w:spacing w:before="210"/>
              <w:rPr>
                <w:rFonts w:ascii="Times New Roman" w:hAnsi="Times New Roman" w:cs="Times New Roman"/>
              </w:rPr>
            </w:pPr>
            <w:r>
              <w:rPr>
                <w:sz w:val="20"/>
                <w:szCs w:val="20"/>
              </w:rPr>
              <w:t>Submit a copy/description of the method of notification.</w:t>
            </w:r>
          </w:p>
        </w:tc>
      </w:tr>
    </w:tbl>
    <w:p w14:paraId="5E09B9A8" w14:textId="77777777" w:rsidR="007755EA" w:rsidRDefault="007755EA">
      <w:pPr>
        <w:rPr>
          <w:rFonts w:ascii="Times New Roman" w:hAnsi="Times New Roman" w:cs="Times New Roman"/>
        </w:rPr>
        <w:sectPr w:rsidR="007755EA" w:rsidSect="00D90DF7">
          <w:pgSz w:w="12240" w:h="15840"/>
          <w:pgMar w:top="1500" w:right="940" w:bottom="1140" w:left="1580" w:header="0" w:footer="648" w:gutter="0"/>
          <w:cols w:space="720"/>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5112"/>
      </w:tblGrid>
      <w:tr w:rsidR="007755EA" w14:paraId="7F6B800D" w14:textId="77777777">
        <w:trPr>
          <w:trHeight w:hRule="exact" w:val="1711"/>
        </w:trPr>
        <w:tc>
          <w:tcPr>
            <w:tcW w:w="9360" w:type="dxa"/>
            <w:gridSpan w:val="2"/>
            <w:tcBorders>
              <w:top w:val="single" w:sz="4" w:space="0" w:color="000000"/>
              <w:left w:val="single" w:sz="4" w:space="0" w:color="000000"/>
              <w:bottom w:val="single" w:sz="4" w:space="0" w:color="000000"/>
              <w:right w:val="single" w:sz="4" w:space="0" w:color="000000"/>
            </w:tcBorders>
          </w:tcPr>
          <w:p w14:paraId="36244E01" w14:textId="77777777" w:rsidR="007755EA" w:rsidRDefault="007755EA">
            <w:pPr>
              <w:pStyle w:val="TableParagraph"/>
              <w:kinsoku w:val="0"/>
              <w:overflowPunct w:val="0"/>
              <w:ind w:left="0"/>
              <w:rPr>
                <w:rFonts w:ascii="Times New Roman" w:hAnsi="Times New Roman" w:cs="Times New Roman"/>
              </w:rPr>
            </w:pPr>
          </w:p>
          <w:p w14:paraId="29D14C63" w14:textId="77777777" w:rsidR="007755EA" w:rsidRDefault="007755EA">
            <w:pPr>
              <w:pStyle w:val="TableParagraph"/>
              <w:kinsoku w:val="0"/>
              <w:overflowPunct w:val="0"/>
              <w:spacing w:before="210"/>
              <w:rPr>
                <w:sz w:val="20"/>
                <w:szCs w:val="20"/>
              </w:rPr>
            </w:pPr>
            <w:r>
              <w:rPr>
                <w:sz w:val="20"/>
                <w:szCs w:val="20"/>
              </w:rPr>
              <w:t>Submit evidence of training of all Team chairs on the revised procedures.</w:t>
            </w:r>
          </w:p>
          <w:p w14:paraId="5D6C4B81" w14:textId="77777777" w:rsidR="007755EA" w:rsidRDefault="007755EA">
            <w:pPr>
              <w:pStyle w:val="TableParagraph"/>
              <w:kinsoku w:val="0"/>
              <w:overflowPunct w:val="0"/>
              <w:ind w:left="0"/>
              <w:rPr>
                <w:rFonts w:ascii="Times New Roman" w:hAnsi="Times New Roman" w:cs="Times New Roman"/>
              </w:rPr>
            </w:pPr>
          </w:p>
          <w:p w14:paraId="1E997007" w14:textId="77777777" w:rsidR="007755EA" w:rsidRDefault="007755EA">
            <w:pPr>
              <w:pStyle w:val="TableParagraph"/>
              <w:kinsoku w:val="0"/>
              <w:overflowPunct w:val="0"/>
              <w:spacing w:before="210"/>
              <w:ind w:right="130"/>
              <w:rPr>
                <w:rFonts w:ascii="Times New Roman" w:hAnsi="Times New Roman" w:cs="Times New Roman"/>
              </w:rPr>
            </w:pPr>
            <w:r>
              <w:rPr>
                <w:sz w:val="20"/>
                <w:szCs w:val="20"/>
              </w:rPr>
              <w:t>Submit evidence of a review of 5 records that indicates compliance regarding notification of the transfer of rights one year prior to the student turning 18.</w:t>
            </w:r>
          </w:p>
        </w:tc>
      </w:tr>
      <w:tr w:rsidR="007755EA" w14:paraId="14B45F18" w14:textId="77777777">
        <w:trPr>
          <w:trHeight w:hRule="exact" w:val="739"/>
        </w:trPr>
        <w:tc>
          <w:tcPr>
            <w:tcW w:w="9360" w:type="dxa"/>
            <w:gridSpan w:val="2"/>
            <w:tcBorders>
              <w:top w:val="single" w:sz="4" w:space="0" w:color="000000"/>
              <w:left w:val="single" w:sz="4" w:space="0" w:color="000000"/>
              <w:bottom w:val="single" w:sz="4" w:space="0" w:color="000000"/>
              <w:right w:val="single" w:sz="4" w:space="0" w:color="000000"/>
            </w:tcBorders>
          </w:tcPr>
          <w:p w14:paraId="5A1C65D0" w14:textId="77777777" w:rsidR="007755EA" w:rsidRDefault="007755EA">
            <w:pPr>
              <w:pStyle w:val="TableParagraph"/>
              <w:kinsoku w:val="0"/>
              <w:overflowPunct w:val="0"/>
              <w:rPr>
                <w:b/>
                <w:bCs/>
                <w:sz w:val="20"/>
                <w:szCs w:val="20"/>
              </w:rPr>
            </w:pPr>
            <w:r>
              <w:rPr>
                <w:b/>
                <w:bCs/>
                <w:sz w:val="20"/>
                <w:szCs w:val="20"/>
              </w:rPr>
              <w:t>Description of Internal Monitoring Procedures:</w:t>
            </w:r>
          </w:p>
          <w:p w14:paraId="0E7AB668" w14:textId="77777777" w:rsidR="007755EA" w:rsidRDefault="007755EA">
            <w:pPr>
              <w:pStyle w:val="TableParagraph"/>
              <w:kinsoku w:val="0"/>
              <w:overflowPunct w:val="0"/>
              <w:ind w:right="263"/>
              <w:rPr>
                <w:rFonts w:ascii="Times New Roman" w:hAnsi="Times New Roman" w:cs="Times New Roman"/>
              </w:rPr>
            </w:pPr>
            <w:r>
              <w:rPr>
                <w:sz w:val="20"/>
                <w:szCs w:val="20"/>
              </w:rPr>
              <w:t>The Special Education Administrator will review the district's database for all students on IEPs who turned 17 during the previous semester and review those IEPs for compliance.</w:t>
            </w:r>
          </w:p>
        </w:tc>
      </w:tr>
      <w:tr w:rsidR="007755EA" w14:paraId="27F8439D" w14:textId="77777777">
        <w:trPr>
          <w:trHeight w:hRule="exact" w:val="460"/>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6B0CEBE" w14:textId="77777777" w:rsidR="007755EA" w:rsidRDefault="007755EA">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7755EA" w14:paraId="359C2D60" w14:textId="77777777">
        <w:trPr>
          <w:trHeight w:hRule="exact" w:val="982"/>
        </w:trPr>
        <w:tc>
          <w:tcPr>
            <w:tcW w:w="4248" w:type="dxa"/>
            <w:tcBorders>
              <w:top w:val="single" w:sz="4" w:space="0" w:color="000000"/>
              <w:left w:val="single" w:sz="4" w:space="0" w:color="000000"/>
              <w:bottom w:val="single" w:sz="4" w:space="0" w:color="000000"/>
              <w:right w:val="single" w:sz="4" w:space="0" w:color="000000"/>
            </w:tcBorders>
          </w:tcPr>
          <w:p w14:paraId="7A46A9C9" w14:textId="77777777" w:rsidR="007755EA" w:rsidRDefault="007755EA">
            <w:pPr>
              <w:pStyle w:val="TableParagraph"/>
              <w:kinsoku w:val="0"/>
              <w:overflowPunct w:val="0"/>
              <w:rPr>
                <w:b/>
                <w:bCs/>
                <w:sz w:val="20"/>
                <w:szCs w:val="20"/>
              </w:rPr>
            </w:pPr>
            <w:r>
              <w:rPr>
                <w:b/>
                <w:bCs/>
                <w:sz w:val="20"/>
                <w:szCs w:val="20"/>
              </w:rPr>
              <w:t>Criterion:</w:t>
            </w:r>
          </w:p>
          <w:p w14:paraId="03EC765D" w14:textId="77777777" w:rsidR="007755EA" w:rsidRDefault="007755EA">
            <w:pPr>
              <w:pStyle w:val="TableParagraph"/>
              <w:kinsoku w:val="0"/>
              <w:overflowPunct w:val="0"/>
              <w:ind w:left="102" w:right="240"/>
              <w:rPr>
                <w:rFonts w:ascii="Times New Roman" w:hAnsi="Times New Roman" w:cs="Times New Roman"/>
              </w:rPr>
            </w:pPr>
            <w:r>
              <w:rPr>
                <w:sz w:val="20"/>
                <w:szCs w:val="20"/>
              </w:rPr>
              <w:t>SE 7 Transfer of parental rights at age of majority and student participation and consent at the age of majority</w:t>
            </w:r>
          </w:p>
        </w:tc>
        <w:tc>
          <w:tcPr>
            <w:tcW w:w="5112" w:type="dxa"/>
            <w:tcBorders>
              <w:top w:val="single" w:sz="4" w:space="0" w:color="000000"/>
              <w:left w:val="single" w:sz="4" w:space="0" w:color="000000"/>
              <w:bottom w:val="single" w:sz="4" w:space="0" w:color="000000"/>
              <w:right w:val="single" w:sz="4" w:space="0" w:color="000000"/>
            </w:tcBorders>
          </w:tcPr>
          <w:p w14:paraId="21858875" w14:textId="77777777" w:rsidR="007755EA" w:rsidRDefault="007755EA">
            <w:pPr>
              <w:pStyle w:val="TableParagraph"/>
              <w:kinsoku w:val="0"/>
              <w:overflowPunct w:val="0"/>
              <w:ind w:left="106"/>
              <w:rPr>
                <w:sz w:val="20"/>
                <w:szCs w:val="20"/>
              </w:rPr>
            </w:pPr>
            <w:r>
              <w:rPr>
                <w:b/>
                <w:bCs/>
                <w:sz w:val="20"/>
                <w:szCs w:val="20"/>
              </w:rPr>
              <w:t xml:space="preserve">Corrective Action Plan Status: </w:t>
            </w:r>
            <w:r>
              <w:rPr>
                <w:sz w:val="20"/>
                <w:szCs w:val="20"/>
              </w:rPr>
              <w:t>Approved</w:t>
            </w:r>
          </w:p>
          <w:p w14:paraId="1AD0AC99" w14:textId="77777777" w:rsidR="007755EA" w:rsidRDefault="007755EA">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06/11/2019</w:t>
            </w:r>
          </w:p>
          <w:p w14:paraId="527A36FB" w14:textId="77777777" w:rsidR="007755EA" w:rsidRDefault="007755EA">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7755EA" w14:paraId="75C4EB0C" w14:textId="77777777">
        <w:trPr>
          <w:trHeight w:hRule="exact" w:val="496"/>
        </w:trPr>
        <w:tc>
          <w:tcPr>
            <w:tcW w:w="9360" w:type="dxa"/>
            <w:gridSpan w:val="2"/>
            <w:tcBorders>
              <w:top w:val="single" w:sz="4" w:space="0" w:color="000000"/>
              <w:left w:val="single" w:sz="4" w:space="0" w:color="000000"/>
              <w:bottom w:val="single" w:sz="4" w:space="0" w:color="000000"/>
              <w:right w:val="single" w:sz="4" w:space="0" w:color="000000"/>
            </w:tcBorders>
          </w:tcPr>
          <w:p w14:paraId="43858ED2" w14:textId="77777777" w:rsidR="007755EA" w:rsidRDefault="007755EA">
            <w:pPr>
              <w:pStyle w:val="TableParagraph"/>
              <w:kinsoku w:val="0"/>
              <w:overflowPunct w:val="0"/>
              <w:rPr>
                <w:rFonts w:ascii="Times New Roman" w:hAnsi="Times New Roman" w:cs="Times New Roman"/>
              </w:rPr>
            </w:pPr>
            <w:r>
              <w:rPr>
                <w:b/>
                <w:bCs/>
                <w:sz w:val="20"/>
                <w:szCs w:val="20"/>
              </w:rPr>
              <w:t>Basis for Decision:</w:t>
            </w:r>
          </w:p>
        </w:tc>
      </w:tr>
      <w:tr w:rsidR="007755EA" w14:paraId="4F284D98" w14:textId="77777777">
        <w:trPr>
          <w:trHeight w:hRule="exact" w:val="496"/>
        </w:trPr>
        <w:tc>
          <w:tcPr>
            <w:tcW w:w="9360" w:type="dxa"/>
            <w:gridSpan w:val="2"/>
            <w:tcBorders>
              <w:top w:val="single" w:sz="4" w:space="0" w:color="000000"/>
              <w:left w:val="single" w:sz="4" w:space="0" w:color="000000"/>
              <w:bottom w:val="single" w:sz="4" w:space="0" w:color="000000"/>
              <w:right w:val="single" w:sz="4" w:space="0" w:color="000000"/>
            </w:tcBorders>
          </w:tcPr>
          <w:p w14:paraId="1E7A269E" w14:textId="77777777" w:rsidR="007755EA" w:rsidRDefault="007755EA">
            <w:pPr>
              <w:pStyle w:val="TableParagraph"/>
              <w:kinsoku w:val="0"/>
              <w:overflowPunct w:val="0"/>
              <w:rPr>
                <w:rFonts w:ascii="Times New Roman" w:hAnsi="Times New Roman" w:cs="Times New Roman"/>
              </w:rPr>
            </w:pPr>
            <w:r>
              <w:rPr>
                <w:b/>
                <w:bCs/>
                <w:sz w:val="20"/>
                <w:szCs w:val="20"/>
              </w:rPr>
              <w:t>Department Order of Corrective Action:</w:t>
            </w:r>
          </w:p>
        </w:tc>
      </w:tr>
      <w:tr w:rsidR="007755EA" w14:paraId="58030205" w14:textId="77777777">
        <w:trPr>
          <w:trHeight w:hRule="exact" w:val="3899"/>
        </w:trPr>
        <w:tc>
          <w:tcPr>
            <w:tcW w:w="9360" w:type="dxa"/>
            <w:gridSpan w:val="2"/>
            <w:tcBorders>
              <w:top w:val="single" w:sz="4" w:space="0" w:color="000000"/>
              <w:left w:val="single" w:sz="4" w:space="0" w:color="000000"/>
              <w:bottom w:val="single" w:sz="4" w:space="0" w:color="000000"/>
              <w:right w:val="single" w:sz="4" w:space="0" w:color="000000"/>
            </w:tcBorders>
          </w:tcPr>
          <w:p w14:paraId="5835A406" w14:textId="77777777" w:rsidR="007755EA" w:rsidRDefault="007755EA">
            <w:pPr>
              <w:pStyle w:val="TableParagraph"/>
              <w:kinsoku w:val="0"/>
              <w:overflowPunct w:val="0"/>
              <w:rPr>
                <w:b/>
                <w:bCs/>
                <w:sz w:val="20"/>
                <w:szCs w:val="20"/>
              </w:rPr>
            </w:pPr>
            <w:r>
              <w:rPr>
                <w:b/>
                <w:bCs/>
                <w:sz w:val="20"/>
                <w:szCs w:val="20"/>
              </w:rPr>
              <w:t>Required Elements of Progress Report(s):</w:t>
            </w:r>
          </w:p>
          <w:p w14:paraId="1CE251EC" w14:textId="77777777" w:rsidR="007755EA" w:rsidRDefault="007755EA">
            <w:pPr>
              <w:pStyle w:val="TableParagraph"/>
              <w:kinsoku w:val="0"/>
              <w:overflowPunct w:val="0"/>
              <w:ind w:right="98"/>
              <w:rPr>
                <w:sz w:val="20"/>
                <w:szCs w:val="20"/>
              </w:rPr>
            </w:pPr>
            <w:r>
              <w:rPr>
                <w:sz w:val="20"/>
                <w:szCs w:val="20"/>
              </w:rPr>
              <w:t>By October 1, 2019, the district will submit the following: 1) the revised Age of Majority procedures (tracking, timelines, method of notification, documentation in the IEP "Additional Information" section); 2) a copy of the method of notification; and 3) evidence of training of all Team chairs and special education teachers, i.e. the agenda, signed attendance sheets indicating role and school, and the name/role of the presenter.</w:t>
            </w:r>
          </w:p>
          <w:p w14:paraId="316D991C" w14:textId="77777777" w:rsidR="007755EA" w:rsidRDefault="007755EA">
            <w:pPr>
              <w:pStyle w:val="TableParagraph"/>
              <w:kinsoku w:val="0"/>
              <w:overflowPunct w:val="0"/>
              <w:ind w:left="0"/>
              <w:rPr>
                <w:rFonts w:ascii="Times New Roman" w:hAnsi="Times New Roman" w:cs="Times New Roman"/>
              </w:rPr>
            </w:pPr>
          </w:p>
          <w:p w14:paraId="5497A0DC" w14:textId="77777777" w:rsidR="007755EA" w:rsidRDefault="007755EA">
            <w:pPr>
              <w:pStyle w:val="TableParagraph"/>
              <w:kinsoku w:val="0"/>
              <w:overflowPunct w:val="0"/>
              <w:spacing w:before="210"/>
              <w:ind w:right="132"/>
              <w:rPr>
                <w:rFonts w:ascii="Times New Roman" w:hAnsi="Times New Roman" w:cs="Times New Roman"/>
              </w:rPr>
            </w:pPr>
            <w:r>
              <w:rPr>
                <w:sz w:val="20"/>
                <w:szCs w:val="20"/>
              </w:rPr>
              <w:t>By February 14, 2020, the district will develop and submit a report of the results of an internal review of student records of students turning 17 subsequent to implementation of all corrective actions to ensure notification of the rights that will transfer from the parent to the student upon the student's 18th birthday was provided at least one year prior to the student's 18th birthday. The report should include the following: 1) the number of records reviewed; 2) the number of records in compliance; 3) for any records not in compliance, determine the root cause; and 4) the specific corrective actions taken to remedy the non-compliance.</w:t>
            </w:r>
          </w:p>
        </w:tc>
      </w:tr>
      <w:tr w:rsidR="007755EA" w14:paraId="2A37B2F9" w14:textId="77777777">
        <w:trPr>
          <w:trHeight w:hRule="exact" w:val="982"/>
        </w:trPr>
        <w:tc>
          <w:tcPr>
            <w:tcW w:w="9360" w:type="dxa"/>
            <w:gridSpan w:val="2"/>
            <w:tcBorders>
              <w:top w:val="single" w:sz="4" w:space="0" w:color="000000"/>
              <w:left w:val="single" w:sz="4" w:space="0" w:color="000000"/>
              <w:bottom w:val="single" w:sz="4" w:space="0" w:color="000000"/>
              <w:right w:val="single" w:sz="4" w:space="0" w:color="000000"/>
            </w:tcBorders>
          </w:tcPr>
          <w:p w14:paraId="06715B74" w14:textId="77777777" w:rsidR="007755EA" w:rsidRDefault="007755EA">
            <w:pPr>
              <w:pStyle w:val="TableParagraph"/>
              <w:kinsoku w:val="0"/>
              <w:overflowPunct w:val="0"/>
              <w:rPr>
                <w:b/>
                <w:bCs/>
                <w:sz w:val="20"/>
                <w:szCs w:val="20"/>
              </w:rPr>
            </w:pPr>
            <w:r>
              <w:rPr>
                <w:b/>
                <w:bCs/>
                <w:sz w:val="20"/>
                <w:szCs w:val="20"/>
              </w:rPr>
              <w:t>Progress Report Due Date(s):</w:t>
            </w:r>
          </w:p>
          <w:p w14:paraId="45CE1841" w14:textId="77777777" w:rsidR="007755EA" w:rsidRDefault="007755EA">
            <w:pPr>
              <w:pStyle w:val="TableParagraph"/>
              <w:kinsoku w:val="0"/>
              <w:overflowPunct w:val="0"/>
              <w:rPr>
                <w:sz w:val="20"/>
                <w:szCs w:val="20"/>
              </w:rPr>
            </w:pPr>
            <w:r>
              <w:rPr>
                <w:sz w:val="20"/>
                <w:szCs w:val="20"/>
              </w:rPr>
              <w:t>10/01/2019</w:t>
            </w:r>
          </w:p>
          <w:p w14:paraId="0E85486A" w14:textId="77777777" w:rsidR="007755EA" w:rsidRDefault="007755EA">
            <w:pPr>
              <w:pStyle w:val="TableParagraph"/>
              <w:kinsoku w:val="0"/>
              <w:overflowPunct w:val="0"/>
              <w:rPr>
                <w:rFonts w:ascii="Times New Roman" w:hAnsi="Times New Roman" w:cs="Times New Roman"/>
              </w:rPr>
            </w:pPr>
            <w:r>
              <w:rPr>
                <w:sz w:val="20"/>
                <w:szCs w:val="20"/>
              </w:rPr>
              <w:t>02/14/2020</w:t>
            </w:r>
          </w:p>
        </w:tc>
      </w:tr>
    </w:tbl>
    <w:p w14:paraId="35D9B13B" w14:textId="77777777" w:rsidR="007755EA" w:rsidRDefault="007755EA">
      <w:pPr>
        <w:rPr>
          <w:rFonts w:ascii="Times New Roman" w:hAnsi="Times New Roman" w:cs="Times New Roman"/>
        </w:rPr>
        <w:sectPr w:rsidR="007755EA" w:rsidSect="00D90DF7">
          <w:pgSz w:w="12240" w:h="15840"/>
          <w:pgMar w:top="1440" w:right="940" w:bottom="1140" w:left="1580" w:header="0" w:footer="648" w:gutter="0"/>
          <w:cols w:space="720"/>
          <w:noEndnote/>
          <w:docGrid w:linePitch="326"/>
        </w:sectPr>
      </w:pPr>
    </w:p>
    <w:p w14:paraId="7B70F5CD" w14:textId="77777777" w:rsidR="007755EA" w:rsidRDefault="007755EA">
      <w:pPr>
        <w:pStyle w:val="BodyText"/>
        <w:kinsoku w:val="0"/>
        <w:overflowPunct w:val="0"/>
        <w:spacing w:before="1"/>
        <w:rPr>
          <w:rFonts w:ascii="Times New Roman" w:hAnsi="Times New Roman" w:cs="Times New Roman"/>
          <w:b w:val="0"/>
          <w:bCs w:val="0"/>
          <w:sz w:val="20"/>
          <w:szCs w:val="20"/>
        </w:rPr>
      </w:pPr>
    </w:p>
    <w:p w14:paraId="3792C3B7" w14:textId="56C7BA8F" w:rsidR="007755EA" w:rsidRDefault="004C06E4">
      <w:pPr>
        <w:pStyle w:val="BodyText"/>
        <w:kinsoku w:val="0"/>
        <w:overflowPunct w:val="0"/>
        <w:ind w:left="107"/>
        <w:rPr>
          <w:rFonts w:ascii="Times New Roman" w:hAnsi="Times New Roman" w:cs="Times New Roman"/>
          <w:b w:val="0"/>
          <w:bCs w:val="0"/>
          <w:sz w:val="20"/>
          <w:szCs w:val="20"/>
        </w:rPr>
      </w:pPr>
      <w:r>
        <w:rPr>
          <w:rFonts w:ascii="Times New Roman" w:hAnsi="Times New Roman" w:cs="Times New Roman"/>
          <w:b w:val="0"/>
          <w:bCs w:val="0"/>
          <w:noProof/>
          <w:sz w:val="20"/>
          <w:szCs w:val="20"/>
        </w:rPr>
        <mc:AlternateContent>
          <mc:Choice Requires="wps">
            <w:drawing>
              <wp:inline distT="0" distB="0" distL="0" distR="0" wp14:anchorId="3FEE8ED6" wp14:editId="74AAC801">
                <wp:extent cx="5943600" cy="504190"/>
                <wp:effectExtent l="13970" t="13335" r="5080" b="6350"/>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190"/>
                        </a:xfrm>
                        <a:prstGeom prst="rect">
                          <a:avLst/>
                        </a:prstGeom>
                        <a:solidFill>
                          <a:srgbClr val="C0C0C0"/>
                        </a:solidFill>
                        <a:ln w="6350">
                          <a:solidFill>
                            <a:srgbClr val="000000"/>
                          </a:solidFill>
                          <a:miter lim="800000"/>
                          <a:headEnd/>
                          <a:tailEnd/>
                        </a:ln>
                      </wps:spPr>
                      <wps:txbx>
                        <w:txbxContent>
                          <w:p w14:paraId="136BBDAD" w14:textId="77777777" w:rsidR="007755EA" w:rsidRDefault="007755EA">
                            <w:pPr>
                              <w:pStyle w:val="BodyText"/>
                              <w:kinsoku w:val="0"/>
                              <w:overflowPunct w:val="0"/>
                              <w:spacing w:before="200"/>
                              <w:ind w:left="2836" w:right="2539" w:hanging="288"/>
                            </w:pPr>
                            <w:r>
                              <w:rPr>
                                <w:spacing w:val="-5"/>
                              </w:rPr>
                              <w:t xml:space="preserve">FOCUSED MONITORING REVIEW </w:t>
                            </w:r>
                            <w:r>
                              <w:t>CORRECTIVE ACTION PLAN</w:t>
                            </w:r>
                          </w:p>
                        </w:txbxContent>
                      </wps:txbx>
                      <wps:bodyPr rot="0" vert="horz" wrap="square" lIns="0" tIns="0" rIns="0" bIns="0" anchor="t" anchorCtr="0" upright="1">
                        <a:noAutofit/>
                      </wps:bodyPr>
                    </wps:wsp>
                  </a:graphicData>
                </a:graphic>
              </wp:inline>
            </w:drawing>
          </mc:Choice>
          <mc:Fallback>
            <w:pict>
              <v:shape w14:anchorId="3FEE8ED6" id="Text Box 12" o:spid="_x0000_s1030" type="#_x0000_t202" style="width:468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" fillcolor="silver" strokeweight=".5pt">
                <v:textbox inset="0,0,0,0">
                  <w:txbxContent>
                    <w:p w14:paraId="136BBDAD" w14:textId="77777777" w:rsidR="007755EA" w:rsidRDefault="007755EA">
                      <w:pPr>
                        <w:pStyle w:val="BodyText"/>
                        <w:kinsoku w:val="0"/>
                        <w:overflowPunct w:val="0"/>
                        <w:spacing w:before="200"/>
                        <w:ind w:left="2836" w:right="2539" w:hanging="288"/>
                      </w:pPr>
                      <w:r>
                        <w:rPr>
                          <w:spacing w:val="-5"/>
                        </w:rPr>
                        <w:t xml:space="preserve">FOCUSED MONITORING REVIEW </w:t>
                      </w:r>
                      <w:r>
                        <w:t>CORRECTIVE ACTION PLAN</w:t>
                      </w:r>
                    </w:p>
                  </w:txbxContent>
                </v:textbox>
                <w10:anchorlock/>
              </v:shape>
            </w:pict>
          </mc:Fallback>
        </mc:AlternateContent>
      </w:r>
    </w:p>
    <w:p w14:paraId="146B2245" w14:textId="77777777" w:rsidR="007755EA" w:rsidRDefault="007755EA">
      <w:pPr>
        <w:pStyle w:val="BodyText"/>
        <w:kinsoku w:val="0"/>
        <w:overflowPunct w:val="0"/>
        <w:spacing w:before="1" w:after="1"/>
        <w:rPr>
          <w:rFonts w:ascii="Times New Roman" w:hAnsi="Times New Roman" w:cs="Times New Roman"/>
          <w:b w:val="0"/>
          <w:bCs w:val="0"/>
          <w:sz w:val="14"/>
          <w:szCs w:val="14"/>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7755EA" w14:paraId="466DFBA2"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6D0E5BEC" w14:textId="77777777" w:rsidR="007755EA" w:rsidRDefault="007755EA">
            <w:pPr>
              <w:pStyle w:val="TableParagraph"/>
              <w:kinsoku w:val="0"/>
              <w:overflowPunct w:val="0"/>
              <w:rPr>
                <w:b/>
                <w:bCs/>
                <w:sz w:val="20"/>
                <w:szCs w:val="20"/>
              </w:rPr>
            </w:pPr>
            <w:r>
              <w:rPr>
                <w:b/>
                <w:bCs/>
                <w:sz w:val="20"/>
                <w:szCs w:val="20"/>
              </w:rPr>
              <w:t>Criterion &amp; Topic:</w:t>
            </w:r>
          </w:p>
          <w:p w14:paraId="5AE9690A" w14:textId="77777777" w:rsidR="007755EA" w:rsidRDefault="007755EA">
            <w:pPr>
              <w:pStyle w:val="TableParagraph"/>
              <w:kinsoku w:val="0"/>
              <w:overflowPunct w:val="0"/>
              <w:rPr>
                <w:rFonts w:ascii="Times New Roman" w:hAnsi="Times New Roman" w:cs="Times New Roman"/>
              </w:rPr>
            </w:pPr>
            <w:r>
              <w:rPr>
                <w:sz w:val="20"/>
                <w:szCs w:val="20"/>
              </w:rPr>
              <w:t>SE 20 Least restrictive program selected</w:t>
            </w:r>
          </w:p>
        </w:tc>
        <w:tc>
          <w:tcPr>
            <w:tcW w:w="2532" w:type="dxa"/>
            <w:tcBorders>
              <w:top w:val="single" w:sz="4" w:space="0" w:color="000000"/>
              <w:left w:val="single" w:sz="4" w:space="0" w:color="000000"/>
              <w:bottom w:val="single" w:sz="4" w:space="0" w:color="000000"/>
              <w:right w:val="single" w:sz="4" w:space="0" w:color="000000"/>
            </w:tcBorders>
          </w:tcPr>
          <w:p w14:paraId="476F8BA9" w14:textId="77777777" w:rsidR="007755EA" w:rsidRDefault="007755EA">
            <w:pPr>
              <w:pStyle w:val="TableParagraph"/>
              <w:kinsoku w:val="0"/>
              <w:overflowPunct w:val="0"/>
              <w:rPr>
                <w:b/>
                <w:bCs/>
                <w:sz w:val="20"/>
                <w:szCs w:val="20"/>
              </w:rPr>
            </w:pPr>
            <w:r>
              <w:rPr>
                <w:b/>
                <w:bCs/>
                <w:sz w:val="20"/>
                <w:szCs w:val="20"/>
              </w:rPr>
              <w:t>FMR Rating:</w:t>
            </w:r>
          </w:p>
          <w:p w14:paraId="1D4DA2DF" w14:textId="77777777" w:rsidR="007755EA" w:rsidRDefault="007755EA">
            <w:pPr>
              <w:pStyle w:val="TableParagraph"/>
              <w:kinsoku w:val="0"/>
              <w:overflowPunct w:val="0"/>
              <w:rPr>
                <w:rFonts w:ascii="Times New Roman" w:hAnsi="Times New Roman" w:cs="Times New Roman"/>
              </w:rPr>
            </w:pPr>
            <w:r>
              <w:rPr>
                <w:sz w:val="20"/>
                <w:szCs w:val="20"/>
              </w:rPr>
              <w:t>Partially Implemented</w:t>
            </w:r>
          </w:p>
        </w:tc>
      </w:tr>
      <w:tr w:rsidR="007755EA" w14:paraId="5600E68F"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045B5FA7" w14:textId="77777777" w:rsidR="007755EA" w:rsidRDefault="007755EA">
            <w:pPr>
              <w:pStyle w:val="TableParagraph"/>
              <w:kinsoku w:val="0"/>
              <w:overflowPunct w:val="0"/>
              <w:rPr>
                <w:b/>
                <w:bCs/>
                <w:sz w:val="20"/>
                <w:szCs w:val="20"/>
              </w:rPr>
            </w:pPr>
            <w:r>
              <w:rPr>
                <w:b/>
                <w:bCs/>
                <w:sz w:val="20"/>
                <w:szCs w:val="20"/>
              </w:rPr>
              <w:t>Department FMR Findings:</w:t>
            </w:r>
          </w:p>
          <w:p w14:paraId="40714F6D" w14:textId="77777777" w:rsidR="007755EA" w:rsidRDefault="007755EA">
            <w:pPr>
              <w:pStyle w:val="TableParagraph"/>
              <w:kinsoku w:val="0"/>
              <w:overflowPunct w:val="0"/>
              <w:ind w:left="102" w:right="538"/>
              <w:rPr>
                <w:rFonts w:ascii="Times New Roman" w:hAnsi="Times New Roman" w:cs="Times New Roman"/>
              </w:rPr>
            </w:pPr>
            <w:r>
              <w:rPr>
                <w:sz w:val="20"/>
                <w:szCs w:val="20"/>
              </w:rPr>
              <w:t>A review of student records indicated that if a student is removed from the general education classroom at any time, the IEP Team does not consistently state why the removal is considered critical to the student's program and the basis for its conclusion that education of the student in a less restrictive environment, with the use of supplementary aids and services, could not be achieved satisfactorily.</w:t>
            </w:r>
          </w:p>
        </w:tc>
      </w:tr>
      <w:tr w:rsidR="007755EA" w14:paraId="660853A9" w14:textId="77777777">
        <w:trPr>
          <w:trHeight w:hRule="exact" w:val="3413"/>
        </w:trPr>
        <w:tc>
          <w:tcPr>
            <w:tcW w:w="9360" w:type="dxa"/>
            <w:gridSpan w:val="3"/>
            <w:tcBorders>
              <w:top w:val="single" w:sz="4" w:space="0" w:color="000000"/>
              <w:left w:val="single" w:sz="4" w:space="0" w:color="000000"/>
              <w:bottom w:val="single" w:sz="4" w:space="0" w:color="000000"/>
              <w:right w:val="single" w:sz="4" w:space="0" w:color="000000"/>
            </w:tcBorders>
          </w:tcPr>
          <w:p w14:paraId="7B99CD3E" w14:textId="77777777" w:rsidR="007755EA" w:rsidRDefault="007755EA">
            <w:pPr>
              <w:pStyle w:val="TableParagraph"/>
              <w:kinsoku w:val="0"/>
              <w:overflowPunct w:val="0"/>
              <w:jc w:val="both"/>
              <w:rPr>
                <w:b/>
                <w:bCs/>
                <w:sz w:val="20"/>
                <w:szCs w:val="20"/>
              </w:rPr>
            </w:pPr>
            <w:r>
              <w:rPr>
                <w:b/>
                <w:bCs/>
                <w:sz w:val="20"/>
                <w:szCs w:val="20"/>
              </w:rPr>
              <w:t>Description of Corrective Action:</w:t>
            </w:r>
          </w:p>
          <w:p w14:paraId="5663C6CC" w14:textId="77777777" w:rsidR="007755EA" w:rsidRDefault="007755EA">
            <w:pPr>
              <w:pStyle w:val="TableParagraph"/>
              <w:kinsoku w:val="0"/>
              <w:overflowPunct w:val="0"/>
              <w:ind w:right="227"/>
              <w:jc w:val="both"/>
              <w:rPr>
                <w:sz w:val="20"/>
                <w:szCs w:val="20"/>
              </w:rPr>
            </w:pPr>
            <w:r>
              <w:rPr>
                <w:sz w:val="20"/>
                <w:szCs w:val="20"/>
              </w:rPr>
              <w:t>Provide training to Team chairs, special education teachers, and related service providers on appropriate documentation for students who are removed from the general education classroom to receive services. Training to include:</w:t>
            </w:r>
          </w:p>
          <w:p w14:paraId="4CCE62F0" w14:textId="77777777" w:rsidR="007755EA" w:rsidRDefault="007755EA">
            <w:pPr>
              <w:pStyle w:val="TableParagraph"/>
              <w:kinsoku w:val="0"/>
              <w:overflowPunct w:val="0"/>
              <w:ind w:left="0"/>
              <w:rPr>
                <w:rFonts w:ascii="Times New Roman" w:hAnsi="Times New Roman" w:cs="Times New Roman"/>
              </w:rPr>
            </w:pPr>
          </w:p>
          <w:p w14:paraId="24B6816F" w14:textId="77777777" w:rsidR="007755EA" w:rsidRDefault="007755EA">
            <w:pPr>
              <w:pStyle w:val="TableParagraph"/>
              <w:kinsoku w:val="0"/>
              <w:overflowPunct w:val="0"/>
              <w:spacing w:before="210"/>
              <w:jc w:val="both"/>
              <w:rPr>
                <w:sz w:val="20"/>
                <w:szCs w:val="20"/>
              </w:rPr>
            </w:pPr>
            <w:r>
              <w:rPr>
                <w:sz w:val="20"/>
                <w:szCs w:val="20"/>
              </w:rPr>
              <w:t>Discussion/description of the least restrictive environment</w:t>
            </w:r>
          </w:p>
          <w:p w14:paraId="0890368D" w14:textId="77777777" w:rsidR="007755EA" w:rsidRDefault="007755EA">
            <w:pPr>
              <w:pStyle w:val="TableParagraph"/>
              <w:kinsoku w:val="0"/>
              <w:overflowPunct w:val="0"/>
              <w:rPr>
                <w:sz w:val="20"/>
                <w:szCs w:val="20"/>
              </w:rPr>
            </w:pPr>
            <w:r>
              <w:rPr>
                <w:sz w:val="20"/>
                <w:szCs w:val="20"/>
              </w:rPr>
              <w:t>Description of why the student's education could not be achieved in the general education setting</w:t>
            </w:r>
          </w:p>
          <w:p w14:paraId="1F896DAE" w14:textId="77777777" w:rsidR="007755EA" w:rsidRDefault="007755EA">
            <w:pPr>
              <w:pStyle w:val="TableParagraph"/>
              <w:kinsoku w:val="0"/>
              <w:overflowPunct w:val="0"/>
              <w:jc w:val="both"/>
              <w:rPr>
                <w:sz w:val="20"/>
                <w:szCs w:val="20"/>
              </w:rPr>
            </w:pPr>
            <w:r>
              <w:rPr>
                <w:sz w:val="20"/>
                <w:szCs w:val="20"/>
              </w:rPr>
              <w:t>Description of the benefits and possible justified harm the student may experience</w:t>
            </w:r>
          </w:p>
          <w:p w14:paraId="7641775C" w14:textId="77777777" w:rsidR="007755EA" w:rsidRDefault="007755EA">
            <w:pPr>
              <w:pStyle w:val="TableParagraph"/>
              <w:kinsoku w:val="0"/>
              <w:overflowPunct w:val="0"/>
              <w:ind w:left="0"/>
              <w:rPr>
                <w:rFonts w:ascii="Times New Roman" w:hAnsi="Times New Roman" w:cs="Times New Roman"/>
              </w:rPr>
            </w:pPr>
          </w:p>
          <w:p w14:paraId="488D0BBE" w14:textId="77777777" w:rsidR="007755EA" w:rsidRDefault="007755EA">
            <w:pPr>
              <w:pStyle w:val="TableParagraph"/>
              <w:kinsoku w:val="0"/>
              <w:overflowPunct w:val="0"/>
              <w:spacing w:before="210"/>
              <w:ind w:right="493"/>
              <w:rPr>
                <w:rFonts w:ascii="Times New Roman" w:hAnsi="Times New Roman" w:cs="Times New Roman"/>
              </w:rPr>
            </w:pPr>
            <w:r>
              <w:rPr>
                <w:sz w:val="20"/>
                <w:szCs w:val="20"/>
              </w:rPr>
              <w:t xml:space="preserve">Conduct an internal review of 10 records from schools across the district to ensure the nonparticipation justification narratives </w:t>
            </w:r>
            <w:proofErr w:type="gramStart"/>
            <w:r>
              <w:rPr>
                <w:sz w:val="20"/>
                <w:szCs w:val="20"/>
              </w:rPr>
              <w:t>are in compliance</w:t>
            </w:r>
            <w:proofErr w:type="gramEnd"/>
            <w:r>
              <w:rPr>
                <w:sz w:val="20"/>
                <w:szCs w:val="20"/>
              </w:rPr>
              <w:t>.</w:t>
            </w:r>
          </w:p>
        </w:tc>
      </w:tr>
      <w:tr w:rsidR="007755EA" w14:paraId="47433FFB"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687E59DA" w14:textId="77777777" w:rsidR="007755EA" w:rsidRDefault="007755EA">
            <w:pPr>
              <w:pStyle w:val="TableParagraph"/>
              <w:kinsoku w:val="0"/>
              <w:overflowPunct w:val="0"/>
              <w:rPr>
                <w:b/>
                <w:bCs/>
                <w:sz w:val="20"/>
                <w:szCs w:val="20"/>
              </w:rPr>
            </w:pPr>
            <w:r>
              <w:rPr>
                <w:b/>
                <w:bCs/>
                <w:sz w:val="20"/>
                <w:szCs w:val="20"/>
              </w:rPr>
              <w:t>Title/Role(s) of Responsible Persons:</w:t>
            </w:r>
          </w:p>
          <w:p w14:paraId="5249E9C5" w14:textId="77777777" w:rsidR="007755EA" w:rsidRDefault="007755EA">
            <w:pPr>
              <w:pStyle w:val="TableParagraph"/>
              <w:kinsoku w:val="0"/>
              <w:overflowPunct w:val="0"/>
              <w:rPr>
                <w:rFonts w:ascii="Times New Roman" w:hAnsi="Times New Roman" w:cs="Times New Roman"/>
              </w:rPr>
            </w:pPr>
            <w:r>
              <w:rPr>
                <w:sz w:val="20"/>
                <w:szCs w:val="20"/>
              </w:rPr>
              <w:t>Pam MacDonald, Director of Special Education</w:t>
            </w:r>
          </w:p>
        </w:tc>
        <w:tc>
          <w:tcPr>
            <w:tcW w:w="2532" w:type="dxa"/>
            <w:tcBorders>
              <w:top w:val="single" w:sz="4" w:space="0" w:color="000000"/>
              <w:left w:val="single" w:sz="4" w:space="0" w:color="000000"/>
              <w:bottom w:val="single" w:sz="4" w:space="0" w:color="000000"/>
              <w:right w:val="single" w:sz="4" w:space="0" w:color="000000"/>
            </w:tcBorders>
          </w:tcPr>
          <w:p w14:paraId="789A01C8" w14:textId="77777777" w:rsidR="007755EA" w:rsidRDefault="007755EA">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12/01/2019</w:t>
            </w:r>
          </w:p>
        </w:tc>
      </w:tr>
      <w:tr w:rsidR="007755EA" w14:paraId="4FD15C25"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79FA506E" w14:textId="77777777" w:rsidR="007755EA" w:rsidRDefault="007755EA">
            <w:pPr>
              <w:pStyle w:val="TableParagraph"/>
              <w:kinsoku w:val="0"/>
              <w:overflowPunct w:val="0"/>
              <w:rPr>
                <w:b/>
                <w:bCs/>
                <w:sz w:val="20"/>
                <w:szCs w:val="20"/>
              </w:rPr>
            </w:pPr>
            <w:r>
              <w:rPr>
                <w:b/>
                <w:bCs/>
                <w:sz w:val="20"/>
                <w:szCs w:val="20"/>
              </w:rPr>
              <w:t>Evidence of Completion of the Corrective Action:</w:t>
            </w:r>
          </w:p>
          <w:p w14:paraId="12EC7A69" w14:textId="77777777" w:rsidR="007755EA" w:rsidRDefault="007755EA">
            <w:pPr>
              <w:pStyle w:val="TableParagraph"/>
              <w:kinsoku w:val="0"/>
              <w:overflowPunct w:val="0"/>
              <w:rPr>
                <w:sz w:val="20"/>
                <w:szCs w:val="20"/>
              </w:rPr>
            </w:pPr>
            <w:r>
              <w:rPr>
                <w:sz w:val="20"/>
                <w:szCs w:val="20"/>
              </w:rPr>
              <w:t>Submit the training agenda.</w:t>
            </w:r>
          </w:p>
          <w:p w14:paraId="1520B7BC" w14:textId="77777777" w:rsidR="007755EA" w:rsidRDefault="007755EA">
            <w:pPr>
              <w:pStyle w:val="TableParagraph"/>
              <w:kinsoku w:val="0"/>
              <w:overflowPunct w:val="0"/>
              <w:ind w:right="5207"/>
              <w:rPr>
                <w:sz w:val="20"/>
                <w:szCs w:val="20"/>
              </w:rPr>
            </w:pPr>
            <w:r>
              <w:rPr>
                <w:sz w:val="20"/>
                <w:szCs w:val="20"/>
              </w:rPr>
              <w:t>Submit a copy of the training materials. Submit attendance sheets.</w:t>
            </w:r>
          </w:p>
          <w:p w14:paraId="23355382" w14:textId="77777777" w:rsidR="007755EA" w:rsidRDefault="007755EA">
            <w:pPr>
              <w:pStyle w:val="TableParagraph"/>
              <w:kinsoku w:val="0"/>
              <w:overflowPunct w:val="0"/>
              <w:ind w:right="343"/>
              <w:rPr>
                <w:rFonts w:ascii="Times New Roman" w:hAnsi="Times New Roman" w:cs="Times New Roman"/>
              </w:rPr>
            </w:pPr>
            <w:r>
              <w:rPr>
                <w:sz w:val="20"/>
                <w:szCs w:val="20"/>
              </w:rPr>
              <w:t xml:space="preserve">Submit evidence of a review of 10 records from schools across the district to ensure the nonparticipation justification narratives </w:t>
            </w:r>
            <w:proofErr w:type="gramStart"/>
            <w:r>
              <w:rPr>
                <w:sz w:val="20"/>
                <w:szCs w:val="20"/>
              </w:rPr>
              <w:t>are in compliance</w:t>
            </w:r>
            <w:proofErr w:type="gramEnd"/>
            <w:r>
              <w:rPr>
                <w:sz w:val="20"/>
                <w:szCs w:val="20"/>
              </w:rPr>
              <w:t>.</w:t>
            </w:r>
          </w:p>
        </w:tc>
      </w:tr>
      <w:tr w:rsidR="007755EA" w14:paraId="1F37798E"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2DC8E0F1" w14:textId="77777777" w:rsidR="007755EA" w:rsidRDefault="007755EA">
            <w:pPr>
              <w:pStyle w:val="TableParagraph"/>
              <w:kinsoku w:val="0"/>
              <w:overflowPunct w:val="0"/>
              <w:rPr>
                <w:b/>
                <w:bCs/>
                <w:sz w:val="20"/>
                <w:szCs w:val="20"/>
              </w:rPr>
            </w:pPr>
            <w:r>
              <w:rPr>
                <w:b/>
                <w:bCs/>
                <w:sz w:val="20"/>
                <w:szCs w:val="20"/>
              </w:rPr>
              <w:t>Description of Internal Monitoring Procedures:</w:t>
            </w:r>
          </w:p>
          <w:p w14:paraId="0E6A4DCD" w14:textId="77777777" w:rsidR="007755EA" w:rsidRDefault="007755EA">
            <w:pPr>
              <w:pStyle w:val="TableParagraph"/>
              <w:kinsoku w:val="0"/>
              <w:overflowPunct w:val="0"/>
              <w:ind w:right="112"/>
              <w:rPr>
                <w:rFonts w:ascii="Times New Roman" w:hAnsi="Times New Roman" w:cs="Times New Roman"/>
              </w:rPr>
            </w:pPr>
            <w:r>
              <w:rPr>
                <w:sz w:val="20"/>
                <w:szCs w:val="20"/>
              </w:rPr>
              <w:t xml:space="preserve">The Special Education Administrator will review on a quarterly basis a random sampling of records from schools across the district of students receiving services outside of the general education classroom to ensure the nonparticipation justification narratives </w:t>
            </w:r>
            <w:proofErr w:type="gramStart"/>
            <w:r>
              <w:rPr>
                <w:sz w:val="20"/>
                <w:szCs w:val="20"/>
              </w:rPr>
              <w:t>are in compliance</w:t>
            </w:r>
            <w:proofErr w:type="gramEnd"/>
            <w:r>
              <w:rPr>
                <w:sz w:val="20"/>
                <w:szCs w:val="20"/>
              </w:rPr>
              <w:t>. If patterns emerge at certain schools that this portion of the IEP is not in compliance, additional training will be provided to that school team.</w:t>
            </w:r>
          </w:p>
        </w:tc>
      </w:tr>
      <w:tr w:rsidR="007755EA" w14:paraId="43CAF699"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2E3F0C63" w14:textId="77777777" w:rsidR="007755EA" w:rsidRDefault="007755EA">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7755EA" w14:paraId="7E5423A6" w14:textId="77777777">
        <w:trPr>
          <w:trHeight w:hRule="exact" w:val="772"/>
        </w:trPr>
        <w:tc>
          <w:tcPr>
            <w:tcW w:w="4248" w:type="dxa"/>
            <w:tcBorders>
              <w:top w:val="single" w:sz="4" w:space="0" w:color="000000"/>
              <w:left w:val="single" w:sz="4" w:space="0" w:color="000000"/>
              <w:bottom w:val="single" w:sz="4" w:space="0" w:color="000000"/>
              <w:right w:val="single" w:sz="4" w:space="0" w:color="000000"/>
            </w:tcBorders>
          </w:tcPr>
          <w:p w14:paraId="5C63341B" w14:textId="77777777" w:rsidR="007755EA" w:rsidRDefault="007755EA">
            <w:pPr>
              <w:pStyle w:val="TableParagraph"/>
              <w:kinsoku w:val="0"/>
              <w:overflowPunct w:val="0"/>
              <w:rPr>
                <w:b/>
                <w:bCs/>
                <w:sz w:val="20"/>
                <w:szCs w:val="20"/>
              </w:rPr>
            </w:pPr>
            <w:r>
              <w:rPr>
                <w:b/>
                <w:bCs/>
                <w:sz w:val="20"/>
                <w:szCs w:val="20"/>
              </w:rPr>
              <w:t>Criterion:</w:t>
            </w:r>
          </w:p>
          <w:p w14:paraId="64D2D88E" w14:textId="77777777" w:rsidR="007755EA" w:rsidRDefault="007755EA">
            <w:pPr>
              <w:pStyle w:val="TableParagraph"/>
              <w:kinsoku w:val="0"/>
              <w:overflowPunct w:val="0"/>
              <w:ind w:right="923"/>
              <w:rPr>
                <w:rFonts w:ascii="Times New Roman" w:hAnsi="Times New Roman" w:cs="Times New Roman"/>
              </w:rPr>
            </w:pPr>
            <w:r>
              <w:rPr>
                <w:sz w:val="20"/>
                <w:szCs w:val="20"/>
              </w:rPr>
              <w:t>SE 20 Least restrictive program selected</w:t>
            </w:r>
          </w:p>
        </w:tc>
        <w:tc>
          <w:tcPr>
            <w:tcW w:w="5112" w:type="dxa"/>
            <w:gridSpan w:val="2"/>
            <w:tcBorders>
              <w:top w:val="single" w:sz="4" w:space="0" w:color="000000"/>
              <w:left w:val="single" w:sz="4" w:space="0" w:color="000000"/>
              <w:bottom w:val="single" w:sz="4" w:space="0" w:color="000000"/>
              <w:right w:val="single" w:sz="4" w:space="0" w:color="000000"/>
            </w:tcBorders>
          </w:tcPr>
          <w:p w14:paraId="07CABD3F" w14:textId="77777777" w:rsidR="007755EA" w:rsidRDefault="007755EA">
            <w:pPr>
              <w:pStyle w:val="TableParagraph"/>
              <w:kinsoku w:val="0"/>
              <w:overflowPunct w:val="0"/>
              <w:ind w:left="106"/>
              <w:rPr>
                <w:sz w:val="20"/>
                <w:szCs w:val="20"/>
              </w:rPr>
            </w:pPr>
            <w:r>
              <w:rPr>
                <w:b/>
                <w:bCs/>
                <w:sz w:val="20"/>
                <w:szCs w:val="20"/>
              </w:rPr>
              <w:t xml:space="preserve">Corrective Action Plan Status: </w:t>
            </w:r>
            <w:r>
              <w:rPr>
                <w:sz w:val="20"/>
                <w:szCs w:val="20"/>
              </w:rPr>
              <w:t>Approved</w:t>
            </w:r>
          </w:p>
          <w:p w14:paraId="07CABE75" w14:textId="77777777" w:rsidR="007755EA" w:rsidRDefault="007755EA">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06/11/2019</w:t>
            </w:r>
          </w:p>
          <w:p w14:paraId="07F93432" w14:textId="77777777" w:rsidR="007755EA" w:rsidRDefault="007755EA">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7755EA" w14:paraId="009EF846"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7CE88E10" w14:textId="77777777" w:rsidR="007755EA" w:rsidRDefault="007755EA">
            <w:pPr>
              <w:pStyle w:val="TableParagraph"/>
              <w:kinsoku w:val="0"/>
              <w:overflowPunct w:val="0"/>
              <w:rPr>
                <w:rFonts w:ascii="Times New Roman" w:hAnsi="Times New Roman" w:cs="Times New Roman"/>
              </w:rPr>
            </w:pPr>
            <w:r>
              <w:rPr>
                <w:b/>
                <w:bCs/>
                <w:sz w:val="20"/>
                <w:szCs w:val="20"/>
              </w:rPr>
              <w:t>Basis for Decision:</w:t>
            </w:r>
          </w:p>
        </w:tc>
      </w:tr>
      <w:tr w:rsidR="007755EA" w14:paraId="43F5915A"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3CC66D3D" w14:textId="77777777" w:rsidR="007755EA" w:rsidRDefault="007755EA">
            <w:pPr>
              <w:pStyle w:val="TableParagraph"/>
              <w:kinsoku w:val="0"/>
              <w:overflowPunct w:val="0"/>
              <w:rPr>
                <w:b/>
                <w:bCs/>
                <w:sz w:val="20"/>
                <w:szCs w:val="20"/>
              </w:rPr>
            </w:pPr>
            <w:r>
              <w:rPr>
                <w:b/>
                <w:bCs/>
                <w:sz w:val="20"/>
                <w:szCs w:val="20"/>
              </w:rPr>
              <w:t>Department Order of Corrective Action:</w:t>
            </w:r>
          </w:p>
          <w:p w14:paraId="40671CA3" w14:textId="77777777" w:rsidR="00D90DF7" w:rsidRPr="00D90DF7" w:rsidRDefault="00D90DF7" w:rsidP="00D90DF7"/>
          <w:p w14:paraId="12DC07BF" w14:textId="77777777" w:rsidR="00D90DF7" w:rsidRPr="00D90DF7" w:rsidRDefault="00D90DF7" w:rsidP="00D90DF7"/>
          <w:p w14:paraId="6DA73DAA" w14:textId="1E21E775" w:rsidR="00D90DF7" w:rsidRPr="00D90DF7" w:rsidRDefault="00D90DF7" w:rsidP="00D90DF7">
            <w:pPr>
              <w:tabs>
                <w:tab w:val="left" w:pos="5400"/>
              </w:tabs>
            </w:pPr>
            <w:r>
              <w:tab/>
            </w:r>
          </w:p>
        </w:tc>
      </w:tr>
      <w:tr w:rsidR="007755EA" w14:paraId="35A295CD" w14:textId="77777777">
        <w:trPr>
          <w:trHeight w:hRule="exact" w:val="360"/>
        </w:trPr>
        <w:tc>
          <w:tcPr>
            <w:tcW w:w="9360" w:type="dxa"/>
            <w:gridSpan w:val="3"/>
            <w:tcBorders>
              <w:top w:val="single" w:sz="4" w:space="0" w:color="000000"/>
              <w:left w:val="single" w:sz="4" w:space="0" w:color="000000"/>
              <w:bottom w:val="single" w:sz="4" w:space="0" w:color="000000"/>
              <w:right w:val="single" w:sz="4" w:space="0" w:color="000000"/>
            </w:tcBorders>
          </w:tcPr>
          <w:p w14:paraId="3ED612F8" w14:textId="77777777" w:rsidR="007755EA" w:rsidRDefault="007755EA">
            <w:pPr>
              <w:pStyle w:val="TableParagraph"/>
              <w:kinsoku w:val="0"/>
              <w:overflowPunct w:val="0"/>
              <w:rPr>
                <w:rFonts w:ascii="Times New Roman" w:hAnsi="Times New Roman" w:cs="Times New Roman"/>
              </w:rPr>
            </w:pPr>
            <w:r>
              <w:rPr>
                <w:b/>
                <w:bCs/>
                <w:sz w:val="20"/>
                <w:szCs w:val="20"/>
              </w:rPr>
              <w:t>Required Elements of Progress Report(s):</w:t>
            </w:r>
          </w:p>
        </w:tc>
      </w:tr>
    </w:tbl>
    <w:p w14:paraId="3959ADEB" w14:textId="77777777" w:rsidR="007755EA" w:rsidRDefault="007755EA">
      <w:pPr>
        <w:rPr>
          <w:rFonts w:ascii="Times New Roman" w:hAnsi="Times New Roman" w:cs="Times New Roman"/>
        </w:rPr>
        <w:sectPr w:rsidR="007755EA" w:rsidSect="00D90DF7">
          <w:pgSz w:w="12240" w:h="15840"/>
          <w:pgMar w:top="1500" w:right="940" w:bottom="1140" w:left="1580" w:header="0" w:footer="648" w:gutter="0"/>
          <w:cols w:space="720"/>
          <w:noEndnote/>
          <w:docGrid w:linePitch="326"/>
        </w:sectPr>
      </w:pPr>
    </w:p>
    <w:p w14:paraId="4071DF0C" w14:textId="313E7E8E" w:rsidR="007755EA" w:rsidRDefault="004C06E4">
      <w:pPr>
        <w:pStyle w:val="BodyText"/>
        <w:kinsoku w:val="0"/>
        <w:overflowPunct w:val="0"/>
        <w:ind w:left="102"/>
        <w:rPr>
          <w:rFonts w:ascii="Times New Roman" w:hAnsi="Times New Roman" w:cs="Times New Roman"/>
          <w:b w:val="0"/>
          <w:bCs w:val="0"/>
          <w:sz w:val="20"/>
          <w:szCs w:val="20"/>
        </w:rPr>
      </w:pPr>
      <w:r>
        <w:rPr>
          <w:rFonts w:ascii="Times New Roman" w:hAnsi="Times New Roman" w:cs="Times New Roman"/>
          <w:b w:val="0"/>
          <w:bCs w:val="0"/>
          <w:noProof/>
          <w:sz w:val="20"/>
          <w:szCs w:val="20"/>
        </w:rPr>
        <w:lastRenderedPageBreak/>
        <mc:AlternateContent>
          <mc:Choice Requires="wpg">
            <w:drawing>
              <wp:inline distT="0" distB="0" distL="0" distR="0" wp14:anchorId="6563865D" wp14:editId="6AE496E1">
                <wp:extent cx="5956300" cy="2797810"/>
                <wp:effectExtent l="10795" t="9525" r="5080" b="2540"/>
                <wp:docPr id="13" name="Group 13" descr="By October 1, 2019, the district will submit evidence of training of all Team chairs, special education teachers, and related service providers on appropriate justification for students who are removed from the general education classroom to receive services. Evidence of training should include: 1) training agenda; 2) training materials; 3) signed attendance sheets indicating role and school; and 4) the name and role of the presenter.&#10;&#10;By February 14, 2020, the district will develop and submit a report of the results of an internal review of student records of students with IEPs written subsequent to implementation of all corrective actions to ensure the nonparticipation justification narratives reflect the least restrictive environment for each student. The report should include the following: 1) the number of records reviewed; 2) the number of records in compliance; 3) for any records not in compliance, determine the root cause; and 4) the specific corrective actions taken to remedy the non-compliance.&#10;&#10;Progress Report Due Date(s):&#10;10/01/2019&#10;02/14/202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2797810"/>
                          <a:chOff x="0" y="0"/>
                          <a:chExt cx="9380" cy="4406"/>
                        </a:xfrm>
                      </wpg:grpSpPr>
                      <wps:wsp>
                        <wps:cNvPr id="14" name="Freeform 14"/>
                        <wps:cNvSpPr>
                          <a:spLocks/>
                        </wps:cNvSpPr>
                        <wps:spPr bwMode="auto">
                          <a:xfrm>
                            <a:off x="10" y="10"/>
                            <a:ext cx="20" cy="4386"/>
                          </a:xfrm>
                          <a:custGeom>
                            <a:avLst/>
                            <a:gdLst>
                              <a:gd name="T0" fmla="*/ 0 w 20"/>
                              <a:gd name="T1" fmla="*/ 0 h 4386"/>
                              <a:gd name="T2" fmla="*/ 0 w 20"/>
                              <a:gd name="T3" fmla="*/ 4385 h 4386"/>
                            </a:gdLst>
                            <a:ahLst/>
                            <a:cxnLst>
                              <a:cxn ang="0">
                                <a:pos x="T0" y="T1"/>
                              </a:cxn>
                              <a:cxn ang="0">
                                <a:pos x="T2" y="T3"/>
                              </a:cxn>
                            </a:cxnLst>
                            <a:rect l="0" t="0" r="r" b="b"/>
                            <a:pathLst>
                              <a:path w="20" h="4386">
                                <a:moveTo>
                                  <a:pt x="0" y="0"/>
                                </a:moveTo>
                                <a:lnTo>
                                  <a:pt x="0" y="438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
                        <wps:cNvSpPr>
                          <a:spLocks/>
                        </wps:cNvSpPr>
                        <wps:spPr bwMode="auto">
                          <a:xfrm>
                            <a:off x="9370" y="10"/>
                            <a:ext cx="20" cy="4386"/>
                          </a:xfrm>
                          <a:custGeom>
                            <a:avLst/>
                            <a:gdLst>
                              <a:gd name="T0" fmla="*/ 0 w 20"/>
                              <a:gd name="T1" fmla="*/ 0 h 4386"/>
                              <a:gd name="T2" fmla="*/ 0 w 20"/>
                              <a:gd name="T3" fmla="*/ 4385 h 4386"/>
                            </a:gdLst>
                            <a:ahLst/>
                            <a:cxnLst>
                              <a:cxn ang="0">
                                <a:pos x="T0" y="T1"/>
                              </a:cxn>
                              <a:cxn ang="0">
                                <a:pos x="T2" y="T3"/>
                              </a:cxn>
                            </a:cxnLst>
                            <a:rect l="0" t="0" r="r" b="b"/>
                            <a:pathLst>
                              <a:path w="20" h="4386">
                                <a:moveTo>
                                  <a:pt x="0" y="0"/>
                                </a:moveTo>
                                <a:lnTo>
                                  <a:pt x="0" y="438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
                        <wps:cNvSpPr>
                          <a:spLocks/>
                        </wps:cNvSpPr>
                        <wps:spPr bwMode="auto">
                          <a:xfrm>
                            <a:off x="5" y="5"/>
                            <a:ext cx="9370" cy="20"/>
                          </a:xfrm>
                          <a:custGeom>
                            <a:avLst/>
                            <a:gdLst>
                              <a:gd name="T0" fmla="*/ 0 w 9370"/>
                              <a:gd name="T1" fmla="*/ 0 h 20"/>
                              <a:gd name="T2" fmla="*/ 9370 w 9370"/>
                              <a:gd name="T3" fmla="*/ 0 h 20"/>
                            </a:gdLst>
                            <a:ahLst/>
                            <a:cxnLst>
                              <a:cxn ang="0">
                                <a:pos x="T0" y="T1"/>
                              </a:cxn>
                              <a:cxn ang="0">
                                <a:pos x="T2" y="T3"/>
                              </a:cxn>
                            </a:cxnLst>
                            <a:rect l="0" t="0" r="r" b="b"/>
                            <a:pathLst>
                              <a:path w="9370" h="20">
                                <a:moveTo>
                                  <a:pt x="0" y="0"/>
                                </a:moveTo>
                                <a:lnTo>
                                  <a:pt x="93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
                        <wps:cNvSpPr>
                          <a:spLocks/>
                        </wps:cNvSpPr>
                        <wps:spPr bwMode="auto">
                          <a:xfrm>
                            <a:off x="15" y="3417"/>
                            <a:ext cx="9350" cy="20"/>
                          </a:xfrm>
                          <a:custGeom>
                            <a:avLst/>
                            <a:gdLst>
                              <a:gd name="T0" fmla="*/ 0 w 9350"/>
                              <a:gd name="T1" fmla="*/ 0 h 20"/>
                              <a:gd name="T2" fmla="*/ 9350 w 9350"/>
                              <a:gd name="T3" fmla="*/ 0 h 20"/>
                            </a:gdLst>
                            <a:ahLst/>
                            <a:cxnLst>
                              <a:cxn ang="0">
                                <a:pos x="T0" y="T1"/>
                              </a:cxn>
                              <a:cxn ang="0">
                                <a:pos x="T2" y="T3"/>
                              </a:cxn>
                            </a:cxnLst>
                            <a:rect l="0" t="0" r="r" b="b"/>
                            <a:pathLst>
                              <a:path w="9350" h="20">
                                <a:moveTo>
                                  <a:pt x="0" y="0"/>
                                </a:moveTo>
                                <a:lnTo>
                                  <a:pt x="93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8"/>
                        <wps:cNvSpPr>
                          <a:spLocks/>
                        </wps:cNvSpPr>
                        <wps:spPr bwMode="auto">
                          <a:xfrm>
                            <a:off x="5" y="4400"/>
                            <a:ext cx="9370" cy="20"/>
                          </a:xfrm>
                          <a:custGeom>
                            <a:avLst/>
                            <a:gdLst>
                              <a:gd name="T0" fmla="*/ 0 w 9370"/>
                              <a:gd name="T1" fmla="*/ 0 h 20"/>
                              <a:gd name="T2" fmla="*/ 9370 w 9370"/>
                              <a:gd name="T3" fmla="*/ 0 h 20"/>
                            </a:gdLst>
                            <a:ahLst/>
                            <a:cxnLst>
                              <a:cxn ang="0">
                                <a:pos x="T0" y="T1"/>
                              </a:cxn>
                              <a:cxn ang="0">
                                <a:pos x="T2" y="T3"/>
                              </a:cxn>
                            </a:cxnLst>
                            <a:rect l="0" t="0" r="r" b="b"/>
                            <a:pathLst>
                              <a:path w="9370" h="20">
                                <a:moveTo>
                                  <a:pt x="0" y="0"/>
                                </a:moveTo>
                                <a:lnTo>
                                  <a:pt x="93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9"/>
                        <wps:cNvSpPr txBox="1">
                          <a:spLocks noChangeArrowheads="1"/>
                        </wps:cNvSpPr>
                        <wps:spPr bwMode="auto">
                          <a:xfrm>
                            <a:off x="118" y="10"/>
                            <a:ext cx="9102" cy="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FD130" w14:textId="77777777" w:rsidR="007755EA" w:rsidRDefault="007755EA">
                              <w:pPr>
                                <w:pStyle w:val="BodyText"/>
                                <w:kinsoku w:val="0"/>
                                <w:overflowPunct w:val="0"/>
                                <w:ind w:right="-1"/>
                                <w:rPr>
                                  <w:b w:val="0"/>
                                  <w:bCs w:val="0"/>
                                  <w:sz w:val="20"/>
                                  <w:szCs w:val="20"/>
                                </w:rPr>
                              </w:pPr>
                              <w:r>
                                <w:rPr>
                                  <w:b w:val="0"/>
                                  <w:bCs w:val="0"/>
                                  <w:sz w:val="20"/>
                                  <w:szCs w:val="20"/>
                                </w:rPr>
                                <w:t>By October 1, 2019, the district will submit evidence of training of all Team chairs, special education teachers, and related service providers on appropriate justification for students who are removed from the general education classroom to receive services. Evidence of training should include: 1) training agenda; 2) training materials; 3) signed attendance sheets indicating role and school; and 4) the name and role of the presenter.</w:t>
                              </w:r>
                            </w:p>
                          </w:txbxContent>
                        </wps:txbx>
                        <wps:bodyPr rot="0" vert="horz" wrap="square" lIns="0" tIns="0" rIns="0" bIns="0" anchor="t" anchorCtr="0" upright="1">
                          <a:noAutofit/>
                        </wps:bodyPr>
                      </wps:wsp>
                      <wps:wsp>
                        <wps:cNvPr id="20" name="Text Box 20"/>
                        <wps:cNvSpPr txBox="1">
                          <a:spLocks noChangeArrowheads="1"/>
                        </wps:cNvSpPr>
                        <wps:spPr bwMode="auto">
                          <a:xfrm>
                            <a:off x="118" y="1711"/>
                            <a:ext cx="8859"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43FB4" w14:textId="77777777" w:rsidR="007755EA" w:rsidRDefault="007755EA">
                              <w:pPr>
                                <w:pStyle w:val="BodyText"/>
                                <w:kinsoku w:val="0"/>
                                <w:overflowPunct w:val="0"/>
                                <w:ind w:right="-3"/>
                                <w:rPr>
                                  <w:b w:val="0"/>
                                  <w:bCs w:val="0"/>
                                  <w:sz w:val="20"/>
                                  <w:szCs w:val="20"/>
                                </w:rPr>
                              </w:pPr>
                              <w:r>
                                <w:rPr>
                                  <w:b w:val="0"/>
                                  <w:bCs w:val="0"/>
                                  <w:sz w:val="20"/>
                                  <w:szCs w:val="20"/>
                                </w:rPr>
                                <w:t>By February 14, 2020, the district will develop and submit a report of the results of an internal review of student records of students with IEPs written subsequent to implementation of all corrective actions to ensure the nonparticipation justification narratives reflect the least restrictive environment for each student. The report should include the following: 1) the number of records reviewed; 2) the number of records in compliance; 3) for any records not in compliance, determine the root cause; and 4) the specific corrective actions taken to remedy the non-compliance.</w:t>
                              </w:r>
                            </w:p>
                          </w:txbxContent>
                        </wps:txbx>
                        <wps:bodyPr rot="0" vert="horz" wrap="square" lIns="0" tIns="0" rIns="0" bIns="0" anchor="t" anchorCtr="0" upright="1">
                          <a:noAutofit/>
                        </wps:bodyPr>
                      </wps:wsp>
                      <wps:wsp>
                        <wps:cNvPr id="21" name="Text Box 21"/>
                        <wps:cNvSpPr txBox="1">
                          <a:spLocks noChangeArrowheads="1"/>
                        </wps:cNvSpPr>
                        <wps:spPr bwMode="auto">
                          <a:xfrm>
                            <a:off x="10" y="3418"/>
                            <a:ext cx="9360"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E6BE7" w14:textId="77777777" w:rsidR="007755EA" w:rsidRDefault="007755EA">
                              <w:pPr>
                                <w:pStyle w:val="BodyText"/>
                                <w:kinsoku w:val="0"/>
                                <w:overflowPunct w:val="0"/>
                                <w:spacing w:before="5"/>
                                <w:ind w:left="108"/>
                                <w:rPr>
                                  <w:sz w:val="20"/>
                                  <w:szCs w:val="20"/>
                                </w:rPr>
                              </w:pPr>
                              <w:r>
                                <w:rPr>
                                  <w:sz w:val="20"/>
                                  <w:szCs w:val="20"/>
                                </w:rPr>
                                <w:t>Progress Report Due Date(s):</w:t>
                              </w:r>
                            </w:p>
                            <w:p w14:paraId="4CDE2EC8" w14:textId="77777777" w:rsidR="007755EA" w:rsidRDefault="007755EA">
                              <w:pPr>
                                <w:pStyle w:val="BodyText"/>
                                <w:kinsoku w:val="0"/>
                                <w:overflowPunct w:val="0"/>
                                <w:ind w:left="108"/>
                                <w:rPr>
                                  <w:b w:val="0"/>
                                  <w:bCs w:val="0"/>
                                  <w:sz w:val="20"/>
                                  <w:szCs w:val="20"/>
                                </w:rPr>
                              </w:pPr>
                              <w:r>
                                <w:rPr>
                                  <w:b w:val="0"/>
                                  <w:bCs w:val="0"/>
                                  <w:sz w:val="20"/>
                                  <w:szCs w:val="20"/>
                                </w:rPr>
                                <w:t>10/01/2019</w:t>
                              </w:r>
                            </w:p>
                            <w:p w14:paraId="02B59726" w14:textId="77777777" w:rsidR="007755EA" w:rsidRDefault="007755EA">
                              <w:pPr>
                                <w:pStyle w:val="BodyText"/>
                                <w:kinsoku w:val="0"/>
                                <w:overflowPunct w:val="0"/>
                                <w:ind w:left="108"/>
                                <w:rPr>
                                  <w:b w:val="0"/>
                                  <w:bCs w:val="0"/>
                                  <w:sz w:val="20"/>
                                  <w:szCs w:val="20"/>
                                </w:rPr>
                              </w:pPr>
                              <w:r>
                                <w:rPr>
                                  <w:b w:val="0"/>
                                  <w:bCs w:val="0"/>
                                  <w:sz w:val="20"/>
                                  <w:szCs w:val="20"/>
                                </w:rPr>
                                <w:t>02/14/2020</w:t>
                              </w:r>
                            </w:p>
                          </w:txbxContent>
                        </wps:txbx>
                        <wps:bodyPr rot="0" vert="horz" wrap="square" lIns="0" tIns="0" rIns="0" bIns="0" anchor="t" anchorCtr="0" upright="1">
                          <a:noAutofit/>
                        </wps:bodyPr>
                      </wps:wsp>
                    </wpg:wgp>
                  </a:graphicData>
                </a:graphic>
              </wp:inline>
            </w:drawing>
          </mc:Choice>
          <mc:Fallback>
            <w:pict>
              <v:group w14:anchorId="6563865D" id="Group 13" o:spid="_x0000_s1031" alt="By October 1, 2019, the district will submit evidence of training of all Team chairs, special education teachers, and related service providers on appropriate justification for students who are removed from the general education classroom to receive services. Evidence of training should include: 1) training agenda; 2) training materials; 3) signed attendance sheets indicating role and school; and 4) the name and role of the presenter.&#10;&#10;By February 14, 2020, the district will develop and submit a report of the results of an internal review of student records of students with IEPs written subsequent to implementation of all corrective actions to ensure the nonparticipation justification narratives reflect the least restrictive environment for each student. The report should include the following: 1) the number of records reviewed; 2) the number of records in compliance; 3) for any records not in compliance, determine the root cause; and 4) the specific corrective actions taken to remedy the non-compliance.&#10;&#10;Progress Report Due Date(s):&#10;10/01/2019&#10;02/14/2020&#10;" style="width:469pt;height:220.3pt;mso-position-horizontal-relative:char;mso-position-vertical-relative:line" coordsize="9380,4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">
                <v:shape id="Freeform 14" o:spid="_x0000_s1032" style="position:absolute;left:10;top:10;width:20;height:4386;visibility:visible;mso-wrap-style:square;v-text-anchor:top" coordsize="20,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" path="m,l,4385e" filled="f" strokeweight=".5pt">
                  <v:path arrowok="t" o:connecttype="custom" o:connectlocs="0,0;0,4385" o:connectangles="0,0"/>
                </v:shape>
                <v:shape id="Freeform 15" o:spid="_x0000_s1033" style="position:absolute;left:9370;top:10;width:20;height:4386;visibility:visible;mso-wrap-style:square;v-text-anchor:top" coordsize="20,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" path="m,l,4385e" filled="f" strokeweight=".5pt">
                  <v:path arrowok="t" o:connecttype="custom" o:connectlocs="0,0;0,4385" o:connectangles="0,0"/>
                </v:shape>
                <v:shape id="Freeform 16" o:spid="_x0000_s1034" style="position:absolute;left:5;top:5;width:9370;height:20;visibility:visible;mso-wrap-style:square;v-text-anchor:top" coordsize="9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" path="m,l9370,e" filled="f" strokeweight=".5pt">
                  <v:path arrowok="t" o:connecttype="custom" o:connectlocs="0,0;9370,0" o:connectangles="0,0"/>
                </v:shape>
                <v:shape id="Freeform 17" o:spid="_x0000_s1035" style="position:absolute;left:15;top:3417;width:9350;height:20;visibility:visible;mso-wrap-style:square;v-text-anchor:top" coordsize="93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" path="m,l9350,e" filled="f" strokeweight=".5pt">
                  <v:path arrowok="t" o:connecttype="custom" o:connectlocs="0,0;9350,0" o:connectangles="0,0"/>
                </v:shape>
                <v:shape id="Freeform 18" o:spid="_x0000_s1036" style="position:absolute;left:5;top:4400;width:9370;height:20;visibility:visible;mso-wrap-style:square;v-text-anchor:top" coordsize="9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" path="m,l9370,e" filled="f" strokeweight=".5pt">
                  <v:path arrowok="t" o:connecttype="custom" o:connectlocs="0,0;9370,0" o:connectangles="0,0"/>
                </v:shape>
                <v:shape id="Text Box 19" o:spid="_x0000_s1037" type="#_x0000_t202" style="position:absolute;left:118;top:10;width:9102;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30FD130" w14:textId="77777777" w:rsidR="007755EA" w:rsidRDefault="007755EA">
                        <w:pPr>
                          <w:pStyle w:val="BodyText"/>
                          <w:kinsoku w:val="0"/>
                          <w:overflowPunct w:val="0"/>
                          <w:ind w:right="-1"/>
                          <w:rPr>
                            <w:b w:val="0"/>
                            <w:bCs w:val="0"/>
                            <w:sz w:val="20"/>
                            <w:szCs w:val="20"/>
                          </w:rPr>
                        </w:pPr>
                        <w:r>
                          <w:rPr>
                            <w:b w:val="0"/>
                            <w:bCs w:val="0"/>
                            <w:sz w:val="20"/>
                            <w:szCs w:val="20"/>
                          </w:rPr>
                          <w:t>By October 1, 2019, the district will submit evidence of training of all Team chairs, special education teachers, and related service providers on appropriate justification for students who are removed from the general education classroom to receive services. Evidence of training should include: 1) training agenda; 2) training materials; 3) signed attendance sheets indicating role and school; and 4) the name and role of the presenter.</w:t>
                        </w:r>
                      </w:p>
                    </w:txbxContent>
                  </v:textbox>
                </v:shape>
                <v:shape id="Text Box 20" o:spid="_x0000_s1038" type="#_x0000_t202" style="position:absolute;left:118;top:1711;width:8859;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D243FB4" w14:textId="77777777" w:rsidR="007755EA" w:rsidRDefault="007755EA">
                        <w:pPr>
                          <w:pStyle w:val="BodyText"/>
                          <w:kinsoku w:val="0"/>
                          <w:overflowPunct w:val="0"/>
                          <w:ind w:right="-3"/>
                          <w:rPr>
                            <w:b w:val="0"/>
                            <w:bCs w:val="0"/>
                            <w:sz w:val="20"/>
                            <w:szCs w:val="20"/>
                          </w:rPr>
                        </w:pPr>
                        <w:r>
                          <w:rPr>
                            <w:b w:val="0"/>
                            <w:bCs w:val="0"/>
                            <w:sz w:val="20"/>
                            <w:szCs w:val="20"/>
                          </w:rPr>
                          <w:t>By February 14, 2020, the district will develop and submit a report of the results of an internal review of student records of students with IEPs written subsequent to implementation of all corrective actions to ensure the nonparticipation justification narratives reflect the least restrictive environment for each student. The report should include the following: 1) the number of records reviewed; 2) the number of records in compliance; 3) for any records not in compliance, determine the root cause; and 4) the specific corrective actions taken to remedy the non-compliance.</w:t>
                        </w:r>
                      </w:p>
                    </w:txbxContent>
                  </v:textbox>
                </v:shape>
                <v:shape id="Text Box 21" o:spid="_x0000_s1039" type="#_x0000_t202" style="position:absolute;left:10;top:3418;width:9360;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1DE6BE7" w14:textId="77777777" w:rsidR="007755EA" w:rsidRDefault="007755EA">
                        <w:pPr>
                          <w:pStyle w:val="BodyText"/>
                          <w:kinsoku w:val="0"/>
                          <w:overflowPunct w:val="0"/>
                          <w:spacing w:before="5"/>
                          <w:ind w:left="108"/>
                          <w:rPr>
                            <w:sz w:val="20"/>
                            <w:szCs w:val="20"/>
                          </w:rPr>
                        </w:pPr>
                        <w:r>
                          <w:rPr>
                            <w:sz w:val="20"/>
                            <w:szCs w:val="20"/>
                          </w:rPr>
                          <w:t>Progress Report Due Date(s):</w:t>
                        </w:r>
                      </w:p>
                      <w:p w14:paraId="4CDE2EC8" w14:textId="77777777" w:rsidR="007755EA" w:rsidRDefault="007755EA">
                        <w:pPr>
                          <w:pStyle w:val="BodyText"/>
                          <w:kinsoku w:val="0"/>
                          <w:overflowPunct w:val="0"/>
                          <w:ind w:left="108"/>
                          <w:rPr>
                            <w:b w:val="0"/>
                            <w:bCs w:val="0"/>
                            <w:sz w:val="20"/>
                            <w:szCs w:val="20"/>
                          </w:rPr>
                        </w:pPr>
                        <w:r>
                          <w:rPr>
                            <w:b w:val="0"/>
                            <w:bCs w:val="0"/>
                            <w:sz w:val="20"/>
                            <w:szCs w:val="20"/>
                          </w:rPr>
                          <w:t>10/01/2019</w:t>
                        </w:r>
                      </w:p>
                      <w:p w14:paraId="02B59726" w14:textId="77777777" w:rsidR="007755EA" w:rsidRDefault="007755EA">
                        <w:pPr>
                          <w:pStyle w:val="BodyText"/>
                          <w:kinsoku w:val="0"/>
                          <w:overflowPunct w:val="0"/>
                          <w:ind w:left="108"/>
                          <w:rPr>
                            <w:b w:val="0"/>
                            <w:bCs w:val="0"/>
                            <w:sz w:val="20"/>
                            <w:szCs w:val="20"/>
                          </w:rPr>
                        </w:pPr>
                        <w:r>
                          <w:rPr>
                            <w:b w:val="0"/>
                            <w:bCs w:val="0"/>
                            <w:sz w:val="20"/>
                            <w:szCs w:val="20"/>
                          </w:rPr>
                          <w:t>02/14/2020</w:t>
                        </w:r>
                      </w:p>
                    </w:txbxContent>
                  </v:textbox>
                </v:shape>
                <w10:anchorlock/>
              </v:group>
            </w:pict>
          </mc:Fallback>
        </mc:AlternateContent>
      </w:r>
    </w:p>
    <w:p w14:paraId="6B869E8E" w14:textId="77777777" w:rsidR="007755EA" w:rsidRDefault="007755EA">
      <w:pPr>
        <w:pStyle w:val="BodyText"/>
        <w:kinsoku w:val="0"/>
        <w:overflowPunct w:val="0"/>
        <w:ind w:left="102"/>
        <w:rPr>
          <w:rFonts w:ascii="Times New Roman" w:hAnsi="Times New Roman" w:cs="Times New Roman"/>
          <w:b w:val="0"/>
          <w:bCs w:val="0"/>
          <w:sz w:val="20"/>
          <w:szCs w:val="20"/>
        </w:rPr>
        <w:sectPr w:rsidR="007755EA" w:rsidSect="00D90DF7">
          <w:pgSz w:w="12240" w:h="15840"/>
          <w:pgMar w:top="1440" w:right="940" w:bottom="1140" w:left="1580" w:header="0" w:footer="648" w:gutter="0"/>
          <w:cols w:space="720"/>
          <w:noEndnote/>
          <w:docGrid w:linePitch="326"/>
        </w:sectPr>
      </w:pPr>
    </w:p>
    <w:p w14:paraId="267DAD91" w14:textId="77777777" w:rsidR="007755EA" w:rsidRDefault="007755EA">
      <w:pPr>
        <w:pStyle w:val="BodyText"/>
        <w:kinsoku w:val="0"/>
        <w:overflowPunct w:val="0"/>
        <w:spacing w:before="1"/>
        <w:rPr>
          <w:rFonts w:ascii="Times New Roman" w:hAnsi="Times New Roman" w:cs="Times New Roman"/>
          <w:b w:val="0"/>
          <w:bCs w:val="0"/>
          <w:sz w:val="20"/>
          <w:szCs w:val="20"/>
        </w:rPr>
      </w:pPr>
    </w:p>
    <w:p w14:paraId="3E785071" w14:textId="7BA035E6" w:rsidR="007755EA" w:rsidRDefault="004C06E4">
      <w:pPr>
        <w:pStyle w:val="BodyText"/>
        <w:kinsoku w:val="0"/>
        <w:overflowPunct w:val="0"/>
        <w:ind w:left="107"/>
        <w:rPr>
          <w:rFonts w:ascii="Times New Roman" w:hAnsi="Times New Roman" w:cs="Times New Roman"/>
          <w:b w:val="0"/>
          <w:bCs w:val="0"/>
          <w:sz w:val="20"/>
          <w:szCs w:val="20"/>
        </w:rPr>
      </w:pPr>
      <w:r>
        <w:rPr>
          <w:rFonts w:ascii="Times New Roman" w:hAnsi="Times New Roman" w:cs="Times New Roman"/>
          <w:b w:val="0"/>
          <w:bCs w:val="0"/>
          <w:noProof/>
          <w:sz w:val="20"/>
          <w:szCs w:val="20"/>
        </w:rPr>
        <mc:AlternateContent>
          <mc:Choice Requires="wps">
            <w:drawing>
              <wp:inline distT="0" distB="0" distL="0" distR="0" wp14:anchorId="7FD303BF" wp14:editId="5C92825E">
                <wp:extent cx="5943600" cy="504190"/>
                <wp:effectExtent l="13970" t="13335" r="5080" b="6350"/>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190"/>
                        </a:xfrm>
                        <a:prstGeom prst="rect">
                          <a:avLst/>
                        </a:prstGeom>
                        <a:solidFill>
                          <a:srgbClr val="C0C0C0"/>
                        </a:solidFill>
                        <a:ln w="6350">
                          <a:solidFill>
                            <a:srgbClr val="000000"/>
                          </a:solidFill>
                          <a:miter lim="800000"/>
                          <a:headEnd/>
                          <a:tailEnd/>
                        </a:ln>
                      </wps:spPr>
                      <wps:txbx>
                        <w:txbxContent>
                          <w:p w14:paraId="081A6195" w14:textId="77777777" w:rsidR="007755EA" w:rsidRDefault="007755EA">
                            <w:pPr>
                              <w:pStyle w:val="BodyText"/>
                              <w:kinsoku w:val="0"/>
                              <w:overflowPunct w:val="0"/>
                              <w:spacing w:before="200"/>
                              <w:ind w:left="2836" w:right="2539" w:hanging="288"/>
                            </w:pPr>
                            <w:r>
                              <w:rPr>
                                <w:spacing w:val="-5"/>
                              </w:rPr>
                              <w:t xml:space="preserve">FOCUSED MONITORING REVIEW </w:t>
                            </w:r>
                            <w:r>
                              <w:t>CORRECTIVE ACTION PLAN</w:t>
                            </w:r>
                          </w:p>
                        </w:txbxContent>
                      </wps:txbx>
                      <wps:bodyPr rot="0" vert="horz" wrap="square" lIns="0" tIns="0" rIns="0" bIns="0" anchor="t" anchorCtr="0" upright="1">
                        <a:noAutofit/>
                      </wps:bodyPr>
                    </wps:wsp>
                  </a:graphicData>
                </a:graphic>
              </wp:inline>
            </w:drawing>
          </mc:Choice>
          <mc:Fallback>
            <w:pict>
              <v:shape w14:anchorId="7FD303BF" id="Text Box 22" o:spid="_x0000_s1040" type="#_x0000_t202" style="width:468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" fillcolor="silver" strokeweight=".5pt">
                <v:textbox inset="0,0,0,0">
                  <w:txbxContent>
                    <w:p w14:paraId="081A6195" w14:textId="77777777" w:rsidR="007755EA" w:rsidRDefault="007755EA">
                      <w:pPr>
                        <w:pStyle w:val="BodyText"/>
                        <w:kinsoku w:val="0"/>
                        <w:overflowPunct w:val="0"/>
                        <w:spacing w:before="200"/>
                        <w:ind w:left="2836" w:right="2539" w:hanging="288"/>
                      </w:pPr>
                      <w:r>
                        <w:rPr>
                          <w:spacing w:val="-5"/>
                        </w:rPr>
                        <w:t xml:space="preserve">FOCUSED MONITORING REVIEW </w:t>
                      </w:r>
                      <w:r>
                        <w:t>CORRECTIVE ACTION PLAN</w:t>
                      </w:r>
                    </w:p>
                  </w:txbxContent>
                </v:textbox>
                <w10:anchorlock/>
              </v:shape>
            </w:pict>
          </mc:Fallback>
        </mc:AlternateContent>
      </w:r>
    </w:p>
    <w:p w14:paraId="28B2E4CE" w14:textId="77777777" w:rsidR="007755EA" w:rsidRDefault="007755EA">
      <w:pPr>
        <w:pStyle w:val="BodyText"/>
        <w:kinsoku w:val="0"/>
        <w:overflowPunct w:val="0"/>
        <w:spacing w:before="1" w:after="1"/>
        <w:rPr>
          <w:rFonts w:ascii="Times New Roman" w:hAnsi="Times New Roman" w:cs="Times New Roman"/>
          <w:b w:val="0"/>
          <w:bCs w:val="0"/>
          <w:sz w:val="14"/>
          <w:szCs w:val="14"/>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7755EA" w14:paraId="28B1BE35"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72007FEF" w14:textId="77777777" w:rsidR="007755EA" w:rsidRDefault="007755EA">
            <w:pPr>
              <w:pStyle w:val="TableParagraph"/>
              <w:kinsoku w:val="0"/>
              <w:overflowPunct w:val="0"/>
              <w:rPr>
                <w:b/>
                <w:bCs/>
                <w:sz w:val="20"/>
                <w:szCs w:val="20"/>
              </w:rPr>
            </w:pPr>
            <w:r>
              <w:rPr>
                <w:b/>
                <w:bCs/>
                <w:sz w:val="20"/>
                <w:szCs w:val="20"/>
              </w:rPr>
              <w:t>Criterion &amp; Topic:</w:t>
            </w:r>
          </w:p>
          <w:p w14:paraId="1838F082" w14:textId="77777777" w:rsidR="007755EA" w:rsidRDefault="007755EA">
            <w:pPr>
              <w:pStyle w:val="TableParagraph"/>
              <w:kinsoku w:val="0"/>
              <w:overflowPunct w:val="0"/>
              <w:rPr>
                <w:rFonts w:ascii="Times New Roman" w:hAnsi="Times New Roman" w:cs="Times New Roman"/>
              </w:rPr>
            </w:pPr>
            <w:r>
              <w:rPr>
                <w:sz w:val="20"/>
                <w:szCs w:val="20"/>
              </w:rPr>
              <w:t>SE 25 Parental consent</w:t>
            </w:r>
          </w:p>
        </w:tc>
        <w:tc>
          <w:tcPr>
            <w:tcW w:w="2532" w:type="dxa"/>
            <w:tcBorders>
              <w:top w:val="single" w:sz="4" w:space="0" w:color="000000"/>
              <w:left w:val="single" w:sz="4" w:space="0" w:color="000000"/>
              <w:bottom w:val="single" w:sz="4" w:space="0" w:color="000000"/>
              <w:right w:val="single" w:sz="4" w:space="0" w:color="000000"/>
            </w:tcBorders>
          </w:tcPr>
          <w:p w14:paraId="5B6F684B" w14:textId="77777777" w:rsidR="007755EA" w:rsidRDefault="007755EA">
            <w:pPr>
              <w:pStyle w:val="TableParagraph"/>
              <w:kinsoku w:val="0"/>
              <w:overflowPunct w:val="0"/>
              <w:rPr>
                <w:b/>
                <w:bCs/>
                <w:sz w:val="20"/>
                <w:szCs w:val="20"/>
              </w:rPr>
            </w:pPr>
            <w:r>
              <w:rPr>
                <w:b/>
                <w:bCs/>
                <w:sz w:val="20"/>
                <w:szCs w:val="20"/>
              </w:rPr>
              <w:t>FMR Rating:</w:t>
            </w:r>
          </w:p>
          <w:p w14:paraId="5C00E082" w14:textId="77777777" w:rsidR="007755EA" w:rsidRDefault="007755EA">
            <w:pPr>
              <w:pStyle w:val="TableParagraph"/>
              <w:kinsoku w:val="0"/>
              <w:overflowPunct w:val="0"/>
              <w:rPr>
                <w:rFonts w:ascii="Times New Roman" w:hAnsi="Times New Roman" w:cs="Times New Roman"/>
              </w:rPr>
            </w:pPr>
            <w:r>
              <w:rPr>
                <w:sz w:val="20"/>
                <w:szCs w:val="20"/>
              </w:rPr>
              <w:t>Partially Implemented</w:t>
            </w:r>
          </w:p>
        </w:tc>
      </w:tr>
      <w:tr w:rsidR="007755EA" w14:paraId="127C45AC"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45DACF12" w14:textId="77777777" w:rsidR="007755EA" w:rsidRDefault="007755EA">
            <w:pPr>
              <w:pStyle w:val="TableParagraph"/>
              <w:kinsoku w:val="0"/>
              <w:overflowPunct w:val="0"/>
              <w:rPr>
                <w:b/>
                <w:bCs/>
                <w:sz w:val="20"/>
                <w:szCs w:val="20"/>
              </w:rPr>
            </w:pPr>
            <w:r>
              <w:rPr>
                <w:b/>
                <w:bCs/>
                <w:sz w:val="20"/>
                <w:szCs w:val="20"/>
              </w:rPr>
              <w:t>Department FMR Findings:</w:t>
            </w:r>
          </w:p>
          <w:p w14:paraId="7646BAE1" w14:textId="77777777" w:rsidR="007755EA" w:rsidRDefault="007755EA">
            <w:pPr>
              <w:pStyle w:val="TableParagraph"/>
              <w:kinsoku w:val="0"/>
              <w:overflowPunct w:val="0"/>
              <w:rPr>
                <w:rFonts w:ascii="Times New Roman" w:hAnsi="Times New Roman" w:cs="Times New Roman"/>
              </w:rPr>
            </w:pPr>
            <w:r>
              <w:rPr>
                <w:sz w:val="20"/>
                <w:szCs w:val="20"/>
              </w:rPr>
              <w:t>A review of student records and staff interviews indicated that when the consent of the parent is required, the district does not consistently secure consent through multiple attempts using a variety of methods, such as certified letters, email and telephone calls. Record review indicated that student IEPs may be unsigned for as long as 11 months following the IEP's development.</w:t>
            </w:r>
          </w:p>
        </w:tc>
      </w:tr>
      <w:tr w:rsidR="007755EA" w14:paraId="0D6BED13" w14:textId="77777777">
        <w:trPr>
          <w:trHeight w:hRule="exact" w:val="2198"/>
        </w:trPr>
        <w:tc>
          <w:tcPr>
            <w:tcW w:w="9360" w:type="dxa"/>
            <w:gridSpan w:val="3"/>
            <w:tcBorders>
              <w:top w:val="single" w:sz="4" w:space="0" w:color="000000"/>
              <w:left w:val="single" w:sz="4" w:space="0" w:color="000000"/>
              <w:bottom w:val="single" w:sz="4" w:space="0" w:color="000000"/>
              <w:right w:val="single" w:sz="4" w:space="0" w:color="000000"/>
            </w:tcBorders>
          </w:tcPr>
          <w:p w14:paraId="44899BBE" w14:textId="77777777" w:rsidR="007755EA" w:rsidRDefault="007755EA">
            <w:pPr>
              <w:pStyle w:val="TableParagraph"/>
              <w:kinsoku w:val="0"/>
              <w:overflowPunct w:val="0"/>
              <w:rPr>
                <w:b/>
                <w:bCs/>
                <w:sz w:val="20"/>
                <w:szCs w:val="20"/>
              </w:rPr>
            </w:pPr>
            <w:r>
              <w:rPr>
                <w:b/>
                <w:bCs/>
                <w:sz w:val="20"/>
                <w:szCs w:val="20"/>
              </w:rPr>
              <w:t>Description of Corrective Action:</w:t>
            </w:r>
          </w:p>
          <w:p w14:paraId="6E28B411" w14:textId="77777777" w:rsidR="007755EA" w:rsidRDefault="007755EA">
            <w:pPr>
              <w:pStyle w:val="TableParagraph"/>
              <w:kinsoku w:val="0"/>
              <w:overflowPunct w:val="0"/>
              <w:ind w:left="383" w:right="832" w:hanging="281"/>
              <w:rPr>
                <w:sz w:val="20"/>
                <w:szCs w:val="20"/>
              </w:rPr>
            </w:pPr>
            <w:r>
              <w:rPr>
                <w:sz w:val="20"/>
                <w:szCs w:val="20"/>
              </w:rPr>
              <w:t>Revise procedures for obtaining parental consent of the IEP. Procedures to include: Staff responsible for oversight</w:t>
            </w:r>
          </w:p>
          <w:p w14:paraId="2A90ED88" w14:textId="77777777" w:rsidR="007755EA" w:rsidRDefault="007755EA">
            <w:pPr>
              <w:pStyle w:val="TableParagraph"/>
              <w:kinsoku w:val="0"/>
              <w:overflowPunct w:val="0"/>
              <w:ind w:left="383"/>
              <w:rPr>
                <w:sz w:val="20"/>
                <w:szCs w:val="20"/>
              </w:rPr>
            </w:pPr>
            <w:r>
              <w:rPr>
                <w:sz w:val="20"/>
                <w:szCs w:val="20"/>
              </w:rPr>
              <w:t>Timeline for follow-up</w:t>
            </w:r>
          </w:p>
          <w:p w14:paraId="14F54FE7" w14:textId="77777777" w:rsidR="007755EA" w:rsidRDefault="007755EA">
            <w:pPr>
              <w:pStyle w:val="TableParagraph"/>
              <w:kinsoku w:val="0"/>
              <w:overflowPunct w:val="0"/>
              <w:ind w:left="383" w:right="3631"/>
              <w:rPr>
                <w:sz w:val="20"/>
                <w:szCs w:val="20"/>
              </w:rPr>
            </w:pPr>
            <w:r>
              <w:rPr>
                <w:sz w:val="20"/>
                <w:szCs w:val="20"/>
              </w:rPr>
              <w:t>Method of tracking attempts to obtain consent Methods used to obtain or attempt to obtain consent</w:t>
            </w:r>
          </w:p>
          <w:p w14:paraId="22070E10" w14:textId="77777777" w:rsidR="007755EA" w:rsidRDefault="007755EA">
            <w:pPr>
              <w:pStyle w:val="TableParagraph"/>
              <w:kinsoku w:val="0"/>
              <w:overflowPunct w:val="0"/>
              <w:ind w:left="0"/>
              <w:rPr>
                <w:rFonts w:ascii="Times New Roman" w:hAnsi="Times New Roman" w:cs="Times New Roman"/>
              </w:rPr>
            </w:pPr>
          </w:p>
          <w:p w14:paraId="03B337AF" w14:textId="77777777" w:rsidR="007755EA" w:rsidRDefault="007755EA">
            <w:pPr>
              <w:pStyle w:val="TableParagraph"/>
              <w:kinsoku w:val="0"/>
              <w:overflowPunct w:val="0"/>
              <w:spacing w:before="210"/>
              <w:rPr>
                <w:rFonts w:ascii="Times New Roman" w:hAnsi="Times New Roman" w:cs="Times New Roman"/>
              </w:rPr>
            </w:pPr>
            <w:r>
              <w:rPr>
                <w:sz w:val="20"/>
                <w:szCs w:val="20"/>
              </w:rPr>
              <w:t>Provide training on staff responsible for oversight</w:t>
            </w:r>
          </w:p>
        </w:tc>
      </w:tr>
      <w:tr w:rsidR="007755EA" w14:paraId="7C02657F"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0072A3BC" w14:textId="77777777" w:rsidR="007755EA" w:rsidRDefault="007755EA">
            <w:pPr>
              <w:pStyle w:val="TableParagraph"/>
              <w:kinsoku w:val="0"/>
              <w:overflowPunct w:val="0"/>
              <w:rPr>
                <w:b/>
                <w:bCs/>
                <w:sz w:val="20"/>
                <w:szCs w:val="20"/>
              </w:rPr>
            </w:pPr>
            <w:r>
              <w:rPr>
                <w:b/>
                <w:bCs/>
                <w:sz w:val="20"/>
                <w:szCs w:val="20"/>
              </w:rPr>
              <w:t>Title/Role(s) of Responsible Persons:</w:t>
            </w:r>
          </w:p>
          <w:p w14:paraId="49000EC1" w14:textId="77777777" w:rsidR="007755EA" w:rsidRDefault="007755EA">
            <w:pPr>
              <w:pStyle w:val="TableParagraph"/>
              <w:kinsoku w:val="0"/>
              <w:overflowPunct w:val="0"/>
              <w:rPr>
                <w:rFonts w:ascii="Times New Roman" w:hAnsi="Times New Roman" w:cs="Times New Roman"/>
              </w:rPr>
            </w:pPr>
            <w:r>
              <w:rPr>
                <w:sz w:val="20"/>
                <w:szCs w:val="20"/>
              </w:rPr>
              <w:t>Pam MacDonald, Director of Special Education</w:t>
            </w:r>
          </w:p>
        </w:tc>
        <w:tc>
          <w:tcPr>
            <w:tcW w:w="2532" w:type="dxa"/>
            <w:tcBorders>
              <w:top w:val="single" w:sz="4" w:space="0" w:color="000000"/>
              <w:left w:val="single" w:sz="4" w:space="0" w:color="000000"/>
              <w:bottom w:val="single" w:sz="4" w:space="0" w:color="000000"/>
              <w:right w:val="single" w:sz="4" w:space="0" w:color="000000"/>
            </w:tcBorders>
          </w:tcPr>
          <w:p w14:paraId="2242E971" w14:textId="77777777" w:rsidR="007755EA" w:rsidRDefault="007755EA">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12/01/2019</w:t>
            </w:r>
          </w:p>
        </w:tc>
      </w:tr>
      <w:tr w:rsidR="007755EA" w14:paraId="6694F443" w14:textId="77777777">
        <w:trPr>
          <w:trHeight w:hRule="exact" w:val="1711"/>
        </w:trPr>
        <w:tc>
          <w:tcPr>
            <w:tcW w:w="9360" w:type="dxa"/>
            <w:gridSpan w:val="3"/>
            <w:tcBorders>
              <w:top w:val="single" w:sz="4" w:space="0" w:color="000000"/>
              <w:left w:val="single" w:sz="4" w:space="0" w:color="000000"/>
              <w:bottom w:val="single" w:sz="4" w:space="0" w:color="000000"/>
              <w:right w:val="single" w:sz="4" w:space="0" w:color="000000"/>
            </w:tcBorders>
          </w:tcPr>
          <w:p w14:paraId="02FCA3FD" w14:textId="77777777" w:rsidR="007755EA" w:rsidRDefault="007755EA">
            <w:pPr>
              <w:pStyle w:val="TableParagraph"/>
              <w:kinsoku w:val="0"/>
              <w:overflowPunct w:val="0"/>
              <w:rPr>
                <w:b/>
                <w:bCs/>
                <w:sz w:val="20"/>
                <w:szCs w:val="20"/>
              </w:rPr>
            </w:pPr>
            <w:r>
              <w:rPr>
                <w:b/>
                <w:bCs/>
                <w:sz w:val="20"/>
                <w:szCs w:val="20"/>
              </w:rPr>
              <w:t>Evidence of Completion of the Corrective Action:</w:t>
            </w:r>
          </w:p>
          <w:p w14:paraId="312BD549" w14:textId="77777777" w:rsidR="007755EA" w:rsidRDefault="007755EA">
            <w:pPr>
              <w:pStyle w:val="TableParagraph"/>
              <w:kinsoku w:val="0"/>
              <w:overflowPunct w:val="0"/>
              <w:ind w:right="1902"/>
              <w:rPr>
                <w:sz w:val="20"/>
                <w:szCs w:val="20"/>
              </w:rPr>
            </w:pPr>
            <w:r>
              <w:rPr>
                <w:sz w:val="20"/>
                <w:szCs w:val="20"/>
              </w:rPr>
              <w:t>Submit the revised procedures for obtaining parental consent of the IEP. Submit a copy of the training materials.</w:t>
            </w:r>
          </w:p>
          <w:p w14:paraId="79A22A15" w14:textId="77777777" w:rsidR="007755EA" w:rsidRDefault="007755EA">
            <w:pPr>
              <w:pStyle w:val="TableParagraph"/>
              <w:kinsoku w:val="0"/>
              <w:overflowPunct w:val="0"/>
              <w:rPr>
                <w:sz w:val="20"/>
                <w:szCs w:val="20"/>
              </w:rPr>
            </w:pPr>
            <w:r>
              <w:rPr>
                <w:sz w:val="20"/>
                <w:szCs w:val="20"/>
              </w:rPr>
              <w:t>Submit attendance sheets.</w:t>
            </w:r>
          </w:p>
          <w:p w14:paraId="5D35734B" w14:textId="77777777" w:rsidR="007755EA" w:rsidRDefault="007755EA">
            <w:pPr>
              <w:pStyle w:val="TableParagraph"/>
              <w:kinsoku w:val="0"/>
              <w:overflowPunct w:val="0"/>
              <w:ind w:right="130"/>
              <w:rPr>
                <w:rFonts w:ascii="Times New Roman" w:hAnsi="Times New Roman" w:cs="Times New Roman"/>
              </w:rPr>
            </w:pPr>
            <w:r>
              <w:rPr>
                <w:sz w:val="20"/>
                <w:szCs w:val="20"/>
              </w:rPr>
              <w:t>Submit evidence of a review of 10 records from schools across the district to ensure IEPs contain parental consent or efforts to obtain consent is documented and in compliance with the revised procedures.</w:t>
            </w:r>
          </w:p>
        </w:tc>
      </w:tr>
      <w:tr w:rsidR="007755EA" w14:paraId="08F57E21"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7B6B9D61" w14:textId="77777777" w:rsidR="007755EA" w:rsidRDefault="007755EA">
            <w:pPr>
              <w:pStyle w:val="TableParagraph"/>
              <w:kinsoku w:val="0"/>
              <w:overflowPunct w:val="0"/>
              <w:rPr>
                <w:b/>
                <w:bCs/>
                <w:sz w:val="20"/>
                <w:szCs w:val="20"/>
              </w:rPr>
            </w:pPr>
            <w:r>
              <w:rPr>
                <w:b/>
                <w:bCs/>
                <w:sz w:val="20"/>
                <w:szCs w:val="20"/>
              </w:rPr>
              <w:t>Description of Internal Monitoring Procedures:</w:t>
            </w:r>
          </w:p>
          <w:p w14:paraId="6A8199C8" w14:textId="77777777" w:rsidR="007755EA" w:rsidRDefault="007755EA">
            <w:pPr>
              <w:pStyle w:val="TableParagraph"/>
              <w:kinsoku w:val="0"/>
              <w:overflowPunct w:val="0"/>
              <w:ind w:right="112"/>
              <w:rPr>
                <w:rFonts w:ascii="Times New Roman" w:hAnsi="Times New Roman" w:cs="Times New Roman"/>
              </w:rPr>
            </w:pPr>
            <w:r>
              <w:rPr>
                <w:sz w:val="20"/>
                <w:szCs w:val="20"/>
              </w:rPr>
              <w:t>The Special Education Administrator will review on a quarterly basis a random sampling of records from schools across the district to ensure IEPs contain parental consent or efforts to obtain consent is documented and in compliance with the revised procedures.</w:t>
            </w:r>
          </w:p>
        </w:tc>
      </w:tr>
      <w:tr w:rsidR="007755EA" w14:paraId="55BD7D91"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4CF45DC0" w14:textId="77777777" w:rsidR="007755EA" w:rsidRDefault="007755EA">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7755EA" w14:paraId="39721A3E" w14:textId="77777777">
        <w:trPr>
          <w:trHeight w:hRule="exact" w:val="772"/>
        </w:trPr>
        <w:tc>
          <w:tcPr>
            <w:tcW w:w="4248" w:type="dxa"/>
            <w:tcBorders>
              <w:top w:val="single" w:sz="4" w:space="0" w:color="000000"/>
              <w:left w:val="single" w:sz="4" w:space="0" w:color="000000"/>
              <w:bottom w:val="single" w:sz="4" w:space="0" w:color="000000"/>
              <w:right w:val="single" w:sz="4" w:space="0" w:color="000000"/>
            </w:tcBorders>
          </w:tcPr>
          <w:p w14:paraId="61871650" w14:textId="77777777" w:rsidR="007755EA" w:rsidRDefault="007755EA">
            <w:pPr>
              <w:pStyle w:val="TableParagraph"/>
              <w:kinsoku w:val="0"/>
              <w:overflowPunct w:val="0"/>
              <w:rPr>
                <w:b/>
                <w:bCs/>
                <w:sz w:val="20"/>
                <w:szCs w:val="20"/>
              </w:rPr>
            </w:pPr>
            <w:r>
              <w:rPr>
                <w:b/>
                <w:bCs/>
                <w:sz w:val="20"/>
                <w:szCs w:val="20"/>
              </w:rPr>
              <w:t>Criterion:</w:t>
            </w:r>
          </w:p>
          <w:p w14:paraId="166FF7D2" w14:textId="77777777" w:rsidR="007755EA" w:rsidRDefault="007755EA">
            <w:pPr>
              <w:pStyle w:val="TableParagraph"/>
              <w:kinsoku w:val="0"/>
              <w:overflowPunct w:val="0"/>
              <w:rPr>
                <w:rFonts w:ascii="Times New Roman" w:hAnsi="Times New Roman" w:cs="Times New Roman"/>
              </w:rPr>
            </w:pPr>
            <w:r>
              <w:rPr>
                <w:sz w:val="20"/>
                <w:szCs w:val="20"/>
              </w:rPr>
              <w:t>SE 25 Parental consent</w:t>
            </w:r>
          </w:p>
        </w:tc>
        <w:tc>
          <w:tcPr>
            <w:tcW w:w="5112" w:type="dxa"/>
            <w:gridSpan w:val="2"/>
            <w:tcBorders>
              <w:top w:val="single" w:sz="4" w:space="0" w:color="000000"/>
              <w:left w:val="single" w:sz="4" w:space="0" w:color="000000"/>
              <w:bottom w:val="single" w:sz="4" w:space="0" w:color="000000"/>
              <w:right w:val="single" w:sz="4" w:space="0" w:color="000000"/>
            </w:tcBorders>
          </w:tcPr>
          <w:p w14:paraId="6082F753" w14:textId="77777777" w:rsidR="007755EA" w:rsidRDefault="007755EA">
            <w:pPr>
              <w:pStyle w:val="TableParagraph"/>
              <w:kinsoku w:val="0"/>
              <w:overflowPunct w:val="0"/>
              <w:ind w:left="106"/>
              <w:rPr>
                <w:sz w:val="20"/>
                <w:szCs w:val="20"/>
              </w:rPr>
            </w:pPr>
            <w:r>
              <w:rPr>
                <w:b/>
                <w:bCs/>
                <w:sz w:val="20"/>
                <w:szCs w:val="20"/>
              </w:rPr>
              <w:t xml:space="preserve">Corrective Action Plan Status: </w:t>
            </w:r>
            <w:r>
              <w:rPr>
                <w:sz w:val="20"/>
                <w:szCs w:val="20"/>
              </w:rPr>
              <w:t>Approved</w:t>
            </w:r>
          </w:p>
          <w:p w14:paraId="1B57024C" w14:textId="77777777" w:rsidR="007755EA" w:rsidRDefault="007755EA">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06/11/2019</w:t>
            </w:r>
          </w:p>
          <w:p w14:paraId="73FFDA99" w14:textId="77777777" w:rsidR="007755EA" w:rsidRDefault="007755EA">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7755EA" w14:paraId="75862AA6"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69657D56" w14:textId="77777777" w:rsidR="007755EA" w:rsidRDefault="007755EA">
            <w:pPr>
              <w:pStyle w:val="TableParagraph"/>
              <w:kinsoku w:val="0"/>
              <w:overflowPunct w:val="0"/>
              <w:rPr>
                <w:rFonts w:ascii="Times New Roman" w:hAnsi="Times New Roman" w:cs="Times New Roman"/>
              </w:rPr>
            </w:pPr>
            <w:r>
              <w:rPr>
                <w:b/>
                <w:bCs/>
                <w:sz w:val="20"/>
                <w:szCs w:val="20"/>
              </w:rPr>
              <w:t>Basis for Decision:</w:t>
            </w:r>
          </w:p>
        </w:tc>
      </w:tr>
      <w:tr w:rsidR="007755EA" w14:paraId="3FB82FC5"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371F1D6A" w14:textId="77777777" w:rsidR="007755EA" w:rsidRDefault="007755EA">
            <w:pPr>
              <w:pStyle w:val="TableParagraph"/>
              <w:kinsoku w:val="0"/>
              <w:overflowPunct w:val="0"/>
              <w:rPr>
                <w:rFonts w:ascii="Times New Roman" w:hAnsi="Times New Roman" w:cs="Times New Roman"/>
              </w:rPr>
            </w:pPr>
            <w:r>
              <w:rPr>
                <w:b/>
                <w:bCs/>
                <w:sz w:val="20"/>
                <w:szCs w:val="20"/>
              </w:rPr>
              <w:t>Department Order of Corrective Action:</w:t>
            </w:r>
          </w:p>
        </w:tc>
      </w:tr>
      <w:tr w:rsidR="007755EA" w14:paraId="2974E3F2" w14:textId="77777777">
        <w:trPr>
          <w:trHeight w:hRule="exact" w:val="1711"/>
        </w:trPr>
        <w:tc>
          <w:tcPr>
            <w:tcW w:w="9360" w:type="dxa"/>
            <w:gridSpan w:val="3"/>
            <w:tcBorders>
              <w:top w:val="single" w:sz="4" w:space="0" w:color="000000"/>
              <w:left w:val="single" w:sz="4" w:space="0" w:color="000000"/>
              <w:bottom w:val="single" w:sz="4" w:space="0" w:color="000000"/>
              <w:right w:val="single" w:sz="4" w:space="0" w:color="000000"/>
            </w:tcBorders>
          </w:tcPr>
          <w:p w14:paraId="180D5E41" w14:textId="77777777" w:rsidR="007755EA" w:rsidRDefault="007755EA">
            <w:pPr>
              <w:pStyle w:val="TableParagraph"/>
              <w:kinsoku w:val="0"/>
              <w:overflowPunct w:val="0"/>
              <w:rPr>
                <w:b/>
                <w:bCs/>
                <w:sz w:val="20"/>
                <w:szCs w:val="20"/>
              </w:rPr>
            </w:pPr>
            <w:r>
              <w:rPr>
                <w:b/>
                <w:bCs/>
                <w:sz w:val="20"/>
                <w:szCs w:val="20"/>
              </w:rPr>
              <w:t>Required Elements of Progress Report(s):</w:t>
            </w:r>
          </w:p>
          <w:p w14:paraId="53E5943E" w14:textId="77777777" w:rsidR="007755EA" w:rsidRDefault="007755EA">
            <w:pPr>
              <w:pStyle w:val="TableParagraph"/>
              <w:kinsoku w:val="0"/>
              <w:overflowPunct w:val="0"/>
              <w:ind w:right="279"/>
              <w:rPr>
                <w:rFonts w:ascii="Times New Roman" w:hAnsi="Times New Roman" w:cs="Times New Roman"/>
              </w:rPr>
            </w:pPr>
            <w:r>
              <w:rPr>
                <w:sz w:val="20"/>
                <w:szCs w:val="20"/>
              </w:rPr>
              <w:t>By October 1, 2019, the district will submit the following: 1) the revised procedures for obtaining parental consent of the IEP (staff responsible for oversight, timeline for follow- up, method of tracking, variety of methods used to obtain consent); and 2) evidence of training of staff responsible for oversight (training agenda, training materials, signed attendance sheets indicating role and school/location, name and role of presenter).</w:t>
            </w:r>
          </w:p>
        </w:tc>
      </w:tr>
    </w:tbl>
    <w:p w14:paraId="04597117" w14:textId="77777777" w:rsidR="007755EA" w:rsidRDefault="007755EA">
      <w:pPr>
        <w:rPr>
          <w:rFonts w:ascii="Times New Roman" w:hAnsi="Times New Roman" w:cs="Times New Roman"/>
        </w:rPr>
        <w:sectPr w:rsidR="007755EA" w:rsidSect="00D90DF7">
          <w:pgSz w:w="12240" w:h="15840"/>
          <w:pgMar w:top="1500" w:right="940" w:bottom="1140" w:left="1580" w:header="0" w:footer="648" w:gutter="0"/>
          <w:cols w:space="720"/>
          <w:noEndnote/>
          <w:docGrid w:linePitch="326"/>
        </w:sectPr>
      </w:pPr>
    </w:p>
    <w:p w14:paraId="76543F57" w14:textId="4E41BD25" w:rsidR="007755EA" w:rsidRDefault="004C06E4">
      <w:pPr>
        <w:pStyle w:val="BodyText"/>
        <w:kinsoku w:val="0"/>
        <w:overflowPunct w:val="0"/>
        <w:ind w:left="102"/>
        <w:rPr>
          <w:rFonts w:ascii="Times New Roman" w:hAnsi="Times New Roman" w:cs="Times New Roman"/>
          <w:b w:val="0"/>
          <w:bCs w:val="0"/>
          <w:sz w:val="20"/>
          <w:szCs w:val="20"/>
        </w:rPr>
      </w:pPr>
      <w:r>
        <w:rPr>
          <w:rFonts w:ascii="Times New Roman" w:hAnsi="Times New Roman" w:cs="Times New Roman"/>
          <w:b w:val="0"/>
          <w:bCs w:val="0"/>
          <w:noProof/>
          <w:sz w:val="20"/>
          <w:szCs w:val="20"/>
        </w:rPr>
        <w:lastRenderedPageBreak/>
        <mc:AlternateContent>
          <mc:Choice Requires="wpg">
            <w:drawing>
              <wp:inline distT="0" distB="0" distL="0" distR="0" wp14:anchorId="090B78AE" wp14:editId="5E554516">
                <wp:extent cx="5956300" cy="1871345"/>
                <wp:effectExtent l="10795" t="9525" r="5080" b="5080"/>
                <wp:docPr id="4" name="Group 23" descr="By February 14, 2020, the district will develop and submit a report of the results of an internal review of student records of students with IEPs written subsequent to the implementation of all corrective actions to determine the effectiveness of the revised procedures. The report should include the following: 1) the number of records  reviewed;&#10;2) the number of records in compliance; 3) for any records not in compliance, determine the root cause; and 4) the specific corrective actions taken to remedy the non- compliance.&#10;&#10;Progress Report Due Date(s):&#10;10/01/2019&#10;02/14/202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1871345"/>
                          <a:chOff x="0" y="0"/>
                          <a:chExt cx="9380" cy="2947"/>
                        </a:xfrm>
                      </wpg:grpSpPr>
                      <wps:wsp>
                        <wps:cNvPr id="6" name="Freeform 24"/>
                        <wps:cNvSpPr>
                          <a:spLocks/>
                        </wps:cNvSpPr>
                        <wps:spPr bwMode="auto">
                          <a:xfrm>
                            <a:off x="10" y="10"/>
                            <a:ext cx="20" cy="2927"/>
                          </a:xfrm>
                          <a:custGeom>
                            <a:avLst/>
                            <a:gdLst>
                              <a:gd name="T0" fmla="*/ 0 w 20"/>
                              <a:gd name="T1" fmla="*/ 0 h 2927"/>
                              <a:gd name="T2" fmla="*/ 0 w 20"/>
                              <a:gd name="T3" fmla="*/ 2926 h 2927"/>
                            </a:gdLst>
                            <a:ahLst/>
                            <a:cxnLst>
                              <a:cxn ang="0">
                                <a:pos x="T0" y="T1"/>
                              </a:cxn>
                              <a:cxn ang="0">
                                <a:pos x="T2" y="T3"/>
                              </a:cxn>
                            </a:cxnLst>
                            <a:rect l="0" t="0" r="r" b="b"/>
                            <a:pathLst>
                              <a:path w="20" h="2927">
                                <a:moveTo>
                                  <a:pt x="0" y="0"/>
                                </a:moveTo>
                                <a:lnTo>
                                  <a:pt x="0" y="292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5"/>
                        <wps:cNvSpPr>
                          <a:spLocks/>
                        </wps:cNvSpPr>
                        <wps:spPr bwMode="auto">
                          <a:xfrm>
                            <a:off x="9370" y="10"/>
                            <a:ext cx="20" cy="2927"/>
                          </a:xfrm>
                          <a:custGeom>
                            <a:avLst/>
                            <a:gdLst>
                              <a:gd name="T0" fmla="*/ 0 w 20"/>
                              <a:gd name="T1" fmla="*/ 0 h 2927"/>
                              <a:gd name="T2" fmla="*/ 0 w 20"/>
                              <a:gd name="T3" fmla="*/ 2926 h 2927"/>
                            </a:gdLst>
                            <a:ahLst/>
                            <a:cxnLst>
                              <a:cxn ang="0">
                                <a:pos x="T0" y="T1"/>
                              </a:cxn>
                              <a:cxn ang="0">
                                <a:pos x="T2" y="T3"/>
                              </a:cxn>
                            </a:cxnLst>
                            <a:rect l="0" t="0" r="r" b="b"/>
                            <a:pathLst>
                              <a:path w="20" h="2927">
                                <a:moveTo>
                                  <a:pt x="0" y="0"/>
                                </a:moveTo>
                                <a:lnTo>
                                  <a:pt x="0" y="292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6"/>
                        <wps:cNvSpPr>
                          <a:spLocks/>
                        </wps:cNvSpPr>
                        <wps:spPr bwMode="auto">
                          <a:xfrm>
                            <a:off x="5" y="5"/>
                            <a:ext cx="9370" cy="20"/>
                          </a:xfrm>
                          <a:custGeom>
                            <a:avLst/>
                            <a:gdLst>
                              <a:gd name="T0" fmla="*/ 0 w 9370"/>
                              <a:gd name="T1" fmla="*/ 0 h 20"/>
                              <a:gd name="T2" fmla="*/ 9370 w 9370"/>
                              <a:gd name="T3" fmla="*/ 0 h 20"/>
                            </a:gdLst>
                            <a:ahLst/>
                            <a:cxnLst>
                              <a:cxn ang="0">
                                <a:pos x="T0" y="T1"/>
                              </a:cxn>
                              <a:cxn ang="0">
                                <a:pos x="T2" y="T3"/>
                              </a:cxn>
                            </a:cxnLst>
                            <a:rect l="0" t="0" r="r" b="b"/>
                            <a:pathLst>
                              <a:path w="9370" h="20">
                                <a:moveTo>
                                  <a:pt x="0" y="0"/>
                                </a:moveTo>
                                <a:lnTo>
                                  <a:pt x="93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7"/>
                        <wps:cNvSpPr>
                          <a:spLocks/>
                        </wps:cNvSpPr>
                        <wps:spPr bwMode="auto">
                          <a:xfrm>
                            <a:off x="15" y="1959"/>
                            <a:ext cx="9350" cy="20"/>
                          </a:xfrm>
                          <a:custGeom>
                            <a:avLst/>
                            <a:gdLst>
                              <a:gd name="T0" fmla="*/ 0 w 9350"/>
                              <a:gd name="T1" fmla="*/ 0 h 20"/>
                              <a:gd name="T2" fmla="*/ 9350 w 9350"/>
                              <a:gd name="T3" fmla="*/ 0 h 20"/>
                            </a:gdLst>
                            <a:ahLst/>
                            <a:cxnLst>
                              <a:cxn ang="0">
                                <a:pos x="T0" y="T1"/>
                              </a:cxn>
                              <a:cxn ang="0">
                                <a:pos x="T2" y="T3"/>
                              </a:cxn>
                            </a:cxnLst>
                            <a:rect l="0" t="0" r="r" b="b"/>
                            <a:pathLst>
                              <a:path w="9350" h="20">
                                <a:moveTo>
                                  <a:pt x="0" y="0"/>
                                </a:moveTo>
                                <a:lnTo>
                                  <a:pt x="93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8"/>
                        <wps:cNvSpPr>
                          <a:spLocks/>
                        </wps:cNvSpPr>
                        <wps:spPr bwMode="auto">
                          <a:xfrm>
                            <a:off x="5" y="2941"/>
                            <a:ext cx="9370" cy="20"/>
                          </a:xfrm>
                          <a:custGeom>
                            <a:avLst/>
                            <a:gdLst>
                              <a:gd name="T0" fmla="*/ 0 w 9370"/>
                              <a:gd name="T1" fmla="*/ 0 h 20"/>
                              <a:gd name="T2" fmla="*/ 9370 w 9370"/>
                              <a:gd name="T3" fmla="*/ 0 h 20"/>
                            </a:gdLst>
                            <a:ahLst/>
                            <a:cxnLst>
                              <a:cxn ang="0">
                                <a:pos x="T0" y="T1"/>
                              </a:cxn>
                              <a:cxn ang="0">
                                <a:pos x="T2" y="T3"/>
                              </a:cxn>
                            </a:cxnLst>
                            <a:rect l="0" t="0" r="r" b="b"/>
                            <a:pathLst>
                              <a:path w="9370" h="20">
                                <a:moveTo>
                                  <a:pt x="0" y="0"/>
                                </a:moveTo>
                                <a:lnTo>
                                  <a:pt x="93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29"/>
                        <wps:cNvSpPr txBox="1">
                          <a:spLocks noChangeArrowheads="1"/>
                        </wps:cNvSpPr>
                        <wps:spPr bwMode="auto">
                          <a:xfrm>
                            <a:off x="10" y="5"/>
                            <a:ext cx="9360" cy="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8727B" w14:textId="77777777" w:rsidR="007755EA" w:rsidRDefault="007755EA">
                              <w:pPr>
                                <w:pStyle w:val="BodyText"/>
                                <w:kinsoku w:val="0"/>
                                <w:overflowPunct w:val="0"/>
                                <w:spacing w:before="6"/>
                                <w:rPr>
                                  <w:rFonts w:ascii="Times New Roman" w:hAnsi="Times New Roman" w:cs="Times New Roman"/>
                                  <w:b w:val="0"/>
                                  <w:bCs w:val="0"/>
                                  <w:sz w:val="21"/>
                                  <w:szCs w:val="21"/>
                                </w:rPr>
                              </w:pPr>
                            </w:p>
                            <w:p w14:paraId="1F4CB8AB" w14:textId="77777777" w:rsidR="007755EA" w:rsidRDefault="007755EA">
                              <w:pPr>
                                <w:pStyle w:val="BodyText"/>
                                <w:kinsoku w:val="0"/>
                                <w:overflowPunct w:val="0"/>
                                <w:ind w:left="108"/>
                                <w:rPr>
                                  <w:b w:val="0"/>
                                  <w:bCs w:val="0"/>
                                  <w:sz w:val="20"/>
                                  <w:szCs w:val="20"/>
                                </w:rPr>
                              </w:pPr>
                              <w:r>
                                <w:rPr>
                                  <w:b w:val="0"/>
                                  <w:bCs w:val="0"/>
                                  <w:sz w:val="20"/>
                                  <w:szCs w:val="20"/>
                                </w:rPr>
                                <w:t>By February 14, 2020, the district will develop and submit a report of the results of an internal review of student records of students with IEPs written subsequent to the implementation of all corrective actions to determine the effectiveness of the revised procedures. The report should include the following: 1) the number of records  reviewed;</w:t>
                              </w:r>
                            </w:p>
                            <w:p w14:paraId="5D5545BF" w14:textId="77777777" w:rsidR="007755EA" w:rsidRDefault="007755EA">
                              <w:pPr>
                                <w:pStyle w:val="BodyText"/>
                                <w:kinsoku w:val="0"/>
                                <w:overflowPunct w:val="0"/>
                                <w:ind w:left="108" w:right="263"/>
                                <w:rPr>
                                  <w:b w:val="0"/>
                                  <w:bCs w:val="0"/>
                                  <w:sz w:val="20"/>
                                  <w:szCs w:val="20"/>
                                </w:rPr>
                              </w:pPr>
                              <w:r>
                                <w:rPr>
                                  <w:b w:val="0"/>
                                  <w:bCs w:val="0"/>
                                  <w:sz w:val="20"/>
                                  <w:szCs w:val="20"/>
                                </w:rPr>
                                <w:t>2) the number of records in compliance; 3) for any records not in compliance, determine the root cause; and 4) the specific corrective actions taken to remedy the non- compliance.</w:t>
                              </w:r>
                            </w:p>
                          </w:txbxContent>
                        </wps:txbx>
                        <wps:bodyPr rot="0" vert="horz" wrap="square" lIns="0" tIns="0" rIns="0" bIns="0" anchor="t" anchorCtr="0" upright="1">
                          <a:noAutofit/>
                        </wps:bodyPr>
                      </wps:wsp>
                      <wps:wsp>
                        <wps:cNvPr id="27" name="Text Box 30"/>
                        <wps:cNvSpPr txBox="1">
                          <a:spLocks noChangeArrowheads="1"/>
                        </wps:cNvSpPr>
                        <wps:spPr bwMode="auto">
                          <a:xfrm>
                            <a:off x="10" y="1959"/>
                            <a:ext cx="9360"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918D8" w14:textId="77777777" w:rsidR="007755EA" w:rsidRDefault="007755EA">
                              <w:pPr>
                                <w:pStyle w:val="BodyText"/>
                                <w:kinsoku w:val="0"/>
                                <w:overflowPunct w:val="0"/>
                                <w:spacing w:before="5"/>
                                <w:ind w:left="108"/>
                                <w:rPr>
                                  <w:sz w:val="20"/>
                                  <w:szCs w:val="20"/>
                                </w:rPr>
                              </w:pPr>
                              <w:r>
                                <w:rPr>
                                  <w:sz w:val="20"/>
                                  <w:szCs w:val="20"/>
                                </w:rPr>
                                <w:t>Progress Report Due Date(s):</w:t>
                              </w:r>
                            </w:p>
                            <w:p w14:paraId="4D0AF45A" w14:textId="77777777" w:rsidR="007755EA" w:rsidRDefault="007755EA">
                              <w:pPr>
                                <w:pStyle w:val="BodyText"/>
                                <w:kinsoku w:val="0"/>
                                <w:overflowPunct w:val="0"/>
                                <w:ind w:left="108"/>
                                <w:rPr>
                                  <w:b w:val="0"/>
                                  <w:bCs w:val="0"/>
                                  <w:sz w:val="20"/>
                                  <w:szCs w:val="20"/>
                                </w:rPr>
                              </w:pPr>
                              <w:r>
                                <w:rPr>
                                  <w:b w:val="0"/>
                                  <w:bCs w:val="0"/>
                                  <w:sz w:val="20"/>
                                  <w:szCs w:val="20"/>
                                </w:rPr>
                                <w:t>10/01/2019</w:t>
                              </w:r>
                            </w:p>
                            <w:p w14:paraId="384D1163" w14:textId="77777777" w:rsidR="007755EA" w:rsidRDefault="007755EA">
                              <w:pPr>
                                <w:pStyle w:val="BodyText"/>
                                <w:kinsoku w:val="0"/>
                                <w:overflowPunct w:val="0"/>
                                <w:ind w:left="108"/>
                                <w:rPr>
                                  <w:b w:val="0"/>
                                  <w:bCs w:val="0"/>
                                  <w:sz w:val="20"/>
                                  <w:szCs w:val="20"/>
                                </w:rPr>
                              </w:pPr>
                              <w:r>
                                <w:rPr>
                                  <w:b w:val="0"/>
                                  <w:bCs w:val="0"/>
                                  <w:sz w:val="20"/>
                                  <w:szCs w:val="20"/>
                                </w:rPr>
                                <w:t>02/14/2020</w:t>
                              </w:r>
                            </w:p>
                          </w:txbxContent>
                        </wps:txbx>
                        <wps:bodyPr rot="0" vert="horz" wrap="square" lIns="0" tIns="0" rIns="0" bIns="0" anchor="t" anchorCtr="0" upright="1">
                          <a:noAutofit/>
                        </wps:bodyPr>
                      </wps:wsp>
                    </wpg:wgp>
                  </a:graphicData>
                </a:graphic>
              </wp:inline>
            </w:drawing>
          </mc:Choice>
          <mc:Fallback>
            <w:pict>
              <v:group w14:anchorId="090B78AE" id="Group 23" o:spid="_x0000_s1041" alt="By February 14, 2020, the district will develop and submit a report of the results of an internal review of student records of students with IEPs written subsequent to the implementation of all corrective actions to determine the effectiveness of the revised procedures. The report should include the following: 1) the number of records  reviewed;&#10;2) the number of records in compliance; 3) for any records not in compliance, determine the root cause; and 4) the specific corrective actions taken to remedy the non- compliance.&#10;&#10;Progress Report Due Date(s):&#10;10/01/2019&#10;02/14/2020&#10;" style="width:469pt;height:147.35pt;mso-position-horizontal-relative:char;mso-position-vertical-relative:line" coordsize="9380,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">
                <v:shape id="Freeform 24" o:spid="_x0000_s1042" style="position:absolute;left:10;top:10;width:20;height:2927;visibility:visible;mso-wrap-style:square;v-text-anchor:top" coordsize="20,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" path="m,l,2926e" filled="f" strokeweight=".5pt">
                  <v:path arrowok="t" o:connecttype="custom" o:connectlocs="0,0;0,2926" o:connectangles="0,0"/>
                </v:shape>
                <v:shape id="Freeform 25" o:spid="_x0000_s1043" style="position:absolute;left:9370;top:10;width:20;height:2927;visibility:visible;mso-wrap-style:square;v-text-anchor:top" coordsize="20,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" path="m,l,2926e" filled="f" strokeweight=".5pt">
                  <v:path arrowok="t" o:connecttype="custom" o:connectlocs="0,0;0,2926" o:connectangles="0,0"/>
                </v:shape>
                <v:shape id="Freeform 26" o:spid="_x0000_s1044" style="position:absolute;left:5;top:5;width:9370;height:20;visibility:visible;mso-wrap-style:square;v-text-anchor:top" coordsize="9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" path="m,l9370,e" filled="f" strokeweight=".5pt">
                  <v:path arrowok="t" o:connecttype="custom" o:connectlocs="0,0;9370,0" o:connectangles="0,0"/>
                </v:shape>
                <v:shape id="Freeform 27" o:spid="_x0000_s1045" style="position:absolute;left:15;top:1959;width:9350;height:20;visibility:visible;mso-wrap-style:square;v-text-anchor:top" coordsize="93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" path="m,l9350,e" filled="f" strokeweight=".5pt">
                  <v:path arrowok="t" o:connecttype="custom" o:connectlocs="0,0;9350,0" o:connectangles="0,0"/>
                </v:shape>
                <v:shape id="Freeform 28" o:spid="_x0000_s1046" style="position:absolute;left:5;top:2941;width:9370;height:20;visibility:visible;mso-wrap-style:square;v-text-anchor:top" coordsize="9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" path="m,l9370,e" filled="f" strokeweight=".5pt">
                  <v:path arrowok="t" o:connecttype="custom" o:connectlocs="0,0;9370,0" o:connectangles="0,0"/>
                </v:shape>
                <v:shape id="Text Box 29" o:spid="_x0000_s1047" type="#_x0000_t202" style="position:absolute;left:10;top:5;width:9360;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DF8727B" w14:textId="77777777" w:rsidR="007755EA" w:rsidRDefault="007755EA">
                        <w:pPr>
                          <w:pStyle w:val="BodyText"/>
                          <w:kinsoku w:val="0"/>
                          <w:overflowPunct w:val="0"/>
                          <w:spacing w:before="6"/>
                          <w:rPr>
                            <w:rFonts w:ascii="Times New Roman" w:hAnsi="Times New Roman" w:cs="Times New Roman"/>
                            <w:b w:val="0"/>
                            <w:bCs w:val="0"/>
                            <w:sz w:val="21"/>
                            <w:szCs w:val="21"/>
                          </w:rPr>
                        </w:pPr>
                      </w:p>
                      <w:p w14:paraId="1F4CB8AB" w14:textId="77777777" w:rsidR="007755EA" w:rsidRDefault="007755EA">
                        <w:pPr>
                          <w:pStyle w:val="BodyText"/>
                          <w:kinsoku w:val="0"/>
                          <w:overflowPunct w:val="0"/>
                          <w:ind w:left="108"/>
                          <w:rPr>
                            <w:b w:val="0"/>
                            <w:bCs w:val="0"/>
                            <w:sz w:val="20"/>
                            <w:szCs w:val="20"/>
                          </w:rPr>
                        </w:pPr>
                        <w:r>
                          <w:rPr>
                            <w:b w:val="0"/>
                            <w:bCs w:val="0"/>
                            <w:sz w:val="20"/>
                            <w:szCs w:val="20"/>
                          </w:rPr>
                          <w:t>By February 14, 2020, the district will develop and submit a report of the results of an internal review of student records of students with IEPs written subsequent to the implementation of all corrective actions to determine the effectiveness of the revised procedures. The report should include the following: 1) the number of records  reviewed;</w:t>
                        </w:r>
                      </w:p>
                      <w:p w14:paraId="5D5545BF" w14:textId="77777777" w:rsidR="007755EA" w:rsidRDefault="007755EA">
                        <w:pPr>
                          <w:pStyle w:val="BodyText"/>
                          <w:kinsoku w:val="0"/>
                          <w:overflowPunct w:val="0"/>
                          <w:ind w:left="108" w:right="263"/>
                          <w:rPr>
                            <w:b w:val="0"/>
                            <w:bCs w:val="0"/>
                            <w:sz w:val="20"/>
                            <w:szCs w:val="20"/>
                          </w:rPr>
                        </w:pPr>
                        <w:r>
                          <w:rPr>
                            <w:b w:val="0"/>
                            <w:bCs w:val="0"/>
                            <w:sz w:val="20"/>
                            <w:szCs w:val="20"/>
                          </w:rPr>
                          <w:t>2) the number of records in compliance; 3) for any records not in compliance, determine the root cause; and 4) the specific corrective actions taken to remedy the non- compliance.</w:t>
                        </w:r>
                      </w:p>
                    </w:txbxContent>
                  </v:textbox>
                </v:shape>
                <v:shape id="Text Box 30" o:spid="_x0000_s1048" type="#_x0000_t202" style="position:absolute;left:10;top:1959;width:9360;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90918D8" w14:textId="77777777" w:rsidR="007755EA" w:rsidRDefault="007755EA">
                        <w:pPr>
                          <w:pStyle w:val="BodyText"/>
                          <w:kinsoku w:val="0"/>
                          <w:overflowPunct w:val="0"/>
                          <w:spacing w:before="5"/>
                          <w:ind w:left="108"/>
                          <w:rPr>
                            <w:sz w:val="20"/>
                            <w:szCs w:val="20"/>
                          </w:rPr>
                        </w:pPr>
                        <w:r>
                          <w:rPr>
                            <w:sz w:val="20"/>
                            <w:szCs w:val="20"/>
                          </w:rPr>
                          <w:t>Progress Report Due Date(s):</w:t>
                        </w:r>
                      </w:p>
                      <w:p w14:paraId="4D0AF45A" w14:textId="77777777" w:rsidR="007755EA" w:rsidRDefault="007755EA">
                        <w:pPr>
                          <w:pStyle w:val="BodyText"/>
                          <w:kinsoku w:val="0"/>
                          <w:overflowPunct w:val="0"/>
                          <w:ind w:left="108"/>
                          <w:rPr>
                            <w:b w:val="0"/>
                            <w:bCs w:val="0"/>
                            <w:sz w:val="20"/>
                            <w:szCs w:val="20"/>
                          </w:rPr>
                        </w:pPr>
                        <w:r>
                          <w:rPr>
                            <w:b w:val="0"/>
                            <w:bCs w:val="0"/>
                            <w:sz w:val="20"/>
                            <w:szCs w:val="20"/>
                          </w:rPr>
                          <w:t>10/01/2019</w:t>
                        </w:r>
                      </w:p>
                      <w:p w14:paraId="384D1163" w14:textId="77777777" w:rsidR="007755EA" w:rsidRDefault="007755EA">
                        <w:pPr>
                          <w:pStyle w:val="BodyText"/>
                          <w:kinsoku w:val="0"/>
                          <w:overflowPunct w:val="0"/>
                          <w:ind w:left="108"/>
                          <w:rPr>
                            <w:b w:val="0"/>
                            <w:bCs w:val="0"/>
                            <w:sz w:val="20"/>
                            <w:szCs w:val="20"/>
                          </w:rPr>
                        </w:pPr>
                        <w:r>
                          <w:rPr>
                            <w:b w:val="0"/>
                            <w:bCs w:val="0"/>
                            <w:sz w:val="20"/>
                            <w:szCs w:val="20"/>
                          </w:rPr>
                          <w:t>02/14/2020</w:t>
                        </w:r>
                      </w:p>
                    </w:txbxContent>
                  </v:textbox>
                </v:shape>
                <w10:anchorlock/>
              </v:group>
            </w:pict>
          </mc:Fallback>
        </mc:AlternateContent>
      </w:r>
      <w:bookmarkStart w:id="0" w:name="_GoBack"/>
      <w:bookmarkEnd w:id="0"/>
    </w:p>
    <w:sectPr w:rsidR="007755EA" w:rsidSect="00D90DF7">
      <w:pgSz w:w="12240" w:h="15840"/>
      <w:pgMar w:top="1440" w:right="940" w:bottom="1140" w:left="1580" w:header="0" w:footer="64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8B823" w14:textId="77777777" w:rsidR="0079278C" w:rsidRDefault="0079278C">
      <w:r>
        <w:separator/>
      </w:r>
    </w:p>
  </w:endnote>
  <w:endnote w:type="continuationSeparator" w:id="0">
    <w:p w14:paraId="57AD9C54" w14:textId="77777777" w:rsidR="0079278C" w:rsidRDefault="0079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C952" w14:textId="77777777" w:rsidR="00D90DF7" w:rsidRDefault="004C06E4" w:rsidP="00D90DF7">
    <w:pPr>
      <w:pStyle w:val="BodyText"/>
      <w:tabs>
        <w:tab w:val="right" w:pos="9360"/>
      </w:tabs>
      <w:kinsoku w:val="0"/>
      <w:overflowPunct w:val="0"/>
      <w:spacing w:before="11"/>
      <w:rPr>
        <w:rFonts w:ascii="Times New Roman" w:hAnsi="Times New Roman" w:cs="Times New Roman"/>
        <w:b w:val="0"/>
        <w:bCs w:val="0"/>
        <w:sz w:val="20"/>
        <w:szCs w:val="20"/>
      </w:rPr>
    </w:pPr>
    <w:r>
      <w:rPr>
        <w:noProof/>
      </w:rPr>
      <mc:AlternateContent>
        <mc:Choice Requires="wps">
          <w:drawing>
            <wp:inline distT="0" distB="0" distL="0" distR="0" wp14:anchorId="2B660CC0" wp14:editId="7365F565">
              <wp:extent cx="5976620" cy="12700"/>
              <wp:effectExtent l="0" t="0" r="0" b="0"/>
              <wp:docPr id="3"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12700"/>
                      </a:xfrm>
                      <a:custGeom>
                        <a:avLst/>
                        <a:gdLst>
                          <a:gd name="T0" fmla="*/ 0 w 9412"/>
                          <a:gd name="T1" fmla="*/ 0 h 20"/>
                          <a:gd name="T2" fmla="*/ 9412 w 9412"/>
                          <a:gd name="T3" fmla="*/ 0 h 20"/>
                        </a:gdLst>
                        <a:ahLst/>
                        <a:cxnLst>
                          <a:cxn ang="0">
                            <a:pos x="T0" y="T1"/>
                          </a:cxn>
                          <a:cxn ang="0">
                            <a:pos x="T2" y="T3"/>
                          </a:cxn>
                        </a:cxnLst>
                        <a:rect l="0" t="0" r="r" b="b"/>
                        <a:pathLst>
                          <a:path w="9412" h="20">
                            <a:moveTo>
                              <a:pt x="0" y="0"/>
                            </a:moveTo>
                            <a:lnTo>
                              <a:pt x="94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518BA560" id="Freeform 4" o:spid="_x0000_s1026" style="visibility:visible;mso-wrap-style:square;mso-left-percent:-10001;mso-top-percent:-10001;mso-position-horizontal:absolute;mso-position-horizontal-relative:char;mso-position-vertical:absolute;mso-position-vertical-relative:line;mso-left-percent:-10001;mso-top-percent:-10001;v-text-anchor:top" points="0,0,470.6pt,0" coordsize="94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" filled="f" strokeweight=".5pt">
              <v:path arrowok="t" o:connecttype="custom" o:connectlocs="0,0;5976620,0" o:connectangles="0,0"/>
              <w10:anchorlock/>
            </v:polyline>
          </w:pict>
        </mc:Fallback>
      </mc:AlternateContent>
    </w:r>
    <w:r w:rsidR="00D90DF7">
      <w:rPr>
        <w:rFonts w:ascii="Times New Roman" w:hAnsi="Times New Roman" w:cs="Times New Roman"/>
        <w:b w:val="0"/>
        <w:bCs w:val="0"/>
        <w:sz w:val="20"/>
        <w:szCs w:val="20"/>
      </w:rPr>
      <w:t xml:space="preserve"> </w:t>
    </w:r>
  </w:p>
  <w:p w14:paraId="0B1722C8" w14:textId="6A981EE3" w:rsidR="00D90DF7" w:rsidRPr="00D90DF7" w:rsidRDefault="00D90DF7" w:rsidP="00D90DF7">
    <w:pPr>
      <w:pStyle w:val="BodyText"/>
      <w:tabs>
        <w:tab w:val="right" w:pos="9360"/>
      </w:tabs>
      <w:kinsoku w:val="0"/>
      <w:overflowPunct w:val="0"/>
      <w:spacing w:before="11"/>
      <w:ind w:left="90"/>
      <w:rPr>
        <w:rFonts w:ascii="Times New Roman" w:hAnsi="Times New Roman" w:cs="Times New Roman"/>
        <w:b w:val="0"/>
        <w:bCs w:val="0"/>
        <w:sz w:val="20"/>
        <w:szCs w:val="20"/>
      </w:rPr>
    </w:pPr>
    <w:r>
      <w:rPr>
        <w:rFonts w:ascii="Times New Roman" w:hAnsi="Times New Roman" w:cs="Times New Roman"/>
        <w:b w:val="0"/>
        <w:bCs w:val="0"/>
        <w:sz w:val="20"/>
        <w:szCs w:val="20"/>
      </w:rPr>
      <w:t xml:space="preserve">MA Department of Elementary &amp; Secondary Education , </w:t>
    </w:r>
    <w:r>
      <w:rPr>
        <w:rFonts w:ascii="Times New Roman" w:hAnsi="Times New Roman" w:cs="Times New Roman"/>
        <w:b w:val="0"/>
        <w:bCs w:val="0"/>
        <w:i/>
        <w:iCs/>
        <w:sz w:val="20"/>
        <w:szCs w:val="20"/>
      </w:rPr>
      <w:t xml:space="preserve">Program Quality Assurance Services </w:t>
    </w:r>
    <w:r>
      <w:rPr>
        <w:rFonts w:ascii="Times New Roman" w:hAnsi="Times New Roman" w:cs="Times New Roman"/>
        <w:b w:val="0"/>
        <w:bCs w:val="0"/>
        <w:i/>
        <w:iCs/>
        <w:sz w:val="20"/>
        <w:szCs w:val="20"/>
      </w:rPr>
      <w:tab/>
    </w:r>
    <w:r>
      <w:rPr>
        <w:rFonts w:ascii="Times New Roman" w:hAnsi="Times New Roman" w:cs="Times New Roman"/>
        <w:b w:val="0"/>
        <w:bCs w:val="0"/>
        <w:sz w:val="20"/>
        <w:szCs w:val="20"/>
      </w:rPr>
      <w:fldChar w:fldCharType="begin"/>
    </w:r>
    <w:r>
      <w:rPr>
        <w:rFonts w:ascii="Times New Roman" w:hAnsi="Times New Roman" w:cs="Times New Roman"/>
        <w:b w:val="0"/>
        <w:bCs w:val="0"/>
        <w:sz w:val="20"/>
        <w:szCs w:val="20"/>
      </w:rPr>
      <w:instrText xml:space="preserve"> PAGE </w:instrText>
    </w:r>
    <w:r>
      <w:rPr>
        <w:rFonts w:ascii="Times New Roman" w:hAnsi="Times New Roman" w:cs="Times New Roman"/>
        <w:b w:val="0"/>
        <w:bCs w:val="0"/>
        <w:sz w:val="20"/>
        <w:szCs w:val="20"/>
      </w:rPr>
      <w:fldChar w:fldCharType="separate"/>
    </w:r>
    <w:r>
      <w:rPr>
        <w:rFonts w:ascii="Times New Roman" w:hAnsi="Times New Roman" w:cs="Times New Roman"/>
        <w:b w:val="0"/>
        <w:bCs w:val="0"/>
        <w:sz w:val="20"/>
        <w:szCs w:val="20"/>
      </w:rPr>
      <w:t>2</w:t>
    </w:r>
    <w:r>
      <w:rPr>
        <w:rFonts w:ascii="Times New Roman" w:hAnsi="Times New Roman" w:cs="Times New Roman"/>
        <w:b w:val="0"/>
        <w:bCs w:val="0"/>
        <w:sz w:val="20"/>
        <w:szCs w:val="20"/>
      </w:rPr>
      <w:fldChar w:fldCharType="end"/>
    </w:r>
  </w:p>
  <w:p w14:paraId="09E21910" w14:textId="3549FEB6" w:rsidR="007755EA" w:rsidRPr="00D90DF7" w:rsidRDefault="00D90DF7" w:rsidP="00D90DF7">
    <w:pPr>
      <w:pStyle w:val="BodyText"/>
      <w:tabs>
        <w:tab w:val="right" w:pos="9360"/>
      </w:tabs>
      <w:kinsoku w:val="0"/>
      <w:overflowPunct w:val="0"/>
      <w:spacing w:before="11"/>
      <w:ind w:left="90" w:right="-1"/>
      <w:rPr>
        <w:rFonts w:ascii="Times New Roman" w:hAnsi="Times New Roman" w:cs="Times New Roman"/>
        <w:b w:val="0"/>
        <w:bCs w:val="0"/>
        <w:i/>
        <w:iCs/>
        <w:sz w:val="20"/>
        <w:szCs w:val="20"/>
      </w:rPr>
    </w:pPr>
    <w:r>
      <w:rPr>
        <w:rFonts w:ascii="Times New Roman" w:hAnsi="Times New Roman" w:cs="Times New Roman"/>
        <w:b w:val="0"/>
        <w:bCs w:val="0"/>
        <w:i/>
        <w:iCs/>
        <w:sz w:val="20"/>
        <w:szCs w:val="20"/>
      </w:rPr>
      <w:t>Haverhill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F04FF" w14:textId="77777777" w:rsidR="0079278C" w:rsidRDefault="0079278C">
      <w:r>
        <w:separator/>
      </w:r>
    </w:p>
  </w:footnote>
  <w:footnote w:type="continuationSeparator" w:id="0">
    <w:p w14:paraId="1BC329FC" w14:textId="77777777" w:rsidR="0079278C" w:rsidRDefault="00792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7F"/>
    <w:rsid w:val="00060719"/>
    <w:rsid w:val="004C06E4"/>
    <w:rsid w:val="004E465A"/>
    <w:rsid w:val="007755EA"/>
    <w:rsid w:val="0079278C"/>
    <w:rsid w:val="009B1E7F"/>
    <w:rsid w:val="00D90D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62CD9E"/>
  <w14:defaultImageDpi w14:val="0"/>
  <w15:docId w15:val="{E9CE0B0F-1515-4941-BFDB-E136B14C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character" w:customStyle="1" w:styleId="BodyTextChar">
    <w:name w:val="Body Text Char"/>
    <w:basedOn w:val="DefaultParagraphFont"/>
    <w:link w:val="BodyText"/>
    <w:uiPriority w:val="99"/>
    <w:semiHidden/>
    <w:locked/>
    <w:rPr>
      <w:rFonts w:ascii="Verdana" w:hAnsi="Verdana" w:cs="Verdana"/>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D90DF7"/>
    <w:pPr>
      <w:tabs>
        <w:tab w:val="center" w:pos="4680"/>
        <w:tab w:val="right" w:pos="9360"/>
      </w:tabs>
    </w:pPr>
  </w:style>
  <w:style w:type="character" w:customStyle="1" w:styleId="HeaderChar">
    <w:name w:val="Header Char"/>
    <w:basedOn w:val="DefaultParagraphFont"/>
    <w:link w:val="Header"/>
    <w:uiPriority w:val="99"/>
    <w:rsid w:val="00D90DF7"/>
    <w:rPr>
      <w:rFonts w:ascii="Verdana" w:hAnsi="Verdana" w:cs="Verdana"/>
      <w:sz w:val="24"/>
      <w:szCs w:val="24"/>
    </w:rPr>
  </w:style>
  <w:style w:type="paragraph" w:styleId="Footer">
    <w:name w:val="footer"/>
    <w:basedOn w:val="Normal"/>
    <w:link w:val="FooterChar"/>
    <w:uiPriority w:val="99"/>
    <w:unhideWhenUsed/>
    <w:rsid w:val="00D90DF7"/>
    <w:pPr>
      <w:tabs>
        <w:tab w:val="center" w:pos="4680"/>
        <w:tab w:val="right" w:pos="9360"/>
      </w:tabs>
    </w:pPr>
  </w:style>
  <w:style w:type="character" w:customStyle="1" w:styleId="FooterChar">
    <w:name w:val="Footer Char"/>
    <w:basedOn w:val="DefaultParagraphFont"/>
    <w:link w:val="Footer"/>
    <w:uiPriority w:val="99"/>
    <w:rsid w:val="00D90DF7"/>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DESE-231-55065</_dlc_DocId>
    <_dlc_DocIdUrl xmlns="733efe1c-5bbe-4968-87dc-d400e65c879f">
      <Url>https://sharepoint.doemass.org/ese/webteam/cps/_layouts/DocIdRedir.aspx?ID=DESE-231-55065</Url>
      <Description>DESE-231-55065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A80BC3C-313C-42AD-A65E-0F7CD4233C8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31645EE-E158-4CD4-8093-00C2786AF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6268D-E6AF-46F7-BAE9-BB83CCCEB199}">
  <ds:schemaRefs>
    <ds:schemaRef ds:uri="http://schemas.microsoft.com/sharepoint/events"/>
  </ds:schemaRefs>
</ds:datastoreItem>
</file>

<file path=customXml/itemProps4.xml><?xml version="1.0" encoding="utf-8"?>
<ds:datastoreItem xmlns:ds="http://schemas.openxmlformats.org/officeDocument/2006/customXml" ds:itemID="{3B9C913A-64DF-44DE-B9E5-AE258A1F37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2018-19 Haverhill PS CAP</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Haverhill PS CAP</dc:title>
  <dc:subject/>
  <dc:creator>DESE</dc:creator>
  <cp:keywords/>
  <dc:description/>
  <cp:lastModifiedBy>Zou, Dong (EOE)</cp:lastModifiedBy>
  <cp:revision>5</cp:revision>
  <dcterms:created xsi:type="dcterms:W3CDTF">2019-09-30T19:20:00Z</dcterms:created>
  <dcterms:modified xsi:type="dcterms:W3CDTF">2019-10-03T15:35:00Z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 2019</vt:lpwstr>
  </property>
</Properties>
</file>