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618A8" w:rsidRPr="008E14D8" w14:paraId="31AED1AC" w14:textId="77777777" w:rsidTr="005618A8">
        <w:tc>
          <w:tcPr>
            <w:tcW w:w="10080" w:type="dxa"/>
            <w:tcBorders>
              <w:top w:val="double" w:sz="4" w:space="0" w:color="auto"/>
              <w:bottom w:val="double" w:sz="4" w:space="0" w:color="auto"/>
            </w:tcBorders>
          </w:tcPr>
          <w:p w14:paraId="3318BC36" w14:textId="77777777" w:rsidR="005618A8" w:rsidRPr="008E14D8" w:rsidRDefault="005618A8" w:rsidP="005618A8">
            <w:pPr>
              <w:pStyle w:val="Footer"/>
              <w:tabs>
                <w:tab w:val="clear" w:pos="4320"/>
                <w:tab w:val="clear" w:pos="8640"/>
              </w:tabs>
              <w:spacing w:line="201" w:lineRule="exact"/>
              <w:jc w:val="center"/>
              <w:rPr>
                <w:rFonts w:ascii="Verdana" w:hAnsi="Verdana"/>
                <w:sz w:val="16"/>
                <w:szCs w:val="16"/>
              </w:rPr>
            </w:pPr>
          </w:p>
          <w:p w14:paraId="56F935F6" w14:textId="77777777" w:rsidR="005618A8" w:rsidRPr="008E14D8" w:rsidRDefault="005618A8" w:rsidP="005618A8">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198101C" w14:textId="77777777" w:rsidR="005618A8" w:rsidRPr="008E14D8" w:rsidRDefault="005618A8" w:rsidP="005618A8">
            <w:pPr>
              <w:tabs>
                <w:tab w:val="center" w:pos="4503"/>
              </w:tabs>
              <w:spacing w:after="58"/>
              <w:jc w:val="center"/>
              <w:rPr>
                <w:rFonts w:ascii="Verdana" w:hAnsi="Verdana"/>
                <w:b/>
                <w:sz w:val="16"/>
                <w:szCs w:val="16"/>
              </w:rPr>
            </w:pPr>
            <w:r>
              <w:rPr>
                <w:rFonts w:ascii="Verdana" w:hAnsi="Verdana"/>
                <w:b/>
              </w:rPr>
              <w:t>Public School Monitoring</w:t>
            </w:r>
          </w:p>
        </w:tc>
      </w:tr>
    </w:tbl>
    <w:p w14:paraId="1AAE829C" w14:textId="77777777" w:rsidR="005618A8" w:rsidRPr="008E14D8" w:rsidRDefault="005618A8" w:rsidP="005618A8">
      <w:pPr>
        <w:pStyle w:val="Title"/>
        <w:rPr>
          <w:rFonts w:ascii="Verdana" w:hAnsi="Verdana"/>
          <w:sz w:val="16"/>
          <w:szCs w:val="16"/>
        </w:rPr>
      </w:pPr>
    </w:p>
    <w:p w14:paraId="33D56D52" w14:textId="77777777" w:rsidR="005618A8" w:rsidRDefault="005618A8" w:rsidP="000662E9"/>
    <w:p w14:paraId="100C1047" w14:textId="4E602583" w:rsidR="005618A8" w:rsidRPr="000662E9" w:rsidRDefault="00D951E9" w:rsidP="000662E9">
      <w:pPr>
        <w:pStyle w:val="Heading1"/>
      </w:pPr>
      <w:r w:rsidRPr="000662E9">
        <w:t xml:space="preserve">INTEGRATED </w:t>
      </w:r>
      <w:r w:rsidR="005618A8" w:rsidRPr="000662E9">
        <w:t>MONITORING REVIEW</w:t>
      </w:r>
      <w:r w:rsidR="000662E9" w:rsidRPr="000662E9">
        <w:br/>
      </w:r>
      <w:r w:rsidR="000662E9" w:rsidRPr="000662E9">
        <w:br/>
      </w:r>
      <w:r w:rsidR="005618A8" w:rsidRPr="000662E9">
        <w:t>CORRECTIVE ACTION PLAN</w:t>
      </w:r>
      <w:bookmarkStart w:id="0" w:name="DistrictName"/>
      <w:r w:rsidR="000662E9" w:rsidRPr="000662E9">
        <w:br/>
      </w:r>
      <w:r w:rsidR="000662E9" w:rsidRPr="000662E9">
        <w:br/>
      </w:r>
      <w:r w:rsidR="005618A8" w:rsidRPr="000662E9">
        <w:t>Natick</w:t>
      </w:r>
      <w:bookmarkEnd w:id="0"/>
      <w:r w:rsidRPr="000662E9">
        <w:t xml:space="preserve"> Public Schools</w:t>
      </w:r>
      <w:r w:rsidR="000662E9" w:rsidRPr="000662E9">
        <w:br/>
      </w:r>
      <w:r w:rsidR="000662E9" w:rsidRPr="000662E9">
        <w:br/>
      </w:r>
      <w:r w:rsidR="005618A8" w:rsidRPr="000662E9">
        <w:t xml:space="preserve">Monitoring Onsite Year: </w:t>
      </w:r>
      <w:bookmarkStart w:id="1" w:name="OnsiteYear"/>
      <w:r w:rsidR="005618A8" w:rsidRPr="000662E9">
        <w:t>2024-2025</w:t>
      </w:r>
      <w:bookmarkEnd w:id="1"/>
    </w:p>
    <w:p w14:paraId="39D93A27" w14:textId="77777777" w:rsidR="005618A8" w:rsidRDefault="005618A8" w:rsidP="005618A8">
      <w:pPr>
        <w:pStyle w:val="Title"/>
        <w:rPr>
          <w:rFonts w:ascii="Verdana" w:hAnsi="Verdana"/>
        </w:rPr>
      </w:pPr>
    </w:p>
    <w:p w14:paraId="5D98B326" w14:textId="77777777" w:rsidR="005618A8" w:rsidRPr="008E14D8" w:rsidRDefault="005618A8" w:rsidP="005618A8">
      <w:pPr>
        <w:jc w:val="center"/>
        <w:rPr>
          <w:rFonts w:ascii="Verdana" w:hAnsi="Verdana"/>
          <w:i/>
          <w:iCs/>
          <w:sz w:val="16"/>
          <w:szCs w:val="16"/>
        </w:rPr>
      </w:pPr>
    </w:p>
    <w:p w14:paraId="461D8F7F" w14:textId="77777777" w:rsidR="005618A8" w:rsidRDefault="005618A8" w:rsidP="005618A8">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D951E9">
        <w:rPr>
          <w:rFonts w:ascii="Verdana" w:hAnsi="Verdana"/>
        </w:rPr>
        <w:t xml:space="preserve">Integrated </w:t>
      </w:r>
      <w:r>
        <w:rPr>
          <w:rFonts w:ascii="Verdana" w:hAnsi="Verdana"/>
        </w:rPr>
        <w:t>Monitoring</w:t>
      </w:r>
      <w:r w:rsidRPr="008E14D8">
        <w:rPr>
          <w:rFonts w:ascii="Verdana" w:hAnsi="Verdana"/>
        </w:rPr>
        <w:t xml:space="preserve"> </w:t>
      </w:r>
      <w:r w:rsidR="00D951E9">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04/30/2025</w:t>
      </w:r>
      <w:bookmarkEnd w:id="2"/>
      <w:r w:rsidRPr="008E14D8">
        <w:rPr>
          <w:rFonts w:ascii="Verdana" w:hAnsi="Verdana"/>
        </w:rPr>
        <w:t>.</w:t>
      </w:r>
    </w:p>
    <w:p w14:paraId="7716DB0B" w14:textId="77777777" w:rsidR="005618A8" w:rsidRPr="008E14D8" w:rsidRDefault="005618A8" w:rsidP="005618A8">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2DE2204" w14:textId="77777777" w:rsidR="005618A8" w:rsidRPr="00316D76" w:rsidRDefault="005618A8" w:rsidP="005618A8">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04/30/2026</w:t>
      </w:r>
      <w:bookmarkEnd w:id="3"/>
    </w:p>
    <w:p w14:paraId="5ECBD861" w14:textId="77777777" w:rsidR="005618A8" w:rsidRPr="008E14D8" w:rsidRDefault="005618A8" w:rsidP="005618A8">
      <w:pPr>
        <w:rPr>
          <w:rFonts w:ascii="Verdana" w:hAnsi="Verdana"/>
          <w:sz w:val="16"/>
          <w:szCs w:val="16"/>
        </w:rPr>
      </w:pPr>
    </w:p>
    <w:p w14:paraId="4D38F4C7" w14:textId="77777777" w:rsidR="005618A8" w:rsidRDefault="005618A8" w:rsidP="005618A8">
      <w:pPr>
        <w:jc w:val="center"/>
        <w:rPr>
          <w:rFonts w:ascii="Verdana" w:hAnsi="Verdana"/>
          <w:b/>
          <w:sz w:val="16"/>
          <w:szCs w:val="16"/>
        </w:rPr>
      </w:pPr>
    </w:p>
    <w:p w14:paraId="1D135395" w14:textId="77777777" w:rsidR="005618A8" w:rsidRDefault="005618A8" w:rsidP="005618A8">
      <w:pPr>
        <w:jc w:val="center"/>
        <w:rPr>
          <w:rFonts w:ascii="Verdana" w:hAnsi="Verdana"/>
          <w:b/>
          <w:sz w:val="16"/>
          <w:szCs w:val="16"/>
        </w:rPr>
      </w:pPr>
    </w:p>
    <w:p w14:paraId="097A3414" w14:textId="77777777" w:rsidR="005618A8" w:rsidRPr="000662E9" w:rsidRDefault="005618A8" w:rsidP="000662E9">
      <w:pPr>
        <w:pStyle w:val="Heading2"/>
      </w:pPr>
      <w:r w:rsidRPr="000662E9">
        <w:t>Summary of Required Corrective Action Plans in this Report</w:t>
      </w:r>
    </w:p>
    <w:p w14:paraId="302C988A" w14:textId="77777777" w:rsidR="005618A8" w:rsidRPr="008E14D8" w:rsidRDefault="005618A8" w:rsidP="005618A8">
      <w:pPr>
        <w:jc w:val="center"/>
        <w:rPr>
          <w:rFonts w:ascii="Verdana" w:hAnsi="Verdana"/>
          <w:b/>
        </w:rPr>
      </w:pPr>
    </w:p>
    <w:p w14:paraId="39E4C598" w14:textId="77777777" w:rsidR="005618A8" w:rsidRPr="008E14D8" w:rsidRDefault="005618A8" w:rsidP="005618A8">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618A8" w:rsidRPr="0044473B" w14:paraId="321150A9" w14:textId="77777777" w:rsidTr="005618A8">
        <w:trPr>
          <w:cantSplit/>
          <w:tblHeader/>
        </w:trPr>
        <w:tc>
          <w:tcPr>
            <w:tcW w:w="1548" w:type="dxa"/>
          </w:tcPr>
          <w:p w14:paraId="187D1B6F" w14:textId="77777777" w:rsidR="005618A8" w:rsidRPr="0044473B" w:rsidRDefault="005618A8" w:rsidP="005618A8">
            <w:pPr>
              <w:rPr>
                <w:rFonts w:ascii="Verdana" w:hAnsi="Verdana"/>
                <w:b/>
              </w:rPr>
            </w:pPr>
            <w:r w:rsidRPr="0044473B">
              <w:rPr>
                <w:rFonts w:ascii="Verdana" w:hAnsi="Verdana"/>
                <w:b/>
              </w:rPr>
              <w:t>Criterion</w:t>
            </w:r>
          </w:p>
        </w:tc>
        <w:tc>
          <w:tcPr>
            <w:tcW w:w="6142" w:type="dxa"/>
          </w:tcPr>
          <w:p w14:paraId="1292222E" w14:textId="77777777" w:rsidR="005618A8" w:rsidRPr="0044473B" w:rsidRDefault="005618A8" w:rsidP="005618A8">
            <w:pPr>
              <w:rPr>
                <w:rFonts w:ascii="Verdana" w:hAnsi="Verdana"/>
                <w:b/>
              </w:rPr>
            </w:pPr>
            <w:r w:rsidRPr="0044473B">
              <w:rPr>
                <w:rFonts w:ascii="Verdana" w:hAnsi="Verdana"/>
                <w:b/>
              </w:rPr>
              <w:t>Criterion Title</w:t>
            </w:r>
          </w:p>
        </w:tc>
        <w:tc>
          <w:tcPr>
            <w:tcW w:w="2066" w:type="dxa"/>
          </w:tcPr>
          <w:p w14:paraId="0B3602AD" w14:textId="77777777" w:rsidR="005618A8" w:rsidRPr="0044473B" w:rsidRDefault="005618A8" w:rsidP="005618A8">
            <w:pPr>
              <w:rPr>
                <w:rFonts w:ascii="Verdana" w:hAnsi="Verdana"/>
                <w:b/>
              </w:rPr>
            </w:pPr>
            <w:r w:rsidRPr="0044473B">
              <w:rPr>
                <w:rFonts w:ascii="Verdana" w:hAnsi="Verdana"/>
                <w:b/>
              </w:rPr>
              <w:t>Rating</w:t>
            </w:r>
          </w:p>
        </w:tc>
      </w:tr>
      <w:tr w:rsidR="005618A8" w:rsidRPr="0044473B" w14:paraId="60A9EADC" w14:textId="77777777" w:rsidTr="005618A8">
        <w:trPr>
          <w:cantSplit/>
        </w:trPr>
        <w:tc>
          <w:tcPr>
            <w:tcW w:w="1548" w:type="dxa"/>
          </w:tcPr>
          <w:p w14:paraId="5D502481" w14:textId="77777777" w:rsidR="005618A8" w:rsidRPr="00D951E9" w:rsidRDefault="005618A8" w:rsidP="005618A8">
            <w:pPr>
              <w:rPr>
                <w:rFonts w:ascii="Verdana" w:hAnsi="Verdana"/>
              </w:rPr>
            </w:pPr>
            <w:bookmarkStart w:id="4" w:name="CAP_SUMMARY_TABLE"/>
            <w:bookmarkEnd w:id="4"/>
            <w:r w:rsidRPr="00D951E9">
              <w:rPr>
                <w:rFonts w:ascii="Verdana" w:hAnsi="Verdana"/>
              </w:rPr>
              <w:t>SE 18B</w:t>
            </w:r>
          </w:p>
        </w:tc>
        <w:tc>
          <w:tcPr>
            <w:tcW w:w="6142" w:type="dxa"/>
          </w:tcPr>
          <w:p w14:paraId="66956325" w14:textId="77777777" w:rsidR="005618A8" w:rsidRPr="00D951E9" w:rsidRDefault="005618A8" w:rsidP="005618A8">
            <w:pPr>
              <w:rPr>
                <w:rFonts w:ascii="Verdana" w:hAnsi="Verdana"/>
              </w:rPr>
            </w:pPr>
            <w:r w:rsidRPr="00D951E9">
              <w:rPr>
                <w:rFonts w:ascii="Verdana" w:hAnsi="Verdana"/>
              </w:rPr>
              <w:t>Determination of placement; provision of IEP to parent</w:t>
            </w:r>
          </w:p>
        </w:tc>
        <w:tc>
          <w:tcPr>
            <w:tcW w:w="2066" w:type="dxa"/>
          </w:tcPr>
          <w:p w14:paraId="0C096D11" w14:textId="77777777" w:rsidR="005618A8" w:rsidRPr="00D951E9" w:rsidRDefault="005618A8" w:rsidP="005618A8">
            <w:pPr>
              <w:rPr>
                <w:rFonts w:ascii="Verdana" w:hAnsi="Verdana"/>
              </w:rPr>
            </w:pPr>
            <w:r w:rsidRPr="00D951E9">
              <w:rPr>
                <w:rFonts w:ascii="Verdana" w:hAnsi="Verdana"/>
              </w:rPr>
              <w:t>Partially Implemented</w:t>
            </w:r>
          </w:p>
        </w:tc>
      </w:tr>
      <w:tr w:rsidR="005618A8" w:rsidRPr="0044473B" w14:paraId="3C35CEB4" w14:textId="77777777" w:rsidTr="005618A8">
        <w:trPr>
          <w:cantSplit/>
        </w:trPr>
        <w:tc>
          <w:tcPr>
            <w:tcW w:w="1548" w:type="dxa"/>
          </w:tcPr>
          <w:p w14:paraId="71A3D0E9" w14:textId="77777777" w:rsidR="005618A8" w:rsidRPr="00D951E9" w:rsidRDefault="005618A8" w:rsidP="005618A8">
            <w:pPr>
              <w:rPr>
                <w:rFonts w:ascii="Verdana" w:hAnsi="Verdana"/>
              </w:rPr>
            </w:pPr>
            <w:r w:rsidRPr="00D951E9">
              <w:rPr>
                <w:rFonts w:ascii="Verdana" w:hAnsi="Verdana"/>
              </w:rPr>
              <w:t>CR 18</w:t>
            </w:r>
          </w:p>
        </w:tc>
        <w:tc>
          <w:tcPr>
            <w:tcW w:w="6142" w:type="dxa"/>
          </w:tcPr>
          <w:p w14:paraId="3492766D" w14:textId="77777777" w:rsidR="005618A8" w:rsidRPr="00D951E9" w:rsidRDefault="005618A8" w:rsidP="005618A8">
            <w:pPr>
              <w:rPr>
                <w:rFonts w:ascii="Verdana" w:hAnsi="Verdana"/>
              </w:rPr>
            </w:pPr>
            <w:r w:rsidRPr="00D951E9">
              <w:rPr>
                <w:rFonts w:ascii="Verdana" w:hAnsi="Verdana"/>
              </w:rPr>
              <w:t>Responsibilities of the school principal</w:t>
            </w:r>
          </w:p>
        </w:tc>
        <w:tc>
          <w:tcPr>
            <w:tcW w:w="2066" w:type="dxa"/>
          </w:tcPr>
          <w:p w14:paraId="71D61022" w14:textId="77777777" w:rsidR="005618A8" w:rsidRPr="00D951E9" w:rsidRDefault="005618A8" w:rsidP="005618A8">
            <w:pPr>
              <w:rPr>
                <w:rFonts w:ascii="Verdana" w:hAnsi="Verdana"/>
              </w:rPr>
            </w:pPr>
            <w:r w:rsidRPr="00D951E9">
              <w:rPr>
                <w:rFonts w:ascii="Verdana" w:hAnsi="Verdana"/>
              </w:rPr>
              <w:t>Partially Implemented</w:t>
            </w:r>
          </w:p>
        </w:tc>
      </w:tr>
    </w:tbl>
    <w:p w14:paraId="7747AE06" w14:textId="77777777" w:rsidR="005618A8" w:rsidRDefault="005618A8" w:rsidP="005618A8">
      <w:pPr>
        <w:sectPr w:rsidR="005618A8" w:rsidSect="005618A8">
          <w:footerReference w:type="default" r:id="rId7"/>
          <w:pgSz w:w="12240" w:h="15840"/>
          <w:pgMar w:top="1440" w:right="1080" w:bottom="1440" w:left="1800" w:header="720" w:footer="720" w:gutter="0"/>
          <w:cols w:space="720"/>
          <w:docGrid w:linePitch="360"/>
        </w:sectPr>
      </w:pPr>
    </w:p>
    <w:p w14:paraId="13EC05D5" w14:textId="77777777" w:rsidR="005618A8" w:rsidRPr="008E14D8" w:rsidRDefault="005618A8" w:rsidP="005618A8">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618A8" w:rsidRPr="008E14D8" w14:paraId="288EE044" w14:textId="77777777">
        <w:trPr>
          <w:trHeight w:val="705"/>
        </w:trPr>
        <w:tc>
          <w:tcPr>
            <w:tcW w:w="9360" w:type="dxa"/>
            <w:shd w:val="clear" w:color="auto" w:fill="C0C0C0"/>
            <w:vAlign w:val="center"/>
          </w:tcPr>
          <w:p w14:paraId="60A87459" w14:textId="77777777" w:rsidR="005618A8" w:rsidRPr="008E14D8" w:rsidRDefault="00D951E9" w:rsidP="005618A8">
            <w:pPr>
              <w:pStyle w:val="Heading50"/>
            </w:pPr>
            <w:r>
              <w:lastRenderedPageBreak/>
              <w:t xml:space="preserve">INTEGRATED </w:t>
            </w:r>
            <w:r w:rsidR="005618A8">
              <w:t>MONITORING</w:t>
            </w:r>
            <w:r w:rsidR="005618A8" w:rsidRPr="008E14D8">
              <w:t xml:space="preserve"> REVIEW</w:t>
            </w:r>
          </w:p>
          <w:p w14:paraId="39846E79" w14:textId="77777777" w:rsidR="005618A8" w:rsidRPr="008E14D8" w:rsidRDefault="005618A8" w:rsidP="005618A8">
            <w:pPr>
              <w:pStyle w:val="Normal0"/>
              <w:jc w:val="center"/>
              <w:rPr>
                <w:rFonts w:ascii="Verdana" w:hAnsi="Verdana"/>
                <w:b/>
                <w:bCs/>
              </w:rPr>
            </w:pPr>
            <w:r w:rsidRPr="008E14D8">
              <w:rPr>
                <w:rFonts w:ascii="Verdana" w:hAnsi="Verdana"/>
                <w:b/>
              </w:rPr>
              <w:t>CORRECTIVE ACTION PLAN</w:t>
            </w:r>
          </w:p>
        </w:tc>
      </w:tr>
    </w:tbl>
    <w:p w14:paraId="0C3E4F0C" w14:textId="77777777" w:rsidR="005618A8" w:rsidRPr="008E14D8" w:rsidRDefault="005618A8" w:rsidP="005618A8">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618A8" w:rsidRPr="008E14D8" w14:paraId="7442C106" w14:textId="77777777">
        <w:trPr>
          <w:trHeight w:val="458"/>
        </w:trPr>
        <w:tc>
          <w:tcPr>
            <w:tcW w:w="6828" w:type="dxa"/>
            <w:gridSpan w:val="2"/>
          </w:tcPr>
          <w:p w14:paraId="4D6B37A1" w14:textId="77777777" w:rsidR="005618A8" w:rsidRPr="008E14D8" w:rsidRDefault="005618A8" w:rsidP="005618A8">
            <w:pPr>
              <w:pStyle w:val="Normal0"/>
              <w:rPr>
                <w:rFonts w:ascii="Verdana" w:hAnsi="Verdana"/>
                <w:b/>
                <w:bCs/>
                <w:sz w:val="20"/>
                <w:szCs w:val="20"/>
              </w:rPr>
            </w:pPr>
            <w:r w:rsidRPr="008E14D8">
              <w:rPr>
                <w:rFonts w:ascii="Verdana" w:hAnsi="Verdana"/>
                <w:b/>
                <w:bCs/>
                <w:sz w:val="20"/>
                <w:szCs w:val="20"/>
              </w:rPr>
              <w:t xml:space="preserve">Criterion &amp; Topic: </w:t>
            </w:r>
          </w:p>
          <w:p w14:paraId="25420524" w14:textId="77777777" w:rsidR="005618A8" w:rsidRPr="00754750" w:rsidRDefault="005618A8" w:rsidP="005618A8">
            <w:pPr>
              <w:pStyle w:val="Normal0"/>
              <w:rPr>
                <w:rFonts w:ascii="Verdana" w:hAnsi="Verdana"/>
                <w:bCs/>
                <w:sz w:val="20"/>
                <w:szCs w:val="20"/>
              </w:rPr>
            </w:pPr>
            <w:bookmarkStart w:id="5" w:name="CRDesc"/>
            <w:r w:rsidRPr="00754750">
              <w:rPr>
                <w:rFonts w:ascii="Verdana" w:hAnsi="Verdana"/>
                <w:bCs/>
                <w:sz w:val="20"/>
                <w:szCs w:val="20"/>
              </w:rPr>
              <w:t>SE 18B Determination of placement; provision of IEP to parent</w:t>
            </w:r>
            <w:bookmarkEnd w:id="5"/>
          </w:p>
        </w:tc>
        <w:tc>
          <w:tcPr>
            <w:tcW w:w="2532" w:type="dxa"/>
          </w:tcPr>
          <w:p w14:paraId="70CBEDE6" w14:textId="77777777" w:rsidR="005618A8" w:rsidRPr="008E14D8" w:rsidRDefault="005618A8" w:rsidP="005618A8">
            <w:pPr>
              <w:pStyle w:val="Normal0"/>
              <w:rPr>
                <w:rFonts w:ascii="Verdana" w:hAnsi="Verdana"/>
                <w:b/>
                <w:bCs/>
                <w:sz w:val="20"/>
                <w:szCs w:val="20"/>
              </w:rPr>
            </w:pPr>
            <w:r w:rsidRPr="008E14D8">
              <w:rPr>
                <w:rFonts w:ascii="Verdana" w:hAnsi="Verdana"/>
                <w:b/>
                <w:bCs/>
                <w:sz w:val="20"/>
                <w:szCs w:val="20"/>
              </w:rPr>
              <w:t xml:space="preserve">Rating: </w:t>
            </w:r>
          </w:p>
          <w:p w14:paraId="5A7276C1" w14:textId="77777777" w:rsidR="005618A8" w:rsidRPr="008E14D8" w:rsidRDefault="005618A8" w:rsidP="005618A8">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618A8" w:rsidRPr="008E14D8" w14:paraId="3D5C5DC8" w14:textId="77777777">
        <w:trPr>
          <w:trHeight w:val="422"/>
        </w:trPr>
        <w:tc>
          <w:tcPr>
            <w:tcW w:w="9360" w:type="dxa"/>
            <w:gridSpan w:val="3"/>
          </w:tcPr>
          <w:p w14:paraId="3FF3E722" w14:textId="77777777" w:rsidR="005618A8" w:rsidRPr="008E14D8" w:rsidRDefault="005618A8" w:rsidP="005618A8">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AF6E92F" w14:textId="77777777" w:rsidR="005618A8" w:rsidRPr="008E14D8" w:rsidRDefault="005618A8" w:rsidP="005618A8">
            <w:pPr>
              <w:pStyle w:val="Normal0"/>
              <w:rPr>
                <w:rFonts w:ascii="Verdana" w:hAnsi="Verdana"/>
                <w:sz w:val="20"/>
                <w:szCs w:val="20"/>
              </w:rPr>
            </w:pPr>
            <w:bookmarkStart w:id="7" w:name="DeptCPRFindings"/>
            <w:r>
              <w:rPr>
                <w:rFonts w:ascii="Verdana" w:hAnsi="Verdana"/>
                <w:sz w:val="20"/>
                <w:szCs w:val="20"/>
              </w:rPr>
              <w:t>A review of student records indicated that the district does not always provide the parent with a proposed IEP and proposed placement immediately following the development of the IEP.</w:t>
            </w:r>
            <w:bookmarkEnd w:id="7"/>
          </w:p>
        </w:tc>
      </w:tr>
      <w:tr w:rsidR="005618A8" w14:paraId="549FF1D8" w14:textId="77777777">
        <w:trPr>
          <w:trHeight w:val="377"/>
        </w:trPr>
        <w:tc>
          <w:tcPr>
            <w:tcW w:w="9360" w:type="dxa"/>
            <w:gridSpan w:val="3"/>
          </w:tcPr>
          <w:p w14:paraId="1B8693DB" w14:textId="77777777" w:rsidR="005618A8" w:rsidRPr="008E14D8" w:rsidRDefault="005618A8" w:rsidP="005618A8">
            <w:pPr>
              <w:pStyle w:val="Normal0"/>
              <w:rPr>
                <w:rFonts w:ascii="Verdana" w:hAnsi="Verdana"/>
                <w:b/>
                <w:bCs/>
                <w:sz w:val="20"/>
                <w:szCs w:val="20"/>
              </w:rPr>
            </w:pPr>
            <w:r w:rsidRPr="008E14D8">
              <w:rPr>
                <w:rFonts w:ascii="Verdana" w:hAnsi="Verdana"/>
                <w:b/>
                <w:bCs/>
                <w:sz w:val="20"/>
                <w:szCs w:val="20"/>
              </w:rPr>
              <w:t xml:space="preserve">Description of </w:t>
            </w:r>
            <w:r w:rsidR="004D3165">
              <w:rPr>
                <w:rFonts w:ascii="Verdana" w:hAnsi="Verdana"/>
                <w:b/>
                <w:bCs/>
                <w:sz w:val="20"/>
                <w:szCs w:val="20"/>
              </w:rPr>
              <w:t>Root Cause Analysis</w:t>
            </w:r>
            <w:r w:rsidRPr="008E14D8">
              <w:rPr>
                <w:rFonts w:ascii="Verdana" w:hAnsi="Verdana"/>
                <w:b/>
                <w:bCs/>
                <w:sz w:val="20"/>
                <w:szCs w:val="20"/>
              </w:rPr>
              <w:t xml:space="preserve">: </w:t>
            </w:r>
          </w:p>
          <w:p w14:paraId="14E2F601" w14:textId="77777777" w:rsidR="005618A8" w:rsidRPr="008E14D8" w:rsidRDefault="005618A8" w:rsidP="005618A8">
            <w:pPr>
              <w:pStyle w:val="Normal0"/>
              <w:rPr>
                <w:rFonts w:ascii="Verdana" w:hAnsi="Verdana"/>
                <w:b/>
                <w:bCs/>
                <w:sz w:val="20"/>
                <w:szCs w:val="20"/>
              </w:rPr>
            </w:pPr>
            <w:bookmarkStart w:id="8" w:name="DescCorrAction"/>
            <w:r>
              <w:rPr>
                <w:rFonts w:ascii="Verdana" w:hAnsi="Verdana"/>
                <w:sz w:val="20"/>
                <w:szCs w:val="20"/>
              </w:rPr>
              <w:t>A root cause analysis indicated that the non-compliance was a result of a lack of</w:t>
            </w:r>
          </w:p>
          <w:p w14:paraId="620435BD" w14:textId="77777777" w:rsidR="005618A8" w:rsidRDefault="005618A8" w:rsidP="005618A8">
            <w:pPr>
              <w:pStyle w:val="Normal0"/>
              <w:rPr>
                <w:rFonts w:ascii="Verdana" w:hAnsi="Verdana"/>
                <w:sz w:val="20"/>
                <w:szCs w:val="20"/>
              </w:rPr>
            </w:pPr>
            <w:r>
              <w:rPr>
                <w:rFonts w:ascii="Verdana" w:hAnsi="Verdana"/>
                <w:sz w:val="20"/>
                <w:szCs w:val="20"/>
              </w:rPr>
              <w:t>district oversight of the requirements of provision of the Individualized Education</w:t>
            </w:r>
          </w:p>
          <w:p w14:paraId="568E8866" w14:textId="77777777" w:rsidR="005618A8" w:rsidRDefault="005618A8" w:rsidP="005618A8">
            <w:pPr>
              <w:pStyle w:val="Normal0"/>
              <w:rPr>
                <w:rFonts w:ascii="Verdana" w:hAnsi="Verdana"/>
                <w:sz w:val="20"/>
                <w:szCs w:val="20"/>
              </w:rPr>
            </w:pPr>
            <w:r>
              <w:rPr>
                <w:rFonts w:ascii="Verdana" w:hAnsi="Verdana"/>
                <w:sz w:val="20"/>
                <w:szCs w:val="20"/>
              </w:rPr>
              <w:t>Program (IEP) to parents/guardians. Although the district does utilize an internal</w:t>
            </w:r>
          </w:p>
          <w:p w14:paraId="35138ABF" w14:textId="77777777" w:rsidR="005618A8" w:rsidRDefault="005618A8" w:rsidP="005618A8">
            <w:pPr>
              <w:pStyle w:val="Normal0"/>
              <w:rPr>
                <w:rFonts w:ascii="Verdana" w:hAnsi="Verdana"/>
                <w:sz w:val="20"/>
                <w:szCs w:val="20"/>
              </w:rPr>
            </w:pPr>
            <w:r>
              <w:rPr>
                <w:rFonts w:ascii="Verdana" w:hAnsi="Verdana"/>
                <w:sz w:val="20"/>
                <w:szCs w:val="20"/>
              </w:rPr>
              <w:t>tracking sheet to monitor IEP timeline dates, additional oversight at the district</w:t>
            </w:r>
          </w:p>
          <w:p w14:paraId="49BE851F" w14:textId="77777777" w:rsidR="005618A8" w:rsidRDefault="005618A8" w:rsidP="005618A8">
            <w:pPr>
              <w:pStyle w:val="Normal0"/>
              <w:rPr>
                <w:rFonts w:ascii="Verdana" w:hAnsi="Verdana"/>
                <w:sz w:val="20"/>
                <w:szCs w:val="20"/>
              </w:rPr>
            </w:pPr>
            <w:r>
              <w:rPr>
                <w:rFonts w:ascii="Verdana" w:hAnsi="Verdana"/>
                <w:sz w:val="20"/>
                <w:szCs w:val="20"/>
              </w:rPr>
              <w:t>and building level administrator level is required to ensure compliance. The</w:t>
            </w:r>
          </w:p>
          <w:p w14:paraId="2D05D7E5" w14:textId="77777777" w:rsidR="005618A8" w:rsidRDefault="005618A8" w:rsidP="005618A8">
            <w:pPr>
              <w:pStyle w:val="Normal0"/>
              <w:rPr>
                <w:rFonts w:ascii="Verdana" w:hAnsi="Verdana"/>
                <w:sz w:val="20"/>
                <w:szCs w:val="20"/>
              </w:rPr>
            </w:pPr>
            <w:r>
              <w:rPr>
                <w:rFonts w:ascii="Verdana" w:hAnsi="Verdana"/>
                <w:sz w:val="20"/>
                <w:szCs w:val="20"/>
              </w:rPr>
              <w:t>district plan for correction includes the following action steps to support goal</w:t>
            </w:r>
          </w:p>
          <w:p w14:paraId="543839AB" w14:textId="77777777" w:rsidR="005618A8" w:rsidRDefault="005618A8" w:rsidP="005618A8">
            <w:pPr>
              <w:pStyle w:val="Normal0"/>
              <w:rPr>
                <w:rFonts w:ascii="Verdana" w:hAnsi="Verdana"/>
                <w:sz w:val="20"/>
                <w:szCs w:val="20"/>
              </w:rPr>
            </w:pPr>
            <w:r>
              <w:rPr>
                <w:rFonts w:ascii="Verdana" w:hAnsi="Verdana"/>
                <w:sz w:val="20"/>
                <w:szCs w:val="20"/>
              </w:rPr>
              <w:t>achievement:</w:t>
            </w:r>
          </w:p>
          <w:p w14:paraId="0C0927EC" w14:textId="77777777" w:rsidR="000E2772" w:rsidRDefault="000E2772" w:rsidP="005618A8">
            <w:pPr>
              <w:pStyle w:val="Normal0"/>
              <w:rPr>
                <w:rFonts w:ascii="Verdana" w:hAnsi="Verdana"/>
                <w:sz w:val="20"/>
                <w:szCs w:val="20"/>
              </w:rPr>
            </w:pPr>
          </w:p>
          <w:p w14:paraId="564D3132" w14:textId="77777777" w:rsidR="000E2772" w:rsidRDefault="005618A8" w:rsidP="000E2772">
            <w:pPr>
              <w:pStyle w:val="Normal0"/>
              <w:rPr>
                <w:rFonts w:ascii="Verdana" w:hAnsi="Verdana"/>
                <w:sz w:val="20"/>
                <w:szCs w:val="20"/>
              </w:rPr>
            </w:pPr>
            <w:r>
              <w:rPr>
                <w:rFonts w:ascii="Verdana" w:hAnsi="Verdana"/>
                <w:sz w:val="20"/>
                <w:szCs w:val="20"/>
              </w:rPr>
              <w:t xml:space="preserve">Implementation of a </w:t>
            </w:r>
            <w:r w:rsidR="000E2772">
              <w:rPr>
                <w:rFonts w:ascii="Verdana" w:hAnsi="Verdana"/>
                <w:sz w:val="20"/>
                <w:szCs w:val="20"/>
              </w:rPr>
              <w:t>t</w:t>
            </w:r>
            <w:r>
              <w:rPr>
                <w:rFonts w:ascii="Verdana" w:hAnsi="Verdana"/>
                <w:sz w:val="20"/>
                <w:szCs w:val="20"/>
              </w:rPr>
              <w:t xml:space="preserve">racking </w:t>
            </w:r>
            <w:r w:rsidR="000E2772">
              <w:rPr>
                <w:rFonts w:ascii="Verdana" w:hAnsi="Verdana"/>
                <w:sz w:val="20"/>
                <w:szCs w:val="20"/>
              </w:rPr>
              <w:t>s</w:t>
            </w:r>
            <w:r>
              <w:rPr>
                <w:rFonts w:ascii="Verdana" w:hAnsi="Verdana"/>
                <w:sz w:val="20"/>
                <w:szCs w:val="20"/>
              </w:rPr>
              <w:t xml:space="preserve">ystem: </w:t>
            </w:r>
          </w:p>
          <w:p w14:paraId="6A65284C" w14:textId="77777777" w:rsidR="000E2772" w:rsidRDefault="005618A8" w:rsidP="000E2772">
            <w:pPr>
              <w:pStyle w:val="Normal0"/>
              <w:numPr>
                <w:ilvl w:val="0"/>
                <w:numId w:val="5"/>
              </w:numPr>
              <w:rPr>
                <w:rFonts w:ascii="Verdana" w:hAnsi="Verdana"/>
                <w:sz w:val="20"/>
                <w:szCs w:val="20"/>
              </w:rPr>
            </w:pPr>
            <w:r w:rsidRPr="000E2772">
              <w:rPr>
                <w:rFonts w:ascii="Verdana" w:hAnsi="Verdana"/>
                <w:sz w:val="20"/>
                <w:szCs w:val="20"/>
              </w:rPr>
              <w:t xml:space="preserve">Develop and maintain </w:t>
            </w:r>
            <w:r w:rsidR="000E2772" w:rsidRPr="000E2772">
              <w:rPr>
                <w:rFonts w:ascii="Verdana" w:hAnsi="Verdana"/>
                <w:sz w:val="20"/>
                <w:szCs w:val="20"/>
              </w:rPr>
              <w:t xml:space="preserve">a centralized </w:t>
            </w:r>
            <w:r w:rsidRPr="000E2772">
              <w:rPr>
                <w:rFonts w:ascii="Verdana" w:hAnsi="Verdana"/>
                <w:sz w:val="20"/>
                <w:szCs w:val="20"/>
              </w:rPr>
              <w:t>system to monitor the dates of IEP meetings and ensure timely distribution of IEP</w:t>
            </w:r>
            <w:r w:rsidR="000E2772">
              <w:rPr>
                <w:rFonts w:ascii="Verdana" w:hAnsi="Verdana"/>
                <w:sz w:val="20"/>
                <w:szCs w:val="20"/>
              </w:rPr>
              <w:t xml:space="preserve"> </w:t>
            </w:r>
            <w:r w:rsidRPr="000E2772">
              <w:rPr>
                <w:rFonts w:ascii="Verdana" w:hAnsi="Verdana"/>
                <w:sz w:val="20"/>
                <w:szCs w:val="20"/>
              </w:rPr>
              <w:t xml:space="preserve">documents. </w:t>
            </w:r>
          </w:p>
          <w:p w14:paraId="45C7E358" w14:textId="77777777" w:rsidR="005618A8" w:rsidRPr="000E2772" w:rsidRDefault="005618A8" w:rsidP="000E2772">
            <w:pPr>
              <w:pStyle w:val="Normal0"/>
              <w:numPr>
                <w:ilvl w:val="0"/>
                <w:numId w:val="5"/>
              </w:numPr>
              <w:rPr>
                <w:rFonts w:ascii="Verdana" w:hAnsi="Verdana"/>
                <w:sz w:val="20"/>
                <w:szCs w:val="20"/>
              </w:rPr>
            </w:pPr>
            <w:r w:rsidRPr="000E2772">
              <w:rPr>
                <w:rFonts w:ascii="Verdana" w:hAnsi="Verdana"/>
                <w:sz w:val="20"/>
                <w:szCs w:val="20"/>
              </w:rPr>
              <w:t>At the conclusion of each IEP Team meeting, the Team Chair or</w:t>
            </w:r>
          </w:p>
          <w:p w14:paraId="20698ADA" w14:textId="77777777" w:rsidR="000E2772" w:rsidRDefault="005618A8" w:rsidP="000E2772">
            <w:pPr>
              <w:pStyle w:val="Normal0"/>
              <w:ind w:left="720"/>
              <w:rPr>
                <w:rFonts w:ascii="Verdana" w:hAnsi="Verdana"/>
                <w:sz w:val="20"/>
                <w:szCs w:val="20"/>
              </w:rPr>
            </w:pPr>
            <w:r>
              <w:rPr>
                <w:rFonts w:ascii="Verdana" w:hAnsi="Verdana"/>
                <w:sz w:val="20"/>
                <w:szCs w:val="20"/>
              </w:rPr>
              <w:t xml:space="preserve">designated staff </w:t>
            </w:r>
            <w:r w:rsidR="000E2772">
              <w:rPr>
                <w:rFonts w:ascii="Verdana" w:hAnsi="Verdana"/>
                <w:sz w:val="20"/>
                <w:szCs w:val="20"/>
              </w:rPr>
              <w:t xml:space="preserve">members </w:t>
            </w:r>
            <w:r>
              <w:rPr>
                <w:rFonts w:ascii="Verdana" w:hAnsi="Verdana"/>
                <w:sz w:val="20"/>
                <w:szCs w:val="20"/>
              </w:rPr>
              <w:t>will record the meeting date in a centralized tracking log</w:t>
            </w:r>
            <w:r w:rsidR="000E2772">
              <w:rPr>
                <w:rFonts w:ascii="Verdana" w:hAnsi="Verdana"/>
                <w:sz w:val="20"/>
                <w:szCs w:val="20"/>
              </w:rPr>
              <w:t xml:space="preserve"> </w:t>
            </w:r>
            <w:r>
              <w:rPr>
                <w:rFonts w:ascii="Verdana" w:hAnsi="Verdana"/>
                <w:sz w:val="20"/>
                <w:szCs w:val="20"/>
              </w:rPr>
              <w:t xml:space="preserve">maintained by the Student Services Department. </w:t>
            </w:r>
          </w:p>
          <w:p w14:paraId="0C00858B" w14:textId="77777777" w:rsidR="005618A8" w:rsidRDefault="005618A8" w:rsidP="000E2772">
            <w:pPr>
              <w:pStyle w:val="Normal0"/>
              <w:numPr>
                <w:ilvl w:val="0"/>
                <w:numId w:val="4"/>
              </w:numPr>
              <w:rPr>
                <w:rFonts w:ascii="Verdana" w:hAnsi="Verdana"/>
                <w:sz w:val="20"/>
                <w:szCs w:val="20"/>
              </w:rPr>
            </w:pPr>
            <w:r w:rsidRPr="000E2772">
              <w:rPr>
                <w:rFonts w:ascii="Verdana" w:hAnsi="Verdana"/>
                <w:sz w:val="20"/>
                <w:szCs w:val="20"/>
              </w:rPr>
              <w:t>The tracking log will include</w:t>
            </w:r>
            <w:r w:rsidR="000E2772" w:rsidRPr="000E2772">
              <w:rPr>
                <w:rFonts w:ascii="Verdana" w:hAnsi="Verdana"/>
                <w:sz w:val="20"/>
                <w:szCs w:val="20"/>
              </w:rPr>
              <w:t xml:space="preserve"> </w:t>
            </w:r>
            <w:r w:rsidRPr="000E2772">
              <w:rPr>
                <w:rFonts w:ascii="Verdana" w:hAnsi="Verdana"/>
                <w:sz w:val="20"/>
                <w:szCs w:val="20"/>
              </w:rPr>
              <w:t>key information: student name, date of IEP meeting, deadline for issuing the</w:t>
            </w:r>
            <w:r w:rsidR="000E2772" w:rsidRPr="000E2772">
              <w:rPr>
                <w:rFonts w:ascii="Verdana" w:hAnsi="Verdana"/>
                <w:sz w:val="20"/>
                <w:szCs w:val="20"/>
              </w:rPr>
              <w:t xml:space="preserve"> </w:t>
            </w:r>
            <w:r w:rsidRPr="000E2772">
              <w:rPr>
                <w:rFonts w:ascii="Verdana" w:hAnsi="Verdana"/>
                <w:sz w:val="20"/>
                <w:szCs w:val="20"/>
              </w:rPr>
              <w:t>proposed IEP (two calendar weeks), and the date the IEP is sent to the</w:t>
            </w:r>
            <w:r w:rsidR="000E2772">
              <w:rPr>
                <w:rFonts w:ascii="Verdana" w:hAnsi="Verdana"/>
                <w:sz w:val="20"/>
                <w:szCs w:val="20"/>
              </w:rPr>
              <w:t xml:space="preserve"> </w:t>
            </w:r>
            <w:r w:rsidRPr="000E2772">
              <w:rPr>
                <w:rFonts w:ascii="Verdana" w:hAnsi="Verdana"/>
                <w:sz w:val="20"/>
                <w:szCs w:val="20"/>
              </w:rPr>
              <w:t>parent/guardian.</w:t>
            </w:r>
          </w:p>
          <w:p w14:paraId="0B0FEFC1" w14:textId="77777777" w:rsidR="000E2772" w:rsidRPr="000E2772" w:rsidRDefault="000E2772" w:rsidP="000E2772">
            <w:pPr>
              <w:pStyle w:val="Normal0"/>
              <w:ind w:left="720"/>
              <w:rPr>
                <w:rFonts w:ascii="Verdana" w:hAnsi="Verdana"/>
                <w:sz w:val="20"/>
                <w:szCs w:val="20"/>
              </w:rPr>
            </w:pPr>
          </w:p>
          <w:p w14:paraId="7D6D72CF" w14:textId="77777777" w:rsidR="000E2772" w:rsidRDefault="005618A8" w:rsidP="000E2772">
            <w:pPr>
              <w:pStyle w:val="Normal0"/>
              <w:rPr>
                <w:rFonts w:ascii="Verdana" w:hAnsi="Verdana"/>
                <w:sz w:val="20"/>
                <w:szCs w:val="20"/>
              </w:rPr>
            </w:pPr>
            <w:r>
              <w:rPr>
                <w:rFonts w:ascii="Verdana" w:hAnsi="Verdana"/>
                <w:sz w:val="20"/>
                <w:szCs w:val="20"/>
              </w:rPr>
              <w:t xml:space="preserve"> Staff Training: </w:t>
            </w:r>
          </w:p>
          <w:p w14:paraId="6ADA7C23" w14:textId="77777777" w:rsidR="005618A8" w:rsidRDefault="005618A8" w:rsidP="000E2772">
            <w:pPr>
              <w:pStyle w:val="Normal0"/>
              <w:numPr>
                <w:ilvl w:val="0"/>
                <w:numId w:val="4"/>
              </w:numPr>
              <w:rPr>
                <w:rFonts w:ascii="Verdana" w:hAnsi="Verdana"/>
                <w:sz w:val="20"/>
                <w:szCs w:val="20"/>
              </w:rPr>
            </w:pPr>
            <w:r w:rsidRPr="000E2772">
              <w:rPr>
                <w:rFonts w:ascii="Verdana" w:hAnsi="Verdana"/>
                <w:sz w:val="20"/>
                <w:szCs w:val="20"/>
              </w:rPr>
              <w:t>Provide training for all special education staff on the timeline</w:t>
            </w:r>
            <w:r w:rsidR="000E2772">
              <w:rPr>
                <w:rFonts w:ascii="Verdana" w:hAnsi="Verdana"/>
                <w:sz w:val="20"/>
                <w:szCs w:val="20"/>
              </w:rPr>
              <w:t xml:space="preserve"> </w:t>
            </w:r>
            <w:r w:rsidRPr="000E2772">
              <w:rPr>
                <w:rFonts w:ascii="Verdana" w:hAnsi="Verdana"/>
                <w:sz w:val="20"/>
                <w:szCs w:val="20"/>
              </w:rPr>
              <w:t>requirements and procedural expectations for IEP dissemination.</w:t>
            </w:r>
          </w:p>
          <w:p w14:paraId="5AD93E2E" w14:textId="77777777" w:rsidR="000E2772" w:rsidRPr="000E2772" w:rsidRDefault="000E2772" w:rsidP="000E2772">
            <w:pPr>
              <w:pStyle w:val="Normal0"/>
              <w:rPr>
                <w:rFonts w:ascii="Verdana" w:hAnsi="Verdana"/>
                <w:sz w:val="20"/>
                <w:szCs w:val="20"/>
              </w:rPr>
            </w:pPr>
          </w:p>
          <w:p w14:paraId="5B33411A" w14:textId="77777777" w:rsidR="000E2772" w:rsidRDefault="005618A8" w:rsidP="000E2772">
            <w:pPr>
              <w:pStyle w:val="Normal0"/>
              <w:rPr>
                <w:rFonts w:ascii="Verdana" w:hAnsi="Verdana"/>
                <w:sz w:val="20"/>
                <w:szCs w:val="20"/>
              </w:rPr>
            </w:pPr>
            <w:r>
              <w:rPr>
                <w:rFonts w:ascii="Verdana" w:hAnsi="Verdana"/>
                <w:sz w:val="20"/>
                <w:szCs w:val="20"/>
              </w:rPr>
              <w:t xml:space="preserve">Ongoing Compliance Checks: </w:t>
            </w:r>
          </w:p>
          <w:p w14:paraId="58556CD8" w14:textId="77777777" w:rsidR="005618A8" w:rsidRDefault="005618A8" w:rsidP="000E2772">
            <w:pPr>
              <w:pStyle w:val="Normal0"/>
              <w:numPr>
                <w:ilvl w:val="0"/>
                <w:numId w:val="6"/>
              </w:numPr>
              <w:rPr>
                <w:rFonts w:ascii="Verdana" w:hAnsi="Verdana"/>
                <w:sz w:val="20"/>
                <w:szCs w:val="20"/>
              </w:rPr>
            </w:pPr>
            <w:r>
              <w:rPr>
                <w:rFonts w:ascii="Verdana" w:hAnsi="Verdana"/>
                <w:sz w:val="20"/>
                <w:szCs w:val="20"/>
              </w:rPr>
              <w:t>Conduct monthly internal audits of IEP records</w:t>
            </w:r>
            <w:r w:rsidR="000E2772">
              <w:rPr>
                <w:rFonts w:ascii="Verdana" w:hAnsi="Verdana"/>
                <w:sz w:val="20"/>
                <w:szCs w:val="20"/>
              </w:rPr>
              <w:t xml:space="preserve"> </w:t>
            </w:r>
            <w:r>
              <w:rPr>
                <w:rFonts w:ascii="Verdana" w:hAnsi="Verdana"/>
                <w:sz w:val="20"/>
                <w:szCs w:val="20"/>
              </w:rPr>
              <w:t>to ensure adherence to the two-week timeline.</w:t>
            </w:r>
          </w:p>
          <w:p w14:paraId="603D719C" w14:textId="77777777" w:rsidR="000E2772" w:rsidRDefault="000E2772" w:rsidP="000E2772">
            <w:pPr>
              <w:pStyle w:val="Normal0"/>
              <w:ind w:left="720"/>
              <w:rPr>
                <w:rFonts w:ascii="Verdana" w:hAnsi="Verdana"/>
                <w:sz w:val="20"/>
                <w:szCs w:val="20"/>
              </w:rPr>
            </w:pPr>
          </w:p>
          <w:p w14:paraId="303C5107" w14:textId="77777777" w:rsidR="000E2772" w:rsidRDefault="005618A8" w:rsidP="000E2772">
            <w:pPr>
              <w:pStyle w:val="Normal0"/>
              <w:rPr>
                <w:rFonts w:ascii="Verdana" w:hAnsi="Verdana"/>
                <w:sz w:val="20"/>
                <w:szCs w:val="20"/>
              </w:rPr>
            </w:pPr>
            <w:r>
              <w:rPr>
                <w:rFonts w:ascii="Verdana" w:hAnsi="Verdana"/>
                <w:sz w:val="20"/>
                <w:szCs w:val="20"/>
              </w:rPr>
              <w:t xml:space="preserve">Communication Protocol: </w:t>
            </w:r>
          </w:p>
          <w:p w14:paraId="14FD4DD7" w14:textId="77777777" w:rsidR="005618A8" w:rsidRDefault="005618A8" w:rsidP="0023027F">
            <w:pPr>
              <w:pStyle w:val="Normal0"/>
              <w:rPr>
                <w:rFonts w:ascii="Verdana" w:hAnsi="Verdana"/>
                <w:sz w:val="20"/>
                <w:szCs w:val="20"/>
              </w:rPr>
            </w:pPr>
            <w:r>
              <w:rPr>
                <w:rFonts w:ascii="Verdana" w:hAnsi="Verdana"/>
                <w:sz w:val="20"/>
                <w:szCs w:val="20"/>
              </w:rPr>
              <w:t>Establish a clear communication protocol to ensure</w:t>
            </w:r>
            <w:r w:rsidR="000E2772">
              <w:rPr>
                <w:rFonts w:ascii="Verdana" w:hAnsi="Verdana"/>
                <w:sz w:val="20"/>
                <w:szCs w:val="20"/>
              </w:rPr>
              <w:t xml:space="preserve"> </w:t>
            </w:r>
            <w:r>
              <w:rPr>
                <w:rFonts w:ascii="Verdana" w:hAnsi="Verdana"/>
                <w:sz w:val="20"/>
                <w:szCs w:val="20"/>
              </w:rPr>
              <w:t>that parents receive a written summary of decisions at the end of each Team</w:t>
            </w:r>
            <w:r w:rsidR="000E2772">
              <w:rPr>
                <w:rFonts w:ascii="Verdana" w:hAnsi="Verdana"/>
                <w:sz w:val="20"/>
                <w:szCs w:val="20"/>
              </w:rPr>
              <w:t xml:space="preserve"> </w:t>
            </w:r>
            <w:r>
              <w:rPr>
                <w:rFonts w:ascii="Verdana" w:hAnsi="Verdana"/>
                <w:sz w:val="20"/>
                <w:szCs w:val="20"/>
              </w:rPr>
              <w:t>meeting and are informed of when to expect the full proposed IEP. The Notice of</w:t>
            </w:r>
            <w:r w:rsidR="0023027F">
              <w:rPr>
                <w:rFonts w:ascii="Verdana" w:hAnsi="Verdana"/>
                <w:sz w:val="20"/>
                <w:szCs w:val="20"/>
              </w:rPr>
              <w:t xml:space="preserve"> </w:t>
            </w:r>
            <w:r>
              <w:rPr>
                <w:rFonts w:ascii="Verdana" w:hAnsi="Verdana"/>
                <w:sz w:val="20"/>
                <w:szCs w:val="20"/>
              </w:rPr>
              <w:t>Proposed School District Action (N1) accompanying each IEP explicitly states the</w:t>
            </w:r>
            <w:r w:rsidR="0023027F">
              <w:rPr>
                <w:rFonts w:ascii="Verdana" w:hAnsi="Verdana"/>
                <w:sz w:val="20"/>
                <w:szCs w:val="20"/>
              </w:rPr>
              <w:t xml:space="preserve"> </w:t>
            </w:r>
            <w:r>
              <w:rPr>
                <w:rFonts w:ascii="Verdana" w:hAnsi="Verdana"/>
                <w:sz w:val="20"/>
                <w:szCs w:val="20"/>
              </w:rPr>
              <w:t>date the IEP was sent, reinforcing transparency and documenting compliance.</w:t>
            </w:r>
            <w:bookmarkEnd w:id="8"/>
          </w:p>
        </w:tc>
      </w:tr>
      <w:tr w:rsidR="005618A8" w:rsidRPr="008E14D8" w14:paraId="623A4162" w14:textId="77777777">
        <w:trPr>
          <w:trHeight w:val="665"/>
        </w:trPr>
        <w:tc>
          <w:tcPr>
            <w:tcW w:w="6828" w:type="dxa"/>
            <w:gridSpan w:val="2"/>
          </w:tcPr>
          <w:p w14:paraId="170DC2EA" w14:textId="77777777" w:rsidR="005618A8" w:rsidRDefault="005618A8" w:rsidP="005618A8">
            <w:pPr>
              <w:pStyle w:val="Normal0"/>
              <w:rPr>
                <w:rFonts w:ascii="Verdana" w:hAnsi="Verdana"/>
                <w:b/>
                <w:bCs/>
                <w:sz w:val="20"/>
                <w:szCs w:val="20"/>
              </w:rPr>
            </w:pPr>
            <w:r>
              <w:rPr>
                <w:rFonts w:ascii="Verdana" w:hAnsi="Verdana"/>
                <w:b/>
                <w:bCs/>
                <w:sz w:val="20"/>
                <w:szCs w:val="20"/>
              </w:rPr>
              <w:t>Title/Role of Responsible Person:</w:t>
            </w:r>
          </w:p>
          <w:p w14:paraId="05FB3D83" w14:textId="77777777" w:rsidR="005618A8" w:rsidRPr="00177942" w:rsidRDefault="005618A8" w:rsidP="005618A8">
            <w:pPr>
              <w:pStyle w:val="Normal0"/>
              <w:rPr>
                <w:rFonts w:ascii="Verdana" w:hAnsi="Verdana"/>
                <w:bCs/>
                <w:sz w:val="20"/>
                <w:szCs w:val="20"/>
              </w:rPr>
            </w:pPr>
            <w:bookmarkStart w:id="9" w:name="CapRespPersons"/>
            <w:r>
              <w:rPr>
                <w:rFonts w:ascii="Verdana" w:hAnsi="Verdana"/>
                <w:bCs/>
                <w:sz w:val="20"/>
                <w:szCs w:val="20"/>
              </w:rPr>
              <w:t>Erin Miller, Director of Student Services</w:t>
            </w:r>
            <w:bookmarkEnd w:id="9"/>
          </w:p>
        </w:tc>
        <w:tc>
          <w:tcPr>
            <w:tcW w:w="2532" w:type="dxa"/>
          </w:tcPr>
          <w:p w14:paraId="12738E67" w14:textId="77777777" w:rsidR="005618A8" w:rsidRPr="008E14D8" w:rsidRDefault="005618A8" w:rsidP="005618A8">
            <w:pPr>
              <w:pStyle w:val="Normal0"/>
              <w:rPr>
                <w:rFonts w:ascii="Verdana" w:hAnsi="Verdana"/>
                <w:b/>
                <w:bCs/>
                <w:sz w:val="20"/>
                <w:szCs w:val="20"/>
              </w:rPr>
            </w:pPr>
            <w:r w:rsidRPr="008E14D8">
              <w:rPr>
                <w:rFonts w:ascii="Verdana" w:hAnsi="Verdana"/>
                <w:b/>
                <w:bCs/>
                <w:sz w:val="20"/>
                <w:szCs w:val="20"/>
              </w:rPr>
              <w:t>Expected Date of Completion:</w:t>
            </w:r>
          </w:p>
          <w:p w14:paraId="762AC7A7" w14:textId="77777777" w:rsidR="005618A8" w:rsidRPr="008E14D8" w:rsidRDefault="005618A8" w:rsidP="005618A8">
            <w:pPr>
              <w:pStyle w:val="Normal0"/>
              <w:rPr>
                <w:rFonts w:ascii="Verdana" w:hAnsi="Verdana"/>
                <w:b/>
                <w:bCs/>
                <w:sz w:val="20"/>
                <w:szCs w:val="20"/>
              </w:rPr>
            </w:pPr>
            <w:bookmarkStart w:id="10" w:name="DateExpComplete"/>
            <w:r>
              <w:rPr>
                <w:rFonts w:ascii="Verdana" w:hAnsi="Verdana"/>
                <w:bCs/>
                <w:sz w:val="20"/>
                <w:szCs w:val="20"/>
              </w:rPr>
              <w:t>04/10/2026</w:t>
            </w:r>
            <w:bookmarkEnd w:id="10"/>
          </w:p>
        </w:tc>
      </w:tr>
      <w:tr w:rsidR="005618A8" w14:paraId="4BCDD386" w14:textId="77777777">
        <w:trPr>
          <w:trHeight w:val="330"/>
        </w:trPr>
        <w:tc>
          <w:tcPr>
            <w:tcW w:w="9360" w:type="dxa"/>
            <w:gridSpan w:val="3"/>
          </w:tcPr>
          <w:p w14:paraId="6FEB4635" w14:textId="77777777" w:rsidR="005618A8" w:rsidRDefault="005618A8" w:rsidP="005618A8">
            <w:pPr>
              <w:pStyle w:val="Normal0"/>
              <w:rPr>
                <w:rFonts w:ascii="Verdana" w:hAnsi="Verdana"/>
                <w:b/>
                <w:bCs/>
                <w:sz w:val="20"/>
                <w:szCs w:val="20"/>
              </w:rPr>
            </w:pPr>
            <w:r w:rsidRPr="008E14D8">
              <w:rPr>
                <w:rFonts w:ascii="Verdana" w:hAnsi="Verdana"/>
                <w:b/>
                <w:bCs/>
                <w:sz w:val="20"/>
                <w:szCs w:val="20"/>
              </w:rPr>
              <w:t>Evidence of Completion of the Corrective Action:</w:t>
            </w:r>
          </w:p>
          <w:p w14:paraId="2FF157E4" w14:textId="77777777" w:rsidR="005618A8" w:rsidRPr="008E14D8" w:rsidRDefault="005618A8" w:rsidP="005618A8">
            <w:pPr>
              <w:pStyle w:val="Normal0"/>
              <w:rPr>
                <w:rFonts w:ascii="Verdana" w:hAnsi="Verdana"/>
                <w:b/>
                <w:bCs/>
                <w:sz w:val="20"/>
                <w:szCs w:val="20"/>
              </w:rPr>
            </w:pPr>
            <w:bookmarkStart w:id="11" w:name="Evidence"/>
            <w:r>
              <w:rPr>
                <w:rFonts w:ascii="Verdana" w:hAnsi="Verdana"/>
                <w:sz w:val="20"/>
                <w:szCs w:val="20"/>
              </w:rPr>
              <w:t>The district will submit the following documentation to demonstrate progress</w:t>
            </w:r>
          </w:p>
          <w:p w14:paraId="58C58A63" w14:textId="77777777" w:rsidR="005618A8" w:rsidRDefault="005618A8" w:rsidP="005618A8">
            <w:pPr>
              <w:pStyle w:val="Normal0"/>
              <w:rPr>
                <w:rFonts w:ascii="Verdana" w:hAnsi="Verdana"/>
                <w:sz w:val="20"/>
                <w:szCs w:val="20"/>
              </w:rPr>
            </w:pPr>
            <w:r>
              <w:rPr>
                <w:rFonts w:ascii="Verdana" w:hAnsi="Verdana"/>
                <w:sz w:val="20"/>
                <w:szCs w:val="20"/>
              </w:rPr>
              <w:t>towards compliance:</w:t>
            </w:r>
          </w:p>
          <w:p w14:paraId="2D5AD986" w14:textId="77777777" w:rsidR="005618A8" w:rsidRDefault="005618A8" w:rsidP="004D3165">
            <w:pPr>
              <w:pStyle w:val="Normal0"/>
              <w:numPr>
                <w:ilvl w:val="0"/>
                <w:numId w:val="7"/>
              </w:numPr>
              <w:rPr>
                <w:rFonts w:ascii="Verdana" w:hAnsi="Verdana"/>
                <w:sz w:val="20"/>
                <w:szCs w:val="20"/>
              </w:rPr>
            </w:pPr>
            <w:r>
              <w:rPr>
                <w:rFonts w:ascii="Verdana" w:hAnsi="Verdana"/>
                <w:sz w:val="20"/>
                <w:szCs w:val="20"/>
              </w:rPr>
              <w:t>A copy of updated procedures used to ensure compliant IEP timelines.</w:t>
            </w:r>
          </w:p>
          <w:p w14:paraId="1157B031" w14:textId="77777777" w:rsidR="004D3165" w:rsidRDefault="004D3165" w:rsidP="0023027F">
            <w:pPr>
              <w:pStyle w:val="Normal0"/>
              <w:ind w:left="720"/>
              <w:rPr>
                <w:rFonts w:ascii="Verdana" w:hAnsi="Verdana"/>
                <w:sz w:val="20"/>
                <w:szCs w:val="20"/>
              </w:rPr>
            </w:pPr>
          </w:p>
          <w:p w14:paraId="6C0EF85A" w14:textId="77777777" w:rsidR="005618A8" w:rsidRDefault="005618A8" w:rsidP="005618A8">
            <w:pPr>
              <w:pStyle w:val="Normal0"/>
              <w:rPr>
                <w:rFonts w:ascii="Verdana" w:hAnsi="Verdana"/>
                <w:sz w:val="20"/>
                <w:szCs w:val="20"/>
              </w:rPr>
            </w:pPr>
          </w:p>
          <w:p w14:paraId="155A8983" w14:textId="77777777" w:rsidR="005618A8" w:rsidRDefault="005618A8" w:rsidP="004D3165">
            <w:pPr>
              <w:pStyle w:val="Normal0"/>
              <w:numPr>
                <w:ilvl w:val="0"/>
                <w:numId w:val="7"/>
              </w:numPr>
              <w:rPr>
                <w:rFonts w:ascii="Verdana" w:hAnsi="Verdana"/>
                <w:sz w:val="20"/>
                <w:szCs w:val="20"/>
              </w:rPr>
            </w:pPr>
            <w:r>
              <w:rPr>
                <w:rFonts w:ascii="Verdana" w:hAnsi="Verdana"/>
                <w:sz w:val="20"/>
                <w:szCs w:val="20"/>
              </w:rPr>
              <w:t>Evidence of staff training provided to all special education staff, including</w:t>
            </w:r>
          </w:p>
          <w:p w14:paraId="4D5A20F5" w14:textId="77777777" w:rsidR="005618A8" w:rsidRDefault="005618A8" w:rsidP="004D3165">
            <w:pPr>
              <w:pStyle w:val="Normal0"/>
              <w:numPr>
                <w:ilvl w:val="0"/>
                <w:numId w:val="7"/>
              </w:numPr>
              <w:rPr>
                <w:rFonts w:ascii="Verdana" w:hAnsi="Verdana"/>
                <w:sz w:val="20"/>
                <w:szCs w:val="20"/>
              </w:rPr>
            </w:pPr>
            <w:r>
              <w:rPr>
                <w:rFonts w:ascii="Verdana" w:hAnsi="Verdana"/>
                <w:sz w:val="20"/>
                <w:szCs w:val="20"/>
              </w:rPr>
              <w:lastRenderedPageBreak/>
              <w:t>training materials (e.g., agendas, presentation slides, handouts), signed</w:t>
            </w:r>
          </w:p>
          <w:p w14:paraId="15AF43F4" w14:textId="77777777" w:rsidR="005618A8" w:rsidRDefault="005618A8" w:rsidP="004D3165">
            <w:pPr>
              <w:pStyle w:val="Normal0"/>
              <w:ind w:left="720"/>
              <w:rPr>
                <w:rFonts w:ascii="Verdana" w:hAnsi="Verdana"/>
                <w:sz w:val="20"/>
                <w:szCs w:val="20"/>
              </w:rPr>
            </w:pPr>
            <w:r>
              <w:rPr>
                <w:rFonts w:ascii="Verdana" w:hAnsi="Verdana"/>
                <w:sz w:val="20"/>
                <w:szCs w:val="20"/>
              </w:rPr>
              <w:t>attendance sheets or other verification forms indicating staff participation and</w:t>
            </w:r>
          </w:p>
          <w:p w14:paraId="7FCE9F29" w14:textId="77777777" w:rsidR="005618A8" w:rsidRDefault="005618A8" w:rsidP="004D3165">
            <w:pPr>
              <w:pStyle w:val="Normal0"/>
              <w:ind w:left="720"/>
              <w:rPr>
                <w:rFonts w:ascii="Verdana" w:hAnsi="Verdana"/>
                <w:sz w:val="20"/>
                <w:szCs w:val="20"/>
              </w:rPr>
            </w:pPr>
            <w:r>
              <w:rPr>
                <w:rFonts w:ascii="Verdana" w:hAnsi="Verdana"/>
                <w:sz w:val="20"/>
                <w:szCs w:val="20"/>
              </w:rPr>
              <w:t>acknowledgment of content understanding.</w:t>
            </w:r>
          </w:p>
          <w:p w14:paraId="34BCD896" w14:textId="77777777" w:rsidR="005618A8" w:rsidRDefault="005618A8" w:rsidP="004D3165">
            <w:pPr>
              <w:pStyle w:val="Normal0"/>
              <w:numPr>
                <w:ilvl w:val="0"/>
                <w:numId w:val="7"/>
              </w:numPr>
              <w:rPr>
                <w:rFonts w:ascii="Verdana" w:hAnsi="Verdana"/>
                <w:sz w:val="20"/>
                <w:szCs w:val="20"/>
              </w:rPr>
            </w:pPr>
            <w:r>
              <w:rPr>
                <w:rFonts w:ascii="Verdana" w:hAnsi="Verdana"/>
                <w:sz w:val="20"/>
                <w:szCs w:val="20"/>
              </w:rPr>
              <w:t>A compliance tracking report demonstrating adherence to timelines.</w:t>
            </w:r>
            <w:bookmarkEnd w:id="11"/>
          </w:p>
        </w:tc>
      </w:tr>
      <w:tr w:rsidR="005618A8" w14:paraId="3C6D381D" w14:textId="77777777">
        <w:trPr>
          <w:trHeight w:val="359"/>
        </w:trPr>
        <w:tc>
          <w:tcPr>
            <w:tcW w:w="9360" w:type="dxa"/>
            <w:gridSpan w:val="3"/>
          </w:tcPr>
          <w:p w14:paraId="32389E23" w14:textId="77777777" w:rsidR="005618A8" w:rsidRDefault="005618A8" w:rsidP="005618A8">
            <w:pPr>
              <w:pStyle w:val="Normal0"/>
              <w:rPr>
                <w:rFonts w:ascii="Verdana" w:hAnsi="Verdana"/>
                <w:b/>
                <w:bCs/>
                <w:sz w:val="20"/>
                <w:szCs w:val="20"/>
              </w:rPr>
            </w:pPr>
            <w:r w:rsidRPr="008E14D8">
              <w:rPr>
                <w:rFonts w:ascii="Verdana" w:hAnsi="Verdana"/>
                <w:b/>
                <w:bCs/>
                <w:sz w:val="20"/>
                <w:szCs w:val="20"/>
              </w:rPr>
              <w:lastRenderedPageBreak/>
              <w:t xml:space="preserve">Description of Internal Monitoring Procedures: </w:t>
            </w:r>
          </w:p>
          <w:p w14:paraId="4117721E" w14:textId="77777777" w:rsidR="005618A8" w:rsidRPr="008E14D8" w:rsidRDefault="005618A8" w:rsidP="005618A8">
            <w:pPr>
              <w:pStyle w:val="Normal0"/>
              <w:rPr>
                <w:rFonts w:ascii="Verdana" w:hAnsi="Verdana"/>
                <w:b/>
                <w:bCs/>
                <w:sz w:val="20"/>
                <w:szCs w:val="20"/>
              </w:rPr>
            </w:pPr>
            <w:bookmarkStart w:id="12" w:name="DescIntMonProc"/>
            <w:r>
              <w:rPr>
                <w:rFonts w:ascii="Verdana" w:hAnsi="Verdana"/>
                <w:sz w:val="20"/>
                <w:szCs w:val="20"/>
              </w:rPr>
              <w:t>To ensure compliance with the requirement that parents/guardians receive the</w:t>
            </w:r>
          </w:p>
          <w:p w14:paraId="3B81B4BA" w14:textId="77777777" w:rsidR="005618A8" w:rsidRDefault="005618A8" w:rsidP="005618A8">
            <w:pPr>
              <w:pStyle w:val="Normal0"/>
              <w:rPr>
                <w:rFonts w:ascii="Verdana" w:hAnsi="Verdana"/>
                <w:sz w:val="20"/>
                <w:szCs w:val="20"/>
              </w:rPr>
            </w:pPr>
            <w:r>
              <w:rPr>
                <w:rFonts w:ascii="Verdana" w:hAnsi="Verdana"/>
                <w:sz w:val="20"/>
                <w:szCs w:val="20"/>
              </w:rPr>
              <w:t>proposed IEP and proposed placement immediately following the development of</w:t>
            </w:r>
          </w:p>
          <w:p w14:paraId="79FF1683" w14:textId="77777777" w:rsidR="005618A8" w:rsidRDefault="005618A8" w:rsidP="005618A8">
            <w:pPr>
              <w:pStyle w:val="Normal0"/>
              <w:rPr>
                <w:rFonts w:ascii="Verdana" w:hAnsi="Verdana"/>
                <w:sz w:val="20"/>
                <w:szCs w:val="20"/>
              </w:rPr>
            </w:pPr>
            <w:r>
              <w:rPr>
                <w:rFonts w:ascii="Verdana" w:hAnsi="Verdana"/>
                <w:sz w:val="20"/>
                <w:szCs w:val="20"/>
              </w:rPr>
              <w:t xml:space="preserve">the IEP. </w:t>
            </w:r>
            <w:r w:rsidR="0023027F">
              <w:rPr>
                <w:rFonts w:ascii="Verdana" w:hAnsi="Verdana"/>
                <w:sz w:val="20"/>
                <w:szCs w:val="20"/>
              </w:rPr>
              <w:t>T</w:t>
            </w:r>
            <w:r>
              <w:rPr>
                <w:rFonts w:ascii="Verdana" w:hAnsi="Verdana"/>
                <w:sz w:val="20"/>
                <w:szCs w:val="20"/>
              </w:rPr>
              <w:t>he district will implement the following internal monitoring process</w:t>
            </w:r>
            <w:r w:rsidR="0023027F">
              <w:rPr>
                <w:rFonts w:ascii="Verdana" w:hAnsi="Verdana"/>
                <w:sz w:val="20"/>
                <w:szCs w:val="20"/>
              </w:rPr>
              <w:t>:</w:t>
            </w:r>
          </w:p>
          <w:p w14:paraId="4A0FA2B7" w14:textId="77777777" w:rsidR="005618A8" w:rsidRDefault="005618A8" w:rsidP="004D3165">
            <w:pPr>
              <w:pStyle w:val="Normal0"/>
              <w:numPr>
                <w:ilvl w:val="0"/>
                <w:numId w:val="8"/>
              </w:numPr>
              <w:rPr>
                <w:rFonts w:ascii="Verdana" w:hAnsi="Verdana"/>
                <w:sz w:val="20"/>
                <w:szCs w:val="20"/>
              </w:rPr>
            </w:pPr>
            <w:r>
              <w:rPr>
                <w:rFonts w:ascii="Verdana" w:hAnsi="Verdana"/>
                <w:sz w:val="20"/>
                <w:szCs w:val="20"/>
              </w:rPr>
              <w:t xml:space="preserve">Weekly reviews of the tracking log will be conducted by the </w:t>
            </w:r>
            <w:r w:rsidR="004D3165">
              <w:rPr>
                <w:rFonts w:ascii="Verdana" w:hAnsi="Verdana"/>
                <w:sz w:val="20"/>
                <w:szCs w:val="20"/>
              </w:rPr>
              <w:t>district’s</w:t>
            </w:r>
            <w:r>
              <w:rPr>
                <w:rFonts w:ascii="Verdana" w:hAnsi="Verdana"/>
                <w:sz w:val="20"/>
                <w:szCs w:val="20"/>
              </w:rPr>
              <w:t xml:space="preserve"> Student</w:t>
            </w:r>
          </w:p>
          <w:p w14:paraId="54E21B86" w14:textId="77777777" w:rsidR="005618A8" w:rsidRDefault="005618A8" w:rsidP="004D3165">
            <w:pPr>
              <w:pStyle w:val="Normal0"/>
              <w:ind w:left="720"/>
              <w:rPr>
                <w:rFonts w:ascii="Verdana" w:hAnsi="Verdana"/>
                <w:sz w:val="20"/>
                <w:szCs w:val="20"/>
              </w:rPr>
            </w:pPr>
            <w:r>
              <w:rPr>
                <w:rFonts w:ascii="Verdana" w:hAnsi="Verdana"/>
                <w:sz w:val="20"/>
                <w:szCs w:val="20"/>
              </w:rPr>
              <w:t>Services administrative assistant and monitored by the Director of Student</w:t>
            </w:r>
          </w:p>
          <w:p w14:paraId="0146C3BE" w14:textId="77777777" w:rsidR="005618A8" w:rsidRDefault="005618A8" w:rsidP="004D3165">
            <w:pPr>
              <w:pStyle w:val="Normal0"/>
              <w:ind w:left="720"/>
              <w:rPr>
                <w:rFonts w:ascii="Verdana" w:hAnsi="Verdana"/>
                <w:sz w:val="20"/>
                <w:szCs w:val="20"/>
              </w:rPr>
            </w:pPr>
            <w:r>
              <w:rPr>
                <w:rFonts w:ascii="Verdana" w:hAnsi="Verdana"/>
                <w:sz w:val="20"/>
                <w:szCs w:val="20"/>
              </w:rPr>
              <w:t>Services to identify any upcoming deadlines.</w:t>
            </w:r>
          </w:p>
          <w:p w14:paraId="12CFFE42" w14:textId="77777777" w:rsidR="005618A8" w:rsidRDefault="005618A8" w:rsidP="004D3165">
            <w:pPr>
              <w:pStyle w:val="Normal0"/>
              <w:numPr>
                <w:ilvl w:val="0"/>
                <w:numId w:val="8"/>
              </w:numPr>
              <w:rPr>
                <w:rFonts w:ascii="Verdana" w:hAnsi="Verdana"/>
                <w:sz w:val="20"/>
                <w:szCs w:val="20"/>
              </w:rPr>
            </w:pPr>
            <w:r>
              <w:rPr>
                <w:rFonts w:ascii="Verdana" w:hAnsi="Verdana"/>
                <w:sz w:val="20"/>
                <w:szCs w:val="20"/>
              </w:rPr>
              <w:t>A monthly audit of a random sample of completed IEPs is conducted by the</w:t>
            </w:r>
          </w:p>
          <w:p w14:paraId="5059E03A" w14:textId="77777777" w:rsidR="005618A8" w:rsidRDefault="005618A8" w:rsidP="004D3165">
            <w:pPr>
              <w:pStyle w:val="Normal0"/>
              <w:ind w:left="720"/>
              <w:rPr>
                <w:rFonts w:ascii="Verdana" w:hAnsi="Verdana"/>
                <w:sz w:val="20"/>
                <w:szCs w:val="20"/>
              </w:rPr>
            </w:pPr>
            <w:r>
              <w:rPr>
                <w:rFonts w:ascii="Verdana" w:hAnsi="Verdana"/>
                <w:sz w:val="20"/>
                <w:szCs w:val="20"/>
              </w:rPr>
              <w:t>Director or Assistant Director of Student Services to verify timeliness of issuance.</w:t>
            </w:r>
          </w:p>
          <w:p w14:paraId="22FBE388" w14:textId="77777777" w:rsidR="005618A8" w:rsidRDefault="005618A8" w:rsidP="004D3165">
            <w:pPr>
              <w:pStyle w:val="Normal0"/>
              <w:numPr>
                <w:ilvl w:val="0"/>
                <w:numId w:val="8"/>
              </w:numPr>
              <w:rPr>
                <w:rFonts w:ascii="Verdana" w:hAnsi="Verdana"/>
                <w:sz w:val="20"/>
                <w:szCs w:val="20"/>
              </w:rPr>
            </w:pPr>
            <w:r>
              <w:rPr>
                <w:rFonts w:ascii="Verdana" w:hAnsi="Verdana"/>
                <w:sz w:val="20"/>
                <w:szCs w:val="20"/>
              </w:rPr>
              <w:t>Any instances of delay are documented, investigated, and used as part of</w:t>
            </w:r>
          </w:p>
          <w:p w14:paraId="34549B18" w14:textId="77777777" w:rsidR="005618A8" w:rsidRDefault="005618A8" w:rsidP="004D3165">
            <w:pPr>
              <w:pStyle w:val="Normal0"/>
              <w:numPr>
                <w:ilvl w:val="0"/>
                <w:numId w:val="8"/>
              </w:numPr>
              <w:rPr>
                <w:rFonts w:ascii="Verdana" w:hAnsi="Verdana"/>
                <w:sz w:val="20"/>
                <w:szCs w:val="20"/>
              </w:rPr>
            </w:pPr>
            <w:r>
              <w:rPr>
                <w:rFonts w:ascii="Verdana" w:hAnsi="Verdana"/>
                <w:sz w:val="20"/>
                <w:szCs w:val="20"/>
              </w:rPr>
              <w:t>ongoing staff training and process improvement.</w:t>
            </w:r>
          </w:p>
          <w:p w14:paraId="2CCEB486" w14:textId="77777777" w:rsidR="005618A8" w:rsidRDefault="005618A8" w:rsidP="004D3165">
            <w:pPr>
              <w:pStyle w:val="Normal0"/>
              <w:numPr>
                <w:ilvl w:val="0"/>
                <w:numId w:val="8"/>
              </w:numPr>
              <w:rPr>
                <w:rFonts w:ascii="Verdana" w:hAnsi="Verdana"/>
                <w:sz w:val="20"/>
                <w:szCs w:val="20"/>
              </w:rPr>
            </w:pPr>
            <w:r>
              <w:rPr>
                <w:rFonts w:ascii="Verdana" w:hAnsi="Verdana"/>
                <w:sz w:val="20"/>
                <w:szCs w:val="20"/>
              </w:rPr>
              <w:t>In the event of noncompliance, the Student Services team will implement</w:t>
            </w:r>
          </w:p>
          <w:p w14:paraId="10F03321" w14:textId="77777777" w:rsidR="005618A8" w:rsidRDefault="005618A8" w:rsidP="004D3165">
            <w:pPr>
              <w:pStyle w:val="Normal0"/>
              <w:ind w:left="720"/>
              <w:rPr>
                <w:rFonts w:ascii="Verdana" w:hAnsi="Verdana"/>
                <w:sz w:val="20"/>
                <w:szCs w:val="20"/>
              </w:rPr>
            </w:pPr>
            <w:r>
              <w:rPr>
                <w:rFonts w:ascii="Verdana" w:hAnsi="Verdana"/>
                <w:sz w:val="20"/>
                <w:szCs w:val="20"/>
              </w:rPr>
              <w:t>immediate corrective measures, which may include staff follow-up,</w:t>
            </w:r>
          </w:p>
          <w:p w14:paraId="69E6202C" w14:textId="77777777" w:rsidR="005618A8" w:rsidRDefault="005618A8" w:rsidP="004D3165">
            <w:pPr>
              <w:pStyle w:val="Normal0"/>
              <w:ind w:left="720"/>
              <w:rPr>
                <w:rFonts w:ascii="Verdana" w:hAnsi="Verdana"/>
                <w:sz w:val="20"/>
                <w:szCs w:val="20"/>
              </w:rPr>
            </w:pPr>
            <w:r>
              <w:rPr>
                <w:rFonts w:ascii="Verdana" w:hAnsi="Verdana"/>
                <w:sz w:val="20"/>
                <w:szCs w:val="20"/>
              </w:rPr>
              <w:t>documentation review, and process reinforcement to prevent recurrence.</w:t>
            </w:r>
            <w:bookmarkEnd w:id="12"/>
          </w:p>
        </w:tc>
      </w:tr>
      <w:tr w:rsidR="005618A8" w:rsidRPr="008E14D8" w14:paraId="579AB0AB" w14:textId="77777777">
        <w:trPr>
          <w:trHeight w:val="450"/>
        </w:trPr>
        <w:tc>
          <w:tcPr>
            <w:tcW w:w="9360" w:type="dxa"/>
            <w:gridSpan w:val="3"/>
            <w:shd w:val="clear" w:color="auto" w:fill="C0C0C0"/>
            <w:vAlign w:val="center"/>
          </w:tcPr>
          <w:p w14:paraId="450E7B3D" w14:textId="77777777" w:rsidR="005618A8" w:rsidRPr="008E14D8" w:rsidRDefault="005618A8" w:rsidP="005618A8">
            <w:pPr>
              <w:pStyle w:val="Heading70"/>
            </w:pPr>
            <w:r w:rsidRPr="008E14D8">
              <w:rPr>
                <w:rFonts w:ascii="Verdana" w:hAnsi="Verdana"/>
                <w:sz w:val="20"/>
                <w:szCs w:val="20"/>
              </w:rPr>
              <w:t>CORRECTIVE ACTION PLAN APPROVAL SECTION</w:t>
            </w:r>
          </w:p>
        </w:tc>
      </w:tr>
      <w:tr w:rsidR="005618A8" w:rsidRPr="008E14D8" w14:paraId="44BD1EB4" w14:textId="77777777" w:rsidTr="005618A8">
        <w:trPr>
          <w:trHeight w:val="647"/>
        </w:trPr>
        <w:tc>
          <w:tcPr>
            <w:tcW w:w="4248" w:type="dxa"/>
          </w:tcPr>
          <w:p w14:paraId="64788455" w14:textId="77777777" w:rsidR="005618A8" w:rsidRDefault="005618A8" w:rsidP="005618A8">
            <w:pPr>
              <w:pStyle w:val="Normal0"/>
              <w:rPr>
                <w:rFonts w:ascii="Verdana" w:hAnsi="Verdana"/>
                <w:b/>
                <w:bCs/>
                <w:sz w:val="20"/>
                <w:szCs w:val="20"/>
              </w:rPr>
            </w:pPr>
            <w:r w:rsidRPr="008E14D8">
              <w:rPr>
                <w:rFonts w:ascii="Verdana" w:hAnsi="Verdana"/>
                <w:b/>
                <w:bCs/>
                <w:sz w:val="20"/>
                <w:szCs w:val="20"/>
              </w:rPr>
              <w:t xml:space="preserve">Criterion: </w:t>
            </w:r>
          </w:p>
          <w:p w14:paraId="7E79A683" w14:textId="77777777" w:rsidR="005618A8" w:rsidRPr="008E14D8" w:rsidRDefault="005618A8" w:rsidP="005618A8">
            <w:pPr>
              <w:pStyle w:val="Normal0"/>
              <w:rPr>
                <w:rFonts w:ascii="Verdana" w:hAnsi="Verdana"/>
                <w:b/>
                <w:bCs/>
                <w:sz w:val="20"/>
                <w:szCs w:val="20"/>
              </w:rPr>
            </w:pPr>
            <w:bookmarkStart w:id="13" w:name="CRDesc2"/>
            <w:r w:rsidRPr="00754750">
              <w:rPr>
                <w:rFonts w:ascii="Verdana" w:hAnsi="Verdana"/>
                <w:bCs/>
                <w:sz w:val="20"/>
                <w:szCs w:val="20"/>
              </w:rPr>
              <w:t>SE 18B Determination of placement; provision of IEP to parent</w:t>
            </w:r>
            <w:bookmarkEnd w:id="13"/>
            <w:r>
              <w:rPr>
                <w:rFonts w:ascii="Verdana" w:hAnsi="Verdana"/>
                <w:b/>
                <w:bCs/>
                <w:sz w:val="20"/>
                <w:szCs w:val="20"/>
              </w:rPr>
              <w:t xml:space="preserve"> </w:t>
            </w:r>
          </w:p>
        </w:tc>
        <w:tc>
          <w:tcPr>
            <w:tcW w:w="5112" w:type="dxa"/>
            <w:gridSpan w:val="2"/>
          </w:tcPr>
          <w:p w14:paraId="1BF5F68A" w14:textId="77777777" w:rsidR="005618A8" w:rsidRPr="008E14D8" w:rsidRDefault="005618A8" w:rsidP="005618A8">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45FFC4DA" w14:textId="77777777" w:rsidR="005618A8" w:rsidRPr="004D3165" w:rsidRDefault="005618A8" w:rsidP="005618A8">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4D3165">
              <w:rPr>
                <w:rFonts w:ascii="Verdana" w:hAnsi="Verdana"/>
                <w:sz w:val="20"/>
                <w:szCs w:val="20"/>
              </w:rPr>
              <w:t>06/16/2025</w:t>
            </w:r>
            <w:bookmarkEnd w:id="15"/>
          </w:p>
          <w:p w14:paraId="002FCC4C" w14:textId="77777777" w:rsidR="005618A8" w:rsidRPr="008E14D8" w:rsidRDefault="005618A8" w:rsidP="005618A8">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5618A8" w:rsidRPr="008E14D8" w14:paraId="7D439B29" w14:textId="77777777">
        <w:trPr>
          <w:trHeight w:val="350"/>
        </w:trPr>
        <w:tc>
          <w:tcPr>
            <w:tcW w:w="9360" w:type="dxa"/>
            <w:gridSpan w:val="3"/>
          </w:tcPr>
          <w:p w14:paraId="264FC7D8" w14:textId="77777777" w:rsidR="005618A8" w:rsidRDefault="005618A8" w:rsidP="005618A8">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DB27346" w14:textId="77777777" w:rsidR="004D3165" w:rsidRDefault="005618A8" w:rsidP="005618A8">
            <w:pPr>
              <w:pStyle w:val="Normal0"/>
              <w:rPr>
                <w:rFonts w:ascii="Verdana" w:hAnsi="Verdana"/>
                <w:sz w:val="20"/>
                <w:szCs w:val="20"/>
              </w:rPr>
            </w:pPr>
            <w:bookmarkStart w:id="17" w:name="ReqElementsProg"/>
            <w:r>
              <w:rPr>
                <w:rFonts w:ascii="Verdana" w:hAnsi="Verdana"/>
                <w:sz w:val="20"/>
                <w:szCs w:val="20"/>
              </w:rPr>
              <w:t xml:space="preserve">By August 1, 2025, the district will submit updated procedures and protocols on the requirements of immediate </w:t>
            </w:r>
            <w:proofErr w:type="gramStart"/>
            <w:r>
              <w:rPr>
                <w:rFonts w:ascii="Verdana" w:hAnsi="Verdana"/>
                <w:sz w:val="20"/>
                <w:szCs w:val="20"/>
              </w:rPr>
              <w:t>provision</w:t>
            </w:r>
            <w:proofErr w:type="gramEnd"/>
            <w:r>
              <w:rPr>
                <w:rFonts w:ascii="Verdana" w:hAnsi="Verdana"/>
                <w:sz w:val="20"/>
                <w:szCs w:val="20"/>
              </w:rPr>
              <w:t xml:space="preserve"> the IEP to the parent. </w:t>
            </w:r>
          </w:p>
          <w:p w14:paraId="21FD1B0D" w14:textId="77777777" w:rsidR="004D3165" w:rsidRDefault="004D3165" w:rsidP="005618A8">
            <w:pPr>
              <w:pStyle w:val="Normal0"/>
              <w:rPr>
                <w:rFonts w:ascii="Verdana" w:hAnsi="Verdana"/>
                <w:sz w:val="20"/>
                <w:szCs w:val="20"/>
              </w:rPr>
            </w:pPr>
          </w:p>
          <w:p w14:paraId="0603744E" w14:textId="77777777" w:rsidR="004D3165" w:rsidRDefault="005618A8" w:rsidP="005618A8">
            <w:pPr>
              <w:pStyle w:val="Normal0"/>
              <w:rPr>
                <w:rFonts w:ascii="Verdana" w:hAnsi="Verdana"/>
                <w:sz w:val="20"/>
                <w:szCs w:val="20"/>
              </w:rPr>
            </w:pPr>
            <w:r>
              <w:rPr>
                <w:rFonts w:ascii="Verdana" w:hAnsi="Verdana"/>
                <w:sz w:val="20"/>
                <w:szCs w:val="20"/>
              </w:rPr>
              <w:t xml:space="preserve">By October 3, 2025, the district will submit evidence (agenda, training materials, and attendance sheets) of training provided to relevant staff on the updated procedures and protocols. </w:t>
            </w:r>
          </w:p>
          <w:p w14:paraId="4D9178C0" w14:textId="77777777" w:rsidR="004D3165" w:rsidRDefault="004D3165" w:rsidP="005618A8">
            <w:pPr>
              <w:pStyle w:val="Normal0"/>
              <w:rPr>
                <w:rFonts w:ascii="Verdana" w:hAnsi="Verdana"/>
                <w:sz w:val="20"/>
                <w:szCs w:val="20"/>
              </w:rPr>
            </w:pPr>
          </w:p>
          <w:p w14:paraId="60D2423A" w14:textId="77777777" w:rsidR="005618A8" w:rsidRPr="008E14D8" w:rsidRDefault="005618A8" w:rsidP="005618A8">
            <w:pPr>
              <w:pStyle w:val="Normal0"/>
              <w:rPr>
                <w:rFonts w:ascii="Verdana" w:hAnsi="Verdana"/>
                <w:b/>
                <w:bCs/>
                <w:sz w:val="20"/>
                <w:szCs w:val="20"/>
              </w:rPr>
            </w:pPr>
            <w:r>
              <w:rPr>
                <w:rFonts w:ascii="Verdana" w:hAnsi="Verdana"/>
                <w:sz w:val="20"/>
                <w:szCs w:val="20"/>
              </w:rPr>
              <w:t xml:space="preserve">By January 16, 2025, staff from the Office of </w:t>
            </w:r>
            <w:proofErr w:type="gramStart"/>
            <w:r>
              <w:rPr>
                <w:rFonts w:ascii="Verdana" w:hAnsi="Verdana"/>
                <w:sz w:val="20"/>
                <w:szCs w:val="20"/>
              </w:rPr>
              <w:t>Public School</w:t>
            </w:r>
            <w:proofErr w:type="gramEnd"/>
            <w:r>
              <w:rPr>
                <w:rFonts w:ascii="Verdana" w:hAnsi="Verdana"/>
                <w:sz w:val="20"/>
                <w:szCs w:val="20"/>
              </w:rPr>
              <w:t xml:space="preserve"> Monitoring (PSM) will conduct a review of student records for evidence that the district issues the proposed IEP and proposed placement to the parent immediately following the development of the IEP. For any identified non-compliance, the district will submit a root cause analysis and a description of appropriate corrective actions. Upon completion of any such corrective actions, PSM staff will conduct an additional review of student records.</w:t>
            </w:r>
            <w:bookmarkEnd w:id="17"/>
          </w:p>
        </w:tc>
      </w:tr>
      <w:tr w:rsidR="005618A8" w14:paraId="6BC70C20" w14:textId="77777777">
        <w:trPr>
          <w:trHeight w:val="350"/>
        </w:trPr>
        <w:tc>
          <w:tcPr>
            <w:tcW w:w="9360" w:type="dxa"/>
            <w:gridSpan w:val="3"/>
          </w:tcPr>
          <w:p w14:paraId="25A469E9" w14:textId="77777777" w:rsidR="005618A8" w:rsidRDefault="005618A8" w:rsidP="005618A8">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F7FC66B" w14:textId="77777777" w:rsidR="005618A8" w:rsidRPr="008E14D8" w:rsidRDefault="005618A8" w:rsidP="005618A8">
            <w:pPr>
              <w:pStyle w:val="Normal0"/>
              <w:tabs>
                <w:tab w:val="left" w:pos="2772"/>
              </w:tabs>
              <w:rPr>
                <w:rFonts w:ascii="Verdana" w:hAnsi="Verdana"/>
                <w:b/>
                <w:bCs/>
                <w:sz w:val="20"/>
                <w:szCs w:val="20"/>
              </w:rPr>
            </w:pPr>
            <w:bookmarkStart w:id="18" w:name="ProgRptDueDate"/>
            <w:r>
              <w:rPr>
                <w:rFonts w:ascii="Verdana" w:hAnsi="Verdana"/>
                <w:bCs/>
                <w:sz w:val="20"/>
                <w:szCs w:val="20"/>
              </w:rPr>
              <w:t>08/01/2025</w:t>
            </w:r>
          </w:p>
          <w:p w14:paraId="53EBC83E" w14:textId="77777777" w:rsidR="005618A8" w:rsidRDefault="005618A8" w:rsidP="005618A8">
            <w:pPr>
              <w:pStyle w:val="Normal0"/>
              <w:tabs>
                <w:tab w:val="left" w:pos="2772"/>
              </w:tabs>
              <w:rPr>
                <w:rFonts w:ascii="Verdana" w:hAnsi="Verdana"/>
                <w:bCs/>
                <w:sz w:val="20"/>
                <w:szCs w:val="20"/>
              </w:rPr>
            </w:pPr>
            <w:r>
              <w:rPr>
                <w:rFonts w:ascii="Verdana" w:hAnsi="Verdana"/>
                <w:bCs/>
                <w:sz w:val="20"/>
                <w:szCs w:val="20"/>
              </w:rPr>
              <w:t>10/03/2025</w:t>
            </w:r>
          </w:p>
          <w:p w14:paraId="176DD668" w14:textId="77777777" w:rsidR="005618A8" w:rsidRDefault="005618A8" w:rsidP="005618A8">
            <w:pPr>
              <w:pStyle w:val="Normal0"/>
              <w:tabs>
                <w:tab w:val="left" w:pos="2772"/>
              </w:tabs>
              <w:rPr>
                <w:rFonts w:ascii="Verdana" w:hAnsi="Verdana"/>
                <w:bCs/>
                <w:sz w:val="20"/>
                <w:szCs w:val="20"/>
              </w:rPr>
            </w:pPr>
            <w:r>
              <w:rPr>
                <w:rFonts w:ascii="Verdana" w:hAnsi="Verdana"/>
                <w:bCs/>
                <w:sz w:val="20"/>
                <w:szCs w:val="20"/>
              </w:rPr>
              <w:t>01/16/2026</w:t>
            </w:r>
            <w:bookmarkEnd w:id="18"/>
            <w:r w:rsidRPr="00692C8A">
              <w:rPr>
                <w:rFonts w:ascii="Verdana" w:hAnsi="Verdana"/>
                <w:bCs/>
                <w:sz w:val="20"/>
                <w:szCs w:val="20"/>
              </w:rPr>
              <w:br/>
            </w:r>
          </w:p>
        </w:tc>
      </w:tr>
    </w:tbl>
    <w:p w14:paraId="4E29183E" w14:textId="77777777" w:rsidR="005618A8" w:rsidRPr="008E14D8" w:rsidRDefault="005618A8" w:rsidP="005618A8">
      <w:pPr>
        <w:pStyle w:val="Normal0"/>
        <w:rPr>
          <w:rFonts w:ascii="Verdana" w:hAnsi="Verdana"/>
          <w:sz w:val="20"/>
          <w:szCs w:val="20"/>
        </w:rPr>
      </w:pPr>
    </w:p>
    <w:p w14:paraId="1993DCAA" w14:textId="77777777" w:rsidR="005618A8" w:rsidRDefault="005618A8">
      <w:pPr>
        <w:pStyle w:val="Normal0"/>
        <w:sectPr w:rsidR="005618A8" w:rsidSect="005618A8">
          <w:footerReference w:type="default" r:id="rId8"/>
          <w:type w:val="continuous"/>
          <w:pgSz w:w="12240" w:h="15840"/>
          <w:pgMar w:top="1440" w:right="1080" w:bottom="1440" w:left="1800" w:header="720" w:footer="720" w:gutter="0"/>
          <w:cols w:space="720"/>
          <w:docGrid w:linePitch="360"/>
        </w:sectPr>
      </w:pPr>
    </w:p>
    <w:p w14:paraId="58852CF0" w14:textId="77777777" w:rsidR="005618A8" w:rsidRPr="008E14D8" w:rsidRDefault="005618A8" w:rsidP="005618A8">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618A8" w:rsidRPr="008E14D8" w14:paraId="0C57FF1A" w14:textId="77777777">
        <w:trPr>
          <w:trHeight w:val="705"/>
        </w:trPr>
        <w:tc>
          <w:tcPr>
            <w:tcW w:w="9360" w:type="dxa"/>
            <w:shd w:val="clear" w:color="auto" w:fill="C0C0C0"/>
            <w:vAlign w:val="center"/>
          </w:tcPr>
          <w:p w14:paraId="0819E276" w14:textId="77777777" w:rsidR="005618A8" w:rsidRPr="008E14D8" w:rsidRDefault="00D951E9" w:rsidP="005618A8">
            <w:pPr>
              <w:pStyle w:val="Heading51"/>
            </w:pPr>
            <w:r>
              <w:lastRenderedPageBreak/>
              <w:t xml:space="preserve">INTEGRATED </w:t>
            </w:r>
            <w:r w:rsidR="005618A8">
              <w:t>MONITORING</w:t>
            </w:r>
            <w:r w:rsidR="005618A8" w:rsidRPr="008E14D8">
              <w:t xml:space="preserve"> REVIEW</w:t>
            </w:r>
          </w:p>
          <w:p w14:paraId="6411723A" w14:textId="77777777" w:rsidR="005618A8" w:rsidRPr="008E14D8" w:rsidRDefault="005618A8" w:rsidP="005618A8">
            <w:pPr>
              <w:pStyle w:val="Normal1"/>
              <w:jc w:val="center"/>
              <w:rPr>
                <w:rFonts w:ascii="Verdana" w:hAnsi="Verdana"/>
                <w:b/>
                <w:bCs/>
              </w:rPr>
            </w:pPr>
            <w:r w:rsidRPr="008E14D8">
              <w:rPr>
                <w:rFonts w:ascii="Verdana" w:hAnsi="Verdana"/>
                <w:b/>
              </w:rPr>
              <w:t>CORRECTIVE ACTION PLAN</w:t>
            </w:r>
          </w:p>
        </w:tc>
      </w:tr>
    </w:tbl>
    <w:p w14:paraId="26E24EBB" w14:textId="77777777" w:rsidR="005618A8" w:rsidRPr="008E14D8" w:rsidRDefault="005618A8" w:rsidP="005618A8">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618A8" w:rsidRPr="008E14D8" w14:paraId="237A5802" w14:textId="77777777">
        <w:trPr>
          <w:trHeight w:val="458"/>
        </w:trPr>
        <w:tc>
          <w:tcPr>
            <w:tcW w:w="6828" w:type="dxa"/>
            <w:gridSpan w:val="2"/>
          </w:tcPr>
          <w:p w14:paraId="52F31DF2" w14:textId="77777777" w:rsidR="005618A8" w:rsidRPr="008E14D8" w:rsidRDefault="005618A8" w:rsidP="005618A8">
            <w:pPr>
              <w:pStyle w:val="Normal1"/>
              <w:rPr>
                <w:rFonts w:ascii="Verdana" w:hAnsi="Verdana"/>
                <w:b/>
                <w:bCs/>
                <w:sz w:val="20"/>
                <w:szCs w:val="20"/>
              </w:rPr>
            </w:pPr>
            <w:r w:rsidRPr="008E14D8">
              <w:rPr>
                <w:rFonts w:ascii="Verdana" w:hAnsi="Verdana"/>
                <w:b/>
                <w:bCs/>
                <w:sz w:val="20"/>
                <w:szCs w:val="20"/>
              </w:rPr>
              <w:t xml:space="preserve">Criterion &amp; Topic: </w:t>
            </w:r>
          </w:p>
          <w:p w14:paraId="53D0A7BA" w14:textId="77777777" w:rsidR="005618A8" w:rsidRPr="00754750" w:rsidRDefault="005618A8" w:rsidP="005618A8">
            <w:pPr>
              <w:pStyle w:val="Normal1"/>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06BF6A1C" w14:textId="77777777" w:rsidR="005618A8" w:rsidRPr="008E14D8" w:rsidRDefault="005618A8" w:rsidP="005618A8">
            <w:pPr>
              <w:pStyle w:val="Normal1"/>
              <w:rPr>
                <w:rFonts w:ascii="Verdana" w:hAnsi="Verdana"/>
                <w:b/>
                <w:bCs/>
                <w:sz w:val="20"/>
                <w:szCs w:val="20"/>
              </w:rPr>
            </w:pPr>
            <w:r w:rsidRPr="008E14D8">
              <w:rPr>
                <w:rFonts w:ascii="Verdana" w:hAnsi="Verdana"/>
                <w:b/>
                <w:bCs/>
                <w:sz w:val="20"/>
                <w:szCs w:val="20"/>
              </w:rPr>
              <w:t xml:space="preserve">Rating: </w:t>
            </w:r>
          </w:p>
          <w:p w14:paraId="785657FC" w14:textId="77777777" w:rsidR="005618A8" w:rsidRPr="008E14D8" w:rsidRDefault="005618A8" w:rsidP="005618A8">
            <w:pPr>
              <w:pStyle w:val="Normal1"/>
              <w:rPr>
                <w:rFonts w:ascii="Verdana" w:hAnsi="Verdana"/>
                <w:b/>
                <w:bCs/>
                <w:sz w:val="20"/>
                <w:szCs w:val="20"/>
              </w:rPr>
            </w:pPr>
            <w:r>
              <w:rPr>
                <w:rFonts w:ascii="Verdana" w:hAnsi="Verdana"/>
                <w:sz w:val="20"/>
                <w:szCs w:val="20"/>
              </w:rPr>
              <w:t>Partially Implemented</w:t>
            </w:r>
          </w:p>
        </w:tc>
      </w:tr>
      <w:tr w:rsidR="005618A8" w14:paraId="4C67FEB2" w14:textId="77777777">
        <w:trPr>
          <w:trHeight w:val="422"/>
        </w:trPr>
        <w:tc>
          <w:tcPr>
            <w:tcW w:w="9360" w:type="dxa"/>
            <w:gridSpan w:val="3"/>
          </w:tcPr>
          <w:p w14:paraId="278F0923" w14:textId="77777777" w:rsidR="005618A8" w:rsidRPr="008E14D8" w:rsidRDefault="005618A8" w:rsidP="005618A8">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55E5756" w14:textId="77777777" w:rsidR="005618A8" w:rsidRPr="008E14D8" w:rsidRDefault="005618A8" w:rsidP="005618A8">
            <w:pPr>
              <w:pStyle w:val="Normal1"/>
              <w:rPr>
                <w:rFonts w:ascii="Verdana" w:hAnsi="Verdana"/>
                <w:sz w:val="20"/>
                <w:szCs w:val="20"/>
              </w:rPr>
            </w:pPr>
            <w:r>
              <w:rPr>
                <w:rFonts w:ascii="Verdana" w:hAnsi="Verdana"/>
                <w:sz w:val="20"/>
                <w:szCs w:val="20"/>
              </w:rPr>
              <w:t xml:space="preserve">A review of documents indicated that the district's procedures for early literacy universal screening assessments do not address that within 30 school days of a screening result that is significantly below the relevant benchmarks, the school informs the student's parent/guardian of the results and provides the opportunity for a follow-up discussion. </w:t>
            </w:r>
          </w:p>
          <w:p w14:paraId="7F494CFD" w14:textId="77777777" w:rsidR="005618A8" w:rsidRDefault="005618A8" w:rsidP="005618A8">
            <w:pPr>
              <w:pStyle w:val="Normal1"/>
              <w:rPr>
                <w:rFonts w:ascii="Verdana" w:hAnsi="Verdana"/>
                <w:sz w:val="20"/>
                <w:szCs w:val="20"/>
              </w:rPr>
            </w:pPr>
          </w:p>
          <w:p w14:paraId="3A1B8271" w14:textId="77777777" w:rsidR="005618A8" w:rsidRDefault="005618A8" w:rsidP="005618A8">
            <w:pPr>
              <w:pStyle w:val="Normal1"/>
              <w:rPr>
                <w:rFonts w:ascii="Verdana" w:hAnsi="Verdana"/>
                <w:sz w:val="20"/>
                <w:szCs w:val="20"/>
              </w:rPr>
            </w:pPr>
            <w:r>
              <w:rPr>
                <w:rFonts w:ascii="Verdana" w:hAnsi="Verdana"/>
                <w:sz w:val="20"/>
                <w:szCs w:val="20"/>
              </w:rPr>
              <w:t>Record review and staff interviews indicated that when screenings results are significantly below relevant benchmarks, the district does not consistently determine which actions within the general education program will meet the student's needs, including differentiated or supplementary evidence-based reading instruction and ongoing monitoring of progress.</w:t>
            </w:r>
          </w:p>
        </w:tc>
      </w:tr>
      <w:tr w:rsidR="005618A8" w14:paraId="4D69479D" w14:textId="77777777">
        <w:trPr>
          <w:trHeight w:val="377"/>
        </w:trPr>
        <w:tc>
          <w:tcPr>
            <w:tcW w:w="9360" w:type="dxa"/>
            <w:gridSpan w:val="3"/>
          </w:tcPr>
          <w:p w14:paraId="4CA2BDBE" w14:textId="77777777" w:rsidR="005618A8" w:rsidRPr="008E14D8" w:rsidRDefault="005618A8" w:rsidP="005618A8">
            <w:pPr>
              <w:pStyle w:val="Normal1"/>
              <w:rPr>
                <w:rFonts w:ascii="Verdana" w:hAnsi="Verdana"/>
                <w:b/>
                <w:bCs/>
                <w:sz w:val="20"/>
                <w:szCs w:val="20"/>
              </w:rPr>
            </w:pPr>
            <w:r w:rsidRPr="008E14D8">
              <w:rPr>
                <w:rFonts w:ascii="Verdana" w:hAnsi="Verdana"/>
                <w:b/>
                <w:bCs/>
                <w:sz w:val="20"/>
                <w:szCs w:val="20"/>
              </w:rPr>
              <w:t xml:space="preserve">Description of </w:t>
            </w:r>
            <w:r w:rsidR="004D3165">
              <w:rPr>
                <w:rFonts w:ascii="Verdana" w:hAnsi="Verdana"/>
                <w:b/>
                <w:bCs/>
                <w:sz w:val="20"/>
                <w:szCs w:val="20"/>
              </w:rPr>
              <w:t>Root Cause Analysis</w:t>
            </w:r>
            <w:r w:rsidRPr="008E14D8">
              <w:rPr>
                <w:rFonts w:ascii="Verdana" w:hAnsi="Verdana"/>
                <w:b/>
                <w:bCs/>
                <w:sz w:val="20"/>
                <w:szCs w:val="20"/>
              </w:rPr>
              <w:t xml:space="preserve">: </w:t>
            </w:r>
          </w:p>
          <w:p w14:paraId="1A55FC04" w14:textId="77777777" w:rsidR="005618A8" w:rsidRPr="008E14D8" w:rsidRDefault="005618A8" w:rsidP="005618A8">
            <w:pPr>
              <w:pStyle w:val="Normal1"/>
              <w:rPr>
                <w:rFonts w:ascii="Verdana" w:hAnsi="Verdana"/>
                <w:b/>
                <w:bCs/>
                <w:sz w:val="20"/>
                <w:szCs w:val="20"/>
              </w:rPr>
            </w:pPr>
            <w:r>
              <w:rPr>
                <w:rFonts w:ascii="Verdana" w:hAnsi="Verdana"/>
                <w:sz w:val="20"/>
                <w:szCs w:val="20"/>
              </w:rPr>
              <w:t>A root cause analysis indicated that the non-compliance was a result of district early</w:t>
            </w:r>
          </w:p>
          <w:p w14:paraId="6FB1DEB2" w14:textId="77777777" w:rsidR="005618A8" w:rsidRDefault="005618A8" w:rsidP="005618A8">
            <w:pPr>
              <w:pStyle w:val="Normal1"/>
              <w:rPr>
                <w:rFonts w:ascii="Verdana" w:hAnsi="Verdana"/>
                <w:sz w:val="20"/>
                <w:szCs w:val="20"/>
              </w:rPr>
            </w:pPr>
            <w:r>
              <w:rPr>
                <w:rFonts w:ascii="Verdana" w:hAnsi="Verdana"/>
                <w:sz w:val="20"/>
                <w:szCs w:val="20"/>
              </w:rPr>
              <w:t>literacy screening procedures that did not include the requirement that when a student</w:t>
            </w:r>
            <w:r w:rsidR="004D3165">
              <w:rPr>
                <w:rFonts w:ascii="Verdana" w:hAnsi="Verdana"/>
                <w:sz w:val="20"/>
                <w:szCs w:val="20"/>
              </w:rPr>
              <w:t>’s</w:t>
            </w:r>
          </w:p>
          <w:p w14:paraId="15B94A2D" w14:textId="77777777" w:rsidR="005618A8" w:rsidRDefault="005618A8" w:rsidP="005618A8">
            <w:pPr>
              <w:pStyle w:val="Normal1"/>
              <w:rPr>
                <w:rFonts w:ascii="Verdana" w:hAnsi="Verdana"/>
                <w:sz w:val="20"/>
                <w:szCs w:val="20"/>
              </w:rPr>
            </w:pPr>
            <w:r>
              <w:rPr>
                <w:rFonts w:ascii="Verdana" w:hAnsi="Verdana"/>
                <w:sz w:val="20"/>
                <w:szCs w:val="20"/>
              </w:rPr>
              <w:t>screening results are significantly below benchmarks, the parent/guardian will be</w:t>
            </w:r>
          </w:p>
          <w:p w14:paraId="005F6F67" w14:textId="77777777" w:rsidR="005618A8" w:rsidRDefault="005618A8" w:rsidP="005618A8">
            <w:pPr>
              <w:pStyle w:val="Normal1"/>
              <w:rPr>
                <w:rFonts w:ascii="Verdana" w:hAnsi="Verdana"/>
                <w:sz w:val="20"/>
                <w:szCs w:val="20"/>
              </w:rPr>
            </w:pPr>
            <w:r>
              <w:rPr>
                <w:rFonts w:ascii="Verdana" w:hAnsi="Verdana"/>
                <w:sz w:val="20"/>
                <w:szCs w:val="20"/>
              </w:rPr>
              <w:t>notified within 30 school days and provide an opportunity for a follow-up discussion.</w:t>
            </w:r>
          </w:p>
          <w:p w14:paraId="684167BB" w14:textId="77777777" w:rsidR="004D3165" w:rsidRDefault="004D3165" w:rsidP="005618A8">
            <w:pPr>
              <w:pStyle w:val="Normal1"/>
              <w:rPr>
                <w:rFonts w:ascii="Verdana" w:hAnsi="Verdana"/>
                <w:sz w:val="20"/>
                <w:szCs w:val="20"/>
              </w:rPr>
            </w:pPr>
          </w:p>
          <w:p w14:paraId="30355C4F" w14:textId="77777777" w:rsidR="005618A8" w:rsidRDefault="005618A8" w:rsidP="005618A8">
            <w:pPr>
              <w:pStyle w:val="Normal1"/>
              <w:rPr>
                <w:rFonts w:ascii="Verdana" w:hAnsi="Verdana"/>
                <w:sz w:val="20"/>
                <w:szCs w:val="20"/>
              </w:rPr>
            </w:pPr>
            <w:r>
              <w:rPr>
                <w:rFonts w:ascii="Verdana" w:hAnsi="Verdana"/>
                <w:sz w:val="20"/>
                <w:szCs w:val="20"/>
              </w:rPr>
              <w:t>The district plan for correction includes the following steps:</w:t>
            </w:r>
          </w:p>
          <w:p w14:paraId="0A230FBB" w14:textId="77777777" w:rsidR="005618A8" w:rsidRPr="004D3165" w:rsidRDefault="005618A8" w:rsidP="004D3165">
            <w:pPr>
              <w:pStyle w:val="Normal1"/>
              <w:numPr>
                <w:ilvl w:val="0"/>
                <w:numId w:val="9"/>
              </w:numPr>
              <w:rPr>
                <w:rFonts w:ascii="Verdana" w:hAnsi="Verdana"/>
                <w:sz w:val="20"/>
                <w:szCs w:val="20"/>
              </w:rPr>
            </w:pPr>
            <w:r w:rsidRPr="004D3165">
              <w:rPr>
                <w:rFonts w:ascii="Verdana" w:hAnsi="Verdana"/>
                <w:sz w:val="20"/>
                <w:szCs w:val="20"/>
              </w:rPr>
              <w:t>The district will revise its early literacy universal screening procedures to include the</w:t>
            </w:r>
            <w:r w:rsidR="004D3165">
              <w:rPr>
                <w:rFonts w:ascii="Verdana" w:hAnsi="Verdana"/>
                <w:sz w:val="20"/>
                <w:szCs w:val="20"/>
              </w:rPr>
              <w:t xml:space="preserve"> </w:t>
            </w:r>
            <w:r w:rsidRPr="004D3165">
              <w:rPr>
                <w:rFonts w:ascii="Verdana" w:hAnsi="Verdana"/>
                <w:sz w:val="20"/>
                <w:szCs w:val="20"/>
              </w:rPr>
              <w:t>requirement that, when a student</w:t>
            </w:r>
            <w:r w:rsidR="004D3165">
              <w:rPr>
                <w:rFonts w:ascii="Verdana" w:hAnsi="Verdana"/>
                <w:sz w:val="20"/>
                <w:szCs w:val="20"/>
              </w:rPr>
              <w:t>’</w:t>
            </w:r>
            <w:r w:rsidRPr="004D3165">
              <w:rPr>
                <w:rFonts w:ascii="Verdana" w:hAnsi="Verdana"/>
                <w:sz w:val="20"/>
                <w:szCs w:val="20"/>
              </w:rPr>
              <w:t>s screening results are significantly below</w:t>
            </w:r>
          </w:p>
          <w:p w14:paraId="7E1F21EA" w14:textId="77777777" w:rsidR="005618A8" w:rsidRDefault="005618A8" w:rsidP="004D3165">
            <w:pPr>
              <w:pStyle w:val="Normal1"/>
              <w:ind w:left="720"/>
              <w:rPr>
                <w:rFonts w:ascii="Verdana" w:hAnsi="Verdana"/>
                <w:sz w:val="20"/>
                <w:szCs w:val="20"/>
              </w:rPr>
            </w:pPr>
            <w:r>
              <w:rPr>
                <w:rFonts w:ascii="Verdana" w:hAnsi="Verdana"/>
                <w:sz w:val="20"/>
                <w:szCs w:val="20"/>
              </w:rPr>
              <w:t>benchmarks, the parent/guardian will be notified within 30 school days.</w:t>
            </w:r>
          </w:p>
          <w:p w14:paraId="0B651BED" w14:textId="77777777" w:rsidR="005618A8" w:rsidRPr="004D3165" w:rsidRDefault="005618A8" w:rsidP="004D3165">
            <w:pPr>
              <w:pStyle w:val="Normal1"/>
              <w:numPr>
                <w:ilvl w:val="0"/>
                <w:numId w:val="9"/>
              </w:numPr>
              <w:rPr>
                <w:rFonts w:ascii="Verdana" w:hAnsi="Verdana"/>
                <w:sz w:val="20"/>
                <w:szCs w:val="20"/>
              </w:rPr>
            </w:pPr>
            <w:r w:rsidRPr="004D3165">
              <w:rPr>
                <w:rFonts w:ascii="Verdana" w:hAnsi="Verdana"/>
                <w:sz w:val="20"/>
                <w:szCs w:val="20"/>
              </w:rPr>
              <w:t xml:space="preserve">This notification will </w:t>
            </w:r>
            <w:r w:rsidR="004D3165" w:rsidRPr="004D3165">
              <w:rPr>
                <w:rFonts w:ascii="Verdana" w:hAnsi="Verdana"/>
                <w:sz w:val="20"/>
                <w:szCs w:val="20"/>
              </w:rPr>
              <w:t>include screening results; an explanation of what the results mean and a written</w:t>
            </w:r>
            <w:r w:rsidR="004D3165">
              <w:rPr>
                <w:rFonts w:ascii="Verdana" w:hAnsi="Verdana"/>
                <w:sz w:val="20"/>
                <w:szCs w:val="20"/>
              </w:rPr>
              <w:t xml:space="preserve"> </w:t>
            </w:r>
            <w:r w:rsidRPr="004D3165">
              <w:rPr>
                <w:rFonts w:ascii="Verdana" w:hAnsi="Verdana"/>
                <w:sz w:val="20"/>
                <w:szCs w:val="20"/>
              </w:rPr>
              <w:t>invitation for a follow-up discussion to address concerns and</w:t>
            </w:r>
          </w:p>
          <w:p w14:paraId="40ED07C6" w14:textId="77777777" w:rsidR="005618A8" w:rsidRDefault="005618A8" w:rsidP="004D3165">
            <w:pPr>
              <w:pStyle w:val="Normal1"/>
              <w:ind w:left="720"/>
              <w:rPr>
                <w:rFonts w:ascii="Verdana" w:hAnsi="Verdana"/>
                <w:sz w:val="20"/>
                <w:szCs w:val="20"/>
              </w:rPr>
            </w:pPr>
            <w:r>
              <w:rPr>
                <w:rFonts w:ascii="Verdana" w:hAnsi="Verdana"/>
                <w:sz w:val="20"/>
                <w:szCs w:val="20"/>
              </w:rPr>
              <w:t>next steps.</w:t>
            </w:r>
          </w:p>
          <w:p w14:paraId="60500501" w14:textId="77777777" w:rsidR="005618A8" w:rsidRDefault="005618A8" w:rsidP="004D3165">
            <w:pPr>
              <w:pStyle w:val="Normal1"/>
              <w:numPr>
                <w:ilvl w:val="0"/>
                <w:numId w:val="9"/>
              </w:numPr>
              <w:rPr>
                <w:rFonts w:ascii="Verdana" w:hAnsi="Verdana"/>
                <w:sz w:val="20"/>
                <w:szCs w:val="20"/>
              </w:rPr>
            </w:pPr>
            <w:r>
              <w:rPr>
                <w:rFonts w:ascii="Verdana" w:hAnsi="Verdana"/>
                <w:sz w:val="20"/>
                <w:szCs w:val="20"/>
              </w:rPr>
              <w:t xml:space="preserve">District-wide training will be provided </w:t>
            </w:r>
            <w:r w:rsidR="004D3165">
              <w:rPr>
                <w:rFonts w:ascii="Verdana" w:hAnsi="Verdana"/>
                <w:sz w:val="20"/>
                <w:szCs w:val="20"/>
              </w:rPr>
              <w:t>for</w:t>
            </w:r>
            <w:r>
              <w:rPr>
                <w:rFonts w:ascii="Verdana" w:hAnsi="Verdana"/>
                <w:sz w:val="20"/>
                <w:szCs w:val="20"/>
              </w:rPr>
              <w:t xml:space="preserve"> relevant staff (e.g., literacy coaches,</w:t>
            </w:r>
          </w:p>
          <w:p w14:paraId="78DCDB8A" w14:textId="77777777" w:rsidR="005618A8" w:rsidRDefault="005618A8" w:rsidP="004D3165">
            <w:pPr>
              <w:pStyle w:val="Normal1"/>
              <w:ind w:left="720"/>
              <w:rPr>
                <w:rFonts w:ascii="Verdana" w:hAnsi="Verdana"/>
                <w:sz w:val="20"/>
                <w:szCs w:val="20"/>
              </w:rPr>
            </w:pPr>
            <w:r>
              <w:rPr>
                <w:rFonts w:ascii="Verdana" w:hAnsi="Verdana"/>
                <w:sz w:val="20"/>
                <w:szCs w:val="20"/>
              </w:rPr>
              <w:t>interventionists, classroom teachers, and principals) to ensure consistent</w:t>
            </w:r>
          </w:p>
          <w:p w14:paraId="4BDF37B7" w14:textId="77777777" w:rsidR="005618A8" w:rsidRDefault="005618A8" w:rsidP="004D3165">
            <w:pPr>
              <w:pStyle w:val="Normal1"/>
              <w:ind w:left="720"/>
              <w:rPr>
                <w:rFonts w:ascii="Verdana" w:hAnsi="Verdana"/>
                <w:sz w:val="20"/>
                <w:szCs w:val="20"/>
              </w:rPr>
            </w:pPr>
            <w:r>
              <w:rPr>
                <w:rFonts w:ascii="Verdana" w:hAnsi="Verdana"/>
                <w:sz w:val="20"/>
                <w:szCs w:val="20"/>
              </w:rPr>
              <w:t>implementation of this requirement.</w:t>
            </w:r>
          </w:p>
        </w:tc>
      </w:tr>
      <w:tr w:rsidR="005618A8" w:rsidRPr="008E14D8" w14:paraId="6A96163A" w14:textId="77777777">
        <w:trPr>
          <w:trHeight w:val="665"/>
        </w:trPr>
        <w:tc>
          <w:tcPr>
            <w:tcW w:w="6828" w:type="dxa"/>
            <w:gridSpan w:val="2"/>
          </w:tcPr>
          <w:p w14:paraId="5AED2D99" w14:textId="77777777" w:rsidR="005618A8" w:rsidRDefault="005618A8" w:rsidP="005618A8">
            <w:pPr>
              <w:pStyle w:val="Normal1"/>
              <w:rPr>
                <w:rFonts w:ascii="Verdana" w:hAnsi="Verdana"/>
                <w:b/>
                <w:bCs/>
                <w:sz w:val="20"/>
                <w:szCs w:val="20"/>
              </w:rPr>
            </w:pPr>
            <w:r>
              <w:rPr>
                <w:rFonts w:ascii="Verdana" w:hAnsi="Verdana"/>
                <w:b/>
                <w:bCs/>
                <w:sz w:val="20"/>
                <w:szCs w:val="20"/>
              </w:rPr>
              <w:t>Title/Role of Responsible Person:</w:t>
            </w:r>
          </w:p>
          <w:p w14:paraId="57FB1F12" w14:textId="77777777" w:rsidR="005618A8" w:rsidRPr="00177942" w:rsidRDefault="005618A8" w:rsidP="005618A8">
            <w:pPr>
              <w:pStyle w:val="Normal1"/>
              <w:rPr>
                <w:rFonts w:ascii="Verdana" w:hAnsi="Verdana"/>
                <w:bCs/>
                <w:sz w:val="20"/>
                <w:szCs w:val="20"/>
              </w:rPr>
            </w:pPr>
            <w:r>
              <w:rPr>
                <w:rFonts w:ascii="Verdana" w:hAnsi="Verdana"/>
                <w:bCs/>
                <w:sz w:val="20"/>
                <w:szCs w:val="20"/>
              </w:rPr>
              <w:t>Sue Balboni, Assistant Superintendent of</w:t>
            </w:r>
          </w:p>
          <w:p w14:paraId="57E3E33C" w14:textId="77777777" w:rsidR="005618A8" w:rsidRDefault="005618A8" w:rsidP="005618A8">
            <w:pPr>
              <w:pStyle w:val="Normal1"/>
              <w:rPr>
                <w:rFonts w:ascii="Verdana" w:hAnsi="Verdana"/>
                <w:bCs/>
                <w:sz w:val="20"/>
                <w:szCs w:val="20"/>
              </w:rPr>
            </w:pPr>
            <w:r>
              <w:rPr>
                <w:rFonts w:ascii="Verdana" w:hAnsi="Verdana"/>
                <w:bCs/>
                <w:sz w:val="20"/>
                <w:szCs w:val="20"/>
              </w:rPr>
              <w:t>Teaching, Learning, and Innovation</w:t>
            </w:r>
          </w:p>
        </w:tc>
        <w:tc>
          <w:tcPr>
            <w:tcW w:w="2532" w:type="dxa"/>
          </w:tcPr>
          <w:p w14:paraId="5C914BA3" w14:textId="77777777" w:rsidR="005618A8" w:rsidRPr="008E14D8" w:rsidRDefault="005618A8" w:rsidP="005618A8">
            <w:pPr>
              <w:pStyle w:val="Normal1"/>
              <w:rPr>
                <w:rFonts w:ascii="Verdana" w:hAnsi="Verdana"/>
                <w:b/>
                <w:bCs/>
                <w:sz w:val="20"/>
                <w:szCs w:val="20"/>
              </w:rPr>
            </w:pPr>
            <w:r w:rsidRPr="008E14D8">
              <w:rPr>
                <w:rFonts w:ascii="Verdana" w:hAnsi="Verdana"/>
                <w:b/>
                <w:bCs/>
                <w:sz w:val="20"/>
                <w:szCs w:val="20"/>
              </w:rPr>
              <w:t>Expected Date of Completion:</w:t>
            </w:r>
          </w:p>
          <w:p w14:paraId="4D0F9A0F" w14:textId="77777777" w:rsidR="005618A8" w:rsidRPr="008E14D8" w:rsidRDefault="005618A8" w:rsidP="005618A8">
            <w:pPr>
              <w:pStyle w:val="Normal1"/>
              <w:rPr>
                <w:rFonts w:ascii="Verdana" w:hAnsi="Verdana"/>
                <w:b/>
                <w:bCs/>
                <w:sz w:val="20"/>
                <w:szCs w:val="20"/>
              </w:rPr>
            </w:pPr>
            <w:r>
              <w:rPr>
                <w:rFonts w:ascii="Verdana" w:hAnsi="Verdana"/>
                <w:bCs/>
                <w:sz w:val="20"/>
                <w:szCs w:val="20"/>
              </w:rPr>
              <w:t>04/10/2026</w:t>
            </w:r>
          </w:p>
        </w:tc>
      </w:tr>
      <w:tr w:rsidR="005618A8" w14:paraId="1F64CF1D" w14:textId="77777777">
        <w:trPr>
          <w:trHeight w:val="330"/>
        </w:trPr>
        <w:tc>
          <w:tcPr>
            <w:tcW w:w="9360" w:type="dxa"/>
            <w:gridSpan w:val="3"/>
          </w:tcPr>
          <w:p w14:paraId="1ADF94AD" w14:textId="77777777" w:rsidR="005618A8" w:rsidRDefault="005618A8" w:rsidP="005618A8">
            <w:pPr>
              <w:pStyle w:val="Normal1"/>
              <w:rPr>
                <w:rFonts w:ascii="Verdana" w:hAnsi="Verdana"/>
                <w:b/>
                <w:bCs/>
                <w:sz w:val="20"/>
                <w:szCs w:val="20"/>
              </w:rPr>
            </w:pPr>
            <w:r w:rsidRPr="008E14D8">
              <w:rPr>
                <w:rFonts w:ascii="Verdana" w:hAnsi="Verdana"/>
                <w:b/>
                <w:bCs/>
                <w:sz w:val="20"/>
                <w:szCs w:val="20"/>
              </w:rPr>
              <w:t>Evidence of Completion of the Corrective Action:</w:t>
            </w:r>
          </w:p>
          <w:p w14:paraId="0E577004" w14:textId="77777777" w:rsidR="005618A8" w:rsidRPr="008E14D8" w:rsidRDefault="005618A8" w:rsidP="005618A8">
            <w:pPr>
              <w:pStyle w:val="Normal1"/>
              <w:rPr>
                <w:rFonts w:ascii="Verdana" w:hAnsi="Verdana"/>
                <w:b/>
                <w:bCs/>
                <w:sz w:val="20"/>
                <w:szCs w:val="20"/>
              </w:rPr>
            </w:pPr>
            <w:r>
              <w:rPr>
                <w:rFonts w:ascii="Verdana" w:hAnsi="Verdana"/>
                <w:sz w:val="20"/>
                <w:szCs w:val="20"/>
              </w:rPr>
              <w:t>The district will submit the following documentation to demonstrate progress towards</w:t>
            </w:r>
          </w:p>
          <w:p w14:paraId="4B7101A6" w14:textId="77777777" w:rsidR="005618A8" w:rsidRDefault="004D3165" w:rsidP="005618A8">
            <w:pPr>
              <w:pStyle w:val="Normal1"/>
              <w:rPr>
                <w:rFonts w:ascii="Verdana" w:hAnsi="Verdana"/>
                <w:sz w:val="20"/>
                <w:szCs w:val="20"/>
              </w:rPr>
            </w:pPr>
            <w:r>
              <w:rPr>
                <w:rFonts w:ascii="Verdana" w:hAnsi="Verdana"/>
                <w:sz w:val="20"/>
                <w:szCs w:val="20"/>
              </w:rPr>
              <w:t>C</w:t>
            </w:r>
            <w:r w:rsidR="005618A8">
              <w:rPr>
                <w:rFonts w:ascii="Verdana" w:hAnsi="Verdana"/>
                <w:sz w:val="20"/>
                <w:szCs w:val="20"/>
              </w:rPr>
              <w:t>ompliance</w:t>
            </w:r>
            <w:r>
              <w:rPr>
                <w:rFonts w:ascii="Verdana" w:hAnsi="Verdana"/>
                <w:sz w:val="20"/>
                <w:szCs w:val="20"/>
              </w:rPr>
              <w:t>:</w:t>
            </w:r>
          </w:p>
          <w:p w14:paraId="49591FFC" w14:textId="77777777" w:rsidR="004D3165" w:rsidRDefault="004D3165" w:rsidP="005618A8">
            <w:pPr>
              <w:pStyle w:val="Normal1"/>
              <w:rPr>
                <w:rFonts w:ascii="Verdana" w:hAnsi="Verdana"/>
                <w:sz w:val="20"/>
                <w:szCs w:val="20"/>
              </w:rPr>
            </w:pPr>
          </w:p>
          <w:p w14:paraId="7B2CE8D9" w14:textId="77777777" w:rsidR="005618A8" w:rsidRDefault="005618A8" w:rsidP="004D3165">
            <w:pPr>
              <w:pStyle w:val="Normal1"/>
              <w:numPr>
                <w:ilvl w:val="0"/>
                <w:numId w:val="10"/>
              </w:numPr>
              <w:rPr>
                <w:rFonts w:ascii="Verdana" w:hAnsi="Verdana"/>
                <w:sz w:val="20"/>
                <w:szCs w:val="20"/>
              </w:rPr>
            </w:pPr>
            <w:r>
              <w:rPr>
                <w:rFonts w:ascii="Verdana" w:hAnsi="Verdana"/>
                <w:sz w:val="20"/>
                <w:szCs w:val="20"/>
              </w:rPr>
              <w:t>Revised Early Literacy Universal Screening Procedures document</w:t>
            </w:r>
          </w:p>
          <w:p w14:paraId="04EDD907" w14:textId="77777777" w:rsidR="005618A8" w:rsidRDefault="005618A8" w:rsidP="004D3165">
            <w:pPr>
              <w:pStyle w:val="Normal1"/>
              <w:numPr>
                <w:ilvl w:val="0"/>
                <w:numId w:val="10"/>
              </w:numPr>
              <w:rPr>
                <w:rFonts w:ascii="Verdana" w:hAnsi="Verdana"/>
                <w:sz w:val="20"/>
                <w:szCs w:val="20"/>
              </w:rPr>
            </w:pPr>
            <w:r>
              <w:rPr>
                <w:rFonts w:ascii="Verdana" w:hAnsi="Verdana"/>
                <w:sz w:val="20"/>
                <w:szCs w:val="20"/>
              </w:rPr>
              <w:t>Copies of parent/guardian notification templates</w:t>
            </w:r>
          </w:p>
          <w:p w14:paraId="33AB8F53" w14:textId="77777777" w:rsidR="005618A8" w:rsidRDefault="005618A8" w:rsidP="004D3165">
            <w:pPr>
              <w:pStyle w:val="Normal1"/>
              <w:numPr>
                <w:ilvl w:val="0"/>
                <w:numId w:val="10"/>
              </w:numPr>
              <w:rPr>
                <w:rFonts w:ascii="Verdana" w:hAnsi="Verdana"/>
                <w:sz w:val="20"/>
                <w:szCs w:val="20"/>
              </w:rPr>
            </w:pPr>
            <w:r>
              <w:rPr>
                <w:rFonts w:ascii="Verdana" w:hAnsi="Verdana"/>
                <w:sz w:val="20"/>
                <w:szCs w:val="20"/>
              </w:rPr>
              <w:t>Agenda and attendance for staff training sessions</w:t>
            </w:r>
          </w:p>
          <w:p w14:paraId="57A63C51" w14:textId="77777777" w:rsidR="005618A8" w:rsidRDefault="005618A8" w:rsidP="004D3165">
            <w:pPr>
              <w:pStyle w:val="Normal1"/>
              <w:numPr>
                <w:ilvl w:val="0"/>
                <w:numId w:val="10"/>
              </w:numPr>
              <w:rPr>
                <w:rFonts w:ascii="Verdana" w:hAnsi="Verdana"/>
                <w:sz w:val="20"/>
                <w:szCs w:val="20"/>
              </w:rPr>
            </w:pPr>
            <w:r>
              <w:rPr>
                <w:rFonts w:ascii="Verdana" w:hAnsi="Verdana"/>
                <w:sz w:val="20"/>
                <w:szCs w:val="20"/>
              </w:rPr>
              <w:t>Sample communication logs documenting notification and parent</w:t>
            </w:r>
            <w:r w:rsidR="004D3165">
              <w:rPr>
                <w:rFonts w:ascii="Verdana" w:hAnsi="Verdana"/>
                <w:sz w:val="20"/>
                <w:szCs w:val="20"/>
              </w:rPr>
              <w:t xml:space="preserve"> </w:t>
            </w:r>
            <w:r>
              <w:rPr>
                <w:rFonts w:ascii="Verdana" w:hAnsi="Verdana"/>
                <w:sz w:val="20"/>
                <w:szCs w:val="20"/>
              </w:rPr>
              <w:t>discussions</w:t>
            </w:r>
          </w:p>
        </w:tc>
      </w:tr>
      <w:tr w:rsidR="005618A8" w14:paraId="02C78A5A" w14:textId="77777777">
        <w:trPr>
          <w:trHeight w:val="359"/>
        </w:trPr>
        <w:tc>
          <w:tcPr>
            <w:tcW w:w="9360" w:type="dxa"/>
            <w:gridSpan w:val="3"/>
          </w:tcPr>
          <w:p w14:paraId="796A3D49" w14:textId="77777777" w:rsidR="005618A8" w:rsidRDefault="005618A8" w:rsidP="005618A8">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7BBE0ABC" w14:textId="77777777" w:rsidR="005618A8" w:rsidRPr="008E14D8" w:rsidRDefault="005618A8" w:rsidP="005618A8">
            <w:pPr>
              <w:pStyle w:val="Normal1"/>
              <w:rPr>
                <w:rFonts w:ascii="Verdana" w:hAnsi="Verdana"/>
                <w:b/>
                <w:bCs/>
                <w:sz w:val="20"/>
                <w:szCs w:val="20"/>
              </w:rPr>
            </w:pPr>
            <w:r>
              <w:rPr>
                <w:rFonts w:ascii="Verdana" w:hAnsi="Verdana"/>
                <w:sz w:val="20"/>
                <w:szCs w:val="20"/>
              </w:rPr>
              <w:t>Principals will conduct monthly reviews of screening results and verify that required</w:t>
            </w:r>
          </w:p>
          <w:p w14:paraId="44AEB9D2" w14:textId="77777777" w:rsidR="005618A8" w:rsidRDefault="005618A8" w:rsidP="005618A8">
            <w:pPr>
              <w:pStyle w:val="Normal1"/>
              <w:rPr>
                <w:rFonts w:ascii="Verdana" w:hAnsi="Verdana"/>
                <w:sz w:val="20"/>
                <w:szCs w:val="20"/>
              </w:rPr>
            </w:pPr>
            <w:r>
              <w:rPr>
                <w:rFonts w:ascii="Verdana" w:hAnsi="Verdana"/>
                <w:sz w:val="20"/>
                <w:szCs w:val="20"/>
              </w:rPr>
              <w:t>parent notifications are issued within 30 school days. Random audits will be performed</w:t>
            </w:r>
          </w:p>
          <w:p w14:paraId="7E1B79F0" w14:textId="77777777" w:rsidR="005618A8" w:rsidRDefault="005618A8" w:rsidP="005618A8">
            <w:pPr>
              <w:pStyle w:val="Normal1"/>
              <w:rPr>
                <w:rFonts w:ascii="Verdana" w:hAnsi="Verdana"/>
                <w:sz w:val="20"/>
                <w:szCs w:val="20"/>
              </w:rPr>
            </w:pPr>
            <w:r>
              <w:rPr>
                <w:rFonts w:ascii="Verdana" w:hAnsi="Verdana"/>
                <w:sz w:val="20"/>
                <w:szCs w:val="20"/>
              </w:rPr>
              <w:t>by the district curriculum department quarterly, reviewing 10% of students with below-</w:t>
            </w:r>
          </w:p>
          <w:p w14:paraId="7F21E56B" w14:textId="77777777" w:rsidR="005618A8" w:rsidRDefault="005618A8" w:rsidP="005618A8">
            <w:pPr>
              <w:pStyle w:val="Normal1"/>
              <w:rPr>
                <w:rFonts w:ascii="Verdana" w:hAnsi="Verdana"/>
                <w:sz w:val="20"/>
                <w:szCs w:val="20"/>
              </w:rPr>
            </w:pPr>
            <w:r>
              <w:rPr>
                <w:rFonts w:ascii="Verdana" w:hAnsi="Verdana"/>
                <w:sz w:val="20"/>
                <w:szCs w:val="20"/>
              </w:rPr>
              <w:t>benchmark scores for documentation of parent notification and follow-up discussions.</w:t>
            </w:r>
          </w:p>
          <w:p w14:paraId="526B362D" w14:textId="77777777" w:rsidR="005618A8" w:rsidRDefault="005618A8" w:rsidP="005618A8">
            <w:pPr>
              <w:pStyle w:val="Normal1"/>
              <w:rPr>
                <w:rFonts w:ascii="Verdana" w:hAnsi="Verdana"/>
                <w:sz w:val="20"/>
                <w:szCs w:val="20"/>
              </w:rPr>
            </w:pPr>
            <w:r>
              <w:rPr>
                <w:rFonts w:ascii="Verdana" w:hAnsi="Verdana"/>
                <w:sz w:val="20"/>
                <w:szCs w:val="20"/>
              </w:rPr>
              <w:t>Noncompliance will be addressed through additional coaching or administrative follow-</w:t>
            </w:r>
          </w:p>
          <w:p w14:paraId="760A435F" w14:textId="77777777" w:rsidR="005618A8" w:rsidRDefault="005618A8" w:rsidP="005618A8">
            <w:pPr>
              <w:pStyle w:val="Normal1"/>
              <w:rPr>
                <w:rFonts w:ascii="Verdana" w:hAnsi="Verdana"/>
                <w:sz w:val="20"/>
                <w:szCs w:val="20"/>
              </w:rPr>
            </w:pPr>
            <w:r>
              <w:rPr>
                <w:rFonts w:ascii="Verdana" w:hAnsi="Verdana"/>
                <w:sz w:val="20"/>
                <w:szCs w:val="20"/>
              </w:rPr>
              <w:t>up.</w:t>
            </w:r>
          </w:p>
        </w:tc>
      </w:tr>
      <w:tr w:rsidR="005618A8" w:rsidRPr="008E14D8" w14:paraId="4CC2ADF8" w14:textId="77777777">
        <w:trPr>
          <w:trHeight w:val="450"/>
        </w:trPr>
        <w:tc>
          <w:tcPr>
            <w:tcW w:w="9360" w:type="dxa"/>
            <w:gridSpan w:val="3"/>
            <w:shd w:val="clear" w:color="auto" w:fill="C0C0C0"/>
            <w:vAlign w:val="center"/>
          </w:tcPr>
          <w:p w14:paraId="3C135578" w14:textId="77777777" w:rsidR="005618A8" w:rsidRPr="008E14D8" w:rsidRDefault="005618A8" w:rsidP="005618A8">
            <w:pPr>
              <w:pStyle w:val="Heading71"/>
            </w:pPr>
            <w:r w:rsidRPr="008E14D8">
              <w:rPr>
                <w:rFonts w:ascii="Verdana" w:hAnsi="Verdana"/>
                <w:sz w:val="20"/>
                <w:szCs w:val="20"/>
              </w:rPr>
              <w:lastRenderedPageBreak/>
              <w:t>CORRECTIVE ACTION PLAN APPROVAL SECTION</w:t>
            </w:r>
          </w:p>
        </w:tc>
      </w:tr>
      <w:tr w:rsidR="005618A8" w:rsidRPr="008E14D8" w14:paraId="75C247B0" w14:textId="77777777" w:rsidTr="005618A8">
        <w:trPr>
          <w:trHeight w:val="647"/>
        </w:trPr>
        <w:tc>
          <w:tcPr>
            <w:tcW w:w="4248" w:type="dxa"/>
          </w:tcPr>
          <w:p w14:paraId="6398D79C" w14:textId="77777777" w:rsidR="005618A8" w:rsidRDefault="005618A8" w:rsidP="005618A8">
            <w:pPr>
              <w:pStyle w:val="Normal1"/>
              <w:rPr>
                <w:rFonts w:ascii="Verdana" w:hAnsi="Verdana"/>
                <w:b/>
                <w:bCs/>
                <w:sz w:val="20"/>
                <w:szCs w:val="20"/>
              </w:rPr>
            </w:pPr>
            <w:r w:rsidRPr="008E14D8">
              <w:rPr>
                <w:rFonts w:ascii="Verdana" w:hAnsi="Verdana"/>
                <w:b/>
                <w:bCs/>
                <w:sz w:val="20"/>
                <w:szCs w:val="20"/>
              </w:rPr>
              <w:t xml:space="preserve">Criterion: </w:t>
            </w:r>
          </w:p>
          <w:p w14:paraId="799477AD" w14:textId="77777777" w:rsidR="005618A8" w:rsidRPr="008E14D8" w:rsidRDefault="005618A8" w:rsidP="005618A8">
            <w:pPr>
              <w:pStyle w:val="Normal1"/>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4FC0194A" w14:textId="77777777" w:rsidR="005618A8" w:rsidRPr="008E14D8" w:rsidRDefault="005618A8" w:rsidP="005618A8">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17970606" w14:textId="77777777" w:rsidR="005618A8" w:rsidRPr="0062469C" w:rsidRDefault="005618A8" w:rsidP="005618A8">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62469C">
              <w:rPr>
                <w:rFonts w:ascii="Verdana" w:hAnsi="Verdana"/>
                <w:sz w:val="20"/>
                <w:szCs w:val="20"/>
              </w:rPr>
              <w:t>06/16/2025</w:t>
            </w:r>
          </w:p>
          <w:p w14:paraId="17CEDB5D" w14:textId="77777777" w:rsidR="005618A8" w:rsidRPr="008E14D8" w:rsidRDefault="005618A8" w:rsidP="005618A8">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618A8" w:rsidRPr="00177942" w14:paraId="1AB728E7" w14:textId="77777777">
        <w:trPr>
          <w:trHeight w:val="359"/>
        </w:trPr>
        <w:tc>
          <w:tcPr>
            <w:tcW w:w="9360" w:type="dxa"/>
            <w:gridSpan w:val="3"/>
          </w:tcPr>
          <w:p w14:paraId="39452106" w14:textId="77777777" w:rsidR="005618A8" w:rsidRDefault="005618A8" w:rsidP="005618A8">
            <w:pPr>
              <w:pStyle w:val="Normal01"/>
              <w:rPr>
                <w:rFonts w:ascii="Verdana" w:hAnsi="Verdana"/>
                <w:b/>
                <w:bCs/>
                <w:sz w:val="20"/>
                <w:szCs w:val="20"/>
              </w:rPr>
            </w:pPr>
            <w:r>
              <w:rPr>
                <w:rFonts w:ascii="Verdana" w:hAnsi="Verdana"/>
                <w:b/>
                <w:bCs/>
                <w:sz w:val="20"/>
                <w:szCs w:val="20"/>
              </w:rPr>
              <w:t xml:space="preserve">Basis for Decision:  </w:t>
            </w:r>
          </w:p>
          <w:p w14:paraId="2C10C736" w14:textId="77777777" w:rsidR="005618A8" w:rsidRPr="00177942" w:rsidRDefault="005618A8" w:rsidP="005618A8">
            <w:pPr>
              <w:pStyle w:val="Normal1"/>
              <w:rPr>
                <w:rFonts w:ascii="Verdana" w:hAnsi="Verdana"/>
                <w:bCs/>
                <w:sz w:val="20"/>
                <w:szCs w:val="20"/>
              </w:rPr>
            </w:pPr>
            <w:r>
              <w:rPr>
                <w:rFonts w:ascii="Verdana" w:hAnsi="Verdana"/>
                <w:bCs/>
                <w:sz w:val="20"/>
                <w:szCs w:val="20"/>
              </w:rPr>
              <w:t>The proposed corrective action plan does not address all parts of the identified noncompliance, specifically, the plan does not directly address that when screening results are significantly below relevant benchmarks, the district determines which actions within the general education program will meet the student's needs, including differentiated or supplementary evidence-based reading instruction and ongoing monitoring of progress.</w:t>
            </w:r>
          </w:p>
        </w:tc>
      </w:tr>
      <w:tr w:rsidR="005618A8" w:rsidRPr="00177942" w14:paraId="769E0CF6" w14:textId="77777777">
        <w:trPr>
          <w:trHeight w:val="350"/>
        </w:trPr>
        <w:tc>
          <w:tcPr>
            <w:tcW w:w="9360" w:type="dxa"/>
            <w:gridSpan w:val="3"/>
          </w:tcPr>
          <w:p w14:paraId="7FA8E7ED" w14:textId="77777777" w:rsidR="005618A8" w:rsidRDefault="005618A8" w:rsidP="005618A8">
            <w:pPr>
              <w:pStyle w:val="Normal1"/>
              <w:rPr>
                <w:rFonts w:ascii="Verdana" w:hAnsi="Verdana"/>
                <w:b/>
                <w:bCs/>
                <w:sz w:val="20"/>
                <w:szCs w:val="20"/>
              </w:rPr>
            </w:pPr>
            <w:r>
              <w:rPr>
                <w:rFonts w:ascii="Verdana" w:hAnsi="Verdana"/>
                <w:b/>
                <w:bCs/>
                <w:sz w:val="20"/>
                <w:szCs w:val="20"/>
              </w:rPr>
              <w:t>Department Order of Corrective Action:</w:t>
            </w:r>
            <w:r>
              <w:t xml:space="preserve"> </w:t>
            </w:r>
          </w:p>
          <w:p w14:paraId="0DD67047" w14:textId="77777777" w:rsidR="005618A8" w:rsidRPr="00177942" w:rsidRDefault="005618A8" w:rsidP="005618A8">
            <w:pPr>
              <w:pStyle w:val="Normal1"/>
              <w:rPr>
                <w:rFonts w:ascii="Verdana" w:hAnsi="Verdana"/>
                <w:sz w:val="20"/>
                <w:szCs w:val="20"/>
              </w:rPr>
            </w:pPr>
            <w:r>
              <w:rPr>
                <w:rFonts w:ascii="Verdana" w:hAnsi="Verdana"/>
                <w:bCs/>
                <w:sz w:val="20"/>
                <w:szCs w:val="20"/>
              </w:rPr>
              <w:t>The district's updated procedures must address that when screenings results are significantly below relevant benchmarks, the district determines which actions within the general education program will meet the student's needs, including differentiated or supplementary evidence-based reading instruction and ongoing monitoring of progress.</w:t>
            </w:r>
          </w:p>
        </w:tc>
      </w:tr>
      <w:tr w:rsidR="005618A8" w:rsidRPr="008E14D8" w14:paraId="6218ED08" w14:textId="77777777">
        <w:trPr>
          <w:trHeight w:val="350"/>
        </w:trPr>
        <w:tc>
          <w:tcPr>
            <w:tcW w:w="9360" w:type="dxa"/>
            <w:gridSpan w:val="3"/>
          </w:tcPr>
          <w:p w14:paraId="286429E9" w14:textId="77777777" w:rsidR="005618A8" w:rsidRDefault="005618A8" w:rsidP="005618A8">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25A8A2E4" w14:textId="77777777" w:rsidR="004D3165" w:rsidRDefault="005618A8" w:rsidP="005618A8">
            <w:pPr>
              <w:pStyle w:val="Normal1"/>
              <w:rPr>
                <w:rFonts w:ascii="Verdana" w:hAnsi="Verdana"/>
                <w:sz w:val="20"/>
                <w:szCs w:val="20"/>
              </w:rPr>
            </w:pPr>
            <w:r>
              <w:rPr>
                <w:rFonts w:ascii="Verdana" w:hAnsi="Verdana"/>
                <w:sz w:val="20"/>
                <w:szCs w:val="20"/>
              </w:rPr>
              <w:t xml:space="preserve">By August 1, 2025, the district will submit updated procedures for early literacy to include when screening results are significantly below benchmarks, the district determines which actions within the general education program will meet the student's needs, including differentiated or supplementary evidence-based reading instruction and ongoing monitoring of progress. </w:t>
            </w:r>
          </w:p>
          <w:p w14:paraId="517DD719" w14:textId="77777777" w:rsidR="004D3165" w:rsidRDefault="004D3165" w:rsidP="005618A8">
            <w:pPr>
              <w:pStyle w:val="Normal1"/>
              <w:rPr>
                <w:rFonts w:ascii="Verdana" w:hAnsi="Verdana"/>
                <w:sz w:val="20"/>
                <w:szCs w:val="20"/>
              </w:rPr>
            </w:pPr>
          </w:p>
          <w:p w14:paraId="63B1C4DA" w14:textId="77777777" w:rsidR="004D3165" w:rsidRDefault="005618A8" w:rsidP="005618A8">
            <w:pPr>
              <w:pStyle w:val="Normal1"/>
              <w:rPr>
                <w:rFonts w:ascii="Verdana" w:hAnsi="Verdana"/>
                <w:sz w:val="20"/>
                <w:szCs w:val="20"/>
              </w:rPr>
            </w:pPr>
            <w:r>
              <w:rPr>
                <w:rFonts w:ascii="Verdana" w:hAnsi="Verdana"/>
                <w:sz w:val="20"/>
                <w:szCs w:val="20"/>
              </w:rPr>
              <w:t>By October 3, 2025, the district will submit evidence (</w:t>
            </w:r>
            <w:r w:rsidR="0062469C">
              <w:rPr>
                <w:rFonts w:ascii="Verdana" w:hAnsi="Verdana"/>
                <w:sz w:val="20"/>
                <w:szCs w:val="20"/>
              </w:rPr>
              <w:t>agendas</w:t>
            </w:r>
            <w:r>
              <w:rPr>
                <w:rFonts w:ascii="Verdana" w:hAnsi="Verdana"/>
                <w:sz w:val="20"/>
                <w:szCs w:val="20"/>
              </w:rPr>
              <w:t xml:space="preserve">, training materials, and attendance sheets) of training provided to relevant staff on the updated procedures. </w:t>
            </w:r>
          </w:p>
          <w:p w14:paraId="35D9D92E" w14:textId="77777777" w:rsidR="004D3165" w:rsidRDefault="004D3165" w:rsidP="005618A8">
            <w:pPr>
              <w:pStyle w:val="Normal1"/>
              <w:rPr>
                <w:rFonts w:ascii="Verdana" w:hAnsi="Verdana"/>
                <w:sz w:val="20"/>
                <w:szCs w:val="20"/>
              </w:rPr>
            </w:pPr>
          </w:p>
          <w:p w14:paraId="016D8877" w14:textId="77777777" w:rsidR="005618A8" w:rsidRPr="008E14D8" w:rsidRDefault="005618A8" w:rsidP="005618A8">
            <w:pPr>
              <w:pStyle w:val="Normal1"/>
              <w:rPr>
                <w:rFonts w:ascii="Verdana" w:hAnsi="Verdana"/>
                <w:b/>
                <w:bCs/>
                <w:sz w:val="20"/>
                <w:szCs w:val="20"/>
              </w:rPr>
            </w:pPr>
            <w:r>
              <w:rPr>
                <w:rFonts w:ascii="Verdana" w:hAnsi="Verdana"/>
                <w:sz w:val="20"/>
                <w:szCs w:val="20"/>
              </w:rPr>
              <w:t>By January 16, 2025, staff from the Office of Public School Monitoring (PSM) will conduct a review of student records for evidence that 1) within 30 school days of a screening result that is significantly below the relevant benchmarks, the school informs the student's parent/guardian of the results and provides the opportunity for a follow-up discussion and 2) the district determines which actions within the general education program will meet the student's needs, including differentiated or supplementary evidence-based reading instruction and ongoing monitoring of progress. For any identified non-compliance, the district will submit a root cause analysis and a description of appropriate corrective actions. Upon completion of any such corrective actions, PSM staff will conduct an additional review of student records.</w:t>
            </w:r>
          </w:p>
        </w:tc>
      </w:tr>
      <w:tr w:rsidR="005618A8" w14:paraId="1A8D4312" w14:textId="77777777">
        <w:trPr>
          <w:trHeight w:val="350"/>
        </w:trPr>
        <w:tc>
          <w:tcPr>
            <w:tcW w:w="9360" w:type="dxa"/>
            <w:gridSpan w:val="3"/>
          </w:tcPr>
          <w:p w14:paraId="714A47C3" w14:textId="77777777" w:rsidR="005618A8" w:rsidRDefault="005618A8" w:rsidP="005618A8">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9AFF2CF" w14:textId="77777777" w:rsidR="005618A8" w:rsidRPr="008E14D8" w:rsidRDefault="005618A8" w:rsidP="005618A8">
            <w:pPr>
              <w:pStyle w:val="Normal1"/>
              <w:tabs>
                <w:tab w:val="left" w:pos="2772"/>
              </w:tabs>
              <w:rPr>
                <w:rFonts w:ascii="Verdana" w:hAnsi="Verdana"/>
                <w:b/>
                <w:bCs/>
                <w:sz w:val="20"/>
                <w:szCs w:val="20"/>
              </w:rPr>
            </w:pPr>
            <w:r>
              <w:rPr>
                <w:rFonts w:ascii="Verdana" w:hAnsi="Verdana"/>
                <w:bCs/>
                <w:sz w:val="20"/>
                <w:szCs w:val="20"/>
              </w:rPr>
              <w:t>08/01/2025</w:t>
            </w:r>
          </w:p>
          <w:p w14:paraId="7E02C97C" w14:textId="77777777" w:rsidR="005618A8" w:rsidRDefault="005618A8" w:rsidP="005618A8">
            <w:pPr>
              <w:pStyle w:val="Normal1"/>
              <w:tabs>
                <w:tab w:val="left" w:pos="2772"/>
              </w:tabs>
              <w:rPr>
                <w:rFonts w:ascii="Verdana" w:hAnsi="Verdana"/>
                <w:bCs/>
                <w:sz w:val="20"/>
                <w:szCs w:val="20"/>
              </w:rPr>
            </w:pPr>
            <w:r>
              <w:rPr>
                <w:rFonts w:ascii="Verdana" w:hAnsi="Verdana"/>
                <w:bCs/>
                <w:sz w:val="20"/>
                <w:szCs w:val="20"/>
              </w:rPr>
              <w:t>10/03/2025</w:t>
            </w:r>
          </w:p>
          <w:p w14:paraId="4BF89587" w14:textId="77777777" w:rsidR="005618A8" w:rsidRDefault="005618A8" w:rsidP="005618A8">
            <w:pPr>
              <w:pStyle w:val="Normal1"/>
              <w:tabs>
                <w:tab w:val="left" w:pos="2772"/>
              </w:tabs>
              <w:rPr>
                <w:rFonts w:ascii="Verdana" w:hAnsi="Verdana"/>
                <w:bCs/>
                <w:sz w:val="20"/>
                <w:szCs w:val="20"/>
              </w:rPr>
            </w:pPr>
            <w:r>
              <w:rPr>
                <w:rFonts w:ascii="Verdana" w:hAnsi="Verdana"/>
                <w:bCs/>
                <w:sz w:val="20"/>
                <w:szCs w:val="20"/>
              </w:rPr>
              <w:t>01/16/2026</w:t>
            </w:r>
            <w:r w:rsidRPr="00692C8A">
              <w:rPr>
                <w:rFonts w:ascii="Verdana" w:hAnsi="Verdana"/>
                <w:bCs/>
                <w:sz w:val="20"/>
                <w:szCs w:val="20"/>
              </w:rPr>
              <w:br/>
            </w:r>
          </w:p>
        </w:tc>
      </w:tr>
    </w:tbl>
    <w:p w14:paraId="3852DA03" w14:textId="77777777" w:rsidR="005618A8" w:rsidRPr="008E14D8" w:rsidRDefault="005618A8" w:rsidP="005618A8">
      <w:pPr>
        <w:pStyle w:val="Normal1"/>
        <w:rPr>
          <w:rFonts w:ascii="Verdana" w:hAnsi="Verdana"/>
          <w:sz w:val="20"/>
          <w:szCs w:val="20"/>
        </w:rPr>
      </w:pPr>
    </w:p>
    <w:p w14:paraId="5D828213" w14:textId="77777777" w:rsidR="005618A8" w:rsidRDefault="005618A8">
      <w:pPr>
        <w:pStyle w:val="Normal1"/>
      </w:pPr>
    </w:p>
    <w:sectPr w:rsidR="005618A8" w:rsidSect="005618A8">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FDBC" w14:textId="77777777" w:rsidR="00B97873" w:rsidRDefault="00B97873">
      <w:r>
        <w:separator/>
      </w:r>
    </w:p>
  </w:endnote>
  <w:endnote w:type="continuationSeparator" w:id="0">
    <w:p w14:paraId="1510E135" w14:textId="77777777" w:rsidR="00B97873" w:rsidRDefault="00B9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1172" w14:textId="77777777" w:rsidR="005618A8" w:rsidRPr="000522A9" w:rsidRDefault="005618A8" w:rsidP="005618A8">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3B6" w14:textId="77777777" w:rsidR="005618A8" w:rsidRPr="00792F17" w:rsidRDefault="005618A8" w:rsidP="005618A8">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D204B74" w14:textId="77777777" w:rsidR="005618A8" w:rsidRDefault="005618A8" w:rsidP="005618A8">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D951E9"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4AFB6EEA" w14:textId="77777777" w:rsidR="005618A8" w:rsidRPr="000522A9" w:rsidRDefault="005618A8" w:rsidP="005618A8">
    <w:pPr>
      <w:pStyle w:val="Footer0"/>
      <w:tabs>
        <w:tab w:val="left" w:pos="4965"/>
      </w:tabs>
      <w:ind w:right="360"/>
      <w:rPr>
        <w:i/>
        <w:sz w:val="20"/>
        <w:szCs w:val="20"/>
      </w:rPr>
    </w:pPr>
    <w:r>
      <w:rPr>
        <w:rStyle w:val="PageNumber0"/>
        <w:i/>
        <w:sz w:val="20"/>
        <w:szCs w:val="20"/>
      </w:rPr>
      <w:t xml:space="preserve">Natick </w:t>
    </w:r>
    <w:r w:rsidR="00D951E9">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D28E" w14:textId="77777777" w:rsidR="005618A8" w:rsidRPr="00792F17" w:rsidRDefault="005618A8" w:rsidP="005618A8">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30D49DB" w14:textId="77777777" w:rsidR="005618A8" w:rsidRDefault="005618A8" w:rsidP="005618A8">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D951E9" w:rsidRPr="000522A9">
      <w:rPr>
        <w:rStyle w:val="PageNumber1"/>
        <w:sz w:val="20"/>
        <w:szCs w:val="20"/>
      </w:rPr>
      <w:t>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3FD74035" w14:textId="77777777" w:rsidR="005618A8" w:rsidRPr="000522A9" w:rsidRDefault="005618A8" w:rsidP="005618A8">
    <w:pPr>
      <w:pStyle w:val="Footer1"/>
      <w:tabs>
        <w:tab w:val="left" w:pos="4965"/>
      </w:tabs>
      <w:ind w:right="360"/>
      <w:rPr>
        <w:i/>
        <w:sz w:val="20"/>
        <w:szCs w:val="20"/>
      </w:rPr>
    </w:pPr>
    <w:r>
      <w:rPr>
        <w:rStyle w:val="PageNumber1"/>
        <w:i/>
        <w:sz w:val="20"/>
        <w:szCs w:val="20"/>
      </w:rPr>
      <w:t xml:space="preserve">Natick </w:t>
    </w:r>
    <w:r w:rsidR="00D951E9">
      <w:rPr>
        <w:rStyle w:val="PageNumber1"/>
        <w:i/>
        <w:sz w:val="20"/>
        <w:szCs w:val="20"/>
      </w:rPr>
      <w:t xml:space="preserve">Public Schools </w:t>
    </w:r>
    <w:r>
      <w:rPr>
        <w:rStyle w:val="PageNumber1"/>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D8D6" w14:textId="77777777" w:rsidR="00B97873" w:rsidRDefault="00B97873">
      <w:r>
        <w:separator/>
      </w:r>
    </w:p>
  </w:footnote>
  <w:footnote w:type="continuationSeparator" w:id="0">
    <w:p w14:paraId="0A2AABCE" w14:textId="77777777" w:rsidR="00B97873" w:rsidRDefault="00B97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273"/>
    <w:multiLevelType w:val="hybridMultilevel"/>
    <w:tmpl w:val="1D1A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11C2"/>
    <w:multiLevelType w:val="hybridMultilevel"/>
    <w:tmpl w:val="078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848404E"/>
    <w:multiLevelType w:val="hybridMultilevel"/>
    <w:tmpl w:val="4B26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A271B"/>
    <w:multiLevelType w:val="hybridMultilevel"/>
    <w:tmpl w:val="916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894"/>
    <w:multiLevelType w:val="hybridMultilevel"/>
    <w:tmpl w:val="2D74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5543D"/>
    <w:multiLevelType w:val="hybridMultilevel"/>
    <w:tmpl w:val="2FB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B4C0F"/>
    <w:multiLevelType w:val="hybridMultilevel"/>
    <w:tmpl w:val="401E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92350796">
    <w:abstractNumId w:val="3"/>
  </w:num>
  <w:num w:numId="2" w16cid:durableId="408357385">
    <w:abstractNumId w:val="2"/>
  </w:num>
  <w:num w:numId="3" w16cid:durableId="480389226">
    <w:abstractNumId w:val="9"/>
  </w:num>
  <w:num w:numId="4" w16cid:durableId="792551894">
    <w:abstractNumId w:val="5"/>
  </w:num>
  <w:num w:numId="5" w16cid:durableId="377047360">
    <w:abstractNumId w:val="7"/>
  </w:num>
  <w:num w:numId="6" w16cid:durableId="1836803020">
    <w:abstractNumId w:val="6"/>
  </w:num>
  <w:num w:numId="7" w16cid:durableId="1414626488">
    <w:abstractNumId w:val="8"/>
  </w:num>
  <w:num w:numId="8" w16cid:durableId="2047367668">
    <w:abstractNumId w:val="0"/>
  </w:num>
  <w:num w:numId="9" w16cid:durableId="903956544">
    <w:abstractNumId w:val="4"/>
  </w:num>
  <w:num w:numId="10" w16cid:durableId="190128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62E9"/>
    <w:rsid w:val="000E1F0A"/>
    <w:rsid w:val="000E2772"/>
    <w:rsid w:val="0023027F"/>
    <w:rsid w:val="004D3165"/>
    <w:rsid w:val="00531F09"/>
    <w:rsid w:val="005618A8"/>
    <w:rsid w:val="0062469C"/>
    <w:rsid w:val="00857BC3"/>
    <w:rsid w:val="009506B1"/>
    <w:rsid w:val="00AD280F"/>
    <w:rsid w:val="00B97873"/>
    <w:rsid w:val="00BD7F08"/>
    <w:rsid w:val="00BF584F"/>
    <w:rsid w:val="00CE1988"/>
    <w:rsid w:val="00D951E9"/>
    <w:rsid w:val="00DA5263"/>
    <w:rsid w:val="00EA6D22"/>
    <w:rsid w:val="00F43F3E"/>
    <w:rsid w:val="00FD3F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D5ED5"/>
  <w15:chartTrackingRefBased/>
  <w15:docId w15:val="{68E2D1C4-D897-48C3-AEBD-6DBB50C1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0662E9"/>
    <w:pPr>
      <w:outlineLvl w:val="0"/>
    </w:pPr>
  </w:style>
  <w:style w:type="paragraph" w:styleId="Heading2">
    <w:name w:val="heading 2"/>
    <w:basedOn w:val="Normal"/>
    <w:next w:val="Normal"/>
    <w:link w:val="Heading2Char"/>
    <w:qFormat/>
    <w:rsid w:val="000662E9"/>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0662E9"/>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0662E9"/>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2024-25 Natick Public Schools IMR CAP</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Natick Public Schools IMR CAP</dc:title>
  <dc:subject/>
  <dc:creator>DESE</dc:creator>
  <cp:keywords/>
  <dc:description/>
  <cp:lastModifiedBy>Zou, Dong (EOE)</cp:lastModifiedBy>
  <cp:revision>6</cp:revision>
  <cp:lastPrinted>2010-08-09T19:14:00Z</cp:lastPrinted>
  <dcterms:created xsi:type="dcterms:W3CDTF">2025-07-10T17:40:00Z</dcterms:created>
  <dcterms:modified xsi:type="dcterms:W3CDTF">2025-08-01T18:50:00Z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