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91AA8" w14:textId="4A961EAF" w:rsidR="00C65AF6" w:rsidRPr="005363BB" w:rsidRDefault="006E11CA" w:rsidP="00C65AF6">
      <w:pPr>
        <w:rPr>
          <w:sz w:val="22"/>
        </w:rPr>
      </w:pPr>
      <w:r w:rsidRPr="00640E7A">
        <w:rPr>
          <w:noProof/>
        </w:rPr>
        <w:drawing>
          <wp:inline distT="0" distB="0" distL="0" distR="0" wp14:anchorId="494D4F43" wp14:editId="2D12F036">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A30793F" w14:textId="77777777" w:rsidR="00C65AF6" w:rsidRDefault="00C65AF6" w:rsidP="00C65AF6">
      <w:pPr>
        <w:jc w:val="center"/>
        <w:rPr>
          <w:sz w:val="22"/>
        </w:rPr>
      </w:pPr>
    </w:p>
    <w:p w14:paraId="50A83409" w14:textId="77777777" w:rsidR="00C65AF6" w:rsidRDefault="00C65AF6" w:rsidP="00C65AF6">
      <w:pPr>
        <w:jc w:val="center"/>
        <w:rPr>
          <w:sz w:val="22"/>
        </w:rPr>
      </w:pPr>
    </w:p>
    <w:p w14:paraId="5FE1286A" w14:textId="77777777" w:rsidR="00C65AF6" w:rsidRDefault="00C65AF6" w:rsidP="00C65AF6">
      <w:pPr>
        <w:rPr>
          <w:sz w:val="24"/>
        </w:rPr>
      </w:pPr>
      <w:r>
        <w:rPr>
          <w:sz w:val="22"/>
        </w:rPr>
        <w:tab/>
      </w:r>
    </w:p>
    <w:p w14:paraId="5BD860F8" w14:textId="77777777" w:rsidR="00C65AF6" w:rsidRDefault="00C65AF6" w:rsidP="00C65AF6">
      <w:pPr>
        <w:pStyle w:val="Heading2"/>
        <w:rPr>
          <w:sz w:val="24"/>
          <w:lang w:val="en-US" w:eastAsia="en-US"/>
        </w:rPr>
      </w:pPr>
    </w:p>
    <w:p w14:paraId="170CEA9B" w14:textId="77777777" w:rsidR="00C65AF6" w:rsidRPr="00812287" w:rsidRDefault="00C65AF6" w:rsidP="00C65AF6"/>
    <w:p w14:paraId="6590EDFC" w14:textId="77777777" w:rsidR="00C65AF6" w:rsidRPr="00812287" w:rsidRDefault="00C65AF6" w:rsidP="00C65AF6"/>
    <w:p w14:paraId="0406C6CD" w14:textId="77777777" w:rsidR="00C65AF6" w:rsidRPr="007E5338" w:rsidRDefault="00C65AF6" w:rsidP="00C65AF6">
      <w:pPr>
        <w:pStyle w:val="Heading2"/>
        <w:rPr>
          <w:sz w:val="24"/>
          <w:lang w:val="en-US" w:eastAsia="en-US"/>
        </w:rPr>
      </w:pPr>
    </w:p>
    <w:p w14:paraId="13054951" w14:textId="77777777" w:rsidR="00C65AF6" w:rsidRDefault="00C65AF6" w:rsidP="00C65AF6">
      <w:pPr>
        <w:jc w:val="center"/>
        <w:rPr>
          <w:b/>
          <w:sz w:val="28"/>
        </w:rPr>
      </w:pPr>
      <w:bookmarkStart w:id="0" w:name="rptName"/>
      <w:r>
        <w:rPr>
          <w:b/>
          <w:sz w:val="28"/>
        </w:rPr>
        <w:t>Wayland</w:t>
      </w:r>
      <w:bookmarkEnd w:id="0"/>
      <w:r w:rsidR="00BE6B02">
        <w:rPr>
          <w:b/>
          <w:sz w:val="28"/>
        </w:rPr>
        <w:t xml:space="preserve"> Public Schools</w:t>
      </w:r>
    </w:p>
    <w:p w14:paraId="4CDA6DA9" w14:textId="77777777" w:rsidR="00C65AF6" w:rsidRDefault="00C65AF6" w:rsidP="00C65AF6">
      <w:pPr>
        <w:jc w:val="center"/>
        <w:rPr>
          <w:b/>
          <w:sz w:val="28"/>
        </w:rPr>
      </w:pPr>
    </w:p>
    <w:p w14:paraId="72ADBFF0" w14:textId="77777777" w:rsidR="00C65AF6" w:rsidRDefault="00C65AF6" w:rsidP="00C65AF6">
      <w:pPr>
        <w:jc w:val="center"/>
        <w:rPr>
          <w:b/>
          <w:sz w:val="28"/>
        </w:rPr>
      </w:pPr>
      <w:r>
        <w:rPr>
          <w:b/>
          <w:sz w:val="28"/>
        </w:rPr>
        <w:t>Tiered Focused Monitoring Report</w:t>
      </w:r>
    </w:p>
    <w:p w14:paraId="0EA94856" w14:textId="77777777" w:rsidR="00C65AF6" w:rsidRDefault="00C65AF6" w:rsidP="00C65AF6">
      <w:pPr>
        <w:jc w:val="center"/>
        <w:rPr>
          <w:b/>
          <w:sz w:val="28"/>
        </w:rPr>
      </w:pPr>
    </w:p>
    <w:p w14:paraId="0F48BF52" w14:textId="77777777" w:rsidR="00C65AF6" w:rsidRDefault="00C65AF6" w:rsidP="00C65AF6">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4E0697A" w14:textId="77777777" w:rsidR="00C65AF6" w:rsidRPr="00BE6B02" w:rsidRDefault="00C65AF6" w:rsidP="00C65AF6">
      <w:pPr>
        <w:jc w:val="center"/>
        <w:rPr>
          <w:b/>
          <w:sz w:val="24"/>
          <w:vertAlign w:val="subscript"/>
        </w:rPr>
      </w:pPr>
      <w:r>
        <w:rPr>
          <w:b/>
          <w:sz w:val="24"/>
        </w:rPr>
        <w:t xml:space="preserve">Tier Level </w:t>
      </w:r>
      <w:bookmarkStart w:id="2" w:name="TierNumber"/>
      <w:r>
        <w:rPr>
          <w:b/>
          <w:sz w:val="24"/>
        </w:rPr>
        <w:t>1</w:t>
      </w:r>
      <w:bookmarkEnd w:id="2"/>
    </w:p>
    <w:p w14:paraId="603B7277" w14:textId="77777777" w:rsidR="00C65AF6" w:rsidRDefault="00C65AF6" w:rsidP="00C65AF6">
      <w:pPr>
        <w:jc w:val="center"/>
        <w:rPr>
          <w:b/>
          <w:sz w:val="24"/>
        </w:rPr>
      </w:pPr>
    </w:p>
    <w:p w14:paraId="63A336E4" w14:textId="77777777" w:rsidR="00C65AF6" w:rsidRPr="00F8472A" w:rsidRDefault="00C65AF6" w:rsidP="00C65AF6">
      <w:pPr>
        <w:jc w:val="center"/>
        <w:rPr>
          <w:b/>
          <w:sz w:val="24"/>
        </w:rPr>
      </w:pPr>
      <w:r>
        <w:rPr>
          <w:b/>
          <w:sz w:val="24"/>
        </w:rPr>
        <w:t xml:space="preserve">Date of Onsite Visit: </w:t>
      </w:r>
      <w:bookmarkStart w:id="3" w:name="onsiteVisitDate"/>
      <w:r w:rsidRPr="00F8472A">
        <w:rPr>
          <w:b/>
          <w:sz w:val="24"/>
        </w:rPr>
        <w:t xml:space="preserve">February </w:t>
      </w:r>
      <w:r w:rsidR="006E0D0D">
        <w:rPr>
          <w:b/>
          <w:sz w:val="24"/>
        </w:rPr>
        <w:t>8</w:t>
      </w:r>
      <w:r w:rsidRPr="00F8472A">
        <w:rPr>
          <w:b/>
          <w:sz w:val="24"/>
        </w:rPr>
        <w:t>, 2021</w:t>
      </w:r>
      <w:bookmarkEnd w:id="3"/>
    </w:p>
    <w:p w14:paraId="077DA5BE" w14:textId="77777777" w:rsidR="00C65AF6" w:rsidRDefault="00C65AF6" w:rsidP="00C65AF6">
      <w:pPr>
        <w:jc w:val="center"/>
        <w:rPr>
          <w:b/>
          <w:sz w:val="24"/>
        </w:rPr>
      </w:pPr>
    </w:p>
    <w:p w14:paraId="7A4C267D" w14:textId="77777777" w:rsidR="00C65AF6" w:rsidRDefault="00C65AF6" w:rsidP="00C65AF6">
      <w:pPr>
        <w:jc w:val="center"/>
        <w:rPr>
          <w:b/>
          <w:sz w:val="24"/>
        </w:rPr>
      </w:pPr>
      <w:r>
        <w:rPr>
          <w:b/>
          <w:sz w:val="24"/>
        </w:rPr>
        <w:t xml:space="preserve">Date of Final Report: </w:t>
      </w:r>
      <w:bookmarkStart w:id="4" w:name="reportDate"/>
      <w:r w:rsidR="008E0C63">
        <w:rPr>
          <w:b/>
          <w:sz w:val="24"/>
        </w:rPr>
        <w:t>May 17, 2021</w:t>
      </w:r>
      <w:bookmarkEnd w:id="4"/>
    </w:p>
    <w:p w14:paraId="566D79A7" w14:textId="77777777" w:rsidR="00C65AF6" w:rsidRDefault="00C65AF6" w:rsidP="00C65AF6">
      <w:pPr>
        <w:rPr>
          <w:sz w:val="22"/>
          <w:szCs w:val="22"/>
        </w:rPr>
      </w:pPr>
    </w:p>
    <w:p w14:paraId="40E0D967" w14:textId="77777777" w:rsidR="00C65AF6" w:rsidRDefault="00C65AF6" w:rsidP="00C65AF6">
      <w:pPr>
        <w:rPr>
          <w:sz w:val="22"/>
          <w:szCs w:val="22"/>
        </w:rPr>
      </w:pPr>
    </w:p>
    <w:p w14:paraId="0D01272D" w14:textId="77777777" w:rsidR="00C65AF6" w:rsidRDefault="00C65AF6" w:rsidP="00C65AF6">
      <w:pPr>
        <w:rPr>
          <w:sz w:val="22"/>
          <w:szCs w:val="22"/>
        </w:rPr>
      </w:pPr>
    </w:p>
    <w:p w14:paraId="0048AC43" w14:textId="77777777" w:rsidR="00C65AF6" w:rsidRDefault="00C65AF6" w:rsidP="00C65AF6">
      <w:pPr>
        <w:rPr>
          <w:sz w:val="22"/>
          <w:szCs w:val="22"/>
        </w:rPr>
      </w:pPr>
    </w:p>
    <w:p w14:paraId="7F0541AE" w14:textId="77777777" w:rsidR="00C65AF6" w:rsidRDefault="00C65AF6" w:rsidP="00C65AF6">
      <w:pPr>
        <w:tabs>
          <w:tab w:val="left" w:pos="4125"/>
        </w:tabs>
        <w:rPr>
          <w:sz w:val="22"/>
        </w:rPr>
      </w:pPr>
    </w:p>
    <w:p w14:paraId="07B5AB06" w14:textId="77777777" w:rsidR="00C65AF6" w:rsidRDefault="00C65AF6" w:rsidP="00C65AF6">
      <w:pPr>
        <w:tabs>
          <w:tab w:val="left" w:pos="4125"/>
        </w:tabs>
        <w:rPr>
          <w:sz w:val="22"/>
        </w:rPr>
      </w:pPr>
    </w:p>
    <w:p w14:paraId="5F6EBBF3" w14:textId="77777777" w:rsidR="00C65AF6" w:rsidRDefault="00C65AF6" w:rsidP="00C65AF6">
      <w:pPr>
        <w:tabs>
          <w:tab w:val="left" w:pos="4125"/>
        </w:tabs>
        <w:rPr>
          <w:sz w:val="22"/>
        </w:rPr>
      </w:pPr>
    </w:p>
    <w:p w14:paraId="362D5104" w14:textId="77777777" w:rsidR="00C65AF6" w:rsidRDefault="00C65AF6" w:rsidP="00C65AF6">
      <w:pPr>
        <w:tabs>
          <w:tab w:val="left" w:pos="4125"/>
        </w:tabs>
        <w:rPr>
          <w:sz w:val="22"/>
        </w:rPr>
      </w:pPr>
    </w:p>
    <w:p w14:paraId="0389C3F9" w14:textId="77777777" w:rsidR="00C65AF6" w:rsidRDefault="00C65AF6" w:rsidP="00C65AF6">
      <w:pPr>
        <w:tabs>
          <w:tab w:val="left" w:pos="4125"/>
        </w:tabs>
        <w:rPr>
          <w:sz w:val="22"/>
        </w:rPr>
      </w:pPr>
    </w:p>
    <w:p w14:paraId="572FDFCD" w14:textId="77777777" w:rsidR="00C65AF6" w:rsidRDefault="00C65AF6" w:rsidP="00C65AF6">
      <w:pPr>
        <w:tabs>
          <w:tab w:val="left" w:pos="4125"/>
        </w:tabs>
        <w:rPr>
          <w:sz w:val="22"/>
        </w:rPr>
      </w:pPr>
    </w:p>
    <w:p w14:paraId="62A9AC17" w14:textId="77777777" w:rsidR="00C65AF6" w:rsidRDefault="00C65AF6" w:rsidP="00C65AF6">
      <w:pPr>
        <w:tabs>
          <w:tab w:val="left" w:pos="4125"/>
        </w:tabs>
        <w:rPr>
          <w:sz w:val="22"/>
        </w:rPr>
      </w:pPr>
    </w:p>
    <w:p w14:paraId="223BC86C" w14:textId="77777777" w:rsidR="00C65AF6" w:rsidRDefault="00C65AF6" w:rsidP="00C65AF6">
      <w:pPr>
        <w:tabs>
          <w:tab w:val="left" w:pos="4125"/>
        </w:tabs>
        <w:rPr>
          <w:sz w:val="22"/>
        </w:rPr>
      </w:pPr>
    </w:p>
    <w:p w14:paraId="6A849772" w14:textId="636B528A" w:rsidR="00C65AF6" w:rsidRDefault="006E11CA" w:rsidP="00931095">
      <w:pPr>
        <w:tabs>
          <w:tab w:val="left" w:pos="4125"/>
        </w:tabs>
        <w:jc w:val="center"/>
        <w:rPr>
          <w:sz w:val="22"/>
        </w:rPr>
      </w:pPr>
      <w:r w:rsidRPr="00640E7A">
        <w:rPr>
          <w:noProof/>
        </w:rPr>
        <w:drawing>
          <wp:inline distT="0" distB="0" distL="0" distR="0" wp14:anchorId="35E6A258" wp14:editId="4C93F6AE">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7BB2E3CD" w14:textId="77777777" w:rsidR="00C65AF6" w:rsidRDefault="00C65AF6" w:rsidP="00C65AF6">
      <w:pPr>
        <w:tabs>
          <w:tab w:val="left" w:pos="4125"/>
        </w:tabs>
        <w:rPr>
          <w:sz w:val="22"/>
        </w:rPr>
      </w:pPr>
    </w:p>
    <w:p w14:paraId="18DA2530" w14:textId="77777777" w:rsidR="008E0C63" w:rsidRDefault="008E0C63" w:rsidP="00C65AF6">
      <w:pPr>
        <w:tabs>
          <w:tab w:val="left" w:pos="4125"/>
        </w:tabs>
        <w:jc w:val="center"/>
        <w:rPr>
          <w:sz w:val="22"/>
          <w:szCs w:val="22"/>
        </w:rPr>
      </w:pPr>
    </w:p>
    <w:p w14:paraId="03D163B4" w14:textId="77777777" w:rsidR="008E0C63" w:rsidRDefault="008E0C63" w:rsidP="00C65AF6">
      <w:pPr>
        <w:tabs>
          <w:tab w:val="left" w:pos="4125"/>
        </w:tabs>
        <w:jc w:val="center"/>
        <w:rPr>
          <w:sz w:val="22"/>
          <w:szCs w:val="22"/>
        </w:rPr>
      </w:pPr>
    </w:p>
    <w:p w14:paraId="12EAABE3" w14:textId="77777777" w:rsidR="00C65AF6" w:rsidRPr="00E1547A" w:rsidRDefault="00C65AF6" w:rsidP="00C65AF6">
      <w:pPr>
        <w:tabs>
          <w:tab w:val="left" w:pos="4125"/>
        </w:tabs>
        <w:jc w:val="center"/>
        <w:rPr>
          <w:sz w:val="22"/>
          <w:szCs w:val="22"/>
        </w:rPr>
      </w:pPr>
      <w:r w:rsidRPr="00E1547A">
        <w:rPr>
          <w:sz w:val="22"/>
          <w:szCs w:val="22"/>
        </w:rPr>
        <w:t>Jeffrey C. Riley</w:t>
      </w:r>
    </w:p>
    <w:p w14:paraId="4FD0DF7B" w14:textId="77777777" w:rsidR="00C65AF6" w:rsidRPr="00812287" w:rsidRDefault="00C65AF6" w:rsidP="00C65AF6">
      <w:pPr>
        <w:tabs>
          <w:tab w:val="left" w:pos="4125"/>
        </w:tabs>
        <w:jc w:val="center"/>
        <w:rPr>
          <w:sz w:val="22"/>
          <w:szCs w:val="22"/>
        </w:rPr>
      </w:pPr>
      <w:r w:rsidRPr="00E1547A">
        <w:rPr>
          <w:sz w:val="22"/>
          <w:szCs w:val="22"/>
        </w:rPr>
        <w:t>Commissioner of Elementary and Secondary Education</w:t>
      </w:r>
    </w:p>
    <w:p w14:paraId="1B1A5E7B" w14:textId="77777777" w:rsidR="00C65AF6" w:rsidRPr="00F84189" w:rsidRDefault="00C65AF6" w:rsidP="00C65AF6">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Waylan</w:t>
      </w:r>
      <w:r w:rsidR="006E0D0D">
        <w:rPr>
          <w:sz w:val="22"/>
          <w:szCs w:val="22"/>
        </w:rPr>
        <w:t>d Public Schools</w:t>
      </w:r>
      <w:bookmarkEnd w:id="6"/>
      <w:r w:rsidRPr="006822D1">
        <w:rPr>
          <w:sz w:val="22"/>
          <w:szCs w:val="22"/>
        </w:rPr>
        <w:t xml:space="preserve"> 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5DA764A1" w14:textId="77777777" w:rsidR="00C65AF6" w:rsidRPr="00C07FE7" w:rsidRDefault="00C65AF6" w:rsidP="00C65AF6">
      <w:pPr>
        <w:rPr>
          <w:sz w:val="22"/>
          <w:szCs w:val="22"/>
        </w:rPr>
      </w:pPr>
    </w:p>
    <w:p w14:paraId="79CC6D6B" w14:textId="77777777" w:rsidR="00C65AF6" w:rsidRDefault="00BE6B02" w:rsidP="00C65AF6">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charter schools</w:t>
      </w:r>
      <w:r w:rsidR="00C65AF6" w:rsidRPr="009E12C6">
        <w:rPr>
          <w:sz w:val="22"/>
          <w:szCs w:val="22"/>
        </w:rPr>
        <w:t xml:space="preserve"> are reviewed every three years through Tiered Focused Monitoring. </w:t>
      </w:r>
      <w:r w:rsidR="00C65AF6">
        <w:rPr>
          <w:sz w:val="22"/>
          <w:szCs w:val="22"/>
        </w:rPr>
        <w:t xml:space="preserve">This review process emphasizes elements most tied to student outcomes and alternates the focus of each review </w:t>
      </w:r>
      <w:r w:rsidR="00C65AF6" w:rsidRPr="005369A1">
        <w:rPr>
          <w:sz w:val="22"/>
          <w:szCs w:val="22"/>
        </w:rPr>
        <w:t xml:space="preserve">on either Group A Universal Standards or Group B Universal Standards. </w:t>
      </w:r>
    </w:p>
    <w:p w14:paraId="328EA885" w14:textId="77777777" w:rsidR="00C65AF6" w:rsidRDefault="00C65AF6" w:rsidP="00C65AF6">
      <w:pPr>
        <w:rPr>
          <w:sz w:val="22"/>
          <w:szCs w:val="22"/>
        </w:rPr>
      </w:pPr>
    </w:p>
    <w:p w14:paraId="25E3B987" w14:textId="77777777" w:rsidR="00C65AF6" w:rsidRPr="005369A1" w:rsidRDefault="00C65AF6" w:rsidP="00C65AF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C514743" w14:textId="77777777" w:rsidR="00C65AF6" w:rsidRPr="009E12C6" w:rsidRDefault="00C65AF6" w:rsidP="00C65AF6">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4527994D" w14:textId="77777777" w:rsidR="00C65AF6" w:rsidRPr="009E12C6" w:rsidRDefault="00C65AF6" w:rsidP="00C65AF6">
      <w:pPr>
        <w:pStyle w:val="ListParagraph"/>
        <w:numPr>
          <w:ilvl w:val="0"/>
          <w:numId w:val="3"/>
        </w:numPr>
        <w:rPr>
          <w:sz w:val="22"/>
          <w:szCs w:val="22"/>
        </w:rPr>
      </w:pPr>
      <w:r w:rsidRPr="00A35C9E">
        <w:rPr>
          <w:rFonts w:ascii="Times New Roman" w:hAnsi="Times New Roman" w:cs="Times New Roman"/>
          <w:sz w:val="22"/>
          <w:szCs w:val="22"/>
        </w:rPr>
        <w:t>IEP development</w:t>
      </w:r>
    </w:p>
    <w:p w14:paraId="1B30EF26" w14:textId="77777777" w:rsidR="00C65AF6" w:rsidRPr="009E12C6" w:rsidRDefault="00C65AF6" w:rsidP="00C65AF6">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F5345EB" w14:textId="77777777" w:rsidR="00C65AF6" w:rsidRPr="009E12C6" w:rsidRDefault="00C65AF6" w:rsidP="00C65AF6">
      <w:pPr>
        <w:pStyle w:val="ListParagraph"/>
        <w:numPr>
          <w:ilvl w:val="0"/>
          <w:numId w:val="3"/>
        </w:numPr>
        <w:rPr>
          <w:sz w:val="22"/>
          <w:szCs w:val="22"/>
        </w:rPr>
      </w:pPr>
      <w:r w:rsidRPr="009E12C6">
        <w:rPr>
          <w:rFonts w:ascii="Times New Roman" w:hAnsi="Times New Roman" w:cs="Times New Roman"/>
          <w:sz w:val="22"/>
          <w:szCs w:val="22"/>
        </w:rPr>
        <w:t>Equal opportunity</w:t>
      </w:r>
    </w:p>
    <w:p w14:paraId="78AE1C4A" w14:textId="77777777" w:rsidR="00C65AF6" w:rsidRPr="009E12C6" w:rsidRDefault="00C65AF6" w:rsidP="00C65AF6">
      <w:pPr>
        <w:rPr>
          <w:sz w:val="22"/>
          <w:szCs w:val="22"/>
        </w:rPr>
      </w:pPr>
    </w:p>
    <w:p w14:paraId="4A802D81" w14:textId="77777777" w:rsidR="00C65AF6" w:rsidRDefault="00C65AF6" w:rsidP="00C65AF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25E99FC" w14:textId="77777777" w:rsidR="00C65AF6" w:rsidRPr="009E12C6" w:rsidRDefault="00C65AF6" w:rsidP="00C65AF6">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72463681" w14:textId="77777777" w:rsidR="00C65AF6" w:rsidRPr="009E12C6" w:rsidRDefault="00C65AF6" w:rsidP="00C65AF6">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0AA5EA87" w14:textId="77777777" w:rsidR="00C65AF6" w:rsidRPr="009E12C6" w:rsidRDefault="00C65AF6" w:rsidP="00C65AF6">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1A22F3AB" w14:textId="77777777" w:rsidR="00C65AF6" w:rsidRPr="009E12C6" w:rsidRDefault="00C65AF6" w:rsidP="00C65AF6">
      <w:pPr>
        <w:pStyle w:val="ListParagraph"/>
        <w:numPr>
          <w:ilvl w:val="0"/>
          <w:numId w:val="3"/>
        </w:numPr>
        <w:rPr>
          <w:sz w:val="22"/>
          <w:szCs w:val="22"/>
        </w:rPr>
      </w:pPr>
      <w:r w:rsidRPr="009E12C6">
        <w:rPr>
          <w:rFonts w:ascii="Times New Roman" w:hAnsi="Times New Roman" w:cs="Times New Roman"/>
          <w:sz w:val="22"/>
          <w:szCs w:val="22"/>
        </w:rPr>
        <w:t>Oversight</w:t>
      </w:r>
    </w:p>
    <w:p w14:paraId="49EAAA8E" w14:textId="77777777" w:rsidR="00C65AF6" w:rsidRPr="009E12C6" w:rsidRDefault="00C65AF6" w:rsidP="00C65AF6">
      <w:pPr>
        <w:pStyle w:val="ListParagraph"/>
        <w:numPr>
          <w:ilvl w:val="0"/>
          <w:numId w:val="3"/>
        </w:numPr>
        <w:rPr>
          <w:sz w:val="22"/>
          <w:szCs w:val="22"/>
        </w:rPr>
      </w:pPr>
      <w:r w:rsidRPr="009E12C6">
        <w:rPr>
          <w:rFonts w:ascii="Times New Roman" w:hAnsi="Times New Roman" w:cs="Times New Roman"/>
          <w:sz w:val="22"/>
          <w:szCs w:val="22"/>
        </w:rPr>
        <w:t>Time and learning</w:t>
      </w:r>
    </w:p>
    <w:p w14:paraId="4A9DF5B5" w14:textId="77777777" w:rsidR="00C65AF6" w:rsidRPr="003844DB" w:rsidRDefault="00C65AF6" w:rsidP="00C65AF6">
      <w:pPr>
        <w:pStyle w:val="ListParagraph"/>
        <w:numPr>
          <w:ilvl w:val="0"/>
          <w:numId w:val="3"/>
        </w:numPr>
        <w:rPr>
          <w:sz w:val="22"/>
          <w:szCs w:val="22"/>
        </w:rPr>
      </w:pPr>
      <w:r w:rsidRPr="009E12C6">
        <w:rPr>
          <w:rFonts w:ascii="Times New Roman" w:hAnsi="Times New Roman" w:cs="Times New Roman"/>
          <w:sz w:val="22"/>
          <w:szCs w:val="22"/>
        </w:rPr>
        <w:t>Equal access</w:t>
      </w:r>
    </w:p>
    <w:p w14:paraId="28E7FEB7" w14:textId="77777777" w:rsidR="00C65AF6" w:rsidRDefault="00C65AF6" w:rsidP="00C65AF6">
      <w:pPr>
        <w:rPr>
          <w:sz w:val="22"/>
          <w:szCs w:val="22"/>
        </w:rPr>
      </w:pPr>
    </w:p>
    <w:p w14:paraId="672383C7" w14:textId="77777777" w:rsidR="00C65AF6" w:rsidRPr="000912A8" w:rsidRDefault="00C65AF6" w:rsidP="00C65AF6">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58834634" w14:textId="77777777" w:rsidR="00C65AF6" w:rsidRDefault="00C65AF6" w:rsidP="00C65AF6">
      <w:pPr>
        <w:ind w:hanging="1080"/>
        <w:rPr>
          <w:sz w:val="22"/>
        </w:rPr>
      </w:pPr>
    </w:p>
    <w:p w14:paraId="3F291BB9" w14:textId="77777777" w:rsidR="008E0C63" w:rsidRDefault="008E0C63" w:rsidP="008E0C63">
      <w:pPr>
        <w:rPr>
          <w:sz w:val="22"/>
        </w:rPr>
      </w:pPr>
      <w:r>
        <w:rPr>
          <w:sz w:val="22"/>
        </w:rPr>
        <w:t>Universal Standards and Targeted Standards are aligned with the following regulations:</w:t>
      </w:r>
    </w:p>
    <w:p w14:paraId="27195217" w14:textId="77777777" w:rsidR="008E0C63" w:rsidRDefault="008E0C63" w:rsidP="008E0C63">
      <w:pPr>
        <w:rPr>
          <w:sz w:val="22"/>
          <w:szCs w:val="22"/>
        </w:rPr>
      </w:pPr>
    </w:p>
    <w:p w14:paraId="116EF395" w14:textId="77777777" w:rsidR="008E0C63" w:rsidRPr="00BB486A" w:rsidRDefault="008E0C63" w:rsidP="008E0C63">
      <w:pPr>
        <w:rPr>
          <w:sz w:val="22"/>
          <w:szCs w:val="22"/>
        </w:rPr>
      </w:pPr>
      <w:r>
        <w:rPr>
          <w:sz w:val="22"/>
          <w:szCs w:val="22"/>
        </w:rPr>
        <w:t>Sp</w:t>
      </w:r>
      <w:r w:rsidRPr="00BB486A">
        <w:rPr>
          <w:sz w:val="22"/>
          <w:szCs w:val="22"/>
        </w:rPr>
        <w:t>ecial Education (SE)</w:t>
      </w:r>
    </w:p>
    <w:p w14:paraId="68834995" w14:textId="77777777" w:rsidR="008E0C63" w:rsidRPr="00A35C9E" w:rsidRDefault="008E0C63" w:rsidP="008E0C63">
      <w:pPr>
        <w:numPr>
          <w:ilvl w:val="0"/>
          <w:numId w:val="3"/>
        </w:numPr>
        <w:rPr>
          <w:sz w:val="22"/>
          <w:szCs w:val="22"/>
        </w:rPr>
      </w:pPr>
      <w:r>
        <w:rPr>
          <w:sz w:val="22"/>
          <w:szCs w:val="22"/>
        </w:rPr>
        <w:t>S</w:t>
      </w:r>
      <w:r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0FAACAA6" w14:textId="77777777" w:rsidR="008E0C63" w:rsidRPr="00A804D9" w:rsidRDefault="008E0C63" w:rsidP="008E0C63">
      <w:pPr>
        <w:ind w:left="360"/>
        <w:rPr>
          <w:sz w:val="22"/>
          <w:szCs w:val="22"/>
        </w:rPr>
      </w:pPr>
    </w:p>
    <w:p w14:paraId="262CFCE7" w14:textId="77777777" w:rsidR="008E0C63" w:rsidRPr="00A804D9" w:rsidRDefault="008E0C63" w:rsidP="008E0C63">
      <w:pPr>
        <w:rPr>
          <w:b/>
          <w:bCs/>
          <w:sz w:val="22"/>
          <w:szCs w:val="22"/>
        </w:rPr>
      </w:pPr>
      <w:r w:rsidRPr="00A804D9">
        <w:rPr>
          <w:sz w:val="22"/>
          <w:szCs w:val="22"/>
        </w:rPr>
        <w:t>Civil Rights Methods of Administration and Other General Education Requirements (CR)</w:t>
      </w:r>
    </w:p>
    <w:p w14:paraId="26EEDF0B" w14:textId="77777777" w:rsidR="008E0C63" w:rsidRPr="00E676DB" w:rsidRDefault="008E0C63" w:rsidP="008E0C63">
      <w:pPr>
        <w:numPr>
          <w:ilvl w:val="0"/>
          <w:numId w:val="3"/>
        </w:numPr>
        <w:rPr>
          <w:sz w:val="22"/>
          <w:szCs w:val="22"/>
        </w:rPr>
      </w:pPr>
      <w:r>
        <w:rPr>
          <w:sz w:val="22"/>
          <w:szCs w:val="22"/>
        </w:rPr>
        <w:t>S</w:t>
      </w:r>
      <w:r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r>
        <w:rPr>
          <w:sz w:val="22"/>
          <w:szCs w:val="22"/>
        </w:rPr>
        <w:t>;</w:t>
      </w:r>
    </w:p>
    <w:p w14:paraId="34EF7A85" w14:textId="77777777" w:rsidR="008E0C63" w:rsidRPr="009C23B4" w:rsidRDefault="008E0C63" w:rsidP="008E0C63">
      <w:pPr>
        <w:numPr>
          <w:ilvl w:val="0"/>
          <w:numId w:val="3"/>
        </w:numPr>
        <w:rPr>
          <w:sz w:val="22"/>
          <w:szCs w:val="22"/>
        </w:rPr>
      </w:pPr>
      <w:r>
        <w:rPr>
          <w:sz w:val="22"/>
          <w:szCs w:val="22"/>
        </w:rPr>
        <w:t>S</w:t>
      </w:r>
      <w:r w:rsidRPr="00A57BCD">
        <w:rPr>
          <w:sz w:val="22"/>
          <w:szCs w:val="22"/>
        </w:rPr>
        <w:t>elected requirements from the Massachusetts Board of Education’s Physical Restraint regulations (603 CMR 46.00)</w:t>
      </w:r>
      <w:r>
        <w:rPr>
          <w:sz w:val="22"/>
          <w:szCs w:val="22"/>
        </w:rPr>
        <w:t>;</w:t>
      </w:r>
    </w:p>
    <w:p w14:paraId="623C0BC4" w14:textId="77777777" w:rsidR="008E0C63" w:rsidRPr="00A775CC" w:rsidRDefault="008E0C63" w:rsidP="008E0C63">
      <w:pPr>
        <w:numPr>
          <w:ilvl w:val="0"/>
          <w:numId w:val="3"/>
        </w:numPr>
        <w:rPr>
          <w:sz w:val="22"/>
          <w:szCs w:val="22"/>
        </w:rPr>
      </w:pPr>
      <w:r>
        <w:rPr>
          <w:sz w:val="22"/>
          <w:szCs w:val="22"/>
        </w:rPr>
        <w:t>S</w:t>
      </w:r>
      <w:r w:rsidRPr="009C23B4">
        <w:rPr>
          <w:sz w:val="22"/>
          <w:szCs w:val="22"/>
        </w:rPr>
        <w:t>elected requirements from the Massachusetts Board of Education’s Student Learning Time regulations (603 CMR 27.00)</w:t>
      </w:r>
      <w:r>
        <w:rPr>
          <w:sz w:val="22"/>
          <w:szCs w:val="22"/>
        </w:rPr>
        <w:t>; and</w:t>
      </w:r>
    </w:p>
    <w:p w14:paraId="349C5B09" w14:textId="77777777" w:rsidR="008E0C63" w:rsidRPr="00970C4F" w:rsidRDefault="008E0C63" w:rsidP="008E0C63">
      <w:pPr>
        <w:numPr>
          <w:ilvl w:val="0"/>
          <w:numId w:val="3"/>
        </w:numPr>
        <w:rPr>
          <w:sz w:val="22"/>
        </w:rPr>
      </w:pPr>
      <w:r>
        <w:rPr>
          <w:sz w:val="22"/>
          <w:szCs w:val="22"/>
        </w:rPr>
        <w:t>V</w:t>
      </w:r>
      <w:r w:rsidRPr="006E6B9B">
        <w:rPr>
          <w:sz w:val="22"/>
          <w:szCs w:val="22"/>
        </w:rPr>
        <w:t>arious requirements under other federal and state laws.</w:t>
      </w:r>
    </w:p>
    <w:p w14:paraId="6D5D3345" w14:textId="77777777" w:rsidR="00C65AF6" w:rsidRPr="006E6B9B" w:rsidRDefault="00C65AF6" w:rsidP="00C65AF6">
      <w:pPr>
        <w:rPr>
          <w:sz w:val="22"/>
        </w:rPr>
      </w:pPr>
    </w:p>
    <w:p w14:paraId="2B84D774" w14:textId="77777777" w:rsidR="00C65AF6" w:rsidRPr="006E6B9B" w:rsidRDefault="00C65AF6" w:rsidP="00C65AF6">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224A3A82" w14:textId="77777777" w:rsidR="00C65AF6" w:rsidRDefault="00C65AF6" w:rsidP="00C65AF6">
      <w:pPr>
        <w:pStyle w:val="BodyText"/>
        <w:tabs>
          <w:tab w:val="left" w:pos="1080"/>
        </w:tabs>
        <w:rPr>
          <w:bCs/>
          <w:szCs w:val="22"/>
        </w:rPr>
      </w:pPr>
    </w:p>
    <w:p w14:paraId="14B35E01" w14:textId="77777777" w:rsidR="00C65AF6" w:rsidRDefault="00C65AF6" w:rsidP="00C65AF6">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4029F87F" w14:textId="77777777" w:rsidR="00C65AF6" w:rsidRPr="00E676DB" w:rsidRDefault="00C65AF6" w:rsidP="00C65AF6">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52EF974" w14:textId="77777777" w:rsidR="006E0D0D" w:rsidRPr="006E0D0D" w:rsidRDefault="00C65AF6" w:rsidP="00C65AF6">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16249E66" w14:textId="77777777" w:rsidR="00C65AF6" w:rsidRPr="009C23B4" w:rsidRDefault="00C65AF6" w:rsidP="006E0D0D">
      <w:pPr>
        <w:ind w:left="720"/>
        <w:rPr>
          <w:sz w:val="22"/>
          <w:szCs w:val="22"/>
        </w:rPr>
      </w:pPr>
      <w:r w:rsidRPr="001862C9">
        <w:rPr>
          <w:bCs/>
          <w:sz w:val="22"/>
          <w:szCs w:val="22"/>
        </w:rPr>
        <w:t>outcomes – low risk.</w:t>
      </w:r>
    </w:p>
    <w:p w14:paraId="15DD7EEE" w14:textId="77777777" w:rsidR="00C65AF6" w:rsidRDefault="00C65AF6" w:rsidP="00C65AF6">
      <w:pPr>
        <w:pStyle w:val="BodyText"/>
        <w:tabs>
          <w:tab w:val="left" w:pos="1080"/>
        </w:tabs>
        <w:rPr>
          <w:bCs/>
          <w:szCs w:val="22"/>
        </w:rPr>
      </w:pPr>
    </w:p>
    <w:p w14:paraId="6D5B3C10" w14:textId="77777777" w:rsidR="00C65AF6" w:rsidRPr="001862C9" w:rsidRDefault="00C65AF6" w:rsidP="00C65AF6">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601C1637" w14:textId="77777777" w:rsidR="00C65AF6" w:rsidRPr="00026CFD" w:rsidRDefault="00C65AF6" w:rsidP="00C65AF6">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08D251B" w14:textId="77777777" w:rsidR="00C65AF6" w:rsidRPr="00E676DB" w:rsidRDefault="00C65AF6" w:rsidP="00C65AF6">
      <w:pPr>
        <w:ind w:left="720"/>
        <w:rPr>
          <w:sz w:val="22"/>
          <w:szCs w:val="22"/>
        </w:rPr>
      </w:pPr>
      <w:r w:rsidRPr="001862C9">
        <w:rPr>
          <w:bCs/>
          <w:sz w:val="22"/>
          <w:szCs w:val="22"/>
        </w:rPr>
        <w:t>outcomes – moderate risk</w:t>
      </w:r>
      <w:r w:rsidRPr="00E676DB">
        <w:rPr>
          <w:sz w:val="22"/>
          <w:szCs w:val="22"/>
        </w:rPr>
        <w:t>.</w:t>
      </w:r>
    </w:p>
    <w:p w14:paraId="31D55094" w14:textId="77777777" w:rsidR="00C65AF6" w:rsidRPr="009C23B4" w:rsidRDefault="00C65AF6" w:rsidP="00C65AF6">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F811A73" w14:textId="77777777" w:rsidR="00C65AF6" w:rsidRDefault="00C65AF6" w:rsidP="00C65AF6">
      <w:pPr>
        <w:pStyle w:val="BodyText"/>
        <w:tabs>
          <w:tab w:val="left" w:pos="1080"/>
        </w:tabs>
        <w:rPr>
          <w:bCs/>
          <w:szCs w:val="22"/>
          <w:u w:val="single"/>
        </w:rPr>
      </w:pPr>
    </w:p>
    <w:p w14:paraId="76E0A210" w14:textId="77777777" w:rsidR="00C65AF6" w:rsidRPr="004D29DF" w:rsidRDefault="00C65AF6" w:rsidP="00C65AF6">
      <w:pPr>
        <w:pStyle w:val="BodyText"/>
        <w:tabs>
          <w:tab w:val="left" w:pos="1080"/>
        </w:tabs>
        <w:rPr>
          <w:bCs/>
          <w:szCs w:val="22"/>
          <w:u w:val="single"/>
        </w:rPr>
      </w:pPr>
    </w:p>
    <w:p w14:paraId="22B63C6C" w14:textId="77777777" w:rsidR="00C65AF6" w:rsidRPr="001862C9" w:rsidRDefault="00C65AF6" w:rsidP="00C65AF6">
      <w:pPr>
        <w:pStyle w:val="BodyText"/>
        <w:tabs>
          <w:tab w:val="left" w:pos="1080"/>
        </w:tabs>
        <w:rPr>
          <w:bCs/>
          <w:szCs w:val="22"/>
        </w:rPr>
      </w:pPr>
      <w:r>
        <w:rPr>
          <w:bCs/>
          <w:szCs w:val="22"/>
        </w:rPr>
        <w:t xml:space="preserve">The phases of Tiered Focused Monitoring for </w:t>
      </w:r>
      <w:r w:rsidR="008E0C63">
        <w:rPr>
          <w:bCs/>
          <w:szCs w:val="22"/>
        </w:rPr>
        <w:t xml:space="preserve">Wayland Public Schools </w:t>
      </w:r>
      <w:r w:rsidRPr="001862C9">
        <w:rPr>
          <w:bCs/>
          <w:szCs w:val="22"/>
        </w:rPr>
        <w:t>include</w:t>
      </w:r>
      <w:r>
        <w:rPr>
          <w:bCs/>
          <w:szCs w:val="22"/>
        </w:rPr>
        <w:t>d</w:t>
      </w:r>
      <w:r w:rsidRPr="001862C9">
        <w:rPr>
          <w:bCs/>
          <w:szCs w:val="22"/>
        </w:rPr>
        <w:t>:</w:t>
      </w:r>
    </w:p>
    <w:p w14:paraId="4438B168" w14:textId="77777777" w:rsidR="00C65AF6" w:rsidRPr="00BF7CCC" w:rsidRDefault="00C65AF6" w:rsidP="00C65AF6">
      <w:pPr>
        <w:pStyle w:val="BodyText"/>
        <w:tabs>
          <w:tab w:val="left" w:pos="1080"/>
        </w:tabs>
        <w:rPr>
          <w:bCs/>
          <w:szCs w:val="22"/>
          <w:u w:val="single"/>
        </w:rPr>
      </w:pPr>
    </w:p>
    <w:p w14:paraId="4DFAC922" w14:textId="77777777" w:rsidR="00C65AF6" w:rsidRPr="006822D1" w:rsidRDefault="00C65AF6" w:rsidP="00C65AF6">
      <w:pPr>
        <w:rPr>
          <w:sz w:val="22"/>
          <w:szCs w:val="22"/>
        </w:rPr>
      </w:pPr>
      <w:r w:rsidRPr="006822D1">
        <w:rPr>
          <w:sz w:val="22"/>
          <w:szCs w:val="22"/>
        </w:rPr>
        <w:t>Self-Assessment Phase:</w:t>
      </w:r>
    </w:p>
    <w:p w14:paraId="2902FBD6" w14:textId="77777777" w:rsidR="00C65AF6" w:rsidRPr="006822D1" w:rsidRDefault="00C65AF6" w:rsidP="00C65AF6">
      <w:pPr>
        <w:numPr>
          <w:ilvl w:val="0"/>
          <w:numId w:val="3"/>
        </w:numPr>
        <w:rPr>
          <w:sz w:val="22"/>
          <w:szCs w:val="22"/>
        </w:rPr>
      </w:pPr>
      <w:r w:rsidRPr="006822D1">
        <w:rPr>
          <w:sz w:val="22"/>
          <w:szCs w:val="22"/>
        </w:rPr>
        <w:t>District</w:t>
      </w:r>
      <w:r w:rsidR="00BE6B02">
        <w:rPr>
          <w:sz w:val="22"/>
          <w:szCs w:val="22"/>
        </w:rPr>
        <w:t xml:space="preserve"> </w:t>
      </w:r>
      <w:r w:rsidRPr="006822D1">
        <w:rPr>
          <w:sz w:val="22"/>
          <w:szCs w:val="22"/>
        </w:rPr>
        <w:t>review</w:t>
      </w:r>
      <w:r>
        <w:rPr>
          <w:sz w:val="22"/>
          <w:szCs w:val="22"/>
        </w:rPr>
        <w:t>ed</w:t>
      </w:r>
      <w:r w:rsidRPr="006822D1">
        <w:rPr>
          <w:sz w:val="22"/>
          <w:szCs w:val="22"/>
        </w:rPr>
        <w:t xml:space="preserve"> special education and civil rights documentation for required elements including document uploads. </w:t>
      </w:r>
    </w:p>
    <w:p w14:paraId="72841C74" w14:textId="77777777" w:rsidR="00C65AF6" w:rsidRPr="00E675C7" w:rsidRDefault="00C65AF6" w:rsidP="00C65AF6">
      <w:pPr>
        <w:numPr>
          <w:ilvl w:val="0"/>
          <w:numId w:val="3"/>
        </w:numPr>
        <w:rPr>
          <w:sz w:val="22"/>
          <w:szCs w:val="22"/>
        </w:rPr>
      </w:pPr>
      <w:r w:rsidRPr="00E675C7">
        <w:rPr>
          <w:sz w:val="22"/>
          <w:szCs w:val="22"/>
        </w:rPr>
        <w:t xml:space="preserve">Upon completion of </w:t>
      </w:r>
      <w:r w:rsidR="00BE6B02">
        <w:rPr>
          <w:sz w:val="22"/>
          <w:szCs w:val="22"/>
        </w:rPr>
        <w:t>an</w:t>
      </w:r>
      <w:r w:rsidRPr="00E675C7">
        <w:rPr>
          <w:sz w:val="22"/>
          <w:szCs w:val="22"/>
        </w:rPr>
        <w:t xml:space="preserve"> internal review, the distr</w:t>
      </w:r>
      <w:r>
        <w:rPr>
          <w:sz w:val="22"/>
          <w:szCs w:val="22"/>
        </w:rPr>
        <w:t xml:space="preserve">ict’s self-assessment was </w:t>
      </w:r>
      <w:r w:rsidRPr="00E675C7">
        <w:rPr>
          <w:sz w:val="22"/>
          <w:szCs w:val="22"/>
        </w:rPr>
        <w:t>submitted to the Department for review.</w:t>
      </w:r>
    </w:p>
    <w:p w14:paraId="51447491" w14:textId="77777777" w:rsidR="00C65AF6" w:rsidRPr="009D2A0D" w:rsidRDefault="00C65AF6" w:rsidP="00C65AF6">
      <w:pPr>
        <w:rPr>
          <w:sz w:val="22"/>
          <w:szCs w:val="22"/>
        </w:rPr>
      </w:pPr>
    </w:p>
    <w:p w14:paraId="4A38C434" w14:textId="77777777" w:rsidR="00C65AF6" w:rsidRDefault="00C65AF6" w:rsidP="00C65AF6">
      <w:pPr>
        <w:rPr>
          <w:sz w:val="22"/>
          <w:szCs w:val="22"/>
        </w:rPr>
      </w:pPr>
      <w:r>
        <w:rPr>
          <w:sz w:val="22"/>
          <w:szCs w:val="22"/>
        </w:rPr>
        <w:t>On-site Verification Phase:</w:t>
      </w:r>
    </w:p>
    <w:p w14:paraId="7ECBDD72" w14:textId="77777777" w:rsidR="00C65AF6" w:rsidRPr="009E12C6" w:rsidRDefault="00C65AF6" w:rsidP="00C65AF6">
      <w:pPr>
        <w:numPr>
          <w:ilvl w:val="0"/>
          <w:numId w:val="3"/>
        </w:numPr>
        <w:rPr>
          <w:sz w:val="22"/>
          <w:szCs w:val="22"/>
        </w:rPr>
      </w:pPr>
      <w:r w:rsidRPr="009E12C6">
        <w:rPr>
          <w:sz w:val="22"/>
          <w:szCs w:val="22"/>
        </w:rPr>
        <w:t xml:space="preserve">Review of additional documents for special education </w:t>
      </w:r>
      <w:r w:rsidR="006E0D0D">
        <w:rPr>
          <w:sz w:val="22"/>
          <w:szCs w:val="22"/>
        </w:rPr>
        <w:t>and</w:t>
      </w:r>
      <w:r w:rsidRPr="009E12C6">
        <w:rPr>
          <w:sz w:val="22"/>
          <w:szCs w:val="22"/>
        </w:rPr>
        <w:t xml:space="preserve"> civil rights.</w:t>
      </w:r>
    </w:p>
    <w:p w14:paraId="6DFB6775" w14:textId="77777777" w:rsidR="00C65AF6" w:rsidRPr="00943822" w:rsidRDefault="00C65AF6" w:rsidP="00C65AF6">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60BCD5E2" w14:textId="77777777" w:rsidR="00C65AF6" w:rsidRPr="009E12C6" w:rsidRDefault="00C65AF6" w:rsidP="00C65AF6">
      <w:pPr>
        <w:numPr>
          <w:ilvl w:val="0"/>
          <w:numId w:val="3"/>
        </w:numPr>
        <w:rPr>
          <w:sz w:val="22"/>
          <w:szCs w:val="22"/>
        </w:rPr>
      </w:pPr>
      <w:r>
        <w:rPr>
          <w:sz w:val="22"/>
          <w:szCs w:val="22"/>
        </w:rPr>
        <w:t>Interviews of</w:t>
      </w:r>
      <w:r w:rsidRPr="009E12C6">
        <w:rPr>
          <w:sz w:val="22"/>
          <w:szCs w:val="22"/>
        </w:rPr>
        <w:t xml:space="preserve"> </w:t>
      </w:r>
      <w:r w:rsidR="00BE6B02">
        <w:rPr>
          <w:sz w:val="22"/>
          <w:szCs w:val="22"/>
        </w:rPr>
        <w:t xml:space="preserve">two </w:t>
      </w:r>
      <w:r w:rsidRPr="009E12C6">
        <w:rPr>
          <w:sz w:val="22"/>
          <w:szCs w:val="22"/>
        </w:rPr>
        <w:t>staff consistent with those criteria selected for onsite verification.</w:t>
      </w:r>
    </w:p>
    <w:p w14:paraId="47662BF9" w14:textId="77777777" w:rsidR="00C65AF6" w:rsidRPr="009E12C6" w:rsidRDefault="00C65AF6" w:rsidP="00C65AF6">
      <w:pPr>
        <w:numPr>
          <w:ilvl w:val="0"/>
          <w:numId w:val="3"/>
        </w:numPr>
        <w:rPr>
          <w:sz w:val="22"/>
          <w:szCs w:val="22"/>
        </w:rPr>
      </w:pPr>
      <w:r w:rsidRPr="009E12C6">
        <w:rPr>
          <w:sz w:val="22"/>
          <w:szCs w:val="22"/>
        </w:rPr>
        <w:t xml:space="preserve">Interviews of </w:t>
      </w:r>
      <w:r w:rsidR="005001AE">
        <w:rPr>
          <w:sz w:val="22"/>
          <w:szCs w:val="22"/>
        </w:rPr>
        <w:t xml:space="preserve">two </w:t>
      </w:r>
      <w:r w:rsidR="006E0D0D">
        <w:rPr>
          <w:sz w:val="22"/>
          <w:szCs w:val="22"/>
        </w:rPr>
        <w:t xml:space="preserve">special education </w:t>
      </w:r>
      <w:r w:rsidRPr="009E12C6">
        <w:rPr>
          <w:sz w:val="22"/>
          <w:szCs w:val="22"/>
        </w:rPr>
        <w:t>parent advisory council (</w:t>
      </w:r>
      <w:r w:rsidR="006E0D0D">
        <w:rPr>
          <w:sz w:val="22"/>
          <w:szCs w:val="22"/>
        </w:rPr>
        <w:t>SE</w:t>
      </w:r>
      <w:r w:rsidRPr="009E12C6">
        <w:rPr>
          <w:sz w:val="22"/>
          <w:szCs w:val="22"/>
        </w:rPr>
        <w:t xml:space="preserve">PAC) representatives and </w:t>
      </w:r>
      <w:r w:rsidR="005001AE">
        <w:rPr>
          <w:sz w:val="22"/>
          <w:szCs w:val="22"/>
        </w:rPr>
        <w:t xml:space="preserve">four </w:t>
      </w:r>
      <w:r w:rsidRPr="009E12C6">
        <w:rPr>
          <w:sz w:val="22"/>
          <w:szCs w:val="22"/>
        </w:rPr>
        <w:t>other telephone interviews, as requested, by other parents.</w:t>
      </w:r>
    </w:p>
    <w:p w14:paraId="35B1C660" w14:textId="77777777" w:rsidR="00C65AF6" w:rsidRDefault="00C65AF6" w:rsidP="00C65AF6">
      <w:pPr>
        <w:rPr>
          <w:b/>
          <w:bCs/>
          <w:sz w:val="22"/>
          <w:szCs w:val="22"/>
        </w:rPr>
      </w:pPr>
    </w:p>
    <w:p w14:paraId="00141F54" w14:textId="77777777" w:rsidR="00C65AF6" w:rsidRDefault="00C65AF6" w:rsidP="00C65AF6">
      <w:pPr>
        <w:rPr>
          <w:b/>
          <w:bCs/>
          <w:sz w:val="22"/>
          <w:szCs w:val="22"/>
        </w:rPr>
      </w:pPr>
    </w:p>
    <w:p w14:paraId="1F0293D0" w14:textId="77777777" w:rsidR="008E0C63" w:rsidRDefault="008E0C63" w:rsidP="00C65AF6">
      <w:pPr>
        <w:rPr>
          <w:b/>
          <w:bCs/>
          <w:sz w:val="22"/>
          <w:szCs w:val="22"/>
        </w:rPr>
      </w:pPr>
    </w:p>
    <w:p w14:paraId="40ED522E" w14:textId="77777777" w:rsidR="008E0C63" w:rsidRDefault="008E0C63" w:rsidP="00C65AF6">
      <w:pPr>
        <w:rPr>
          <w:b/>
          <w:bCs/>
          <w:sz w:val="22"/>
          <w:szCs w:val="22"/>
        </w:rPr>
      </w:pPr>
    </w:p>
    <w:p w14:paraId="6B7677FD" w14:textId="77777777" w:rsidR="008E0C63" w:rsidRDefault="008E0C63" w:rsidP="00C65AF6">
      <w:pPr>
        <w:rPr>
          <w:b/>
          <w:bCs/>
          <w:sz w:val="22"/>
          <w:szCs w:val="22"/>
        </w:rPr>
      </w:pPr>
    </w:p>
    <w:p w14:paraId="3AE6177A" w14:textId="77777777" w:rsidR="008E0C63" w:rsidRDefault="008E0C63" w:rsidP="00C65AF6">
      <w:pPr>
        <w:rPr>
          <w:b/>
          <w:bCs/>
          <w:sz w:val="22"/>
          <w:szCs w:val="22"/>
        </w:rPr>
      </w:pPr>
    </w:p>
    <w:p w14:paraId="281F72D2" w14:textId="77777777" w:rsidR="008E0C63" w:rsidRDefault="008E0C63" w:rsidP="00C65AF6">
      <w:pPr>
        <w:rPr>
          <w:b/>
          <w:bCs/>
          <w:sz w:val="22"/>
          <w:szCs w:val="22"/>
        </w:rPr>
      </w:pPr>
    </w:p>
    <w:p w14:paraId="5984B169" w14:textId="77777777" w:rsidR="008E0C63" w:rsidRDefault="008E0C63" w:rsidP="00C65AF6">
      <w:pPr>
        <w:rPr>
          <w:b/>
          <w:bCs/>
          <w:sz w:val="22"/>
          <w:szCs w:val="22"/>
        </w:rPr>
      </w:pPr>
    </w:p>
    <w:p w14:paraId="52970227" w14:textId="77777777" w:rsidR="008E0C63" w:rsidRDefault="008E0C63" w:rsidP="00C65AF6">
      <w:pPr>
        <w:rPr>
          <w:b/>
          <w:bCs/>
          <w:sz w:val="22"/>
          <w:szCs w:val="22"/>
        </w:rPr>
      </w:pPr>
    </w:p>
    <w:p w14:paraId="063A796C" w14:textId="77777777" w:rsidR="008E0C63" w:rsidRDefault="008E0C63" w:rsidP="00C65AF6">
      <w:pPr>
        <w:rPr>
          <w:b/>
          <w:bCs/>
          <w:sz w:val="22"/>
          <w:szCs w:val="22"/>
        </w:rPr>
      </w:pPr>
    </w:p>
    <w:p w14:paraId="0C50E341" w14:textId="77777777" w:rsidR="008E0C63" w:rsidRDefault="008E0C63" w:rsidP="00C65AF6">
      <w:pPr>
        <w:rPr>
          <w:b/>
          <w:bCs/>
          <w:sz w:val="22"/>
          <w:szCs w:val="22"/>
        </w:rPr>
      </w:pPr>
    </w:p>
    <w:p w14:paraId="162ADEE0" w14:textId="77777777" w:rsidR="008E0C63" w:rsidRDefault="008E0C63" w:rsidP="00C65AF6">
      <w:pPr>
        <w:rPr>
          <w:b/>
          <w:bCs/>
          <w:sz w:val="22"/>
          <w:szCs w:val="22"/>
        </w:rPr>
      </w:pPr>
    </w:p>
    <w:p w14:paraId="05B4FBF0" w14:textId="77777777" w:rsidR="008E0C63" w:rsidRDefault="008E0C63" w:rsidP="00C65AF6">
      <w:pPr>
        <w:rPr>
          <w:b/>
          <w:bCs/>
          <w:sz w:val="22"/>
          <w:szCs w:val="22"/>
        </w:rPr>
      </w:pPr>
    </w:p>
    <w:p w14:paraId="0B31E162" w14:textId="77777777" w:rsidR="008E0C63" w:rsidRDefault="008E0C63" w:rsidP="00C65AF6">
      <w:pPr>
        <w:rPr>
          <w:b/>
          <w:bCs/>
          <w:sz w:val="22"/>
          <w:szCs w:val="22"/>
        </w:rPr>
      </w:pPr>
    </w:p>
    <w:p w14:paraId="13A0331D" w14:textId="77777777" w:rsidR="008E0C63" w:rsidRDefault="008E0C63" w:rsidP="00C65AF6">
      <w:pPr>
        <w:rPr>
          <w:b/>
          <w:bCs/>
          <w:sz w:val="22"/>
          <w:szCs w:val="22"/>
        </w:rPr>
      </w:pPr>
    </w:p>
    <w:p w14:paraId="03D59018" w14:textId="77777777" w:rsidR="008E0C63" w:rsidRDefault="008E0C63" w:rsidP="00C65AF6">
      <w:pPr>
        <w:rPr>
          <w:b/>
          <w:bCs/>
          <w:sz w:val="22"/>
          <w:szCs w:val="22"/>
        </w:rPr>
      </w:pPr>
    </w:p>
    <w:p w14:paraId="330590CE" w14:textId="77777777" w:rsidR="008E0C63" w:rsidRDefault="008E0C63" w:rsidP="00C65AF6">
      <w:pPr>
        <w:rPr>
          <w:b/>
          <w:bCs/>
          <w:sz w:val="22"/>
          <w:szCs w:val="22"/>
        </w:rPr>
      </w:pPr>
    </w:p>
    <w:p w14:paraId="77910F7E" w14:textId="77777777" w:rsidR="00C65AF6" w:rsidRPr="00DF4FB3" w:rsidRDefault="00C65AF6" w:rsidP="00C65AF6">
      <w:pPr>
        <w:rPr>
          <w:b/>
          <w:bCs/>
          <w:sz w:val="22"/>
          <w:szCs w:val="22"/>
        </w:rPr>
      </w:pPr>
      <w:r w:rsidRPr="00DF4FB3">
        <w:rPr>
          <w:b/>
          <w:bCs/>
          <w:sz w:val="22"/>
          <w:szCs w:val="22"/>
        </w:rPr>
        <w:lastRenderedPageBreak/>
        <w:t>Report: For Tier 1 Tiered Focused Monitoring Review</w:t>
      </w:r>
    </w:p>
    <w:p w14:paraId="130C3AC1" w14:textId="77777777" w:rsidR="00C65AF6" w:rsidRPr="00DF4FB3" w:rsidRDefault="00C65AF6" w:rsidP="00C65AF6">
      <w:pPr>
        <w:pStyle w:val="BodyText"/>
        <w:rPr>
          <w:b/>
          <w:bCs/>
          <w:szCs w:val="22"/>
        </w:rPr>
      </w:pPr>
      <w:r w:rsidRPr="00DF4FB3">
        <w:rPr>
          <w:b/>
          <w:bCs/>
          <w:szCs w:val="22"/>
        </w:rPr>
        <w:t xml:space="preserve">  </w:t>
      </w:r>
    </w:p>
    <w:p w14:paraId="5736B9D4" w14:textId="77777777" w:rsidR="00C65AF6" w:rsidRDefault="00C65AF6" w:rsidP="00C65AF6">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6983F14D" w14:textId="77777777" w:rsidR="00C65AF6" w:rsidRPr="00F0631B" w:rsidRDefault="00C65AF6" w:rsidP="00C65AF6">
      <w:r>
        <w:rPr>
          <w:sz w:val="22"/>
          <w:szCs w:val="22"/>
        </w:rPr>
        <w:br w:type="page"/>
      </w:r>
    </w:p>
    <w:p w14:paraId="05CCF769" w14:textId="77777777" w:rsidR="00C65AF6" w:rsidRDefault="00C65AF6" w:rsidP="00C65AF6">
      <w:pPr>
        <w:pStyle w:val="Heading1"/>
        <w:rPr>
          <w:sz w:val="22"/>
          <w:szCs w:val="22"/>
        </w:rPr>
      </w:pPr>
      <w:r>
        <w:rPr>
          <w:b/>
          <w:sz w:val="22"/>
        </w:rPr>
        <w:lastRenderedPageBreak/>
        <w:t>D</w:t>
      </w:r>
      <w:r w:rsidRPr="007E5338">
        <w:rPr>
          <w:b/>
          <w:sz w:val="22"/>
        </w:rPr>
        <w:t>EFINITION OF COMPLIANCE RATINGS</w:t>
      </w:r>
    </w:p>
    <w:p w14:paraId="233C21DB" w14:textId="77777777" w:rsidR="00C65AF6" w:rsidRPr="00F917FE" w:rsidRDefault="00C65AF6" w:rsidP="00C65AF6">
      <w:pPr>
        <w:rPr>
          <w:b/>
          <w:sz w:val="22"/>
        </w:rPr>
        <w:sectPr w:rsidR="00C65AF6" w:rsidRPr="00F917FE" w:rsidSect="00C65AF6">
          <w:footerReference w:type="even" r:id="rId14"/>
          <w:footerReference w:type="default" r:id="rId15"/>
          <w:pgSz w:w="12240" w:h="15840" w:code="1"/>
          <w:pgMar w:top="1440" w:right="1440" w:bottom="1440" w:left="1440" w:header="720" w:footer="720" w:gutter="0"/>
          <w:pgNumType w:start="1"/>
          <w:cols w:space="720"/>
          <w:titlePg/>
        </w:sectPr>
      </w:pPr>
    </w:p>
    <w:tbl>
      <w:tblPr>
        <w:tblW w:w="929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6"/>
        <w:gridCol w:w="5322"/>
      </w:tblGrid>
      <w:tr w:rsidR="00C65AF6" w14:paraId="4AA905B9" w14:textId="77777777" w:rsidTr="006E0D0D">
        <w:trPr>
          <w:trHeight w:val="1727"/>
        </w:trPr>
        <w:tc>
          <w:tcPr>
            <w:tcW w:w="3976" w:type="dxa"/>
            <w:tcBorders>
              <w:top w:val="nil"/>
              <w:left w:val="nil"/>
              <w:bottom w:val="nil"/>
              <w:right w:val="nil"/>
            </w:tcBorders>
          </w:tcPr>
          <w:p w14:paraId="54EB9690" w14:textId="77777777" w:rsidR="00C65AF6" w:rsidRDefault="00C65AF6" w:rsidP="00C65AF6">
            <w:pPr>
              <w:pStyle w:val="BodyText"/>
              <w:jc w:val="both"/>
              <w:rPr>
                <w:b/>
              </w:rPr>
            </w:pPr>
          </w:p>
          <w:p w14:paraId="6CFC0181" w14:textId="77777777" w:rsidR="00C65AF6" w:rsidRDefault="00C65AF6" w:rsidP="00C65AF6">
            <w:pPr>
              <w:pStyle w:val="BodyText"/>
              <w:jc w:val="both"/>
              <w:rPr>
                <w:b/>
              </w:rPr>
            </w:pPr>
          </w:p>
          <w:p w14:paraId="1AD2A0FC" w14:textId="77777777" w:rsidR="00C65AF6" w:rsidRDefault="00C65AF6" w:rsidP="00C65AF6">
            <w:pPr>
              <w:pStyle w:val="BodyText"/>
              <w:jc w:val="both"/>
              <w:rPr>
                <w:b/>
              </w:rPr>
            </w:pPr>
            <w:r>
              <w:rPr>
                <w:b/>
              </w:rPr>
              <w:t>Commendable</w:t>
            </w:r>
          </w:p>
        </w:tc>
        <w:tc>
          <w:tcPr>
            <w:tcW w:w="5321" w:type="dxa"/>
            <w:tcBorders>
              <w:top w:val="nil"/>
              <w:left w:val="nil"/>
              <w:bottom w:val="nil"/>
              <w:right w:val="nil"/>
            </w:tcBorders>
          </w:tcPr>
          <w:p w14:paraId="1D76A569" w14:textId="77777777" w:rsidR="00C65AF6" w:rsidRDefault="00C65AF6" w:rsidP="00C65AF6">
            <w:pPr>
              <w:pStyle w:val="BodyText"/>
            </w:pPr>
          </w:p>
          <w:p w14:paraId="6BB47A05" w14:textId="77777777" w:rsidR="00C65AF6" w:rsidRDefault="00C65AF6" w:rsidP="00C65AF6">
            <w:pPr>
              <w:pStyle w:val="BodyText"/>
            </w:pPr>
          </w:p>
          <w:p w14:paraId="05B9F999" w14:textId="77777777" w:rsidR="00C65AF6" w:rsidRDefault="00C65AF6" w:rsidP="00C65AF6">
            <w:pPr>
              <w:pStyle w:val="BodyText"/>
            </w:pPr>
            <w:r>
              <w:t>Any requirement or aspect of a requirement implemented in an exemplary manner significantly beyond the requirements of law or regulation.</w:t>
            </w:r>
          </w:p>
        </w:tc>
      </w:tr>
      <w:tr w:rsidR="00C65AF6" w14:paraId="781715B0" w14:textId="77777777" w:rsidTr="006E0D0D">
        <w:trPr>
          <w:trHeight w:val="344"/>
        </w:trPr>
        <w:tc>
          <w:tcPr>
            <w:tcW w:w="3976" w:type="dxa"/>
            <w:tcBorders>
              <w:top w:val="nil"/>
              <w:left w:val="nil"/>
              <w:bottom w:val="nil"/>
              <w:right w:val="nil"/>
            </w:tcBorders>
          </w:tcPr>
          <w:p w14:paraId="514D6B50" w14:textId="77777777" w:rsidR="00C65AF6" w:rsidRDefault="00C65AF6" w:rsidP="00C65AF6">
            <w:pPr>
              <w:pStyle w:val="BodyText"/>
              <w:jc w:val="both"/>
              <w:rPr>
                <w:b/>
              </w:rPr>
            </w:pPr>
          </w:p>
        </w:tc>
        <w:tc>
          <w:tcPr>
            <w:tcW w:w="5321" w:type="dxa"/>
            <w:tcBorders>
              <w:top w:val="nil"/>
              <w:left w:val="nil"/>
              <w:bottom w:val="nil"/>
              <w:right w:val="nil"/>
            </w:tcBorders>
          </w:tcPr>
          <w:p w14:paraId="221AC57D" w14:textId="77777777" w:rsidR="00C65AF6" w:rsidRDefault="00C65AF6" w:rsidP="00C65AF6">
            <w:pPr>
              <w:pStyle w:val="BodyText"/>
            </w:pPr>
          </w:p>
        </w:tc>
      </w:tr>
      <w:tr w:rsidR="00C65AF6" w14:paraId="72649DE8" w14:textId="77777777" w:rsidTr="006E0D0D">
        <w:trPr>
          <w:trHeight w:val="625"/>
        </w:trPr>
        <w:tc>
          <w:tcPr>
            <w:tcW w:w="3976" w:type="dxa"/>
            <w:tcBorders>
              <w:top w:val="nil"/>
              <w:left w:val="nil"/>
              <w:bottom w:val="nil"/>
              <w:right w:val="nil"/>
            </w:tcBorders>
          </w:tcPr>
          <w:p w14:paraId="28A7F381" w14:textId="77777777" w:rsidR="00C65AF6" w:rsidRDefault="00C65AF6" w:rsidP="00C65AF6">
            <w:pPr>
              <w:pStyle w:val="BodyText"/>
              <w:jc w:val="both"/>
              <w:rPr>
                <w:b/>
              </w:rPr>
            </w:pPr>
            <w:r>
              <w:rPr>
                <w:b/>
              </w:rPr>
              <w:t>Implemented</w:t>
            </w:r>
          </w:p>
        </w:tc>
        <w:tc>
          <w:tcPr>
            <w:tcW w:w="5321" w:type="dxa"/>
            <w:tcBorders>
              <w:top w:val="nil"/>
              <w:left w:val="nil"/>
              <w:bottom w:val="nil"/>
              <w:right w:val="nil"/>
            </w:tcBorders>
          </w:tcPr>
          <w:p w14:paraId="4E356B5D" w14:textId="77777777" w:rsidR="00C65AF6" w:rsidRDefault="00C65AF6" w:rsidP="00C65AF6">
            <w:pPr>
              <w:pStyle w:val="BodyText"/>
            </w:pPr>
            <w:r>
              <w:t>The requirement is substantially met in all important aspects.</w:t>
            </w:r>
          </w:p>
        </w:tc>
      </w:tr>
      <w:tr w:rsidR="00C65AF6" w14:paraId="5A239999" w14:textId="77777777" w:rsidTr="006E0D0D">
        <w:trPr>
          <w:trHeight w:val="344"/>
        </w:trPr>
        <w:tc>
          <w:tcPr>
            <w:tcW w:w="3976" w:type="dxa"/>
            <w:tcBorders>
              <w:top w:val="nil"/>
              <w:left w:val="nil"/>
              <w:bottom w:val="nil"/>
              <w:right w:val="nil"/>
            </w:tcBorders>
          </w:tcPr>
          <w:p w14:paraId="190AC64B" w14:textId="77777777" w:rsidR="00C65AF6" w:rsidRDefault="00C65AF6" w:rsidP="00C65AF6">
            <w:pPr>
              <w:pStyle w:val="BodyText"/>
              <w:jc w:val="both"/>
              <w:rPr>
                <w:b/>
              </w:rPr>
            </w:pPr>
          </w:p>
        </w:tc>
        <w:tc>
          <w:tcPr>
            <w:tcW w:w="5321" w:type="dxa"/>
            <w:tcBorders>
              <w:top w:val="nil"/>
              <w:left w:val="nil"/>
              <w:bottom w:val="nil"/>
              <w:right w:val="nil"/>
            </w:tcBorders>
          </w:tcPr>
          <w:p w14:paraId="4D65EC35" w14:textId="77777777" w:rsidR="00C65AF6" w:rsidRDefault="00C65AF6" w:rsidP="00C65AF6">
            <w:pPr>
              <w:pStyle w:val="BodyText"/>
            </w:pPr>
          </w:p>
        </w:tc>
      </w:tr>
      <w:tr w:rsidR="00C65AF6" w14:paraId="01D30128" w14:textId="77777777" w:rsidTr="006E0D0D">
        <w:trPr>
          <w:trHeight w:val="2403"/>
        </w:trPr>
        <w:tc>
          <w:tcPr>
            <w:tcW w:w="3976" w:type="dxa"/>
            <w:tcBorders>
              <w:top w:val="nil"/>
              <w:left w:val="nil"/>
              <w:bottom w:val="nil"/>
              <w:right w:val="nil"/>
            </w:tcBorders>
          </w:tcPr>
          <w:p w14:paraId="22C87573" w14:textId="77777777" w:rsidR="00C65AF6" w:rsidRDefault="00C65AF6" w:rsidP="00C65AF6">
            <w:pPr>
              <w:pStyle w:val="BodyText"/>
              <w:jc w:val="both"/>
              <w:rPr>
                <w:b/>
              </w:rPr>
            </w:pPr>
            <w:r>
              <w:rPr>
                <w:b/>
              </w:rPr>
              <w:t>Implementation in Progress</w:t>
            </w:r>
          </w:p>
        </w:tc>
        <w:tc>
          <w:tcPr>
            <w:tcW w:w="5321" w:type="dxa"/>
            <w:tcBorders>
              <w:top w:val="nil"/>
              <w:left w:val="nil"/>
              <w:bottom w:val="nil"/>
              <w:right w:val="nil"/>
            </w:tcBorders>
          </w:tcPr>
          <w:p w14:paraId="7F4E81B5" w14:textId="77777777" w:rsidR="00C65AF6" w:rsidRDefault="00C65AF6" w:rsidP="00C65AF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65AF6" w14:paraId="2C7313FD" w14:textId="77777777" w:rsidTr="006E0D0D">
        <w:trPr>
          <w:trHeight w:val="453"/>
        </w:trPr>
        <w:tc>
          <w:tcPr>
            <w:tcW w:w="9298" w:type="dxa"/>
            <w:gridSpan w:val="2"/>
            <w:tcBorders>
              <w:top w:val="nil"/>
              <w:left w:val="nil"/>
              <w:bottom w:val="nil"/>
              <w:right w:val="nil"/>
            </w:tcBorders>
          </w:tcPr>
          <w:p w14:paraId="16E00D83" w14:textId="77777777" w:rsidR="00C65AF6" w:rsidRDefault="00C65AF6" w:rsidP="00C65AF6">
            <w:pPr>
              <w:rPr>
                <w:sz w:val="22"/>
              </w:rPr>
            </w:pPr>
          </w:p>
        </w:tc>
      </w:tr>
      <w:tr w:rsidR="00C65AF6" w14:paraId="3E6A8662" w14:textId="77777777" w:rsidTr="006E0D0D">
        <w:trPr>
          <w:trHeight w:val="691"/>
        </w:trPr>
        <w:tc>
          <w:tcPr>
            <w:tcW w:w="3976" w:type="dxa"/>
            <w:tcBorders>
              <w:top w:val="nil"/>
              <w:left w:val="nil"/>
              <w:bottom w:val="nil"/>
              <w:right w:val="nil"/>
            </w:tcBorders>
          </w:tcPr>
          <w:p w14:paraId="55D2A0A2" w14:textId="77777777" w:rsidR="00C65AF6" w:rsidRDefault="00C65AF6" w:rsidP="00C65AF6">
            <w:pPr>
              <w:ind w:right="-180"/>
              <w:jc w:val="both"/>
              <w:rPr>
                <w:b/>
                <w:sz w:val="22"/>
              </w:rPr>
            </w:pPr>
            <w:r>
              <w:rPr>
                <w:b/>
                <w:sz w:val="22"/>
              </w:rPr>
              <w:t>Partially Implemented</w:t>
            </w:r>
          </w:p>
        </w:tc>
        <w:tc>
          <w:tcPr>
            <w:tcW w:w="5321" w:type="dxa"/>
            <w:tcBorders>
              <w:top w:val="nil"/>
              <w:left w:val="nil"/>
              <w:bottom w:val="nil"/>
              <w:right w:val="nil"/>
            </w:tcBorders>
          </w:tcPr>
          <w:p w14:paraId="0C694AE2" w14:textId="77777777" w:rsidR="00C65AF6" w:rsidRDefault="00C65AF6" w:rsidP="00C65AF6">
            <w:pPr>
              <w:ind w:right="-180"/>
              <w:rPr>
                <w:sz w:val="22"/>
              </w:rPr>
            </w:pPr>
            <w:r>
              <w:rPr>
                <w:sz w:val="22"/>
              </w:rPr>
              <w:t>The requirement, in one or several important aspects, is not entirely met.</w:t>
            </w:r>
          </w:p>
        </w:tc>
      </w:tr>
      <w:tr w:rsidR="00C65AF6" w14:paraId="2D3362A3" w14:textId="77777777" w:rsidTr="006E0D0D">
        <w:trPr>
          <w:trHeight w:val="417"/>
        </w:trPr>
        <w:tc>
          <w:tcPr>
            <w:tcW w:w="9298" w:type="dxa"/>
            <w:gridSpan w:val="2"/>
            <w:tcBorders>
              <w:top w:val="nil"/>
              <w:left w:val="nil"/>
              <w:bottom w:val="nil"/>
              <w:right w:val="nil"/>
            </w:tcBorders>
          </w:tcPr>
          <w:p w14:paraId="17B245FB" w14:textId="77777777" w:rsidR="00C65AF6" w:rsidRDefault="00C65AF6" w:rsidP="00C65AF6">
            <w:pPr>
              <w:rPr>
                <w:sz w:val="22"/>
              </w:rPr>
            </w:pPr>
          </w:p>
        </w:tc>
      </w:tr>
      <w:tr w:rsidR="00C65AF6" w14:paraId="6B5CF877" w14:textId="77777777" w:rsidTr="006E0D0D">
        <w:trPr>
          <w:trHeight w:val="691"/>
        </w:trPr>
        <w:tc>
          <w:tcPr>
            <w:tcW w:w="3976" w:type="dxa"/>
            <w:tcBorders>
              <w:top w:val="nil"/>
              <w:left w:val="nil"/>
              <w:bottom w:val="nil"/>
              <w:right w:val="nil"/>
            </w:tcBorders>
          </w:tcPr>
          <w:p w14:paraId="275BC063" w14:textId="77777777" w:rsidR="00C65AF6" w:rsidRDefault="00C65AF6" w:rsidP="00C65AF6">
            <w:pPr>
              <w:pStyle w:val="BodyText"/>
              <w:jc w:val="both"/>
              <w:rPr>
                <w:b/>
              </w:rPr>
            </w:pPr>
            <w:r>
              <w:rPr>
                <w:b/>
              </w:rPr>
              <w:t>Not Implemented</w:t>
            </w:r>
          </w:p>
          <w:p w14:paraId="05F06026" w14:textId="77777777" w:rsidR="00C65AF6" w:rsidRDefault="00C65AF6" w:rsidP="00C65AF6">
            <w:pPr>
              <w:pStyle w:val="BodyText"/>
              <w:jc w:val="both"/>
              <w:rPr>
                <w:b/>
              </w:rPr>
            </w:pPr>
          </w:p>
        </w:tc>
        <w:tc>
          <w:tcPr>
            <w:tcW w:w="5321" w:type="dxa"/>
            <w:tcBorders>
              <w:top w:val="nil"/>
              <w:left w:val="nil"/>
              <w:bottom w:val="nil"/>
              <w:right w:val="nil"/>
            </w:tcBorders>
          </w:tcPr>
          <w:p w14:paraId="71A53E89" w14:textId="77777777" w:rsidR="00C65AF6" w:rsidRDefault="00C65AF6" w:rsidP="00C65AF6">
            <w:pPr>
              <w:pStyle w:val="BodyText"/>
            </w:pPr>
            <w:r>
              <w:t>The requirement is totally or substantially not met.</w:t>
            </w:r>
          </w:p>
        </w:tc>
      </w:tr>
      <w:tr w:rsidR="00C65AF6" w14:paraId="65CE3036" w14:textId="77777777" w:rsidTr="006E0D0D">
        <w:trPr>
          <w:trHeight w:val="1712"/>
        </w:trPr>
        <w:tc>
          <w:tcPr>
            <w:tcW w:w="3976" w:type="dxa"/>
            <w:tcBorders>
              <w:top w:val="nil"/>
              <w:left w:val="nil"/>
              <w:bottom w:val="nil"/>
              <w:right w:val="nil"/>
            </w:tcBorders>
          </w:tcPr>
          <w:p w14:paraId="68B4E03E" w14:textId="77777777" w:rsidR="00C65AF6" w:rsidRDefault="00C65AF6" w:rsidP="00C65AF6">
            <w:pPr>
              <w:pStyle w:val="BodyText"/>
              <w:jc w:val="both"/>
              <w:rPr>
                <w:b/>
              </w:rPr>
            </w:pPr>
            <w:r>
              <w:rPr>
                <w:b/>
              </w:rPr>
              <w:t xml:space="preserve">Not Applicable </w:t>
            </w:r>
          </w:p>
          <w:p w14:paraId="7E0BA3D4" w14:textId="77777777" w:rsidR="00C65AF6" w:rsidRDefault="00C65AF6" w:rsidP="00C65AF6">
            <w:pPr>
              <w:pStyle w:val="BodyText"/>
              <w:jc w:val="both"/>
              <w:rPr>
                <w:b/>
              </w:rPr>
            </w:pPr>
          </w:p>
          <w:p w14:paraId="1F98FF24" w14:textId="77777777" w:rsidR="00C65AF6" w:rsidRDefault="00C65AF6" w:rsidP="00C65AF6">
            <w:pPr>
              <w:pStyle w:val="BodyText"/>
              <w:jc w:val="both"/>
              <w:rPr>
                <w:b/>
              </w:rPr>
            </w:pPr>
          </w:p>
          <w:p w14:paraId="4B80DD1F" w14:textId="77777777" w:rsidR="00C65AF6" w:rsidRDefault="00C65AF6" w:rsidP="00C65AF6">
            <w:pPr>
              <w:pStyle w:val="BodyText"/>
              <w:jc w:val="both"/>
              <w:rPr>
                <w:b/>
              </w:rPr>
            </w:pPr>
          </w:p>
          <w:p w14:paraId="29AFCE52" w14:textId="77777777" w:rsidR="00C65AF6" w:rsidRDefault="00C65AF6" w:rsidP="00C65AF6">
            <w:pPr>
              <w:pStyle w:val="BodyText"/>
              <w:jc w:val="both"/>
              <w:rPr>
                <w:b/>
              </w:rPr>
            </w:pPr>
            <w:r>
              <w:rPr>
                <w:b/>
              </w:rPr>
              <w:t xml:space="preserve"> </w:t>
            </w:r>
          </w:p>
        </w:tc>
        <w:tc>
          <w:tcPr>
            <w:tcW w:w="5321" w:type="dxa"/>
            <w:tcBorders>
              <w:top w:val="nil"/>
              <w:left w:val="nil"/>
              <w:bottom w:val="nil"/>
              <w:right w:val="nil"/>
            </w:tcBorders>
          </w:tcPr>
          <w:p w14:paraId="588AF462" w14:textId="77777777" w:rsidR="00C65AF6" w:rsidRDefault="00C65AF6" w:rsidP="00C65AF6">
            <w:pPr>
              <w:pStyle w:val="BodyText"/>
            </w:pPr>
            <w:r>
              <w:t>The requirement does not apply to the school district or charter school.</w:t>
            </w:r>
          </w:p>
        </w:tc>
      </w:tr>
    </w:tbl>
    <w:p w14:paraId="321C74F0" w14:textId="77777777" w:rsidR="00C65AF6" w:rsidRDefault="00C65AF6" w:rsidP="00C65AF6">
      <w:pPr>
        <w:rPr>
          <w:sz w:val="22"/>
        </w:rPr>
      </w:pPr>
    </w:p>
    <w:p w14:paraId="08BEF58E" w14:textId="77777777" w:rsidR="00C65AF6" w:rsidRPr="00A91EDE" w:rsidRDefault="00C65AF6" w:rsidP="00C65AF6">
      <w:pPr>
        <w:rPr>
          <w:sz w:val="22"/>
        </w:rPr>
      </w:pPr>
    </w:p>
    <w:p w14:paraId="20DEFE50" w14:textId="77777777" w:rsidR="00C65AF6" w:rsidRDefault="00C65AF6" w:rsidP="00C65AF6">
      <w:pPr>
        <w:rPr>
          <w:b/>
          <w:sz w:val="26"/>
        </w:rPr>
      </w:pPr>
      <w:r>
        <w:rPr>
          <w:b/>
          <w:sz w:val="26"/>
        </w:rPr>
        <w:br w:type="page"/>
      </w:r>
    </w:p>
    <w:p w14:paraId="25CEFF9B" w14:textId="77777777" w:rsidR="00C65AF6" w:rsidRPr="008E0C63" w:rsidRDefault="00C65AF6" w:rsidP="00C65AF6">
      <w:pPr>
        <w:jc w:val="center"/>
        <w:rPr>
          <w:b/>
          <w:bCs/>
          <w:sz w:val="28"/>
          <w:szCs w:val="28"/>
          <w:u w:val="single"/>
        </w:rPr>
      </w:pPr>
      <w:bookmarkStart w:id="9" w:name="rptName3"/>
      <w:r w:rsidRPr="008E0C63">
        <w:rPr>
          <w:b/>
          <w:bCs/>
          <w:sz w:val="28"/>
          <w:szCs w:val="28"/>
        </w:rPr>
        <w:lastRenderedPageBreak/>
        <w:t>Waylan</w:t>
      </w:r>
      <w:r w:rsidR="006E0D0D" w:rsidRPr="008E0C63">
        <w:rPr>
          <w:b/>
          <w:bCs/>
          <w:sz w:val="28"/>
          <w:szCs w:val="28"/>
        </w:rPr>
        <w:t>d Public Schools</w:t>
      </w:r>
      <w:bookmarkEnd w:id="9"/>
      <w:r w:rsidRPr="008E0C63">
        <w:rPr>
          <w:b/>
          <w:bCs/>
          <w:sz w:val="28"/>
          <w:szCs w:val="28"/>
          <w:u w:val="single"/>
        </w:rPr>
        <w:t xml:space="preserve"> </w:t>
      </w:r>
    </w:p>
    <w:p w14:paraId="1130AE29" w14:textId="77777777" w:rsidR="00C65AF6" w:rsidRDefault="00C65AF6" w:rsidP="006E0D0D">
      <w:pPr>
        <w:ind w:right="-720"/>
        <w:jc w:val="both"/>
        <w:rPr>
          <w:sz w:val="22"/>
          <w:u w:val="single"/>
        </w:rPr>
      </w:pPr>
      <w:bookmarkStart w:id="10" w:name="CommendableList"/>
      <w:bookmarkEnd w:id="10"/>
    </w:p>
    <w:p w14:paraId="13960E00" w14:textId="77777777" w:rsidR="00C65AF6" w:rsidRDefault="00C65AF6" w:rsidP="00C65AF6">
      <w:pPr>
        <w:ind w:left="-720" w:right="-720"/>
        <w:jc w:val="both"/>
        <w:rPr>
          <w:sz w:val="22"/>
          <w:u w:val="single"/>
        </w:rPr>
      </w:pPr>
    </w:p>
    <w:p w14:paraId="7EA3C4D4" w14:textId="77777777" w:rsidR="00C65AF6" w:rsidRDefault="00C65AF6" w:rsidP="00C65AF6">
      <w:pPr>
        <w:ind w:left="-720" w:right="-720"/>
        <w:jc w:val="both"/>
        <w:rPr>
          <w:sz w:val="22"/>
          <w:u w:val="single"/>
        </w:rPr>
      </w:pPr>
    </w:p>
    <w:p w14:paraId="6BC2E702" w14:textId="77777777" w:rsidR="00C65AF6" w:rsidRDefault="00C65AF6" w:rsidP="00C65AF6">
      <w:pPr>
        <w:tabs>
          <w:tab w:val="center" w:pos="4680"/>
        </w:tabs>
        <w:ind w:left="-720" w:right="-720"/>
        <w:jc w:val="center"/>
        <w:rPr>
          <w:b/>
          <w:sz w:val="22"/>
        </w:rPr>
      </w:pPr>
      <w:r>
        <w:rPr>
          <w:b/>
          <w:sz w:val="22"/>
        </w:rPr>
        <w:t xml:space="preserve">SUMMARY OF COMPLIANCE CRITERIA RATINGS </w:t>
      </w:r>
    </w:p>
    <w:p w14:paraId="2F252A71" w14:textId="77777777" w:rsidR="00C65AF6" w:rsidRDefault="00C65AF6" w:rsidP="00C65AF6">
      <w:pPr>
        <w:ind w:left="-720" w:right="-720"/>
        <w:jc w:val="both"/>
        <w:rPr>
          <w:sz w:val="22"/>
          <w:u w:val="single"/>
        </w:rPr>
      </w:pPr>
    </w:p>
    <w:tbl>
      <w:tblPr>
        <w:tblW w:w="4326" w:type="pct"/>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ook w:val="0000" w:firstRow="0" w:lastRow="0" w:firstColumn="0" w:lastColumn="0" w:noHBand="0" w:noVBand="0"/>
      </w:tblPr>
      <w:tblGrid>
        <w:gridCol w:w="2269"/>
        <w:gridCol w:w="2700"/>
        <w:gridCol w:w="3051"/>
      </w:tblGrid>
      <w:tr w:rsidR="005001AE" w14:paraId="6058A695" w14:textId="77777777" w:rsidTr="005001AE">
        <w:trPr>
          <w:jc w:val="center"/>
        </w:trPr>
        <w:tc>
          <w:tcPr>
            <w:tcW w:w="1415" w:type="pct"/>
          </w:tcPr>
          <w:p w14:paraId="3FDA0E7D" w14:textId="77777777" w:rsidR="005001AE" w:rsidRDefault="005001AE" w:rsidP="00C65AF6">
            <w:pPr>
              <w:jc w:val="center"/>
              <w:rPr>
                <w:b/>
                <w:bCs/>
                <w:sz w:val="22"/>
              </w:rPr>
            </w:pPr>
          </w:p>
        </w:tc>
        <w:tc>
          <w:tcPr>
            <w:tcW w:w="1683" w:type="pct"/>
          </w:tcPr>
          <w:p w14:paraId="2B6A984B" w14:textId="77777777" w:rsidR="005001AE" w:rsidRDefault="005001AE" w:rsidP="00C65AF6">
            <w:pPr>
              <w:jc w:val="center"/>
              <w:rPr>
                <w:b/>
                <w:bCs/>
                <w:sz w:val="22"/>
              </w:rPr>
            </w:pPr>
          </w:p>
          <w:p w14:paraId="336148A4" w14:textId="77777777" w:rsidR="005001AE" w:rsidRDefault="005001AE" w:rsidP="00C65AF6">
            <w:pPr>
              <w:jc w:val="center"/>
              <w:rPr>
                <w:b/>
                <w:bCs/>
                <w:sz w:val="22"/>
              </w:rPr>
            </w:pPr>
            <w:r>
              <w:rPr>
                <w:b/>
                <w:bCs/>
                <w:sz w:val="22"/>
              </w:rPr>
              <w:t>Universal Standards</w:t>
            </w:r>
          </w:p>
          <w:p w14:paraId="362C9BC9" w14:textId="77777777" w:rsidR="005001AE" w:rsidRDefault="005001AE" w:rsidP="00C65AF6">
            <w:pPr>
              <w:jc w:val="center"/>
              <w:rPr>
                <w:b/>
                <w:bCs/>
                <w:sz w:val="22"/>
              </w:rPr>
            </w:pPr>
          </w:p>
          <w:p w14:paraId="6861508C" w14:textId="77777777" w:rsidR="005001AE" w:rsidRDefault="005001AE" w:rsidP="00C65AF6">
            <w:pPr>
              <w:jc w:val="center"/>
              <w:rPr>
                <w:b/>
                <w:bCs/>
                <w:sz w:val="22"/>
              </w:rPr>
            </w:pPr>
            <w:r>
              <w:rPr>
                <w:b/>
                <w:bCs/>
                <w:sz w:val="22"/>
              </w:rPr>
              <w:t xml:space="preserve"> Special Education</w:t>
            </w:r>
          </w:p>
        </w:tc>
        <w:tc>
          <w:tcPr>
            <w:tcW w:w="1902" w:type="pct"/>
          </w:tcPr>
          <w:p w14:paraId="785C0597" w14:textId="77777777" w:rsidR="005001AE" w:rsidRDefault="005001AE" w:rsidP="00C65AF6">
            <w:pPr>
              <w:jc w:val="center"/>
              <w:rPr>
                <w:b/>
                <w:bCs/>
                <w:sz w:val="22"/>
              </w:rPr>
            </w:pPr>
          </w:p>
          <w:p w14:paraId="7D4F5FEC" w14:textId="77777777" w:rsidR="005001AE" w:rsidRDefault="005001AE" w:rsidP="00C65AF6">
            <w:pPr>
              <w:jc w:val="center"/>
              <w:rPr>
                <w:b/>
                <w:bCs/>
                <w:sz w:val="22"/>
              </w:rPr>
            </w:pPr>
            <w:r>
              <w:rPr>
                <w:b/>
                <w:bCs/>
                <w:sz w:val="22"/>
              </w:rPr>
              <w:t>Universal Standards</w:t>
            </w:r>
          </w:p>
          <w:p w14:paraId="691FDA7E" w14:textId="77777777" w:rsidR="005001AE" w:rsidRDefault="005001AE" w:rsidP="00C65AF6">
            <w:pPr>
              <w:jc w:val="center"/>
              <w:rPr>
                <w:b/>
                <w:bCs/>
                <w:sz w:val="22"/>
              </w:rPr>
            </w:pPr>
          </w:p>
          <w:p w14:paraId="060DF40F" w14:textId="77777777" w:rsidR="005001AE" w:rsidRDefault="005001AE" w:rsidP="00C65AF6">
            <w:pPr>
              <w:jc w:val="center"/>
              <w:rPr>
                <w:b/>
                <w:bCs/>
                <w:sz w:val="22"/>
              </w:rPr>
            </w:pPr>
            <w:r>
              <w:rPr>
                <w:b/>
                <w:bCs/>
                <w:sz w:val="22"/>
              </w:rPr>
              <w:t xml:space="preserve"> Civil Rights and Other General Education Requirements</w:t>
            </w:r>
          </w:p>
        </w:tc>
      </w:tr>
      <w:tr w:rsidR="005001AE" w:rsidRPr="00B21A33" w14:paraId="545C02F6" w14:textId="77777777" w:rsidTr="005001AE">
        <w:trPr>
          <w:jc w:val="center"/>
        </w:trPr>
        <w:tc>
          <w:tcPr>
            <w:tcW w:w="1415" w:type="pct"/>
          </w:tcPr>
          <w:p w14:paraId="43FB98BE" w14:textId="77777777" w:rsidR="005001AE" w:rsidRPr="005B2310" w:rsidRDefault="005001AE" w:rsidP="00C65AF6">
            <w:pPr>
              <w:ind w:right="-720"/>
              <w:jc w:val="both"/>
              <w:rPr>
                <w:sz w:val="22"/>
              </w:rPr>
            </w:pPr>
            <w:r>
              <w:rPr>
                <w:b/>
                <w:sz w:val="22"/>
              </w:rPr>
              <w:t>IMPLEMENTED</w:t>
            </w:r>
          </w:p>
        </w:tc>
        <w:tc>
          <w:tcPr>
            <w:tcW w:w="1683" w:type="pct"/>
          </w:tcPr>
          <w:p w14:paraId="261F791B" w14:textId="77777777" w:rsidR="005001AE" w:rsidRDefault="005001AE" w:rsidP="00C65AF6">
            <w:pPr>
              <w:rPr>
                <w:sz w:val="22"/>
              </w:rPr>
            </w:pPr>
            <w:bookmarkStart w:id="11" w:name="seImplCnt"/>
            <w:r w:rsidRPr="002A0696">
              <w:rPr>
                <w:sz w:val="22"/>
              </w:rPr>
              <w:t xml:space="preserve">SE 15, SE 32, </w:t>
            </w:r>
            <w:r>
              <w:rPr>
                <w:sz w:val="22"/>
              </w:rPr>
              <w:t xml:space="preserve">SE 35, </w:t>
            </w:r>
            <w:r w:rsidRPr="002A0696">
              <w:rPr>
                <w:sz w:val="22"/>
              </w:rPr>
              <w:t xml:space="preserve">SE 36, SE 50, SE 51, SE 52, </w:t>
            </w:r>
          </w:p>
          <w:p w14:paraId="2075D09C" w14:textId="77777777" w:rsidR="005001AE" w:rsidRDefault="005001AE" w:rsidP="00C65AF6">
            <w:pPr>
              <w:rPr>
                <w:sz w:val="22"/>
              </w:rPr>
            </w:pPr>
            <w:r w:rsidRPr="002A0696">
              <w:rPr>
                <w:sz w:val="22"/>
              </w:rPr>
              <w:t xml:space="preserve">SE 52A, SE 54, SE 55, </w:t>
            </w:r>
          </w:p>
          <w:p w14:paraId="62D0B54E" w14:textId="77777777" w:rsidR="005001AE" w:rsidRPr="005B2310" w:rsidRDefault="005001AE" w:rsidP="00C65AF6">
            <w:pPr>
              <w:rPr>
                <w:sz w:val="22"/>
              </w:rPr>
            </w:pPr>
            <w:r w:rsidRPr="002A0696">
              <w:rPr>
                <w:sz w:val="22"/>
              </w:rPr>
              <w:t>SE 56</w:t>
            </w:r>
            <w:bookmarkEnd w:id="11"/>
          </w:p>
        </w:tc>
        <w:tc>
          <w:tcPr>
            <w:tcW w:w="1902" w:type="pct"/>
          </w:tcPr>
          <w:p w14:paraId="7BC859DC" w14:textId="77777777" w:rsidR="005001AE" w:rsidRDefault="005001AE" w:rsidP="00C65AF6">
            <w:pPr>
              <w:rPr>
                <w:sz w:val="22"/>
              </w:rPr>
            </w:pPr>
            <w:bookmarkStart w:id="12" w:name="crImplCnt"/>
            <w:r w:rsidRPr="00E847A1">
              <w:rPr>
                <w:sz w:val="22"/>
              </w:rPr>
              <w:t xml:space="preserve">CR 3, CR 7, CR 7A, CR 7B, </w:t>
            </w:r>
          </w:p>
          <w:p w14:paraId="502C35AC" w14:textId="77777777" w:rsidR="005001AE" w:rsidRDefault="005001AE" w:rsidP="00C65AF6">
            <w:pPr>
              <w:rPr>
                <w:sz w:val="22"/>
              </w:rPr>
            </w:pPr>
            <w:r w:rsidRPr="00E847A1">
              <w:rPr>
                <w:sz w:val="22"/>
              </w:rPr>
              <w:t>CR 7C, CR 8, CR 12A, CR 20, CR 21, CR 22, CR 23, CR 24, CR 25</w:t>
            </w:r>
            <w:bookmarkEnd w:id="12"/>
          </w:p>
          <w:p w14:paraId="4B13DEED" w14:textId="77777777" w:rsidR="005001AE" w:rsidRPr="00E847A1" w:rsidRDefault="005001AE" w:rsidP="00C65AF6">
            <w:pPr>
              <w:rPr>
                <w:sz w:val="22"/>
              </w:rPr>
            </w:pPr>
          </w:p>
        </w:tc>
      </w:tr>
      <w:tr w:rsidR="005001AE" w:rsidRPr="00931095" w14:paraId="42E7C818" w14:textId="77777777" w:rsidTr="005001AE">
        <w:trPr>
          <w:jc w:val="center"/>
        </w:trPr>
        <w:tc>
          <w:tcPr>
            <w:tcW w:w="1415" w:type="pct"/>
          </w:tcPr>
          <w:p w14:paraId="68EA818A" w14:textId="77777777" w:rsidR="005001AE" w:rsidRDefault="005001AE" w:rsidP="00C65AF6">
            <w:pPr>
              <w:ind w:right="-720"/>
              <w:jc w:val="both"/>
              <w:rPr>
                <w:b/>
                <w:sz w:val="22"/>
              </w:rPr>
            </w:pPr>
            <w:r>
              <w:rPr>
                <w:b/>
                <w:sz w:val="22"/>
              </w:rPr>
              <w:t>PARTIALLY</w:t>
            </w:r>
          </w:p>
          <w:p w14:paraId="077873BD" w14:textId="77777777" w:rsidR="005001AE" w:rsidRDefault="005001AE" w:rsidP="00C65AF6">
            <w:pPr>
              <w:ind w:right="-720"/>
              <w:jc w:val="both"/>
              <w:rPr>
                <w:b/>
                <w:sz w:val="22"/>
              </w:rPr>
            </w:pPr>
            <w:r>
              <w:rPr>
                <w:b/>
                <w:sz w:val="22"/>
              </w:rPr>
              <w:t>IMPLEMENTED</w:t>
            </w:r>
          </w:p>
        </w:tc>
        <w:tc>
          <w:tcPr>
            <w:tcW w:w="1683" w:type="pct"/>
          </w:tcPr>
          <w:p w14:paraId="32FCBCA7" w14:textId="77777777" w:rsidR="005001AE" w:rsidRPr="002A0696" w:rsidRDefault="005001AE" w:rsidP="00C65AF6">
            <w:pPr>
              <w:rPr>
                <w:sz w:val="22"/>
              </w:rPr>
            </w:pPr>
            <w:bookmarkStart w:id="13" w:name="seCritPartial"/>
            <w:bookmarkEnd w:id="13"/>
          </w:p>
        </w:tc>
        <w:tc>
          <w:tcPr>
            <w:tcW w:w="1902" w:type="pct"/>
          </w:tcPr>
          <w:p w14:paraId="24DE25D7" w14:textId="77777777" w:rsidR="005001AE" w:rsidRPr="00931095" w:rsidRDefault="005001AE" w:rsidP="00C65AF6">
            <w:pPr>
              <w:jc w:val="both"/>
              <w:rPr>
                <w:sz w:val="22"/>
                <w:lang w:val="pt-BR"/>
              </w:rPr>
            </w:pPr>
            <w:bookmarkStart w:id="14" w:name="crCritPartial"/>
            <w:r w:rsidRPr="00931095">
              <w:rPr>
                <w:sz w:val="22"/>
                <w:lang w:val="pt-BR"/>
              </w:rPr>
              <w:t xml:space="preserve">CR 10A, CR 10B, CR 10C, </w:t>
            </w:r>
          </w:p>
          <w:p w14:paraId="795E7468" w14:textId="77777777" w:rsidR="005001AE" w:rsidRPr="00931095" w:rsidRDefault="005001AE" w:rsidP="00C65AF6">
            <w:pPr>
              <w:jc w:val="both"/>
              <w:rPr>
                <w:sz w:val="22"/>
                <w:lang w:val="pt-BR"/>
              </w:rPr>
            </w:pPr>
            <w:r w:rsidRPr="00931095">
              <w:rPr>
                <w:sz w:val="22"/>
                <w:lang w:val="pt-BR"/>
              </w:rPr>
              <w:t>CR 16, CR 17A</w:t>
            </w:r>
            <w:bookmarkEnd w:id="14"/>
          </w:p>
          <w:p w14:paraId="37A4A8AD" w14:textId="77777777" w:rsidR="005001AE" w:rsidRPr="00931095" w:rsidRDefault="005001AE" w:rsidP="00C65AF6">
            <w:pPr>
              <w:jc w:val="both"/>
              <w:rPr>
                <w:sz w:val="22"/>
                <w:lang w:val="pt-BR"/>
              </w:rPr>
            </w:pPr>
          </w:p>
        </w:tc>
        <w:bookmarkStart w:id="15" w:name="tgtCritPartial"/>
        <w:bookmarkEnd w:id="15"/>
      </w:tr>
      <w:tr w:rsidR="008E0C63" w:rsidRPr="00B21A33" w14:paraId="52388E2D" w14:textId="77777777" w:rsidTr="005001AE">
        <w:trPr>
          <w:jc w:val="center"/>
        </w:trPr>
        <w:tc>
          <w:tcPr>
            <w:tcW w:w="1415" w:type="pct"/>
          </w:tcPr>
          <w:p w14:paraId="50F412FD" w14:textId="77777777" w:rsidR="008E0C63" w:rsidRDefault="008E0C63" w:rsidP="00C65AF6">
            <w:pPr>
              <w:ind w:right="-720"/>
              <w:jc w:val="both"/>
              <w:rPr>
                <w:b/>
                <w:sz w:val="22"/>
              </w:rPr>
            </w:pPr>
            <w:r>
              <w:rPr>
                <w:b/>
                <w:sz w:val="22"/>
              </w:rPr>
              <w:t xml:space="preserve">NOT </w:t>
            </w:r>
          </w:p>
          <w:p w14:paraId="3E895EAF" w14:textId="77777777" w:rsidR="008E0C63" w:rsidRDefault="008E0C63" w:rsidP="00C65AF6">
            <w:pPr>
              <w:ind w:right="-720"/>
              <w:jc w:val="both"/>
              <w:rPr>
                <w:b/>
                <w:sz w:val="22"/>
              </w:rPr>
            </w:pPr>
            <w:r>
              <w:rPr>
                <w:b/>
                <w:sz w:val="22"/>
              </w:rPr>
              <w:t>IMPLEMENTED</w:t>
            </w:r>
          </w:p>
        </w:tc>
        <w:tc>
          <w:tcPr>
            <w:tcW w:w="1683" w:type="pct"/>
          </w:tcPr>
          <w:p w14:paraId="37023332" w14:textId="77777777" w:rsidR="008E0C63" w:rsidRPr="002A0696" w:rsidRDefault="008E0C63" w:rsidP="00C65AF6">
            <w:pPr>
              <w:rPr>
                <w:sz w:val="22"/>
              </w:rPr>
            </w:pPr>
          </w:p>
        </w:tc>
        <w:tc>
          <w:tcPr>
            <w:tcW w:w="1902" w:type="pct"/>
          </w:tcPr>
          <w:p w14:paraId="6A72D3E9" w14:textId="77777777" w:rsidR="008E0C63" w:rsidRDefault="008E0C63" w:rsidP="00C65AF6">
            <w:pPr>
              <w:jc w:val="both"/>
              <w:rPr>
                <w:sz w:val="22"/>
              </w:rPr>
            </w:pPr>
          </w:p>
        </w:tc>
      </w:tr>
    </w:tbl>
    <w:p w14:paraId="5EB329D7" w14:textId="77777777" w:rsidR="00C65AF6" w:rsidRDefault="00C65AF6" w:rsidP="00C65AF6">
      <w:pPr>
        <w:tabs>
          <w:tab w:val="center" w:pos="4680"/>
        </w:tabs>
        <w:ind w:left="-720" w:right="-720"/>
        <w:jc w:val="both"/>
        <w:rPr>
          <w:sz w:val="22"/>
        </w:rPr>
      </w:pPr>
    </w:p>
    <w:p w14:paraId="1A59009D" w14:textId="77777777" w:rsidR="00C65AF6" w:rsidRDefault="00C65AF6" w:rsidP="00C65AF6">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637942E7" w14:textId="77777777" w:rsidR="00C65AF6" w:rsidRDefault="00C65AF6" w:rsidP="00C65AF6">
      <w:pPr>
        <w:pStyle w:val="BodyText"/>
        <w:tabs>
          <w:tab w:val="clear" w:pos="-1440"/>
        </w:tabs>
        <w:ind w:left="-360" w:right="-450"/>
      </w:pPr>
    </w:p>
    <w:tbl>
      <w:tblPr>
        <w:tblW w:w="9360" w:type="dxa"/>
        <w:tblBorders>
          <w:bottom w:val="single" w:sz="4" w:space="0" w:color="auto"/>
        </w:tblBorders>
        <w:tblLayout w:type="fixed"/>
        <w:tblLook w:val="0000" w:firstRow="0" w:lastRow="0" w:firstColumn="0" w:lastColumn="0" w:noHBand="0" w:noVBand="0"/>
      </w:tblPr>
      <w:tblGrid>
        <w:gridCol w:w="9360"/>
      </w:tblGrid>
      <w:tr w:rsidR="00C65AF6" w:rsidRPr="00D47BA6" w14:paraId="65C1887B" w14:textId="77777777" w:rsidTr="00C65AF6">
        <w:trPr>
          <w:tblHeader/>
        </w:trPr>
        <w:tc>
          <w:tcPr>
            <w:tcW w:w="9360" w:type="dxa"/>
            <w:tcBorders>
              <w:bottom w:val="single" w:sz="4" w:space="0" w:color="auto"/>
            </w:tcBorders>
            <w:shd w:val="clear" w:color="auto" w:fill="C0C0C0"/>
          </w:tcPr>
          <w:p w14:paraId="3E0876C7" w14:textId="77777777" w:rsidR="00C65AF6" w:rsidRPr="00D47BA6" w:rsidRDefault="00C65AF6" w:rsidP="00C65AF6">
            <w:pPr>
              <w:pStyle w:val="Normal0"/>
              <w:keepNext/>
              <w:rPr>
                <w:b/>
                <w:sz w:val="22"/>
                <w:szCs w:val="22"/>
              </w:rPr>
            </w:pPr>
            <w:r>
              <w:lastRenderedPageBreak/>
              <w:br w:type="page"/>
            </w:r>
            <w:r w:rsidRPr="00D47BA6">
              <w:rPr>
                <w:b/>
                <w:sz w:val="22"/>
                <w:szCs w:val="22"/>
              </w:rPr>
              <w:t xml:space="preserve">Improvement Area </w:t>
            </w:r>
            <w:bookmarkStart w:id="16" w:name="AreaCounter"/>
            <w:r w:rsidRPr="00D47BA6">
              <w:rPr>
                <w:b/>
                <w:sz w:val="22"/>
                <w:szCs w:val="22"/>
              </w:rPr>
              <w:t>1</w:t>
            </w:r>
            <w:bookmarkEnd w:id="16"/>
          </w:p>
        </w:tc>
      </w:tr>
      <w:tr w:rsidR="00C65AF6" w:rsidRPr="00D47BA6" w14:paraId="305699CE" w14:textId="77777777" w:rsidTr="00C65AF6">
        <w:tc>
          <w:tcPr>
            <w:tcW w:w="9360" w:type="dxa"/>
            <w:tcBorders>
              <w:top w:val="single" w:sz="4" w:space="0" w:color="auto"/>
              <w:left w:val="single" w:sz="4" w:space="0" w:color="auto"/>
              <w:bottom w:val="nil"/>
              <w:right w:val="single" w:sz="4" w:space="0" w:color="auto"/>
            </w:tcBorders>
          </w:tcPr>
          <w:p w14:paraId="4C9DCEDE" w14:textId="77777777" w:rsidR="00C65AF6" w:rsidRPr="00D47BA6" w:rsidRDefault="00C65AF6" w:rsidP="00C65AF6">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CR 10A - Student handbooks and codes of conduct</w:t>
            </w:r>
            <w:bookmarkEnd w:id="17"/>
          </w:p>
          <w:p w14:paraId="5D1601F9" w14:textId="77777777" w:rsidR="00C65AF6" w:rsidRPr="00D47BA6" w:rsidRDefault="00C65AF6" w:rsidP="00C65AF6">
            <w:pPr>
              <w:pStyle w:val="Normal0"/>
              <w:keepNext/>
              <w:rPr>
                <w:b/>
                <w:sz w:val="22"/>
                <w:szCs w:val="22"/>
              </w:rPr>
            </w:pPr>
          </w:p>
        </w:tc>
      </w:tr>
      <w:tr w:rsidR="00C65AF6" w:rsidRPr="00D47BA6" w14:paraId="7F4C0E89" w14:textId="77777777" w:rsidTr="00C65AF6">
        <w:tc>
          <w:tcPr>
            <w:tcW w:w="9360" w:type="dxa"/>
            <w:tcBorders>
              <w:top w:val="single" w:sz="4" w:space="0" w:color="auto"/>
              <w:left w:val="single" w:sz="4" w:space="0" w:color="auto"/>
              <w:bottom w:val="nil"/>
              <w:right w:val="single" w:sz="4" w:space="0" w:color="auto"/>
            </w:tcBorders>
          </w:tcPr>
          <w:p w14:paraId="05574057" w14:textId="77777777" w:rsidR="00C65AF6" w:rsidRPr="00D47BA6" w:rsidRDefault="00C65AF6" w:rsidP="00C65AF6">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C65AF6" w:rsidRPr="00D47BA6" w14:paraId="7C1823F5" w14:textId="77777777" w:rsidTr="00C65AF6">
        <w:tc>
          <w:tcPr>
            <w:tcW w:w="9360" w:type="dxa"/>
            <w:tcBorders>
              <w:top w:val="nil"/>
              <w:left w:val="single" w:sz="4" w:space="0" w:color="auto"/>
              <w:bottom w:val="single" w:sz="4" w:space="0" w:color="auto"/>
              <w:right w:val="single" w:sz="4" w:space="0" w:color="auto"/>
            </w:tcBorders>
          </w:tcPr>
          <w:p w14:paraId="23D6A22B" w14:textId="77777777" w:rsidR="00C65AF6" w:rsidRPr="00D47BA6" w:rsidRDefault="00C65AF6" w:rsidP="00C65AF6">
            <w:pPr>
              <w:pStyle w:val="Normal0"/>
              <w:keepNext/>
              <w:rPr>
                <w:rFonts w:cs="Arial"/>
                <w:b/>
                <w:sz w:val="22"/>
                <w:szCs w:val="22"/>
              </w:rPr>
            </w:pPr>
          </w:p>
        </w:tc>
      </w:tr>
      <w:tr w:rsidR="00C65AF6" w:rsidRPr="00D47BA6" w14:paraId="463BA297" w14:textId="77777777" w:rsidTr="00C65AF6">
        <w:tc>
          <w:tcPr>
            <w:tcW w:w="9360" w:type="dxa"/>
            <w:tcBorders>
              <w:top w:val="nil"/>
              <w:left w:val="single" w:sz="4" w:space="0" w:color="auto"/>
              <w:bottom w:val="single" w:sz="4" w:space="0" w:color="auto"/>
              <w:right w:val="single" w:sz="4" w:space="0" w:color="auto"/>
            </w:tcBorders>
          </w:tcPr>
          <w:p w14:paraId="45287420" w14:textId="77777777" w:rsidR="00C65AF6" w:rsidRPr="00D47BA6" w:rsidRDefault="00C65AF6" w:rsidP="00C65AF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documentation indicated that although the Claypit Hill School, Happy Hollow School, and Wayland High School student handbooks include a non-discrimination policy that affirms the school's non-tolerance for harassment and discrimination, it does not include the protected category of gender identity. In addition, the Wayland Middle and High School student handbooks do not contain all requirements regarding the disciplining of students with special needs and students with Section 504 Accommodation Plans.</w:t>
            </w:r>
            <w:bookmarkEnd w:id="19"/>
          </w:p>
          <w:p w14:paraId="3BFBCEDC" w14:textId="77777777" w:rsidR="00C65AF6" w:rsidRPr="00D47BA6" w:rsidRDefault="00C65AF6" w:rsidP="00C65AF6">
            <w:pPr>
              <w:pStyle w:val="Normal0"/>
              <w:keepNext/>
              <w:rPr>
                <w:rFonts w:cs="Arial"/>
                <w:b/>
                <w:sz w:val="22"/>
                <w:szCs w:val="22"/>
              </w:rPr>
            </w:pPr>
          </w:p>
        </w:tc>
      </w:tr>
      <w:tr w:rsidR="00C65AF6" w:rsidRPr="00D47BA6" w14:paraId="568F3C6B" w14:textId="77777777" w:rsidTr="00C65AF6">
        <w:tc>
          <w:tcPr>
            <w:tcW w:w="9360" w:type="dxa"/>
            <w:tcBorders>
              <w:top w:val="nil"/>
              <w:left w:val="single" w:sz="4" w:space="0" w:color="auto"/>
              <w:bottom w:val="single" w:sz="4" w:space="0" w:color="auto"/>
              <w:right w:val="single" w:sz="4" w:space="0" w:color="auto"/>
            </w:tcBorders>
          </w:tcPr>
          <w:p w14:paraId="78D95E6F" w14:textId="77777777" w:rsidR="00C65AF6" w:rsidRPr="00D47BA6" w:rsidRDefault="00C65AF6" w:rsidP="00C65AF6">
            <w:pPr>
              <w:pStyle w:val="Normal0"/>
              <w:keepNext/>
              <w:rPr>
                <w:rFonts w:cs="Arial"/>
                <w:sz w:val="22"/>
                <w:szCs w:val="22"/>
              </w:rPr>
            </w:pPr>
            <w:r w:rsidRPr="00D47BA6">
              <w:rPr>
                <w:b/>
                <w:sz w:val="22"/>
                <w:szCs w:val="22"/>
              </w:rPr>
              <w:t>LEA Outcome:</w:t>
            </w:r>
            <w:r>
              <w:rPr>
                <w:sz w:val="22"/>
                <w:szCs w:val="22"/>
              </w:rPr>
              <w:t xml:space="preserve"> </w:t>
            </w:r>
            <w:bookmarkStart w:id="20" w:name="LeaOutcome"/>
            <w:r>
              <w:rPr>
                <w:sz w:val="22"/>
                <w:szCs w:val="22"/>
              </w:rPr>
              <w:t>Wayland Public Schools will ensure that all student handbooks include a non-discrimination policy that affirms the school's non-tolerance for harassment and discrimination for all protected categories, including gender identity. In addition, the district will ensure that student handbooks contain all requirements regarding the disciplining of students with special needs and students with Section 504 Accommodation Plans.</w:t>
            </w:r>
            <w:bookmarkEnd w:id="20"/>
          </w:p>
          <w:p w14:paraId="4608B186" w14:textId="77777777" w:rsidR="00C65AF6" w:rsidRPr="00D47BA6" w:rsidRDefault="00C65AF6" w:rsidP="00C65AF6">
            <w:pPr>
              <w:pStyle w:val="Normal0"/>
              <w:keepNext/>
              <w:rPr>
                <w:rFonts w:cs="Arial"/>
                <w:b/>
                <w:sz w:val="22"/>
                <w:szCs w:val="22"/>
              </w:rPr>
            </w:pPr>
          </w:p>
        </w:tc>
      </w:tr>
      <w:tr w:rsidR="00C65AF6" w:rsidRPr="00D47BA6" w14:paraId="4DDCDE03" w14:textId="77777777" w:rsidTr="00C65AF6">
        <w:tc>
          <w:tcPr>
            <w:tcW w:w="9360" w:type="dxa"/>
            <w:tcBorders>
              <w:top w:val="nil"/>
              <w:left w:val="single" w:sz="4" w:space="0" w:color="auto"/>
              <w:bottom w:val="single" w:sz="4" w:space="0" w:color="auto"/>
              <w:right w:val="single" w:sz="4" w:space="0" w:color="auto"/>
            </w:tcBorders>
          </w:tcPr>
          <w:p w14:paraId="500DAD70" w14:textId="77777777" w:rsidR="00C65AF6" w:rsidRPr="00D47BA6" w:rsidRDefault="00C65AF6" w:rsidP="00C65AF6">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1" w:name="ActionPlan"/>
            <w:r>
              <w:rPr>
                <w:rFonts w:cs="Arial"/>
                <w:sz w:val="22"/>
                <w:szCs w:val="22"/>
              </w:rPr>
              <w:t xml:space="preserve">By August 16, 2021, the district will revise the Claypit Hill School, Happy Hollow School, and Wayland High School student handbooks so that they include a non-discrimination policy affirming the school's non-tolerance for harassment and discrimination for all protected categories, including gender identity. In addition, the district will revise the Wayland Middle and High School student handbooks to include appropriate procedures for the discipline of students with disabilities and students with Section 504 Accommodation Plans. </w:t>
            </w:r>
          </w:p>
          <w:p w14:paraId="37C36FFD" w14:textId="77777777" w:rsidR="00C65AF6" w:rsidRDefault="00C65AF6" w:rsidP="00C65AF6">
            <w:pPr>
              <w:pStyle w:val="Normal0"/>
              <w:keepNext/>
              <w:rPr>
                <w:rFonts w:cs="Arial"/>
                <w:sz w:val="22"/>
                <w:szCs w:val="22"/>
              </w:rPr>
            </w:pPr>
          </w:p>
          <w:p w14:paraId="5FAC0FA1" w14:textId="77777777" w:rsidR="00C65AF6" w:rsidRDefault="00C65AF6" w:rsidP="00C65AF6">
            <w:pPr>
              <w:pStyle w:val="Normal0"/>
              <w:keepNext/>
              <w:rPr>
                <w:rFonts w:cs="Arial"/>
                <w:sz w:val="22"/>
                <w:szCs w:val="22"/>
              </w:rPr>
            </w:pPr>
            <w:r>
              <w:rPr>
                <w:rFonts w:cs="Arial"/>
                <w:sz w:val="22"/>
                <w:szCs w:val="22"/>
              </w:rPr>
              <w:t>By November 15, 2021, the district will submit the updated handbooks to each school council and the Wayland School Committee for review and approval. The updated materials will be disseminated to the school community and posted on school and district websites.</w:t>
            </w:r>
            <w:bookmarkEnd w:id="21"/>
          </w:p>
          <w:p w14:paraId="66E081B5" w14:textId="77777777" w:rsidR="00C65AF6" w:rsidRPr="00D47BA6" w:rsidRDefault="00C65AF6" w:rsidP="00C65AF6">
            <w:pPr>
              <w:pStyle w:val="Normal0"/>
              <w:keepNext/>
              <w:rPr>
                <w:rFonts w:cs="Arial"/>
                <w:b/>
                <w:sz w:val="22"/>
                <w:szCs w:val="22"/>
              </w:rPr>
            </w:pPr>
          </w:p>
        </w:tc>
      </w:tr>
      <w:tr w:rsidR="00C65AF6" w:rsidRPr="00D47BA6" w14:paraId="3631C02A" w14:textId="77777777" w:rsidTr="00C65AF6">
        <w:tc>
          <w:tcPr>
            <w:tcW w:w="9360" w:type="dxa"/>
            <w:tcBorders>
              <w:top w:val="nil"/>
              <w:left w:val="single" w:sz="4" w:space="0" w:color="auto"/>
              <w:bottom w:val="single" w:sz="4" w:space="0" w:color="auto"/>
              <w:right w:val="single" w:sz="4" w:space="0" w:color="auto"/>
            </w:tcBorders>
          </w:tcPr>
          <w:p w14:paraId="2D3DEA17" w14:textId="77777777" w:rsidR="00C65AF6" w:rsidRPr="00D47BA6" w:rsidRDefault="00C65AF6" w:rsidP="00C65AF6">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2" w:name="SuccessMetric"/>
            <w:r>
              <w:rPr>
                <w:rFonts w:cs="Arial"/>
                <w:sz w:val="22"/>
                <w:szCs w:val="22"/>
              </w:rPr>
              <w:t>By November 15, 2021 and beyond, all Wayland Public Schools handbooks will include a non-discrimination policy that affirms the school's non-tolerance for harassment based on race, color, national origin, sex, gender identity, religion, or sexual orientation, or discrimination on those same bases. In addition, all student handbooks will contain all requirements for the disciplining of students with special needs and students with Section 504 Accommodation Plans.</w:t>
            </w:r>
          </w:p>
          <w:p w14:paraId="3B4A3565" w14:textId="77777777" w:rsidR="00C65AF6" w:rsidRDefault="00C65AF6" w:rsidP="00C65AF6">
            <w:pPr>
              <w:pStyle w:val="Normal0"/>
              <w:keepNext/>
              <w:rPr>
                <w:rFonts w:cs="Arial"/>
                <w:sz w:val="22"/>
                <w:szCs w:val="22"/>
              </w:rPr>
            </w:pPr>
          </w:p>
          <w:p w14:paraId="28EF30A5" w14:textId="77777777" w:rsidR="00C65AF6" w:rsidRDefault="00C65AF6" w:rsidP="00C65AF6">
            <w:pPr>
              <w:pStyle w:val="Normal0"/>
              <w:keepNext/>
              <w:rPr>
                <w:rFonts w:cs="Arial"/>
                <w:sz w:val="22"/>
                <w:szCs w:val="22"/>
              </w:rPr>
            </w:pPr>
            <w:r>
              <w:rPr>
                <w:rFonts w:cs="Arial"/>
                <w:sz w:val="22"/>
                <w:szCs w:val="22"/>
              </w:rPr>
              <w:t>Evidence:</w:t>
            </w:r>
          </w:p>
          <w:p w14:paraId="7B29F252" w14:textId="77777777" w:rsidR="00C65AF6" w:rsidRDefault="00C65AF6" w:rsidP="006E0D0D">
            <w:pPr>
              <w:pStyle w:val="Normal0"/>
              <w:keepNext/>
              <w:numPr>
                <w:ilvl w:val="0"/>
                <w:numId w:val="4"/>
              </w:numPr>
              <w:rPr>
                <w:rFonts w:cs="Arial"/>
                <w:sz w:val="22"/>
                <w:szCs w:val="22"/>
              </w:rPr>
            </w:pPr>
            <w:r>
              <w:rPr>
                <w:rFonts w:cs="Arial"/>
                <w:sz w:val="22"/>
                <w:szCs w:val="22"/>
              </w:rPr>
              <w:t xml:space="preserve">Revised school handbooks </w:t>
            </w:r>
          </w:p>
          <w:p w14:paraId="13421F77" w14:textId="77777777" w:rsidR="00C65AF6" w:rsidRDefault="00C65AF6" w:rsidP="006E0D0D">
            <w:pPr>
              <w:pStyle w:val="Normal0"/>
              <w:keepNext/>
              <w:numPr>
                <w:ilvl w:val="0"/>
                <w:numId w:val="4"/>
              </w:numPr>
              <w:rPr>
                <w:rFonts w:cs="Arial"/>
                <w:sz w:val="22"/>
                <w:szCs w:val="22"/>
              </w:rPr>
            </w:pPr>
            <w:r>
              <w:rPr>
                <w:rFonts w:cs="Arial"/>
                <w:sz w:val="22"/>
                <w:szCs w:val="22"/>
              </w:rPr>
              <w:t>School council minutes indicating approval</w:t>
            </w:r>
          </w:p>
          <w:p w14:paraId="6ABDCC74" w14:textId="77777777" w:rsidR="00C65AF6" w:rsidRDefault="00C65AF6" w:rsidP="006E0D0D">
            <w:pPr>
              <w:pStyle w:val="Normal0"/>
              <w:keepNext/>
              <w:numPr>
                <w:ilvl w:val="0"/>
                <w:numId w:val="4"/>
              </w:numPr>
              <w:rPr>
                <w:rFonts w:cs="Arial"/>
                <w:sz w:val="22"/>
                <w:szCs w:val="22"/>
              </w:rPr>
            </w:pPr>
            <w:r>
              <w:rPr>
                <w:rFonts w:cs="Arial"/>
                <w:sz w:val="22"/>
                <w:szCs w:val="22"/>
              </w:rPr>
              <w:t xml:space="preserve">School committee minutes indicating approval </w:t>
            </w:r>
          </w:p>
          <w:p w14:paraId="0E596F23" w14:textId="77777777" w:rsidR="00C65AF6" w:rsidRDefault="00C65AF6" w:rsidP="006E0D0D">
            <w:pPr>
              <w:pStyle w:val="Normal0"/>
              <w:keepNext/>
              <w:numPr>
                <w:ilvl w:val="0"/>
                <w:numId w:val="4"/>
              </w:numPr>
              <w:rPr>
                <w:rFonts w:cs="Arial"/>
                <w:sz w:val="22"/>
                <w:szCs w:val="22"/>
              </w:rPr>
            </w:pPr>
            <w:r>
              <w:rPr>
                <w:rFonts w:cs="Arial"/>
                <w:sz w:val="22"/>
                <w:szCs w:val="22"/>
              </w:rPr>
              <w:t>Documentation of dissemination to the school community</w:t>
            </w:r>
            <w:bookmarkEnd w:id="22"/>
          </w:p>
          <w:p w14:paraId="180941E6" w14:textId="77777777" w:rsidR="00C65AF6" w:rsidRPr="00D47BA6" w:rsidRDefault="00C65AF6" w:rsidP="00C65AF6">
            <w:pPr>
              <w:pStyle w:val="Normal0"/>
              <w:keepNext/>
              <w:rPr>
                <w:rFonts w:cs="Arial"/>
                <w:b/>
                <w:sz w:val="22"/>
                <w:szCs w:val="22"/>
              </w:rPr>
            </w:pPr>
          </w:p>
        </w:tc>
      </w:tr>
      <w:tr w:rsidR="00C65AF6" w:rsidRPr="00D47BA6" w14:paraId="2DB77E78" w14:textId="77777777" w:rsidTr="00C65AF6">
        <w:tc>
          <w:tcPr>
            <w:tcW w:w="9360" w:type="dxa"/>
            <w:tcBorders>
              <w:top w:val="nil"/>
              <w:left w:val="single" w:sz="4" w:space="0" w:color="auto"/>
              <w:bottom w:val="single" w:sz="4" w:space="0" w:color="auto"/>
              <w:right w:val="single" w:sz="4" w:space="0" w:color="auto"/>
            </w:tcBorders>
          </w:tcPr>
          <w:p w14:paraId="2DA5DA29" w14:textId="77777777" w:rsidR="00C65AF6" w:rsidRPr="00D47BA6" w:rsidRDefault="00C65AF6" w:rsidP="00C65AF6">
            <w:pPr>
              <w:pStyle w:val="Normal0"/>
              <w:keepNext/>
              <w:rPr>
                <w:rFonts w:cs="Arial"/>
                <w:sz w:val="22"/>
                <w:szCs w:val="22"/>
              </w:rPr>
            </w:pPr>
            <w:r w:rsidRPr="00D47BA6">
              <w:rPr>
                <w:b/>
                <w:sz w:val="22"/>
                <w:szCs w:val="22"/>
              </w:rPr>
              <w:t>Measurement Mechanism:</w:t>
            </w:r>
            <w:r>
              <w:rPr>
                <w:sz w:val="22"/>
                <w:szCs w:val="22"/>
              </w:rPr>
              <w:t xml:space="preserve"> </w:t>
            </w:r>
            <w:bookmarkStart w:id="23" w:name="MeasurementMechanism"/>
            <w:r>
              <w:rPr>
                <w:sz w:val="22"/>
                <w:szCs w:val="22"/>
              </w:rPr>
              <w:t>Prior to the start of each school year, the Assistant Superintendent and building principals will review proposed student handbooks to ensure compliance. District leadership will submit the student handbooks to the Wayland School Committee for review and approval.</w:t>
            </w:r>
            <w:bookmarkEnd w:id="23"/>
          </w:p>
          <w:p w14:paraId="4EAF14A3" w14:textId="77777777" w:rsidR="00C65AF6" w:rsidRPr="00D47BA6" w:rsidRDefault="00C65AF6" w:rsidP="00C65AF6">
            <w:pPr>
              <w:pStyle w:val="Normal0"/>
              <w:keepNext/>
              <w:rPr>
                <w:rFonts w:cs="Arial"/>
                <w:b/>
                <w:sz w:val="22"/>
                <w:szCs w:val="22"/>
              </w:rPr>
            </w:pPr>
          </w:p>
        </w:tc>
      </w:tr>
      <w:tr w:rsidR="00C65AF6" w:rsidRPr="00D47BA6" w14:paraId="63D6933C" w14:textId="77777777" w:rsidTr="00C65AF6">
        <w:tc>
          <w:tcPr>
            <w:tcW w:w="9360" w:type="dxa"/>
            <w:tcBorders>
              <w:top w:val="single" w:sz="4" w:space="0" w:color="auto"/>
              <w:left w:val="single" w:sz="4" w:space="0" w:color="auto"/>
              <w:bottom w:val="nil"/>
              <w:right w:val="single" w:sz="4" w:space="0" w:color="auto"/>
            </w:tcBorders>
          </w:tcPr>
          <w:p w14:paraId="737B7F7B" w14:textId="77777777" w:rsidR="00C65AF6" w:rsidRPr="00D47BA6" w:rsidRDefault="00C65AF6" w:rsidP="00C65AF6">
            <w:pPr>
              <w:pStyle w:val="Normal0"/>
              <w:keepNext/>
              <w:rPr>
                <w:sz w:val="22"/>
                <w:szCs w:val="22"/>
              </w:rPr>
            </w:pPr>
            <w:r w:rsidRPr="00D47BA6">
              <w:rPr>
                <w:b/>
                <w:sz w:val="22"/>
                <w:szCs w:val="22"/>
              </w:rPr>
              <w:t>Completion Timeframe:</w:t>
            </w:r>
            <w:r>
              <w:rPr>
                <w:sz w:val="22"/>
                <w:szCs w:val="22"/>
              </w:rPr>
              <w:t xml:space="preserve"> </w:t>
            </w:r>
            <w:bookmarkStart w:id="24" w:name="CompletionTimeframe"/>
            <w:r>
              <w:rPr>
                <w:sz w:val="22"/>
                <w:szCs w:val="22"/>
              </w:rPr>
              <w:t>11/15/2021</w:t>
            </w:r>
            <w:bookmarkEnd w:id="24"/>
          </w:p>
        </w:tc>
      </w:tr>
      <w:tr w:rsidR="00C65AF6" w:rsidRPr="00D47BA6" w14:paraId="2B550102" w14:textId="77777777" w:rsidTr="00C65AF6">
        <w:tc>
          <w:tcPr>
            <w:tcW w:w="9360" w:type="dxa"/>
            <w:tcBorders>
              <w:top w:val="nil"/>
              <w:left w:val="single" w:sz="4" w:space="0" w:color="auto"/>
              <w:bottom w:val="single" w:sz="4" w:space="0" w:color="auto"/>
              <w:right w:val="single" w:sz="4" w:space="0" w:color="auto"/>
            </w:tcBorders>
          </w:tcPr>
          <w:p w14:paraId="39DB40E2" w14:textId="77777777" w:rsidR="00C65AF6" w:rsidRPr="00D47BA6" w:rsidRDefault="00C65AF6" w:rsidP="00C65AF6">
            <w:pPr>
              <w:pStyle w:val="Normal0"/>
              <w:keepNext/>
              <w:rPr>
                <w:rFonts w:cs="Arial"/>
                <w:sz w:val="22"/>
                <w:szCs w:val="22"/>
              </w:rPr>
            </w:pPr>
          </w:p>
        </w:tc>
      </w:tr>
    </w:tbl>
    <w:p w14:paraId="77147A92" w14:textId="77777777" w:rsidR="00C65AF6" w:rsidRDefault="00C65AF6" w:rsidP="00C65AF6">
      <w:pPr>
        <w:pStyle w:val="Normal0"/>
        <w:sectPr w:rsidR="00C65AF6" w:rsidSect="00C65AF6">
          <w:footerReference w:type="default" r:id="rId17"/>
          <w:type w:val="continuous"/>
          <w:pgSz w:w="12240" w:h="15840"/>
          <w:pgMar w:top="1440" w:right="1080" w:bottom="1440" w:left="1800" w:header="720" w:footer="720" w:gutter="0"/>
          <w:cols w:space="720"/>
          <w:docGrid w:linePitch="360"/>
        </w:sectPr>
      </w:pPr>
    </w:p>
    <w:p w14:paraId="67AF32DD" w14:textId="77777777" w:rsidR="00C65AF6" w:rsidRPr="008E14D8" w:rsidRDefault="00C65AF6" w:rsidP="00C65AF6">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65AF6" w:rsidRPr="00D47BA6" w14:paraId="61203CD7" w14:textId="77777777" w:rsidTr="00C65AF6">
        <w:trPr>
          <w:tblHeader/>
        </w:trPr>
        <w:tc>
          <w:tcPr>
            <w:tcW w:w="9360" w:type="dxa"/>
            <w:tcBorders>
              <w:bottom w:val="single" w:sz="4" w:space="0" w:color="auto"/>
            </w:tcBorders>
            <w:shd w:val="clear" w:color="auto" w:fill="C0C0C0"/>
          </w:tcPr>
          <w:p w14:paraId="473F43FE" w14:textId="77777777" w:rsidR="00C65AF6" w:rsidRPr="00D47BA6" w:rsidRDefault="00C65AF6" w:rsidP="00C65AF6">
            <w:pPr>
              <w:pStyle w:val="Normal1"/>
              <w:keepNext/>
              <w:rPr>
                <w:b/>
                <w:sz w:val="22"/>
                <w:szCs w:val="22"/>
              </w:rPr>
            </w:pPr>
            <w:r w:rsidRPr="00D47BA6">
              <w:rPr>
                <w:b/>
                <w:sz w:val="22"/>
                <w:szCs w:val="22"/>
              </w:rPr>
              <w:lastRenderedPageBreak/>
              <w:t>Improvement Area 2</w:t>
            </w:r>
          </w:p>
        </w:tc>
      </w:tr>
      <w:tr w:rsidR="00C65AF6" w:rsidRPr="00D47BA6" w14:paraId="39964D9C" w14:textId="77777777" w:rsidTr="00C65AF6">
        <w:tc>
          <w:tcPr>
            <w:tcW w:w="9360" w:type="dxa"/>
            <w:tcBorders>
              <w:top w:val="single" w:sz="4" w:space="0" w:color="auto"/>
              <w:left w:val="single" w:sz="4" w:space="0" w:color="auto"/>
              <w:bottom w:val="nil"/>
              <w:right w:val="single" w:sz="4" w:space="0" w:color="auto"/>
            </w:tcBorders>
          </w:tcPr>
          <w:p w14:paraId="2CCAEE94" w14:textId="77777777" w:rsidR="00C65AF6" w:rsidRPr="00D47BA6" w:rsidRDefault="00C65AF6" w:rsidP="00C65AF6">
            <w:pPr>
              <w:pStyle w:val="Normal1"/>
              <w:keepNext/>
              <w:rPr>
                <w:sz w:val="22"/>
                <w:szCs w:val="22"/>
              </w:rPr>
            </w:pPr>
            <w:r w:rsidRPr="00D47BA6">
              <w:rPr>
                <w:b/>
                <w:sz w:val="22"/>
                <w:szCs w:val="22"/>
              </w:rPr>
              <w:t>Criterion:</w:t>
            </w:r>
            <w:r>
              <w:rPr>
                <w:sz w:val="22"/>
                <w:szCs w:val="22"/>
              </w:rPr>
              <w:t xml:space="preserve"> CR 10B - Bullying Intervention and Prevention</w:t>
            </w:r>
          </w:p>
          <w:p w14:paraId="002F81E1" w14:textId="77777777" w:rsidR="00C65AF6" w:rsidRPr="00D47BA6" w:rsidRDefault="00C65AF6" w:rsidP="00C65AF6">
            <w:pPr>
              <w:pStyle w:val="Normal1"/>
              <w:keepNext/>
              <w:rPr>
                <w:b/>
                <w:sz w:val="22"/>
                <w:szCs w:val="22"/>
              </w:rPr>
            </w:pPr>
          </w:p>
        </w:tc>
      </w:tr>
      <w:tr w:rsidR="00C65AF6" w:rsidRPr="00D47BA6" w14:paraId="77FAB191" w14:textId="77777777" w:rsidTr="00C65AF6">
        <w:tc>
          <w:tcPr>
            <w:tcW w:w="9360" w:type="dxa"/>
            <w:tcBorders>
              <w:top w:val="single" w:sz="4" w:space="0" w:color="auto"/>
              <w:left w:val="single" w:sz="4" w:space="0" w:color="auto"/>
              <w:bottom w:val="nil"/>
              <w:right w:val="single" w:sz="4" w:space="0" w:color="auto"/>
            </w:tcBorders>
          </w:tcPr>
          <w:p w14:paraId="562C2E57" w14:textId="77777777" w:rsidR="00C65AF6" w:rsidRPr="00D47BA6" w:rsidRDefault="00C65AF6" w:rsidP="00C65AF6">
            <w:pPr>
              <w:pStyle w:val="Normal1"/>
              <w:keepNext/>
              <w:rPr>
                <w:sz w:val="22"/>
                <w:szCs w:val="22"/>
              </w:rPr>
            </w:pPr>
            <w:r w:rsidRPr="00D47BA6">
              <w:rPr>
                <w:b/>
                <w:sz w:val="22"/>
                <w:szCs w:val="22"/>
              </w:rPr>
              <w:t>Rating:</w:t>
            </w:r>
            <w:r>
              <w:rPr>
                <w:sz w:val="22"/>
                <w:szCs w:val="22"/>
              </w:rPr>
              <w:t xml:space="preserve"> Partially Implemented</w:t>
            </w:r>
          </w:p>
        </w:tc>
      </w:tr>
      <w:tr w:rsidR="00C65AF6" w:rsidRPr="00D47BA6" w14:paraId="777F622C" w14:textId="77777777" w:rsidTr="00C65AF6">
        <w:tc>
          <w:tcPr>
            <w:tcW w:w="9360" w:type="dxa"/>
            <w:tcBorders>
              <w:top w:val="nil"/>
              <w:left w:val="single" w:sz="4" w:space="0" w:color="auto"/>
              <w:bottom w:val="single" w:sz="4" w:space="0" w:color="auto"/>
              <w:right w:val="single" w:sz="4" w:space="0" w:color="auto"/>
            </w:tcBorders>
          </w:tcPr>
          <w:p w14:paraId="677B1271" w14:textId="77777777" w:rsidR="00C65AF6" w:rsidRPr="00D47BA6" w:rsidRDefault="00C65AF6" w:rsidP="00C65AF6">
            <w:pPr>
              <w:pStyle w:val="Normal1"/>
              <w:keepNext/>
              <w:rPr>
                <w:rFonts w:cs="Arial"/>
                <w:b/>
                <w:sz w:val="22"/>
                <w:szCs w:val="22"/>
              </w:rPr>
            </w:pPr>
          </w:p>
        </w:tc>
      </w:tr>
      <w:tr w:rsidR="00C65AF6" w:rsidRPr="00D47BA6" w14:paraId="472DA33C" w14:textId="77777777" w:rsidTr="00C65AF6">
        <w:tc>
          <w:tcPr>
            <w:tcW w:w="9360" w:type="dxa"/>
            <w:tcBorders>
              <w:top w:val="nil"/>
              <w:left w:val="single" w:sz="4" w:space="0" w:color="auto"/>
              <w:bottom w:val="single" w:sz="4" w:space="0" w:color="auto"/>
              <w:right w:val="single" w:sz="4" w:space="0" w:color="auto"/>
            </w:tcBorders>
          </w:tcPr>
          <w:p w14:paraId="6CE62C1D" w14:textId="77777777" w:rsidR="00C65AF6" w:rsidRPr="00D47BA6" w:rsidRDefault="00C65AF6" w:rsidP="00C65AF6">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indicated that the district's bullying prevention and intervention plan does not extend protections to students who are bullied by a member of the school staff, and the corresponding online bullying incident reporting form does not include staff as an aggressor. In addition, the plan does not recognize that certain students may be more vulnerable to becoming a target of bullying or harassment based on actual or perceived differentiating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w:t>
            </w:r>
          </w:p>
          <w:p w14:paraId="553757BC" w14:textId="77777777" w:rsidR="00C65AF6" w:rsidRPr="00D47BA6" w:rsidRDefault="00C65AF6" w:rsidP="00C65AF6">
            <w:pPr>
              <w:pStyle w:val="Normal1"/>
              <w:keepNext/>
              <w:rPr>
                <w:rFonts w:cs="Arial"/>
                <w:b/>
                <w:sz w:val="22"/>
                <w:szCs w:val="22"/>
              </w:rPr>
            </w:pPr>
          </w:p>
        </w:tc>
      </w:tr>
      <w:tr w:rsidR="00C65AF6" w:rsidRPr="00D47BA6" w14:paraId="30267EF6" w14:textId="77777777" w:rsidTr="00C65AF6">
        <w:tc>
          <w:tcPr>
            <w:tcW w:w="9360" w:type="dxa"/>
            <w:tcBorders>
              <w:top w:val="nil"/>
              <w:left w:val="single" w:sz="4" w:space="0" w:color="auto"/>
              <w:bottom w:val="single" w:sz="4" w:space="0" w:color="auto"/>
              <w:right w:val="single" w:sz="4" w:space="0" w:color="auto"/>
            </w:tcBorders>
          </w:tcPr>
          <w:p w14:paraId="3CDC09C4" w14:textId="77777777" w:rsidR="00C65AF6" w:rsidRPr="00D47BA6" w:rsidRDefault="00C65AF6" w:rsidP="00C65AF6">
            <w:pPr>
              <w:pStyle w:val="Normal1"/>
              <w:keepNext/>
              <w:rPr>
                <w:rFonts w:cs="Arial"/>
                <w:sz w:val="22"/>
                <w:szCs w:val="22"/>
              </w:rPr>
            </w:pPr>
            <w:r w:rsidRPr="00D47BA6">
              <w:rPr>
                <w:b/>
                <w:sz w:val="22"/>
                <w:szCs w:val="22"/>
              </w:rPr>
              <w:t>LEA Outcome:</w:t>
            </w:r>
            <w:r>
              <w:rPr>
                <w:sz w:val="22"/>
                <w:szCs w:val="22"/>
              </w:rPr>
              <w:t xml:space="preserve"> Wayland Public Schools will biannually review and update the Bullying Prevention and Intervention Plan (Plan) to conform with the Massachusetts anti-bullying law and amendments. The updated Plan will extend protections to students who are bullied by a member of the school staff and recognize that certain students may be more vulnerable to becoming a target of bullying or harassment based on actual or perceived differentiating characteristics. The district will also update the online bullying incident form so that it includes staff as an aggressor.</w:t>
            </w:r>
          </w:p>
          <w:p w14:paraId="606F7D4B" w14:textId="77777777" w:rsidR="00C65AF6" w:rsidRPr="00D47BA6" w:rsidRDefault="00C65AF6" w:rsidP="00C65AF6">
            <w:pPr>
              <w:pStyle w:val="Normal1"/>
              <w:keepNext/>
              <w:rPr>
                <w:rFonts w:cs="Arial"/>
                <w:b/>
                <w:sz w:val="22"/>
                <w:szCs w:val="22"/>
              </w:rPr>
            </w:pPr>
          </w:p>
        </w:tc>
      </w:tr>
      <w:tr w:rsidR="00C65AF6" w:rsidRPr="00D47BA6" w14:paraId="59B4575D" w14:textId="77777777" w:rsidTr="00C65AF6">
        <w:tc>
          <w:tcPr>
            <w:tcW w:w="9360" w:type="dxa"/>
            <w:tcBorders>
              <w:top w:val="nil"/>
              <w:left w:val="single" w:sz="4" w:space="0" w:color="auto"/>
              <w:bottom w:val="single" w:sz="4" w:space="0" w:color="auto"/>
              <w:right w:val="single" w:sz="4" w:space="0" w:color="auto"/>
            </w:tcBorders>
          </w:tcPr>
          <w:p w14:paraId="4FE17F9A" w14:textId="77777777" w:rsidR="00C65AF6" w:rsidRPr="00D47BA6" w:rsidRDefault="00C65AF6" w:rsidP="00C65AF6">
            <w:pPr>
              <w:pStyle w:val="Normal1"/>
              <w:keepNext/>
              <w:rPr>
                <w:rFonts w:cs="Arial"/>
                <w:sz w:val="22"/>
                <w:szCs w:val="22"/>
              </w:rPr>
            </w:pPr>
            <w:r w:rsidRPr="00D47BA6">
              <w:rPr>
                <w:rFonts w:cs="Arial"/>
                <w:b/>
                <w:sz w:val="22"/>
                <w:szCs w:val="22"/>
              </w:rPr>
              <w:t>Action Plan:</w:t>
            </w:r>
            <w:r>
              <w:rPr>
                <w:rFonts w:cs="Arial"/>
                <w:sz w:val="22"/>
                <w:szCs w:val="22"/>
              </w:rPr>
              <w:t xml:space="preserve"> By August 16, 2021, the district will revise the Plan, appropriate sections of student handbooks, and the online bullying incident form to conform with the Massachusetts anti-bullying law and amendments.</w:t>
            </w:r>
          </w:p>
          <w:p w14:paraId="18E927CA" w14:textId="77777777" w:rsidR="00C65AF6" w:rsidRDefault="00C65AF6" w:rsidP="00C65AF6">
            <w:pPr>
              <w:pStyle w:val="Normal1"/>
              <w:keepNext/>
              <w:rPr>
                <w:rFonts w:cs="Arial"/>
                <w:sz w:val="22"/>
                <w:szCs w:val="22"/>
              </w:rPr>
            </w:pPr>
          </w:p>
          <w:p w14:paraId="43A838FD" w14:textId="77777777" w:rsidR="00C65AF6" w:rsidRDefault="00C65AF6" w:rsidP="00C65AF6">
            <w:pPr>
              <w:pStyle w:val="Normal1"/>
              <w:keepNext/>
              <w:rPr>
                <w:rFonts w:cs="Arial"/>
                <w:sz w:val="22"/>
                <w:szCs w:val="22"/>
              </w:rPr>
            </w:pPr>
            <w:r>
              <w:rPr>
                <w:rFonts w:cs="Arial"/>
                <w:sz w:val="22"/>
                <w:szCs w:val="22"/>
              </w:rPr>
              <w:t>By November 15, 2021, the district will submit the updated Plan and handbooks to each school council and the Wayland School Committee for review and approval. The updated materials will be disseminated to the school community and posted on school and district websites.</w:t>
            </w:r>
          </w:p>
          <w:p w14:paraId="279F1C20" w14:textId="77777777" w:rsidR="00C65AF6" w:rsidRDefault="00C65AF6" w:rsidP="00C65AF6">
            <w:pPr>
              <w:pStyle w:val="Normal1"/>
              <w:keepNext/>
              <w:rPr>
                <w:rFonts w:cs="Arial"/>
                <w:sz w:val="22"/>
                <w:szCs w:val="22"/>
              </w:rPr>
            </w:pPr>
          </w:p>
          <w:p w14:paraId="1E06C5C7" w14:textId="77777777" w:rsidR="00C65AF6" w:rsidRDefault="00C65AF6" w:rsidP="00C65AF6">
            <w:pPr>
              <w:pStyle w:val="Normal1"/>
              <w:keepNext/>
              <w:rPr>
                <w:rFonts w:cs="Arial"/>
                <w:sz w:val="22"/>
                <w:szCs w:val="22"/>
              </w:rPr>
            </w:pPr>
            <w:r>
              <w:rPr>
                <w:rFonts w:cs="Arial"/>
                <w:sz w:val="22"/>
                <w:szCs w:val="22"/>
              </w:rPr>
              <w:t>By November 15, 2021, all staff will receive training on the updated Plan and online bullying incident form.</w:t>
            </w:r>
          </w:p>
          <w:p w14:paraId="04DE2815" w14:textId="77777777" w:rsidR="00C65AF6" w:rsidRPr="00D47BA6" w:rsidRDefault="00C65AF6" w:rsidP="00C65AF6">
            <w:pPr>
              <w:pStyle w:val="Normal1"/>
              <w:keepNext/>
              <w:rPr>
                <w:rFonts w:cs="Arial"/>
                <w:b/>
                <w:sz w:val="22"/>
                <w:szCs w:val="22"/>
              </w:rPr>
            </w:pPr>
          </w:p>
        </w:tc>
      </w:tr>
      <w:tr w:rsidR="00C65AF6" w:rsidRPr="00D47BA6" w14:paraId="41B03B57" w14:textId="77777777" w:rsidTr="00C65AF6">
        <w:tc>
          <w:tcPr>
            <w:tcW w:w="9360" w:type="dxa"/>
            <w:tcBorders>
              <w:top w:val="nil"/>
              <w:left w:val="single" w:sz="4" w:space="0" w:color="auto"/>
              <w:bottom w:val="single" w:sz="4" w:space="0" w:color="auto"/>
              <w:right w:val="single" w:sz="4" w:space="0" w:color="auto"/>
            </w:tcBorders>
          </w:tcPr>
          <w:p w14:paraId="76886B4A" w14:textId="77777777" w:rsidR="00C65AF6" w:rsidRPr="00D47BA6" w:rsidRDefault="00C65AF6" w:rsidP="00C65AF6">
            <w:pPr>
              <w:pStyle w:val="Normal1"/>
              <w:keepNext/>
              <w:rPr>
                <w:rFonts w:cs="Arial"/>
                <w:sz w:val="22"/>
                <w:szCs w:val="22"/>
              </w:rPr>
            </w:pPr>
            <w:r w:rsidRPr="00D47BA6">
              <w:rPr>
                <w:rFonts w:cs="Arial"/>
                <w:b/>
                <w:sz w:val="22"/>
                <w:szCs w:val="22"/>
              </w:rPr>
              <w:t>Success Metric:</w:t>
            </w:r>
            <w:r>
              <w:rPr>
                <w:rFonts w:cs="Arial"/>
                <w:sz w:val="22"/>
                <w:szCs w:val="22"/>
              </w:rPr>
              <w:t xml:space="preserve"> By November 15, 2021 and beyond, the Bullying Prevention and Intervention Plan will conform with the Massachusetts anti-bullying law and amendments. The school community will be notified annually of the Plan and all staff will receive requisite training.</w:t>
            </w:r>
          </w:p>
          <w:p w14:paraId="6A88F449" w14:textId="77777777" w:rsidR="00C65AF6" w:rsidRDefault="00C65AF6" w:rsidP="00C65AF6">
            <w:pPr>
              <w:pStyle w:val="Normal1"/>
              <w:keepNext/>
              <w:rPr>
                <w:rFonts w:cs="Arial"/>
                <w:sz w:val="22"/>
                <w:szCs w:val="22"/>
              </w:rPr>
            </w:pPr>
          </w:p>
          <w:p w14:paraId="23107ED8" w14:textId="77777777" w:rsidR="00C65AF6" w:rsidRDefault="00C65AF6" w:rsidP="00C65AF6">
            <w:pPr>
              <w:pStyle w:val="Normal1"/>
              <w:keepNext/>
              <w:rPr>
                <w:rFonts w:cs="Arial"/>
                <w:sz w:val="22"/>
                <w:szCs w:val="22"/>
              </w:rPr>
            </w:pPr>
            <w:r>
              <w:rPr>
                <w:rFonts w:cs="Arial"/>
                <w:sz w:val="22"/>
                <w:szCs w:val="22"/>
              </w:rPr>
              <w:t>Evidence:</w:t>
            </w:r>
          </w:p>
          <w:p w14:paraId="4ADEF4A4" w14:textId="77777777" w:rsidR="00C65AF6" w:rsidRDefault="00C65AF6" w:rsidP="006E0D0D">
            <w:pPr>
              <w:pStyle w:val="Normal1"/>
              <w:keepNext/>
              <w:numPr>
                <w:ilvl w:val="0"/>
                <w:numId w:val="5"/>
              </w:numPr>
              <w:rPr>
                <w:rFonts w:cs="Arial"/>
                <w:sz w:val="22"/>
                <w:szCs w:val="22"/>
              </w:rPr>
            </w:pPr>
            <w:r>
              <w:rPr>
                <w:rFonts w:cs="Arial"/>
                <w:sz w:val="22"/>
                <w:szCs w:val="22"/>
              </w:rPr>
              <w:t>Updated Bullying Prevention and Intervention Plan</w:t>
            </w:r>
          </w:p>
          <w:p w14:paraId="665C1F0D" w14:textId="77777777" w:rsidR="00C65AF6" w:rsidRDefault="00C65AF6" w:rsidP="006E0D0D">
            <w:pPr>
              <w:pStyle w:val="Normal1"/>
              <w:keepNext/>
              <w:numPr>
                <w:ilvl w:val="0"/>
                <w:numId w:val="5"/>
              </w:numPr>
              <w:rPr>
                <w:rFonts w:cs="Arial"/>
                <w:sz w:val="22"/>
                <w:szCs w:val="22"/>
              </w:rPr>
            </w:pPr>
            <w:r>
              <w:rPr>
                <w:rFonts w:cs="Arial"/>
                <w:sz w:val="22"/>
                <w:szCs w:val="22"/>
              </w:rPr>
              <w:t xml:space="preserve">Revised school handbooks </w:t>
            </w:r>
          </w:p>
          <w:p w14:paraId="77203001" w14:textId="77777777" w:rsidR="00C65AF6" w:rsidRDefault="00C65AF6" w:rsidP="006E0D0D">
            <w:pPr>
              <w:pStyle w:val="Normal1"/>
              <w:keepNext/>
              <w:numPr>
                <w:ilvl w:val="0"/>
                <w:numId w:val="5"/>
              </w:numPr>
              <w:rPr>
                <w:rFonts w:cs="Arial"/>
                <w:sz w:val="22"/>
                <w:szCs w:val="22"/>
              </w:rPr>
            </w:pPr>
            <w:r>
              <w:rPr>
                <w:rFonts w:cs="Arial"/>
                <w:sz w:val="22"/>
                <w:szCs w:val="22"/>
              </w:rPr>
              <w:t>Revised online bullying incident form</w:t>
            </w:r>
          </w:p>
          <w:p w14:paraId="28DE80FD" w14:textId="77777777" w:rsidR="00C65AF6" w:rsidRDefault="00C65AF6" w:rsidP="006E0D0D">
            <w:pPr>
              <w:pStyle w:val="Normal1"/>
              <w:keepNext/>
              <w:numPr>
                <w:ilvl w:val="0"/>
                <w:numId w:val="5"/>
              </w:numPr>
              <w:rPr>
                <w:rFonts w:cs="Arial"/>
                <w:sz w:val="22"/>
                <w:szCs w:val="22"/>
              </w:rPr>
            </w:pPr>
            <w:r>
              <w:rPr>
                <w:rFonts w:cs="Arial"/>
                <w:sz w:val="22"/>
                <w:szCs w:val="22"/>
              </w:rPr>
              <w:t>School council minutes indicating approval</w:t>
            </w:r>
          </w:p>
          <w:p w14:paraId="7B072FAA" w14:textId="77777777" w:rsidR="00C65AF6" w:rsidRDefault="00C65AF6" w:rsidP="006E0D0D">
            <w:pPr>
              <w:pStyle w:val="Normal1"/>
              <w:keepNext/>
              <w:numPr>
                <w:ilvl w:val="0"/>
                <w:numId w:val="5"/>
              </w:numPr>
              <w:rPr>
                <w:rFonts w:cs="Arial"/>
                <w:sz w:val="22"/>
                <w:szCs w:val="22"/>
              </w:rPr>
            </w:pPr>
            <w:r>
              <w:rPr>
                <w:rFonts w:cs="Arial"/>
                <w:sz w:val="22"/>
                <w:szCs w:val="22"/>
              </w:rPr>
              <w:t>School committee minutes indicating approval</w:t>
            </w:r>
          </w:p>
          <w:p w14:paraId="5DBC9114" w14:textId="77777777" w:rsidR="00C65AF6" w:rsidRDefault="00C65AF6" w:rsidP="006E0D0D">
            <w:pPr>
              <w:pStyle w:val="Normal1"/>
              <w:keepNext/>
              <w:numPr>
                <w:ilvl w:val="0"/>
                <w:numId w:val="5"/>
              </w:numPr>
              <w:rPr>
                <w:rFonts w:cs="Arial"/>
                <w:sz w:val="22"/>
                <w:szCs w:val="22"/>
              </w:rPr>
            </w:pPr>
            <w:r>
              <w:rPr>
                <w:rFonts w:cs="Arial"/>
                <w:sz w:val="22"/>
                <w:szCs w:val="22"/>
              </w:rPr>
              <w:t xml:space="preserve">Staff training materials, agenda, and signed attendance sheets </w:t>
            </w:r>
          </w:p>
          <w:p w14:paraId="2616A414" w14:textId="77777777" w:rsidR="00C65AF6" w:rsidRDefault="00C65AF6" w:rsidP="006E0D0D">
            <w:pPr>
              <w:pStyle w:val="Normal1"/>
              <w:keepNext/>
              <w:numPr>
                <w:ilvl w:val="0"/>
                <w:numId w:val="5"/>
              </w:numPr>
              <w:rPr>
                <w:rFonts w:cs="Arial"/>
                <w:sz w:val="22"/>
                <w:szCs w:val="22"/>
              </w:rPr>
            </w:pPr>
            <w:r>
              <w:rPr>
                <w:rFonts w:cs="Arial"/>
                <w:sz w:val="22"/>
                <w:szCs w:val="22"/>
              </w:rPr>
              <w:t>Documentation of dissemination to the school community</w:t>
            </w:r>
          </w:p>
          <w:p w14:paraId="4DA157C0" w14:textId="77777777" w:rsidR="00E81242" w:rsidRPr="00D47BA6" w:rsidRDefault="00E81242" w:rsidP="00C65AF6">
            <w:pPr>
              <w:pStyle w:val="Normal1"/>
              <w:keepNext/>
              <w:rPr>
                <w:rFonts w:cs="Arial"/>
                <w:b/>
                <w:sz w:val="22"/>
                <w:szCs w:val="22"/>
              </w:rPr>
            </w:pPr>
          </w:p>
        </w:tc>
      </w:tr>
      <w:tr w:rsidR="00C65AF6" w:rsidRPr="00D47BA6" w14:paraId="4BD47A94" w14:textId="77777777" w:rsidTr="00C65AF6">
        <w:tc>
          <w:tcPr>
            <w:tcW w:w="9360" w:type="dxa"/>
            <w:tcBorders>
              <w:top w:val="nil"/>
              <w:left w:val="single" w:sz="4" w:space="0" w:color="auto"/>
              <w:bottom w:val="single" w:sz="4" w:space="0" w:color="auto"/>
              <w:right w:val="single" w:sz="4" w:space="0" w:color="auto"/>
            </w:tcBorders>
          </w:tcPr>
          <w:p w14:paraId="20E1433C" w14:textId="77777777" w:rsidR="00C65AF6" w:rsidRPr="00D47BA6" w:rsidRDefault="00C65AF6" w:rsidP="00C65AF6">
            <w:pPr>
              <w:pStyle w:val="Normal1"/>
              <w:keepNext/>
              <w:rPr>
                <w:rFonts w:cs="Arial"/>
                <w:sz w:val="22"/>
                <w:szCs w:val="22"/>
              </w:rPr>
            </w:pPr>
            <w:r w:rsidRPr="00D47BA6">
              <w:rPr>
                <w:b/>
                <w:sz w:val="22"/>
                <w:szCs w:val="22"/>
              </w:rPr>
              <w:lastRenderedPageBreak/>
              <w:t>Measurement Mechanism:</w:t>
            </w:r>
            <w:r>
              <w:rPr>
                <w:sz w:val="22"/>
                <w:szCs w:val="22"/>
              </w:rPr>
              <w:t xml:space="preserve"> Prior to the start of each school year, the Assistant Superintendent will review the district’s Bullying Prevention and Intervention Plan (Plan) and training materials to ensure consistency with the Massachusetts anti-bullying law. The Assistant Superintendent and building principals will review proposed student handbooks annually to ensure compliance with the district’s Plan. District leadership will submit any Plan updates to the Wayland School Committee for review and approval.</w:t>
            </w:r>
          </w:p>
          <w:p w14:paraId="7CDD2B56" w14:textId="77777777" w:rsidR="00C65AF6" w:rsidRPr="00D47BA6" w:rsidRDefault="00C65AF6" w:rsidP="00C65AF6">
            <w:pPr>
              <w:pStyle w:val="Normal1"/>
              <w:keepNext/>
              <w:rPr>
                <w:rFonts w:cs="Arial"/>
                <w:b/>
                <w:sz w:val="22"/>
                <w:szCs w:val="22"/>
              </w:rPr>
            </w:pPr>
          </w:p>
        </w:tc>
      </w:tr>
      <w:tr w:rsidR="00C65AF6" w:rsidRPr="00D47BA6" w14:paraId="162F739B" w14:textId="77777777" w:rsidTr="00C65AF6">
        <w:tc>
          <w:tcPr>
            <w:tcW w:w="9360" w:type="dxa"/>
            <w:tcBorders>
              <w:top w:val="single" w:sz="4" w:space="0" w:color="auto"/>
              <w:left w:val="single" w:sz="4" w:space="0" w:color="auto"/>
              <w:bottom w:val="nil"/>
              <w:right w:val="single" w:sz="4" w:space="0" w:color="auto"/>
            </w:tcBorders>
          </w:tcPr>
          <w:p w14:paraId="316F4ED1" w14:textId="77777777" w:rsidR="00C65AF6" w:rsidRPr="00D47BA6" w:rsidRDefault="00C65AF6" w:rsidP="00C65AF6">
            <w:pPr>
              <w:pStyle w:val="Normal1"/>
              <w:keepNext/>
              <w:rPr>
                <w:sz w:val="22"/>
                <w:szCs w:val="22"/>
              </w:rPr>
            </w:pPr>
            <w:r w:rsidRPr="00D47BA6">
              <w:rPr>
                <w:b/>
                <w:sz w:val="22"/>
                <w:szCs w:val="22"/>
              </w:rPr>
              <w:t>Completion Timeframe:</w:t>
            </w:r>
            <w:r>
              <w:rPr>
                <w:sz w:val="22"/>
                <w:szCs w:val="22"/>
              </w:rPr>
              <w:t xml:space="preserve"> 11/15/2021</w:t>
            </w:r>
          </w:p>
        </w:tc>
      </w:tr>
      <w:tr w:rsidR="00C65AF6" w:rsidRPr="00D47BA6" w14:paraId="0F2EF66F" w14:textId="77777777" w:rsidTr="00C65AF6">
        <w:tc>
          <w:tcPr>
            <w:tcW w:w="9360" w:type="dxa"/>
            <w:tcBorders>
              <w:top w:val="nil"/>
              <w:left w:val="single" w:sz="4" w:space="0" w:color="auto"/>
              <w:bottom w:val="single" w:sz="4" w:space="0" w:color="auto"/>
              <w:right w:val="single" w:sz="4" w:space="0" w:color="auto"/>
            </w:tcBorders>
          </w:tcPr>
          <w:p w14:paraId="3572C652" w14:textId="77777777" w:rsidR="00C65AF6" w:rsidRPr="00D47BA6" w:rsidRDefault="00C65AF6" w:rsidP="00C65AF6">
            <w:pPr>
              <w:pStyle w:val="Normal1"/>
              <w:keepNext/>
              <w:rPr>
                <w:rFonts w:cs="Arial"/>
                <w:sz w:val="22"/>
                <w:szCs w:val="22"/>
              </w:rPr>
            </w:pPr>
          </w:p>
        </w:tc>
      </w:tr>
    </w:tbl>
    <w:p w14:paraId="17B0AE1C" w14:textId="77777777" w:rsidR="00C65AF6" w:rsidRDefault="00C65AF6" w:rsidP="00C65AF6">
      <w:pPr>
        <w:pStyle w:val="Normal1"/>
        <w:sectPr w:rsidR="00C65AF6" w:rsidSect="00C65AF6">
          <w:footerReference w:type="default" r:id="rId18"/>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C65AF6" w:rsidRPr="00D47BA6" w14:paraId="4E5BA224" w14:textId="77777777" w:rsidTr="00C65AF6">
        <w:trPr>
          <w:tblHeader/>
        </w:trPr>
        <w:tc>
          <w:tcPr>
            <w:tcW w:w="9360" w:type="dxa"/>
            <w:tcBorders>
              <w:bottom w:val="single" w:sz="4" w:space="0" w:color="auto"/>
            </w:tcBorders>
            <w:shd w:val="clear" w:color="auto" w:fill="C0C0C0"/>
          </w:tcPr>
          <w:p w14:paraId="70141AF8" w14:textId="77777777" w:rsidR="00C65AF6" w:rsidRPr="00D47BA6" w:rsidRDefault="00C65AF6" w:rsidP="00C65AF6">
            <w:pPr>
              <w:pStyle w:val="Normal2"/>
              <w:keepNext/>
              <w:rPr>
                <w:b/>
                <w:sz w:val="22"/>
                <w:szCs w:val="22"/>
              </w:rPr>
            </w:pPr>
            <w:r w:rsidRPr="00D47BA6">
              <w:rPr>
                <w:b/>
                <w:sz w:val="22"/>
                <w:szCs w:val="22"/>
              </w:rPr>
              <w:lastRenderedPageBreak/>
              <w:t>Improvement Area 3</w:t>
            </w:r>
          </w:p>
        </w:tc>
      </w:tr>
      <w:tr w:rsidR="00C65AF6" w:rsidRPr="00D47BA6" w14:paraId="423D82CB" w14:textId="77777777" w:rsidTr="00C65AF6">
        <w:tc>
          <w:tcPr>
            <w:tcW w:w="9360" w:type="dxa"/>
            <w:tcBorders>
              <w:top w:val="single" w:sz="4" w:space="0" w:color="auto"/>
              <w:left w:val="single" w:sz="4" w:space="0" w:color="auto"/>
              <w:bottom w:val="nil"/>
              <w:right w:val="single" w:sz="4" w:space="0" w:color="auto"/>
            </w:tcBorders>
          </w:tcPr>
          <w:p w14:paraId="2C681745" w14:textId="77777777" w:rsidR="00C65AF6" w:rsidRPr="00D47BA6" w:rsidRDefault="00C65AF6" w:rsidP="00C65AF6">
            <w:pPr>
              <w:pStyle w:val="Normal2"/>
              <w:keepNext/>
              <w:rPr>
                <w:sz w:val="22"/>
                <w:szCs w:val="22"/>
              </w:rPr>
            </w:pPr>
            <w:r w:rsidRPr="00D47BA6">
              <w:rPr>
                <w:b/>
                <w:sz w:val="22"/>
                <w:szCs w:val="22"/>
              </w:rPr>
              <w:t>Criterion:</w:t>
            </w:r>
            <w:r>
              <w:rPr>
                <w:sz w:val="22"/>
                <w:szCs w:val="22"/>
              </w:rPr>
              <w:t xml:space="preserve"> CR 10C - Student Discipline</w:t>
            </w:r>
          </w:p>
          <w:p w14:paraId="305183E4" w14:textId="77777777" w:rsidR="00C65AF6" w:rsidRPr="00D47BA6" w:rsidRDefault="00C65AF6" w:rsidP="00C65AF6">
            <w:pPr>
              <w:pStyle w:val="Normal2"/>
              <w:keepNext/>
              <w:rPr>
                <w:b/>
                <w:sz w:val="22"/>
                <w:szCs w:val="22"/>
              </w:rPr>
            </w:pPr>
          </w:p>
        </w:tc>
      </w:tr>
      <w:tr w:rsidR="00C65AF6" w:rsidRPr="00D47BA6" w14:paraId="4C64B16F" w14:textId="77777777" w:rsidTr="00C65AF6">
        <w:tc>
          <w:tcPr>
            <w:tcW w:w="9360" w:type="dxa"/>
            <w:tcBorders>
              <w:top w:val="single" w:sz="4" w:space="0" w:color="auto"/>
              <w:left w:val="single" w:sz="4" w:space="0" w:color="auto"/>
              <w:bottom w:val="nil"/>
              <w:right w:val="single" w:sz="4" w:space="0" w:color="auto"/>
            </w:tcBorders>
          </w:tcPr>
          <w:p w14:paraId="4CCF6BBB" w14:textId="77777777" w:rsidR="00C65AF6" w:rsidRPr="00D47BA6" w:rsidRDefault="00C65AF6" w:rsidP="00C65AF6">
            <w:pPr>
              <w:pStyle w:val="Normal2"/>
              <w:keepNext/>
              <w:rPr>
                <w:sz w:val="22"/>
                <w:szCs w:val="22"/>
              </w:rPr>
            </w:pPr>
            <w:r w:rsidRPr="00D47BA6">
              <w:rPr>
                <w:b/>
                <w:sz w:val="22"/>
                <w:szCs w:val="22"/>
              </w:rPr>
              <w:t>Rating:</w:t>
            </w:r>
            <w:r>
              <w:rPr>
                <w:sz w:val="22"/>
                <w:szCs w:val="22"/>
              </w:rPr>
              <w:t xml:space="preserve"> Partially Implemented</w:t>
            </w:r>
          </w:p>
        </w:tc>
      </w:tr>
      <w:tr w:rsidR="00C65AF6" w:rsidRPr="00D47BA6" w14:paraId="388AE3CC" w14:textId="77777777" w:rsidTr="00C65AF6">
        <w:tc>
          <w:tcPr>
            <w:tcW w:w="9360" w:type="dxa"/>
            <w:tcBorders>
              <w:top w:val="nil"/>
              <w:left w:val="single" w:sz="4" w:space="0" w:color="auto"/>
              <w:bottom w:val="single" w:sz="4" w:space="0" w:color="auto"/>
              <w:right w:val="single" w:sz="4" w:space="0" w:color="auto"/>
            </w:tcBorders>
          </w:tcPr>
          <w:p w14:paraId="4DF7DA9F" w14:textId="77777777" w:rsidR="00C65AF6" w:rsidRPr="00D47BA6" w:rsidRDefault="00C65AF6" w:rsidP="00C65AF6">
            <w:pPr>
              <w:pStyle w:val="Normal2"/>
              <w:keepNext/>
              <w:rPr>
                <w:rFonts w:cs="Arial"/>
                <w:b/>
                <w:sz w:val="22"/>
                <w:szCs w:val="22"/>
              </w:rPr>
            </w:pPr>
          </w:p>
        </w:tc>
      </w:tr>
      <w:tr w:rsidR="00C65AF6" w:rsidRPr="00D47BA6" w14:paraId="562996DA" w14:textId="77777777" w:rsidTr="00C65AF6">
        <w:tc>
          <w:tcPr>
            <w:tcW w:w="9360" w:type="dxa"/>
            <w:tcBorders>
              <w:top w:val="nil"/>
              <w:left w:val="single" w:sz="4" w:space="0" w:color="auto"/>
              <w:bottom w:val="single" w:sz="4" w:space="0" w:color="auto"/>
              <w:right w:val="single" w:sz="4" w:space="0" w:color="auto"/>
            </w:tcBorders>
          </w:tcPr>
          <w:p w14:paraId="4351E160" w14:textId="77777777" w:rsidR="00C65AF6" w:rsidRPr="00D47BA6" w:rsidRDefault="00C65AF6" w:rsidP="00C65AF6">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indicated that the district's student discipline procedures do not include the following requirements:</w:t>
            </w:r>
          </w:p>
          <w:p w14:paraId="373FF8AA" w14:textId="77777777" w:rsidR="00C65AF6" w:rsidRDefault="00C65AF6" w:rsidP="006E0D0D">
            <w:pPr>
              <w:pStyle w:val="Normal2"/>
              <w:keepNext/>
              <w:numPr>
                <w:ilvl w:val="0"/>
                <w:numId w:val="6"/>
              </w:numPr>
              <w:rPr>
                <w:rFonts w:cs="Arial"/>
                <w:sz w:val="22"/>
                <w:szCs w:val="22"/>
              </w:rPr>
            </w:pPr>
            <w:r>
              <w:rPr>
                <w:rFonts w:cs="Arial"/>
                <w:sz w:val="22"/>
                <w:szCs w:val="22"/>
              </w:rPr>
              <w:t>A School-wide Education Service Plan;</w:t>
            </w:r>
          </w:p>
          <w:p w14:paraId="2C3374F7" w14:textId="77777777" w:rsidR="00C65AF6" w:rsidRDefault="00C65AF6" w:rsidP="006E0D0D">
            <w:pPr>
              <w:pStyle w:val="Normal2"/>
              <w:keepNext/>
              <w:numPr>
                <w:ilvl w:val="0"/>
                <w:numId w:val="6"/>
              </w:numPr>
              <w:rPr>
                <w:rFonts w:cs="Arial"/>
                <w:sz w:val="22"/>
                <w:szCs w:val="22"/>
              </w:rPr>
            </w:pPr>
            <w:r>
              <w:rPr>
                <w:rFonts w:cs="Arial"/>
                <w:sz w:val="22"/>
                <w:szCs w:val="22"/>
              </w:rPr>
              <w:t xml:space="preserve">The notice of suspension;  </w:t>
            </w:r>
          </w:p>
          <w:p w14:paraId="4D1AEE16" w14:textId="77777777" w:rsidR="00C65AF6" w:rsidRDefault="00C65AF6" w:rsidP="006E0D0D">
            <w:pPr>
              <w:pStyle w:val="Normal2"/>
              <w:keepNext/>
              <w:numPr>
                <w:ilvl w:val="0"/>
                <w:numId w:val="6"/>
              </w:numPr>
              <w:rPr>
                <w:rFonts w:cs="Arial"/>
                <w:sz w:val="22"/>
                <w:szCs w:val="22"/>
              </w:rPr>
            </w:pPr>
            <w:r>
              <w:rPr>
                <w:rFonts w:cs="Arial"/>
                <w:sz w:val="22"/>
                <w:szCs w:val="22"/>
              </w:rPr>
              <w:t xml:space="preserve">The principal's responsibility to do the following: </w:t>
            </w:r>
          </w:p>
          <w:p w14:paraId="1D2CB157" w14:textId="77777777" w:rsidR="005001AE" w:rsidRDefault="00C65AF6" w:rsidP="006E0D0D">
            <w:pPr>
              <w:pStyle w:val="Normal2"/>
              <w:keepNext/>
              <w:numPr>
                <w:ilvl w:val="1"/>
                <w:numId w:val="6"/>
              </w:numPr>
              <w:rPr>
                <w:rFonts w:cs="Arial"/>
                <w:sz w:val="22"/>
                <w:szCs w:val="22"/>
              </w:rPr>
            </w:pPr>
            <w:r>
              <w:rPr>
                <w:rFonts w:cs="Arial"/>
                <w:sz w:val="22"/>
                <w:szCs w:val="22"/>
              </w:rPr>
              <w:t xml:space="preserve">make adequate provisions for a student's safety and transportation prior to removing a student from </w:t>
            </w:r>
            <w:r w:rsidR="005001AE">
              <w:rPr>
                <w:rFonts w:cs="Arial"/>
                <w:sz w:val="22"/>
                <w:szCs w:val="22"/>
              </w:rPr>
              <w:t xml:space="preserve">  </w:t>
            </w:r>
            <w:r>
              <w:rPr>
                <w:rFonts w:cs="Arial"/>
                <w:sz w:val="22"/>
                <w:szCs w:val="22"/>
              </w:rPr>
              <w:t>school on an emergency basis for a disciplinary offense;</w:t>
            </w:r>
          </w:p>
          <w:p w14:paraId="569C06EF" w14:textId="77777777" w:rsidR="00C65AF6" w:rsidRDefault="00C65AF6" w:rsidP="006E0D0D">
            <w:pPr>
              <w:pStyle w:val="Normal2"/>
              <w:keepNext/>
              <w:numPr>
                <w:ilvl w:val="1"/>
                <w:numId w:val="6"/>
              </w:numPr>
              <w:rPr>
                <w:rFonts w:cs="Arial"/>
                <w:sz w:val="22"/>
                <w:szCs w:val="22"/>
              </w:rPr>
            </w:pPr>
            <w:r>
              <w:rPr>
                <w:rFonts w:cs="Arial"/>
                <w:sz w:val="22"/>
                <w:szCs w:val="22"/>
              </w:rPr>
              <w:t>allow for a student to make academic progress during the period of removal for both short and long-term suspensions;</w:t>
            </w:r>
          </w:p>
          <w:p w14:paraId="3AC2DEBC" w14:textId="77777777" w:rsidR="005001AE" w:rsidRDefault="00C65AF6" w:rsidP="006E0D0D">
            <w:pPr>
              <w:pStyle w:val="Normal2"/>
              <w:keepNext/>
              <w:numPr>
                <w:ilvl w:val="0"/>
                <w:numId w:val="6"/>
              </w:numPr>
              <w:rPr>
                <w:rFonts w:cs="Arial"/>
                <w:sz w:val="22"/>
                <w:szCs w:val="22"/>
              </w:rPr>
            </w:pPr>
            <w:r>
              <w:rPr>
                <w:rFonts w:cs="Arial"/>
                <w:sz w:val="22"/>
                <w:szCs w:val="22"/>
              </w:rPr>
              <w:t xml:space="preserve">The superintendent's responsibility to do the following: </w:t>
            </w:r>
          </w:p>
          <w:p w14:paraId="60E798F4" w14:textId="77777777" w:rsidR="00C65AF6" w:rsidRDefault="00C65AF6" w:rsidP="006E0D0D">
            <w:pPr>
              <w:pStyle w:val="Normal2"/>
              <w:keepNext/>
              <w:numPr>
                <w:ilvl w:val="1"/>
                <w:numId w:val="6"/>
              </w:numPr>
              <w:rPr>
                <w:rFonts w:cs="Arial"/>
                <w:sz w:val="22"/>
                <w:szCs w:val="22"/>
              </w:rPr>
            </w:pPr>
            <w:r>
              <w:rPr>
                <w:rFonts w:cs="Arial"/>
                <w:sz w:val="22"/>
                <w:szCs w:val="22"/>
              </w:rPr>
              <w:t xml:space="preserve">grant a student's or parent's request of an extension of up to seven additional calendar days to file a notice of appeal; </w:t>
            </w:r>
          </w:p>
          <w:p w14:paraId="2FE3AD7F" w14:textId="77777777" w:rsidR="00C65AF6" w:rsidRDefault="00C65AF6" w:rsidP="006E0D0D">
            <w:pPr>
              <w:pStyle w:val="Normal2"/>
              <w:keepNext/>
              <w:numPr>
                <w:ilvl w:val="1"/>
                <w:numId w:val="6"/>
              </w:numPr>
              <w:rPr>
                <w:rFonts w:cs="Arial"/>
                <w:sz w:val="22"/>
                <w:szCs w:val="22"/>
              </w:rPr>
            </w:pPr>
            <w:r>
              <w:rPr>
                <w:rFonts w:cs="Arial"/>
                <w:sz w:val="22"/>
                <w:szCs w:val="22"/>
              </w:rPr>
              <w:t>deny or allow an appeal at their discretion if the student's or parent's notice of appeal is not timely;</w:t>
            </w:r>
          </w:p>
          <w:p w14:paraId="4C83A758" w14:textId="77777777" w:rsidR="006E0D0D" w:rsidRDefault="00C65AF6" w:rsidP="006E0D0D">
            <w:pPr>
              <w:pStyle w:val="Normal2"/>
              <w:keepNext/>
              <w:numPr>
                <w:ilvl w:val="1"/>
                <w:numId w:val="6"/>
              </w:numPr>
              <w:rPr>
                <w:rFonts w:cs="Arial"/>
                <w:sz w:val="22"/>
                <w:szCs w:val="22"/>
              </w:rPr>
            </w:pPr>
            <w:r>
              <w:rPr>
                <w:rFonts w:cs="Arial"/>
                <w:sz w:val="22"/>
                <w:szCs w:val="22"/>
              </w:rPr>
              <w:t>send a written notice to the parent with the date, time, and location of the hearing;</w:t>
            </w:r>
          </w:p>
          <w:p w14:paraId="71B7BC5F" w14:textId="77777777" w:rsidR="00C65AF6" w:rsidRDefault="00C65AF6" w:rsidP="006E0D0D">
            <w:pPr>
              <w:pStyle w:val="Normal2"/>
              <w:keepNext/>
              <w:numPr>
                <w:ilvl w:val="1"/>
                <w:numId w:val="6"/>
              </w:numPr>
              <w:rPr>
                <w:rFonts w:cs="Arial"/>
                <w:sz w:val="22"/>
                <w:szCs w:val="22"/>
              </w:rPr>
            </w:pPr>
            <w:r>
              <w:rPr>
                <w:rFonts w:cs="Arial"/>
                <w:sz w:val="22"/>
                <w:szCs w:val="22"/>
              </w:rPr>
              <w:t>inform all parties before the hearing that an audio recording will be made of the hearing;</w:t>
            </w:r>
          </w:p>
          <w:p w14:paraId="30C28DCF" w14:textId="77777777" w:rsidR="00C65AF6" w:rsidRDefault="00C65AF6" w:rsidP="006E0D0D">
            <w:pPr>
              <w:pStyle w:val="Normal2"/>
              <w:keepNext/>
              <w:numPr>
                <w:ilvl w:val="1"/>
                <w:numId w:val="6"/>
              </w:numPr>
              <w:rPr>
                <w:rFonts w:cs="Arial"/>
                <w:sz w:val="22"/>
                <w:szCs w:val="22"/>
              </w:rPr>
            </w:pPr>
            <w:r>
              <w:rPr>
                <w:rFonts w:cs="Arial"/>
                <w:sz w:val="22"/>
                <w:szCs w:val="22"/>
              </w:rPr>
              <w:t>provide a written decision that meets the same requirements of the principal's determination for a long-term suspension; and</w:t>
            </w:r>
          </w:p>
          <w:p w14:paraId="32C71D6F" w14:textId="77777777" w:rsidR="00C65AF6" w:rsidRDefault="00C65AF6" w:rsidP="006E0D0D">
            <w:pPr>
              <w:pStyle w:val="Normal2"/>
              <w:keepNext/>
              <w:numPr>
                <w:ilvl w:val="0"/>
                <w:numId w:val="6"/>
              </w:numPr>
              <w:rPr>
                <w:rFonts w:cs="Arial"/>
                <w:sz w:val="22"/>
                <w:szCs w:val="22"/>
              </w:rPr>
            </w:pPr>
            <w:r>
              <w:rPr>
                <w:rFonts w:cs="Arial"/>
                <w:sz w:val="22"/>
                <w:szCs w:val="22"/>
              </w:rPr>
              <w:t>A system for collection and procedures followed by principals to periodically review discipline data by selected populations.</w:t>
            </w:r>
          </w:p>
          <w:p w14:paraId="1BC0FFFF" w14:textId="77777777" w:rsidR="00C65AF6" w:rsidRPr="00D47BA6" w:rsidRDefault="00C65AF6" w:rsidP="00C65AF6">
            <w:pPr>
              <w:pStyle w:val="Normal2"/>
              <w:keepNext/>
              <w:rPr>
                <w:rFonts w:cs="Arial"/>
                <w:b/>
                <w:sz w:val="22"/>
                <w:szCs w:val="22"/>
              </w:rPr>
            </w:pPr>
          </w:p>
        </w:tc>
      </w:tr>
      <w:tr w:rsidR="00C65AF6" w:rsidRPr="00D47BA6" w14:paraId="77D48C58" w14:textId="77777777" w:rsidTr="00C65AF6">
        <w:tc>
          <w:tcPr>
            <w:tcW w:w="9360" w:type="dxa"/>
            <w:tcBorders>
              <w:top w:val="nil"/>
              <w:left w:val="single" w:sz="4" w:space="0" w:color="auto"/>
              <w:bottom w:val="single" w:sz="4" w:space="0" w:color="auto"/>
              <w:right w:val="single" w:sz="4" w:space="0" w:color="auto"/>
            </w:tcBorders>
          </w:tcPr>
          <w:p w14:paraId="148D1266" w14:textId="77777777" w:rsidR="00C65AF6" w:rsidRPr="00D47BA6" w:rsidRDefault="00C65AF6" w:rsidP="00C65AF6">
            <w:pPr>
              <w:pStyle w:val="Normal2"/>
              <w:keepNext/>
              <w:rPr>
                <w:rFonts w:cs="Arial"/>
                <w:sz w:val="22"/>
                <w:szCs w:val="22"/>
              </w:rPr>
            </w:pPr>
            <w:r w:rsidRPr="00D47BA6">
              <w:rPr>
                <w:b/>
                <w:sz w:val="22"/>
                <w:szCs w:val="22"/>
              </w:rPr>
              <w:t>LEA Outcome:</w:t>
            </w:r>
            <w:r>
              <w:rPr>
                <w:sz w:val="22"/>
                <w:szCs w:val="22"/>
              </w:rPr>
              <w:t xml:space="preserve"> Wayland Public Schools will ensure that the district's student discipline procedures meet, at a minimum, the requirements of M.G.L c. 71, § 37H ¾, M.G.L. c. 76, section 21, and </w:t>
            </w:r>
          </w:p>
          <w:p w14:paraId="0307876F" w14:textId="77777777" w:rsidR="00C65AF6" w:rsidRDefault="00C65AF6" w:rsidP="00C65AF6">
            <w:pPr>
              <w:pStyle w:val="Normal2"/>
              <w:keepNext/>
              <w:rPr>
                <w:sz w:val="22"/>
                <w:szCs w:val="22"/>
              </w:rPr>
            </w:pPr>
            <w:r>
              <w:rPr>
                <w:sz w:val="22"/>
                <w:szCs w:val="22"/>
              </w:rPr>
              <w:t>603 CMR 53.00.</w:t>
            </w:r>
          </w:p>
          <w:p w14:paraId="52E35F86" w14:textId="77777777" w:rsidR="00C65AF6" w:rsidRPr="00D47BA6" w:rsidRDefault="00C65AF6" w:rsidP="00C65AF6">
            <w:pPr>
              <w:pStyle w:val="Normal2"/>
              <w:keepNext/>
              <w:rPr>
                <w:rFonts w:cs="Arial"/>
                <w:b/>
                <w:sz w:val="22"/>
                <w:szCs w:val="22"/>
              </w:rPr>
            </w:pPr>
          </w:p>
        </w:tc>
      </w:tr>
      <w:tr w:rsidR="00C65AF6" w:rsidRPr="00D47BA6" w14:paraId="2F336832" w14:textId="77777777" w:rsidTr="00C65AF6">
        <w:tc>
          <w:tcPr>
            <w:tcW w:w="9360" w:type="dxa"/>
            <w:tcBorders>
              <w:top w:val="nil"/>
              <w:left w:val="single" w:sz="4" w:space="0" w:color="auto"/>
              <w:bottom w:val="single" w:sz="4" w:space="0" w:color="auto"/>
              <w:right w:val="single" w:sz="4" w:space="0" w:color="auto"/>
            </w:tcBorders>
          </w:tcPr>
          <w:p w14:paraId="3018F5B2" w14:textId="77777777" w:rsidR="00C65AF6" w:rsidRPr="00D47BA6" w:rsidRDefault="00C65AF6" w:rsidP="00C65AF6">
            <w:pPr>
              <w:pStyle w:val="Normal2"/>
              <w:keepNext/>
              <w:rPr>
                <w:rFonts w:cs="Arial"/>
                <w:sz w:val="22"/>
                <w:szCs w:val="22"/>
              </w:rPr>
            </w:pPr>
            <w:r w:rsidRPr="00D47BA6">
              <w:rPr>
                <w:rFonts w:cs="Arial"/>
                <w:b/>
                <w:sz w:val="22"/>
                <w:szCs w:val="22"/>
              </w:rPr>
              <w:t>Action Plan:</w:t>
            </w:r>
            <w:r>
              <w:rPr>
                <w:rFonts w:cs="Arial"/>
                <w:sz w:val="22"/>
                <w:szCs w:val="22"/>
              </w:rPr>
              <w:t xml:space="preserve"> By August 16, 2021, the district will update the student discipline procedures and all relevant sections of student and staff handbooks to ensure compliance with M.G.L c. 71, § 37H ¾, M.G.L. c. 76, section 21, and 603 CMR 53.00.</w:t>
            </w:r>
          </w:p>
          <w:p w14:paraId="48966C87" w14:textId="77777777" w:rsidR="00C65AF6" w:rsidRDefault="00C65AF6" w:rsidP="00C65AF6">
            <w:pPr>
              <w:pStyle w:val="Normal2"/>
              <w:keepNext/>
              <w:rPr>
                <w:rFonts w:cs="Arial"/>
                <w:sz w:val="22"/>
                <w:szCs w:val="22"/>
              </w:rPr>
            </w:pPr>
          </w:p>
          <w:p w14:paraId="4DCE6018" w14:textId="77777777" w:rsidR="00C65AF6" w:rsidRDefault="00C65AF6" w:rsidP="00C65AF6">
            <w:pPr>
              <w:pStyle w:val="Normal2"/>
              <w:keepNext/>
              <w:rPr>
                <w:rFonts w:cs="Arial"/>
                <w:sz w:val="22"/>
                <w:szCs w:val="22"/>
              </w:rPr>
            </w:pPr>
            <w:r>
              <w:rPr>
                <w:rFonts w:cs="Arial"/>
                <w:sz w:val="22"/>
                <w:szCs w:val="22"/>
              </w:rPr>
              <w:t>By November 15, 2021, the district will submit the updated procedures and handbooks to each school council and the Wayland School Committee for review and approval. The updated materials will be disseminated to the school community and posted on school and district websites.</w:t>
            </w:r>
          </w:p>
          <w:p w14:paraId="01494586" w14:textId="77777777" w:rsidR="00C65AF6" w:rsidRDefault="00C65AF6" w:rsidP="00C65AF6">
            <w:pPr>
              <w:pStyle w:val="Normal2"/>
              <w:keepNext/>
              <w:rPr>
                <w:rFonts w:cs="Arial"/>
                <w:sz w:val="22"/>
                <w:szCs w:val="22"/>
              </w:rPr>
            </w:pPr>
          </w:p>
          <w:p w14:paraId="72FCE01F" w14:textId="77777777" w:rsidR="00C65AF6" w:rsidRDefault="00C65AF6" w:rsidP="00C65AF6">
            <w:pPr>
              <w:pStyle w:val="Normal2"/>
              <w:keepNext/>
              <w:rPr>
                <w:rFonts w:cs="Arial"/>
                <w:sz w:val="22"/>
                <w:szCs w:val="22"/>
              </w:rPr>
            </w:pPr>
            <w:r>
              <w:rPr>
                <w:rFonts w:cs="Arial"/>
                <w:sz w:val="22"/>
                <w:szCs w:val="22"/>
              </w:rPr>
              <w:t>By November 15, 2021, the district will train all administrators and applicable staff on the newly approved student discipline procedures.</w:t>
            </w:r>
          </w:p>
          <w:p w14:paraId="6A2EF92D" w14:textId="77777777" w:rsidR="00C65AF6" w:rsidRDefault="00C65AF6" w:rsidP="00C65AF6">
            <w:pPr>
              <w:pStyle w:val="Normal2"/>
              <w:keepNext/>
              <w:rPr>
                <w:rFonts w:cs="Arial"/>
                <w:sz w:val="22"/>
                <w:szCs w:val="22"/>
              </w:rPr>
            </w:pPr>
          </w:p>
          <w:p w14:paraId="271A18BA" w14:textId="77777777" w:rsidR="00C65AF6" w:rsidRPr="005001AE" w:rsidRDefault="00C65AF6" w:rsidP="00C65AF6">
            <w:pPr>
              <w:pStyle w:val="Normal2"/>
              <w:keepNext/>
              <w:rPr>
                <w:rFonts w:cs="Arial"/>
                <w:sz w:val="22"/>
                <w:szCs w:val="22"/>
              </w:rPr>
            </w:pPr>
            <w:r>
              <w:rPr>
                <w:rFonts w:cs="Arial"/>
                <w:sz w:val="22"/>
                <w:szCs w:val="22"/>
              </w:rPr>
              <w:t>By December 15, 2021, the district will develop a system for discipline data collection which allows for the disaggregation of data by race and ethnicity, gender, socio-economic status, English language learner status and students with a disability status. The district will also develop procedures to ensure principals periodically review discipline data by selected populations, disciplinary actions, and the impact on selected student populations. Following an analysis of the system data, principals will determine whether it is necessary or appropriate to modify disciplinary practices due to an over-reliance on suspensions, expulsions, or removals for selected student populations.</w:t>
            </w:r>
          </w:p>
        </w:tc>
      </w:tr>
      <w:tr w:rsidR="00C65AF6" w:rsidRPr="00D47BA6" w14:paraId="6FF4F253" w14:textId="77777777" w:rsidTr="00C65AF6">
        <w:tc>
          <w:tcPr>
            <w:tcW w:w="9360" w:type="dxa"/>
            <w:tcBorders>
              <w:top w:val="nil"/>
              <w:left w:val="single" w:sz="4" w:space="0" w:color="auto"/>
              <w:bottom w:val="single" w:sz="4" w:space="0" w:color="auto"/>
              <w:right w:val="single" w:sz="4" w:space="0" w:color="auto"/>
            </w:tcBorders>
          </w:tcPr>
          <w:p w14:paraId="62310AB9" w14:textId="77777777" w:rsidR="00C65AF6" w:rsidRPr="00D47BA6" w:rsidRDefault="00C65AF6" w:rsidP="00C65AF6">
            <w:pPr>
              <w:pStyle w:val="Normal2"/>
              <w:keepNext/>
              <w:rPr>
                <w:rFonts w:cs="Arial"/>
                <w:sz w:val="22"/>
                <w:szCs w:val="22"/>
              </w:rPr>
            </w:pPr>
            <w:r w:rsidRPr="00D47BA6">
              <w:rPr>
                <w:rFonts w:cs="Arial"/>
                <w:b/>
                <w:sz w:val="22"/>
                <w:szCs w:val="22"/>
              </w:rPr>
              <w:lastRenderedPageBreak/>
              <w:t>Success Metric:</w:t>
            </w:r>
            <w:r>
              <w:rPr>
                <w:rFonts w:cs="Arial"/>
                <w:sz w:val="22"/>
                <w:szCs w:val="22"/>
              </w:rPr>
              <w:t xml:space="preserve"> By November 15, 2021 and beyond, discipline procedures and handbooks will meet the requirements of M.G.L c. 71, § 37H ¾, M.G.L. c. 76, section 21, and 603 CMR 53.00.</w:t>
            </w:r>
          </w:p>
          <w:p w14:paraId="0E753CC4" w14:textId="77777777" w:rsidR="00C65AF6" w:rsidRDefault="00C65AF6" w:rsidP="00C65AF6">
            <w:pPr>
              <w:pStyle w:val="Normal2"/>
              <w:keepNext/>
              <w:rPr>
                <w:rFonts w:cs="Arial"/>
                <w:sz w:val="22"/>
                <w:szCs w:val="22"/>
              </w:rPr>
            </w:pPr>
          </w:p>
          <w:p w14:paraId="42A8F1B6" w14:textId="77777777" w:rsidR="00C65AF6" w:rsidRDefault="00C65AF6" w:rsidP="00C65AF6">
            <w:pPr>
              <w:pStyle w:val="Normal2"/>
              <w:keepNext/>
              <w:rPr>
                <w:rFonts w:cs="Arial"/>
                <w:sz w:val="22"/>
                <w:szCs w:val="22"/>
              </w:rPr>
            </w:pPr>
            <w:r>
              <w:rPr>
                <w:rFonts w:cs="Arial"/>
                <w:sz w:val="22"/>
                <w:szCs w:val="22"/>
              </w:rPr>
              <w:t xml:space="preserve">By December 15, 2021 and beyond, the district will have a data system and procedures in place to ensure principals periodically review discipline data by special populations and modify disciplinary practices, as appropriate. </w:t>
            </w:r>
          </w:p>
          <w:p w14:paraId="664DAA08" w14:textId="77777777" w:rsidR="00C65AF6" w:rsidRDefault="00C65AF6" w:rsidP="00C65AF6">
            <w:pPr>
              <w:pStyle w:val="Normal2"/>
              <w:keepNext/>
              <w:rPr>
                <w:rFonts w:cs="Arial"/>
                <w:sz w:val="22"/>
                <w:szCs w:val="22"/>
              </w:rPr>
            </w:pPr>
          </w:p>
          <w:p w14:paraId="4C80E9B8" w14:textId="77777777" w:rsidR="00C65AF6" w:rsidRDefault="00C65AF6" w:rsidP="00C65AF6">
            <w:pPr>
              <w:pStyle w:val="Normal2"/>
              <w:keepNext/>
              <w:rPr>
                <w:rFonts w:cs="Arial"/>
                <w:sz w:val="22"/>
                <w:szCs w:val="22"/>
              </w:rPr>
            </w:pPr>
            <w:r>
              <w:rPr>
                <w:rFonts w:cs="Arial"/>
                <w:sz w:val="22"/>
                <w:szCs w:val="22"/>
              </w:rPr>
              <w:t>Evidence:</w:t>
            </w:r>
          </w:p>
          <w:p w14:paraId="08931881" w14:textId="77777777" w:rsidR="00C65AF6" w:rsidRDefault="00C65AF6" w:rsidP="006E0D0D">
            <w:pPr>
              <w:pStyle w:val="Normal2"/>
              <w:keepNext/>
              <w:numPr>
                <w:ilvl w:val="0"/>
                <w:numId w:val="7"/>
              </w:numPr>
              <w:rPr>
                <w:rFonts w:cs="Arial"/>
                <w:sz w:val="22"/>
                <w:szCs w:val="22"/>
              </w:rPr>
            </w:pPr>
            <w:r>
              <w:rPr>
                <w:rFonts w:cs="Arial"/>
                <w:sz w:val="22"/>
                <w:szCs w:val="22"/>
              </w:rPr>
              <w:t>Revised procedures, including a School-wide Education Service Plan and notice of suspension template</w:t>
            </w:r>
          </w:p>
          <w:p w14:paraId="0E1FCC7B" w14:textId="77777777" w:rsidR="00C65AF6" w:rsidRDefault="00C65AF6" w:rsidP="006E0D0D">
            <w:pPr>
              <w:pStyle w:val="Normal2"/>
              <w:keepNext/>
              <w:numPr>
                <w:ilvl w:val="0"/>
                <w:numId w:val="7"/>
              </w:numPr>
              <w:rPr>
                <w:rFonts w:cs="Arial"/>
                <w:sz w:val="22"/>
                <w:szCs w:val="22"/>
              </w:rPr>
            </w:pPr>
            <w:r>
              <w:rPr>
                <w:rFonts w:cs="Arial"/>
                <w:sz w:val="22"/>
                <w:szCs w:val="22"/>
              </w:rPr>
              <w:t xml:space="preserve">Revised school handbooks </w:t>
            </w:r>
          </w:p>
          <w:p w14:paraId="74F44653" w14:textId="77777777" w:rsidR="00C65AF6" w:rsidRDefault="00C65AF6" w:rsidP="006E0D0D">
            <w:pPr>
              <w:pStyle w:val="Normal2"/>
              <w:keepNext/>
              <w:numPr>
                <w:ilvl w:val="0"/>
                <w:numId w:val="7"/>
              </w:numPr>
              <w:rPr>
                <w:rFonts w:cs="Arial"/>
                <w:sz w:val="22"/>
                <w:szCs w:val="22"/>
              </w:rPr>
            </w:pPr>
            <w:r>
              <w:rPr>
                <w:rFonts w:cs="Arial"/>
                <w:sz w:val="22"/>
                <w:szCs w:val="22"/>
              </w:rPr>
              <w:t>School council minutes indicating approval</w:t>
            </w:r>
          </w:p>
          <w:p w14:paraId="5A3ACE78" w14:textId="77777777" w:rsidR="00C65AF6" w:rsidRDefault="00C65AF6" w:rsidP="006E0D0D">
            <w:pPr>
              <w:pStyle w:val="Normal2"/>
              <w:keepNext/>
              <w:numPr>
                <w:ilvl w:val="0"/>
                <w:numId w:val="7"/>
              </w:numPr>
              <w:rPr>
                <w:rFonts w:cs="Arial"/>
                <w:sz w:val="22"/>
                <w:szCs w:val="22"/>
              </w:rPr>
            </w:pPr>
            <w:r>
              <w:rPr>
                <w:rFonts w:cs="Arial"/>
                <w:sz w:val="22"/>
                <w:szCs w:val="22"/>
              </w:rPr>
              <w:t xml:space="preserve">School committee minutes indicating approval </w:t>
            </w:r>
          </w:p>
          <w:p w14:paraId="1D0FB63A" w14:textId="77777777" w:rsidR="00C65AF6" w:rsidRDefault="00C65AF6" w:rsidP="006E0D0D">
            <w:pPr>
              <w:pStyle w:val="Normal2"/>
              <w:keepNext/>
              <w:numPr>
                <w:ilvl w:val="0"/>
                <w:numId w:val="7"/>
              </w:numPr>
              <w:rPr>
                <w:rFonts w:cs="Arial"/>
                <w:sz w:val="22"/>
                <w:szCs w:val="22"/>
              </w:rPr>
            </w:pPr>
            <w:r>
              <w:rPr>
                <w:rFonts w:cs="Arial"/>
                <w:sz w:val="22"/>
                <w:szCs w:val="22"/>
              </w:rPr>
              <w:t>Documentation of dissemination to the school community</w:t>
            </w:r>
          </w:p>
          <w:p w14:paraId="7ECE805F" w14:textId="77777777" w:rsidR="00C65AF6" w:rsidRDefault="00C65AF6" w:rsidP="006E0D0D">
            <w:pPr>
              <w:pStyle w:val="Normal2"/>
              <w:keepNext/>
              <w:numPr>
                <w:ilvl w:val="0"/>
                <w:numId w:val="7"/>
              </w:numPr>
              <w:rPr>
                <w:rFonts w:cs="Arial"/>
                <w:sz w:val="22"/>
                <w:szCs w:val="22"/>
              </w:rPr>
            </w:pPr>
            <w:r>
              <w:rPr>
                <w:rFonts w:cs="Arial"/>
                <w:sz w:val="22"/>
                <w:szCs w:val="22"/>
              </w:rPr>
              <w:t>Staff training agendas, training materials and signed attendance sheets</w:t>
            </w:r>
          </w:p>
          <w:p w14:paraId="531FAA48" w14:textId="77777777" w:rsidR="00C65AF6" w:rsidRDefault="00C65AF6" w:rsidP="006E0D0D">
            <w:pPr>
              <w:pStyle w:val="Normal2"/>
              <w:keepNext/>
              <w:numPr>
                <w:ilvl w:val="0"/>
                <w:numId w:val="7"/>
              </w:numPr>
              <w:rPr>
                <w:rFonts w:cs="Arial"/>
                <w:sz w:val="22"/>
                <w:szCs w:val="22"/>
              </w:rPr>
            </w:pPr>
            <w:r>
              <w:rPr>
                <w:rFonts w:cs="Arial"/>
                <w:sz w:val="22"/>
                <w:szCs w:val="22"/>
              </w:rPr>
              <w:t>District-wide system for discipline data collection and corresponding procedures</w:t>
            </w:r>
          </w:p>
          <w:p w14:paraId="00D46A0C" w14:textId="77777777" w:rsidR="00C65AF6" w:rsidRPr="00D47BA6" w:rsidRDefault="00C65AF6" w:rsidP="00C65AF6">
            <w:pPr>
              <w:pStyle w:val="Normal2"/>
              <w:keepNext/>
              <w:rPr>
                <w:rFonts w:cs="Arial"/>
                <w:b/>
                <w:sz w:val="22"/>
                <w:szCs w:val="22"/>
              </w:rPr>
            </w:pPr>
          </w:p>
        </w:tc>
      </w:tr>
      <w:tr w:rsidR="00C65AF6" w:rsidRPr="00D47BA6" w14:paraId="7A805161" w14:textId="77777777" w:rsidTr="00C65AF6">
        <w:tc>
          <w:tcPr>
            <w:tcW w:w="9360" w:type="dxa"/>
            <w:tcBorders>
              <w:top w:val="nil"/>
              <w:left w:val="single" w:sz="4" w:space="0" w:color="auto"/>
              <w:bottom w:val="single" w:sz="4" w:space="0" w:color="auto"/>
              <w:right w:val="single" w:sz="4" w:space="0" w:color="auto"/>
            </w:tcBorders>
          </w:tcPr>
          <w:p w14:paraId="23013B30" w14:textId="77777777" w:rsidR="00C65AF6" w:rsidRPr="00D47BA6" w:rsidRDefault="00C65AF6" w:rsidP="00C65AF6">
            <w:pPr>
              <w:pStyle w:val="Normal2"/>
              <w:keepNext/>
              <w:rPr>
                <w:rFonts w:cs="Arial"/>
                <w:sz w:val="22"/>
                <w:szCs w:val="22"/>
              </w:rPr>
            </w:pPr>
            <w:r w:rsidRPr="00D47BA6">
              <w:rPr>
                <w:b/>
                <w:sz w:val="22"/>
                <w:szCs w:val="22"/>
              </w:rPr>
              <w:t>Measurement Mechanism:</w:t>
            </w:r>
            <w:r>
              <w:rPr>
                <w:sz w:val="22"/>
                <w:szCs w:val="22"/>
              </w:rPr>
              <w:t xml:space="preserve"> Prior to the start of each school year, the Assistant Superintendent and building principals will review the district’s discipline procedures and corresponding sections of handbooks to ensure they meet, at a minimum, the requirements of M.G.L c. 71, § 37H ¾, M.G.L. c. 76, section 21, and 603 CMR 53.00. District leadership will submit the procedures and handbooks to the Wayland School Committee for review and approval. </w:t>
            </w:r>
          </w:p>
          <w:p w14:paraId="01486826" w14:textId="77777777" w:rsidR="00C65AF6" w:rsidRDefault="00C65AF6" w:rsidP="00C65AF6">
            <w:pPr>
              <w:pStyle w:val="Normal2"/>
              <w:keepNext/>
              <w:rPr>
                <w:sz w:val="22"/>
                <w:szCs w:val="22"/>
              </w:rPr>
            </w:pPr>
          </w:p>
          <w:p w14:paraId="51D026C3" w14:textId="77777777" w:rsidR="00C65AF6" w:rsidRDefault="00C65AF6" w:rsidP="00C65AF6">
            <w:pPr>
              <w:pStyle w:val="Normal2"/>
              <w:keepNext/>
              <w:rPr>
                <w:sz w:val="22"/>
                <w:szCs w:val="22"/>
              </w:rPr>
            </w:pPr>
            <w:r>
              <w:rPr>
                <w:sz w:val="22"/>
                <w:szCs w:val="22"/>
              </w:rPr>
              <w:t>On a quarterly basis, the Assistant Superintendent and building principals will review disaggregated student discipline data. Principals will review school-specific student discipline data with their school councils on a quarterly basis as well. Following an analysis of the system data, principals will determine whether it is necessary or appropriate to modify disciplinary practices due to an over-reliance on suspensions, expulsions, or removals for selected student populations.</w:t>
            </w:r>
          </w:p>
          <w:p w14:paraId="396BE015" w14:textId="77777777" w:rsidR="00C65AF6" w:rsidRPr="00D47BA6" w:rsidRDefault="00C65AF6" w:rsidP="00C65AF6">
            <w:pPr>
              <w:pStyle w:val="Normal2"/>
              <w:keepNext/>
              <w:rPr>
                <w:rFonts w:cs="Arial"/>
                <w:b/>
                <w:sz w:val="22"/>
                <w:szCs w:val="22"/>
              </w:rPr>
            </w:pPr>
          </w:p>
        </w:tc>
      </w:tr>
      <w:tr w:rsidR="00C65AF6" w:rsidRPr="00D47BA6" w14:paraId="61ED56CC" w14:textId="77777777" w:rsidTr="00C65AF6">
        <w:tc>
          <w:tcPr>
            <w:tcW w:w="9360" w:type="dxa"/>
            <w:tcBorders>
              <w:top w:val="single" w:sz="4" w:space="0" w:color="auto"/>
              <w:left w:val="single" w:sz="4" w:space="0" w:color="auto"/>
              <w:bottom w:val="nil"/>
              <w:right w:val="single" w:sz="4" w:space="0" w:color="auto"/>
            </w:tcBorders>
          </w:tcPr>
          <w:p w14:paraId="27BEE895" w14:textId="77777777" w:rsidR="00C65AF6" w:rsidRPr="00D47BA6" w:rsidRDefault="00C65AF6" w:rsidP="00C65AF6">
            <w:pPr>
              <w:pStyle w:val="Normal2"/>
              <w:keepNext/>
              <w:rPr>
                <w:sz w:val="22"/>
                <w:szCs w:val="22"/>
              </w:rPr>
            </w:pPr>
            <w:r w:rsidRPr="00D47BA6">
              <w:rPr>
                <w:b/>
                <w:sz w:val="22"/>
                <w:szCs w:val="22"/>
              </w:rPr>
              <w:t>Completion Timeframe:</w:t>
            </w:r>
            <w:r>
              <w:rPr>
                <w:sz w:val="22"/>
                <w:szCs w:val="22"/>
              </w:rPr>
              <w:t xml:space="preserve"> 12/15/2021</w:t>
            </w:r>
          </w:p>
        </w:tc>
      </w:tr>
      <w:tr w:rsidR="00C65AF6" w:rsidRPr="00D47BA6" w14:paraId="32FA3214" w14:textId="77777777" w:rsidTr="00C65AF6">
        <w:tc>
          <w:tcPr>
            <w:tcW w:w="9360" w:type="dxa"/>
            <w:tcBorders>
              <w:top w:val="nil"/>
              <w:left w:val="single" w:sz="4" w:space="0" w:color="auto"/>
              <w:bottom w:val="single" w:sz="4" w:space="0" w:color="auto"/>
              <w:right w:val="single" w:sz="4" w:space="0" w:color="auto"/>
            </w:tcBorders>
          </w:tcPr>
          <w:p w14:paraId="6927B290" w14:textId="77777777" w:rsidR="00C65AF6" w:rsidRPr="00D47BA6" w:rsidRDefault="00C65AF6" w:rsidP="00C65AF6">
            <w:pPr>
              <w:pStyle w:val="Normal2"/>
              <w:keepNext/>
              <w:rPr>
                <w:rFonts w:cs="Arial"/>
                <w:sz w:val="22"/>
                <w:szCs w:val="22"/>
              </w:rPr>
            </w:pPr>
          </w:p>
        </w:tc>
      </w:tr>
    </w:tbl>
    <w:p w14:paraId="435FF518" w14:textId="77777777" w:rsidR="00C65AF6" w:rsidRDefault="00C65AF6" w:rsidP="00C65AF6">
      <w:pPr>
        <w:pStyle w:val="Normal2"/>
        <w:sectPr w:rsidR="00C65AF6" w:rsidSect="00C65AF6">
          <w:footerReference w:type="default" r:id="rId19"/>
          <w:type w:val="continuous"/>
          <w:pgSz w:w="12240" w:h="15840"/>
          <w:pgMar w:top="1440" w:right="1080" w:bottom="1440" w:left="1800" w:header="720" w:footer="720" w:gutter="0"/>
          <w:cols w:space="720"/>
          <w:docGrid w:linePitch="360"/>
        </w:sectPr>
      </w:pPr>
    </w:p>
    <w:p w14:paraId="534A6CAA" w14:textId="77777777" w:rsidR="00C65AF6" w:rsidRPr="008E14D8" w:rsidRDefault="00C65AF6" w:rsidP="00C65AF6">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65AF6" w:rsidRPr="00D47BA6" w14:paraId="13FCCD37" w14:textId="77777777" w:rsidTr="00C65AF6">
        <w:trPr>
          <w:tblHeader/>
        </w:trPr>
        <w:tc>
          <w:tcPr>
            <w:tcW w:w="9360" w:type="dxa"/>
            <w:tcBorders>
              <w:bottom w:val="single" w:sz="4" w:space="0" w:color="auto"/>
            </w:tcBorders>
            <w:shd w:val="clear" w:color="auto" w:fill="C0C0C0"/>
          </w:tcPr>
          <w:p w14:paraId="69379284" w14:textId="77777777" w:rsidR="00C65AF6" w:rsidRPr="00D47BA6" w:rsidRDefault="00C65AF6" w:rsidP="00C65AF6">
            <w:pPr>
              <w:pStyle w:val="Normal3"/>
              <w:keepNext/>
              <w:rPr>
                <w:b/>
                <w:sz w:val="22"/>
                <w:szCs w:val="22"/>
              </w:rPr>
            </w:pPr>
            <w:r w:rsidRPr="00D47BA6">
              <w:rPr>
                <w:b/>
                <w:sz w:val="22"/>
                <w:szCs w:val="22"/>
              </w:rPr>
              <w:lastRenderedPageBreak/>
              <w:t>Improvement Area 4</w:t>
            </w:r>
          </w:p>
        </w:tc>
      </w:tr>
      <w:tr w:rsidR="00C65AF6" w:rsidRPr="00D47BA6" w14:paraId="7B97E8FF" w14:textId="77777777" w:rsidTr="00C65AF6">
        <w:tc>
          <w:tcPr>
            <w:tcW w:w="9360" w:type="dxa"/>
            <w:tcBorders>
              <w:top w:val="single" w:sz="4" w:space="0" w:color="auto"/>
              <w:left w:val="single" w:sz="4" w:space="0" w:color="auto"/>
              <w:bottom w:val="nil"/>
              <w:right w:val="single" w:sz="4" w:space="0" w:color="auto"/>
            </w:tcBorders>
          </w:tcPr>
          <w:p w14:paraId="645962BD" w14:textId="77777777" w:rsidR="00C65AF6" w:rsidRPr="00D47BA6" w:rsidRDefault="00C65AF6" w:rsidP="00C65AF6">
            <w:pPr>
              <w:pStyle w:val="Normal3"/>
              <w:keepNext/>
              <w:rPr>
                <w:sz w:val="22"/>
                <w:szCs w:val="22"/>
              </w:rPr>
            </w:pPr>
            <w:r w:rsidRPr="00D47BA6">
              <w:rPr>
                <w:b/>
                <w:sz w:val="22"/>
                <w:szCs w:val="22"/>
              </w:rPr>
              <w:t>Criterion:</w:t>
            </w:r>
            <w:r>
              <w:rPr>
                <w:sz w:val="22"/>
                <w:szCs w:val="22"/>
              </w:rPr>
              <w:t xml:space="preserve"> CR 16 - Notice to students 16 or over leaving school without a high school diploma, certificate of attainment, or certificate of completion</w:t>
            </w:r>
          </w:p>
          <w:p w14:paraId="542DC97F" w14:textId="77777777" w:rsidR="00C65AF6" w:rsidRPr="00D47BA6" w:rsidRDefault="00C65AF6" w:rsidP="00C65AF6">
            <w:pPr>
              <w:pStyle w:val="Normal3"/>
              <w:keepNext/>
              <w:rPr>
                <w:b/>
                <w:sz w:val="22"/>
                <w:szCs w:val="22"/>
              </w:rPr>
            </w:pPr>
          </w:p>
        </w:tc>
      </w:tr>
      <w:tr w:rsidR="00C65AF6" w:rsidRPr="00D47BA6" w14:paraId="5D92A449" w14:textId="77777777" w:rsidTr="00C65AF6">
        <w:tc>
          <w:tcPr>
            <w:tcW w:w="9360" w:type="dxa"/>
            <w:tcBorders>
              <w:top w:val="single" w:sz="4" w:space="0" w:color="auto"/>
              <w:left w:val="single" w:sz="4" w:space="0" w:color="auto"/>
              <w:bottom w:val="nil"/>
              <w:right w:val="single" w:sz="4" w:space="0" w:color="auto"/>
            </w:tcBorders>
          </w:tcPr>
          <w:p w14:paraId="0DD27301" w14:textId="77777777" w:rsidR="00C65AF6" w:rsidRPr="00D47BA6" w:rsidRDefault="00C65AF6" w:rsidP="00C65AF6">
            <w:pPr>
              <w:pStyle w:val="Normal3"/>
              <w:keepNext/>
              <w:rPr>
                <w:sz w:val="22"/>
                <w:szCs w:val="22"/>
              </w:rPr>
            </w:pPr>
            <w:r w:rsidRPr="00D47BA6">
              <w:rPr>
                <w:b/>
                <w:sz w:val="22"/>
                <w:szCs w:val="22"/>
              </w:rPr>
              <w:t>Rating:</w:t>
            </w:r>
            <w:r>
              <w:rPr>
                <w:sz w:val="22"/>
                <w:szCs w:val="22"/>
              </w:rPr>
              <w:t xml:space="preserve"> Partially Implemented</w:t>
            </w:r>
          </w:p>
        </w:tc>
      </w:tr>
      <w:tr w:rsidR="00C65AF6" w:rsidRPr="00D47BA6" w14:paraId="12C397A8" w14:textId="77777777" w:rsidTr="00C65AF6">
        <w:tc>
          <w:tcPr>
            <w:tcW w:w="9360" w:type="dxa"/>
            <w:tcBorders>
              <w:top w:val="nil"/>
              <w:left w:val="single" w:sz="4" w:space="0" w:color="auto"/>
              <w:bottom w:val="single" w:sz="4" w:space="0" w:color="auto"/>
              <w:right w:val="single" w:sz="4" w:space="0" w:color="auto"/>
            </w:tcBorders>
          </w:tcPr>
          <w:p w14:paraId="5DB563D4" w14:textId="77777777" w:rsidR="00C65AF6" w:rsidRPr="00D47BA6" w:rsidRDefault="00C65AF6" w:rsidP="00C65AF6">
            <w:pPr>
              <w:pStyle w:val="Normal3"/>
              <w:keepNext/>
              <w:rPr>
                <w:rFonts w:cs="Arial"/>
                <w:b/>
                <w:sz w:val="22"/>
                <w:szCs w:val="22"/>
              </w:rPr>
            </w:pPr>
          </w:p>
        </w:tc>
      </w:tr>
      <w:tr w:rsidR="00C65AF6" w:rsidRPr="00D47BA6" w14:paraId="3BA37F1A" w14:textId="77777777" w:rsidTr="00C65AF6">
        <w:tc>
          <w:tcPr>
            <w:tcW w:w="9360" w:type="dxa"/>
            <w:tcBorders>
              <w:top w:val="nil"/>
              <w:left w:val="single" w:sz="4" w:space="0" w:color="auto"/>
              <w:bottom w:val="single" w:sz="4" w:space="0" w:color="auto"/>
              <w:right w:val="single" w:sz="4" w:space="0" w:color="auto"/>
            </w:tcBorders>
          </w:tcPr>
          <w:p w14:paraId="749DC120" w14:textId="77777777" w:rsidR="00C65AF6" w:rsidRPr="00D47BA6" w:rsidRDefault="00C65AF6" w:rsidP="00C65AF6">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documentation indicated that although the district sends a notice to students 16 or over who have ten consecutive absences, it does not include the following requirements: </w:t>
            </w:r>
          </w:p>
          <w:p w14:paraId="6306D232" w14:textId="77777777" w:rsidR="00C65AF6" w:rsidRDefault="00C65AF6" w:rsidP="006E0D0D">
            <w:pPr>
              <w:pStyle w:val="Normal3"/>
              <w:keepNext/>
              <w:numPr>
                <w:ilvl w:val="0"/>
                <w:numId w:val="8"/>
              </w:numPr>
              <w:rPr>
                <w:rFonts w:cs="Arial"/>
                <w:sz w:val="22"/>
                <w:szCs w:val="22"/>
              </w:rPr>
            </w:pPr>
            <w:r>
              <w:rPr>
                <w:rFonts w:cs="Arial"/>
                <w:sz w:val="22"/>
                <w:szCs w:val="22"/>
              </w:rPr>
              <w:t>The student included as an addressee;</w:t>
            </w:r>
          </w:p>
          <w:p w14:paraId="17BAC5D2" w14:textId="77777777" w:rsidR="00C65AF6" w:rsidRDefault="00C65AF6" w:rsidP="006E0D0D">
            <w:pPr>
              <w:pStyle w:val="Normal3"/>
              <w:keepNext/>
              <w:numPr>
                <w:ilvl w:val="0"/>
                <w:numId w:val="8"/>
              </w:numPr>
              <w:rPr>
                <w:rFonts w:cs="Arial"/>
                <w:sz w:val="22"/>
                <w:szCs w:val="22"/>
              </w:rPr>
            </w:pPr>
            <w:r>
              <w:rPr>
                <w:rFonts w:cs="Arial"/>
                <w:sz w:val="22"/>
                <w:szCs w:val="22"/>
              </w:rPr>
              <w:t>Two dates and times for an exit interview;</w:t>
            </w:r>
          </w:p>
          <w:p w14:paraId="7343D437" w14:textId="77777777" w:rsidR="00C65AF6" w:rsidRDefault="00C65AF6" w:rsidP="006E0D0D">
            <w:pPr>
              <w:pStyle w:val="Normal3"/>
              <w:keepNext/>
              <w:numPr>
                <w:ilvl w:val="0"/>
                <w:numId w:val="8"/>
              </w:numPr>
              <w:rPr>
                <w:rFonts w:cs="Arial"/>
                <w:sz w:val="22"/>
                <w:szCs w:val="22"/>
              </w:rPr>
            </w:pPr>
            <w:r>
              <w:rPr>
                <w:rFonts w:cs="Arial"/>
                <w:sz w:val="22"/>
                <w:szCs w:val="22"/>
              </w:rPr>
              <w:t>That the parties shall agree to the date and time for the exit interview;</w:t>
            </w:r>
          </w:p>
          <w:p w14:paraId="0C313466" w14:textId="77777777" w:rsidR="006E0D0D" w:rsidRDefault="00C65AF6" w:rsidP="006E0D0D">
            <w:pPr>
              <w:pStyle w:val="Normal3"/>
              <w:keepNext/>
              <w:numPr>
                <w:ilvl w:val="0"/>
                <w:numId w:val="8"/>
              </w:numPr>
              <w:rPr>
                <w:rFonts w:cs="Arial"/>
                <w:sz w:val="22"/>
                <w:szCs w:val="22"/>
              </w:rPr>
            </w:pPr>
            <w:r>
              <w:rPr>
                <w:rFonts w:cs="Arial"/>
                <w:sz w:val="22"/>
                <w:szCs w:val="22"/>
              </w:rPr>
              <w:t>That the exit interview shall occur within ten days of the notice; and</w:t>
            </w:r>
          </w:p>
          <w:p w14:paraId="56B3EE9E" w14:textId="77777777" w:rsidR="00C65AF6" w:rsidRDefault="00C65AF6" w:rsidP="006E0D0D">
            <w:pPr>
              <w:pStyle w:val="Normal3"/>
              <w:keepNext/>
              <w:numPr>
                <w:ilvl w:val="0"/>
                <w:numId w:val="8"/>
              </w:numPr>
              <w:rPr>
                <w:rFonts w:cs="Arial"/>
                <w:sz w:val="22"/>
                <w:szCs w:val="22"/>
              </w:rPr>
            </w:pPr>
            <w:r>
              <w:rPr>
                <w:rFonts w:cs="Arial"/>
                <w:sz w:val="22"/>
                <w:szCs w:val="22"/>
              </w:rPr>
              <w:t>That the date and time for the exit interview may be extended at the request of the parent/guardian, but for no longer than 14 days.</w:t>
            </w:r>
          </w:p>
          <w:p w14:paraId="4FD5FAC4" w14:textId="77777777" w:rsidR="00C65AF6" w:rsidRDefault="00C65AF6" w:rsidP="00C65AF6">
            <w:pPr>
              <w:pStyle w:val="Normal3"/>
              <w:keepNext/>
              <w:rPr>
                <w:rFonts w:cs="Arial"/>
                <w:sz w:val="22"/>
                <w:szCs w:val="22"/>
              </w:rPr>
            </w:pPr>
          </w:p>
          <w:p w14:paraId="5F020319" w14:textId="77777777" w:rsidR="00C65AF6" w:rsidRDefault="00C65AF6" w:rsidP="00C65AF6">
            <w:pPr>
              <w:pStyle w:val="Normal3"/>
              <w:keepNext/>
              <w:rPr>
                <w:rFonts w:cs="Arial"/>
                <w:sz w:val="22"/>
                <w:szCs w:val="22"/>
              </w:rPr>
            </w:pPr>
            <w:r>
              <w:rPr>
                <w:rFonts w:cs="Arial"/>
                <w:sz w:val="22"/>
                <w:szCs w:val="22"/>
              </w:rPr>
              <w:t>In addition, a review of documentation indicated that the district does not send annual written notice to former students who have not yet earned their competency determination and who have not transferred to another school to inform them of the availability of publicly funded post-high school academic support programs and encourage them to participate in those programs.</w:t>
            </w:r>
          </w:p>
          <w:p w14:paraId="6B3DC460" w14:textId="77777777" w:rsidR="00C65AF6" w:rsidRPr="00D47BA6" w:rsidRDefault="00C65AF6" w:rsidP="00C65AF6">
            <w:pPr>
              <w:pStyle w:val="Normal3"/>
              <w:keepNext/>
              <w:rPr>
                <w:rFonts w:cs="Arial"/>
                <w:b/>
                <w:sz w:val="22"/>
                <w:szCs w:val="22"/>
              </w:rPr>
            </w:pPr>
          </w:p>
        </w:tc>
      </w:tr>
      <w:tr w:rsidR="00C65AF6" w:rsidRPr="00D47BA6" w14:paraId="26C611D3" w14:textId="77777777" w:rsidTr="00C65AF6">
        <w:tc>
          <w:tcPr>
            <w:tcW w:w="9360" w:type="dxa"/>
            <w:tcBorders>
              <w:top w:val="nil"/>
              <w:left w:val="single" w:sz="4" w:space="0" w:color="auto"/>
              <w:bottom w:val="single" w:sz="4" w:space="0" w:color="auto"/>
              <w:right w:val="single" w:sz="4" w:space="0" w:color="auto"/>
            </w:tcBorders>
          </w:tcPr>
          <w:p w14:paraId="0A4FD566" w14:textId="77777777" w:rsidR="00C65AF6" w:rsidRPr="00D47BA6" w:rsidRDefault="00C65AF6" w:rsidP="00C65AF6">
            <w:pPr>
              <w:pStyle w:val="Normal3"/>
              <w:keepNext/>
              <w:rPr>
                <w:rFonts w:cs="Arial"/>
                <w:sz w:val="22"/>
                <w:szCs w:val="22"/>
              </w:rPr>
            </w:pPr>
            <w:r w:rsidRPr="00D47BA6">
              <w:rPr>
                <w:b/>
                <w:sz w:val="22"/>
                <w:szCs w:val="22"/>
              </w:rPr>
              <w:t>LEA Outcome:</w:t>
            </w:r>
            <w:r>
              <w:rPr>
                <w:sz w:val="22"/>
                <w:szCs w:val="22"/>
              </w:rPr>
              <w:t xml:space="preserve"> Wayland Public Schools will ensure that the notice sent to students 16 or over who have ten consecutive absences includes the following requirements:</w:t>
            </w:r>
          </w:p>
          <w:p w14:paraId="33BA7270" w14:textId="77777777" w:rsidR="00C65AF6" w:rsidRDefault="00C65AF6" w:rsidP="006E0D0D">
            <w:pPr>
              <w:pStyle w:val="Normal3"/>
              <w:keepNext/>
              <w:numPr>
                <w:ilvl w:val="0"/>
                <w:numId w:val="9"/>
              </w:numPr>
              <w:rPr>
                <w:sz w:val="22"/>
                <w:szCs w:val="22"/>
              </w:rPr>
            </w:pPr>
            <w:r>
              <w:rPr>
                <w:sz w:val="22"/>
                <w:szCs w:val="22"/>
              </w:rPr>
              <w:t>The student included as an addressee;</w:t>
            </w:r>
          </w:p>
          <w:p w14:paraId="12C4F800" w14:textId="77777777" w:rsidR="00C65AF6" w:rsidRDefault="00C65AF6" w:rsidP="006E0D0D">
            <w:pPr>
              <w:pStyle w:val="Normal3"/>
              <w:keepNext/>
              <w:numPr>
                <w:ilvl w:val="0"/>
                <w:numId w:val="9"/>
              </w:numPr>
              <w:rPr>
                <w:sz w:val="22"/>
                <w:szCs w:val="22"/>
              </w:rPr>
            </w:pPr>
            <w:r>
              <w:rPr>
                <w:sz w:val="22"/>
                <w:szCs w:val="22"/>
              </w:rPr>
              <w:t>Two dates and times for an exit interview;</w:t>
            </w:r>
          </w:p>
          <w:p w14:paraId="296ACC27" w14:textId="77777777" w:rsidR="00C65AF6" w:rsidRDefault="00C65AF6" w:rsidP="006E0D0D">
            <w:pPr>
              <w:pStyle w:val="Normal3"/>
              <w:keepNext/>
              <w:numPr>
                <w:ilvl w:val="0"/>
                <w:numId w:val="9"/>
              </w:numPr>
              <w:rPr>
                <w:sz w:val="22"/>
                <w:szCs w:val="22"/>
              </w:rPr>
            </w:pPr>
            <w:r>
              <w:rPr>
                <w:sz w:val="22"/>
                <w:szCs w:val="22"/>
              </w:rPr>
              <w:t>That the parties shall agree to the date and time for the exit interview;</w:t>
            </w:r>
          </w:p>
          <w:p w14:paraId="0126B7D5" w14:textId="77777777" w:rsidR="00C65AF6" w:rsidRDefault="00C65AF6" w:rsidP="006E0D0D">
            <w:pPr>
              <w:pStyle w:val="Normal3"/>
              <w:keepNext/>
              <w:numPr>
                <w:ilvl w:val="0"/>
                <w:numId w:val="9"/>
              </w:numPr>
              <w:rPr>
                <w:sz w:val="22"/>
                <w:szCs w:val="22"/>
              </w:rPr>
            </w:pPr>
            <w:r>
              <w:rPr>
                <w:sz w:val="22"/>
                <w:szCs w:val="22"/>
              </w:rPr>
              <w:t>That the exit interview shall occur within ten days of the notice; and</w:t>
            </w:r>
          </w:p>
          <w:p w14:paraId="45671AAE" w14:textId="77777777" w:rsidR="00C65AF6" w:rsidRDefault="00C65AF6" w:rsidP="006E0D0D">
            <w:pPr>
              <w:pStyle w:val="Normal3"/>
              <w:keepNext/>
              <w:numPr>
                <w:ilvl w:val="0"/>
                <w:numId w:val="9"/>
              </w:numPr>
              <w:rPr>
                <w:sz w:val="22"/>
                <w:szCs w:val="22"/>
              </w:rPr>
            </w:pPr>
            <w:r>
              <w:rPr>
                <w:sz w:val="22"/>
                <w:szCs w:val="22"/>
              </w:rPr>
              <w:t>That the date and time for the exit interview may be extended at the request of the parent/guardian, but for no longer than 14 days.</w:t>
            </w:r>
          </w:p>
          <w:p w14:paraId="1F7756D0" w14:textId="77777777" w:rsidR="00C65AF6" w:rsidRDefault="00C65AF6" w:rsidP="00C65AF6">
            <w:pPr>
              <w:pStyle w:val="Normal3"/>
              <w:keepNext/>
              <w:rPr>
                <w:sz w:val="22"/>
                <w:szCs w:val="22"/>
              </w:rPr>
            </w:pPr>
          </w:p>
          <w:p w14:paraId="404A2116" w14:textId="77777777" w:rsidR="00C65AF6" w:rsidRDefault="00C65AF6" w:rsidP="00C65AF6">
            <w:pPr>
              <w:pStyle w:val="Normal3"/>
              <w:keepNext/>
              <w:rPr>
                <w:sz w:val="22"/>
                <w:szCs w:val="22"/>
              </w:rPr>
            </w:pPr>
            <w:r>
              <w:rPr>
                <w:sz w:val="22"/>
                <w:szCs w:val="22"/>
              </w:rPr>
              <w:t>In addition, the district will send annual written notices to former students who have not yet earned their competency determination and who have not transferred to another school to inform them of the availability of publicly funded post-high school academic support programs and encourage them to participate in those programs. These letters will be sent for at least two years after a student’s departure from high school.</w:t>
            </w:r>
          </w:p>
          <w:p w14:paraId="76E41351" w14:textId="77777777" w:rsidR="00C65AF6" w:rsidRPr="00D47BA6" w:rsidRDefault="00C65AF6" w:rsidP="00C65AF6">
            <w:pPr>
              <w:pStyle w:val="Normal3"/>
              <w:keepNext/>
              <w:rPr>
                <w:rFonts w:cs="Arial"/>
                <w:b/>
                <w:sz w:val="22"/>
                <w:szCs w:val="22"/>
              </w:rPr>
            </w:pPr>
          </w:p>
        </w:tc>
      </w:tr>
      <w:tr w:rsidR="00C65AF6" w:rsidRPr="00D47BA6" w14:paraId="0873E4F0" w14:textId="77777777" w:rsidTr="00C65AF6">
        <w:tc>
          <w:tcPr>
            <w:tcW w:w="9360" w:type="dxa"/>
            <w:tcBorders>
              <w:top w:val="nil"/>
              <w:left w:val="single" w:sz="4" w:space="0" w:color="auto"/>
              <w:bottom w:val="single" w:sz="4" w:space="0" w:color="auto"/>
              <w:right w:val="single" w:sz="4" w:space="0" w:color="auto"/>
            </w:tcBorders>
          </w:tcPr>
          <w:p w14:paraId="17A687D3" w14:textId="77777777" w:rsidR="00C65AF6" w:rsidRPr="00D47BA6" w:rsidRDefault="00C65AF6" w:rsidP="00C65AF6">
            <w:pPr>
              <w:pStyle w:val="Normal3"/>
              <w:keepNext/>
              <w:rPr>
                <w:rFonts w:cs="Arial"/>
                <w:sz w:val="22"/>
                <w:szCs w:val="22"/>
              </w:rPr>
            </w:pPr>
            <w:r w:rsidRPr="00D47BA6">
              <w:rPr>
                <w:rFonts w:cs="Arial"/>
                <w:b/>
                <w:sz w:val="22"/>
                <w:szCs w:val="22"/>
              </w:rPr>
              <w:lastRenderedPageBreak/>
              <w:t>Action Plan:</w:t>
            </w:r>
            <w:r>
              <w:rPr>
                <w:rFonts w:cs="Arial"/>
                <w:sz w:val="22"/>
                <w:szCs w:val="22"/>
              </w:rPr>
              <w:t xml:space="preserve"> By November 15, 2021, the district will revise the notice sent to students 16 or over within five days from the student's tenth consecutive absence to include all requirements. The district will also develop an annual written notice to send to former students who have not yet earned their competency determination and who have not transferred to another school. Procedures will be updated to ensure that requirements for both letters are met.</w:t>
            </w:r>
          </w:p>
          <w:p w14:paraId="6AB557A8" w14:textId="77777777" w:rsidR="00C65AF6" w:rsidRDefault="00C65AF6" w:rsidP="00C65AF6">
            <w:pPr>
              <w:pStyle w:val="Normal3"/>
              <w:keepNext/>
              <w:rPr>
                <w:rFonts w:cs="Arial"/>
                <w:sz w:val="22"/>
                <w:szCs w:val="22"/>
              </w:rPr>
            </w:pPr>
          </w:p>
          <w:p w14:paraId="49F0B61A" w14:textId="77777777" w:rsidR="00C65AF6" w:rsidRDefault="00C65AF6" w:rsidP="00C65AF6">
            <w:pPr>
              <w:pStyle w:val="Normal3"/>
              <w:keepNext/>
              <w:rPr>
                <w:rFonts w:cs="Arial"/>
                <w:sz w:val="22"/>
                <w:szCs w:val="22"/>
              </w:rPr>
            </w:pPr>
            <w:r>
              <w:rPr>
                <w:rFonts w:cs="Arial"/>
                <w:sz w:val="22"/>
                <w:szCs w:val="22"/>
              </w:rPr>
              <w:t xml:space="preserve">By November 15, 2021, district leadership will train applicable staff on the updated notices and procedures. </w:t>
            </w:r>
          </w:p>
          <w:p w14:paraId="3286D6C4" w14:textId="77777777" w:rsidR="00C65AF6" w:rsidRDefault="00C65AF6" w:rsidP="00C65AF6">
            <w:pPr>
              <w:pStyle w:val="Normal3"/>
              <w:keepNext/>
              <w:rPr>
                <w:rFonts w:cs="Arial"/>
                <w:sz w:val="22"/>
                <w:szCs w:val="22"/>
              </w:rPr>
            </w:pPr>
          </w:p>
          <w:p w14:paraId="79E9F671" w14:textId="77777777" w:rsidR="00C65AF6" w:rsidRDefault="00C65AF6" w:rsidP="00C65AF6">
            <w:pPr>
              <w:pStyle w:val="Normal3"/>
              <w:keepNext/>
              <w:rPr>
                <w:rFonts w:cs="Arial"/>
                <w:sz w:val="22"/>
                <w:szCs w:val="22"/>
              </w:rPr>
            </w:pPr>
            <w:r>
              <w:rPr>
                <w:rFonts w:cs="Arial"/>
                <w:sz w:val="22"/>
                <w:szCs w:val="22"/>
              </w:rPr>
              <w:t>By December 15, 2021, the district will conduct an administrative review of student records to ensure that the updated notices were sent as required and included all information. For any non-compliance identified, the district will determine the root cause(s) and implement necessary corrective actions.</w:t>
            </w:r>
          </w:p>
          <w:p w14:paraId="1FA033B4" w14:textId="77777777" w:rsidR="00E81242" w:rsidRDefault="00E81242" w:rsidP="00C65AF6">
            <w:pPr>
              <w:pStyle w:val="Normal3"/>
              <w:keepNext/>
              <w:rPr>
                <w:rFonts w:cs="Arial"/>
                <w:sz w:val="22"/>
                <w:szCs w:val="22"/>
              </w:rPr>
            </w:pPr>
          </w:p>
          <w:p w14:paraId="5FEC5489" w14:textId="77777777" w:rsidR="00E81242" w:rsidRPr="00E81242" w:rsidRDefault="00E81242" w:rsidP="00C65AF6">
            <w:pPr>
              <w:pStyle w:val="Normal3"/>
              <w:keepNext/>
              <w:rPr>
                <w:rFonts w:cs="Arial"/>
                <w:sz w:val="22"/>
                <w:szCs w:val="22"/>
              </w:rPr>
            </w:pPr>
          </w:p>
        </w:tc>
      </w:tr>
      <w:tr w:rsidR="00C65AF6" w:rsidRPr="00D47BA6" w14:paraId="549CFB06" w14:textId="77777777" w:rsidTr="00C65AF6">
        <w:tc>
          <w:tcPr>
            <w:tcW w:w="9360" w:type="dxa"/>
            <w:tcBorders>
              <w:top w:val="nil"/>
              <w:left w:val="single" w:sz="4" w:space="0" w:color="auto"/>
              <w:bottom w:val="single" w:sz="4" w:space="0" w:color="auto"/>
              <w:right w:val="single" w:sz="4" w:space="0" w:color="auto"/>
            </w:tcBorders>
          </w:tcPr>
          <w:p w14:paraId="61228482" w14:textId="77777777" w:rsidR="00C65AF6" w:rsidRPr="00D47BA6" w:rsidRDefault="00C65AF6" w:rsidP="00C65AF6">
            <w:pPr>
              <w:pStyle w:val="Normal3"/>
              <w:keepNext/>
              <w:rPr>
                <w:rFonts w:cs="Arial"/>
                <w:sz w:val="22"/>
                <w:szCs w:val="22"/>
              </w:rPr>
            </w:pPr>
            <w:r w:rsidRPr="00D47BA6">
              <w:rPr>
                <w:rFonts w:cs="Arial"/>
                <w:b/>
                <w:sz w:val="22"/>
                <w:szCs w:val="22"/>
              </w:rPr>
              <w:t>Success Metric:</w:t>
            </w:r>
            <w:r>
              <w:rPr>
                <w:rFonts w:cs="Arial"/>
                <w:sz w:val="22"/>
                <w:szCs w:val="22"/>
              </w:rPr>
              <w:t xml:space="preserve"> By December 15, 2021 and beyond, the district will ensure that all notices sent to students 16 or over within five days from the student's tenth consecutive absence include all requirements. In addition, the district will send an annual written notice to former students who have not yet earned their competency determination and who have not transferred to another school to inform them of the availability of publicly funded post-high school academic support programs and encourage them to participate in those programs. At a minimum, this notice will be sent to each such student who attended high school within the past two years.</w:t>
            </w:r>
          </w:p>
          <w:p w14:paraId="04424759" w14:textId="77777777" w:rsidR="00C65AF6" w:rsidRDefault="00C65AF6" w:rsidP="00C65AF6">
            <w:pPr>
              <w:pStyle w:val="Normal3"/>
              <w:keepNext/>
              <w:rPr>
                <w:rFonts w:cs="Arial"/>
                <w:sz w:val="22"/>
                <w:szCs w:val="22"/>
              </w:rPr>
            </w:pPr>
          </w:p>
          <w:p w14:paraId="7DB7C5D2" w14:textId="77777777" w:rsidR="00C65AF6" w:rsidRDefault="00C65AF6" w:rsidP="00C65AF6">
            <w:pPr>
              <w:pStyle w:val="Normal3"/>
              <w:keepNext/>
              <w:rPr>
                <w:rFonts w:cs="Arial"/>
                <w:sz w:val="22"/>
                <w:szCs w:val="22"/>
              </w:rPr>
            </w:pPr>
            <w:r>
              <w:rPr>
                <w:rFonts w:cs="Arial"/>
                <w:sz w:val="22"/>
                <w:szCs w:val="22"/>
              </w:rPr>
              <w:t xml:space="preserve">Evidence: </w:t>
            </w:r>
          </w:p>
          <w:p w14:paraId="0E2CF4BD" w14:textId="77777777" w:rsidR="00C65AF6" w:rsidRDefault="00C65AF6" w:rsidP="006E0D0D">
            <w:pPr>
              <w:pStyle w:val="Normal3"/>
              <w:keepNext/>
              <w:numPr>
                <w:ilvl w:val="0"/>
                <w:numId w:val="10"/>
              </w:numPr>
              <w:rPr>
                <w:rFonts w:cs="Arial"/>
                <w:sz w:val="22"/>
                <w:szCs w:val="22"/>
              </w:rPr>
            </w:pPr>
            <w:r>
              <w:rPr>
                <w:rFonts w:cs="Arial"/>
                <w:sz w:val="22"/>
                <w:szCs w:val="22"/>
              </w:rPr>
              <w:t xml:space="preserve">Revised notice templates </w:t>
            </w:r>
          </w:p>
          <w:p w14:paraId="6DB5BC6A" w14:textId="77777777" w:rsidR="00C65AF6" w:rsidRDefault="00C65AF6" w:rsidP="006E0D0D">
            <w:pPr>
              <w:pStyle w:val="Normal3"/>
              <w:keepNext/>
              <w:numPr>
                <w:ilvl w:val="0"/>
                <w:numId w:val="10"/>
              </w:numPr>
              <w:rPr>
                <w:rFonts w:cs="Arial"/>
                <w:sz w:val="22"/>
                <w:szCs w:val="22"/>
              </w:rPr>
            </w:pPr>
            <w:r>
              <w:rPr>
                <w:rFonts w:cs="Arial"/>
                <w:sz w:val="22"/>
                <w:szCs w:val="22"/>
              </w:rPr>
              <w:t>Updated procedures</w:t>
            </w:r>
          </w:p>
          <w:p w14:paraId="700A32D4" w14:textId="77777777" w:rsidR="00C65AF6" w:rsidRDefault="00C65AF6" w:rsidP="006E0D0D">
            <w:pPr>
              <w:pStyle w:val="Normal3"/>
              <w:keepNext/>
              <w:numPr>
                <w:ilvl w:val="0"/>
                <w:numId w:val="10"/>
              </w:numPr>
              <w:rPr>
                <w:rFonts w:cs="Arial"/>
                <w:sz w:val="22"/>
                <w:szCs w:val="22"/>
              </w:rPr>
            </w:pPr>
            <w:r>
              <w:rPr>
                <w:rFonts w:cs="Arial"/>
                <w:sz w:val="22"/>
                <w:szCs w:val="22"/>
              </w:rPr>
              <w:t>Staff training agendas, training materials and signed attendance sheets</w:t>
            </w:r>
          </w:p>
          <w:p w14:paraId="524CE6D3" w14:textId="77777777" w:rsidR="00C65AF6" w:rsidRDefault="00C65AF6" w:rsidP="006E0D0D">
            <w:pPr>
              <w:pStyle w:val="Normal3"/>
              <w:keepNext/>
              <w:numPr>
                <w:ilvl w:val="0"/>
                <w:numId w:val="10"/>
              </w:numPr>
              <w:rPr>
                <w:rFonts w:cs="Arial"/>
                <w:sz w:val="22"/>
                <w:szCs w:val="22"/>
              </w:rPr>
            </w:pPr>
            <w:r>
              <w:rPr>
                <w:rFonts w:cs="Arial"/>
                <w:sz w:val="22"/>
                <w:szCs w:val="22"/>
              </w:rPr>
              <w:t xml:space="preserve">Results of an annual administrative review </w:t>
            </w:r>
          </w:p>
          <w:p w14:paraId="6B401793" w14:textId="77777777" w:rsidR="00C65AF6" w:rsidRDefault="00C65AF6" w:rsidP="006E0D0D">
            <w:pPr>
              <w:pStyle w:val="Normal3"/>
              <w:keepNext/>
              <w:numPr>
                <w:ilvl w:val="0"/>
                <w:numId w:val="10"/>
              </w:numPr>
              <w:rPr>
                <w:rFonts w:cs="Arial"/>
                <w:sz w:val="22"/>
                <w:szCs w:val="22"/>
              </w:rPr>
            </w:pPr>
            <w:r>
              <w:rPr>
                <w:rFonts w:cs="Arial"/>
                <w:sz w:val="22"/>
                <w:szCs w:val="22"/>
              </w:rPr>
              <w:t>Root cause analysis and corrective action taken for any non-compliance found</w:t>
            </w:r>
          </w:p>
          <w:p w14:paraId="14D543F6" w14:textId="77777777" w:rsidR="00C65AF6" w:rsidRPr="00D47BA6" w:rsidRDefault="00C65AF6" w:rsidP="00C65AF6">
            <w:pPr>
              <w:pStyle w:val="Normal3"/>
              <w:keepNext/>
              <w:rPr>
                <w:rFonts w:cs="Arial"/>
                <w:b/>
                <w:sz w:val="22"/>
                <w:szCs w:val="22"/>
              </w:rPr>
            </w:pPr>
          </w:p>
        </w:tc>
      </w:tr>
      <w:tr w:rsidR="00C65AF6" w:rsidRPr="00D47BA6" w14:paraId="3FF42006" w14:textId="77777777" w:rsidTr="00C65AF6">
        <w:tc>
          <w:tcPr>
            <w:tcW w:w="9360" w:type="dxa"/>
            <w:tcBorders>
              <w:top w:val="nil"/>
              <w:left w:val="single" w:sz="4" w:space="0" w:color="auto"/>
              <w:bottom w:val="single" w:sz="4" w:space="0" w:color="auto"/>
              <w:right w:val="single" w:sz="4" w:space="0" w:color="auto"/>
            </w:tcBorders>
          </w:tcPr>
          <w:p w14:paraId="2556FA09" w14:textId="77777777" w:rsidR="00C65AF6" w:rsidRPr="00D47BA6" w:rsidRDefault="00C65AF6" w:rsidP="00C65AF6">
            <w:pPr>
              <w:pStyle w:val="Normal3"/>
              <w:keepNext/>
              <w:rPr>
                <w:rFonts w:cs="Arial"/>
                <w:sz w:val="22"/>
                <w:szCs w:val="22"/>
              </w:rPr>
            </w:pPr>
            <w:r w:rsidRPr="00D47BA6">
              <w:rPr>
                <w:b/>
                <w:sz w:val="22"/>
                <w:szCs w:val="22"/>
              </w:rPr>
              <w:t>Measurement Mechanism:</w:t>
            </w:r>
            <w:r>
              <w:rPr>
                <w:sz w:val="22"/>
                <w:szCs w:val="22"/>
              </w:rPr>
              <w:t xml:space="preserve"> The Assistant Superintendent will conduct an annual review of all notices to ensure that the contents are compliant with regulations and that information related to availability of publicly funded post-high school academic support is current and accurate.</w:t>
            </w:r>
          </w:p>
          <w:p w14:paraId="14C2F17B" w14:textId="77777777" w:rsidR="00C65AF6" w:rsidRDefault="00C65AF6" w:rsidP="00C65AF6">
            <w:pPr>
              <w:pStyle w:val="Normal3"/>
              <w:keepNext/>
              <w:rPr>
                <w:sz w:val="22"/>
                <w:szCs w:val="22"/>
              </w:rPr>
            </w:pPr>
          </w:p>
          <w:p w14:paraId="15B6B6BB" w14:textId="77777777" w:rsidR="00C65AF6" w:rsidRDefault="00C65AF6" w:rsidP="00C65AF6">
            <w:pPr>
              <w:pStyle w:val="Normal3"/>
              <w:keepNext/>
              <w:rPr>
                <w:sz w:val="22"/>
                <w:szCs w:val="22"/>
              </w:rPr>
            </w:pPr>
            <w:r>
              <w:rPr>
                <w:sz w:val="22"/>
                <w:szCs w:val="22"/>
              </w:rPr>
              <w:t>The Assistant Superintendent will also conduct an annual review of student records to ensure that the updated notices are sent as required. For any non-compliance identified, district leadership will determine the root cause(s) and implement necessary corrective actions.</w:t>
            </w:r>
          </w:p>
          <w:p w14:paraId="1D8CDC82" w14:textId="77777777" w:rsidR="00C65AF6" w:rsidRPr="00D47BA6" w:rsidRDefault="00C65AF6" w:rsidP="00C65AF6">
            <w:pPr>
              <w:pStyle w:val="Normal3"/>
              <w:keepNext/>
              <w:rPr>
                <w:rFonts w:cs="Arial"/>
                <w:b/>
                <w:sz w:val="22"/>
                <w:szCs w:val="22"/>
              </w:rPr>
            </w:pPr>
          </w:p>
        </w:tc>
      </w:tr>
      <w:tr w:rsidR="00C65AF6" w:rsidRPr="00D47BA6" w14:paraId="4A07C670" w14:textId="77777777" w:rsidTr="00C65AF6">
        <w:tc>
          <w:tcPr>
            <w:tcW w:w="9360" w:type="dxa"/>
            <w:tcBorders>
              <w:top w:val="single" w:sz="4" w:space="0" w:color="auto"/>
              <w:left w:val="single" w:sz="4" w:space="0" w:color="auto"/>
              <w:bottom w:val="nil"/>
              <w:right w:val="single" w:sz="4" w:space="0" w:color="auto"/>
            </w:tcBorders>
          </w:tcPr>
          <w:p w14:paraId="137D53E2" w14:textId="77777777" w:rsidR="00C65AF6" w:rsidRPr="00D47BA6" w:rsidRDefault="00C65AF6" w:rsidP="00C65AF6">
            <w:pPr>
              <w:pStyle w:val="Normal3"/>
              <w:keepNext/>
              <w:rPr>
                <w:sz w:val="22"/>
                <w:szCs w:val="22"/>
              </w:rPr>
            </w:pPr>
            <w:r w:rsidRPr="00D47BA6">
              <w:rPr>
                <w:b/>
                <w:sz w:val="22"/>
                <w:szCs w:val="22"/>
              </w:rPr>
              <w:t>Completion Timeframe:</w:t>
            </w:r>
            <w:r>
              <w:rPr>
                <w:sz w:val="22"/>
                <w:szCs w:val="22"/>
              </w:rPr>
              <w:t xml:space="preserve"> 12/15/2021</w:t>
            </w:r>
          </w:p>
        </w:tc>
      </w:tr>
      <w:tr w:rsidR="00C65AF6" w:rsidRPr="00D47BA6" w14:paraId="747842D9" w14:textId="77777777" w:rsidTr="00C65AF6">
        <w:tc>
          <w:tcPr>
            <w:tcW w:w="9360" w:type="dxa"/>
            <w:tcBorders>
              <w:top w:val="nil"/>
              <w:left w:val="single" w:sz="4" w:space="0" w:color="auto"/>
              <w:bottom w:val="single" w:sz="4" w:space="0" w:color="auto"/>
              <w:right w:val="single" w:sz="4" w:space="0" w:color="auto"/>
            </w:tcBorders>
          </w:tcPr>
          <w:p w14:paraId="27549F84" w14:textId="77777777" w:rsidR="00C65AF6" w:rsidRPr="00D47BA6" w:rsidRDefault="00C65AF6" w:rsidP="00C65AF6">
            <w:pPr>
              <w:pStyle w:val="Normal3"/>
              <w:keepNext/>
              <w:rPr>
                <w:rFonts w:cs="Arial"/>
                <w:sz w:val="22"/>
                <w:szCs w:val="22"/>
              </w:rPr>
            </w:pPr>
          </w:p>
        </w:tc>
      </w:tr>
    </w:tbl>
    <w:p w14:paraId="44A96C01" w14:textId="77777777" w:rsidR="00C65AF6" w:rsidRDefault="00C65AF6" w:rsidP="00C65AF6">
      <w:pPr>
        <w:pStyle w:val="Normal3"/>
        <w:sectPr w:rsidR="00C65AF6" w:rsidSect="00C65AF6">
          <w:footerReference w:type="default" r:id="rId20"/>
          <w:type w:val="continuous"/>
          <w:pgSz w:w="12240" w:h="15840"/>
          <w:pgMar w:top="1440" w:right="1080" w:bottom="1440" w:left="1800" w:header="720" w:footer="720" w:gutter="0"/>
          <w:cols w:space="720"/>
          <w:docGrid w:linePitch="360"/>
        </w:sectPr>
      </w:pPr>
    </w:p>
    <w:p w14:paraId="32A12EDE" w14:textId="77777777" w:rsidR="00C65AF6" w:rsidRPr="008E14D8" w:rsidRDefault="00C65AF6" w:rsidP="00C65AF6">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65AF6" w:rsidRPr="00D47BA6" w14:paraId="61B5952A" w14:textId="77777777" w:rsidTr="00C65AF6">
        <w:trPr>
          <w:tblHeader/>
        </w:trPr>
        <w:tc>
          <w:tcPr>
            <w:tcW w:w="9360" w:type="dxa"/>
            <w:tcBorders>
              <w:bottom w:val="single" w:sz="4" w:space="0" w:color="auto"/>
            </w:tcBorders>
            <w:shd w:val="clear" w:color="auto" w:fill="C0C0C0"/>
          </w:tcPr>
          <w:p w14:paraId="6C8FBF94" w14:textId="77777777" w:rsidR="00C65AF6" w:rsidRPr="00D47BA6" w:rsidRDefault="00C65AF6" w:rsidP="00C65AF6">
            <w:pPr>
              <w:pStyle w:val="Normal4"/>
              <w:keepNext/>
              <w:rPr>
                <w:b/>
                <w:sz w:val="22"/>
                <w:szCs w:val="22"/>
              </w:rPr>
            </w:pPr>
            <w:r w:rsidRPr="00D47BA6">
              <w:rPr>
                <w:b/>
                <w:sz w:val="22"/>
                <w:szCs w:val="22"/>
              </w:rPr>
              <w:lastRenderedPageBreak/>
              <w:t>Improvement Area 5</w:t>
            </w:r>
          </w:p>
        </w:tc>
      </w:tr>
      <w:tr w:rsidR="00C65AF6" w:rsidRPr="00D47BA6" w14:paraId="5B5AC5B0" w14:textId="77777777" w:rsidTr="00C65AF6">
        <w:tc>
          <w:tcPr>
            <w:tcW w:w="9360" w:type="dxa"/>
            <w:tcBorders>
              <w:top w:val="single" w:sz="4" w:space="0" w:color="auto"/>
              <w:left w:val="single" w:sz="4" w:space="0" w:color="auto"/>
              <w:bottom w:val="nil"/>
              <w:right w:val="single" w:sz="4" w:space="0" w:color="auto"/>
            </w:tcBorders>
          </w:tcPr>
          <w:p w14:paraId="0E28449A" w14:textId="77777777" w:rsidR="00C65AF6" w:rsidRPr="00D47BA6" w:rsidRDefault="00C65AF6" w:rsidP="00C65AF6">
            <w:pPr>
              <w:pStyle w:val="Normal4"/>
              <w:keepNext/>
              <w:rPr>
                <w:sz w:val="22"/>
                <w:szCs w:val="22"/>
              </w:rPr>
            </w:pPr>
            <w:r w:rsidRPr="00D47BA6">
              <w:rPr>
                <w:b/>
                <w:sz w:val="22"/>
                <w:szCs w:val="22"/>
              </w:rPr>
              <w:t>Criterion:</w:t>
            </w:r>
            <w:r>
              <w:rPr>
                <w:sz w:val="22"/>
                <w:szCs w:val="22"/>
              </w:rPr>
              <w:t xml:space="preserve"> CR 17A - Use of physical restraint on any student enrolled in a publicly-funded education program</w:t>
            </w:r>
          </w:p>
          <w:p w14:paraId="39DC8157" w14:textId="77777777" w:rsidR="00C65AF6" w:rsidRPr="00D47BA6" w:rsidRDefault="00C65AF6" w:rsidP="00C65AF6">
            <w:pPr>
              <w:pStyle w:val="Normal4"/>
              <w:keepNext/>
              <w:rPr>
                <w:b/>
                <w:sz w:val="22"/>
                <w:szCs w:val="22"/>
              </w:rPr>
            </w:pPr>
          </w:p>
        </w:tc>
      </w:tr>
      <w:tr w:rsidR="00C65AF6" w:rsidRPr="00D47BA6" w14:paraId="0678C4BB" w14:textId="77777777" w:rsidTr="00C65AF6">
        <w:tc>
          <w:tcPr>
            <w:tcW w:w="9360" w:type="dxa"/>
            <w:tcBorders>
              <w:top w:val="single" w:sz="4" w:space="0" w:color="auto"/>
              <w:left w:val="single" w:sz="4" w:space="0" w:color="auto"/>
              <w:bottom w:val="nil"/>
              <w:right w:val="single" w:sz="4" w:space="0" w:color="auto"/>
            </w:tcBorders>
          </w:tcPr>
          <w:p w14:paraId="445EDE08" w14:textId="77777777" w:rsidR="00C65AF6" w:rsidRPr="00D47BA6" w:rsidRDefault="00C65AF6" w:rsidP="00C65AF6">
            <w:pPr>
              <w:pStyle w:val="Normal4"/>
              <w:keepNext/>
              <w:rPr>
                <w:sz w:val="22"/>
                <w:szCs w:val="22"/>
              </w:rPr>
            </w:pPr>
            <w:r w:rsidRPr="00D47BA6">
              <w:rPr>
                <w:b/>
                <w:sz w:val="22"/>
                <w:szCs w:val="22"/>
              </w:rPr>
              <w:t>Rating:</w:t>
            </w:r>
            <w:r>
              <w:rPr>
                <w:sz w:val="22"/>
                <w:szCs w:val="22"/>
              </w:rPr>
              <w:t xml:space="preserve"> Partially Implemented</w:t>
            </w:r>
          </w:p>
        </w:tc>
      </w:tr>
      <w:tr w:rsidR="00C65AF6" w:rsidRPr="00D47BA6" w14:paraId="00142D9A" w14:textId="77777777" w:rsidTr="00C65AF6">
        <w:tc>
          <w:tcPr>
            <w:tcW w:w="9360" w:type="dxa"/>
            <w:tcBorders>
              <w:top w:val="nil"/>
              <w:left w:val="single" w:sz="4" w:space="0" w:color="auto"/>
              <w:bottom w:val="single" w:sz="4" w:space="0" w:color="auto"/>
              <w:right w:val="single" w:sz="4" w:space="0" w:color="auto"/>
            </w:tcBorders>
          </w:tcPr>
          <w:p w14:paraId="621FFC05" w14:textId="77777777" w:rsidR="00C65AF6" w:rsidRPr="00D47BA6" w:rsidRDefault="00C65AF6" w:rsidP="00C65AF6">
            <w:pPr>
              <w:pStyle w:val="Normal4"/>
              <w:keepNext/>
              <w:rPr>
                <w:rFonts w:cs="Arial"/>
                <w:b/>
                <w:sz w:val="22"/>
                <w:szCs w:val="22"/>
              </w:rPr>
            </w:pPr>
          </w:p>
        </w:tc>
      </w:tr>
      <w:tr w:rsidR="00C65AF6" w:rsidRPr="00D47BA6" w14:paraId="1A0CD332" w14:textId="77777777" w:rsidTr="00C65AF6">
        <w:tc>
          <w:tcPr>
            <w:tcW w:w="9360" w:type="dxa"/>
            <w:tcBorders>
              <w:top w:val="nil"/>
              <w:left w:val="single" w:sz="4" w:space="0" w:color="auto"/>
              <w:bottom w:val="single" w:sz="4" w:space="0" w:color="auto"/>
              <w:right w:val="single" w:sz="4" w:space="0" w:color="auto"/>
            </w:tcBorders>
          </w:tcPr>
          <w:p w14:paraId="212621FF" w14:textId="77777777" w:rsidR="00C65AF6" w:rsidRPr="00D47BA6" w:rsidRDefault="00C65AF6" w:rsidP="00C65AF6">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documentation indicated that although the district has a policy and procedures regarding appropriate responses to student behavior that may require immediate intervention, they do not address the following requirements: </w:t>
            </w:r>
          </w:p>
          <w:p w14:paraId="4EF2FE31" w14:textId="77777777" w:rsidR="00C65AF6" w:rsidRDefault="00C65AF6" w:rsidP="006E0D0D">
            <w:pPr>
              <w:pStyle w:val="Normal4"/>
              <w:keepNext/>
              <w:numPr>
                <w:ilvl w:val="0"/>
                <w:numId w:val="11"/>
              </w:numPr>
              <w:rPr>
                <w:rFonts w:cs="Arial"/>
                <w:sz w:val="22"/>
                <w:szCs w:val="22"/>
              </w:rPr>
            </w:pPr>
            <w:r>
              <w:rPr>
                <w:rFonts w:cs="Arial"/>
                <w:sz w:val="22"/>
                <w:szCs w:val="22"/>
              </w:rPr>
              <w:t>Content of the in-depth training for school-wide resources;</w:t>
            </w:r>
          </w:p>
          <w:p w14:paraId="5B0E7B03" w14:textId="77777777" w:rsidR="00C65AF6" w:rsidRDefault="00C65AF6" w:rsidP="006E0D0D">
            <w:pPr>
              <w:pStyle w:val="Normal4"/>
              <w:keepNext/>
              <w:numPr>
                <w:ilvl w:val="0"/>
                <w:numId w:val="11"/>
              </w:numPr>
              <w:rPr>
                <w:rFonts w:cs="Arial"/>
                <w:sz w:val="22"/>
                <w:szCs w:val="22"/>
              </w:rPr>
            </w:pPr>
            <w:r>
              <w:rPr>
                <w:rFonts w:cs="Arial"/>
                <w:sz w:val="22"/>
                <w:szCs w:val="22"/>
              </w:rPr>
              <w:t xml:space="preserve">Follow-up procedures for students and staff; </w:t>
            </w:r>
          </w:p>
          <w:p w14:paraId="5591FA6E" w14:textId="77777777" w:rsidR="00C65AF6" w:rsidRDefault="00C65AF6" w:rsidP="006E0D0D">
            <w:pPr>
              <w:pStyle w:val="Normal4"/>
              <w:keepNext/>
              <w:numPr>
                <w:ilvl w:val="0"/>
                <w:numId w:val="11"/>
              </w:numPr>
              <w:rPr>
                <w:rFonts w:cs="Arial"/>
                <w:sz w:val="22"/>
                <w:szCs w:val="22"/>
              </w:rPr>
            </w:pPr>
            <w:r>
              <w:rPr>
                <w:rFonts w:cs="Arial"/>
                <w:sz w:val="22"/>
                <w:szCs w:val="22"/>
              </w:rPr>
              <w:t>Reporting requirements for informing the principal; and</w:t>
            </w:r>
          </w:p>
          <w:p w14:paraId="5C412DB8" w14:textId="77777777" w:rsidR="00C65AF6" w:rsidRDefault="00C65AF6" w:rsidP="006E0D0D">
            <w:pPr>
              <w:pStyle w:val="Normal4"/>
              <w:keepNext/>
              <w:numPr>
                <w:ilvl w:val="0"/>
                <w:numId w:val="11"/>
              </w:numPr>
              <w:rPr>
                <w:rFonts w:cs="Arial"/>
                <w:sz w:val="22"/>
                <w:szCs w:val="22"/>
              </w:rPr>
            </w:pPr>
            <w:r>
              <w:rPr>
                <w:rFonts w:cs="Arial"/>
                <w:sz w:val="22"/>
                <w:szCs w:val="22"/>
              </w:rPr>
              <w:t>A written report that includes all required elements.</w:t>
            </w:r>
          </w:p>
          <w:p w14:paraId="4B83CAED" w14:textId="77777777" w:rsidR="00C65AF6" w:rsidRPr="00D47BA6" w:rsidRDefault="00C65AF6" w:rsidP="00C65AF6">
            <w:pPr>
              <w:pStyle w:val="Normal4"/>
              <w:keepNext/>
              <w:rPr>
                <w:rFonts w:cs="Arial"/>
                <w:b/>
                <w:sz w:val="22"/>
                <w:szCs w:val="22"/>
              </w:rPr>
            </w:pPr>
          </w:p>
        </w:tc>
      </w:tr>
      <w:tr w:rsidR="00C65AF6" w:rsidRPr="00D47BA6" w14:paraId="3C354412" w14:textId="77777777" w:rsidTr="00C65AF6">
        <w:tc>
          <w:tcPr>
            <w:tcW w:w="9360" w:type="dxa"/>
            <w:tcBorders>
              <w:top w:val="nil"/>
              <w:left w:val="single" w:sz="4" w:space="0" w:color="auto"/>
              <w:bottom w:val="single" w:sz="4" w:space="0" w:color="auto"/>
              <w:right w:val="single" w:sz="4" w:space="0" w:color="auto"/>
            </w:tcBorders>
          </w:tcPr>
          <w:p w14:paraId="790EEA9F" w14:textId="77777777" w:rsidR="00C65AF6" w:rsidRPr="00D47BA6" w:rsidRDefault="00C65AF6" w:rsidP="00C65AF6">
            <w:pPr>
              <w:pStyle w:val="Normal4"/>
              <w:keepNext/>
              <w:rPr>
                <w:rFonts w:cs="Arial"/>
                <w:sz w:val="22"/>
                <w:szCs w:val="22"/>
              </w:rPr>
            </w:pPr>
            <w:r w:rsidRPr="00D47BA6">
              <w:rPr>
                <w:b/>
                <w:sz w:val="22"/>
                <w:szCs w:val="22"/>
              </w:rPr>
              <w:t>LEA Outcome:</w:t>
            </w:r>
            <w:r>
              <w:rPr>
                <w:sz w:val="22"/>
                <w:szCs w:val="22"/>
              </w:rPr>
              <w:t xml:space="preserve"> Wayland Public Schools will revise and implement written restraint prevention and behavior support policy and procedures consistent with regulations under 603 CMR 46.00 and ensure they include the following requirements:</w:t>
            </w:r>
          </w:p>
          <w:p w14:paraId="4C4BBE36" w14:textId="77777777" w:rsidR="00C65AF6" w:rsidRDefault="00C65AF6" w:rsidP="006E0D0D">
            <w:pPr>
              <w:pStyle w:val="Normal4"/>
              <w:keepNext/>
              <w:numPr>
                <w:ilvl w:val="0"/>
                <w:numId w:val="12"/>
              </w:numPr>
              <w:rPr>
                <w:sz w:val="22"/>
                <w:szCs w:val="22"/>
              </w:rPr>
            </w:pPr>
            <w:r>
              <w:rPr>
                <w:sz w:val="22"/>
                <w:szCs w:val="22"/>
              </w:rPr>
              <w:t>Content of the in-depth training for school-wide resources;</w:t>
            </w:r>
          </w:p>
          <w:p w14:paraId="10CCFF8D" w14:textId="77777777" w:rsidR="00C65AF6" w:rsidRDefault="00C65AF6" w:rsidP="006E0D0D">
            <w:pPr>
              <w:pStyle w:val="Normal4"/>
              <w:keepNext/>
              <w:numPr>
                <w:ilvl w:val="0"/>
                <w:numId w:val="12"/>
              </w:numPr>
              <w:rPr>
                <w:sz w:val="22"/>
                <w:szCs w:val="22"/>
              </w:rPr>
            </w:pPr>
            <w:r>
              <w:rPr>
                <w:sz w:val="22"/>
                <w:szCs w:val="22"/>
              </w:rPr>
              <w:t xml:space="preserve">Follow-up procedures for students and staff; </w:t>
            </w:r>
          </w:p>
          <w:p w14:paraId="23748736" w14:textId="77777777" w:rsidR="00C65AF6" w:rsidRDefault="00C65AF6" w:rsidP="006E0D0D">
            <w:pPr>
              <w:pStyle w:val="Normal4"/>
              <w:keepNext/>
              <w:numPr>
                <w:ilvl w:val="0"/>
                <w:numId w:val="12"/>
              </w:numPr>
              <w:rPr>
                <w:sz w:val="22"/>
                <w:szCs w:val="22"/>
              </w:rPr>
            </w:pPr>
            <w:r>
              <w:rPr>
                <w:sz w:val="22"/>
                <w:szCs w:val="22"/>
              </w:rPr>
              <w:t>Reporting requirements for informing the principal; and</w:t>
            </w:r>
          </w:p>
          <w:p w14:paraId="4873E4EE" w14:textId="77777777" w:rsidR="00C65AF6" w:rsidRDefault="00C65AF6" w:rsidP="006E0D0D">
            <w:pPr>
              <w:pStyle w:val="Normal4"/>
              <w:keepNext/>
              <w:numPr>
                <w:ilvl w:val="0"/>
                <w:numId w:val="12"/>
              </w:numPr>
              <w:rPr>
                <w:sz w:val="22"/>
                <w:szCs w:val="22"/>
              </w:rPr>
            </w:pPr>
            <w:r>
              <w:rPr>
                <w:sz w:val="22"/>
                <w:szCs w:val="22"/>
              </w:rPr>
              <w:t>A written report that includes all required elements.</w:t>
            </w:r>
          </w:p>
          <w:p w14:paraId="21224EC9" w14:textId="77777777" w:rsidR="00C65AF6" w:rsidRPr="00D47BA6" w:rsidRDefault="00C65AF6" w:rsidP="00C65AF6">
            <w:pPr>
              <w:pStyle w:val="Normal4"/>
              <w:keepNext/>
              <w:rPr>
                <w:rFonts w:cs="Arial"/>
                <w:b/>
                <w:sz w:val="22"/>
                <w:szCs w:val="22"/>
              </w:rPr>
            </w:pPr>
          </w:p>
        </w:tc>
      </w:tr>
      <w:tr w:rsidR="00C65AF6" w:rsidRPr="00D47BA6" w14:paraId="2ED4449A" w14:textId="77777777" w:rsidTr="00C65AF6">
        <w:tc>
          <w:tcPr>
            <w:tcW w:w="9360" w:type="dxa"/>
            <w:tcBorders>
              <w:top w:val="nil"/>
              <w:left w:val="single" w:sz="4" w:space="0" w:color="auto"/>
              <w:bottom w:val="single" w:sz="4" w:space="0" w:color="auto"/>
              <w:right w:val="single" w:sz="4" w:space="0" w:color="auto"/>
            </w:tcBorders>
          </w:tcPr>
          <w:p w14:paraId="62813237" w14:textId="77777777" w:rsidR="00C65AF6" w:rsidRPr="00D47BA6" w:rsidRDefault="00C65AF6" w:rsidP="00C65AF6">
            <w:pPr>
              <w:pStyle w:val="Normal4"/>
              <w:keepNext/>
              <w:rPr>
                <w:rFonts w:cs="Arial"/>
                <w:sz w:val="22"/>
                <w:szCs w:val="22"/>
              </w:rPr>
            </w:pPr>
            <w:r w:rsidRPr="00D47BA6">
              <w:rPr>
                <w:rFonts w:cs="Arial"/>
                <w:b/>
                <w:sz w:val="22"/>
                <w:szCs w:val="22"/>
              </w:rPr>
              <w:t>Action Plan:</w:t>
            </w:r>
            <w:r>
              <w:rPr>
                <w:rFonts w:cs="Arial"/>
                <w:sz w:val="22"/>
                <w:szCs w:val="22"/>
              </w:rPr>
              <w:t xml:space="preserve"> By August 16, 2021, the district will revise its written restraint prevention and behavior support policy and procedures to conform with regulations 603 CMR 46.00.</w:t>
            </w:r>
          </w:p>
          <w:p w14:paraId="1170535B" w14:textId="77777777" w:rsidR="00C65AF6" w:rsidRDefault="00C65AF6" w:rsidP="00C65AF6">
            <w:pPr>
              <w:pStyle w:val="Normal4"/>
              <w:keepNext/>
              <w:rPr>
                <w:rFonts w:cs="Arial"/>
                <w:sz w:val="22"/>
                <w:szCs w:val="22"/>
              </w:rPr>
            </w:pPr>
          </w:p>
          <w:p w14:paraId="1D3A88B3" w14:textId="77777777" w:rsidR="00C65AF6" w:rsidRDefault="00C65AF6" w:rsidP="00C65AF6">
            <w:pPr>
              <w:pStyle w:val="Normal4"/>
              <w:keepNext/>
              <w:rPr>
                <w:rFonts w:cs="Arial"/>
                <w:sz w:val="22"/>
                <w:szCs w:val="22"/>
              </w:rPr>
            </w:pPr>
            <w:r>
              <w:rPr>
                <w:rFonts w:cs="Arial"/>
                <w:sz w:val="22"/>
                <w:szCs w:val="22"/>
              </w:rPr>
              <w:t>By November 15, 2021, district leadership will present the revised written restraint prevention and behavior support policy and procedures to the Wayland School Committee for review and approval. The updated policy and procedures will be disseminated to the school community and posted on school and district websites.</w:t>
            </w:r>
          </w:p>
          <w:p w14:paraId="699B0F2B" w14:textId="77777777" w:rsidR="00C65AF6" w:rsidRDefault="00C65AF6" w:rsidP="00C65AF6">
            <w:pPr>
              <w:pStyle w:val="Normal4"/>
              <w:keepNext/>
              <w:rPr>
                <w:rFonts w:cs="Arial"/>
                <w:sz w:val="22"/>
                <w:szCs w:val="22"/>
              </w:rPr>
            </w:pPr>
          </w:p>
          <w:p w14:paraId="7CA1E425" w14:textId="77777777" w:rsidR="00C65AF6" w:rsidRDefault="00C65AF6" w:rsidP="00C65AF6">
            <w:pPr>
              <w:pStyle w:val="Normal4"/>
              <w:keepNext/>
              <w:rPr>
                <w:rFonts w:cs="Arial"/>
                <w:sz w:val="22"/>
                <w:szCs w:val="22"/>
              </w:rPr>
            </w:pPr>
            <w:r>
              <w:rPr>
                <w:rFonts w:cs="Arial"/>
                <w:sz w:val="22"/>
                <w:szCs w:val="22"/>
              </w:rPr>
              <w:t>By November 15, 2021, the district will train all staff on the newly approved restraint prevention and behavior support policy and procedures regarding appropriate responses to student behavior that may require immediate intervention.</w:t>
            </w:r>
          </w:p>
          <w:p w14:paraId="69BA657C" w14:textId="77777777" w:rsidR="00C65AF6" w:rsidRPr="00D47BA6" w:rsidRDefault="00C65AF6" w:rsidP="00C65AF6">
            <w:pPr>
              <w:pStyle w:val="Normal4"/>
              <w:keepNext/>
              <w:rPr>
                <w:rFonts w:cs="Arial"/>
                <w:b/>
                <w:sz w:val="22"/>
                <w:szCs w:val="22"/>
              </w:rPr>
            </w:pPr>
          </w:p>
        </w:tc>
      </w:tr>
      <w:tr w:rsidR="00C65AF6" w:rsidRPr="00D47BA6" w14:paraId="683955BF" w14:textId="77777777" w:rsidTr="00C65AF6">
        <w:tc>
          <w:tcPr>
            <w:tcW w:w="9360" w:type="dxa"/>
            <w:tcBorders>
              <w:top w:val="nil"/>
              <w:left w:val="single" w:sz="4" w:space="0" w:color="auto"/>
              <w:bottom w:val="single" w:sz="4" w:space="0" w:color="auto"/>
              <w:right w:val="single" w:sz="4" w:space="0" w:color="auto"/>
            </w:tcBorders>
          </w:tcPr>
          <w:p w14:paraId="205899C5" w14:textId="77777777" w:rsidR="00C65AF6" w:rsidRDefault="00C65AF6" w:rsidP="00C65AF6">
            <w:pPr>
              <w:pStyle w:val="Normal4"/>
              <w:keepNext/>
              <w:rPr>
                <w:rFonts w:cs="Arial"/>
                <w:sz w:val="22"/>
                <w:szCs w:val="22"/>
              </w:rPr>
            </w:pPr>
            <w:r w:rsidRPr="00D47BA6">
              <w:rPr>
                <w:rFonts w:cs="Arial"/>
                <w:b/>
                <w:sz w:val="22"/>
                <w:szCs w:val="22"/>
              </w:rPr>
              <w:t>Success Metric:</w:t>
            </w:r>
            <w:r>
              <w:rPr>
                <w:rFonts w:cs="Arial"/>
                <w:sz w:val="22"/>
                <w:szCs w:val="22"/>
              </w:rPr>
              <w:t xml:space="preserve"> By November 15, 2021 and beyond, Wayland Public Schools’ written restraint prevention and behavior support policy and procedures will be consistent with regulations 603 CMR 46.00. The policy and procedures will be reviewed annually by district leadership and disseminated to the school community. All staff will receive the required training related to the restraint prevention and behavior support policy and procedures. </w:t>
            </w:r>
          </w:p>
          <w:p w14:paraId="020FDB89" w14:textId="77777777" w:rsidR="00C65AF6" w:rsidRDefault="00C65AF6" w:rsidP="00C65AF6">
            <w:pPr>
              <w:pStyle w:val="Normal4"/>
              <w:keepNext/>
              <w:rPr>
                <w:rFonts w:cs="Arial"/>
                <w:sz w:val="22"/>
                <w:szCs w:val="22"/>
              </w:rPr>
            </w:pPr>
          </w:p>
          <w:p w14:paraId="3565B664" w14:textId="77777777" w:rsidR="006E0D0D" w:rsidRDefault="00C65AF6" w:rsidP="00C65AF6">
            <w:pPr>
              <w:pStyle w:val="Normal4"/>
              <w:keepNext/>
              <w:rPr>
                <w:rFonts w:cs="Arial"/>
                <w:sz w:val="22"/>
                <w:szCs w:val="22"/>
              </w:rPr>
            </w:pPr>
            <w:r>
              <w:rPr>
                <w:rFonts w:cs="Arial"/>
                <w:sz w:val="22"/>
                <w:szCs w:val="22"/>
              </w:rPr>
              <w:t>Evidence:</w:t>
            </w:r>
          </w:p>
          <w:p w14:paraId="1A12E6D6" w14:textId="77777777" w:rsidR="00C65AF6" w:rsidRDefault="00C65AF6" w:rsidP="006E0D0D">
            <w:pPr>
              <w:pStyle w:val="Normal4"/>
              <w:keepNext/>
              <w:numPr>
                <w:ilvl w:val="0"/>
                <w:numId w:val="13"/>
              </w:numPr>
              <w:rPr>
                <w:rFonts w:cs="Arial"/>
                <w:sz w:val="22"/>
                <w:szCs w:val="22"/>
              </w:rPr>
            </w:pPr>
            <w:r>
              <w:rPr>
                <w:rFonts w:cs="Arial"/>
                <w:sz w:val="22"/>
                <w:szCs w:val="22"/>
              </w:rPr>
              <w:t>Revised policy and procedures</w:t>
            </w:r>
          </w:p>
          <w:p w14:paraId="622E5550" w14:textId="77777777" w:rsidR="00C65AF6" w:rsidRDefault="00C65AF6" w:rsidP="006E0D0D">
            <w:pPr>
              <w:pStyle w:val="Normal4"/>
              <w:keepNext/>
              <w:numPr>
                <w:ilvl w:val="0"/>
                <w:numId w:val="13"/>
              </w:numPr>
              <w:rPr>
                <w:rFonts w:cs="Arial"/>
                <w:sz w:val="22"/>
                <w:szCs w:val="22"/>
              </w:rPr>
            </w:pPr>
            <w:r>
              <w:rPr>
                <w:rFonts w:cs="Arial"/>
                <w:sz w:val="22"/>
                <w:szCs w:val="22"/>
              </w:rPr>
              <w:t xml:space="preserve">School committee minutes indicating approval </w:t>
            </w:r>
          </w:p>
          <w:p w14:paraId="268BD965" w14:textId="77777777" w:rsidR="00C65AF6" w:rsidRDefault="00C65AF6" w:rsidP="006E0D0D">
            <w:pPr>
              <w:pStyle w:val="Normal4"/>
              <w:keepNext/>
              <w:numPr>
                <w:ilvl w:val="0"/>
                <w:numId w:val="13"/>
              </w:numPr>
              <w:rPr>
                <w:rFonts w:cs="Arial"/>
                <w:sz w:val="22"/>
                <w:szCs w:val="22"/>
              </w:rPr>
            </w:pPr>
            <w:r>
              <w:rPr>
                <w:rFonts w:cs="Arial"/>
                <w:sz w:val="22"/>
                <w:szCs w:val="22"/>
              </w:rPr>
              <w:t>Staff training agendas, training materials and signed attendance sheets</w:t>
            </w:r>
          </w:p>
          <w:p w14:paraId="5E1FD0C8" w14:textId="77777777" w:rsidR="00C65AF6" w:rsidRDefault="00C65AF6" w:rsidP="006E0D0D">
            <w:pPr>
              <w:pStyle w:val="Normal4"/>
              <w:keepNext/>
              <w:numPr>
                <w:ilvl w:val="0"/>
                <w:numId w:val="13"/>
              </w:numPr>
              <w:rPr>
                <w:rFonts w:cs="Arial"/>
                <w:sz w:val="22"/>
                <w:szCs w:val="22"/>
              </w:rPr>
            </w:pPr>
            <w:r>
              <w:rPr>
                <w:rFonts w:cs="Arial"/>
                <w:sz w:val="22"/>
                <w:szCs w:val="22"/>
              </w:rPr>
              <w:t>Documentation of dissemination to the school community</w:t>
            </w:r>
          </w:p>
          <w:p w14:paraId="05996160" w14:textId="77777777" w:rsidR="00C65AF6" w:rsidRPr="00D47BA6" w:rsidRDefault="00C65AF6" w:rsidP="00C65AF6">
            <w:pPr>
              <w:pStyle w:val="Normal4"/>
              <w:keepNext/>
              <w:rPr>
                <w:rFonts w:cs="Arial"/>
                <w:b/>
                <w:sz w:val="22"/>
                <w:szCs w:val="22"/>
              </w:rPr>
            </w:pPr>
          </w:p>
        </w:tc>
      </w:tr>
      <w:tr w:rsidR="00C65AF6" w:rsidRPr="00D47BA6" w14:paraId="7D2232EB" w14:textId="77777777" w:rsidTr="00C65AF6">
        <w:tc>
          <w:tcPr>
            <w:tcW w:w="9360" w:type="dxa"/>
            <w:tcBorders>
              <w:top w:val="nil"/>
              <w:left w:val="single" w:sz="4" w:space="0" w:color="auto"/>
              <w:bottom w:val="single" w:sz="4" w:space="0" w:color="auto"/>
              <w:right w:val="single" w:sz="4" w:space="0" w:color="auto"/>
            </w:tcBorders>
          </w:tcPr>
          <w:p w14:paraId="7A9B713A" w14:textId="77777777" w:rsidR="00C65AF6" w:rsidRPr="00D47BA6" w:rsidRDefault="00C65AF6" w:rsidP="00C65AF6">
            <w:pPr>
              <w:pStyle w:val="Normal4"/>
              <w:keepNext/>
              <w:rPr>
                <w:rFonts w:cs="Arial"/>
                <w:sz w:val="22"/>
                <w:szCs w:val="22"/>
              </w:rPr>
            </w:pPr>
            <w:r w:rsidRPr="00D47BA6">
              <w:rPr>
                <w:b/>
                <w:sz w:val="22"/>
                <w:szCs w:val="22"/>
              </w:rPr>
              <w:lastRenderedPageBreak/>
              <w:t>Measurement Mechanism:</w:t>
            </w:r>
            <w:r>
              <w:rPr>
                <w:sz w:val="22"/>
                <w:szCs w:val="22"/>
              </w:rPr>
              <w:t xml:space="preserve"> The Director of Student Services, Assistant Superintendent, and building principals will annually review the written restraint prevention and behavior support policy and procedures to ensure compliance, as well as review the means of dissemination to the school community. The district will provide and track staff training to ensure all staff are trained within the first month of the school year and, for employees hired after the start of the school year, within one month of hire.</w:t>
            </w:r>
          </w:p>
          <w:p w14:paraId="3853AD0A" w14:textId="77777777" w:rsidR="00C65AF6" w:rsidRPr="00D47BA6" w:rsidRDefault="00C65AF6" w:rsidP="00C65AF6">
            <w:pPr>
              <w:pStyle w:val="Normal4"/>
              <w:keepNext/>
              <w:rPr>
                <w:rFonts w:cs="Arial"/>
                <w:b/>
                <w:sz w:val="22"/>
                <w:szCs w:val="22"/>
              </w:rPr>
            </w:pPr>
          </w:p>
        </w:tc>
      </w:tr>
      <w:tr w:rsidR="00C65AF6" w:rsidRPr="00D47BA6" w14:paraId="6FDEFE38" w14:textId="77777777" w:rsidTr="00C65AF6">
        <w:tc>
          <w:tcPr>
            <w:tcW w:w="9360" w:type="dxa"/>
            <w:tcBorders>
              <w:top w:val="single" w:sz="4" w:space="0" w:color="auto"/>
              <w:left w:val="single" w:sz="4" w:space="0" w:color="auto"/>
              <w:bottom w:val="nil"/>
              <w:right w:val="single" w:sz="4" w:space="0" w:color="auto"/>
            </w:tcBorders>
          </w:tcPr>
          <w:p w14:paraId="24085CDB" w14:textId="77777777" w:rsidR="00C65AF6" w:rsidRPr="00D47BA6" w:rsidRDefault="00C65AF6" w:rsidP="00C65AF6">
            <w:pPr>
              <w:pStyle w:val="Normal4"/>
              <w:keepNext/>
              <w:rPr>
                <w:sz w:val="22"/>
                <w:szCs w:val="22"/>
              </w:rPr>
            </w:pPr>
            <w:r w:rsidRPr="00D47BA6">
              <w:rPr>
                <w:b/>
                <w:sz w:val="22"/>
                <w:szCs w:val="22"/>
              </w:rPr>
              <w:t>Completion Timeframe:</w:t>
            </w:r>
            <w:r>
              <w:rPr>
                <w:sz w:val="22"/>
                <w:szCs w:val="22"/>
              </w:rPr>
              <w:t xml:space="preserve"> 11/15/2021</w:t>
            </w:r>
          </w:p>
        </w:tc>
      </w:tr>
      <w:tr w:rsidR="00C65AF6" w:rsidRPr="00D47BA6" w14:paraId="16F33EDA" w14:textId="77777777" w:rsidTr="00C65AF6">
        <w:tc>
          <w:tcPr>
            <w:tcW w:w="9360" w:type="dxa"/>
            <w:tcBorders>
              <w:top w:val="nil"/>
              <w:left w:val="single" w:sz="4" w:space="0" w:color="auto"/>
              <w:bottom w:val="single" w:sz="4" w:space="0" w:color="auto"/>
              <w:right w:val="single" w:sz="4" w:space="0" w:color="auto"/>
            </w:tcBorders>
          </w:tcPr>
          <w:p w14:paraId="58CBA12E" w14:textId="77777777" w:rsidR="00C65AF6" w:rsidRPr="00D47BA6" w:rsidRDefault="00C65AF6" w:rsidP="00C65AF6">
            <w:pPr>
              <w:pStyle w:val="Normal4"/>
              <w:keepNext/>
              <w:rPr>
                <w:rFonts w:cs="Arial"/>
                <w:sz w:val="22"/>
                <w:szCs w:val="22"/>
              </w:rPr>
            </w:pPr>
          </w:p>
        </w:tc>
      </w:tr>
    </w:tbl>
    <w:p w14:paraId="0CBEDC35" w14:textId="77777777" w:rsidR="00C65AF6" w:rsidRDefault="00C65AF6" w:rsidP="00C65AF6">
      <w:pPr>
        <w:pStyle w:val="Normal4"/>
      </w:pPr>
    </w:p>
    <w:sectPr w:rsidR="00C65AF6" w:rsidSect="00C65AF6">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B3559" w14:textId="77777777" w:rsidR="00AE77DD" w:rsidRDefault="00AE77DD">
      <w:r>
        <w:separator/>
      </w:r>
    </w:p>
  </w:endnote>
  <w:endnote w:type="continuationSeparator" w:id="0">
    <w:p w14:paraId="2B48F72D" w14:textId="77777777" w:rsidR="00AE77DD" w:rsidRDefault="00AE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B9507" w14:textId="77777777" w:rsidR="00C65AF6" w:rsidRDefault="00C65A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0613743" w14:textId="77777777" w:rsidR="00C65AF6" w:rsidRDefault="00C65A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CC2B2" w14:textId="77777777" w:rsidR="00C65AF6" w:rsidRDefault="00C65AF6" w:rsidP="00C65AF6">
    <w:pPr>
      <w:pStyle w:val="Footer"/>
      <w:pBdr>
        <w:top w:val="single" w:sz="4" w:space="1" w:color="auto"/>
      </w:pBdr>
      <w:ind w:right="360"/>
      <w:jc w:val="right"/>
      <w:rPr>
        <w:sz w:val="16"/>
        <w:szCs w:val="16"/>
      </w:rPr>
    </w:pPr>
    <w:r>
      <w:rPr>
        <w:sz w:val="16"/>
        <w:szCs w:val="16"/>
      </w:rPr>
      <w:t>Template Version 072820</w:t>
    </w:r>
  </w:p>
  <w:p w14:paraId="2BA5F604" w14:textId="77777777" w:rsidR="00C65AF6" w:rsidRPr="00E97E9E" w:rsidRDefault="00C65AF6" w:rsidP="00C65AF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8DBB8A5" w14:textId="77777777" w:rsidR="00C65AF6" w:rsidRDefault="00C65AF6">
    <w:pPr>
      <w:pStyle w:val="Footer"/>
      <w:pBdr>
        <w:top w:val="single" w:sz="4" w:space="1" w:color="auto"/>
      </w:pBdr>
      <w:tabs>
        <w:tab w:val="clear" w:pos="8640"/>
      </w:tabs>
      <w:ind w:right="360"/>
      <w:jc w:val="center"/>
    </w:pPr>
    <w:r>
      <w:t>Massachusetts Department of Elementary and Secondary Education – Office of Public School Monitoring</w:t>
    </w:r>
  </w:p>
  <w:p w14:paraId="40474677" w14:textId="77777777" w:rsidR="00C65AF6" w:rsidRDefault="00C65AF6">
    <w:pPr>
      <w:pStyle w:val="Footer"/>
      <w:tabs>
        <w:tab w:val="clear" w:pos="8640"/>
      </w:tabs>
      <w:ind w:right="360"/>
      <w:jc w:val="center"/>
    </w:pPr>
    <w:bookmarkStart w:id="7" w:name="reportNameFooterSec1"/>
    <w:r w:rsidRPr="00044C45">
      <w:t>Wayland</w:t>
    </w:r>
    <w:bookmarkEnd w:id="7"/>
    <w:r>
      <w:t xml:space="preserve"> </w:t>
    </w:r>
    <w:r w:rsidR="00BE6B02">
      <w:t xml:space="preserve">Public Schools </w:t>
    </w:r>
    <w:r>
      <w:t xml:space="preserve">Tiered Focused Monitoring Report – </w:t>
    </w:r>
    <w:bookmarkStart w:id="8" w:name="reportDateFooterSec1"/>
    <w:r>
      <w:t>05/1</w:t>
    </w:r>
    <w:r w:rsidR="008E0C63">
      <w:t>7</w:t>
    </w:r>
    <w:r>
      <w:t>/2021</w:t>
    </w:r>
    <w:bookmarkEnd w:id="8"/>
  </w:p>
  <w:p w14:paraId="096729BC" w14:textId="77777777" w:rsidR="00C65AF6" w:rsidRDefault="00C65AF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A9188" w14:textId="77777777" w:rsidR="00C65AF6" w:rsidRPr="00E97E9E" w:rsidRDefault="00C65AF6" w:rsidP="00C65AF6">
    <w:pPr>
      <w:pStyle w:val="Footer0"/>
      <w:pBdr>
        <w:top w:val="single" w:sz="4" w:space="1" w:color="auto"/>
      </w:pBdr>
      <w:ind w:right="360"/>
      <w:jc w:val="right"/>
      <w:rPr>
        <w:sz w:val="16"/>
        <w:szCs w:val="16"/>
      </w:rPr>
    </w:pPr>
    <w:r>
      <w:rPr>
        <w:sz w:val="16"/>
        <w:szCs w:val="16"/>
      </w:rPr>
      <w:t>Template Version 102218</w:t>
    </w:r>
  </w:p>
  <w:p w14:paraId="0F1DCF39" w14:textId="77777777" w:rsidR="00C65AF6" w:rsidRPr="00F818B6" w:rsidRDefault="00C65AF6" w:rsidP="00C65AF6">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5A375C2" w14:textId="77777777" w:rsidR="00C65AF6" w:rsidRPr="00F818B6" w:rsidRDefault="00C65AF6" w:rsidP="00C65AF6">
    <w:pPr>
      <w:pStyle w:val="Footer0"/>
      <w:tabs>
        <w:tab w:val="clear" w:pos="8640"/>
      </w:tabs>
      <w:ind w:right="360"/>
      <w:jc w:val="center"/>
      <w:rPr>
        <w:sz w:val="20"/>
        <w:szCs w:val="20"/>
      </w:rPr>
    </w:pPr>
    <w:r w:rsidRPr="00F818B6">
      <w:rPr>
        <w:sz w:val="20"/>
        <w:szCs w:val="20"/>
      </w:rPr>
      <w:t xml:space="preserve">Wayland </w:t>
    </w:r>
    <w:r w:rsidR="005001AE">
      <w:rPr>
        <w:sz w:val="20"/>
        <w:szCs w:val="20"/>
      </w:rPr>
      <w:t xml:space="preserve">Public Schools </w:t>
    </w:r>
    <w:r w:rsidRPr="00F818B6">
      <w:rPr>
        <w:sz w:val="20"/>
        <w:szCs w:val="20"/>
      </w:rPr>
      <w:t>Tiered Focused Monitoring Report – 05/1</w:t>
    </w:r>
    <w:r w:rsidR="008E0C63">
      <w:rPr>
        <w:sz w:val="20"/>
        <w:szCs w:val="20"/>
      </w:rPr>
      <w:t>7</w:t>
    </w:r>
    <w:r w:rsidRPr="00F818B6">
      <w:rPr>
        <w:sz w:val="20"/>
        <w:szCs w:val="20"/>
      </w:rPr>
      <w:t>/2021</w:t>
    </w:r>
  </w:p>
  <w:p w14:paraId="6AE941DB" w14:textId="77777777" w:rsidR="00C65AF6" w:rsidRPr="00F818B6" w:rsidRDefault="00C65AF6" w:rsidP="00C65AF6">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4609" w14:textId="77777777" w:rsidR="00C65AF6" w:rsidRPr="00E97E9E" w:rsidRDefault="00C65AF6" w:rsidP="00C65AF6">
    <w:pPr>
      <w:pStyle w:val="Footer1"/>
      <w:pBdr>
        <w:top w:val="single" w:sz="4" w:space="1" w:color="auto"/>
      </w:pBdr>
      <w:ind w:right="360"/>
      <w:jc w:val="right"/>
      <w:rPr>
        <w:sz w:val="16"/>
        <w:szCs w:val="16"/>
      </w:rPr>
    </w:pPr>
    <w:r>
      <w:rPr>
        <w:sz w:val="16"/>
        <w:szCs w:val="16"/>
      </w:rPr>
      <w:t>Template Version 102218</w:t>
    </w:r>
  </w:p>
  <w:p w14:paraId="3706B052" w14:textId="77777777" w:rsidR="00C65AF6" w:rsidRPr="00F818B6" w:rsidRDefault="00C65AF6" w:rsidP="00C65AF6">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16A70698" w14:textId="77777777" w:rsidR="00C65AF6" w:rsidRPr="00F818B6" w:rsidRDefault="00C65AF6" w:rsidP="00C65AF6">
    <w:pPr>
      <w:pStyle w:val="Footer1"/>
      <w:tabs>
        <w:tab w:val="clear" w:pos="8640"/>
      </w:tabs>
      <w:ind w:right="360"/>
      <w:jc w:val="center"/>
      <w:rPr>
        <w:sz w:val="20"/>
        <w:szCs w:val="20"/>
      </w:rPr>
    </w:pPr>
    <w:r w:rsidRPr="00F818B6">
      <w:rPr>
        <w:sz w:val="20"/>
        <w:szCs w:val="20"/>
      </w:rPr>
      <w:t xml:space="preserve">Wayland </w:t>
    </w:r>
    <w:r w:rsidR="005001AE">
      <w:rPr>
        <w:sz w:val="20"/>
        <w:szCs w:val="20"/>
      </w:rPr>
      <w:t xml:space="preserve">Public Schools </w:t>
    </w:r>
    <w:r w:rsidRPr="00F818B6">
      <w:rPr>
        <w:sz w:val="20"/>
        <w:szCs w:val="20"/>
      </w:rPr>
      <w:t>Tiered Focused Monitoring Report – 05/1</w:t>
    </w:r>
    <w:r w:rsidR="008E0C63">
      <w:rPr>
        <w:sz w:val="20"/>
        <w:szCs w:val="20"/>
      </w:rPr>
      <w:t>7</w:t>
    </w:r>
    <w:r w:rsidRPr="00F818B6">
      <w:rPr>
        <w:sz w:val="20"/>
        <w:szCs w:val="20"/>
      </w:rPr>
      <w:t>/2021</w:t>
    </w:r>
  </w:p>
  <w:p w14:paraId="20B4AFAA" w14:textId="77777777" w:rsidR="00C65AF6" w:rsidRPr="00F818B6" w:rsidRDefault="00C65AF6" w:rsidP="00C65AF6">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AE277" w14:textId="77777777" w:rsidR="00C65AF6" w:rsidRPr="00E97E9E" w:rsidRDefault="00C65AF6" w:rsidP="00C65AF6">
    <w:pPr>
      <w:pStyle w:val="Footer2"/>
      <w:pBdr>
        <w:top w:val="single" w:sz="4" w:space="1" w:color="auto"/>
      </w:pBdr>
      <w:ind w:right="360"/>
      <w:jc w:val="right"/>
      <w:rPr>
        <w:sz w:val="16"/>
        <w:szCs w:val="16"/>
      </w:rPr>
    </w:pPr>
    <w:r>
      <w:rPr>
        <w:sz w:val="16"/>
        <w:szCs w:val="16"/>
      </w:rPr>
      <w:t>Template Version 102218</w:t>
    </w:r>
  </w:p>
  <w:p w14:paraId="32EEB9EF" w14:textId="77777777" w:rsidR="00C65AF6" w:rsidRPr="00F818B6" w:rsidRDefault="00C65AF6" w:rsidP="00C65AF6">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B5FE357" w14:textId="77777777" w:rsidR="00C65AF6" w:rsidRPr="00F818B6" w:rsidRDefault="00C65AF6" w:rsidP="00C65AF6">
    <w:pPr>
      <w:pStyle w:val="Footer2"/>
      <w:tabs>
        <w:tab w:val="clear" w:pos="8640"/>
      </w:tabs>
      <w:ind w:right="360"/>
      <w:jc w:val="center"/>
      <w:rPr>
        <w:sz w:val="20"/>
        <w:szCs w:val="20"/>
      </w:rPr>
    </w:pPr>
    <w:r w:rsidRPr="00F818B6">
      <w:rPr>
        <w:sz w:val="20"/>
        <w:szCs w:val="20"/>
      </w:rPr>
      <w:t xml:space="preserve">Wayland </w:t>
    </w:r>
    <w:r w:rsidR="00E81242">
      <w:rPr>
        <w:sz w:val="20"/>
        <w:szCs w:val="20"/>
      </w:rPr>
      <w:t xml:space="preserve">Public Schools </w:t>
    </w:r>
    <w:r w:rsidRPr="00F818B6">
      <w:rPr>
        <w:sz w:val="20"/>
        <w:szCs w:val="20"/>
      </w:rPr>
      <w:t>Tiered Focused Monitoring Report – 05/1</w:t>
    </w:r>
    <w:r w:rsidR="008E0C63">
      <w:rPr>
        <w:sz w:val="20"/>
        <w:szCs w:val="20"/>
      </w:rPr>
      <w:t>7</w:t>
    </w:r>
    <w:r w:rsidRPr="00F818B6">
      <w:rPr>
        <w:sz w:val="20"/>
        <w:szCs w:val="20"/>
      </w:rPr>
      <w:t>/2021</w:t>
    </w:r>
  </w:p>
  <w:p w14:paraId="78A12817" w14:textId="77777777" w:rsidR="00C65AF6" w:rsidRPr="00F818B6" w:rsidRDefault="00C65AF6" w:rsidP="00C65AF6">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2C401" w14:textId="77777777" w:rsidR="00C65AF6" w:rsidRPr="00E97E9E" w:rsidRDefault="00C65AF6" w:rsidP="00C65AF6">
    <w:pPr>
      <w:pStyle w:val="Footer3"/>
      <w:pBdr>
        <w:top w:val="single" w:sz="4" w:space="1" w:color="auto"/>
      </w:pBdr>
      <w:ind w:right="360"/>
      <w:jc w:val="right"/>
      <w:rPr>
        <w:sz w:val="16"/>
        <w:szCs w:val="16"/>
      </w:rPr>
    </w:pPr>
    <w:r>
      <w:rPr>
        <w:sz w:val="16"/>
        <w:szCs w:val="16"/>
      </w:rPr>
      <w:t>Template Version 102218</w:t>
    </w:r>
  </w:p>
  <w:p w14:paraId="7BA6474E" w14:textId="77777777" w:rsidR="00C65AF6" w:rsidRPr="00F818B6" w:rsidRDefault="00C65AF6" w:rsidP="00C65AF6">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50A7F96" w14:textId="77777777" w:rsidR="00C65AF6" w:rsidRPr="00F818B6" w:rsidRDefault="00C65AF6" w:rsidP="00C65AF6">
    <w:pPr>
      <w:pStyle w:val="Footer3"/>
      <w:tabs>
        <w:tab w:val="clear" w:pos="8640"/>
      </w:tabs>
      <w:ind w:right="360"/>
      <w:jc w:val="center"/>
      <w:rPr>
        <w:sz w:val="20"/>
        <w:szCs w:val="20"/>
      </w:rPr>
    </w:pPr>
    <w:r w:rsidRPr="00F818B6">
      <w:rPr>
        <w:sz w:val="20"/>
        <w:szCs w:val="20"/>
      </w:rPr>
      <w:t xml:space="preserve">Wayland </w:t>
    </w:r>
    <w:r w:rsidR="00E81242">
      <w:rPr>
        <w:sz w:val="20"/>
        <w:szCs w:val="20"/>
      </w:rPr>
      <w:t xml:space="preserve">Public Schools </w:t>
    </w:r>
    <w:r w:rsidRPr="00F818B6">
      <w:rPr>
        <w:sz w:val="20"/>
        <w:szCs w:val="20"/>
      </w:rPr>
      <w:t>Tiered Focused Monitoring Report – 05/1</w:t>
    </w:r>
    <w:r w:rsidR="008E0C63">
      <w:rPr>
        <w:sz w:val="20"/>
        <w:szCs w:val="20"/>
      </w:rPr>
      <w:t>7</w:t>
    </w:r>
    <w:r w:rsidRPr="00F818B6">
      <w:rPr>
        <w:sz w:val="20"/>
        <w:szCs w:val="20"/>
      </w:rPr>
      <w:t>/2021</w:t>
    </w:r>
  </w:p>
  <w:p w14:paraId="6ECD67E5" w14:textId="77777777" w:rsidR="00C65AF6" w:rsidRPr="00F818B6" w:rsidRDefault="00C65AF6" w:rsidP="00C65AF6">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2CA22" w14:textId="77777777" w:rsidR="00C65AF6" w:rsidRPr="00E97E9E" w:rsidRDefault="00C65AF6" w:rsidP="00C65AF6">
    <w:pPr>
      <w:pStyle w:val="Footer4"/>
      <w:pBdr>
        <w:top w:val="single" w:sz="4" w:space="1" w:color="auto"/>
      </w:pBdr>
      <w:ind w:right="360"/>
      <w:jc w:val="right"/>
      <w:rPr>
        <w:sz w:val="16"/>
        <w:szCs w:val="16"/>
      </w:rPr>
    </w:pPr>
    <w:r>
      <w:rPr>
        <w:sz w:val="16"/>
        <w:szCs w:val="16"/>
      </w:rPr>
      <w:t>Template Version 102218</w:t>
    </w:r>
  </w:p>
  <w:p w14:paraId="35116E7E" w14:textId="77777777" w:rsidR="00C65AF6" w:rsidRPr="00F818B6" w:rsidRDefault="00C65AF6" w:rsidP="00C65AF6">
    <w:pPr>
      <w:pStyle w:val="Footer4"/>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8C8A03A" w14:textId="77777777" w:rsidR="00C65AF6" w:rsidRPr="00F818B6" w:rsidRDefault="00C65AF6" w:rsidP="00C65AF6">
    <w:pPr>
      <w:pStyle w:val="Footer4"/>
      <w:tabs>
        <w:tab w:val="clear" w:pos="8640"/>
      </w:tabs>
      <w:ind w:right="360"/>
      <w:jc w:val="center"/>
      <w:rPr>
        <w:sz w:val="20"/>
        <w:szCs w:val="20"/>
      </w:rPr>
    </w:pPr>
    <w:r w:rsidRPr="00F818B6">
      <w:rPr>
        <w:sz w:val="20"/>
        <w:szCs w:val="20"/>
      </w:rPr>
      <w:t xml:space="preserve">Wayland </w:t>
    </w:r>
    <w:r w:rsidR="00E81242">
      <w:rPr>
        <w:sz w:val="20"/>
        <w:szCs w:val="20"/>
      </w:rPr>
      <w:t xml:space="preserve">Public Schools </w:t>
    </w:r>
    <w:r w:rsidRPr="00F818B6">
      <w:rPr>
        <w:sz w:val="20"/>
        <w:szCs w:val="20"/>
      </w:rPr>
      <w:t>Tiered Focused Monitoring Report – 05/1</w:t>
    </w:r>
    <w:r w:rsidR="008E0C63">
      <w:rPr>
        <w:sz w:val="20"/>
        <w:szCs w:val="20"/>
      </w:rPr>
      <w:t>7</w:t>
    </w:r>
    <w:r w:rsidRPr="00F818B6">
      <w:rPr>
        <w:sz w:val="20"/>
        <w:szCs w:val="20"/>
      </w:rPr>
      <w:t>/2021</w:t>
    </w:r>
  </w:p>
  <w:p w14:paraId="43B7C3B6" w14:textId="77777777" w:rsidR="00C65AF6" w:rsidRPr="00F818B6" w:rsidRDefault="00C65AF6" w:rsidP="00C65AF6">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A57FA" w14:textId="77777777" w:rsidR="00AE77DD" w:rsidRDefault="00AE77DD">
      <w:r>
        <w:separator/>
      </w:r>
    </w:p>
  </w:footnote>
  <w:footnote w:type="continuationSeparator" w:id="0">
    <w:p w14:paraId="10D79DEF" w14:textId="77777777" w:rsidR="00AE77DD" w:rsidRDefault="00AE7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F574B"/>
    <w:multiLevelType w:val="hybridMultilevel"/>
    <w:tmpl w:val="3688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54909"/>
    <w:multiLevelType w:val="hybridMultilevel"/>
    <w:tmpl w:val="5624F804"/>
    <w:lvl w:ilvl="0" w:tplc="32A8E080">
      <w:start w:val="1"/>
      <w:numFmt w:val="bullet"/>
      <w:lvlText w:val=""/>
      <w:lvlJc w:val="left"/>
      <w:pPr>
        <w:ind w:left="720" w:hanging="360"/>
      </w:pPr>
      <w:rPr>
        <w:rFonts w:ascii="Symbol" w:hAnsi="Symbol" w:hint="default"/>
      </w:rPr>
    </w:lvl>
    <w:lvl w:ilvl="1" w:tplc="48CAB9F8" w:tentative="1">
      <w:start w:val="1"/>
      <w:numFmt w:val="bullet"/>
      <w:lvlText w:val="o"/>
      <w:lvlJc w:val="left"/>
      <w:pPr>
        <w:ind w:left="1440" w:hanging="360"/>
      </w:pPr>
      <w:rPr>
        <w:rFonts w:ascii="Courier New" w:hAnsi="Courier New" w:cs="Courier New" w:hint="default"/>
      </w:rPr>
    </w:lvl>
    <w:lvl w:ilvl="2" w:tplc="131A44FA" w:tentative="1">
      <w:start w:val="1"/>
      <w:numFmt w:val="bullet"/>
      <w:lvlText w:val=""/>
      <w:lvlJc w:val="left"/>
      <w:pPr>
        <w:ind w:left="2160" w:hanging="360"/>
      </w:pPr>
      <w:rPr>
        <w:rFonts w:ascii="Wingdings" w:hAnsi="Wingdings" w:hint="default"/>
      </w:rPr>
    </w:lvl>
    <w:lvl w:ilvl="3" w:tplc="B5889782" w:tentative="1">
      <w:start w:val="1"/>
      <w:numFmt w:val="bullet"/>
      <w:lvlText w:val=""/>
      <w:lvlJc w:val="left"/>
      <w:pPr>
        <w:ind w:left="2880" w:hanging="360"/>
      </w:pPr>
      <w:rPr>
        <w:rFonts w:ascii="Symbol" w:hAnsi="Symbol" w:hint="default"/>
      </w:rPr>
    </w:lvl>
    <w:lvl w:ilvl="4" w:tplc="0292F98A" w:tentative="1">
      <w:start w:val="1"/>
      <w:numFmt w:val="bullet"/>
      <w:lvlText w:val="o"/>
      <w:lvlJc w:val="left"/>
      <w:pPr>
        <w:ind w:left="3600" w:hanging="360"/>
      </w:pPr>
      <w:rPr>
        <w:rFonts w:ascii="Courier New" w:hAnsi="Courier New" w:cs="Courier New" w:hint="default"/>
      </w:rPr>
    </w:lvl>
    <w:lvl w:ilvl="5" w:tplc="C3DC45A6" w:tentative="1">
      <w:start w:val="1"/>
      <w:numFmt w:val="bullet"/>
      <w:lvlText w:val=""/>
      <w:lvlJc w:val="left"/>
      <w:pPr>
        <w:ind w:left="4320" w:hanging="360"/>
      </w:pPr>
      <w:rPr>
        <w:rFonts w:ascii="Wingdings" w:hAnsi="Wingdings" w:hint="default"/>
      </w:rPr>
    </w:lvl>
    <w:lvl w:ilvl="6" w:tplc="83143544" w:tentative="1">
      <w:start w:val="1"/>
      <w:numFmt w:val="bullet"/>
      <w:lvlText w:val=""/>
      <w:lvlJc w:val="left"/>
      <w:pPr>
        <w:ind w:left="5040" w:hanging="360"/>
      </w:pPr>
      <w:rPr>
        <w:rFonts w:ascii="Symbol" w:hAnsi="Symbol" w:hint="default"/>
      </w:rPr>
    </w:lvl>
    <w:lvl w:ilvl="7" w:tplc="BEBE0DF0" w:tentative="1">
      <w:start w:val="1"/>
      <w:numFmt w:val="bullet"/>
      <w:lvlText w:val="o"/>
      <w:lvlJc w:val="left"/>
      <w:pPr>
        <w:ind w:left="5760" w:hanging="360"/>
      </w:pPr>
      <w:rPr>
        <w:rFonts w:ascii="Courier New" w:hAnsi="Courier New" w:cs="Courier New" w:hint="default"/>
      </w:rPr>
    </w:lvl>
    <w:lvl w:ilvl="8" w:tplc="1D583C8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2CA6168"/>
    <w:multiLevelType w:val="hybridMultilevel"/>
    <w:tmpl w:val="2BC4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D5201"/>
    <w:multiLevelType w:val="hybridMultilevel"/>
    <w:tmpl w:val="68C8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3710B"/>
    <w:multiLevelType w:val="hybridMultilevel"/>
    <w:tmpl w:val="047E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4310B"/>
    <w:multiLevelType w:val="hybridMultilevel"/>
    <w:tmpl w:val="665C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8" w15:restartNumberingAfterBreak="0">
    <w:nsid w:val="4CE05FF8"/>
    <w:multiLevelType w:val="hybridMultilevel"/>
    <w:tmpl w:val="D7E6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80111"/>
    <w:multiLevelType w:val="hybridMultilevel"/>
    <w:tmpl w:val="27D6B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C67C0"/>
    <w:multiLevelType w:val="hybridMultilevel"/>
    <w:tmpl w:val="E386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86D2D"/>
    <w:multiLevelType w:val="hybridMultilevel"/>
    <w:tmpl w:val="430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F4F84"/>
    <w:multiLevelType w:val="hybridMultilevel"/>
    <w:tmpl w:val="9A621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11"/>
  </w:num>
  <w:num w:numId="6">
    <w:abstractNumId w:val="12"/>
  </w:num>
  <w:num w:numId="7">
    <w:abstractNumId w:val="6"/>
  </w:num>
  <w:num w:numId="8">
    <w:abstractNumId w:val="4"/>
  </w:num>
  <w:num w:numId="9">
    <w:abstractNumId w:val="5"/>
  </w:num>
  <w:num w:numId="10">
    <w:abstractNumId w:val="9"/>
  </w:num>
  <w:num w:numId="11">
    <w:abstractNumId w:val="10"/>
  </w:num>
  <w:num w:numId="12">
    <w:abstractNumId w:val="8"/>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54E29"/>
    <w:rsid w:val="003933DC"/>
    <w:rsid w:val="005001AE"/>
    <w:rsid w:val="006C4BD5"/>
    <w:rsid w:val="006E0D0D"/>
    <w:rsid w:val="006E11CA"/>
    <w:rsid w:val="007A170E"/>
    <w:rsid w:val="008E0C63"/>
    <w:rsid w:val="00931095"/>
    <w:rsid w:val="00997B8C"/>
    <w:rsid w:val="009B57D9"/>
    <w:rsid w:val="00AE77DD"/>
    <w:rsid w:val="00BE6B02"/>
    <w:rsid w:val="00C65AF6"/>
    <w:rsid w:val="00E37C26"/>
    <w:rsid w:val="00E81242"/>
    <w:rsid w:val="00EA4739"/>
    <w:rsid w:val="00EF72A2"/>
    <w:rsid w:val="00F03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F6D35"/>
  <w15:chartTrackingRefBased/>
  <w15:docId w15:val="{48CAA8E7-66F3-49E9-ACCB-D8276804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DESE-231-73929</_dlc_DocId>
    <_dlc_DocIdUrl xmlns="733efe1c-5bbe-4968-87dc-d400e65c879f">
      <Url>https://sharepoint.doemass.org/ese/webteam/cps/_layouts/DocIdRedir.aspx?ID=DESE-231-73929</Url>
      <Description>DESE-231-73929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AF2F-5775-479E-92A4-DA32E30956DA}">
  <ds:schemaRefs>
    <ds:schemaRef ds:uri="http://schemas.microsoft.com/sharepoint/events"/>
  </ds:schemaRefs>
</ds:datastoreItem>
</file>

<file path=customXml/itemProps2.xml><?xml version="1.0" encoding="utf-8"?>
<ds:datastoreItem xmlns:ds="http://schemas.openxmlformats.org/officeDocument/2006/customXml" ds:itemID="{840365F7-24A5-471E-AD7A-5C9E1CA3A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8957A-4832-44D8-8352-A40631009DB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4D0815D-83D4-4DE7-A3B7-2B9773BED5E2}">
  <ds:schemaRefs>
    <ds:schemaRef ds:uri="http://schemas.microsoft.com/sharepoint/v3/contenttype/forms"/>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3837</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2020-21 Wayland Public Schools TFM Report</vt:lpstr>
    </vt:vector>
  </TitlesOfParts>
  <Company/>
  <LinksUpToDate>false</LinksUpToDate>
  <CharactersWithSpaces>25663</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Wayland Public Schools TFM Report</dc:title>
  <dc:subject/>
  <dc:creator>DESE</dc:creator>
  <cp:keywords/>
  <cp:lastModifiedBy>Zou, Dong (EOE)</cp:lastModifiedBy>
  <cp:revision>4</cp:revision>
  <cp:lastPrinted>2015-01-08T14:35:00Z</cp:lastPrinted>
  <dcterms:created xsi:type="dcterms:W3CDTF">2021-09-24T14:36:00Z</dcterms:created>
  <dcterms:modified xsi:type="dcterms:W3CDTF">2021-09-24T22:03:00Z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2021</vt:lpwstr>
  </property>
</Properties>
</file>