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9F74" w14:textId="7FB472A4" w:rsidR="00B84A93" w:rsidRPr="005363BB" w:rsidRDefault="00B7668F" w:rsidP="00B84A93">
      <w:pPr>
        <w:rPr>
          <w:sz w:val="22"/>
        </w:rPr>
      </w:pPr>
      <w:r w:rsidRPr="00640E7A">
        <w:rPr>
          <w:noProof/>
        </w:rPr>
        <w:drawing>
          <wp:inline distT="0" distB="0" distL="0" distR="0" wp14:anchorId="61CC5ED4" wp14:editId="5F0FE44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DB0FA56" w14:textId="77777777" w:rsidR="00B84A93" w:rsidRDefault="00B84A93" w:rsidP="00B84A93">
      <w:pPr>
        <w:jc w:val="center"/>
        <w:rPr>
          <w:sz w:val="22"/>
        </w:rPr>
      </w:pPr>
    </w:p>
    <w:p w14:paraId="59807CDF" w14:textId="77777777" w:rsidR="00B84A93" w:rsidRDefault="00B84A93" w:rsidP="00B84A93">
      <w:pPr>
        <w:jc w:val="center"/>
        <w:rPr>
          <w:sz w:val="22"/>
        </w:rPr>
      </w:pPr>
    </w:p>
    <w:p w14:paraId="314369BA" w14:textId="77777777" w:rsidR="00B84A93" w:rsidRDefault="00B84A93" w:rsidP="00B84A93">
      <w:pPr>
        <w:rPr>
          <w:sz w:val="24"/>
        </w:rPr>
      </w:pPr>
      <w:r>
        <w:rPr>
          <w:sz w:val="22"/>
        </w:rPr>
        <w:tab/>
      </w:r>
    </w:p>
    <w:p w14:paraId="023BE1EF" w14:textId="77777777" w:rsidR="00B84A93" w:rsidRPr="007E5338" w:rsidRDefault="00B84A93" w:rsidP="00B84A93">
      <w:pPr>
        <w:pStyle w:val="Heading2"/>
        <w:rPr>
          <w:sz w:val="24"/>
          <w:lang w:val="en-US" w:eastAsia="en-US"/>
        </w:rPr>
      </w:pPr>
    </w:p>
    <w:p w14:paraId="4E574DBD" w14:textId="77777777" w:rsidR="00B84A93" w:rsidRPr="007E5338" w:rsidRDefault="00B84A93" w:rsidP="00B84A93">
      <w:pPr>
        <w:pStyle w:val="Heading2"/>
        <w:rPr>
          <w:sz w:val="24"/>
          <w:lang w:val="en-US" w:eastAsia="en-US"/>
        </w:rPr>
      </w:pPr>
    </w:p>
    <w:p w14:paraId="064E232F" w14:textId="77777777" w:rsidR="00B84A93" w:rsidRDefault="00B84A93" w:rsidP="00B84A93">
      <w:pPr>
        <w:jc w:val="center"/>
        <w:rPr>
          <w:b/>
          <w:sz w:val="28"/>
        </w:rPr>
      </w:pPr>
      <w:bookmarkStart w:id="0" w:name="rptName"/>
      <w:r>
        <w:rPr>
          <w:b/>
          <w:sz w:val="28"/>
        </w:rPr>
        <w:t>Gill-Montague</w:t>
      </w:r>
      <w:bookmarkEnd w:id="0"/>
      <w:r w:rsidR="000A5903">
        <w:rPr>
          <w:b/>
          <w:sz w:val="28"/>
        </w:rPr>
        <w:t xml:space="preserve"> Regional School District</w:t>
      </w:r>
    </w:p>
    <w:p w14:paraId="7EA86C2E" w14:textId="77777777" w:rsidR="00B84A93" w:rsidRDefault="00B84A93" w:rsidP="00B84A93">
      <w:pPr>
        <w:jc w:val="center"/>
        <w:rPr>
          <w:b/>
          <w:sz w:val="28"/>
        </w:rPr>
      </w:pPr>
    </w:p>
    <w:p w14:paraId="1E4B2410" w14:textId="77777777" w:rsidR="00B84A93" w:rsidRDefault="00B84A93" w:rsidP="00B84A93">
      <w:pPr>
        <w:jc w:val="center"/>
        <w:rPr>
          <w:b/>
          <w:sz w:val="28"/>
        </w:rPr>
      </w:pPr>
      <w:r>
        <w:rPr>
          <w:b/>
          <w:sz w:val="28"/>
        </w:rPr>
        <w:t>TIERED FOCUSED MONITORING</w:t>
      </w:r>
    </w:p>
    <w:p w14:paraId="43B33D53" w14:textId="77777777" w:rsidR="00B84A93" w:rsidRDefault="00B84A93" w:rsidP="00B84A93">
      <w:pPr>
        <w:jc w:val="center"/>
        <w:rPr>
          <w:b/>
          <w:i/>
          <w:sz w:val="24"/>
        </w:rPr>
      </w:pPr>
      <w:r>
        <w:rPr>
          <w:b/>
          <w:sz w:val="28"/>
        </w:rPr>
        <w:t>REPORT</w:t>
      </w:r>
    </w:p>
    <w:p w14:paraId="4E4465E1" w14:textId="77777777" w:rsidR="00B84A93" w:rsidRDefault="00B84A93" w:rsidP="00B84A93">
      <w:pPr>
        <w:jc w:val="center"/>
        <w:rPr>
          <w:b/>
          <w:sz w:val="24"/>
        </w:rPr>
      </w:pPr>
    </w:p>
    <w:p w14:paraId="31054294" w14:textId="77777777" w:rsidR="00B84A93" w:rsidRDefault="00B84A93" w:rsidP="00B84A9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1D7F970" w14:textId="77777777" w:rsidR="00B84A93" w:rsidRDefault="00B84A93" w:rsidP="00B84A93">
      <w:pPr>
        <w:jc w:val="center"/>
        <w:rPr>
          <w:b/>
          <w:sz w:val="24"/>
        </w:rPr>
      </w:pPr>
      <w:r>
        <w:rPr>
          <w:b/>
          <w:sz w:val="24"/>
        </w:rPr>
        <w:t xml:space="preserve">Tier Level </w:t>
      </w:r>
      <w:bookmarkStart w:id="2" w:name="TierNumber"/>
      <w:r>
        <w:rPr>
          <w:b/>
          <w:sz w:val="24"/>
        </w:rPr>
        <w:t>3</w:t>
      </w:r>
      <w:bookmarkEnd w:id="2"/>
    </w:p>
    <w:p w14:paraId="45891714" w14:textId="77777777" w:rsidR="00B84A93" w:rsidRDefault="00B84A93" w:rsidP="00B84A93">
      <w:pPr>
        <w:jc w:val="center"/>
        <w:rPr>
          <w:b/>
          <w:sz w:val="24"/>
        </w:rPr>
      </w:pPr>
    </w:p>
    <w:p w14:paraId="3747287E" w14:textId="77777777" w:rsidR="00B84A93" w:rsidRPr="00F8472A" w:rsidRDefault="00B84A93" w:rsidP="00B84A93">
      <w:pPr>
        <w:jc w:val="center"/>
        <w:rPr>
          <w:b/>
          <w:sz w:val="24"/>
        </w:rPr>
      </w:pPr>
      <w:r>
        <w:rPr>
          <w:b/>
          <w:sz w:val="24"/>
        </w:rPr>
        <w:t xml:space="preserve">Date of </w:t>
      </w:r>
      <w:r w:rsidR="00343586">
        <w:rPr>
          <w:b/>
          <w:sz w:val="24"/>
        </w:rPr>
        <w:t>TFM Review</w:t>
      </w:r>
      <w:r>
        <w:rPr>
          <w:b/>
          <w:sz w:val="24"/>
        </w:rPr>
        <w:t xml:space="preserve">: </w:t>
      </w:r>
      <w:bookmarkStart w:id="3" w:name="onsiteVisitDate"/>
      <w:r w:rsidRPr="00F8472A">
        <w:rPr>
          <w:b/>
          <w:sz w:val="24"/>
        </w:rPr>
        <w:t>January 7, 2021</w:t>
      </w:r>
      <w:bookmarkEnd w:id="3"/>
    </w:p>
    <w:p w14:paraId="3FE93587" w14:textId="77777777" w:rsidR="00B84A93" w:rsidRPr="005E59A8" w:rsidRDefault="00B84A93" w:rsidP="00B84A93">
      <w:pPr>
        <w:jc w:val="center"/>
        <w:rPr>
          <w:b/>
          <w:sz w:val="24"/>
        </w:rPr>
      </w:pPr>
      <w:r>
        <w:rPr>
          <w:b/>
          <w:sz w:val="24"/>
        </w:rPr>
        <w:t xml:space="preserve">Date of Draft Report: </w:t>
      </w:r>
      <w:bookmarkStart w:id="4" w:name="reportDraftDate"/>
      <w:r w:rsidRPr="005E59A8">
        <w:rPr>
          <w:b/>
          <w:sz w:val="24"/>
        </w:rPr>
        <w:t xml:space="preserve">February </w:t>
      </w:r>
      <w:r w:rsidR="00446D66">
        <w:rPr>
          <w:b/>
          <w:sz w:val="24"/>
        </w:rPr>
        <w:t>3</w:t>
      </w:r>
      <w:r w:rsidRPr="005E59A8">
        <w:rPr>
          <w:b/>
          <w:sz w:val="24"/>
        </w:rPr>
        <w:t>, 2021</w:t>
      </w:r>
      <w:bookmarkEnd w:id="4"/>
    </w:p>
    <w:p w14:paraId="70B74805" w14:textId="77777777" w:rsidR="00B84A93" w:rsidRDefault="00B84A93" w:rsidP="00B84A93">
      <w:pPr>
        <w:jc w:val="center"/>
        <w:rPr>
          <w:b/>
          <w:sz w:val="24"/>
        </w:rPr>
      </w:pPr>
      <w:r>
        <w:rPr>
          <w:b/>
          <w:sz w:val="24"/>
        </w:rPr>
        <w:t xml:space="preserve">Date of Final Report: </w:t>
      </w:r>
      <w:r w:rsidR="00343586">
        <w:rPr>
          <w:b/>
          <w:sz w:val="24"/>
        </w:rPr>
        <w:t>March 3, 2021</w:t>
      </w:r>
    </w:p>
    <w:p w14:paraId="4252C8B3" w14:textId="77777777" w:rsidR="00B84A93" w:rsidRDefault="00B84A93" w:rsidP="00B84A93">
      <w:pPr>
        <w:jc w:val="center"/>
        <w:rPr>
          <w:b/>
          <w:sz w:val="24"/>
        </w:rPr>
      </w:pPr>
      <w:r>
        <w:rPr>
          <w:b/>
          <w:sz w:val="24"/>
        </w:rPr>
        <w:t xml:space="preserve">Action Plan Due: </w:t>
      </w:r>
      <w:r w:rsidR="00343586">
        <w:rPr>
          <w:b/>
          <w:sz w:val="24"/>
        </w:rPr>
        <w:t>March 31, 2021</w:t>
      </w:r>
    </w:p>
    <w:p w14:paraId="7CEA4F9E" w14:textId="77777777" w:rsidR="00B84A93" w:rsidRDefault="00B84A93" w:rsidP="00B84A93">
      <w:pPr>
        <w:jc w:val="center"/>
        <w:rPr>
          <w:b/>
          <w:sz w:val="24"/>
        </w:rPr>
      </w:pPr>
    </w:p>
    <w:p w14:paraId="43FD6360" w14:textId="77777777" w:rsidR="00B84A93" w:rsidRDefault="00B84A93" w:rsidP="00B84A93">
      <w:pPr>
        <w:jc w:val="center"/>
        <w:rPr>
          <w:b/>
          <w:sz w:val="24"/>
        </w:rPr>
      </w:pPr>
    </w:p>
    <w:p w14:paraId="6ADA20D4" w14:textId="77777777" w:rsidR="00B84A93" w:rsidRDefault="00B84A93" w:rsidP="00B84A93">
      <w:pPr>
        <w:jc w:val="center"/>
        <w:rPr>
          <w:b/>
          <w:sz w:val="24"/>
        </w:rPr>
      </w:pPr>
      <w:r>
        <w:rPr>
          <w:b/>
          <w:sz w:val="24"/>
        </w:rPr>
        <w:t>Department of Elementary and Secondary Education Onsite Team Member:</w:t>
      </w:r>
    </w:p>
    <w:p w14:paraId="4D2A65BE" w14:textId="77777777" w:rsidR="00B84A93" w:rsidRPr="00944A5B" w:rsidRDefault="00B84A93" w:rsidP="00B84A93">
      <w:pPr>
        <w:jc w:val="center"/>
        <w:rPr>
          <w:b/>
          <w:sz w:val="24"/>
        </w:rPr>
      </w:pPr>
      <w:bookmarkStart w:id="5" w:name="teamMembers"/>
      <w:r w:rsidRPr="00944A5B">
        <w:rPr>
          <w:b/>
          <w:sz w:val="24"/>
        </w:rPr>
        <w:t xml:space="preserve">Amy </w:t>
      </w:r>
      <w:proofErr w:type="spellStart"/>
      <w:r w:rsidRPr="00944A5B">
        <w:rPr>
          <w:b/>
          <w:sz w:val="24"/>
        </w:rPr>
        <w:t>Krukonis</w:t>
      </w:r>
      <w:proofErr w:type="spellEnd"/>
      <w:r w:rsidRPr="00944A5B">
        <w:rPr>
          <w:b/>
          <w:sz w:val="24"/>
        </w:rPr>
        <w:t>, Office of Public School Monitoring</w:t>
      </w:r>
      <w:r w:rsidR="00446D66">
        <w:rPr>
          <w:b/>
          <w:sz w:val="24"/>
        </w:rPr>
        <w:t xml:space="preserve"> </w:t>
      </w:r>
      <w:r w:rsidRPr="00944A5B">
        <w:rPr>
          <w:b/>
          <w:sz w:val="24"/>
        </w:rPr>
        <w:t>Chair</w:t>
      </w:r>
      <w:r w:rsidR="00343586">
        <w:rPr>
          <w:b/>
          <w:sz w:val="24"/>
        </w:rPr>
        <w:t>person</w:t>
      </w:r>
    </w:p>
    <w:p w14:paraId="6E8E0642" w14:textId="77777777" w:rsidR="00B84A93" w:rsidRPr="00944A5B" w:rsidRDefault="00B84A93" w:rsidP="00B84A93">
      <w:pPr>
        <w:jc w:val="center"/>
        <w:rPr>
          <w:b/>
          <w:sz w:val="24"/>
        </w:rPr>
      </w:pPr>
    </w:p>
    <w:p w14:paraId="599302D1" w14:textId="77777777" w:rsidR="00B84A93" w:rsidRPr="00944A5B" w:rsidRDefault="00B84A93" w:rsidP="00B84A93">
      <w:pPr>
        <w:jc w:val="center"/>
        <w:rPr>
          <w:b/>
          <w:sz w:val="24"/>
        </w:rPr>
      </w:pPr>
    </w:p>
    <w:bookmarkEnd w:id="5"/>
    <w:p w14:paraId="77DFFB0B" w14:textId="77777777" w:rsidR="00B84A93" w:rsidRDefault="00B84A93" w:rsidP="00B84A93">
      <w:pPr>
        <w:jc w:val="center"/>
        <w:rPr>
          <w:b/>
          <w:sz w:val="22"/>
        </w:rPr>
      </w:pPr>
    </w:p>
    <w:p w14:paraId="589B20DD" w14:textId="77777777" w:rsidR="00B84A93" w:rsidRDefault="00B84A93" w:rsidP="00B84A93">
      <w:pPr>
        <w:tabs>
          <w:tab w:val="left" w:pos="4125"/>
        </w:tabs>
        <w:rPr>
          <w:sz w:val="22"/>
        </w:rPr>
      </w:pPr>
      <w:bookmarkStart w:id="6" w:name="_GoBack"/>
      <w:bookmarkEnd w:id="6"/>
    </w:p>
    <w:p w14:paraId="524891C1" w14:textId="77777777" w:rsidR="00B84A93" w:rsidRDefault="00B84A93" w:rsidP="00B84A93">
      <w:pPr>
        <w:tabs>
          <w:tab w:val="left" w:pos="4125"/>
        </w:tabs>
        <w:rPr>
          <w:sz w:val="22"/>
        </w:rPr>
      </w:pPr>
    </w:p>
    <w:p w14:paraId="450C804A" w14:textId="77777777" w:rsidR="00B84A93" w:rsidRDefault="00B84A93" w:rsidP="00B84A93">
      <w:pPr>
        <w:tabs>
          <w:tab w:val="left" w:pos="4125"/>
        </w:tabs>
        <w:rPr>
          <w:sz w:val="22"/>
        </w:rPr>
      </w:pPr>
    </w:p>
    <w:p w14:paraId="0BA2754C" w14:textId="77777777" w:rsidR="00B84A93" w:rsidRDefault="00B84A93" w:rsidP="00B84A93">
      <w:pPr>
        <w:tabs>
          <w:tab w:val="left" w:pos="4125"/>
        </w:tabs>
        <w:rPr>
          <w:sz w:val="22"/>
        </w:rPr>
      </w:pPr>
    </w:p>
    <w:p w14:paraId="727A92FD" w14:textId="77777777" w:rsidR="00B84A93" w:rsidRDefault="00B84A93" w:rsidP="00B84A93">
      <w:pPr>
        <w:tabs>
          <w:tab w:val="left" w:pos="4125"/>
        </w:tabs>
        <w:rPr>
          <w:sz w:val="22"/>
        </w:rPr>
      </w:pPr>
    </w:p>
    <w:p w14:paraId="6365DE75" w14:textId="25D6630F" w:rsidR="00B84A93" w:rsidRDefault="00B7668F" w:rsidP="0014253D">
      <w:pPr>
        <w:tabs>
          <w:tab w:val="left" w:pos="4125"/>
        </w:tabs>
        <w:jc w:val="center"/>
        <w:rPr>
          <w:sz w:val="22"/>
        </w:rPr>
      </w:pPr>
      <w:r w:rsidRPr="00640E7A">
        <w:rPr>
          <w:noProof/>
        </w:rPr>
        <w:drawing>
          <wp:inline distT="0" distB="0" distL="0" distR="0" wp14:anchorId="785EE60B" wp14:editId="39986138">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61413BB" w14:textId="77777777" w:rsidR="00B84A93" w:rsidRDefault="00B84A93" w:rsidP="00B84A93">
      <w:pPr>
        <w:tabs>
          <w:tab w:val="left" w:pos="4125"/>
        </w:tabs>
        <w:rPr>
          <w:sz w:val="22"/>
        </w:rPr>
      </w:pPr>
    </w:p>
    <w:p w14:paraId="5B45D5FB" w14:textId="77777777" w:rsidR="00B84A93" w:rsidRPr="00E1547A" w:rsidRDefault="00B84A93" w:rsidP="00B84A93">
      <w:pPr>
        <w:tabs>
          <w:tab w:val="left" w:pos="4125"/>
        </w:tabs>
        <w:jc w:val="center"/>
        <w:rPr>
          <w:sz w:val="22"/>
          <w:szCs w:val="22"/>
        </w:rPr>
      </w:pPr>
      <w:r w:rsidRPr="00E1547A">
        <w:rPr>
          <w:sz w:val="22"/>
          <w:szCs w:val="22"/>
        </w:rPr>
        <w:t>Jeffrey C. Riley</w:t>
      </w:r>
    </w:p>
    <w:p w14:paraId="212EF15A" w14:textId="77777777" w:rsidR="00B84A93" w:rsidRPr="00E1547A" w:rsidRDefault="00B84A93" w:rsidP="00B84A93">
      <w:pPr>
        <w:tabs>
          <w:tab w:val="left" w:pos="4125"/>
        </w:tabs>
        <w:jc w:val="center"/>
        <w:rPr>
          <w:sz w:val="22"/>
          <w:szCs w:val="22"/>
        </w:rPr>
      </w:pPr>
      <w:r w:rsidRPr="00E1547A">
        <w:rPr>
          <w:sz w:val="22"/>
          <w:szCs w:val="22"/>
        </w:rPr>
        <w:t>Commissioner of Elementary and Secondary Education</w:t>
      </w:r>
    </w:p>
    <w:p w14:paraId="20EDC424" w14:textId="77777777" w:rsidR="00B84A93" w:rsidRPr="00F917FE" w:rsidRDefault="00B84A93" w:rsidP="00B84A93">
      <w:pPr>
        <w:jc w:val="center"/>
        <w:rPr>
          <w:b/>
          <w:sz w:val="22"/>
        </w:rPr>
        <w:sectPr w:rsidR="00B84A93" w:rsidRPr="00F917FE" w:rsidSect="00B84A93">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5C8A66A1" w14:textId="77777777" w:rsidR="00B84A93" w:rsidRPr="00F917FE" w:rsidRDefault="00B84A93" w:rsidP="00B84A93">
      <w:pPr>
        <w:rPr>
          <w:b/>
          <w:sz w:val="22"/>
        </w:rPr>
      </w:pPr>
      <w:r w:rsidRPr="00F917FE">
        <w:rPr>
          <w:b/>
          <w:sz w:val="22"/>
        </w:rPr>
        <w:lastRenderedPageBreak/>
        <w:t>MASSACHUSETTS DEPARTMENT OF ELEMENTARY AND SECONDARY EDUCATION</w:t>
      </w:r>
    </w:p>
    <w:p w14:paraId="44900841" w14:textId="77777777" w:rsidR="00B84A93" w:rsidRPr="00F917FE" w:rsidRDefault="00B84A93">
      <w:pPr>
        <w:jc w:val="center"/>
        <w:rPr>
          <w:b/>
          <w:sz w:val="22"/>
        </w:rPr>
      </w:pPr>
      <w:r>
        <w:rPr>
          <w:b/>
          <w:sz w:val="22"/>
        </w:rPr>
        <w:t>TIERED FOCUSED MONITORING</w:t>
      </w:r>
      <w:r w:rsidRPr="00F917FE">
        <w:rPr>
          <w:b/>
          <w:sz w:val="22"/>
        </w:rPr>
        <w:t xml:space="preserve"> REPORT</w:t>
      </w:r>
    </w:p>
    <w:p w14:paraId="64997051" w14:textId="77777777" w:rsidR="00B84A93" w:rsidRPr="00F917FE" w:rsidRDefault="00B84A93">
      <w:pPr>
        <w:jc w:val="center"/>
        <w:rPr>
          <w:b/>
          <w:sz w:val="22"/>
        </w:rPr>
      </w:pPr>
    </w:p>
    <w:p w14:paraId="6D76B0EF" w14:textId="77777777" w:rsidR="00B84A93" w:rsidRPr="00F917FE" w:rsidRDefault="00B84A93">
      <w:pPr>
        <w:jc w:val="center"/>
        <w:rPr>
          <w:b/>
          <w:sz w:val="26"/>
        </w:rPr>
      </w:pPr>
      <w:bookmarkStart w:id="9" w:name="rptName2"/>
      <w:r>
        <w:rPr>
          <w:b/>
          <w:sz w:val="26"/>
        </w:rPr>
        <w:t>Gill-Montague</w:t>
      </w:r>
      <w:bookmarkEnd w:id="9"/>
      <w:r w:rsidR="000A5903">
        <w:rPr>
          <w:b/>
          <w:sz w:val="26"/>
        </w:rPr>
        <w:t xml:space="preserve"> Regional School District</w:t>
      </w:r>
    </w:p>
    <w:p w14:paraId="7D6EB509" w14:textId="77777777" w:rsidR="00B84A93" w:rsidRPr="00F917FE" w:rsidRDefault="00B84A93">
      <w:pPr>
        <w:jc w:val="center"/>
        <w:rPr>
          <w:b/>
          <w:sz w:val="22"/>
        </w:rPr>
      </w:pPr>
    </w:p>
    <w:p w14:paraId="1B240FFC" w14:textId="77777777" w:rsidR="00B84A93" w:rsidRPr="00F917FE" w:rsidRDefault="00B84A93" w:rsidP="00B84A93">
      <w:pPr>
        <w:rPr>
          <w:b/>
          <w:sz w:val="22"/>
        </w:rPr>
      </w:pPr>
    </w:p>
    <w:p w14:paraId="5185F7CF" w14:textId="77777777" w:rsidR="00B84A93" w:rsidRDefault="00B84A9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1B80A20F" w14:textId="77777777" w:rsidR="00B84A93" w:rsidRDefault="00B84A9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0D5D578" w14:textId="77777777" w:rsidR="00B84A93" w:rsidRDefault="00B84A9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66B2307" w14:textId="77777777" w:rsidR="00B84A93" w:rsidRDefault="00B84A9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72B937E" w14:textId="77777777" w:rsidR="00B84A93" w:rsidRDefault="00B84A9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_Toc256000004 \h </w:instrText>
      </w:r>
      <w:r>
        <w:fldChar w:fldCharType="separate"/>
      </w:r>
      <w:r>
        <w:rPr>
          <w:rStyle w:val="Hyperlink"/>
        </w:rPr>
        <w:t>14</w:t>
      </w:r>
      <w:r>
        <w:fldChar w:fldCharType="end"/>
      </w:r>
    </w:p>
    <w:p w14:paraId="4DC61B58" w14:textId="77777777" w:rsidR="00B84A93" w:rsidRDefault="00B84A93" w:rsidP="00B84A93">
      <w:pPr>
        <w:rPr>
          <w:b/>
          <w:bCs/>
          <w:sz w:val="22"/>
        </w:rPr>
      </w:pPr>
      <w:r w:rsidRPr="00C63716">
        <w:rPr>
          <w:b/>
          <w:bCs/>
          <w:sz w:val="22"/>
        </w:rPr>
        <w:fldChar w:fldCharType="end"/>
      </w:r>
      <w:r w:rsidRPr="00C63716">
        <w:rPr>
          <w:b/>
          <w:bCs/>
          <w:sz w:val="22"/>
        </w:rPr>
        <w:fldChar w:fldCharType="end"/>
      </w:r>
    </w:p>
    <w:p w14:paraId="4413DF40" w14:textId="77777777" w:rsidR="00B84A93" w:rsidRDefault="00B84A93" w:rsidP="00B84A93">
      <w:pPr>
        <w:rPr>
          <w:b/>
          <w:sz w:val="22"/>
        </w:rPr>
      </w:pPr>
      <w:r>
        <w:rPr>
          <w:b/>
          <w:caps/>
          <w:sz w:val="22"/>
        </w:rPr>
        <w:br w:type="page"/>
      </w:r>
      <w:r>
        <w:rPr>
          <w:b/>
          <w:sz w:val="22"/>
        </w:rPr>
        <w:lastRenderedPageBreak/>
        <w:t>MASSACHUSETTS DEPARTMENT OF ELEMENTARY AND SECONDARY EDUCATION</w:t>
      </w:r>
    </w:p>
    <w:p w14:paraId="496883C0" w14:textId="77777777" w:rsidR="00B84A93" w:rsidRDefault="00B84A93" w:rsidP="00B84A93">
      <w:pPr>
        <w:jc w:val="center"/>
        <w:rPr>
          <w:b/>
          <w:sz w:val="22"/>
        </w:rPr>
      </w:pPr>
      <w:r>
        <w:rPr>
          <w:b/>
          <w:sz w:val="22"/>
        </w:rPr>
        <w:t>TIERED FOCUS</w:t>
      </w:r>
      <w:r w:rsidR="007924ED">
        <w:rPr>
          <w:b/>
          <w:sz w:val="22"/>
        </w:rPr>
        <w:t>ED</w:t>
      </w:r>
      <w:r>
        <w:rPr>
          <w:b/>
          <w:sz w:val="22"/>
        </w:rPr>
        <w:t xml:space="preserve"> MONITORING REPORT</w:t>
      </w:r>
    </w:p>
    <w:p w14:paraId="49932CFF" w14:textId="77777777" w:rsidR="00B84A93" w:rsidRDefault="00B84A93">
      <w:pPr>
        <w:jc w:val="center"/>
        <w:rPr>
          <w:b/>
          <w:sz w:val="22"/>
        </w:rPr>
      </w:pPr>
      <w:bookmarkStart w:id="10" w:name="rptName3"/>
      <w:r>
        <w:rPr>
          <w:b/>
          <w:sz w:val="22"/>
        </w:rPr>
        <w:t>Gill-Montague</w:t>
      </w:r>
      <w:bookmarkEnd w:id="10"/>
      <w:r w:rsidR="00451796">
        <w:rPr>
          <w:b/>
          <w:sz w:val="22"/>
        </w:rPr>
        <w:t xml:space="preserve"> Regional School District</w:t>
      </w:r>
    </w:p>
    <w:p w14:paraId="2E322115" w14:textId="77777777" w:rsidR="00B84A93" w:rsidRDefault="00B84A93">
      <w:pPr>
        <w:pStyle w:val="Heading1"/>
        <w:rPr>
          <w:b/>
          <w:sz w:val="22"/>
        </w:rPr>
      </w:pPr>
    </w:p>
    <w:p w14:paraId="542BF26D" w14:textId="77777777" w:rsidR="00B84A93" w:rsidRDefault="00B84A93">
      <w:pPr>
        <w:keepNext/>
        <w:keepLines/>
        <w:jc w:val="center"/>
        <w:rPr>
          <w:b/>
          <w:sz w:val="22"/>
        </w:rPr>
      </w:pPr>
      <w:r>
        <w:rPr>
          <w:b/>
          <w:sz w:val="22"/>
        </w:rPr>
        <w:t>SCOPE OF TIER</w:t>
      </w:r>
      <w:r w:rsidR="007924ED">
        <w:rPr>
          <w:b/>
          <w:sz w:val="22"/>
        </w:rPr>
        <w:t>ED</w:t>
      </w:r>
      <w:r>
        <w:rPr>
          <w:b/>
          <w:sz w:val="22"/>
        </w:rPr>
        <w:t xml:space="preserve"> FOCUSED MONITORING REVIEWS </w:t>
      </w:r>
    </w:p>
    <w:p w14:paraId="35002A99" w14:textId="77777777" w:rsidR="00B84A93" w:rsidRDefault="00B84A93" w:rsidP="00B84A93">
      <w:pPr>
        <w:keepNext/>
        <w:keepLines/>
        <w:jc w:val="center"/>
        <w:rPr>
          <w:sz w:val="22"/>
        </w:rPr>
      </w:pPr>
      <w:r>
        <w:rPr>
          <w:b/>
          <w:sz w:val="22"/>
        </w:rPr>
        <w:fldChar w:fldCharType="begin"/>
      </w:r>
      <w:r>
        <w:rPr>
          <w:sz w:val="22"/>
        </w:rPr>
        <w:instrText xml:space="preserve"> TC </w:instrText>
      </w:r>
      <w:bookmarkStart w:id="11" w:name="_Toc256000000"/>
      <w:r>
        <w:rPr>
          <w:sz w:val="22"/>
        </w:rPr>
        <w:instrText>"</w:instrText>
      </w:r>
      <w:bookmarkStart w:id="12" w:name="_Toc523215225"/>
      <w:r>
        <w:rPr>
          <w:b/>
          <w:bCs/>
          <w:sz w:val="22"/>
        </w:rPr>
        <w:instrText xml:space="preserve">SCOPE OF </w:instrText>
      </w:r>
      <w:bookmarkEnd w:id="12"/>
      <w:r>
        <w:rPr>
          <w:b/>
          <w:bCs/>
          <w:sz w:val="22"/>
        </w:rPr>
        <w:instrText>TIERED FOCUSED MONITORING REVIEWS</w:instrText>
      </w:r>
      <w:r>
        <w:rPr>
          <w:sz w:val="22"/>
        </w:rPr>
        <w:instrText>"</w:instrText>
      </w:r>
      <w:bookmarkEnd w:id="11"/>
      <w:r>
        <w:rPr>
          <w:sz w:val="22"/>
        </w:rPr>
        <w:instrText xml:space="preserve"> \f C \l "1" </w:instrText>
      </w:r>
      <w:r>
        <w:rPr>
          <w:b/>
          <w:sz w:val="22"/>
        </w:rPr>
        <w:fldChar w:fldCharType="end"/>
      </w:r>
    </w:p>
    <w:p w14:paraId="626EF1BE" w14:textId="77777777" w:rsidR="00B84A93" w:rsidRDefault="00B84A93" w:rsidP="00B84A93">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553CEEC6" w14:textId="77777777" w:rsidR="00B84A93" w:rsidRDefault="00B84A93" w:rsidP="00B84A93">
      <w:pPr>
        <w:rPr>
          <w:sz w:val="22"/>
        </w:rPr>
      </w:pPr>
      <w:r>
        <w:rPr>
          <w:sz w:val="22"/>
        </w:rPr>
        <w:t xml:space="preserve"> </w:t>
      </w:r>
    </w:p>
    <w:p w14:paraId="1DA0F939" w14:textId="77777777" w:rsidR="00B84A93" w:rsidRDefault="00B84A93" w:rsidP="00B84A93">
      <w:pPr>
        <w:rPr>
          <w:sz w:val="22"/>
        </w:rPr>
      </w:pPr>
    </w:p>
    <w:p w14:paraId="4385CAA3" w14:textId="77777777" w:rsidR="00B84A93" w:rsidRDefault="00B84A93" w:rsidP="00B84A93">
      <w:pPr>
        <w:rPr>
          <w:sz w:val="22"/>
        </w:rPr>
      </w:pPr>
      <w:r>
        <w:rPr>
          <w:sz w:val="22"/>
        </w:rPr>
        <w:t>Special Education (SE)</w:t>
      </w:r>
    </w:p>
    <w:p w14:paraId="7EBB9B43" w14:textId="77777777" w:rsidR="00B84A93" w:rsidRDefault="00B84A93" w:rsidP="00B84A93">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E40678D" w14:textId="77777777" w:rsidR="00B84A93" w:rsidRDefault="00B84A93" w:rsidP="00B84A93">
      <w:pPr>
        <w:rPr>
          <w:sz w:val="22"/>
        </w:rPr>
      </w:pPr>
    </w:p>
    <w:p w14:paraId="07D18323" w14:textId="77777777" w:rsidR="00B84A93" w:rsidRDefault="00B84A93" w:rsidP="00B84A93">
      <w:pPr>
        <w:rPr>
          <w:b/>
          <w:bCs/>
          <w:sz w:val="22"/>
        </w:rPr>
      </w:pPr>
      <w:r>
        <w:rPr>
          <w:sz w:val="22"/>
        </w:rPr>
        <w:t>Civil Rights Methods of Administration and Other General Education Requirements (CR)</w:t>
      </w:r>
    </w:p>
    <w:p w14:paraId="0BA09362" w14:textId="77777777" w:rsidR="00B84A93" w:rsidRDefault="00B84A93" w:rsidP="00B84A93">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A42DCE3" w14:textId="77777777" w:rsidR="00B84A93" w:rsidRDefault="00B84A93" w:rsidP="00B84A93">
      <w:pPr>
        <w:ind w:left="360"/>
        <w:rPr>
          <w:sz w:val="22"/>
        </w:rPr>
      </w:pPr>
    </w:p>
    <w:p w14:paraId="6220B27A" w14:textId="77777777" w:rsidR="00B84A93" w:rsidRDefault="00B84A93" w:rsidP="00B84A93">
      <w:pPr>
        <w:numPr>
          <w:ilvl w:val="0"/>
          <w:numId w:val="2"/>
        </w:numPr>
        <w:rPr>
          <w:sz w:val="22"/>
        </w:rPr>
      </w:pPr>
      <w:r>
        <w:rPr>
          <w:sz w:val="22"/>
        </w:rPr>
        <w:t>selected requirements from the Massachusetts Board of Education’s Physical Restraint regulations (603 CMR 46.00).</w:t>
      </w:r>
    </w:p>
    <w:p w14:paraId="1B6BCD23" w14:textId="77777777" w:rsidR="00B84A93" w:rsidRDefault="00B84A93" w:rsidP="00B84A93">
      <w:pPr>
        <w:pStyle w:val="ListParagraph"/>
        <w:rPr>
          <w:sz w:val="22"/>
        </w:rPr>
      </w:pPr>
    </w:p>
    <w:p w14:paraId="11A970E3" w14:textId="77777777" w:rsidR="00B84A93" w:rsidRPr="00642B33" w:rsidRDefault="00B84A93" w:rsidP="00B84A93">
      <w:pPr>
        <w:numPr>
          <w:ilvl w:val="0"/>
          <w:numId w:val="2"/>
        </w:numPr>
        <w:rPr>
          <w:sz w:val="22"/>
        </w:rPr>
      </w:pPr>
      <w:r>
        <w:rPr>
          <w:sz w:val="22"/>
        </w:rPr>
        <w:t>selected requirements from the Massachusetts Board of Education’s Student Learning Time regulations (603 CMR 27.00).</w:t>
      </w:r>
    </w:p>
    <w:p w14:paraId="2C5C7EA5" w14:textId="77777777" w:rsidR="00B84A93" w:rsidRDefault="00B84A93" w:rsidP="00B84A93">
      <w:pPr>
        <w:pStyle w:val="ListParagraph"/>
        <w:rPr>
          <w:sz w:val="22"/>
        </w:rPr>
      </w:pPr>
    </w:p>
    <w:p w14:paraId="73735309" w14:textId="77777777" w:rsidR="00B84A93" w:rsidRDefault="00B84A93" w:rsidP="00B84A93">
      <w:pPr>
        <w:numPr>
          <w:ilvl w:val="0"/>
          <w:numId w:val="2"/>
        </w:numPr>
        <w:rPr>
          <w:sz w:val="22"/>
        </w:rPr>
      </w:pPr>
      <w:r>
        <w:rPr>
          <w:sz w:val="22"/>
        </w:rPr>
        <w:t>various requirements under other federal and state laws.</w:t>
      </w:r>
    </w:p>
    <w:p w14:paraId="2A456AF8" w14:textId="77777777" w:rsidR="00B84A93" w:rsidRDefault="00B84A93" w:rsidP="00B84A93">
      <w:pPr>
        <w:rPr>
          <w:sz w:val="22"/>
        </w:rPr>
      </w:pPr>
    </w:p>
    <w:p w14:paraId="442578BF" w14:textId="77777777" w:rsidR="00B84A93" w:rsidRPr="00DF08E0" w:rsidRDefault="00B84A93" w:rsidP="00B84A93">
      <w:pPr>
        <w:rPr>
          <w:sz w:val="22"/>
        </w:rPr>
      </w:pPr>
    </w:p>
    <w:p w14:paraId="6C960A41" w14:textId="77777777" w:rsidR="00B84A93" w:rsidRPr="00DF08E0" w:rsidRDefault="00B84A93" w:rsidP="00B84A93">
      <w:pPr>
        <w:rPr>
          <w:sz w:val="22"/>
        </w:rPr>
      </w:pPr>
    </w:p>
    <w:p w14:paraId="53145BC5" w14:textId="77777777" w:rsidR="00B84A93" w:rsidRPr="00DF08E0" w:rsidRDefault="00B84A93" w:rsidP="00B84A93">
      <w:pPr>
        <w:rPr>
          <w:sz w:val="22"/>
        </w:rPr>
      </w:pPr>
    </w:p>
    <w:p w14:paraId="4F116DA8" w14:textId="77777777" w:rsidR="00B84A93" w:rsidRPr="00DF08E0" w:rsidRDefault="00B84A93" w:rsidP="00B84A93">
      <w:pPr>
        <w:rPr>
          <w:sz w:val="22"/>
        </w:rPr>
      </w:pPr>
    </w:p>
    <w:p w14:paraId="6AA89EBE" w14:textId="77777777" w:rsidR="00B84A93" w:rsidRPr="00DF08E0" w:rsidRDefault="00B84A93" w:rsidP="00B84A93">
      <w:pPr>
        <w:rPr>
          <w:sz w:val="22"/>
        </w:rPr>
      </w:pPr>
    </w:p>
    <w:p w14:paraId="61DEE19F" w14:textId="77777777" w:rsidR="00B84A93" w:rsidRDefault="00B84A93" w:rsidP="00B84A93">
      <w:pPr>
        <w:rPr>
          <w:sz w:val="22"/>
        </w:rPr>
      </w:pPr>
    </w:p>
    <w:p w14:paraId="3E82819B" w14:textId="77777777" w:rsidR="00B84A93" w:rsidRDefault="00B84A93" w:rsidP="00B84A93">
      <w:pPr>
        <w:tabs>
          <w:tab w:val="left" w:pos="3960"/>
        </w:tabs>
        <w:rPr>
          <w:sz w:val="22"/>
        </w:rPr>
      </w:pPr>
      <w:r>
        <w:rPr>
          <w:sz w:val="22"/>
        </w:rPr>
        <w:tab/>
      </w:r>
    </w:p>
    <w:p w14:paraId="2FB2DFEA" w14:textId="77777777" w:rsidR="00B84A93" w:rsidRDefault="00B84A93" w:rsidP="00B84A93">
      <w:pPr>
        <w:rPr>
          <w:b/>
          <w:i/>
        </w:rPr>
      </w:pPr>
      <w:r w:rsidRPr="00DF08E0">
        <w:rPr>
          <w:sz w:val="22"/>
        </w:rPr>
        <w:br w:type="page"/>
      </w:r>
    </w:p>
    <w:p w14:paraId="7C44EE38" w14:textId="77777777" w:rsidR="00B84A93" w:rsidRDefault="00B84A93" w:rsidP="00B84A93">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B73CEDB" w14:textId="77777777" w:rsidR="00B84A93" w:rsidRPr="00F62498" w:rsidRDefault="00B84A93" w:rsidP="00B84A93">
      <w:pPr>
        <w:pStyle w:val="BodyText2"/>
        <w:jc w:val="center"/>
        <w:rPr>
          <w:b/>
          <w:i w:val="0"/>
        </w:rPr>
      </w:pPr>
      <w:r w:rsidRPr="00F62498">
        <w:rPr>
          <w:b/>
          <w:i w:val="0"/>
        </w:rPr>
        <w:fldChar w:fldCharType="begin"/>
      </w:r>
      <w:r w:rsidRPr="00F62498">
        <w:rPr>
          <w:b/>
          <w:i w:val="0"/>
        </w:rPr>
        <w:instrText xml:space="preserve"> TC </w:instrText>
      </w:r>
      <w:bookmarkStart w:id="13" w:name="_Toc256000001"/>
      <w:r w:rsidRPr="00F62498">
        <w:rPr>
          <w:b/>
          <w:i w:val="0"/>
        </w:rPr>
        <w:instrText>“</w:instrText>
      </w:r>
      <w:bookmarkStart w:id="14"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4"/>
      <w:r w:rsidRPr="00F62498">
        <w:rPr>
          <w:b/>
          <w:i w:val="0"/>
        </w:rPr>
        <w:instrText>”</w:instrText>
      </w:r>
      <w:bookmarkEnd w:id="13"/>
      <w:r w:rsidRPr="00F62498">
        <w:rPr>
          <w:b/>
          <w:i w:val="0"/>
        </w:rPr>
        <w:instrText xml:space="preserve"> \f C \l "1"  </w:instrText>
      </w:r>
      <w:r w:rsidRPr="00F62498">
        <w:rPr>
          <w:b/>
          <w:i w:val="0"/>
        </w:rPr>
        <w:fldChar w:fldCharType="end"/>
      </w:r>
    </w:p>
    <w:p w14:paraId="24D392C8" w14:textId="77777777" w:rsidR="00B84A93" w:rsidRDefault="00B84A93" w:rsidP="00B84A93">
      <w:pPr>
        <w:rPr>
          <w:sz w:val="22"/>
        </w:rPr>
      </w:pPr>
    </w:p>
    <w:p w14:paraId="63B2D9CC" w14:textId="77777777" w:rsidR="00B84A93" w:rsidRDefault="00B84A93" w:rsidP="00B84A93">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5F5A4A76" w14:textId="77777777" w:rsidR="00B84A93" w:rsidRDefault="00B84A93" w:rsidP="00B84A93">
      <w:pPr>
        <w:pStyle w:val="BodyText"/>
      </w:pPr>
    </w:p>
    <w:p w14:paraId="25E78B87" w14:textId="77777777" w:rsidR="00B84A93" w:rsidRDefault="00B84A93" w:rsidP="00B84A93">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7924ED" w:rsidRPr="000F4458">
          <w:rPr>
            <w:rStyle w:val="Hyperlink"/>
            <w:sz w:val="22"/>
          </w:rPr>
          <w:t>http://www.doe.mass.edu/psm/tfm/6yrcycle.html</w:t>
        </w:r>
      </w:hyperlink>
      <w:r>
        <w:rPr>
          <w:sz w:val="22"/>
        </w:rPr>
        <w:t>&gt;&gt;.</w:t>
      </w:r>
    </w:p>
    <w:p w14:paraId="3EE07AC8" w14:textId="77777777" w:rsidR="00B84A93" w:rsidRDefault="00B84A93" w:rsidP="00B84A93">
      <w:pPr>
        <w:tabs>
          <w:tab w:val="left" w:pos="1080"/>
        </w:tabs>
        <w:ind w:left="1080" w:hanging="1080"/>
        <w:rPr>
          <w:sz w:val="22"/>
        </w:rPr>
      </w:pPr>
    </w:p>
    <w:p w14:paraId="44D32219" w14:textId="77777777" w:rsidR="00B84A93" w:rsidRDefault="00B84A93" w:rsidP="00B84A93">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72CFF1F2" w14:textId="77777777" w:rsidR="00B84A93" w:rsidRPr="005160DD" w:rsidRDefault="00B84A93" w:rsidP="00B84A93">
      <w:pPr>
        <w:ind w:left="1080" w:hanging="1080"/>
        <w:rPr>
          <w:sz w:val="22"/>
        </w:rPr>
      </w:pPr>
      <w:r>
        <w:rPr>
          <w:sz w:val="22"/>
        </w:rPr>
        <w:tab/>
      </w:r>
      <w:r>
        <w:rPr>
          <w:sz w:val="22"/>
        </w:rPr>
        <w:tab/>
      </w:r>
      <w:r>
        <w:rPr>
          <w:sz w:val="22"/>
        </w:rPr>
        <w:tab/>
      </w:r>
      <w:r>
        <w:rPr>
          <w:sz w:val="22"/>
        </w:rPr>
        <w:tab/>
      </w:r>
    </w:p>
    <w:p w14:paraId="2E81BB17" w14:textId="77777777" w:rsidR="00B84A93" w:rsidRPr="0011027A" w:rsidRDefault="00B84A93" w:rsidP="00B84A93">
      <w:pPr>
        <w:numPr>
          <w:ilvl w:val="0"/>
          <w:numId w:val="13"/>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1F323AB" w14:textId="77777777" w:rsidR="00B84A93" w:rsidRPr="0011027A" w:rsidRDefault="00B84A93" w:rsidP="00B84A93">
      <w:pPr>
        <w:tabs>
          <w:tab w:val="left" w:pos="1080"/>
        </w:tabs>
        <w:ind w:left="2160"/>
        <w:rPr>
          <w:bCs/>
          <w:sz w:val="22"/>
          <w:szCs w:val="22"/>
        </w:rPr>
      </w:pPr>
    </w:p>
    <w:p w14:paraId="27AC2772" w14:textId="77777777" w:rsidR="00B84A93" w:rsidRPr="0011027A" w:rsidRDefault="00B84A93" w:rsidP="00B84A93">
      <w:pPr>
        <w:numPr>
          <w:ilvl w:val="0"/>
          <w:numId w:val="13"/>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12720F77" w14:textId="77777777" w:rsidR="00B84A93" w:rsidRPr="0011027A" w:rsidRDefault="00B84A93" w:rsidP="00B84A93">
      <w:pPr>
        <w:numPr>
          <w:ilvl w:val="0"/>
          <w:numId w:val="13"/>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3CC813E9" w14:textId="77777777" w:rsidR="00B84A93" w:rsidRPr="0011027A" w:rsidRDefault="00B84A93" w:rsidP="00B84A93">
      <w:pPr>
        <w:numPr>
          <w:ilvl w:val="0"/>
          <w:numId w:val="13"/>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2B096A7" w14:textId="77777777" w:rsidR="00B84A93" w:rsidRDefault="00B84A93" w:rsidP="00B84A93">
      <w:pPr>
        <w:rPr>
          <w:b/>
          <w:bCs/>
          <w:sz w:val="22"/>
          <w:u w:val="single"/>
        </w:rPr>
      </w:pPr>
    </w:p>
    <w:p w14:paraId="2B9069AC" w14:textId="77777777" w:rsidR="00B84A93" w:rsidRDefault="00B84A93" w:rsidP="00B84A93">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E32BFA1" w14:textId="77777777" w:rsidR="00B84A93" w:rsidRDefault="00B84A93" w:rsidP="00B84A93">
      <w:pPr>
        <w:pStyle w:val="BodyText"/>
        <w:tabs>
          <w:tab w:val="left" w:pos="1080"/>
        </w:tabs>
      </w:pPr>
    </w:p>
    <w:p w14:paraId="5BEE5CA7" w14:textId="77777777" w:rsidR="00B84A93" w:rsidRDefault="00B84A93" w:rsidP="00B84A93">
      <w:pPr>
        <w:ind w:left="1080"/>
        <w:rPr>
          <w:sz w:val="22"/>
        </w:rPr>
      </w:pPr>
      <w:r w:rsidRPr="0008244F">
        <w:rPr>
          <w:b/>
          <w:sz w:val="22"/>
        </w:rPr>
        <w:t>Self-Assessment Phase</w:t>
      </w:r>
      <w:r>
        <w:rPr>
          <w:sz w:val="22"/>
        </w:rPr>
        <w:t>:</w:t>
      </w:r>
    </w:p>
    <w:p w14:paraId="6265525A" w14:textId="77777777" w:rsidR="00B84A93" w:rsidRDefault="00B84A93" w:rsidP="00B84A93">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64151ECF" w14:textId="77777777" w:rsidR="00B84A93" w:rsidRDefault="00B84A93" w:rsidP="00B84A93">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194BDC6B" w14:textId="77777777" w:rsidR="00B84A93" w:rsidRDefault="00B84A93" w:rsidP="00B84A93">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0E53B9F5" w14:textId="77777777" w:rsidR="00B84A93" w:rsidRPr="0098651E" w:rsidRDefault="00B84A93" w:rsidP="00B84A93">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3D11B19D" w14:textId="77777777" w:rsidR="00B84A93" w:rsidRDefault="00B84A93" w:rsidP="00B84A93">
      <w:pPr>
        <w:ind w:left="1080"/>
        <w:rPr>
          <w:sz w:val="22"/>
        </w:rPr>
      </w:pPr>
    </w:p>
    <w:p w14:paraId="6AD7A40E" w14:textId="77777777" w:rsidR="00B84A93" w:rsidRPr="00E1301D" w:rsidRDefault="00B84A93" w:rsidP="00B84A93">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DBDACFC" w14:textId="77777777" w:rsidR="00B84A93" w:rsidRDefault="00B84A93" w:rsidP="00B84A93">
      <w:pPr>
        <w:numPr>
          <w:ilvl w:val="0"/>
          <w:numId w:val="6"/>
        </w:numPr>
        <w:rPr>
          <w:sz w:val="22"/>
        </w:rPr>
      </w:pPr>
      <w:r>
        <w:rPr>
          <w:sz w:val="22"/>
        </w:rPr>
        <w:t>Interviews of administrative, instructional, and support staff consistent with those criteria selected for onsite verification.</w:t>
      </w:r>
    </w:p>
    <w:p w14:paraId="20A24226" w14:textId="77777777" w:rsidR="00B84A93" w:rsidRDefault="00B84A93" w:rsidP="00B84A93">
      <w:pPr>
        <w:numPr>
          <w:ilvl w:val="0"/>
          <w:numId w:val="3"/>
        </w:numPr>
        <w:rPr>
          <w:sz w:val="22"/>
        </w:rPr>
      </w:pPr>
      <w:r>
        <w:rPr>
          <w:sz w:val="22"/>
        </w:rPr>
        <w:t>Interviews of parent advisory council (PAC) representatives and other telephone interviews, as requested, by other parents or members of the general public.</w:t>
      </w:r>
    </w:p>
    <w:p w14:paraId="0BD0765D" w14:textId="77777777" w:rsidR="00B84A93" w:rsidRDefault="00B84A93" w:rsidP="00B84A93">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575976FF" w14:textId="77777777" w:rsidR="00B84A93" w:rsidRDefault="00B84A93" w:rsidP="00B84A93">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1E36EABB" w14:textId="77777777" w:rsidR="00B84A93" w:rsidRDefault="00B84A93" w:rsidP="00B84A93">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3BD7D676" w14:textId="77777777" w:rsidR="00B84A93" w:rsidRPr="006E5756" w:rsidRDefault="00B84A93" w:rsidP="00B84A93">
      <w:pPr>
        <w:numPr>
          <w:ilvl w:val="0"/>
          <w:numId w:val="3"/>
        </w:numPr>
        <w:rPr>
          <w:sz w:val="22"/>
        </w:rPr>
      </w:pPr>
      <w:r w:rsidRPr="006E5756">
        <w:rPr>
          <w:sz w:val="22"/>
        </w:rPr>
        <w:t>Review of additional documents for special education or civil rights.</w:t>
      </w:r>
    </w:p>
    <w:p w14:paraId="624B2E21" w14:textId="77777777" w:rsidR="00B84A93" w:rsidRDefault="00B84A93" w:rsidP="00B84A93">
      <w:pPr>
        <w:rPr>
          <w:sz w:val="22"/>
        </w:rPr>
      </w:pPr>
    </w:p>
    <w:p w14:paraId="793589D7" w14:textId="77777777" w:rsidR="00B84A93" w:rsidRDefault="00B84A93" w:rsidP="00B84A93">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15F605DA" w14:textId="77777777" w:rsidR="00B84A93" w:rsidRDefault="00B84A93" w:rsidP="00B84A93">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7924ED">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Pr>
            <w:rStyle w:val="Hyperlink"/>
            <w:bCs/>
            <w:sz w:val="22"/>
          </w:rPr>
          <w:t>http://www.doe.mass.edu/psm/tfm/reports/</w:t>
        </w:r>
      </w:hyperlink>
      <w:r>
        <w:rPr>
          <w:bCs/>
          <w:sz w:val="22"/>
        </w:rPr>
        <w:t>&gt;.</w:t>
      </w:r>
    </w:p>
    <w:p w14:paraId="1A4B42B5" w14:textId="77777777" w:rsidR="00B84A93" w:rsidRDefault="00B84A93" w:rsidP="00B84A93">
      <w:pPr>
        <w:ind w:left="1080"/>
        <w:rPr>
          <w:sz w:val="22"/>
        </w:rPr>
      </w:pPr>
    </w:p>
    <w:p w14:paraId="544ACA4E" w14:textId="77777777" w:rsidR="00A84EE4" w:rsidRDefault="00A84EE4" w:rsidP="00B84A93">
      <w:pPr>
        <w:ind w:left="1080"/>
        <w:rPr>
          <w:b/>
          <w:bCs/>
          <w:sz w:val="22"/>
        </w:rPr>
      </w:pPr>
    </w:p>
    <w:p w14:paraId="54400726" w14:textId="77777777" w:rsidR="00A84EE4" w:rsidRDefault="00A84EE4" w:rsidP="00B84A93">
      <w:pPr>
        <w:ind w:left="1080"/>
        <w:rPr>
          <w:b/>
          <w:bCs/>
          <w:sz w:val="22"/>
        </w:rPr>
      </w:pPr>
    </w:p>
    <w:p w14:paraId="375F1D77" w14:textId="77777777" w:rsidR="00A84EE4" w:rsidRDefault="00A84EE4" w:rsidP="00B84A93">
      <w:pPr>
        <w:ind w:left="1080"/>
        <w:rPr>
          <w:b/>
          <w:bCs/>
          <w:sz w:val="22"/>
        </w:rPr>
      </w:pPr>
    </w:p>
    <w:p w14:paraId="56FA1DD8" w14:textId="77777777" w:rsidR="00A84EE4" w:rsidRDefault="00A84EE4" w:rsidP="00B84A93">
      <w:pPr>
        <w:ind w:left="1080"/>
        <w:rPr>
          <w:b/>
          <w:bCs/>
          <w:sz w:val="22"/>
        </w:rPr>
      </w:pPr>
    </w:p>
    <w:p w14:paraId="5457C979" w14:textId="77777777" w:rsidR="00A84EE4" w:rsidRDefault="00A84EE4" w:rsidP="00B84A93">
      <w:pPr>
        <w:ind w:left="1080"/>
        <w:rPr>
          <w:b/>
          <w:bCs/>
          <w:sz w:val="22"/>
        </w:rPr>
      </w:pPr>
    </w:p>
    <w:p w14:paraId="46D91746" w14:textId="77777777" w:rsidR="00A84EE4" w:rsidRDefault="00A84EE4" w:rsidP="00B84A93">
      <w:pPr>
        <w:ind w:left="1080"/>
        <w:rPr>
          <w:b/>
          <w:bCs/>
          <w:sz w:val="22"/>
        </w:rPr>
      </w:pPr>
    </w:p>
    <w:p w14:paraId="115EBCFD" w14:textId="77777777" w:rsidR="00A84EE4" w:rsidRDefault="00A84EE4" w:rsidP="00B84A93">
      <w:pPr>
        <w:ind w:left="1080"/>
        <w:rPr>
          <w:b/>
          <w:bCs/>
          <w:sz w:val="22"/>
        </w:rPr>
      </w:pPr>
    </w:p>
    <w:p w14:paraId="7A84E03E" w14:textId="77777777" w:rsidR="00A84EE4" w:rsidRDefault="00A84EE4" w:rsidP="00B84A93">
      <w:pPr>
        <w:ind w:left="1080"/>
        <w:rPr>
          <w:b/>
          <w:bCs/>
          <w:sz w:val="22"/>
        </w:rPr>
      </w:pPr>
    </w:p>
    <w:p w14:paraId="569B9C6A" w14:textId="77777777" w:rsidR="00B84A93" w:rsidRDefault="00B84A93" w:rsidP="00B84A93">
      <w:pPr>
        <w:ind w:left="1080"/>
        <w:rPr>
          <w:b/>
          <w:bCs/>
          <w:sz w:val="22"/>
        </w:rPr>
      </w:pPr>
      <w:r>
        <w:rPr>
          <w:b/>
          <w:bCs/>
          <w:sz w:val="22"/>
        </w:rPr>
        <w:lastRenderedPageBreak/>
        <w:t>Content of Final Report:</w:t>
      </w:r>
    </w:p>
    <w:p w14:paraId="2ACC6BF2" w14:textId="77777777" w:rsidR="00B84A93" w:rsidRDefault="00B84A93" w:rsidP="00B84A93">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F55E9CB" w14:textId="77777777" w:rsidR="00B84A93" w:rsidRDefault="00B84A93" w:rsidP="00B84A93">
      <w:pPr>
        <w:ind w:left="1080"/>
        <w:rPr>
          <w:i/>
          <w:iCs/>
          <w:sz w:val="22"/>
        </w:rPr>
      </w:pPr>
    </w:p>
    <w:p w14:paraId="1DF70A82" w14:textId="77777777" w:rsidR="00B84A93" w:rsidRDefault="00B84A93" w:rsidP="00B84A93">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95AD726" w14:textId="77777777" w:rsidR="00B84A93" w:rsidRDefault="00B84A93" w:rsidP="00B84A93">
      <w:pPr>
        <w:ind w:left="1080"/>
        <w:rPr>
          <w:sz w:val="22"/>
        </w:rPr>
      </w:pPr>
    </w:p>
    <w:p w14:paraId="1CFC8FF1" w14:textId="77777777" w:rsidR="00B84A93" w:rsidRPr="00AD16E9" w:rsidRDefault="00B84A93" w:rsidP="00B84A93">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202AE0CD" w14:textId="77777777" w:rsidR="00B84A93" w:rsidRPr="00975104" w:rsidRDefault="00B84A93" w:rsidP="00B84A93">
      <w:pPr>
        <w:ind w:left="1080"/>
        <w:rPr>
          <w:sz w:val="22"/>
          <w:szCs w:val="22"/>
        </w:rPr>
      </w:pPr>
    </w:p>
    <w:p w14:paraId="27FEE08E" w14:textId="77777777" w:rsidR="00B84A93" w:rsidRPr="009D714D" w:rsidRDefault="00B84A93" w:rsidP="00B84A93">
      <w:pPr>
        <w:ind w:left="1080"/>
        <w:rPr>
          <w:sz w:val="22"/>
        </w:rPr>
      </w:pPr>
    </w:p>
    <w:p w14:paraId="77F97762" w14:textId="77777777" w:rsidR="00B84A93" w:rsidRDefault="00B84A93" w:rsidP="00B84A93">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865D59A" w14:textId="77777777" w:rsidR="00B84A93" w:rsidRDefault="00B84A93" w:rsidP="00B84A93">
      <w:pPr>
        <w:tabs>
          <w:tab w:val="left" w:pos="1080"/>
        </w:tabs>
        <w:ind w:left="1080"/>
        <w:rPr>
          <w:sz w:val="22"/>
        </w:rPr>
      </w:pPr>
    </w:p>
    <w:p w14:paraId="35C0371C" w14:textId="77777777" w:rsidR="00B84A93" w:rsidRDefault="00B84A93" w:rsidP="00B84A93">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A0EEF8F" w14:textId="77777777" w:rsidR="00B84A93" w:rsidRDefault="00B84A93" w:rsidP="00B84A93">
      <w:pPr>
        <w:rPr>
          <w:sz w:val="22"/>
        </w:rPr>
      </w:pPr>
    </w:p>
    <w:p w14:paraId="1A09183E" w14:textId="77777777" w:rsidR="00B84A93" w:rsidRDefault="00B84A93" w:rsidP="00B84A9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9F3CD73" w14:textId="77777777" w:rsidR="00B84A93" w:rsidRDefault="00B84A93">
      <w:pPr>
        <w:pStyle w:val="Heading1"/>
        <w:rPr>
          <w:b/>
          <w:sz w:val="22"/>
        </w:rPr>
      </w:pPr>
    </w:p>
    <w:p w14:paraId="491DA731" w14:textId="77777777" w:rsidR="00B84A93" w:rsidRDefault="00B84A93" w:rsidP="00B84A93">
      <w:pPr>
        <w:pStyle w:val="Heading1"/>
        <w:rPr>
          <w:b/>
          <w:sz w:val="22"/>
        </w:rPr>
      </w:pPr>
      <w:r>
        <w:rPr>
          <w:b/>
          <w:sz w:val="22"/>
        </w:rPr>
        <w:t>INTRODUCTION TO THE FINAL REPORT</w:t>
      </w:r>
    </w:p>
    <w:p w14:paraId="11A3EAA8" w14:textId="77777777" w:rsidR="00B84A93" w:rsidRDefault="00B84A93" w:rsidP="00B84A93">
      <w:pPr>
        <w:pStyle w:val="Heading1"/>
        <w:rPr>
          <w:b/>
          <w:sz w:val="22"/>
        </w:rPr>
      </w:pPr>
      <w:r>
        <w:rPr>
          <w:b/>
          <w:sz w:val="22"/>
        </w:rPr>
        <w:fldChar w:fldCharType="begin"/>
      </w:r>
      <w:r>
        <w:instrText xml:space="preserve"> TC </w:instrText>
      </w:r>
      <w:bookmarkStart w:id="15" w:name="_Toc256000002"/>
      <w:r>
        <w:instrText>"</w:instrText>
      </w:r>
      <w:bookmarkStart w:id="16" w:name="_Toc224034452"/>
      <w:bookmarkStart w:id="17" w:name="_Toc523215227"/>
      <w:r>
        <w:rPr>
          <w:b/>
          <w:sz w:val="22"/>
        </w:rPr>
        <w:instrText>REPORT INTRODUCTION</w:instrText>
      </w:r>
      <w:bookmarkEnd w:id="16"/>
      <w:bookmarkEnd w:id="17"/>
      <w:r>
        <w:instrText>"</w:instrText>
      </w:r>
      <w:bookmarkEnd w:id="15"/>
      <w:r>
        <w:instrText xml:space="preserve"> \f C \l "1" </w:instrText>
      </w:r>
      <w:r>
        <w:rPr>
          <w:b/>
          <w:sz w:val="22"/>
        </w:rPr>
        <w:fldChar w:fldCharType="end"/>
      </w:r>
    </w:p>
    <w:p w14:paraId="586DD911" w14:textId="77777777" w:rsidR="00B84A93" w:rsidRDefault="00B84A93" w:rsidP="00B84A93">
      <w:pPr>
        <w:rPr>
          <w:sz w:val="22"/>
        </w:rPr>
      </w:pPr>
    </w:p>
    <w:p w14:paraId="092D3732" w14:textId="77777777" w:rsidR="00B84A93" w:rsidRDefault="00B84A93" w:rsidP="00B84A93">
      <w:pPr>
        <w:rPr>
          <w:sz w:val="22"/>
        </w:rPr>
      </w:pPr>
      <w:r>
        <w:rPr>
          <w:sz w:val="22"/>
        </w:rPr>
        <w:t xml:space="preserve">The Massachusetts Department of Elementary and Secondary Education conducted a Tiered Focused Monitoring Review </w:t>
      </w:r>
      <w:r w:rsidR="007924ED">
        <w:rPr>
          <w:sz w:val="22"/>
        </w:rPr>
        <w:t>of</w:t>
      </w:r>
      <w:r>
        <w:rPr>
          <w:sz w:val="22"/>
        </w:rPr>
        <w:t xml:space="preserve"> </w:t>
      </w:r>
      <w:bookmarkStart w:id="18" w:name="rptName4"/>
      <w:r w:rsidRPr="00B9151B">
        <w:rPr>
          <w:sz w:val="22"/>
        </w:rPr>
        <w:t>Gill-Montague</w:t>
      </w:r>
      <w:bookmarkEnd w:id="18"/>
      <w:r w:rsidR="00446D66">
        <w:rPr>
          <w:sz w:val="22"/>
        </w:rPr>
        <w:t xml:space="preserve"> Regional School District</w:t>
      </w:r>
      <w:r w:rsidRPr="000D4520">
        <w:rPr>
          <w:sz w:val="22"/>
        </w:rPr>
        <w:t xml:space="preserve"> </w:t>
      </w:r>
      <w:r>
        <w:rPr>
          <w:sz w:val="22"/>
        </w:rPr>
        <w:t xml:space="preserve">during the week of </w:t>
      </w:r>
      <w:bookmarkStart w:id="19" w:name="mondayDate"/>
      <w:r>
        <w:rPr>
          <w:sz w:val="22"/>
        </w:rPr>
        <w:t>January 4, 2021</w:t>
      </w:r>
      <w:bookmarkEnd w:id="19"/>
      <w:r>
        <w:rPr>
          <w:sz w:val="22"/>
        </w:rPr>
        <w:t xml:space="preserve"> to evaluate the implementation of </w:t>
      </w:r>
      <w:bookmarkStart w:id="20" w:name="CrGroup2"/>
      <w:r>
        <w:rPr>
          <w:sz w:val="22"/>
        </w:rPr>
        <w:t>Group B</w:t>
      </w:r>
      <w:bookmarkEnd w:id="20"/>
      <w:r>
        <w:rPr>
          <w:sz w:val="22"/>
        </w:rPr>
        <w:t xml:space="preserve"> Universal Standards in the program areas of special education</w:t>
      </w:r>
      <w:r w:rsidR="007924ED">
        <w:rPr>
          <w:sz w:val="22"/>
        </w:rPr>
        <w:t>,</w:t>
      </w:r>
      <w:r>
        <w:rPr>
          <w:sz w:val="22"/>
        </w:rPr>
        <w:t xml:space="preserve">  civil rights and other related general education requirements. The team appreciated the opportunity to interview staff and parents, </w:t>
      </w:r>
      <w:r w:rsidR="007924ED">
        <w:rPr>
          <w:sz w:val="22"/>
        </w:rPr>
        <w:t>review floor plans and review the programs underway in the district.</w:t>
      </w:r>
    </w:p>
    <w:p w14:paraId="26AB40B9" w14:textId="77777777" w:rsidR="007924ED" w:rsidRDefault="007924ED" w:rsidP="00B84A93">
      <w:pPr>
        <w:rPr>
          <w:sz w:val="22"/>
        </w:rPr>
      </w:pPr>
    </w:p>
    <w:p w14:paraId="12DEBE98" w14:textId="77777777" w:rsidR="00B84A93" w:rsidRDefault="00B84A93" w:rsidP="00B84A93">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06428857" w14:textId="77777777" w:rsidR="00B84A93" w:rsidRDefault="00B84A93" w:rsidP="00B84A93">
      <w:pPr>
        <w:rPr>
          <w:sz w:val="22"/>
        </w:rPr>
      </w:pPr>
    </w:p>
    <w:p w14:paraId="41753125" w14:textId="77777777" w:rsidR="00B84A93" w:rsidRPr="00602326" w:rsidRDefault="00B84A93" w:rsidP="00B84A93">
      <w:pPr>
        <w:rPr>
          <w:sz w:val="22"/>
          <w:szCs w:val="22"/>
        </w:rPr>
      </w:pPr>
      <w:r w:rsidRPr="00602326">
        <w:rPr>
          <w:sz w:val="22"/>
          <w:szCs w:val="22"/>
        </w:rPr>
        <w:t>Interviews of:</w:t>
      </w:r>
    </w:p>
    <w:p w14:paraId="47EB337B" w14:textId="77777777" w:rsidR="00B84A93" w:rsidRPr="00602326" w:rsidRDefault="00B84A93" w:rsidP="00B84A93">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522C3C3" w14:textId="77777777" w:rsidR="00B84A93" w:rsidRPr="00602326" w:rsidRDefault="00B84A93" w:rsidP="00B84A93">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p>
    <w:p w14:paraId="41BCCDA8" w14:textId="77777777" w:rsidR="00B84A93" w:rsidRPr="00602326" w:rsidRDefault="00B84A93" w:rsidP="00B84A93">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14:paraId="032A7A41" w14:textId="77777777" w:rsidR="00B84A93" w:rsidRPr="00602326" w:rsidRDefault="00B84A93" w:rsidP="00B84A93">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p>
    <w:p w14:paraId="0FA0C963" w14:textId="77777777" w:rsidR="00B84A93" w:rsidRPr="00602326" w:rsidRDefault="00B84A93" w:rsidP="00B84A93">
      <w:pPr>
        <w:rPr>
          <w:sz w:val="22"/>
          <w:szCs w:val="22"/>
        </w:rPr>
      </w:pPr>
    </w:p>
    <w:p w14:paraId="265A902B" w14:textId="77777777" w:rsidR="00B84A93" w:rsidRPr="00602326" w:rsidRDefault="00B84A93" w:rsidP="00B84A93">
      <w:pPr>
        <w:rPr>
          <w:sz w:val="22"/>
          <w:szCs w:val="22"/>
        </w:rPr>
      </w:pPr>
      <w:r w:rsidRPr="00602326">
        <w:rPr>
          <w:sz w:val="22"/>
          <w:szCs w:val="22"/>
        </w:rPr>
        <w:t>Surveys:</w:t>
      </w:r>
    </w:p>
    <w:p w14:paraId="7B598ABF" w14:textId="77777777" w:rsidR="00B84A93" w:rsidRPr="00602326" w:rsidRDefault="00B84A93" w:rsidP="00B84A93">
      <w:pPr>
        <w:pStyle w:val="ListParagraph"/>
        <w:widowControl/>
        <w:numPr>
          <w:ilvl w:val="0"/>
          <w:numId w:val="12"/>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352CCC61" w14:textId="77777777" w:rsidR="00B84A93" w:rsidRDefault="00B84A93" w:rsidP="00B84A93">
      <w:pPr>
        <w:rPr>
          <w:sz w:val="22"/>
          <w:szCs w:val="22"/>
        </w:rPr>
      </w:pPr>
    </w:p>
    <w:p w14:paraId="12A97CFB" w14:textId="77777777" w:rsidR="00B84A93" w:rsidRDefault="00B84A93" w:rsidP="00B84A93">
      <w:pPr>
        <w:rPr>
          <w:sz w:val="22"/>
          <w:szCs w:val="22"/>
        </w:rPr>
      </w:pPr>
    </w:p>
    <w:p w14:paraId="0B2C7790" w14:textId="77777777" w:rsidR="00B84A93" w:rsidRDefault="00B84A93" w:rsidP="00B84A93">
      <w:pPr>
        <w:pStyle w:val="BodyText3"/>
        <w:jc w:val="left"/>
        <w:rPr>
          <w:sz w:val="22"/>
        </w:rPr>
      </w:pPr>
      <w:r>
        <w:rPr>
          <w:sz w:val="22"/>
        </w:rPr>
        <w:t xml:space="preserve">The report includes findings in the program areas reviewed based on the assigned Universal Standard group for this review: </w:t>
      </w:r>
    </w:p>
    <w:p w14:paraId="43F382A3" w14:textId="77777777" w:rsidR="00B84A93" w:rsidRDefault="00B84A93" w:rsidP="00B84A93">
      <w:pPr>
        <w:pStyle w:val="BodyText3"/>
        <w:ind w:left="2160"/>
        <w:jc w:val="left"/>
        <w:rPr>
          <w:b/>
          <w:sz w:val="22"/>
        </w:rPr>
      </w:pPr>
    </w:p>
    <w:p w14:paraId="6FE79150" w14:textId="77777777" w:rsidR="00B84A93" w:rsidRDefault="00B84A93" w:rsidP="00B84A93">
      <w:pPr>
        <w:ind w:left="2160"/>
        <w:rPr>
          <w:b/>
          <w:sz w:val="22"/>
          <w:szCs w:val="22"/>
        </w:rPr>
      </w:pPr>
    </w:p>
    <w:p w14:paraId="21BE8BB2" w14:textId="77777777" w:rsidR="00B84A93" w:rsidRDefault="00B84A93" w:rsidP="00B84A93">
      <w:pPr>
        <w:ind w:left="2160"/>
        <w:rPr>
          <w:b/>
          <w:sz w:val="22"/>
          <w:szCs w:val="22"/>
        </w:rPr>
      </w:pPr>
    </w:p>
    <w:p w14:paraId="2601F937" w14:textId="77777777" w:rsidR="00B84A93" w:rsidRPr="008F4076" w:rsidRDefault="00B84A93" w:rsidP="00B84A93">
      <w:pPr>
        <w:ind w:left="2160"/>
        <w:rPr>
          <w:b/>
          <w:sz w:val="22"/>
          <w:szCs w:val="22"/>
        </w:rPr>
      </w:pPr>
      <w:r w:rsidRPr="008F4076">
        <w:rPr>
          <w:b/>
          <w:sz w:val="22"/>
          <w:szCs w:val="22"/>
        </w:rPr>
        <w:t>Group B Universal Standards</w:t>
      </w:r>
      <w:r>
        <w:rPr>
          <w:b/>
          <w:sz w:val="22"/>
          <w:szCs w:val="22"/>
        </w:rPr>
        <w:t>:</w:t>
      </w:r>
    </w:p>
    <w:p w14:paraId="34C28CBF" w14:textId="77777777" w:rsidR="00B84A93" w:rsidRPr="008F4076" w:rsidRDefault="00B84A93" w:rsidP="00B84A93">
      <w:pPr>
        <w:widowControl w:val="0"/>
        <w:numPr>
          <w:ilvl w:val="0"/>
          <w:numId w:val="15"/>
        </w:numPr>
        <w:ind w:left="2520"/>
        <w:contextualSpacing/>
        <w:rPr>
          <w:rFonts w:ascii="Courier" w:hAnsi="Courier" w:cs="Courier"/>
          <w:sz w:val="22"/>
          <w:szCs w:val="22"/>
        </w:rPr>
      </w:pPr>
      <w:r w:rsidRPr="008F4076">
        <w:rPr>
          <w:sz w:val="22"/>
          <w:szCs w:val="22"/>
        </w:rPr>
        <w:t>Licensure and professional development</w:t>
      </w:r>
    </w:p>
    <w:p w14:paraId="269E4618" w14:textId="77777777" w:rsidR="00B84A93" w:rsidRPr="008F4076" w:rsidRDefault="00B84A93" w:rsidP="00B84A93">
      <w:pPr>
        <w:widowControl w:val="0"/>
        <w:numPr>
          <w:ilvl w:val="0"/>
          <w:numId w:val="15"/>
        </w:numPr>
        <w:ind w:left="2520"/>
        <w:contextualSpacing/>
        <w:rPr>
          <w:rFonts w:ascii="Courier" w:hAnsi="Courier" w:cs="Courier"/>
          <w:sz w:val="22"/>
          <w:szCs w:val="22"/>
        </w:rPr>
      </w:pPr>
      <w:r w:rsidRPr="008F4076">
        <w:rPr>
          <w:sz w:val="22"/>
          <w:szCs w:val="22"/>
        </w:rPr>
        <w:t>Parent/student/community engagement</w:t>
      </w:r>
    </w:p>
    <w:p w14:paraId="20F3BDDE" w14:textId="77777777" w:rsidR="00B84A93" w:rsidRPr="008F4076" w:rsidRDefault="00B84A93" w:rsidP="00B84A93">
      <w:pPr>
        <w:widowControl w:val="0"/>
        <w:numPr>
          <w:ilvl w:val="0"/>
          <w:numId w:val="15"/>
        </w:numPr>
        <w:ind w:left="2520"/>
        <w:contextualSpacing/>
        <w:rPr>
          <w:rFonts w:ascii="Courier" w:hAnsi="Courier" w:cs="Courier"/>
          <w:sz w:val="22"/>
          <w:szCs w:val="22"/>
        </w:rPr>
      </w:pPr>
      <w:r w:rsidRPr="008F4076">
        <w:rPr>
          <w:sz w:val="22"/>
          <w:szCs w:val="22"/>
        </w:rPr>
        <w:t>Facilities and classroom observations</w:t>
      </w:r>
    </w:p>
    <w:p w14:paraId="41C7BB80" w14:textId="77777777" w:rsidR="00B84A93" w:rsidRPr="008F4076" w:rsidRDefault="00B84A93" w:rsidP="00B84A93">
      <w:pPr>
        <w:widowControl w:val="0"/>
        <w:numPr>
          <w:ilvl w:val="0"/>
          <w:numId w:val="15"/>
        </w:numPr>
        <w:ind w:left="2520"/>
        <w:contextualSpacing/>
        <w:rPr>
          <w:rFonts w:ascii="Courier" w:hAnsi="Courier" w:cs="Courier"/>
          <w:sz w:val="22"/>
          <w:szCs w:val="22"/>
        </w:rPr>
      </w:pPr>
      <w:r w:rsidRPr="008F4076">
        <w:rPr>
          <w:sz w:val="22"/>
          <w:szCs w:val="22"/>
        </w:rPr>
        <w:t>Oversight</w:t>
      </w:r>
    </w:p>
    <w:p w14:paraId="2670ECC7" w14:textId="77777777" w:rsidR="00B84A93" w:rsidRPr="008F4076" w:rsidRDefault="00B84A93" w:rsidP="00B84A93">
      <w:pPr>
        <w:widowControl w:val="0"/>
        <w:numPr>
          <w:ilvl w:val="0"/>
          <w:numId w:val="15"/>
        </w:numPr>
        <w:ind w:left="2520"/>
        <w:contextualSpacing/>
        <w:rPr>
          <w:rFonts w:ascii="Courier" w:hAnsi="Courier" w:cs="Courier"/>
          <w:sz w:val="22"/>
          <w:szCs w:val="22"/>
        </w:rPr>
      </w:pPr>
      <w:r w:rsidRPr="008F4076">
        <w:rPr>
          <w:sz w:val="22"/>
          <w:szCs w:val="22"/>
        </w:rPr>
        <w:t>Time and learning</w:t>
      </w:r>
    </w:p>
    <w:p w14:paraId="55384883" w14:textId="77777777" w:rsidR="00B84A93" w:rsidRPr="008F4076" w:rsidRDefault="00B84A93" w:rsidP="00B84A93">
      <w:pPr>
        <w:widowControl w:val="0"/>
        <w:numPr>
          <w:ilvl w:val="0"/>
          <w:numId w:val="15"/>
        </w:numPr>
        <w:ind w:left="2520"/>
        <w:contextualSpacing/>
        <w:rPr>
          <w:rFonts w:ascii="Courier" w:hAnsi="Courier" w:cs="Courier"/>
          <w:sz w:val="22"/>
          <w:szCs w:val="22"/>
        </w:rPr>
      </w:pPr>
      <w:r w:rsidRPr="008F4076">
        <w:rPr>
          <w:sz w:val="22"/>
          <w:szCs w:val="22"/>
        </w:rPr>
        <w:t>Equal access</w:t>
      </w:r>
    </w:p>
    <w:p w14:paraId="6B42A899" w14:textId="77777777" w:rsidR="00B84A93" w:rsidRDefault="00B84A93" w:rsidP="00FE0329">
      <w:pPr>
        <w:rPr>
          <w:b/>
          <w:sz w:val="22"/>
        </w:rPr>
      </w:pPr>
    </w:p>
    <w:tbl>
      <w:tblPr>
        <w:tblW w:w="0" w:type="auto"/>
        <w:tblInd w:w="108" w:type="dxa"/>
        <w:tblLook w:val="04A0" w:firstRow="1" w:lastRow="0" w:firstColumn="1" w:lastColumn="0" w:noHBand="0" w:noVBand="1"/>
      </w:tblPr>
      <w:tblGrid>
        <w:gridCol w:w="9252"/>
      </w:tblGrid>
      <w:tr w:rsidR="00B84A93" w:rsidRPr="00D351C4" w14:paraId="0DDB9EC6" w14:textId="77777777" w:rsidTr="00B84A93">
        <w:tc>
          <w:tcPr>
            <w:tcW w:w="9468" w:type="dxa"/>
            <w:shd w:val="clear" w:color="auto" w:fill="auto"/>
          </w:tcPr>
          <w:p w14:paraId="774ADBB5" w14:textId="77777777" w:rsidR="00B84A93" w:rsidRPr="00D351C4" w:rsidRDefault="00B84A93" w:rsidP="00B84A93">
            <w:pPr>
              <w:pStyle w:val="BodyText3"/>
              <w:jc w:val="left"/>
              <w:rPr>
                <w:b/>
                <w:sz w:val="22"/>
              </w:rPr>
            </w:pPr>
            <w:bookmarkStart w:id="2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2"/>
          </w:p>
        </w:tc>
      </w:tr>
    </w:tbl>
    <w:p w14:paraId="3D66DAAF" w14:textId="77777777" w:rsidR="00B84A93" w:rsidRDefault="00B84A93" w:rsidP="00B84A93">
      <w:pPr>
        <w:rPr>
          <w:b/>
          <w:sz w:val="22"/>
        </w:rPr>
      </w:pPr>
    </w:p>
    <w:p w14:paraId="2DE053BA" w14:textId="77777777" w:rsidR="00B84A93" w:rsidRDefault="00B84A93" w:rsidP="00B84A9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84A93" w14:paraId="16173D67" w14:textId="77777777" w:rsidTr="00B84A93">
        <w:trPr>
          <w:cantSplit/>
        </w:trPr>
        <w:tc>
          <w:tcPr>
            <w:tcW w:w="9090" w:type="dxa"/>
            <w:gridSpan w:val="2"/>
            <w:tcBorders>
              <w:top w:val="nil"/>
              <w:left w:val="nil"/>
              <w:bottom w:val="nil"/>
              <w:right w:val="nil"/>
            </w:tcBorders>
          </w:tcPr>
          <w:p w14:paraId="11F8CC7B" w14:textId="77777777" w:rsidR="00B84A93" w:rsidRPr="00FE0329" w:rsidRDefault="00FE0329" w:rsidP="00FE0329">
            <w:pPr>
              <w:pStyle w:val="Heading1"/>
              <w:jc w:val="left"/>
              <w:rPr>
                <w:b/>
                <w:sz w:val="22"/>
                <w:u w:val="single"/>
                <w:lang w:val="en-US" w:eastAsia="en-US"/>
              </w:rPr>
            </w:pPr>
            <w:bookmarkStart w:id="23" w:name="_Toc495981573"/>
            <w:r>
              <w:rPr>
                <w:b/>
                <w:sz w:val="22"/>
                <w:lang w:val="en-US" w:eastAsia="en-US"/>
              </w:rPr>
              <w:lastRenderedPageBreak/>
              <w:t xml:space="preserve">                                       </w:t>
            </w:r>
            <w:r w:rsidR="00B84A93" w:rsidRPr="007E5338">
              <w:rPr>
                <w:b/>
                <w:sz w:val="22"/>
                <w:lang w:val="en-US" w:eastAsia="en-US"/>
              </w:rPr>
              <w:t xml:space="preserve">DEFINITION OF </w:t>
            </w:r>
            <w:bookmarkEnd w:id="23"/>
            <w:r w:rsidR="00B84A93" w:rsidRPr="007E5338">
              <w:rPr>
                <w:b/>
                <w:sz w:val="22"/>
                <w:lang w:val="en-US" w:eastAsia="en-US"/>
              </w:rPr>
              <w:t>COMPLIANCE RATINGS</w:t>
            </w:r>
          </w:p>
          <w:p w14:paraId="10C95038" w14:textId="77777777" w:rsidR="00B84A93" w:rsidRDefault="00B84A93" w:rsidP="00B84A93">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B84A93" w14:paraId="254DFB45" w14:textId="77777777" w:rsidTr="00B84A93">
        <w:trPr>
          <w:trHeight w:val="791"/>
        </w:trPr>
        <w:tc>
          <w:tcPr>
            <w:tcW w:w="9090" w:type="dxa"/>
            <w:gridSpan w:val="2"/>
            <w:tcBorders>
              <w:top w:val="nil"/>
              <w:left w:val="nil"/>
              <w:bottom w:val="nil"/>
              <w:right w:val="nil"/>
            </w:tcBorders>
          </w:tcPr>
          <w:p w14:paraId="149B4FB8" w14:textId="77777777" w:rsidR="00B84A93" w:rsidRDefault="00FE0329" w:rsidP="00B84A93">
            <w:pPr>
              <w:jc w:val="both"/>
              <w:rPr>
                <w:sz w:val="22"/>
              </w:rPr>
            </w:pPr>
            <w:r>
              <w:rPr>
                <w:sz w:val="22"/>
              </w:rPr>
              <w:t xml:space="preserve">     </w:t>
            </w:r>
          </w:p>
        </w:tc>
      </w:tr>
      <w:tr w:rsidR="00B84A93" w14:paraId="27D14F7A" w14:textId="77777777" w:rsidTr="00B84A93">
        <w:tc>
          <w:tcPr>
            <w:tcW w:w="3888" w:type="dxa"/>
            <w:tcBorders>
              <w:top w:val="nil"/>
              <w:left w:val="nil"/>
              <w:bottom w:val="nil"/>
              <w:right w:val="nil"/>
            </w:tcBorders>
          </w:tcPr>
          <w:p w14:paraId="3BAD4D19" w14:textId="77777777" w:rsidR="00B84A93" w:rsidRDefault="00B84A93" w:rsidP="00B84A93">
            <w:pPr>
              <w:pStyle w:val="BodyText"/>
              <w:tabs>
                <w:tab w:val="clear" w:pos="-1440"/>
              </w:tabs>
              <w:jc w:val="both"/>
              <w:rPr>
                <w:b/>
              </w:rPr>
            </w:pPr>
            <w:r>
              <w:rPr>
                <w:b/>
              </w:rPr>
              <w:t>Commendable</w:t>
            </w:r>
          </w:p>
        </w:tc>
        <w:tc>
          <w:tcPr>
            <w:tcW w:w="5202" w:type="dxa"/>
            <w:tcBorders>
              <w:top w:val="nil"/>
              <w:left w:val="nil"/>
              <w:bottom w:val="nil"/>
              <w:right w:val="nil"/>
            </w:tcBorders>
          </w:tcPr>
          <w:p w14:paraId="0273996B" w14:textId="77777777" w:rsidR="00B84A93" w:rsidRDefault="00B84A93" w:rsidP="00B84A93">
            <w:pPr>
              <w:pStyle w:val="BodyText"/>
              <w:tabs>
                <w:tab w:val="clear" w:pos="-1440"/>
              </w:tabs>
            </w:pPr>
            <w:r>
              <w:t>Any requirement or aspect of a requirement implemented in an exemplary manner significantly beyond the requirements of law or regulation.</w:t>
            </w:r>
          </w:p>
        </w:tc>
      </w:tr>
      <w:tr w:rsidR="00B84A93" w14:paraId="4BC2E07D" w14:textId="77777777" w:rsidTr="00B84A93">
        <w:trPr>
          <w:trHeight w:val="771"/>
        </w:trPr>
        <w:tc>
          <w:tcPr>
            <w:tcW w:w="9090" w:type="dxa"/>
            <w:gridSpan w:val="2"/>
            <w:tcBorders>
              <w:top w:val="nil"/>
              <w:left w:val="nil"/>
              <w:bottom w:val="nil"/>
              <w:right w:val="nil"/>
            </w:tcBorders>
          </w:tcPr>
          <w:p w14:paraId="23E2B83E" w14:textId="77777777" w:rsidR="00B84A93" w:rsidRDefault="00B84A93" w:rsidP="00B84A93">
            <w:pPr>
              <w:pStyle w:val="TOC8"/>
            </w:pPr>
          </w:p>
        </w:tc>
      </w:tr>
      <w:tr w:rsidR="00B84A93" w14:paraId="37E745FD" w14:textId="77777777" w:rsidTr="00B84A93">
        <w:tc>
          <w:tcPr>
            <w:tcW w:w="3888" w:type="dxa"/>
            <w:tcBorders>
              <w:top w:val="nil"/>
              <w:left w:val="nil"/>
              <w:bottom w:val="nil"/>
              <w:right w:val="nil"/>
            </w:tcBorders>
          </w:tcPr>
          <w:p w14:paraId="0E2AFD92" w14:textId="77777777" w:rsidR="00B84A93" w:rsidRDefault="00B84A93" w:rsidP="00B84A93">
            <w:pPr>
              <w:pStyle w:val="BodyText"/>
              <w:tabs>
                <w:tab w:val="clear" w:pos="-1440"/>
              </w:tabs>
              <w:jc w:val="both"/>
              <w:rPr>
                <w:b/>
              </w:rPr>
            </w:pPr>
            <w:r>
              <w:rPr>
                <w:b/>
              </w:rPr>
              <w:t>Implemented</w:t>
            </w:r>
          </w:p>
        </w:tc>
        <w:tc>
          <w:tcPr>
            <w:tcW w:w="5202" w:type="dxa"/>
            <w:tcBorders>
              <w:top w:val="nil"/>
              <w:left w:val="nil"/>
              <w:bottom w:val="nil"/>
              <w:right w:val="nil"/>
            </w:tcBorders>
          </w:tcPr>
          <w:p w14:paraId="224E7B92" w14:textId="77777777" w:rsidR="00B84A93" w:rsidRDefault="00B84A93" w:rsidP="00B84A93">
            <w:pPr>
              <w:pStyle w:val="BodyText"/>
              <w:tabs>
                <w:tab w:val="clear" w:pos="-1440"/>
              </w:tabs>
            </w:pPr>
            <w:r>
              <w:t>The requirement is substantially met in all important aspects.</w:t>
            </w:r>
          </w:p>
        </w:tc>
      </w:tr>
      <w:tr w:rsidR="00B84A93" w14:paraId="21D0A9E9" w14:textId="77777777" w:rsidTr="00B84A93">
        <w:trPr>
          <w:trHeight w:val="771"/>
        </w:trPr>
        <w:tc>
          <w:tcPr>
            <w:tcW w:w="9090" w:type="dxa"/>
            <w:gridSpan w:val="2"/>
            <w:tcBorders>
              <w:top w:val="nil"/>
              <w:left w:val="nil"/>
              <w:bottom w:val="nil"/>
              <w:right w:val="nil"/>
            </w:tcBorders>
          </w:tcPr>
          <w:p w14:paraId="3E74CC5C" w14:textId="77777777" w:rsidR="00B84A93" w:rsidRDefault="00B84A93" w:rsidP="00B84A93">
            <w:pPr>
              <w:rPr>
                <w:sz w:val="22"/>
              </w:rPr>
            </w:pPr>
          </w:p>
        </w:tc>
      </w:tr>
      <w:tr w:rsidR="00B84A93" w14:paraId="30F1061F" w14:textId="77777777" w:rsidTr="00B84A93">
        <w:tc>
          <w:tcPr>
            <w:tcW w:w="3888" w:type="dxa"/>
            <w:tcBorders>
              <w:top w:val="nil"/>
              <w:left w:val="nil"/>
              <w:bottom w:val="nil"/>
              <w:right w:val="nil"/>
            </w:tcBorders>
          </w:tcPr>
          <w:p w14:paraId="5D1303DE" w14:textId="77777777" w:rsidR="00B84A93" w:rsidRDefault="00B84A93" w:rsidP="00B84A9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D884CA4" w14:textId="77777777" w:rsidR="00B84A93" w:rsidRDefault="00B84A93" w:rsidP="00B84A9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84A93" w14:paraId="60C3BDB2" w14:textId="77777777" w:rsidTr="00B84A93">
        <w:trPr>
          <w:trHeight w:val="771"/>
        </w:trPr>
        <w:tc>
          <w:tcPr>
            <w:tcW w:w="9090" w:type="dxa"/>
            <w:gridSpan w:val="2"/>
            <w:tcBorders>
              <w:top w:val="nil"/>
              <w:left w:val="nil"/>
              <w:bottom w:val="nil"/>
              <w:right w:val="nil"/>
            </w:tcBorders>
          </w:tcPr>
          <w:p w14:paraId="2984A53C" w14:textId="77777777" w:rsidR="00B84A93" w:rsidRDefault="00B84A93" w:rsidP="00B84A93">
            <w:pPr>
              <w:rPr>
                <w:sz w:val="22"/>
              </w:rPr>
            </w:pPr>
          </w:p>
        </w:tc>
      </w:tr>
      <w:tr w:rsidR="00B84A93" w14:paraId="4F92C12E" w14:textId="77777777" w:rsidTr="00B84A93">
        <w:tc>
          <w:tcPr>
            <w:tcW w:w="3888" w:type="dxa"/>
            <w:tcBorders>
              <w:top w:val="nil"/>
              <w:left w:val="nil"/>
              <w:bottom w:val="nil"/>
              <w:right w:val="nil"/>
            </w:tcBorders>
          </w:tcPr>
          <w:p w14:paraId="505139C5" w14:textId="77777777" w:rsidR="00B84A93" w:rsidRDefault="00B84A93" w:rsidP="00B84A93">
            <w:pPr>
              <w:ind w:right="-180"/>
              <w:jc w:val="both"/>
              <w:rPr>
                <w:b/>
                <w:sz w:val="22"/>
              </w:rPr>
            </w:pPr>
            <w:r>
              <w:rPr>
                <w:b/>
                <w:sz w:val="22"/>
              </w:rPr>
              <w:t>Partially Implemented</w:t>
            </w:r>
          </w:p>
        </w:tc>
        <w:tc>
          <w:tcPr>
            <w:tcW w:w="5202" w:type="dxa"/>
            <w:tcBorders>
              <w:top w:val="nil"/>
              <w:left w:val="nil"/>
              <w:bottom w:val="nil"/>
              <w:right w:val="nil"/>
            </w:tcBorders>
          </w:tcPr>
          <w:p w14:paraId="572207D1" w14:textId="77777777" w:rsidR="00B84A93" w:rsidRDefault="00B84A93" w:rsidP="00B84A93">
            <w:pPr>
              <w:ind w:right="-180"/>
              <w:rPr>
                <w:sz w:val="22"/>
              </w:rPr>
            </w:pPr>
            <w:r>
              <w:rPr>
                <w:sz w:val="22"/>
              </w:rPr>
              <w:t>The requirement, in one or several important aspects, is not entirely met.</w:t>
            </w:r>
          </w:p>
        </w:tc>
      </w:tr>
      <w:tr w:rsidR="00B84A93" w14:paraId="316C3F91" w14:textId="77777777" w:rsidTr="00B84A93">
        <w:trPr>
          <w:trHeight w:val="771"/>
        </w:trPr>
        <w:tc>
          <w:tcPr>
            <w:tcW w:w="9090" w:type="dxa"/>
            <w:gridSpan w:val="2"/>
            <w:tcBorders>
              <w:top w:val="nil"/>
              <w:left w:val="nil"/>
              <w:bottom w:val="nil"/>
              <w:right w:val="nil"/>
            </w:tcBorders>
          </w:tcPr>
          <w:p w14:paraId="4C09DCE6" w14:textId="77777777" w:rsidR="00B84A93" w:rsidRDefault="00B84A93" w:rsidP="00B84A93">
            <w:pPr>
              <w:rPr>
                <w:sz w:val="22"/>
              </w:rPr>
            </w:pPr>
          </w:p>
        </w:tc>
      </w:tr>
      <w:tr w:rsidR="00B84A93" w14:paraId="13256C75" w14:textId="77777777" w:rsidTr="00B84A93">
        <w:tc>
          <w:tcPr>
            <w:tcW w:w="3888" w:type="dxa"/>
            <w:tcBorders>
              <w:top w:val="nil"/>
              <w:left w:val="nil"/>
              <w:bottom w:val="nil"/>
              <w:right w:val="nil"/>
            </w:tcBorders>
          </w:tcPr>
          <w:p w14:paraId="20CF799D" w14:textId="77777777" w:rsidR="00B84A93" w:rsidRDefault="00B84A93" w:rsidP="00B84A93">
            <w:pPr>
              <w:pStyle w:val="BodyText"/>
              <w:tabs>
                <w:tab w:val="clear" w:pos="-1440"/>
              </w:tabs>
              <w:jc w:val="both"/>
              <w:rPr>
                <w:b/>
              </w:rPr>
            </w:pPr>
            <w:r>
              <w:rPr>
                <w:b/>
              </w:rPr>
              <w:t>Not Implemented</w:t>
            </w:r>
          </w:p>
        </w:tc>
        <w:tc>
          <w:tcPr>
            <w:tcW w:w="5202" w:type="dxa"/>
            <w:tcBorders>
              <w:top w:val="nil"/>
              <w:left w:val="nil"/>
              <w:bottom w:val="nil"/>
              <w:right w:val="nil"/>
            </w:tcBorders>
          </w:tcPr>
          <w:p w14:paraId="52795101" w14:textId="77777777" w:rsidR="00B84A93" w:rsidRDefault="00B84A93" w:rsidP="00B84A93">
            <w:pPr>
              <w:pStyle w:val="BodyText"/>
              <w:tabs>
                <w:tab w:val="clear" w:pos="-1440"/>
              </w:tabs>
            </w:pPr>
            <w:r>
              <w:t>The requirement is totally or substantially not met.</w:t>
            </w:r>
          </w:p>
        </w:tc>
      </w:tr>
      <w:tr w:rsidR="00B84A93" w14:paraId="2EE28BCC" w14:textId="77777777" w:rsidTr="00B84A93">
        <w:trPr>
          <w:trHeight w:val="771"/>
        </w:trPr>
        <w:tc>
          <w:tcPr>
            <w:tcW w:w="9090" w:type="dxa"/>
            <w:gridSpan w:val="2"/>
            <w:tcBorders>
              <w:top w:val="nil"/>
              <w:left w:val="nil"/>
              <w:bottom w:val="nil"/>
              <w:right w:val="nil"/>
            </w:tcBorders>
          </w:tcPr>
          <w:p w14:paraId="1DBE76DC" w14:textId="77777777" w:rsidR="00B84A93" w:rsidRDefault="00B84A93" w:rsidP="00B84A93">
            <w:pPr>
              <w:rPr>
                <w:sz w:val="22"/>
              </w:rPr>
            </w:pPr>
          </w:p>
        </w:tc>
      </w:tr>
      <w:tr w:rsidR="00B84A93" w14:paraId="2C8DA115" w14:textId="77777777" w:rsidTr="00B84A93">
        <w:tc>
          <w:tcPr>
            <w:tcW w:w="3888" w:type="dxa"/>
            <w:tcBorders>
              <w:top w:val="nil"/>
              <w:left w:val="nil"/>
              <w:bottom w:val="nil"/>
              <w:right w:val="nil"/>
            </w:tcBorders>
          </w:tcPr>
          <w:p w14:paraId="4419DB97" w14:textId="77777777" w:rsidR="00B84A93" w:rsidRDefault="00B84A93" w:rsidP="00B84A9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F09F876" w14:textId="77777777" w:rsidR="00B84A93" w:rsidRDefault="00B84A93" w:rsidP="00B84A93">
            <w:pPr>
              <w:pStyle w:val="BodyText"/>
              <w:tabs>
                <w:tab w:val="clear" w:pos="-1440"/>
              </w:tabs>
            </w:pPr>
            <w:r>
              <w:t>The requirement does not apply to the school district or charter school.</w:t>
            </w:r>
          </w:p>
        </w:tc>
      </w:tr>
    </w:tbl>
    <w:p w14:paraId="506970C7" w14:textId="77777777" w:rsidR="00B84A93" w:rsidRDefault="00B84A93" w:rsidP="00B84A93">
      <w:pPr>
        <w:jc w:val="center"/>
        <w:rPr>
          <w:sz w:val="22"/>
        </w:rPr>
      </w:pPr>
    </w:p>
    <w:p w14:paraId="78186D70" w14:textId="77777777" w:rsidR="00B84A93" w:rsidRPr="00D865A7" w:rsidRDefault="00B84A93" w:rsidP="00B84A93">
      <w:pPr>
        <w:rPr>
          <w:sz w:val="22"/>
        </w:rPr>
      </w:pPr>
    </w:p>
    <w:p w14:paraId="5C2B5826" w14:textId="77777777" w:rsidR="00B84A93" w:rsidRPr="00D865A7" w:rsidRDefault="00B84A93" w:rsidP="00B84A93">
      <w:pPr>
        <w:rPr>
          <w:sz w:val="22"/>
        </w:rPr>
      </w:pPr>
    </w:p>
    <w:p w14:paraId="05E18A64" w14:textId="77777777" w:rsidR="00B84A93" w:rsidRPr="00D865A7" w:rsidRDefault="00B84A93" w:rsidP="00B84A93">
      <w:pPr>
        <w:rPr>
          <w:sz w:val="22"/>
        </w:rPr>
      </w:pPr>
    </w:p>
    <w:p w14:paraId="3886D6FA" w14:textId="77777777" w:rsidR="00B84A93" w:rsidRPr="00D865A7" w:rsidRDefault="00B84A93" w:rsidP="00B84A93">
      <w:pPr>
        <w:rPr>
          <w:sz w:val="22"/>
        </w:rPr>
      </w:pPr>
    </w:p>
    <w:p w14:paraId="27F1F496" w14:textId="77777777" w:rsidR="00B84A93" w:rsidRPr="00D865A7" w:rsidRDefault="00B84A93" w:rsidP="00B84A93">
      <w:pPr>
        <w:rPr>
          <w:sz w:val="22"/>
        </w:rPr>
      </w:pPr>
    </w:p>
    <w:p w14:paraId="0840E813" w14:textId="77777777" w:rsidR="00B84A93" w:rsidRPr="00D865A7" w:rsidRDefault="00B84A93" w:rsidP="00B84A93">
      <w:pPr>
        <w:rPr>
          <w:sz w:val="22"/>
        </w:rPr>
      </w:pPr>
    </w:p>
    <w:p w14:paraId="3D13E29D" w14:textId="77777777" w:rsidR="00B84A93" w:rsidRDefault="00B84A93" w:rsidP="00B84A93">
      <w:pPr>
        <w:jc w:val="center"/>
        <w:rPr>
          <w:sz w:val="22"/>
        </w:rPr>
      </w:pPr>
    </w:p>
    <w:p w14:paraId="3EE98657" w14:textId="77777777" w:rsidR="00B84A93" w:rsidRDefault="00B84A93" w:rsidP="00B84A93">
      <w:pPr>
        <w:jc w:val="center"/>
        <w:rPr>
          <w:sz w:val="22"/>
        </w:rPr>
      </w:pPr>
    </w:p>
    <w:p w14:paraId="1FD38143" w14:textId="77777777" w:rsidR="00B84A93" w:rsidRPr="007924ED" w:rsidRDefault="00B84A93" w:rsidP="00B84A93">
      <w:pPr>
        <w:jc w:val="center"/>
        <w:rPr>
          <w:b/>
          <w:bCs/>
          <w:sz w:val="24"/>
          <w:szCs w:val="24"/>
        </w:rPr>
      </w:pPr>
      <w:r w:rsidRPr="00D865A7">
        <w:rPr>
          <w:sz w:val="22"/>
        </w:rPr>
        <w:br w:type="page"/>
      </w:r>
      <w:bookmarkStart w:id="26" w:name="rptName6"/>
      <w:r w:rsidRPr="007924ED">
        <w:rPr>
          <w:b/>
          <w:bCs/>
          <w:sz w:val="24"/>
          <w:szCs w:val="24"/>
        </w:rPr>
        <w:lastRenderedPageBreak/>
        <w:t>Gill-Montague</w:t>
      </w:r>
      <w:bookmarkEnd w:id="26"/>
      <w:r w:rsidRPr="007924ED">
        <w:rPr>
          <w:b/>
          <w:bCs/>
          <w:sz w:val="24"/>
          <w:szCs w:val="24"/>
        </w:rPr>
        <w:t xml:space="preserve"> </w:t>
      </w:r>
      <w:r w:rsidR="00451796" w:rsidRPr="007924ED">
        <w:rPr>
          <w:b/>
          <w:bCs/>
          <w:sz w:val="24"/>
          <w:szCs w:val="24"/>
        </w:rPr>
        <w:t>Regional School District</w:t>
      </w:r>
    </w:p>
    <w:p w14:paraId="1012B006" w14:textId="77777777" w:rsidR="00B84A93" w:rsidRDefault="00B84A93">
      <w:pPr>
        <w:ind w:left="-720" w:right="-720"/>
        <w:jc w:val="both"/>
        <w:rPr>
          <w:sz w:val="22"/>
          <w:u w:val="single"/>
        </w:rPr>
      </w:pPr>
    </w:p>
    <w:p w14:paraId="37F79100" w14:textId="77777777" w:rsidR="00B84A93" w:rsidRDefault="00B84A93">
      <w:pPr>
        <w:tabs>
          <w:tab w:val="center" w:pos="4680"/>
        </w:tabs>
        <w:ind w:left="-720" w:right="-720"/>
        <w:jc w:val="center"/>
        <w:rPr>
          <w:b/>
          <w:sz w:val="22"/>
        </w:rPr>
      </w:pPr>
      <w:r>
        <w:rPr>
          <w:b/>
          <w:sz w:val="22"/>
        </w:rPr>
        <w:t xml:space="preserve">SUMMARY OF COMPLIANCE CRITERIA INCLUDED IN THIS REPORT </w:t>
      </w:r>
    </w:p>
    <w:p w14:paraId="2F827708" w14:textId="77777777" w:rsidR="00B84A93" w:rsidRDefault="00B84A93">
      <w:pPr>
        <w:ind w:left="-720" w:right="-720"/>
        <w:jc w:val="both"/>
        <w:rPr>
          <w:sz w:val="22"/>
          <w:u w:val="single"/>
        </w:rPr>
      </w:pPr>
    </w:p>
    <w:p w14:paraId="3B1D3311" w14:textId="77777777" w:rsidR="00B84A93" w:rsidRDefault="00B84A93">
      <w:pPr>
        <w:ind w:left="-720" w:right="-720"/>
        <w:jc w:val="both"/>
        <w:rPr>
          <w:sz w:val="22"/>
          <w:u w:val="single"/>
        </w:rPr>
      </w:pPr>
    </w:p>
    <w:p w14:paraId="6A3CDFC0" w14:textId="77777777" w:rsidR="00B84A93" w:rsidRDefault="00B84A93">
      <w:pPr>
        <w:ind w:left="-720" w:right="-720"/>
        <w:jc w:val="both"/>
        <w:rPr>
          <w:sz w:val="22"/>
          <w:u w:val="single"/>
        </w:rPr>
      </w:pPr>
    </w:p>
    <w:p w14:paraId="3C60BB04" w14:textId="77777777" w:rsidR="00B84A93" w:rsidRDefault="00B84A93" w:rsidP="00B84A93">
      <w:pPr>
        <w:tabs>
          <w:tab w:val="center" w:pos="4680"/>
        </w:tabs>
        <w:ind w:left="-720" w:right="-720"/>
        <w:jc w:val="center"/>
        <w:rPr>
          <w:b/>
          <w:sz w:val="22"/>
        </w:rPr>
      </w:pPr>
      <w:r>
        <w:rPr>
          <w:b/>
          <w:sz w:val="22"/>
        </w:rPr>
        <w:t xml:space="preserve">SUMMARY OF COMPLIANCE CRITERIA RATINGS </w:t>
      </w:r>
    </w:p>
    <w:p w14:paraId="65F3625D" w14:textId="77777777" w:rsidR="00B84A93" w:rsidRDefault="00B84A93" w:rsidP="00B84A93">
      <w:pPr>
        <w:ind w:left="-720" w:right="-720"/>
        <w:jc w:val="both"/>
        <w:rPr>
          <w:sz w:val="22"/>
          <w:u w:val="single"/>
        </w:rPr>
      </w:pPr>
    </w:p>
    <w:tbl>
      <w:tblPr>
        <w:tblW w:w="81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18"/>
        <w:gridCol w:w="2700"/>
        <w:gridCol w:w="2637"/>
      </w:tblGrid>
      <w:tr w:rsidR="00451796" w14:paraId="308051BA" w14:textId="77777777" w:rsidTr="00FE0329">
        <w:trPr>
          <w:trHeight w:val="1839"/>
          <w:jc w:val="center"/>
        </w:trPr>
        <w:tc>
          <w:tcPr>
            <w:tcW w:w="2818" w:type="dxa"/>
          </w:tcPr>
          <w:p w14:paraId="451188CA" w14:textId="77777777" w:rsidR="00451796" w:rsidRDefault="00451796" w:rsidP="00B84A93">
            <w:pPr>
              <w:jc w:val="center"/>
              <w:rPr>
                <w:b/>
                <w:bCs/>
                <w:sz w:val="22"/>
              </w:rPr>
            </w:pPr>
          </w:p>
        </w:tc>
        <w:tc>
          <w:tcPr>
            <w:tcW w:w="2700" w:type="dxa"/>
          </w:tcPr>
          <w:p w14:paraId="4CB982A7" w14:textId="77777777" w:rsidR="00451796" w:rsidRDefault="00451796" w:rsidP="00B84A93">
            <w:pPr>
              <w:jc w:val="center"/>
              <w:rPr>
                <w:b/>
                <w:bCs/>
                <w:sz w:val="22"/>
              </w:rPr>
            </w:pPr>
          </w:p>
          <w:p w14:paraId="03D60F46" w14:textId="77777777" w:rsidR="00451796" w:rsidRDefault="00451796" w:rsidP="00B84A93">
            <w:pPr>
              <w:jc w:val="center"/>
              <w:rPr>
                <w:b/>
                <w:bCs/>
                <w:sz w:val="22"/>
              </w:rPr>
            </w:pPr>
            <w:r>
              <w:rPr>
                <w:b/>
                <w:bCs/>
                <w:sz w:val="22"/>
              </w:rPr>
              <w:t>Universal Standards Special Education</w:t>
            </w:r>
          </w:p>
        </w:tc>
        <w:tc>
          <w:tcPr>
            <w:tcW w:w="2637" w:type="dxa"/>
          </w:tcPr>
          <w:p w14:paraId="4614924C" w14:textId="77777777" w:rsidR="00451796" w:rsidRDefault="00451796" w:rsidP="00B84A93">
            <w:pPr>
              <w:jc w:val="center"/>
              <w:rPr>
                <w:b/>
                <w:bCs/>
                <w:sz w:val="22"/>
              </w:rPr>
            </w:pPr>
          </w:p>
          <w:p w14:paraId="1E3D4B59" w14:textId="77777777" w:rsidR="00451796" w:rsidRDefault="00451796" w:rsidP="00B84A93">
            <w:pPr>
              <w:jc w:val="center"/>
              <w:rPr>
                <w:b/>
                <w:bCs/>
                <w:sz w:val="22"/>
              </w:rPr>
            </w:pPr>
            <w:r>
              <w:rPr>
                <w:b/>
                <w:bCs/>
                <w:sz w:val="22"/>
              </w:rPr>
              <w:t>Universal Standards Civil Rights and Other General Education Requirements</w:t>
            </w:r>
          </w:p>
        </w:tc>
      </w:tr>
      <w:tr w:rsidR="00451796" w:rsidRPr="00B21A33" w14:paraId="064DD654" w14:textId="77777777" w:rsidTr="00FE0329">
        <w:trPr>
          <w:trHeight w:val="1839"/>
          <w:jc w:val="center"/>
        </w:trPr>
        <w:tc>
          <w:tcPr>
            <w:tcW w:w="2818" w:type="dxa"/>
          </w:tcPr>
          <w:p w14:paraId="45CC0F7B" w14:textId="77777777" w:rsidR="00451796" w:rsidRPr="005B2310" w:rsidRDefault="00451796" w:rsidP="00B84A93">
            <w:pPr>
              <w:ind w:right="-720"/>
              <w:jc w:val="both"/>
              <w:rPr>
                <w:sz w:val="22"/>
              </w:rPr>
            </w:pPr>
            <w:r>
              <w:rPr>
                <w:b/>
                <w:sz w:val="22"/>
              </w:rPr>
              <w:t>IMPLEMENTED</w:t>
            </w:r>
          </w:p>
        </w:tc>
        <w:tc>
          <w:tcPr>
            <w:tcW w:w="2700" w:type="dxa"/>
          </w:tcPr>
          <w:p w14:paraId="407AC364" w14:textId="77777777" w:rsidR="00FE0329" w:rsidRDefault="00451796" w:rsidP="00B84A93">
            <w:pPr>
              <w:rPr>
                <w:sz w:val="22"/>
              </w:rPr>
            </w:pPr>
            <w:bookmarkStart w:id="27" w:name="seImplCnt"/>
            <w:r w:rsidRPr="002A0696">
              <w:rPr>
                <w:sz w:val="22"/>
              </w:rPr>
              <w:t xml:space="preserve">SE 15, SE 32, </w:t>
            </w:r>
            <w:r>
              <w:rPr>
                <w:sz w:val="22"/>
              </w:rPr>
              <w:t xml:space="preserve">SE 35, </w:t>
            </w:r>
          </w:p>
          <w:p w14:paraId="40A6A7C6" w14:textId="77777777" w:rsidR="00FE0329" w:rsidRDefault="00451796" w:rsidP="00B84A93">
            <w:pPr>
              <w:rPr>
                <w:sz w:val="22"/>
              </w:rPr>
            </w:pPr>
            <w:r w:rsidRPr="002A0696">
              <w:rPr>
                <w:sz w:val="22"/>
              </w:rPr>
              <w:t xml:space="preserve">SE 36, SE 50, SE 51, </w:t>
            </w:r>
          </w:p>
          <w:p w14:paraId="547F259A" w14:textId="77777777" w:rsidR="00FE0329" w:rsidRDefault="00451796" w:rsidP="00B84A93">
            <w:pPr>
              <w:rPr>
                <w:sz w:val="22"/>
              </w:rPr>
            </w:pPr>
            <w:r w:rsidRPr="002A0696">
              <w:rPr>
                <w:sz w:val="22"/>
              </w:rPr>
              <w:t xml:space="preserve">SE 52, SE 52A, SE 54, </w:t>
            </w:r>
          </w:p>
          <w:p w14:paraId="2CD27A82" w14:textId="77777777" w:rsidR="00451796" w:rsidRPr="005B2310" w:rsidRDefault="00451796" w:rsidP="00B84A93">
            <w:pPr>
              <w:rPr>
                <w:sz w:val="22"/>
              </w:rPr>
            </w:pPr>
            <w:r w:rsidRPr="002A0696">
              <w:rPr>
                <w:sz w:val="22"/>
              </w:rPr>
              <w:t>SE 55, SE 56</w:t>
            </w:r>
            <w:bookmarkEnd w:id="27"/>
          </w:p>
        </w:tc>
        <w:tc>
          <w:tcPr>
            <w:tcW w:w="2637" w:type="dxa"/>
          </w:tcPr>
          <w:p w14:paraId="21B2A6D8" w14:textId="77777777" w:rsidR="00FE0329" w:rsidRDefault="00451796" w:rsidP="00B84A93">
            <w:pPr>
              <w:rPr>
                <w:sz w:val="22"/>
              </w:rPr>
            </w:pPr>
            <w:bookmarkStart w:id="28" w:name="crImplCnt"/>
            <w:r w:rsidRPr="00E847A1">
              <w:rPr>
                <w:sz w:val="22"/>
              </w:rPr>
              <w:t xml:space="preserve">CR 3, CR 7, CR 7A, </w:t>
            </w:r>
          </w:p>
          <w:p w14:paraId="5DB7693C" w14:textId="77777777" w:rsidR="00FE0329" w:rsidRDefault="00451796" w:rsidP="00B84A93">
            <w:pPr>
              <w:rPr>
                <w:sz w:val="22"/>
              </w:rPr>
            </w:pPr>
            <w:r w:rsidRPr="00E847A1">
              <w:rPr>
                <w:sz w:val="22"/>
              </w:rPr>
              <w:t xml:space="preserve">CR 7B, CR 7C, CR 10C, CR 12A, CR 16, CR 17A, CR 20, CR 21, CR 22, </w:t>
            </w:r>
          </w:p>
          <w:p w14:paraId="604D088C" w14:textId="77777777" w:rsidR="00451796" w:rsidRPr="00E847A1" w:rsidRDefault="00451796" w:rsidP="00B84A93">
            <w:pPr>
              <w:rPr>
                <w:sz w:val="22"/>
              </w:rPr>
            </w:pPr>
            <w:r w:rsidRPr="00E847A1">
              <w:rPr>
                <w:sz w:val="22"/>
              </w:rPr>
              <w:t>CR 23, CR 24, CR 25</w:t>
            </w:r>
            <w:bookmarkEnd w:id="28"/>
          </w:p>
        </w:tc>
      </w:tr>
      <w:tr w:rsidR="00451796" w:rsidRPr="00B21A33" w14:paraId="10BFEAC2" w14:textId="77777777" w:rsidTr="00FE0329">
        <w:trPr>
          <w:trHeight w:val="528"/>
          <w:jc w:val="center"/>
        </w:trPr>
        <w:tc>
          <w:tcPr>
            <w:tcW w:w="2818" w:type="dxa"/>
          </w:tcPr>
          <w:p w14:paraId="73240478" w14:textId="77777777" w:rsidR="00451796" w:rsidRDefault="00451796" w:rsidP="00B84A93">
            <w:pPr>
              <w:ind w:right="-720"/>
              <w:jc w:val="both"/>
              <w:rPr>
                <w:b/>
                <w:sz w:val="22"/>
              </w:rPr>
            </w:pPr>
            <w:r>
              <w:rPr>
                <w:b/>
                <w:sz w:val="22"/>
              </w:rPr>
              <w:t>PARTIALLY</w:t>
            </w:r>
          </w:p>
          <w:p w14:paraId="47CC5306" w14:textId="77777777" w:rsidR="00451796" w:rsidRDefault="00451796" w:rsidP="00B84A93">
            <w:pPr>
              <w:ind w:right="-720"/>
              <w:jc w:val="both"/>
              <w:rPr>
                <w:b/>
                <w:sz w:val="22"/>
              </w:rPr>
            </w:pPr>
            <w:r>
              <w:rPr>
                <w:b/>
                <w:sz w:val="22"/>
              </w:rPr>
              <w:t>IMPLEMENTED</w:t>
            </w:r>
          </w:p>
          <w:p w14:paraId="0499E885" w14:textId="77777777" w:rsidR="00FE0329" w:rsidRDefault="00FE0329" w:rsidP="00B84A93">
            <w:pPr>
              <w:ind w:right="-720"/>
              <w:jc w:val="both"/>
              <w:rPr>
                <w:b/>
                <w:sz w:val="22"/>
              </w:rPr>
            </w:pPr>
          </w:p>
        </w:tc>
        <w:tc>
          <w:tcPr>
            <w:tcW w:w="2700" w:type="dxa"/>
          </w:tcPr>
          <w:p w14:paraId="1F79F9E7" w14:textId="77777777" w:rsidR="00451796" w:rsidRPr="002A0696" w:rsidRDefault="00451796" w:rsidP="00B84A93">
            <w:pPr>
              <w:rPr>
                <w:sz w:val="22"/>
              </w:rPr>
            </w:pPr>
            <w:bookmarkStart w:id="29" w:name="seCritPartial"/>
            <w:bookmarkEnd w:id="29"/>
          </w:p>
        </w:tc>
        <w:tc>
          <w:tcPr>
            <w:tcW w:w="2637" w:type="dxa"/>
          </w:tcPr>
          <w:p w14:paraId="2574E69D" w14:textId="77777777" w:rsidR="00451796" w:rsidRPr="00E847A1" w:rsidRDefault="00451796" w:rsidP="00B84A93">
            <w:pPr>
              <w:jc w:val="both"/>
              <w:rPr>
                <w:sz w:val="22"/>
              </w:rPr>
            </w:pPr>
            <w:bookmarkStart w:id="30" w:name="crCritPartial"/>
            <w:r>
              <w:rPr>
                <w:sz w:val="22"/>
              </w:rPr>
              <w:t>CR 10A, CR 10B</w:t>
            </w:r>
            <w:bookmarkEnd w:id="30"/>
          </w:p>
        </w:tc>
        <w:bookmarkStart w:id="31" w:name="tgtCritPartial"/>
        <w:bookmarkEnd w:id="31"/>
      </w:tr>
      <w:tr w:rsidR="00FE0329" w:rsidRPr="00B21A33" w14:paraId="00C03A88" w14:textId="77777777" w:rsidTr="00FE0329">
        <w:trPr>
          <w:trHeight w:val="267"/>
          <w:jc w:val="center"/>
        </w:trPr>
        <w:tc>
          <w:tcPr>
            <w:tcW w:w="2818" w:type="dxa"/>
          </w:tcPr>
          <w:p w14:paraId="2D9DC029" w14:textId="77777777" w:rsidR="00FE0329" w:rsidRDefault="00FE0329" w:rsidP="00B84A93">
            <w:pPr>
              <w:ind w:right="-720"/>
              <w:jc w:val="both"/>
              <w:rPr>
                <w:b/>
                <w:sz w:val="22"/>
              </w:rPr>
            </w:pPr>
            <w:r>
              <w:rPr>
                <w:b/>
                <w:sz w:val="22"/>
              </w:rPr>
              <w:t>NOT IMPLEMENTED</w:t>
            </w:r>
          </w:p>
          <w:p w14:paraId="17E1BAC4" w14:textId="77777777" w:rsidR="00FE0329" w:rsidRDefault="00FE0329" w:rsidP="00B84A93">
            <w:pPr>
              <w:ind w:right="-720"/>
              <w:jc w:val="both"/>
              <w:rPr>
                <w:b/>
                <w:sz w:val="22"/>
              </w:rPr>
            </w:pPr>
          </w:p>
        </w:tc>
        <w:tc>
          <w:tcPr>
            <w:tcW w:w="2700" w:type="dxa"/>
          </w:tcPr>
          <w:p w14:paraId="49C6AAD3" w14:textId="77777777" w:rsidR="00FE0329" w:rsidRPr="002A0696" w:rsidRDefault="00FE0329" w:rsidP="00B84A93">
            <w:pPr>
              <w:rPr>
                <w:sz w:val="22"/>
              </w:rPr>
            </w:pPr>
          </w:p>
        </w:tc>
        <w:tc>
          <w:tcPr>
            <w:tcW w:w="2637" w:type="dxa"/>
          </w:tcPr>
          <w:p w14:paraId="65942E47" w14:textId="77777777" w:rsidR="00FE0329" w:rsidRDefault="00FE0329" w:rsidP="00B84A93">
            <w:pPr>
              <w:jc w:val="both"/>
              <w:rPr>
                <w:sz w:val="22"/>
              </w:rPr>
            </w:pPr>
          </w:p>
        </w:tc>
      </w:tr>
    </w:tbl>
    <w:p w14:paraId="699213A0" w14:textId="77777777" w:rsidR="00FE0329" w:rsidRDefault="00FE0329" w:rsidP="00B84A93">
      <w:pPr>
        <w:tabs>
          <w:tab w:val="left" w:pos="5625"/>
        </w:tabs>
        <w:ind w:left="-720" w:right="-720"/>
        <w:jc w:val="both"/>
        <w:rPr>
          <w:sz w:val="22"/>
        </w:rPr>
      </w:pPr>
    </w:p>
    <w:p w14:paraId="2407BF03" w14:textId="77777777" w:rsidR="00B84A93" w:rsidRDefault="00B84A93" w:rsidP="00B84A93">
      <w:pPr>
        <w:tabs>
          <w:tab w:val="left" w:pos="5625"/>
        </w:tabs>
        <w:ind w:left="-720" w:right="-720"/>
        <w:jc w:val="both"/>
        <w:rPr>
          <w:sz w:val="22"/>
        </w:rPr>
      </w:pPr>
      <w:r>
        <w:rPr>
          <w:sz w:val="22"/>
        </w:rPr>
        <w:tab/>
      </w:r>
    </w:p>
    <w:p w14:paraId="5837ABE2" w14:textId="77777777" w:rsidR="00451796" w:rsidRPr="007924ED" w:rsidRDefault="00451796" w:rsidP="00451796">
      <w:pPr>
        <w:spacing w:line="201" w:lineRule="exact"/>
        <w:rPr>
          <w:sz w:val="22"/>
          <w:szCs w:val="22"/>
        </w:rPr>
      </w:pPr>
      <w:r w:rsidRPr="007924ED">
        <w:rPr>
          <w:sz w:val="22"/>
          <w:szCs w:val="22"/>
        </w:rPr>
        <w:t xml:space="preserve">The Tiered Focused Monitoring Toolkit, which includes the regulatory requirements specific to the special education and civil rights criteria referenced in the table above, can be found at </w:t>
      </w:r>
      <w:hyperlink r:id="rId18" w:history="1">
        <w:r w:rsidRPr="007924ED">
          <w:rPr>
            <w:rStyle w:val="Hyperlink"/>
            <w:sz w:val="22"/>
            <w:szCs w:val="22"/>
          </w:rPr>
          <w:t>http://www.doe.mass.edu/psm/resources/default.html</w:t>
        </w:r>
      </w:hyperlink>
      <w:r w:rsidRPr="007924ED">
        <w:rPr>
          <w:sz w:val="22"/>
          <w:szCs w:val="22"/>
        </w:rPr>
        <w:t>.</w:t>
      </w:r>
    </w:p>
    <w:p w14:paraId="6AC9D61D" w14:textId="77777777" w:rsidR="00B84A93" w:rsidRPr="007924ED" w:rsidRDefault="00B84A93" w:rsidP="00B84A93">
      <w:pPr>
        <w:tabs>
          <w:tab w:val="left" w:pos="5625"/>
        </w:tabs>
        <w:ind w:left="-720" w:right="-720"/>
        <w:jc w:val="both"/>
        <w:rPr>
          <w:sz w:val="22"/>
          <w:szCs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84A93" w14:paraId="10FA8762" w14:textId="77777777" w:rsidTr="00B84A93">
        <w:trPr>
          <w:cantSplit/>
          <w:trHeight w:val="11941"/>
          <w:jc w:val="center"/>
        </w:trPr>
        <w:tc>
          <w:tcPr>
            <w:tcW w:w="8890" w:type="dxa"/>
          </w:tcPr>
          <w:p w14:paraId="5C280EA5" w14:textId="77777777" w:rsidR="00B84A93" w:rsidRDefault="00B84A93">
            <w:pPr>
              <w:spacing w:line="201" w:lineRule="exact"/>
              <w:rPr>
                <w:sz w:val="22"/>
              </w:rPr>
            </w:pPr>
          </w:p>
          <w:p w14:paraId="07C6B061" w14:textId="77777777" w:rsidR="00B84A93" w:rsidRDefault="00B84A93">
            <w:pPr>
              <w:spacing w:line="201" w:lineRule="exact"/>
              <w:rPr>
                <w:sz w:val="22"/>
              </w:rPr>
            </w:pPr>
          </w:p>
          <w:p w14:paraId="6C6923F2" w14:textId="77777777" w:rsidR="00B84A93" w:rsidRDefault="00B84A93">
            <w:pPr>
              <w:spacing w:line="201" w:lineRule="exact"/>
              <w:rPr>
                <w:sz w:val="22"/>
              </w:rPr>
            </w:pPr>
          </w:p>
          <w:p w14:paraId="1894E949" w14:textId="77777777" w:rsidR="00B84A93" w:rsidRDefault="00B84A93">
            <w:pPr>
              <w:spacing w:line="201" w:lineRule="exact"/>
              <w:rPr>
                <w:sz w:val="22"/>
              </w:rPr>
            </w:pPr>
          </w:p>
          <w:p w14:paraId="23C65E6D" w14:textId="77777777" w:rsidR="00B84A93" w:rsidRDefault="00B84A93">
            <w:pPr>
              <w:spacing w:line="201" w:lineRule="exact"/>
              <w:rPr>
                <w:sz w:val="22"/>
              </w:rPr>
            </w:pPr>
          </w:p>
          <w:p w14:paraId="0C214B53" w14:textId="77777777" w:rsidR="00B84A93" w:rsidRDefault="00B84A93">
            <w:pPr>
              <w:spacing w:line="201" w:lineRule="exact"/>
              <w:rPr>
                <w:sz w:val="22"/>
              </w:rPr>
            </w:pPr>
          </w:p>
          <w:p w14:paraId="74536CD1" w14:textId="77777777" w:rsidR="00B84A93" w:rsidRDefault="00B84A93">
            <w:pPr>
              <w:spacing w:line="201" w:lineRule="exact"/>
              <w:rPr>
                <w:sz w:val="22"/>
              </w:rPr>
            </w:pPr>
          </w:p>
          <w:p w14:paraId="3F827A92" w14:textId="77777777" w:rsidR="00B84A93" w:rsidRDefault="00B84A93">
            <w:pPr>
              <w:spacing w:line="201" w:lineRule="exact"/>
              <w:rPr>
                <w:sz w:val="22"/>
              </w:rPr>
            </w:pPr>
          </w:p>
          <w:p w14:paraId="0BA51B91" w14:textId="77777777" w:rsidR="00B84A93" w:rsidRDefault="00B84A93">
            <w:pPr>
              <w:spacing w:line="201" w:lineRule="exact"/>
              <w:rPr>
                <w:sz w:val="22"/>
              </w:rPr>
            </w:pPr>
          </w:p>
          <w:p w14:paraId="581F4C10" w14:textId="77777777" w:rsidR="00B84A93" w:rsidRPr="007E5338" w:rsidRDefault="00B84A93">
            <w:pPr>
              <w:pStyle w:val="Heading1"/>
              <w:rPr>
                <w:sz w:val="22"/>
                <w:lang w:val="en-US" w:eastAsia="en-US"/>
              </w:rPr>
            </w:pPr>
          </w:p>
          <w:p w14:paraId="43B5D91B" w14:textId="77777777" w:rsidR="00B84A93" w:rsidRDefault="00B84A93"/>
          <w:p w14:paraId="3256ABBD" w14:textId="77777777" w:rsidR="00B84A93" w:rsidRDefault="00B84A9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84A93" w:rsidRPr="004C0BBA" w14:paraId="64A66417" w14:textId="77777777" w:rsidTr="00B84A93">
              <w:tc>
                <w:tcPr>
                  <w:tcW w:w="8521" w:type="dxa"/>
                  <w:shd w:val="clear" w:color="auto" w:fill="auto"/>
                </w:tcPr>
                <w:p w14:paraId="42073DB6" w14:textId="77777777" w:rsidR="00B84A93" w:rsidRPr="004C0BBA" w:rsidRDefault="00B84A93" w:rsidP="00B84A93">
                  <w:pPr>
                    <w:jc w:val="center"/>
                    <w:rPr>
                      <w:b/>
                      <w:bCs/>
                      <w:sz w:val="36"/>
                    </w:rPr>
                  </w:pPr>
                  <w:r w:rsidRPr="004C0BBA">
                    <w:rPr>
                      <w:b/>
                      <w:bCs/>
                      <w:sz w:val="36"/>
                    </w:rPr>
                    <w:t xml:space="preserve">CIVIL RIGHTS </w:t>
                  </w:r>
                </w:p>
                <w:p w14:paraId="2AD756F8" w14:textId="77777777" w:rsidR="00B84A93" w:rsidRPr="004C0BBA" w:rsidRDefault="00B84A93" w:rsidP="00B84A93">
                  <w:pPr>
                    <w:jc w:val="center"/>
                    <w:rPr>
                      <w:b/>
                      <w:bCs/>
                      <w:sz w:val="36"/>
                    </w:rPr>
                  </w:pPr>
                  <w:r w:rsidRPr="004C0BBA">
                    <w:rPr>
                      <w:b/>
                      <w:bCs/>
                      <w:sz w:val="36"/>
                    </w:rPr>
                    <w:t xml:space="preserve">METHODS OF ADMINISTRATION (CR) </w:t>
                  </w:r>
                </w:p>
                <w:p w14:paraId="2230387E" w14:textId="77777777" w:rsidR="00B84A93" w:rsidRPr="004C0BBA" w:rsidRDefault="00B84A93" w:rsidP="00B84A93">
                  <w:pPr>
                    <w:jc w:val="center"/>
                    <w:rPr>
                      <w:b/>
                      <w:bCs/>
                      <w:sz w:val="36"/>
                    </w:rPr>
                  </w:pPr>
                  <w:r w:rsidRPr="004C0BBA">
                    <w:rPr>
                      <w:b/>
                      <w:bCs/>
                      <w:sz w:val="36"/>
                    </w:rPr>
                    <w:t xml:space="preserve">AND </w:t>
                  </w:r>
                </w:p>
                <w:p w14:paraId="2EF40FCB" w14:textId="77777777" w:rsidR="00B84A93" w:rsidRPr="004C0BBA" w:rsidRDefault="00B84A93" w:rsidP="00B84A9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2" w:name="_Toc256000004"/>
                  <w:r>
                    <w:instrText>"</w:instrText>
                  </w:r>
                  <w:bookmarkStart w:id="33" w:name="_Toc523215231"/>
                  <w:r w:rsidRPr="004C0BBA">
                    <w:rPr>
                      <w:b/>
                      <w:bCs/>
                      <w:sz w:val="22"/>
                    </w:rPr>
                    <w:instrText>CIVIL RIGHTS AND OTHER RELATED GENERAL EDUCATION REQUIREMENTS</w:instrText>
                  </w:r>
                  <w:bookmarkEnd w:id="33"/>
                  <w:r>
                    <w:instrText>"</w:instrText>
                  </w:r>
                  <w:bookmarkEnd w:id="32"/>
                  <w:r>
                    <w:instrText xml:space="preserve"> \f C \l "2" </w:instrText>
                  </w:r>
                  <w:r w:rsidRPr="004C0BBA">
                    <w:rPr>
                      <w:b/>
                      <w:bCs/>
                      <w:sz w:val="36"/>
                    </w:rPr>
                    <w:fldChar w:fldCharType="end"/>
                  </w:r>
                  <w:r w:rsidRPr="004C0BBA">
                    <w:rPr>
                      <w:b/>
                      <w:bCs/>
                      <w:sz w:val="36"/>
                    </w:rPr>
                    <w:t xml:space="preserve"> </w:t>
                  </w:r>
                </w:p>
                <w:p w14:paraId="640EA64D" w14:textId="77777777" w:rsidR="00B84A93" w:rsidRPr="004C0BBA" w:rsidRDefault="00B84A93" w:rsidP="00B84A93">
                  <w:pPr>
                    <w:jc w:val="center"/>
                    <w:rPr>
                      <w:b/>
                      <w:bCs/>
                      <w:sz w:val="36"/>
                    </w:rPr>
                  </w:pPr>
                </w:p>
                <w:p w14:paraId="210EC3B9" w14:textId="77777777" w:rsidR="00B84A93" w:rsidRPr="004C0BBA" w:rsidRDefault="00B84A93" w:rsidP="00B84A93">
                  <w:pPr>
                    <w:jc w:val="center"/>
                    <w:rPr>
                      <w:b/>
                      <w:bCs/>
                      <w:sz w:val="36"/>
                    </w:rPr>
                  </w:pPr>
                </w:p>
                <w:p w14:paraId="4E774B53" w14:textId="77777777" w:rsidR="00B84A93" w:rsidRPr="004C0BBA" w:rsidRDefault="00B84A93" w:rsidP="00B84A93">
                  <w:pPr>
                    <w:jc w:val="center"/>
                    <w:rPr>
                      <w:b/>
                      <w:bCs/>
                      <w:sz w:val="36"/>
                    </w:rPr>
                  </w:pPr>
                  <w:r w:rsidRPr="004C0BBA">
                    <w:rPr>
                      <w:b/>
                      <w:bCs/>
                      <w:sz w:val="36"/>
                    </w:rPr>
                    <w:t xml:space="preserve">LEGAL STANDARDS, </w:t>
                  </w:r>
                </w:p>
                <w:p w14:paraId="5191950E" w14:textId="77777777" w:rsidR="00B84A93" w:rsidRPr="004C0BBA" w:rsidRDefault="00B84A93" w:rsidP="00B84A93">
                  <w:pPr>
                    <w:jc w:val="center"/>
                    <w:rPr>
                      <w:b/>
                      <w:bCs/>
                      <w:sz w:val="36"/>
                    </w:rPr>
                  </w:pPr>
                  <w:r w:rsidRPr="004C0BBA">
                    <w:rPr>
                      <w:b/>
                      <w:bCs/>
                      <w:sz w:val="36"/>
                    </w:rPr>
                    <w:t xml:space="preserve">COMPLIANCE RATINGS AND </w:t>
                  </w:r>
                </w:p>
                <w:p w14:paraId="5910151F" w14:textId="77777777" w:rsidR="00B84A93" w:rsidRPr="004C0BBA" w:rsidRDefault="00B84A93" w:rsidP="00B84A93">
                  <w:pPr>
                    <w:jc w:val="center"/>
                    <w:rPr>
                      <w:b/>
                      <w:bCs/>
                    </w:rPr>
                  </w:pPr>
                  <w:bookmarkStart w:id="34" w:name="SEMANTIC_CR"/>
                  <w:r w:rsidRPr="004C0BBA">
                    <w:rPr>
                      <w:b/>
                      <w:bCs/>
                      <w:sz w:val="36"/>
                    </w:rPr>
                    <w:t>FINDINGS</w:t>
                  </w:r>
                  <w:bookmarkEnd w:id="34"/>
                </w:p>
                <w:p w14:paraId="59073AB3" w14:textId="77777777" w:rsidR="00B84A93" w:rsidRPr="004C0BBA" w:rsidRDefault="00B84A93" w:rsidP="00B84A93">
                  <w:pPr>
                    <w:jc w:val="center"/>
                    <w:rPr>
                      <w:b/>
                      <w:bCs/>
                      <w:sz w:val="22"/>
                    </w:rPr>
                  </w:pPr>
                </w:p>
                <w:p w14:paraId="0563C936" w14:textId="77777777" w:rsidR="00B84A93" w:rsidRDefault="00B84A93" w:rsidP="00B84A93">
                  <w:pPr>
                    <w:pStyle w:val="TOC1"/>
                  </w:pPr>
                </w:p>
                <w:p w14:paraId="602ACA79" w14:textId="77777777" w:rsidR="00B84A93" w:rsidRPr="004C0BBA" w:rsidRDefault="00B84A93" w:rsidP="00B84A93">
                  <w:pPr>
                    <w:jc w:val="center"/>
                    <w:rPr>
                      <w:b/>
                      <w:bCs/>
                      <w:sz w:val="36"/>
                    </w:rPr>
                  </w:pPr>
                </w:p>
              </w:tc>
            </w:tr>
          </w:tbl>
          <w:p w14:paraId="5E5AA1EB" w14:textId="77777777" w:rsidR="00B84A93" w:rsidRDefault="00B84A93">
            <w:pPr>
              <w:spacing w:after="58"/>
              <w:rPr>
                <w:sz w:val="22"/>
              </w:rPr>
            </w:pPr>
          </w:p>
          <w:p w14:paraId="56028CDC" w14:textId="77777777" w:rsidR="00B84A93" w:rsidRDefault="00B84A93">
            <w:pPr>
              <w:spacing w:line="201" w:lineRule="exact"/>
              <w:rPr>
                <w:sz w:val="22"/>
              </w:rPr>
            </w:pPr>
          </w:p>
          <w:p w14:paraId="3AE2C19E" w14:textId="77777777" w:rsidR="00B84A93" w:rsidRDefault="00B84A93">
            <w:pPr>
              <w:spacing w:line="201" w:lineRule="exact"/>
              <w:rPr>
                <w:sz w:val="22"/>
              </w:rPr>
            </w:pPr>
          </w:p>
          <w:p w14:paraId="282AA13E" w14:textId="77777777" w:rsidR="00B84A93" w:rsidRDefault="00B84A93">
            <w:pPr>
              <w:spacing w:line="201" w:lineRule="exact"/>
              <w:rPr>
                <w:sz w:val="22"/>
              </w:rPr>
            </w:pPr>
          </w:p>
          <w:p w14:paraId="06788F02" w14:textId="77777777" w:rsidR="00B84A93" w:rsidRDefault="00B84A93">
            <w:pPr>
              <w:spacing w:line="201" w:lineRule="exact"/>
              <w:rPr>
                <w:sz w:val="22"/>
              </w:rPr>
            </w:pPr>
          </w:p>
          <w:p w14:paraId="5A12FE24" w14:textId="77777777" w:rsidR="00B84A93" w:rsidRDefault="00B84A93">
            <w:pPr>
              <w:spacing w:line="201" w:lineRule="exact"/>
              <w:rPr>
                <w:sz w:val="22"/>
              </w:rPr>
            </w:pPr>
          </w:p>
          <w:p w14:paraId="25AC90AF" w14:textId="77777777" w:rsidR="00B84A93" w:rsidRDefault="00B84A93">
            <w:pPr>
              <w:spacing w:line="201" w:lineRule="exact"/>
              <w:rPr>
                <w:sz w:val="22"/>
              </w:rPr>
            </w:pPr>
          </w:p>
          <w:p w14:paraId="683748BD" w14:textId="77777777" w:rsidR="00B84A93" w:rsidRDefault="00B84A93">
            <w:pPr>
              <w:spacing w:line="201" w:lineRule="exact"/>
              <w:rPr>
                <w:sz w:val="22"/>
              </w:rPr>
            </w:pPr>
          </w:p>
          <w:p w14:paraId="2BEE5939" w14:textId="77777777" w:rsidR="00B84A93" w:rsidRDefault="00B84A93">
            <w:pPr>
              <w:spacing w:line="201" w:lineRule="exact"/>
              <w:rPr>
                <w:sz w:val="22"/>
              </w:rPr>
            </w:pPr>
          </w:p>
          <w:p w14:paraId="71E19C06" w14:textId="77777777" w:rsidR="00B84A93" w:rsidRDefault="00B84A93">
            <w:pPr>
              <w:spacing w:line="201" w:lineRule="exact"/>
              <w:rPr>
                <w:sz w:val="22"/>
              </w:rPr>
            </w:pPr>
          </w:p>
          <w:p w14:paraId="772B747C" w14:textId="77777777" w:rsidR="00B84A93" w:rsidRDefault="00B84A93">
            <w:pPr>
              <w:spacing w:line="201" w:lineRule="exact"/>
              <w:rPr>
                <w:sz w:val="22"/>
              </w:rPr>
            </w:pPr>
          </w:p>
          <w:p w14:paraId="59209EE0" w14:textId="77777777" w:rsidR="00B84A93" w:rsidRDefault="00B84A93">
            <w:pPr>
              <w:spacing w:line="201" w:lineRule="exact"/>
              <w:rPr>
                <w:sz w:val="22"/>
              </w:rPr>
            </w:pPr>
          </w:p>
          <w:p w14:paraId="537BCB85" w14:textId="77777777" w:rsidR="00B84A93" w:rsidRDefault="00B84A93">
            <w:pPr>
              <w:spacing w:line="201" w:lineRule="exact"/>
              <w:rPr>
                <w:sz w:val="22"/>
              </w:rPr>
            </w:pPr>
          </w:p>
          <w:p w14:paraId="4F3B867B" w14:textId="77777777" w:rsidR="00B84A93" w:rsidRDefault="00B84A93">
            <w:pPr>
              <w:spacing w:line="201" w:lineRule="exact"/>
              <w:rPr>
                <w:sz w:val="22"/>
              </w:rPr>
            </w:pPr>
          </w:p>
          <w:p w14:paraId="39A2FC5E" w14:textId="77777777" w:rsidR="00B84A93" w:rsidRDefault="00B84A93">
            <w:pPr>
              <w:spacing w:line="201" w:lineRule="exact"/>
              <w:rPr>
                <w:sz w:val="22"/>
              </w:rPr>
            </w:pPr>
          </w:p>
          <w:p w14:paraId="3CB87A44" w14:textId="77777777" w:rsidR="00B84A93" w:rsidRDefault="00B84A93">
            <w:pPr>
              <w:spacing w:line="201" w:lineRule="exact"/>
              <w:rPr>
                <w:sz w:val="22"/>
              </w:rPr>
            </w:pPr>
          </w:p>
          <w:p w14:paraId="0C374D8F" w14:textId="77777777" w:rsidR="00B84A93" w:rsidRDefault="00B84A93">
            <w:pPr>
              <w:spacing w:line="201" w:lineRule="exact"/>
              <w:rPr>
                <w:sz w:val="22"/>
              </w:rPr>
            </w:pPr>
          </w:p>
          <w:p w14:paraId="40A72C09" w14:textId="77777777" w:rsidR="00B84A93" w:rsidRDefault="00B84A93">
            <w:pPr>
              <w:spacing w:line="201" w:lineRule="exact"/>
              <w:rPr>
                <w:sz w:val="22"/>
              </w:rPr>
            </w:pPr>
          </w:p>
          <w:p w14:paraId="68511AE0" w14:textId="77777777" w:rsidR="00B84A93" w:rsidRDefault="00B84A93">
            <w:pPr>
              <w:spacing w:line="201" w:lineRule="exact"/>
              <w:rPr>
                <w:sz w:val="22"/>
              </w:rPr>
            </w:pPr>
          </w:p>
          <w:p w14:paraId="0A80F9C4" w14:textId="77777777" w:rsidR="00B84A93" w:rsidRDefault="00B84A93" w:rsidP="00B84A93">
            <w:pPr>
              <w:spacing w:line="201" w:lineRule="exact"/>
              <w:rPr>
                <w:sz w:val="22"/>
              </w:rPr>
            </w:pPr>
          </w:p>
        </w:tc>
      </w:tr>
    </w:tbl>
    <w:p w14:paraId="76287066" w14:textId="77777777" w:rsidR="00B84A93" w:rsidRDefault="00B84A9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4A93" w14:paraId="22859492" w14:textId="77777777">
        <w:trPr>
          <w:tblHeader/>
        </w:trPr>
        <w:tc>
          <w:tcPr>
            <w:tcW w:w="1530" w:type="dxa"/>
          </w:tcPr>
          <w:p w14:paraId="086CE2EF" w14:textId="77777777" w:rsidR="00B84A93" w:rsidRDefault="00B84A93">
            <w:pPr>
              <w:spacing w:line="120" w:lineRule="exact"/>
              <w:rPr>
                <w:b/>
                <w:sz w:val="22"/>
              </w:rPr>
            </w:pPr>
          </w:p>
          <w:p w14:paraId="544A9143" w14:textId="77777777" w:rsidR="00B84A93" w:rsidRDefault="00B84A93">
            <w:pPr>
              <w:jc w:val="center"/>
              <w:rPr>
                <w:b/>
                <w:sz w:val="22"/>
              </w:rPr>
            </w:pPr>
            <w:r>
              <w:rPr>
                <w:b/>
                <w:sz w:val="22"/>
              </w:rPr>
              <w:t>CRITERION</w:t>
            </w:r>
          </w:p>
          <w:p w14:paraId="4BB39826" w14:textId="77777777" w:rsidR="00B84A93" w:rsidRDefault="00B84A93">
            <w:pPr>
              <w:spacing w:after="58"/>
              <w:jc w:val="center"/>
              <w:rPr>
                <w:b/>
                <w:sz w:val="22"/>
              </w:rPr>
            </w:pPr>
            <w:r>
              <w:rPr>
                <w:b/>
                <w:sz w:val="22"/>
              </w:rPr>
              <w:t>NUMBER</w:t>
            </w:r>
          </w:p>
        </w:tc>
        <w:tc>
          <w:tcPr>
            <w:tcW w:w="7740" w:type="dxa"/>
            <w:gridSpan w:val="4"/>
            <w:vAlign w:val="center"/>
          </w:tcPr>
          <w:p w14:paraId="43E0B75B" w14:textId="77777777" w:rsidR="00B84A93" w:rsidRPr="007E5338" w:rsidRDefault="00B84A93">
            <w:pPr>
              <w:pStyle w:val="Heading2"/>
              <w:rPr>
                <w:lang w:val="en-US" w:eastAsia="en-US"/>
              </w:rPr>
            </w:pPr>
            <w:r w:rsidRPr="007E5338">
              <w:rPr>
                <w:lang w:val="en-US" w:eastAsia="en-US"/>
              </w:rPr>
              <w:t>CIVIL RIGHTS METHODS OF ADMINISTRATION (CR)</w:t>
            </w:r>
          </w:p>
          <w:p w14:paraId="1EE6F7D3" w14:textId="77777777" w:rsidR="00B84A93" w:rsidRPr="007E5338" w:rsidRDefault="00B84A93">
            <w:pPr>
              <w:pStyle w:val="Heading2"/>
              <w:rPr>
                <w:lang w:val="en-US" w:eastAsia="en-US"/>
              </w:rPr>
            </w:pPr>
            <w:r w:rsidRPr="007E5338">
              <w:rPr>
                <w:lang w:val="en-US" w:eastAsia="en-US"/>
              </w:rPr>
              <w:t>AND OTHER RELATED GENERAL EDUCATION REQUIREMENTS</w:t>
            </w:r>
          </w:p>
          <w:p w14:paraId="1DBE245C" w14:textId="77777777" w:rsidR="00B84A93" w:rsidRDefault="00B84A93">
            <w:pPr>
              <w:jc w:val="center"/>
              <w:rPr>
                <w:b/>
                <w:sz w:val="22"/>
              </w:rPr>
            </w:pPr>
            <w:r>
              <w:rPr>
                <w:b/>
                <w:sz w:val="22"/>
              </w:rPr>
              <w:t>V. STUDENT SUPPORT SERVICES</w:t>
            </w:r>
          </w:p>
        </w:tc>
      </w:tr>
      <w:tr w:rsidR="00B84A93" w14:paraId="713B1D4A" w14:textId="77777777">
        <w:trPr>
          <w:tblHeader/>
        </w:trPr>
        <w:tc>
          <w:tcPr>
            <w:tcW w:w="1530" w:type="dxa"/>
          </w:tcPr>
          <w:p w14:paraId="79A172E3" w14:textId="77777777" w:rsidR="00B84A93" w:rsidRDefault="00B84A93">
            <w:pPr>
              <w:spacing w:line="120" w:lineRule="exact"/>
              <w:rPr>
                <w:sz w:val="22"/>
              </w:rPr>
            </w:pPr>
          </w:p>
          <w:p w14:paraId="41C1641A" w14:textId="77777777" w:rsidR="00B84A93" w:rsidRDefault="00B84A93">
            <w:pPr>
              <w:spacing w:after="58"/>
              <w:jc w:val="center"/>
              <w:rPr>
                <w:sz w:val="22"/>
              </w:rPr>
            </w:pPr>
          </w:p>
        </w:tc>
        <w:tc>
          <w:tcPr>
            <w:tcW w:w="7740" w:type="dxa"/>
            <w:gridSpan w:val="4"/>
            <w:vAlign w:val="center"/>
          </w:tcPr>
          <w:p w14:paraId="332A1A2E" w14:textId="77777777" w:rsidR="00B84A93" w:rsidRDefault="00B84A93">
            <w:pPr>
              <w:spacing w:after="58"/>
              <w:jc w:val="center"/>
              <w:rPr>
                <w:b/>
                <w:sz w:val="22"/>
              </w:rPr>
            </w:pPr>
            <w:r>
              <w:rPr>
                <w:b/>
                <w:sz w:val="22"/>
              </w:rPr>
              <w:t>Legal Standard</w:t>
            </w:r>
          </w:p>
        </w:tc>
      </w:tr>
      <w:tr w:rsidR="00B84A93" w:rsidRPr="00963789" w14:paraId="6802E5C0" w14:textId="77777777">
        <w:tc>
          <w:tcPr>
            <w:tcW w:w="1530" w:type="dxa"/>
          </w:tcPr>
          <w:p w14:paraId="03DFA423" w14:textId="77777777" w:rsidR="00B84A93" w:rsidRDefault="00B84A93" w:rsidP="00B84A93">
            <w:pPr>
              <w:jc w:val="center"/>
              <w:rPr>
                <w:sz w:val="22"/>
              </w:rPr>
            </w:pPr>
            <w:r>
              <w:rPr>
                <w:b/>
                <w:sz w:val="22"/>
              </w:rPr>
              <w:t>CR 10A</w:t>
            </w:r>
          </w:p>
        </w:tc>
        <w:tc>
          <w:tcPr>
            <w:tcW w:w="7740" w:type="dxa"/>
            <w:gridSpan w:val="4"/>
          </w:tcPr>
          <w:p w14:paraId="35A876C2" w14:textId="77777777" w:rsidR="00B84A93" w:rsidRPr="006E2220" w:rsidRDefault="00B84A93" w:rsidP="00B84A93">
            <w:pPr>
              <w:pStyle w:val="Heading8"/>
              <w:rPr>
                <w:bCs/>
                <w:u w:val="none"/>
              </w:rPr>
            </w:pPr>
            <w:r w:rsidRPr="006E2220">
              <w:rPr>
                <w:bCs/>
                <w:u w:val="none"/>
              </w:rPr>
              <w:t>Student handbooks and codes of conduct</w:t>
            </w:r>
          </w:p>
          <w:p w14:paraId="1AE0B21E" w14:textId="77777777" w:rsidR="00B84A93" w:rsidRDefault="00B84A93" w:rsidP="00B84A93">
            <w:pPr>
              <w:widowControl w:val="0"/>
              <w:numPr>
                <w:ilvl w:val="0"/>
                <w:numId w:val="8"/>
              </w:numPr>
              <w:tabs>
                <w:tab w:val="left" w:pos="720"/>
              </w:tabs>
              <w:autoSpaceDE w:val="0"/>
              <w:autoSpaceDN w:val="0"/>
              <w:adjustRightInd w:val="0"/>
              <w:rPr>
                <w:sz w:val="22"/>
              </w:rPr>
            </w:pPr>
            <w:bookmarkStart w:id="35" w:name="CRIT_CR_10A"/>
          </w:p>
          <w:p w14:paraId="391DE0DF" w14:textId="77777777" w:rsidR="00B84A93" w:rsidRDefault="00B84A93" w:rsidP="00B84A93">
            <w:pPr>
              <w:widowControl w:val="0"/>
              <w:numPr>
                <w:ilvl w:val="1"/>
                <w:numId w:val="8"/>
              </w:numPr>
              <w:autoSpaceDE w:val="0"/>
              <w:autoSpaceDN w:val="0"/>
              <w:adjustRightInd w:val="0"/>
              <w:rPr>
                <w:sz w:val="22"/>
              </w:rPr>
            </w:pPr>
            <w:r>
              <w:rPr>
                <w:sz w:val="22"/>
              </w:rPr>
              <w:t>The district has a code of conduct for students and one for teachers.</w:t>
            </w:r>
          </w:p>
          <w:p w14:paraId="4A4898C9" w14:textId="77777777" w:rsidR="00B84A93" w:rsidRDefault="00B84A93" w:rsidP="00B84A93">
            <w:pPr>
              <w:widowControl w:val="0"/>
              <w:numPr>
                <w:ilvl w:val="1"/>
                <w:numId w:val="8"/>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5E1A45B0" w14:textId="77777777" w:rsidR="00B84A93" w:rsidRDefault="00B84A93" w:rsidP="00B84A93">
            <w:pPr>
              <w:widowControl w:val="0"/>
              <w:numPr>
                <w:ilvl w:val="1"/>
                <w:numId w:val="8"/>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30F055A4" w14:textId="77777777" w:rsidR="00B84A93" w:rsidRDefault="00B84A93" w:rsidP="00B84A93">
            <w:pPr>
              <w:widowControl w:val="0"/>
              <w:numPr>
                <w:ilvl w:val="1"/>
                <w:numId w:val="8"/>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0F125337" w14:textId="77777777" w:rsidR="00B84A93" w:rsidRDefault="00B84A93" w:rsidP="00B84A93">
            <w:pPr>
              <w:widowControl w:val="0"/>
              <w:numPr>
                <w:ilvl w:val="0"/>
                <w:numId w:val="8"/>
              </w:numPr>
              <w:autoSpaceDE w:val="0"/>
              <w:autoSpaceDN w:val="0"/>
              <w:adjustRightInd w:val="0"/>
              <w:rPr>
                <w:sz w:val="22"/>
              </w:rPr>
            </w:pPr>
            <w:r>
              <w:rPr>
                <w:sz w:val="22"/>
              </w:rPr>
              <w:t>Student codes of conduct contain:</w:t>
            </w:r>
          </w:p>
          <w:p w14:paraId="4D0F2844" w14:textId="77777777" w:rsidR="00B84A93" w:rsidRDefault="00B84A93" w:rsidP="00B84A93">
            <w:pPr>
              <w:widowControl w:val="0"/>
              <w:numPr>
                <w:ilvl w:val="1"/>
                <w:numId w:val="8"/>
              </w:numPr>
              <w:autoSpaceDE w:val="0"/>
              <w:autoSpaceDN w:val="0"/>
              <w:adjustRightInd w:val="0"/>
              <w:rPr>
                <w:sz w:val="22"/>
              </w:rPr>
            </w:pPr>
            <w:r>
              <w:rPr>
                <w:sz w:val="22"/>
              </w:rPr>
              <w:t>procedures assuring due process in disciplinary proceedings and</w:t>
            </w:r>
          </w:p>
          <w:p w14:paraId="598896E3" w14:textId="77777777" w:rsidR="00B84A93" w:rsidRPr="001A4BD9" w:rsidRDefault="00B84A93" w:rsidP="00B84A93">
            <w:pPr>
              <w:widowControl w:val="0"/>
              <w:numPr>
                <w:ilvl w:val="1"/>
                <w:numId w:val="8"/>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681168AA" w14:textId="77777777" w:rsidR="00B84A93" w:rsidRDefault="00B84A93" w:rsidP="00B84A93">
            <w:pPr>
              <w:widowControl w:val="0"/>
              <w:numPr>
                <w:ilvl w:val="1"/>
                <w:numId w:val="8"/>
              </w:numPr>
              <w:autoSpaceDE w:val="0"/>
              <w:autoSpaceDN w:val="0"/>
              <w:adjustRightInd w:val="0"/>
              <w:rPr>
                <w:sz w:val="22"/>
              </w:rPr>
            </w:pPr>
            <w:r>
              <w:rPr>
                <w:sz w:val="22"/>
              </w:rPr>
              <w:t>appropriate procedures for the discipline of students with disabilities and students with Section 504 Accommodation Plans.</w:t>
            </w:r>
          </w:p>
          <w:p w14:paraId="7EE938AA" w14:textId="77777777" w:rsidR="00B84A93" w:rsidRDefault="00B84A93" w:rsidP="00B84A93">
            <w:pPr>
              <w:widowControl w:val="0"/>
              <w:numPr>
                <w:ilvl w:val="1"/>
                <w:numId w:val="8"/>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542FDC13" w14:textId="77777777" w:rsidR="00B84A93" w:rsidRDefault="00B84A93" w:rsidP="00B84A93">
            <w:pPr>
              <w:widowControl w:val="0"/>
              <w:numPr>
                <w:ilvl w:val="0"/>
                <w:numId w:val="8"/>
              </w:numPr>
              <w:autoSpaceDE w:val="0"/>
              <w:autoSpaceDN w:val="0"/>
              <w:adjustRightInd w:val="0"/>
              <w:rPr>
                <w:sz w:val="22"/>
              </w:rPr>
            </w:pPr>
            <w:r>
              <w:rPr>
                <w:sz w:val="22"/>
              </w:rPr>
              <w:t>Student handbooks and codes of conduct reference M.G.L. c. 76, s. 5 and contain:</w:t>
            </w:r>
          </w:p>
          <w:p w14:paraId="4B1AAABB" w14:textId="77777777" w:rsidR="00B84A93" w:rsidRDefault="00B84A93" w:rsidP="00B84A93">
            <w:pPr>
              <w:widowControl w:val="0"/>
              <w:numPr>
                <w:ilvl w:val="1"/>
                <w:numId w:val="8"/>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or sexual orientation, or discrimination on those same bases;</w:t>
            </w:r>
          </w:p>
          <w:p w14:paraId="59149C00" w14:textId="77777777" w:rsidR="00B84A93" w:rsidRDefault="00B84A93" w:rsidP="00B84A93">
            <w:pPr>
              <w:widowControl w:val="0"/>
              <w:numPr>
                <w:ilvl w:val="1"/>
                <w:numId w:val="8"/>
              </w:numPr>
              <w:autoSpaceDE w:val="0"/>
              <w:autoSpaceDN w:val="0"/>
              <w:adjustRightInd w:val="0"/>
              <w:rPr>
                <w:sz w:val="22"/>
              </w:rPr>
            </w:pPr>
            <w:r>
              <w:rPr>
                <w:sz w:val="22"/>
              </w:rPr>
              <w:t>the school</w:t>
            </w:r>
            <w:r>
              <w:rPr>
                <w:sz w:val="22"/>
                <w:szCs w:val="22"/>
              </w:rPr>
              <w:t>'</w:t>
            </w:r>
            <w:r>
              <w:rPr>
                <w:sz w:val="22"/>
              </w:rPr>
              <w:t>s procedure for accepting, investigating and resolving complaints alleging discrimination or harassment; and</w:t>
            </w:r>
          </w:p>
          <w:p w14:paraId="06B1A490" w14:textId="77777777" w:rsidR="00B84A93" w:rsidRPr="00963789" w:rsidRDefault="00B84A93" w:rsidP="00B84A93">
            <w:pPr>
              <w:widowControl w:val="0"/>
              <w:numPr>
                <w:ilvl w:val="1"/>
                <w:numId w:val="8"/>
              </w:numPr>
              <w:autoSpaceDE w:val="0"/>
              <w:autoSpaceDN w:val="0"/>
              <w:adjustRightInd w:val="0"/>
              <w:rPr>
                <w:sz w:val="22"/>
              </w:rPr>
            </w:pPr>
            <w:r>
              <w:rPr>
                <w:sz w:val="22"/>
              </w:rPr>
              <w:t>the disciplinary measures that the school may impose if it determines that harassment or discrimination has occurred.</w:t>
            </w:r>
            <w:bookmarkEnd w:id="35"/>
          </w:p>
        </w:tc>
      </w:tr>
      <w:tr w:rsidR="00B84A93" w:rsidRPr="00A41DAA" w14:paraId="70150183" w14:textId="77777777">
        <w:tc>
          <w:tcPr>
            <w:tcW w:w="1530" w:type="dxa"/>
          </w:tcPr>
          <w:p w14:paraId="5234F4DB" w14:textId="77777777" w:rsidR="00B84A93" w:rsidRDefault="00B84A93" w:rsidP="00B84A93">
            <w:pPr>
              <w:jc w:val="center"/>
              <w:rPr>
                <w:b/>
                <w:sz w:val="22"/>
              </w:rPr>
            </w:pPr>
          </w:p>
        </w:tc>
        <w:tc>
          <w:tcPr>
            <w:tcW w:w="7740" w:type="dxa"/>
            <w:gridSpan w:val="4"/>
          </w:tcPr>
          <w:p w14:paraId="54A243EF" w14:textId="77777777" w:rsidR="00B84A93" w:rsidRPr="00A41DAA" w:rsidRDefault="00B84A93" w:rsidP="00B84A93">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B84A93" w:rsidRPr="002E3679" w14:paraId="11AF21BF" w14:textId="77777777" w:rsidTr="00B84A9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E7E8B0" w14:textId="77777777" w:rsidR="00B84A93" w:rsidRDefault="00B84A93" w:rsidP="00B84A9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D68993" w14:textId="77777777" w:rsidR="00B84A93" w:rsidRDefault="00B84A93" w:rsidP="00B84A9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0687397" w14:textId="77777777" w:rsidR="00B84A93" w:rsidRDefault="00B84A93" w:rsidP="00B84A93">
            <w:pPr>
              <w:rPr>
                <w:b/>
                <w:sz w:val="22"/>
              </w:rPr>
            </w:pPr>
            <w:bookmarkStart w:id="36" w:name="RATING_CR_10A"/>
            <w:r>
              <w:rPr>
                <w:b/>
                <w:sz w:val="22"/>
              </w:rPr>
              <w:t xml:space="preserve"> Partially Implemented </w:t>
            </w:r>
            <w:bookmarkEnd w:id="36"/>
          </w:p>
        </w:tc>
        <w:tc>
          <w:tcPr>
            <w:tcW w:w="2880" w:type="dxa"/>
            <w:tcBorders>
              <w:top w:val="single" w:sz="2" w:space="0" w:color="000000"/>
              <w:left w:val="single" w:sz="2" w:space="0" w:color="000000"/>
              <w:bottom w:val="double" w:sz="2" w:space="0" w:color="000000"/>
              <w:right w:val="nil"/>
            </w:tcBorders>
            <w:vAlign w:val="center"/>
          </w:tcPr>
          <w:p w14:paraId="022741A0" w14:textId="77777777" w:rsidR="00B84A93" w:rsidRDefault="00B84A93" w:rsidP="00B84A9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0D3B77" w14:textId="77777777" w:rsidR="00B84A93" w:rsidRPr="002E3679" w:rsidRDefault="00B84A93" w:rsidP="00B84A93">
            <w:pPr>
              <w:spacing w:line="163" w:lineRule="exact"/>
              <w:rPr>
                <w:b/>
                <w:sz w:val="22"/>
              </w:rPr>
            </w:pPr>
            <w:bookmarkStart w:id="37" w:name="DISTRESP_CR_10A"/>
            <w:r w:rsidRPr="002E3679">
              <w:rPr>
                <w:b/>
                <w:sz w:val="22"/>
              </w:rPr>
              <w:t>Yes</w:t>
            </w:r>
            <w:bookmarkEnd w:id="37"/>
          </w:p>
        </w:tc>
      </w:tr>
    </w:tbl>
    <w:p w14:paraId="06AE5AE1" w14:textId="77777777" w:rsidR="00B84A93" w:rsidRDefault="00B84A9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84A93" w14:paraId="7EF93851" w14:textId="77777777">
        <w:tc>
          <w:tcPr>
            <w:tcW w:w="9270" w:type="dxa"/>
          </w:tcPr>
          <w:p w14:paraId="69E12FF2" w14:textId="77777777" w:rsidR="00B84A93" w:rsidRDefault="00B84A93">
            <w:pPr>
              <w:rPr>
                <w:b/>
                <w:sz w:val="22"/>
              </w:rPr>
            </w:pPr>
            <w:r>
              <w:rPr>
                <w:b/>
                <w:sz w:val="22"/>
              </w:rPr>
              <w:t>Department of Elementary and Secondary Education Findings:</w:t>
            </w:r>
            <w:bookmarkStart w:id="38" w:name="LABEL_CR_10A"/>
            <w:bookmarkEnd w:id="38"/>
          </w:p>
        </w:tc>
      </w:tr>
      <w:tr w:rsidR="00B84A93" w14:paraId="59823860" w14:textId="77777777">
        <w:tc>
          <w:tcPr>
            <w:tcW w:w="9270" w:type="dxa"/>
          </w:tcPr>
          <w:p w14:paraId="39F280B9" w14:textId="77777777" w:rsidR="007924ED" w:rsidRDefault="007924ED" w:rsidP="007924ED">
            <w:pPr>
              <w:rPr>
                <w:i/>
                <w:sz w:val="22"/>
              </w:rPr>
            </w:pPr>
            <w:bookmarkStart w:id="39" w:name="FINDING_CR_10A"/>
            <w:r>
              <w:rPr>
                <w:i/>
                <w:sz w:val="22"/>
              </w:rPr>
              <w:t>Document review indicated that student handbooks do not include the following required content:</w:t>
            </w:r>
          </w:p>
          <w:p w14:paraId="27411871" w14:textId="77777777" w:rsidR="007924ED" w:rsidRDefault="007924ED" w:rsidP="007924ED">
            <w:pPr>
              <w:numPr>
                <w:ilvl w:val="0"/>
                <w:numId w:val="16"/>
              </w:numPr>
              <w:rPr>
                <w:i/>
                <w:sz w:val="22"/>
              </w:rPr>
            </w:pPr>
            <w:r>
              <w:rPr>
                <w:i/>
                <w:sz w:val="22"/>
              </w:rPr>
              <w:t xml:space="preserve">The procedures for the discipline of students not yet determined eligible for special education. </w:t>
            </w:r>
          </w:p>
          <w:p w14:paraId="07537BB9" w14:textId="77777777" w:rsidR="007924ED" w:rsidRDefault="007924ED" w:rsidP="007924ED">
            <w:pPr>
              <w:numPr>
                <w:ilvl w:val="0"/>
                <w:numId w:val="16"/>
              </w:numPr>
              <w:rPr>
                <w:i/>
                <w:sz w:val="22"/>
              </w:rPr>
            </w:pPr>
            <w:r>
              <w:rPr>
                <w:i/>
                <w:sz w:val="22"/>
              </w:rPr>
              <w:t xml:space="preserve">The student handbooks for each elementary school (Gill, Sheffield, Hillcrest) and the middle school do not include the procedures assuring due process in disciplinary proceedings for all students, specifically: 1) procedures for principal hearings for both short- and long-term </w:t>
            </w:r>
            <w:r>
              <w:rPr>
                <w:i/>
                <w:sz w:val="22"/>
              </w:rPr>
              <w:lastRenderedPageBreak/>
              <w:t>suspension; 2) procedures for a hearing with the Superintendent; and 3) procedures for emergency removal.</w:t>
            </w:r>
          </w:p>
          <w:p w14:paraId="28BE256D" w14:textId="77777777" w:rsidR="007924ED" w:rsidRDefault="007924ED" w:rsidP="005A4247">
            <w:pPr>
              <w:ind w:left="720"/>
              <w:rPr>
                <w:i/>
                <w:sz w:val="22"/>
              </w:rPr>
            </w:pPr>
            <w:r>
              <w:rPr>
                <w:i/>
                <w:sz w:val="22"/>
              </w:rPr>
              <w:t xml:space="preserve"> </w:t>
            </w:r>
          </w:p>
          <w:p w14:paraId="21AE8970" w14:textId="77777777" w:rsidR="00B84A93" w:rsidRDefault="007924ED" w:rsidP="007924ED">
            <w:pPr>
              <w:rPr>
                <w:i/>
                <w:sz w:val="22"/>
              </w:rPr>
            </w:pPr>
            <w:r w:rsidRPr="00EE1B15">
              <w:rPr>
                <w:i/>
                <w:sz w:val="22"/>
              </w:rPr>
              <w:t>The Turners Falls High School Student and Family Handbook procedures for emergency removal do not address that the principal may not remove a student from school on an emergency basis for a disciplinary offense until adequate provisions have been made for the student's safety and transportation</w:t>
            </w:r>
            <w:r>
              <w:rPr>
                <w:i/>
                <w:sz w:val="22"/>
              </w:rPr>
              <w:t>.</w:t>
            </w:r>
          </w:p>
          <w:bookmarkEnd w:id="39"/>
          <w:p w14:paraId="3FDB4210" w14:textId="77777777" w:rsidR="00B84A93" w:rsidRDefault="00B84A93">
            <w:pPr>
              <w:rPr>
                <w:i/>
                <w:sz w:val="22"/>
              </w:rPr>
            </w:pPr>
          </w:p>
        </w:tc>
      </w:tr>
    </w:tbl>
    <w:p w14:paraId="73B9AF89" w14:textId="77777777" w:rsidR="00B84A93" w:rsidRDefault="00B84A93">
      <w:pPr>
        <w:rPr>
          <w:sz w:val="22"/>
        </w:rPr>
      </w:pPr>
    </w:p>
    <w:p w14:paraId="359013DB" w14:textId="77777777" w:rsidR="00B84A93" w:rsidRDefault="00B84A93" w:rsidP="00B84A9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4A93" w:rsidRPr="007E5338" w14:paraId="546BC931" w14:textId="77777777" w:rsidTr="00B84A93">
        <w:trPr>
          <w:tblHeader/>
        </w:trPr>
        <w:tc>
          <w:tcPr>
            <w:tcW w:w="1530" w:type="dxa"/>
          </w:tcPr>
          <w:p w14:paraId="73568069" w14:textId="77777777" w:rsidR="00B84A93" w:rsidRDefault="00B84A93" w:rsidP="00B84A93">
            <w:pPr>
              <w:spacing w:line="120" w:lineRule="exact"/>
              <w:rPr>
                <w:b/>
                <w:sz w:val="22"/>
              </w:rPr>
            </w:pPr>
          </w:p>
          <w:p w14:paraId="588943C3" w14:textId="77777777" w:rsidR="00B84A93" w:rsidRDefault="00B84A93" w:rsidP="00B84A93">
            <w:pPr>
              <w:jc w:val="center"/>
              <w:rPr>
                <w:b/>
                <w:sz w:val="22"/>
              </w:rPr>
            </w:pPr>
            <w:r>
              <w:rPr>
                <w:b/>
                <w:sz w:val="22"/>
              </w:rPr>
              <w:t>CRITERION</w:t>
            </w:r>
          </w:p>
          <w:p w14:paraId="24F9875A" w14:textId="77777777" w:rsidR="00B84A93" w:rsidRDefault="00B84A93" w:rsidP="00B84A93">
            <w:pPr>
              <w:spacing w:after="58"/>
              <w:jc w:val="center"/>
              <w:rPr>
                <w:b/>
                <w:sz w:val="22"/>
              </w:rPr>
            </w:pPr>
            <w:r>
              <w:rPr>
                <w:b/>
                <w:sz w:val="22"/>
              </w:rPr>
              <w:t>NUMBER</w:t>
            </w:r>
          </w:p>
        </w:tc>
        <w:tc>
          <w:tcPr>
            <w:tcW w:w="7740" w:type="dxa"/>
            <w:gridSpan w:val="4"/>
            <w:vAlign w:val="center"/>
          </w:tcPr>
          <w:p w14:paraId="13CA56AC" w14:textId="77777777" w:rsidR="00B84A93" w:rsidRPr="007E5338" w:rsidRDefault="00B84A93" w:rsidP="00B84A9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B84A93" w14:paraId="618AF767" w14:textId="77777777" w:rsidTr="00B84A93">
        <w:trPr>
          <w:tblHeader/>
        </w:trPr>
        <w:tc>
          <w:tcPr>
            <w:tcW w:w="1530" w:type="dxa"/>
          </w:tcPr>
          <w:p w14:paraId="46124C4B" w14:textId="77777777" w:rsidR="00B84A93" w:rsidRDefault="00B84A93" w:rsidP="00B84A93">
            <w:pPr>
              <w:spacing w:line="120" w:lineRule="exact"/>
              <w:rPr>
                <w:sz w:val="22"/>
              </w:rPr>
            </w:pPr>
          </w:p>
          <w:p w14:paraId="4705BDE0" w14:textId="77777777" w:rsidR="00B84A93" w:rsidRDefault="00B84A93" w:rsidP="00B84A93">
            <w:pPr>
              <w:spacing w:after="58"/>
              <w:jc w:val="center"/>
              <w:rPr>
                <w:sz w:val="22"/>
              </w:rPr>
            </w:pPr>
          </w:p>
        </w:tc>
        <w:tc>
          <w:tcPr>
            <w:tcW w:w="7740" w:type="dxa"/>
            <w:gridSpan w:val="4"/>
            <w:vAlign w:val="center"/>
          </w:tcPr>
          <w:p w14:paraId="4252120B" w14:textId="77777777" w:rsidR="00B84A93" w:rsidRDefault="00B84A93" w:rsidP="00B84A93">
            <w:pPr>
              <w:spacing w:after="58"/>
              <w:jc w:val="center"/>
              <w:rPr>
                <w:b/>
                <w:sz w:val="22"/>
              </w:rPr>
            </w:pPr>
            <w:r>
              <w:rPr>
                <w:b/>
                <w:sz w:val="22"/>
              </w:rPr>
              <w:t>Legal Standard</w:t>
            </w:r>
          </w:p>
        </w:tc>
      </w:tr>
      <w:tr w:rsidR="00B84A93" w:rsidRPr="00963789" w14:paraId="5A54B537" w14:textId="77777777" w:rsidTr="00B84A93">
        <w:tc>
          <w:tcPr>
            <w:tcW w:w="1530" w:type="dxa"/>
          </w:tcPr>
          <w:p w14:paraId="2B42083B" w14:textId="77777777" w:rsidR="00B84A93" w:rsidRPr="007E5338" w:rsidRDefault="00B84A93" w:rsidP="00B84A93">
            <w:pPr>
              <w:pStyle w:val="Heading4"/>
              <w:keepNext w:val="0"/>
              <w:rPr>
                <w:lang w:val="en-US" w:eastAsia="en-US"/>
              </w:rPr>
            </w:pPr>
            <w:r w:rsidRPr="007E5338">
              <w:rPr>
                <w:lang w:val="en-US" w:eastAsia="en-US"/>
              </w:rPr>
              <w:t>CR 10B</w:t>
            </w:r>
          </w:p>
        </w:tc>
        <w:tc>
          <w:tcPr>
            <w:tcW w:w="7740" w:type="dxa"/>
            <w:gridSpan w:val="4"/>
          </w:tcPr>
          <w:p w14:paraId="1F4282CC" w14:textId="77777777" w:rsidR="00B84A93" w:rsidRPr="00906D62" w:rsidRDefault="00B84A93" w:rsidP="00B84A93">
            <w:pPr>
              <w:pStyle w:val="Heading8"/>
              <w:rPr>
                <w:bCs/>
                <w:u w:val="none"/>
              </w:rPr>
            </w:pPr>
            <w:r w:rsidRPr="00906D62">
              <w:rPr>
                <w:bCs/>
                <w:u w:val="none"/>
              </w:rPr>
              <w:t>Bullying Intervention and Prevention</w:t>
            </w:r>
          </w:p>
          <w:p w14:paraId="55A08AE6" w14:textId="77777777" w:rsidR="00B84A93" w:rsidRDefault="00B84A93" w:rsidP="00B84A93">
            <w:pPr>
              <w:numPr>
                <w:ilvl w:val="0"/>
                <w:numId w:val="9"/>
              </w:numPr>
              <w:rPr>
                <w:color w:val="000000"/>
                <w:sz w:val="22"/>
                <w:szCs w:val="22"/>
              </w:rPr>
            </w:pPr>
            <w:bookmarkStart w:id="40"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14:paraId="0AFD7BA4" w14:textId="77777777" w:rsidR="00B84A93" w:rsidRDefault="00B84A93" w:rsidP="00B84A93">
            <w:pPr>
              <w:numPr>
                <w:ilvl w:val="0"/>
                <w:numId w:val="9"/>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397CED23" w14:textId="77777777" w:rsidR="00B84A93" w:rsidRPr="00BC2155" w:rsidRDefault="00B84A93" w:rsidP="00B84A93">
            <w:pPr>
              <w:numPr>
                <w:ilvl w:val="0"/>
                <w:numId w:val="9"/>
              </w:numPr>
              <w:rPr>
                <w:color w:val="000000"/>
                <w:sz w:val="22"/>
                <w:szCs w:val="22"/>
              </w:rPr>
            </w:pPr>
            <w:r w:rsidRPr="00906D62">
              <w:rPr>
                <w:sz w:val="22"/>
                <w:szCs w:val="22"/>
              </w:rPr>
              <w:t>Each year all school districts and schools must give parents and guardians annual written notice of the student-related sections of the local Plan.</w:t>
            </w:r>
          </w:p>
          <w:p w14:paraId="08A23827" w14:textId="77777777" w:rsidR="00B84A93" w:rsidRPr="00A63AA6" w:rsidRDefault="00B84A93" w:rsidP="00B84A93">
            <w:pPr>
              <w:numPr>
                <w:ilvl w:val="0"/>
                <w:numId w:val="9"/>
              </w:numPr>
              <w:rPr>
                <w:color w:val="000000"/>
                <w:sz w:val="22"/>
                <w:szCs w:val="22"/>
              </w:rPr>
            </w:pPr>
            <w:r w:rsidRPr="00906D62">
              <w:rPr>
                <w:sz w:val="22"/>
                <w:szCs w:val="22"/>
              </w:rPr>
              <w:t>Each year all school districts and schools must provide all staff with annual written notice of the Plan.</w:t>
            </w:r>
          </w:p>
          <w:p w14:paraId="5250DAE0" w14:textId="77777777" w:rsidR="00B84A93" w:rsidRPr="00BC2155" w:rsidRDefault="00B84A93" w:rsidP="00B84A93">
            <w:pPr>
              <w:numPr>
                <w:ilvl w:val="0"/>
                <w:numId w:val="9"/>
              </w:numPr>
              <w:rPr>
                <w:color w:val="000000"/>
                <w:sz w:val="22"/>
                <w:szCs w:val="22"/>
              </w:rPr>
            </w:pPr>
            <w:r>
              <w:rPr>
                <w:sz w:val="22"/>
                <w:szCs w:val="22"/>
              </w:rPr>
              <w:t>Faculty and staff at each school shall be trained annually on the plan applicable to the school.</w:t>
            </w:r>
          </w:p>
          <w:p w14:paraId="02E9B1C0" w14:textId="77777777" w:rsidR="00B84A93" w:rsidRPr="00963789" w:rsidRDefault="00B84A93" w:rsidP="00B84A93">
            <w:pPr>
              <w:numPr>
                <w:ilvl w:val="0"/>
                <w:numId w:val="9"/>
              </w:numPr>
              <w:rPr>
                <w:color w:val="000000"/>
                <w:sz w:val="22"/>
                <w:szCs w:val="22"/>
              </w:rPr>
            </w:pPr>
            <w:r w:rsidRPr="00906D62">
              <w:rPr>
                <w:sz w:val="22"/>
                <w:szCs w:val="22"/>
              </w:rPr>
              <w:t xml:space="preserve">All schools and school districts must implement, for all school staff, </w:t>
            </w:r>
            <w:r>
              <w:rPr>
                <w:sz w:val="22"/>
                <w:szCs w:val="22"/>
              </w:rPr>
              <w:t xml:space="preserve">ongoing </w:t>
            </w:r>
            <w:r w:rsidRPr="00906D62">
              <w:rPr>
                <w:sz w:val="22"/>
                <w:szCs w:val="22"/>
              </w:rPr>
              <w:t>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0"/>
          </w:p>
        </w:tc>
      </w:tr>
      <w:tr w:rsidR="00B84A93" w:rsidRPr="0014253D" w14:paraId="0547C515" w14:textId="77777777" w:rsidTr="00B84A93">
        <w:tc>
          <w:tcPr>
            <w:tcW w:w="1530" w:type="dxa"/>
          </w:tcPr>
          <w:p w14:paraId="7EB8EE19" w14:textId="77777777" w:rsidR="00B84A93" w:rsidRPr="00963789" w:rsidRDefault="00B84A93" w:rsidP="00B84A93">
            <w:pPr>
              <w:rPr>
                <w:sz w:val="22"/>
                <w:szCs w:val="22"/>
              </w:rPr>
            </w:pPr>
          </w:p>
        </w:tc>
        <w:tc>
          <w:tcPr>
            <w:tcW w:w="7740" w:type="dxa"/>
            <w:gridSpan w:val="4"/>
          </w:tcPr>
          <w:p w14:paraId="1793343D" w14:textId="77777777" w:rsidR="00B84A93" w:rsidRPr="0014253D" w:rsidRDefault="00B84A93" w:rsidP="00B84A93">
            <w:pPr>
              <w:rPr>
                <w:bCs/>
                <w:sz w:val="22"/>
                <w:szCs w:val="22"/>
                <w:lang w:val="pt-BR"/>
              </w:rPr>
            </w:pPr>
            <w:r w:rsidRPr="00906D62">
              <w:rPr>
                <w:sz w:val="22"/>
                <w:szCs w:val="22"/>
              </w:rPr>
              <w:t xml:space="preserve">M.G.L. c. 71, s. 37H, as amended by Chapter 92 of the Acts of 2010. </w:t>
            </w:r>
            <w:r w:rsidRPr="0014253D">
              <w:rPr>
                <w:sz w:val="22"/>
                <w:szCs w:val="22"/>
                <w:lang w:val="pt-BR"/>
              </w:rPr>
              <w:t>M.G.L. c. 71, s. 37O(e)(1) &amp; (2). M.G.L. c. 71, s. 370(d), as amended.</w:t>
            </w:r>
          </w:p>
        </w:tc>
      </w:tr>
      <w:tr w:rsidR="00B84A93" w:rsidRPr="002E3679" w14:paraId="6C2E5E9F" w14:textId="77777777" w:rsidTr="00B84A9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605D98" w14:textId="77777777" w:rsidR="00B84A93" w:rsidRPr="0014253D" w:rsidRDefault="00B84A93" w:rsidP="00B84A93">
            <w:pPr>
              <w:spacing w:line="120" w:lineRule="exact"/>
              <w:rPr>
                <w:sz w:val="22"/>
                <w:lang w:val="pt-BR"/>
              </w:rPr>
            </w:pPr>
          </w:p>
        </w:tc>
        <w:tc>
          <w:tcPr>
            <w:tcW w:w="1080" w:type="dxa"/>
            <w:tcBorders>
              <w:top w:val="single" w:sz="2" w:space="0" w:color="000000"/>
              <w:left w:val="single" w:sz="2" w:space="0" w:color="000000"/>
              <w:bottom w:val="double" w:sz="2" w:space="0" w:color="000000"/>
              <w:right w:val="nil"/>
            </w:tcBorders>
            <w:vAlign w:val="center"/>
          </w:tcPr>
          <w:p w14:paraId="64F35513" w14:textId="77777777" w:rsidR="00B84A93" w:rsidRDefault="00B84A93" w:rsidP="00B84A9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613B755" w14:textId="77777777" w:rsidR="00B84A93" w:rsidRDefault="00B84A93" w:rsidP="00B84A93">
            <w:pPr>
              <w:rPr>
                <w:b/>
                <w:sz w:val="22"/>
              </w:rPr>
            </w:pPr>
            <w:bookmarkStart w:id="41" w:name="RATING_CR_10B"/>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1D6D1445" w14:textId="77777777" w:rsidR="00B84A93" w:rsidRDefault="00B84A93" w:rsidP="00B84A9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CAF4D1D" w14:textId="77777777" w:rsidR="00B84A93" w:rsidRPr="002E3679" w:rsidRDefault="00B84A93" w:rsidP="00B84A93">
            <w:pPr>
              <w:spacing w:line="163" w:lineRule="exact"/>
              <w:rPr>
                <w:b/>
                <w:sz w:val="22"/>
              </w:rPr>
            </w:pPr>
            <w:bookmarkStart w:id="42" w:name="DISTRESP_CR_10B"/>
            <w:r w:rsidRPr="002E3679">
              <w:rPr>
                <w:b/>
                <w:sz w:val="22"/>
              </w:rPr>
              <w:t>Yes</w:t>
            </w:r>
            <w:bookmarkEnd w:id="42"/>
          </w:p>
        </w:tc>
      </w:tr>
    </w:tbl>
    <w:p w14:paraId="49F0FB2A" w14:textId="77777777" w:rsidR="00B84A93" w:rsidRDefault="00B84A93" w:rsidP="00B84A9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84A93" w14:paraId="48CB828F" w14:textId="77777777" w:rsidTr="00B84A93">
        <w:tc>
          <w:tcPr>
            <w:tcW w:w="9270" w:type="dxa"/>
          </w:tcPr>
          <w:p w14:paraId="3CE04869" w14:textId="77777777" w:rsidR="00451796" w:rsidRDefault="00451796" w:rsidP="00B84A93">
            <w:pPr>
              <w:rPr>
                <w:b/>
                <w:sz w:val="22"/>
              </w:rPr>
            </w:pPr>
          </w:p>
          <w:p w14:paraId="0346A8EF" w14:textId="77777777" w:rsidR="00B84A93" w:rsidRDefault="00B84A93" w:rsidP="00B84A93">
            <w:pPr>
              <w:rPr>
                <w:b/>
                <w:sz w:val="22"/>
              </w:rPr>
            </w:pPr>
            <w:r>
              <w:rPr>
                <w:b/>
                <w:sz w:val="22"/>
              </w:rPr>
              <w:t>Department of Elementary and Secondary Education Findings:</w:t>
            </w:r>
            <w:bookmarkStart w:id="43" w:name="LABEL_CR_10B"/>
            <w:bookmarkEnd w:id="43"/>
          </w:p>
        </w:tc>
      </w:tr>
      <w:tr w:rsidR="00B84A93" w14:paraId="5DEBDF0A" w14:textId="77777777" w:rsidTr="00B84A93">
        <w:tc>
          <w:tcPr>
            <w:tcW w:w="9270" w:type="dxa"/>
          </w:tcPr>
          <w:p w14:paraId="425C8876" w14:textId="77777777" w:rsidR="00B84A93" w:rsidRDefault="005A4247" w:rsidP="00B84A93">
            <w:pPr>
              <w:rPr>
                <w:i/>
                <w:sz w:val="22"/>
              </w:rPr>
            </w:pPr>
            <w:bookmarkStart w:id="44" w:name="FINDING_CR_10B"/>
            <w:r>
              <w:rPr>
                <w:i/>
                <w:sz w:val="22"/>
              </w:rPr>
              <w:t>Document review indicated that the elementary school handbooks (Gill, Sheffield and Hillcrest) have not been updated to clarify that a member of the school staff may be named the "aggressor" or "perpetrator" in a bullying report.</w:t>
            </w:r>
          </w:p>
          <w:bookmarkEnd w:id="44"/>
          <w:p w14:paraId="72EBDF8B" w14:textId="77777777" w:rsidR="00B84A93" w:rsidRDefault="00B84A93" w:rsidP="00B84A93">
            <w:pPr>
              <w:rPr>
                <w:i/>
                <w:sz w:val="22"/>
              </w:rPr>
            </w:pPr>
          </w:p>
        </w:tc>
      </w:tr>
    </w:tbl>
    <w:p w14:paraId="3CD8731A" w14:textId="77777777" w:rsidR="00B84A93" w:rsidRDefault="00B84A93" w:rsidP="00B84A93">
      <w:pPr>
        <w:rPr>
          <w:sz w:val="22"/>
        </w:rPr>
      </w:pPr>
    </w:p>
    <w:p w14:paraId="56C47892" w14:textId="77777777" w:rsidR="00B84A93" w:rsidRDefault="00B84A93">
      <w:pPr>
        <w:sectPr w:rsidR="00B84A93" w:rsidSect="00B84A93">
          <w:footerReference w:type="default" r:id="rId19"/>
          <w:type w:val="continuous"/>
          <w:pgSz w:w="12240" w:h="15840" w:code="1"/>
          <w:pgMar w:top="1440" w:right="1440" w:bottom="1440" w:left="1440" w:header="720" w:footer="720" w:gutter="0"/>
          <w:cols w:space="720"/>
          <w:titlePg/>
        </w:sectPr>
      </w:pPr>
    </w:p>
    <w:p w14:paraId="4A5267DC" w14:textId="77777777" w:rsidR="00B84A93" w:rsidRDefault="00B84A9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84A93" w14:paraId="56931352" w14:textId="77777777" w:rsidTr="00B84A93">
        <w:tc>
          <w:tcPr>
            <w:tcW w:w="9576" w:type="dxa"/>
          </w:tcPr>
          <w:p w14:paraId="56672F33" w14:textId="77777777" w:rsidR="00B84A93" w:rsidRDefault="00B84A93">
            <w:pPr>
              <w:jc w:val="center"/>
              <w:rPr>
                <w:sz w:val="22"/>
              </w:rPr>
            </w:pPr>
          </w:p>
          <w:p w14:paraId="4F8A8DEB" w14:textId="77777777" w:rsidR="00B84A93" w:rsidRDefault="00B84A93">
            <w:pPr>
              <w:jc w:val="center"/>
              <w:rPr>
                <w:sz w:val="22"/>
              </w:rPr>
            </w:pPr>
            <w:r>
              <w:rPr>
                <w:sz w:val="22"/>
              </w:rPr>
              <w:t>This Tiered Focused Monitoring Final Report is also available at:</w:t>
            </w:r>
          </w:p>
          <w:p w14:paraId="11735AC6" w14:textId="77777777" w:rsidR="00B84A93" w:rsidRDefault="000200D1">
            <w:pPr>
              <w:jc w:val="center"/>
              <w:rPr>
                <w:sz w:val="22"/>
              </w:rPr>
            </w:pPr>
            <w:hyperlink r:id="rId20" w:history="1">
              <w:r w:rsidR="00B84A93" w:rsidRPr="00CC1FFE">
                <w:rPr>
                  <w:rStyle w:val="Hyperlink"/>
                  <w:sz w:val="22"/>
                </w:rPr>
                <w:t>http://www.doe.mass.edu/psm/tfm/default.html</w:t>
              </w:r>
            </w:hyperlink>
            <w:r w:rsidR="00B84A93">
              <w:rPr>
                <w:sz w:val="22"/>
              </w:rPr>
              <w:t>.</w:t>
            </w:r>
          </w:p>
          <w:p w14:paraId="116E0EB6" w14:textId="77777777" w:rsidR="00B84A93" w:rsidRDefault="00B84A93">
            <w:pPr>
              <w:jc w:val="center"/>
              <w:rPr>
                <w:sz w:val="22"/>
              </w:rPr>
            </w:pPr>
          </w:p>
          <w:p w14:paraId="4637191C" w14:textId="77777777" w:rsidR="00B84A93" w:rsidRDefault="00B84A93">
            <w:pPr>
              <w:jc w:val="center"/>
              <w:rPr>
                <w:sz w:val="22"/>
              </w:rPr>
            </w:pPr>
            <w:r>
              <w:rPr>
                <w:sz w:val="22"/>
              </w:rPr>
              <w:t xml:space="preserve">Profile information supplied by each charter school and school district, including information for individual schools within districts, is available at </w:t>
            </w:r>
          </w:p>
          <w:p w14:paraId="4ACB1B77" w14:textId="77777777" w:rsidR="00B84A93" w:rsidRDefault="000200D1">
            <w:pPr>
              <w:jc w:val="center"/>
              <w:rPr>
                <w:sz w:val="22"/>
              </w:rPr>
            </w:pPr>
            <w:hyperlink r:id="rId21" w:history="1">
              <w:r w:rsidR="00B84A93">
                <w:rPr>
                  <w:rStyle w:val="Hyperlink"/>
                  <w:sz w:val="22"/>
                </w:rPr>
                <w:t>http://profiles.doe.mass.edu/</w:t>
              </w:r>
            </w:hyperlink>
            <w:r w:rsidR="00B84A93">
              <w:rPr>
                <w:sz w:val="22"/>
              </w:rPr>
              <w:t>.</w:t>
            </w:r>
          </w:p>
          <w:p w14:paraId="6CE98B54" w14:textId="77777777" w:rsidR="00B84A93" w:rsidRDefault="00B84A93">
            <w:pPr>
              <w:pStyle w:val="TOC8"/>
            </w:pPr>
          </w:p>
        </w:tc>
      </w:tr>
    </w:tbl>
    <w:p w14:paraId="635909BA" w14:textId="77777777" w:rsidR="00B84A93" w:rsidRDefault="00B84A93">
      <w:pPr>
        <w:ind w:left="360" w:hanging="360"/>
        <w:rPr>
          <w:sz w:val="22"/>
        </w:rPr>
      </w:pPr>
    </w:p>
    <w:tbl>
      <w:tblPr>
        <w:tblW w:w="0" w:type="auto"/>
        <w:tblLayout w:type="fixed"/>
        <w:tblLook w:val="0000" w:firstRow="0" w:lastRow="0" w:firstColumn="0" w:lastColumn="0" w:noHBand="0" w:noVBand="0"/>
      </w:tblPr>
      <w:tblGrid>
        <w:gridCol w:w="2088"/>
        <w:gridCol w:w="7110"/>
      </w:tblGrid>
      <w:tr w:rsidR="00B84A93" w:rsidRPr="00A47521" w14:paraId="7B68CB98" w14:textId="77777777" w:rsidTr="00B84A93">
        <w:trPr>
          <w:trHeight w:val="495"/>
        </w:trPr>
        <w:tc>
          <w:tcPr>
            <w:tcW w:w="9198" w:type="dxa"/>
            <w:gridSpan w:val="2"/>
          </w:tcPr>
          <w:p w14:paraId="69D715B6" w14:textId="77777777" w:rsidR="00B84A93" w:rsidRPr="00A47521" w:rsidRDefault="00B84A93">
            <w:pPr>
              <w:rPr>
                <w:sz w:val="22"/>
                <w:szCs w:val="22"/>
                <w:lang w:val="fr-FR"/>
              </w:rPr>
            </w:pPr>
            <w:r w:rsidRPr="00A47521">
              <w:rPr>
                <w:sz w:val="22"/>
                <w:szCs w:val="22"/>
                <w:lang w:val="fr-FR"/>
              </w:rPr>
              <w:t xml:space="preserve">WBMS Final Report </w:t>
            </w:r>
            <w:r w:rsidR="00FE0329">
              <w:rPr>
                <w:sz w:val="22"/>
                <w:szCs w:val="22"/>
                <w:lang w:val="fr-FR"/>
              </w:rPr>
              <w:t>2021</w:t>
            </w:r>
          </w:p>
        </w:tc>
      </w:tr>
      <w:tr w:rsidR="00B84A93" w14:paraId="703BE540" w14:textId="77777777" w:rsidTr="00B84A93">
        <w:trPr>
          <w:trHeight w:val="300"/>
        </w:trPr>
        <w:tc>
          <w:tcPr>
            <w:tcW w:w="2088" w:type="dxa"/>
          </w:tcPr>
          <w:p w14:paraId="7E57764F" w14:textId="77777777" w:rsidR="00B84A93" w:rsidRDefault="00B84A93">
            <w:pPr>
              <w:rPr>
                <w:sz w:val="22"/>
              </w:rPr>
            </w:pPr>
            <w:r>
              <w:rPr>
                <w:sz w:val="22"/>
              </w:rPr>
              <w:t>File Name:</w:t>
            </w:r>
          </w:p>
        </w:tc>
        <w:tc>
          <w:tcPr>
            <w:tcW w:w="7110" w:type="dxa"/>
          </w:tcPr>
          <w:p w14:paraId="7C62AAB5" w14:textId="77777777" w:rsidR="00B84A93" w:rsidRDefault="00451796">
            <w:pPr>
              <w:rPr>
                <w:sz w:val="22"/>
              </w:rPr>
            </w:pPr>
            <w:r>
              <w:rPr>
                <w:sz w:val="22"/>
              </w:rPr>
              <w:t xml:space="preserve">Gill-Montague Regional School District </w:t>
            </w:r>
            <w:r w:rsidR="00FE0329">
              <w:rPr>
                <w:sz w:val="22"/>
              </w:rPr>
              <w:t>TFM Final</w:t>
            </w:r>
            <w:r>
              <w:rPr>
                <w:sz w:val="22"/>
              </w:rPr>
              <w:t xml:space="preserve"> Report</w:t>
            </w:r>
            <w:r w:rsidR="00FE0329">
              <w:rPr>
                <w:sz w:val="22"/>
              </w:rPr>
              <w:t xml:space="preserve"> 2021</w:t>
            </w:r>
          </w:p>
        </w:tc>
      </w:tr>
      <w:tr w:rsidR="00B84A93" w:rsidRPr="00626BF5" w14:paraId="08362012" w14:textId="77777777" w:rsidTr="00B84A93">
        <w:trPr>
          <w:trHeight w:val="300"/>
        </w:trPr>
        <w:tc>
          <w:tcPr>
            <w:tcW w:w="2088" w:type="dxa"/>
          </w:tcPr>
          <w:p w14:paraId="44D6C00F" w14:textId="77777777" w:rsidR="00B84A93" w:rsidRDefault="00B84A93">
            <w:pPr>
              <w:rPr>
                <w:sz w:val="22"/>
              </w:rPr>
            </w:pPr>
            <w:r>
              <w:rPr>
                <w:sz w:val="22"/>
              </w:rPr>
              <w:t xml:space="preserve">Last Revised on: </w:t>
            </w:r>
          </w:p>
        </w:tc>
        <w:tc>
          <w:tcPr>
            <w:tcW w:w="7110" w:type="dxa"/>
          </w:tcPr>
          <w:p w14:paraId="7D92EA5E" w14:textId="77777777" w:rsidR="00B84A93" w:rsidRPr="00451796" w:rsidRDefault="00FE0329">
            <w:pPr>
              <w:rPr>
                <w:bCs/>
                <w:sz w:val="22"/>
                <w:szCs w:val="22"/>
              </w:rPr>
            </w:pPr>
            <w:r>
              <w:rPr>
                <w:bCs/>
                <w:sz w:val="22"/>
                <w:szCs w:val="22"/>
              </w:rPr>
              <w:t xml:space="preserve">March </w:t>
            </w:r>
            <w:r w:rsidR="005540E1">
              <w:rPr>
                <w:bCs/>
                <w:sz w:val="22"/>
                <w:szCs w:val="22"/>
              </w:rPr>
              <w:t>3</w:t>
            </w:r>
            <w:r>
              <w:rPr>
                <w:bCs/>
                <w:sz w:val="22"/>
                <w:szCs w:val="22"/>
              </w:rPr>
              <w:t>, 2021</w:t>
            </w:r>
          </w:p>
        </w:tc>
      </w:tr>
      <w:tr w:rsidR="00B84A93" w:rsidRPr="00626BF5" w14:paraId="3CB11E06" w14:textId="77777777" w:rsidTr="00B84A93">
        <w:trPr>
          <w:trHeight w:val="300"/>
        </w:trPr>
        <w:tc>
          <w:tcPr>
            <w:tcW w:w="2088" w:type="dxa"/>
          </w:tcPr>
          <w:p w14:paraId="1F791933" w14:textId="77777777" w:rsidR="00B84A93" w:rsidRDefault="00B84A93">
            <w:pPr>
              <w:rPr>
                <w:sz w:val="22"/>
              </w:rPr>
            </w:pPr>
            <w:r>
              <w:rPr>
                <w:sz w:val="22"/>
              </w:rPr>
              <w:t>Prepared by:</w:t>
            </w:r>
          </w:p>
        </w:tc>
        <w:tc>
          <w:tcPr>
            <w:tcW w:w="7110" w:type="dxa"/>
          </w:tcPr>
          <w:p w14:paraId="03C87806" w14:textId="77777777" w:rsidR="00B84A93" w:rsidRPr="00451796" w:rsidRDefault="00451796">
            <w:pPr>
              <w:rPr>
                <w:bCs/>
                <w:sz w:val="22"/>
                <w:szCs w:val="22"/>
              </w:rPr>
            </w:pPr>
            <w:r w:rsidRPr="00451796">
              <w:rPr>
                <w:bCs/>
                <w:sz w:val="22"/>
                <w:szCs w:val="22"/>
              </w:rPr>
              <w:t>ABK</w:t>
            </w:r>
            <w:r w:rsidR="00FE0329">
              <w:rPr>
                <w:bCs/>
                <w:sz w:val="22"/>
                <w:szCs w:val="22"/>
              </w:rPr>
              <w:t>/MLP</w:t>
            </w:r>
          </w:p>
        </w:tc>
      </w:tr>
    </w:tbl>
    <w:p w14:paraId="71D9AD95" w14:textId="77777777" w:rsidR="00B84A93" w:rsidRDefault="00B84A93" w:rsidP="00B84A93"/>
    <w:p w14:paraId="46E5326D" w14:textId="77777777" w:rsidR="00B84A93" w:rsidRDefault="00B84A93" w:rsidP="00B84A93">
      <w:r>
        <w:t xml:space="preserve">  </w:t>
      </w:r>
    </w:p>
    <w:sectPr w:rsidR="00B84A93" w:rsidSect="00B84A9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F3562" w14:textId="77777777" w:rsidR="000200D1" w:rsidRDefault="000200D1">
      <w:r>
        <w:separator/>
      </w:r>
    </w:p>
  </w:endnote>
  <w:endnote w:type="continuationSeparator" w:id="0">
    <w:p w14:paraId="78E65EC8" w14:textId="77777777" w:rsidR="000200D1" w:rsidRDefault="0002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B0F7F" w14:textId="77777777" w:rsidR="00B84A93" w:rsidRDefault="00B84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F4E5978" w14:textId="77777777" w:rsidR="00B84A93" w:rsidRDefault="00B84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B887A" w14:textId="77777777" w:rsidR="00B84A93" w:rsidRDefault="00B84A93" w:rsidP="00B84A93">
    <w:pPr>
      <w:pStyle w:val="Footer"/>
      <w:pBdr>
        <w:top w:val="single" w:sz="4" w:space="1" w:color="auto"/>
      </w:pBdr>
      <w:ind w:right="360"/>
      <w:jc w:val="right"/>
      <w:rPr>
        <w:sz w:val="16"/>
        <w:szCs w:val="16"/>
      </w:rPr>
    </w:pPr>
    <w:r>
      <w:rPr>
        <w:sz w:val="16"/>
        <w:szCs w:val="16"/>
      </w:rPr>
      <w:t>Template Version 072820</w:t>
    </w:r>
  </w:p>
  <w:p w14:paraId="5B4F6A8A" w14:textId="77777777" w:rsidR="00B84A93" w:rsidRPr="00E97E9E" w:rsidRDefault="00B84A93" w:rsidP="00B84A9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B70F25" w14:textId="77777777" w:rsidR="00B84A93" w:rsidRDefault="00B84A93">
    <w:pPr>
      <w:pStyle w:val="Footer"/>
      <w:pBdr>
        <w:top w:val="single" w:sz="4" w:space="1" w:color="auto"/>
      </w:pBdr>
      <w:tabs>
        <w:tab w:val="clear" w:pos="8640"/>
      </w:tabs>
      <w:ind w:right="360"/>
      <w:jc w:val="center"/>
    </w:pPr>
    <w:r>
      <w:t>Massachusetts Department of Elementary and Secondary Education – Office of Public School Monitoring</w:t>
    </w:r>
  </w:p>
  <w:p w14:paraId="59CCBE34" w14:textId="77777777" w:rsidR="00B84A93" w:rsidRDefault="00B84A93">
    <w:pPr>
      <w:pStyle w:val="Footer"/>
      <w:tabs>
        <w:tab w:val="clear" w:pos="8640"/>
      </w:tabs>
      <w:ind w:right="360"/>
      <w:jc w:val="center"/>
    </w:pPr>
    <w:bookmarkStart w:id="7" w:name="reportNameFooterSec1"/>
    <w:r w:rsidRPr="00044C45">
      <w:t>Gill-Montague</w:t>
    </w:r>
    <w:bookmarkEnd w:id="7"/>
    <w:r>
      <w:t xml:space="preserve"> </w:t>
    </w:r>
    <w:r w:rsidR="000A5903">
      <w:t xml:space="preserve">Regional School District </w:t>
    </w:r>
    <w:r>
      <w:t xml:space="preserve">Tiered Focused Monitoring Report – </w:t>
    </w:r>
    <w:bookmarkStart w:id="8" w:name="reportDateFooterSec1"/>
    <w:r>
      <w:t>03/0</w:t>
    </w:r>
    <w:r w:rsidR="007924ED">
      <w:t>3</w:t>
    </w:r>
    <w:r>
      <w:t>/2021</w:t>
    </w:r>
    <w:bookmarkEnd w:id="8"/>
  </w:p>
  <w:p w14:paraId="1EA9C0D6" w14:textId="77777777" w:rsidR="00B84A93" w:rsidRDefault="00B84A93">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18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AE72" w14:textId="77777777" w:rsidR="00B84A93" w:rsidRDefault="00B84A93" w:rsidP="00B84A93">
    <w:pPr>
      <w:pStyle w:val="Footer"/>
      <w:pBdr>
        <w:top w:val="single" w:sz="4" w:space="1" w:color="auto"/>
      </w:pBdr>
      <w:ind w:right="360"/>
      <w:jc w:val="right"/>
      <w:rPr>
        <w:sz w:val="16"/>
        <w:szCs w:val="16"/>
      </w:rPr>
    </w:pPr>
    <w:r>
      <w:rPr>
        <w:sz w:val="16"/>
        <w:szCs w:val="16"/>
      </w:rPr>
      <w:t>Template Version 072820</w:t>
    </w:r>
  </w:p>
  <w:p w14:paraId="45F11512" w14:textId="77777777" w:rsidR="00B84A93" w:rsidRDefault="00B84A93">
    <w:pPr>
      <w:pStyle w:val="Footer"/>
      <w:pBdr>
        <w:top w:val="single" w:sz="4" w:space="1" w:color="auto"/>
      </w:pBdr>
      <w:tabs>
        <w:tab w:val="clear" w:pos="8640"/>
      </w:tabs>
      <w:ind w:right="360"/>
      <w:jc w:val="center"/>
    </w:pPr>
    <w:r>
      <w:t>Massachusetts Department of Elementary and Secondary Education – Office of Public School Monitoring</w:t>
    </w:r>
  </w:p>
  <w:p w14:paraId="4CC21C38" w14:textId="77777777" w:rsidR="00B84A93" w:rsidRDefault="00B84A93">
    <w:pPr>
      <w:pStyle w:val="Footer"/>
      <w:tabs>
        <w:tab w:val="clear" w:pos="8640"/>
      </w:tabs>
      <w:ind w:right="360"/>
      <w:jc w:val="center"/>
    </w:pPr>
    <w:bookmarkStart w:id="45" w:name="reportNameFooterSec3"/>
    <w:r>
      <w:t>Gill-Montague</w:t>
    </w:r>
    <w:bookmarkEnd w:id="45"/>
    <w:r w:rsidR="00451796">
      <w:t xml:space="preserve"> Regional School District</w:t>
    </w:r>
    <w:r>
      <w:t xml:space="preserve"> Tiered Focused Monitoring Report – </w:t>
    </w:r>
    <w:bookmarkStart w:id="46" w:name="reportDateFooterSec3"/>
    <w:r>
      <w:t>03/0</w:t>
    </w:r>
    <w:r w:rsidR="007924ED">
      <w:t>3</w:t>
    </w:r>
    <w:r>
      <w:t>/2021</w:t>
    </w:r>
    <w:bookmarkEnd w:id="46"/>
  </w:p>
  <w:p w14:paraId="4DC17186" w14:textId="77777777" w:rsidR="00B84A93" w:rsidRDefault="00B84A93">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528CE" w14:textId="77777777" w:rsidR="000200D1" w:rsidRDefault="000200D1">
      <w:r>
        <w:separator/>
      </w:r>
    </w:p>
  </w:footnote>
  <w:footnote w:type="continuationSeparator" w:id="0">
    <w:p w14:paraId="7E3A5168" w14:textId="77777777" w:rsidR="000200D1" w:rsidRDefault="0002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C4685D02">
      <w:start w:val="1"/>
      <w:numFmt w:val="bullet"/>
      <w:lvlText w:val=""/>
      <w:lvlJc w:val="left"/>
      <w:pPr>
        <w:tabs>
          <w:tab w:val="num" w:pos="1440"/>
        </w:tabs>
        <w:ind w:left="1440" w:hanging="360"/>
      </w:pPr>
      <w:rPr>
        <w:rFonts w:ascii="Symbol" w:hAnsi="Symbol" w:hint="default"/>
      </w:rPr>
    </w:lvl>
    <w:lvl w:ilvl="1" w:tplc="B39AC720" w:tentative="1">
      <w:start w:val="1"/>
      <w:numFmt w:val="bullet"/>
      <w:lvlText w:val="o"/>
      <w:lvlJc w:val="left"/>
      <w:pPr>
        <w:tabs>
          <w:tab w:val="num" w:pos="2160"/>
        </w:tabs>
        <w:ind w:left="2160" w:hanging="360"/>
      </w:pPr>
      <w:rPr>
        <w:rFonts w:ascii="Courier New" w:hAnsi="Courier New" w:hint="default"/>
      </w:rPr>
    </w:lvl>
    <w:lvl w:ilvl="2" w:tplc="8AEC20E4" w:tentative="1">
      <w:start w:val="1"/>
      <w:numFmt w:val="bullet"/>
      <w:lvlText w:val=""/>
      <w:lvlJc w:val="left"/>
      <w:pPr>
        <w:tabs>
          <w:tab w:val="num" w:pos="2880"/>
        </w:tabs>
        <w:ind w:left="2880" w:hanging="360"/>
      </w:pPr>
      <w:rPr>
        <w:rFonts w:ascii="Wingdings" w:hAnsi="Wingdings" w:hint="default"/>
      </w:rPr>
    </w:lvl>
    <w:lvl w:ilvl="3" w:tplc="2B920028" w:tentative="1">
      <w:start w:val="1"/>
      <w:numFmt w:val="bullet"/>
      <w:lvlText w:val=""/>
      <w:lvlJc w:val="left"/>
      <w:pPr>
        <w:tabs>
          <w:tab w:val="num" w:pos="3600"/>
        </w:tabs>
        <w:ind w:left="3600" w:hanging="360"/>
      </w:pPr>
      <w:rPr>
        <w:rFonts w:ascii="Symbol" w:hAnsi="Symbol" w:hint="default"/>
      </w:rPr>
    </w:lvl>
    <w:lvl w:ilvl="4" w:tplc="45286ECA" w:tentative="1">
      <w:start w:val="1"/>
      <w:numFmt w:val="bullet"/>
      <w:lvlText w:val="o"/>
      <w:lvlJc w:val="left"/>
      <w:pPr>
        <w:tabs>
          <w:tab w:val="num" w:pos="4320"/>
        </w:tabs>
        <w:ind w:left="4320" w:hanging="360"/>
      </w:pPr>
      <w:rPr>
        <w:rFonts w:ascii="Courier New" w:hAnsi="Courier New" w:hint="default"/>
      </w:rPr>
    </w:lvl>
    <w:lvl w:ilvl="5" w:tplc="A7B67612" w:tentative="1">
      <w:start w:val="1"/>
      <w:numFmt w:val="bullet"/>
      <w:lvlText w:val=""/>
      <w:lvlJc w:val="left"/>
      <w:pPr>
        <w:tabs>
          <w:tab w:val="num" w:pos="5040"/>
        </w:tabs>
        <w:ind w:left="5040" w:hanging="360"/>
      </w:pPr>
      <w:rPr>
        <w:rFonts w:ascii="Wingdings" w:hAnsi="Wingdings" w:hint="default"/>
      </w:rPr>
    </w:lvl>
    <w:lvl w:ilvl="6" w:tplc="2320C70A" w:tentative="1">
      <w:start w:val="1"/>
      <w:numFmt w:val="bullet"/>
      <w:lvlText w:val=""/>
      <w:lvlJc w:val="left"/>
      <w:pPr>
        <w:tabs>
          <w:tab w:val="num" w:pos="5760"/>
        </w:tabs>
        <w:ind w:left="5760" w:hanging="360"/>
      </w:pPr>
      <w:rPr>
        <w:rFonts w:ascii="Symbol" w:hAnsi="Symbol" w:hint="default"/>
      </w:rPr>
    </w:lvl>
    <w:lvl w:ilvl="7" w:tplc="5D6E9826" w:tentative="1">
      <w:start w:val="1"/>
      <w:numFmt w:val="bullet"/>
      <w:lvlText w:val="o"/>
      <w:lvlJc w:val="left"/>
      <w:pPr>
        <w:tabs>
          <w:tab w:val="num" w:pos="6480"/>
        </w:tabs>
        <w:ind w:left="6480" w:hanging="360"/>
      </w:pPr>
      <w:rPr>
        <w:rFonts w:ascii="Courier New" w:hAnsi="Courier New" w:hint="default"/>
      </w:rPr>
    </w:lvl>
    <w:lvl w:ilvl="8" w:tplc="6E7854F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20E5D"/>
    <w:multiLevelType w:val="hybridMultilevel"/>
    <w:tmpl w:val="683EA134"/>
    <w:lvl w:ilvl="0" w:tplc="60E80704">
      <w:start w:val="1"/>
      <w:numFmt w:val="bullet"/>
      <w:lvlText w:val=""/>
      <w:lvlJc w:val="left"/>
      <w:pPr>
        <w:tabs>
          <w:tab w:val="num" w:pos="720"/>
        </w:tabs>
        <w:ind w:left="720" w:hanging="360"/>
      </w:pPr>
      <w:rPr>
        <w:rFonts w:ascii="Symbol" w:hAnsi="Symbol" w:hint="default"/>
      </w:rPr>
    </w:lvl>
    <w:lvl w:ilvl="1" w:tplc="6DBAD0D4" w:tentative="1">
      <w:start w:val="1"/>
      <w:numFmt w:val="bullet"/>
      <w:lvlText w:val="o"/>
      <w:lvlJc w:val="left"/>
      <w:pPr>
        <w:tabs>
          <w:tab w:val="num" w:pos="1440"/>
        </w:tabs>
        <w:ind w:left="1440" w:hanging="360"/>
      </w:pPr>
      <w:rPr>
        <w:rFonts w:ascii="Courier New" w:hAnsi="Courier New" w:hint="default"/>
      </w:rPr>
    </w:lvl>
    <w:lvl w:ilvl="2" w:tplc="EB28E254" w:tentative="1">
      <w:start w:val="1"/>
      <w:numFmt w:val="bullet"/>
      <w:lvlText w:val=""/>
      <w:lvlJc w:val="left"/>
      <w:pPr>
        <w:tabs>
          <w:tab w:val="num" w:pos="2160"/>
        </w:tabs>
        <w:ind w:left="2160" w:hanging="360"/>
      </w:pPr>
      <w:rPr>
        <w:rFonts w:ascii="Wingdings" w:hAnsi="Wingdings" w:hint="default"/>
      </w:rPr>
    </w:lvl>
    <w:lvl w:ilvl="3" w:tplc="2E20D896" w:tentative="1">
      <w:start w:val="1"/>
      <w:numFmt w:val="bullet"/>
      <w:lvlText w:val=""/>
      <w:lvlJc w:val="left"/>
      <w:pPr>
        <w:tabs>
          <w:tab w:val="num" w:pos="2880"/>
        </w:tabs>
        <w:ind w:left="2880" w:hanging="360"/>
      </w:pPr>
      <w:rPr>
        <w:rFonts w:ascii="Symbol" w:hAnsi="Symbol" w:hint="default"/>
      </w:rPr>
    </w:lvl>
    <w:lvl w:ilvl="4" w:tplc="8F4CC77C" w:tentative="1">
      <w:start w:val="1"/>
      <w:numFmt w:val="bullet"/>
      <w:lvlText w:val="o"/>
      <w:lvlJc w:val="left"/>
      <w:pPr>
        <w:tabs>
          <w:tab w:val="num" w:pos="3600"/>
        </w:tabs>
        <w:ind w:left="3600" w:hanging="360"/>
      </w:pPr>
      <w:rPr>
        <w:rFonts w:ascii="Courier New" w:hAnsi="Courier New" w:hint="default"/>
      </w:rPr>
    </w:lvl>
    <w:lvl w:ilvl="5" w:tplc="6178A8AA" w:tentative="1">
      <w:start w:val="1"/>
      <w:numFmt w:val="bullet"/>
      <w:lvlText w:val=""/>
      <w:lvlJc w:val="left"/>
      <w:pPr>
        <w:tabs>
          <w:tab w:val="num" w:pos="4320"/>
        </w:tabs>
        <w:ind w:left="4320" w:hanging="360"/>
      </w:pPr>
      <w:rPr>
        <w:rFonts w:ascii="Wingdings" w:hAnsi="Wingdings" w:hint="default"/>
      </w:rPr>
    </w:lvl>
    <w:lvl w:ilvl="6" w:tplc="0D3E3DFC" w:tentative="1">
      <w:start w:val="1"/>
      <w:numFmt w:val="bullet"/>
      <w:lvlText w:val=""/>
      <w:lvlJc w:val="left"/>
      <w:pPr>
        <w:tabs>
          <w:tab w:val="num" w:pos="5040"/>
        </w:tabs>
        <w:ind w:left="5040" w:hanging="360"/>
      </w:pPr>
      <w:rPr>
        <w:rFonts w:ascii="Symbol" w:hAnsi="Symbol" w:hint="default"/>
      </w:rPr>
    </w:lvl>
    <w:lvl w:ilvl="7" w:tplc="6E5C333A" w:tentative="1">
      <w:start w:val="1"/>
      <w:numFmt w:val="bullet"/>
      <w:lvlText w:val="o"/>
      <w:lvlJc w:val="left"/>
      <w:pPr>
        <w:tabs>
          <w:tab w:val="num" w:pos="5760"/>
        </w:tabs>
        <w:ind w:left="5760" w:hanging="360"/>
      </w:pPr>
      <w:rPr>
        <w:rFonts w:ascii="Courier New" w:hAnsi="Courier New" w:hint="default"/>
      </w:rPr>
    </w:lvl>
    <w:lvl w:ilvl="8" w:tplc="7FC06F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D7C71"/>
    <w:multiLevelType w:val="hybridMultilevel"/>
    <w:tmpl w:val="87BA6964"/>
    <w:lvl w:ilvl="0" w:tplc="791CBB62">
      <w:start w:val="1"/>
      <w:numFmt w:val="decimal"/>
      <w:lvlText w:val="%1."/>
      <w:lvlJc w:val="left"/>
      <w:pPr>
        <w:ind w:left="720" w:hanging="360"/>
      </w:pPr>
    </w:lvl>
    <w:lvl w:ilvl="1" w:tplc="275680E6" w:tentative="1">
      <w:start w:val="1"/>
      <w:numFmt w:val="lowerLetter"/>
      <w:lvlText w:val="%2."/>
      <w:lvlJc w:val="left"/>
      <w:pPr>
        <w:ind w:left="1440" w:hanging="360"/>
      </w:pPr>
    </w:lvl>
    <w:lvl w:ilvl="2" w:tplc="728E3444" w:tentative="1">
      <w:start w:val="1"/>
      <w:numFmt w:val="lowerRoman"/>
      <w:lvlText w:val="%3."/>
      <w:lvlJc w:val="right"/>
      <w:pPr>
        <w:ind w:left="2160" w:hanging="180"/>
      </w:pPr>
    </w:lvl>
    <w:lvl w:ilvl="3" w:tplc="77DE1706" w:tentative="1">
      <w:start w:val="1"/>
      <w:numFmt w:val="decimal"/>
      <w:lvlText w:val="%4."/>
      <w:lvlJc w:val="left"/>
      <w:pPr>
        <w:ind w:left="2880" w:hanging="360"/>
      </w:pPr>
    </w:lvl>
    <w:lvl w:ilvl="4" w:tplc="BB10F21E" w:tentative="1">
      <w:start w:val="1"/>
      <w:numFmt w:val="lowerLetter"/>
      <w:lvlText w:val="%5."/>
      <w:lvlJc w:val="left"/>
      <w:pPr>
        <w:ind w:left="3600" w:hanging="360"/>
      </w:pPr>
    </w:lvl>
    <w:lvl w:ilvl="5" w:tplc="032E4B98" w:tentative="1">
      <w:start w:val="1"/>
      <w:numFmt w:val="lowerRoman"/>
      <w:lvlText w:val="%6."/>
      <w:lvlJc w:val="right"/>
      <w:pPr>
        <w:ind w:left="4320" w:hanging="180"/>
      </w:pPr>
    </w:lvl>
    <w:lvl w:ilvl="6" w:tplc="9056B152" w:tentative="1">
      <w:start w:val="1"/>
      <w:numFmt w:val="decimal"/>
      <w:lvlText w:val="%7."/>
      <w:lvlJc w:val="left"/>
      <w:pPr>
        <w:ind w:left="5040" w:hanging="360"/>
      </w:pPr>
    </w:lvl>
    <w:lvl w:ilvl="7" w:tplc="3162F19A" w:tentative="1">
      <w:start w:val="1"/>
      <w:numFmt w:val="lowerLetter"/>
      <w:lvlText w:val="%8."/>
      <w:lvlJc w:val="left"/>
      <w:pPr>
        <w:ind w:left="5760" w:hanging="360"/>
      </w:pPr>
    </w:lvl>
    <w:lvl w:ilvl="8" w:tplc="516AC87C" w:tentative="1">
      <w:start w:val="1"/>
      <w:numFmt w:val="lowerRoman"/>
      <w:lvlText w:val="%9."/>
      <w:lvlJc w:val="right"/>
      <w:pPr>
        <w:ind w:left="6480" w:hanging="180"/>
      </w:pPr>
    </w:lvl>
  </w:abstractNum>
  <w:abstractNum w:abstractNumId="4" w15:restartNumberingAfterBreak="0">
    <w:nsid w:val="13654909"/>
    <w:multiLevelType w:val="hybridMultilevel"/>
    <w:tmpl w:val="5624F804"/>
    <w:lvl w:ilvl="0" w:tplc="3B6ADF54">
      <w:start w:val="1"/>
      <w:numFmt w:val="bullet"/>
      <w:lvlText w:val=""/>
      <w:lvlJc w:val="left"/>
      <w:pPr>
        <w:ind w:left="720" w:hanging="360"/>
      </w:pPr>
      <w:rPr>
        <w:rFonts w:ascii="Symbol" w:hAnsi="Symbol" w:hint="default"/>
      </w:rPr>
    </w:lvl>
    <w:lvl w:ilvl="1" w:tplc="40520ADA" w:tentative="1">
      <w:start w:val="1"/>
      <w:numFmt w:val="bullet"/>
      <w:lvlText w:val="o"/>
      <w:lvlJc w:val="left"/>
      <w:pPr>
        <w:ind w:left="1440" w:hanging="360"/>
      </w:pPr>
      <w:rPr>
        <w:rFonts w:ascii="Courier New" w:hAnsi="Courier New" w:cs="Courier New" w:hint="default"/>
      </w:rPr>
    </w:lvl>
    <w:lvl w:ilvl="2" w:tplc="940C2B08" w:tentative="1">
      <w:start w:val="1"/>
      <w:numFmt w:val="bullet"/>
      <w:lvlText w:val=""/>
      <w:lvlJc w:val="left"/>
      <w:pPr>
        <w:ind w:left="2160" w:hanging="360"/>
      </w:pPr>
      <w:rPr>
        <w:rFonts w:ascii="Wingdings" w:hAnsi="Wingdings" w:hint="default"/>
      </w:rPr>
    </w:lvl>
    <w:lvl w:ilvl="3" w:tplc="29E0EEB2" w:tentative="1">
      <w:start w:val="1"/>
      <w:numFmt w:val="bullet"/>
      <w:lvlText w:val=""/>
      <w:lvlJc w:val="left"/>
      <w:pPr>
        <w:ind w:left="2880" w:hanging="360"/>
      </w:pPr>
      <w:rPr>
        <w:rFonts w:ascii="Symbol" w:hAnsi="Symbol" w:hint="default"/>
      </w:rPr>
    </w:lvl>
    <w:lvl w:ilvl="4" w:tplc="BD24A954" w:tentative="1">
      <w:start w:val="1"/>
      <w:numFmt w:val="bullet"/>
      <w:lvlText w:val="o"/>
      <w:lvlJc w:val="left"/>
      <w:pPr>
        <w:ind w:left="3600" w:hanging="360"/>
      </w:pPr>
      <w:rPr>
        <w:rFonts w:ascii="Courier New" w:hAnsi="Courier New" w:cs="Courier New" w:hint="default"/>
      </w:rPr>
    </w:lvl>
    <w:lvl w:ilvl="5" w:tplc="74C29DC2" w:tentative="1">
      <w:start w:val="1"/>
      <w:numFmt w:val="bullet"/>
      <w:lvlText w:val=""/>
      <w:lvlJc w:val="left"/>
      <w:pPr>
        <w:ind w:left="4320" w:hanging="360"/>
      </w:pPr>
      <w:rPr>
        <w:rFonts w:ascii="Wingdings" w:hAnsi="Wingdings" w:hint="default"/>
      </w:rPr>
    </w:lvl>
    <w:lvl w:ilvl="6" w:tplc="98C06382" w:tentative="1">
      <w:start w:val="1"/>
      <w:numFmt w:val="bullet"/>
      <w:lvlText w:val=""/>
      <w:lvlJc w:val="left"/>
      <w:pPr>
        <w:ind w:left="5040" w:hanging="360"/>
      </w:pPr>
      <w:rPr>
        <w:rFonts w:ascii="Symbol" w:hAnsi="Symbol" w:hint="default"/>
      </w:rPr>
    </w:lvl>
    <w:lvl w:ilvl="7" w:tplc="FC96BADC" w:tentative="1">
      <w:start w:val="1"/>
      <w:numFmt w:val="bullet"/>
      <w:lvlText w:val="o"/>
      <w:lvlJc w:val="left"/>
      <w:pPr>
        <w:ind w:left="5760" w:hanging="360"/>
      </w:pPr>
      <w:rPr>
        <w:rFonts w:ascii="Courier New" w:hAnsi="Courier New" w:cs="Courier New" w:hint="default"/>
      </w:rPr>
    </w:lvl>
    <w:lvl w:ilvl="8" w:tplc="0FA6B27E"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23B33A4D"/>
    <w:multiLevelType w:val="hybridMultilevel"/>
    <w:tmpl w:val="BD7E0378"/>
    <w:lvl w:ilvl="0" w:tplc="221CF6B6">
      <w:start w:val="1"/>
      <w:numFmt w:val="bullet"/>
      <w:lvlText w:val=""/>
      <w:lvlJc w:val="left"/>
      <w:pPr>
        <w:tabs>
          <w:tab w:val="num" w:pos="1440"/>
        </w:tabs>
        <w:ind w:left="1440" w:hanging="360"/>
      </w:pPr>
      <w:rPr>
        <w:rFonts w:ascii="Symbol" w:hAnsi="Symbol" w:hint="default"/>
      </w:rPr>
    </w:lvl>
    <w:lvl w:ilvl="1" w:tplc="36907DE4" w:tentative="1">
      <w:start w:val="1"/>
      <w:numFmt w:val="bullet"/>
      <w:lvlText w:val="o"/>
      <w:lvlJc w:val="left"/>
      <w:pPr>
        <w:tabs>
          <w:tab w:val="num" w:pos="2160"/>
        </w:tabs>
        <w:ind w:left="2160" w:hanging="360"/>
      </w:pPr>
      <w:rPr>
        <w:rFonts w:ascii="Courier New" w:hAnsi="Courier New" w:cs="Courier New" w:hint="default"/>
      </w:rPr>
    </w:lvl>
    <w:lvl w:ilvl="2" w:tplc="F922133A" w:tentative="1">
      <w:start w:val="1"/>
      <w:numFmt w:val="bullet"/>
      <w:lvlText w:val=""/>
      <w:lvlJc w:val="left"/>
      <w:pPr>
        <w:tabs>
          <w:tab w:val="num" w:pos="2880"/>
        </w:tabs>
        <w:ind w:left="2880" w:hanging="360"/>
      </w:pPr>
      <w:rPr>
        <w:rFonts w:ascii="Wingdings" w:hAnsi="Wingdings" w:hint="default"/>
      </w:rPr>
    </w:lvl>
    <w:lvl w:ilvl="3" w:tplc="DFC88484" w:tentative="1">
      <w:start w:val="1"/>
      <w:numFmt w:val="bullet"/>
      <w:lvlText w:val=""/>
      <w:lvlJc w:val="left"/>
      <w:pPr>
        <w:tabs>
          <w:tab w:val="num" w:pos="3600"/>
        </w:tabs>
        <w:ind w:left="3600" w:hanging="360"/>
      </w:pPr>
      <w:rPr>
        <w:rFonts w:ascii="Symbol" w:hAnsi="Symbol" w:hint="default"/>
      </w:rPr>
    </w:lvl>
    <w:lvl w:ilvl="4" w:tplc="33DAA4E4" w:tentative="1">
      <w:start w:val="1"/>
      <w:numFmt w:val="bullet"/>
      <w:lvlText w:val="o"/>
      <w:lvlJc w:val="left"/>
      <w:pPr>
        <w:tabs>
          <w:tab w:val="num" w:pos="4320"/>
        </w:tabs>
        <w:ind w:left="4320" w:hanging="360"/>
      </w:pPr>
      <w:rPr>
        <w:rFonts w:ascii="Courier New" w:hAnsi="Courier New" w:cs="Courier New" w:hint="default"/>
      </w:rPr>
    </w:lvl>
    <w:lvl w:ilvl="5" w:tplc="3B4AFC10" w:tentative="1">
      <w:start w:val="1"/>
      <w:numFmt w:val="bullet"/>
      <w:lvlText w:val=""/>
      <w:lvlJc w:val="left"/>
      <w:pPr>
        <w:tabs>
          <w:tab w:val="num" w:pos="5040"/>
        </w:tabs>
        <w:ind w:left="5040" w:hanging="360"/>
      </w:pPr>
      <w:rPr>
        <w:rFonts w:ascii="Wingdings" w:hAnsi="Wingdings" w:hint="default"/>
      </w:rPr>
    </w:lvl>
    <w:lvl w:ilvl="6" w:tplc="A33A98EE" w:tentative="1">
      <w:start w:val="1"/>
      <w:numFmt w:val="bullet"/>
      <w:lvlText w:val=""/>
      <w:lvlJc w:val="left"/>
      <w:pPr>
        <w:tabs>
          <w:tab w:val="num" w:pos="5760"/>
        </w:tabs>
        <w:ind w:left="5760" w:hanging="360"/>
      </w:pPr>
      <w:rPr>
        <w:rFonts w:ascii="Symbol" w:hAnsi="Symbol" w:hint="default"/>
      </w:rPr>
    </w:lvl>
    <w:lvl w:ilvl="7" w:tplc="77CE956E" w:tentative="1">
      <w:start w:val="1"/>
      <w:numFmt w:val="bullet"/>
      <w:lvlText w:val="o"/>
      <w:lvlJc w:val="left"/>
      <w:pPr>
        <w:tabs>
          <w:tab w:val="num" w:pos="6480"/>
        </w:tabs>
        <w:ind w:left="6480" w:hanging="360"/>
      </w:pPr>
      <w:rPr>
        <w:rFonts w:ascii="Courier New" w:hAnsi="Courier New" w:cs="Courier New" w:hint="default"/>
      </w:rPr>
    </w:lvl>
    <w:lvl w:ilvl="8" w:tplc="24D0B2B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A67FD5"/>
    <w:multiLevelType w:val="hybridMultilevel"/>
    <w:tmpl w:val="C860A442"/>
    <w:lvl w:ilvl="0" w:tplc="DEDE685C">
      <w:start w:val="1"/>
      <w:numFmt w:val="bullet"/>
      <w:lvlText w:val=""/>
      <w:lvlJc w:val="left"/>
      <w:pPr>
        <w:ind w:left="890" w:hanging="360"/>
      </w:pPr>
      <w:rPr>
        <w:rFonts w:ascii="Symbol" w:hAnsi="Symbol" w:hint="default"/>
      </w:rPr>
    </w:lvl>
    <w:lvl w:ilvl="1" w:tplc="1F1A6B94" w:tentative="1">
      <w:start w:val="1"/>
      <w:numFmt w:val="bullet"/>
      <w:lvlText w:val="o"/>
      <w:lvlJc w:val="left"/>
      <w:pPr>
        <w:ind w:left="1610" w:hanging="360"/>
      </w:pPr>
      <w:rPr>
        <w:rFonts w:ascii="Courier New" w:hAnsi="Courier New" w:cs="Courier New" w:hint="default"/>
      </w:rPr>
    </w:lvl>
    <w:lvl w:ilvl="2" w:tplc="AF32AE1E" w:tentative="1">
      <w:start w:val="1"/>
      <w:numFmt w:val="bullet"/>
      <w:lvlText w:val=""/>
      <w:lvlJc w:val="left"/>
      <w:pPr>
        <w:ind w:left="2330" w:hanging="360"/>
      </w:pPr>
      <w:rPr>
        <w:rFonts w:ascii="Wingdings" w:hAnsi="Wingdings" w:hint="default"/>
      </w:rPr>
    </w:lvl>
    <w:lvl w:ilvl="3" w:tplc="2FE6D0BA" w:tentative="1">
      <w:start w:val="1"/>
      <w:numFmt w:val="bullet"/>
      <w:lvlText w:val=""/>
      <w:lvlJc w:val="left"/>
      <w:pPr>
        <w:ind w:left="3050" w:hanging="360"/>
      </w:pPr>
      <w:rPr>
        <w:rFonts w:ascii="Symbol" w:hAnsi="Symbol" w:hint="default"/>
      </w:rPr>
    </w:lvl>
    <w:lvl w:ilvl="4" w:tplc="27FA1F96" w:tentative="1">
      <w:start w:val="1"/>
      <w:numFmt w:val="bullet"/>
      <w:lvlText w:val="o"/>
      <w:lvlJc w:val="left"/>
      <w:pPr>
        <w:ind w:left="3770" w:hanging="360"/>
      </w:pPr>
      <w:rPr>
        <w:rFonts w:ascii="Courier New" w:hAnsi="Courier New" w:cs="Courier New" w:hint="default"/>
      </w:rPr>
    </w:lvl>
    <w:lvl w:ilvl="5" w:tplc="36B41450" w:tentative="1">
      <w:start w:val="1"/>
      <w:numFmt w:val="bullet"/>
      <w:lvlText w:val=""/>
      <w:lvlJc w:val="left"/>
      <w:pPr>
        <w:ind w:left="4490" w:hanging="360"/>
      </w:pPr>
      <w:rPr>
        <w:rFonts w:ascii="Wingdings" w:hAnsi="Wingdings" w:hint="default"/>
      </w:rPr>
    </w:lvl>
    <w:lvl w:ilvl="6" w:tplc="88082DE6" w:tentative="1">
      <w:start w:val="1"/>
      <w:numFmt w:val="bullet"/>
      <w:lvlText w:val=""/>
      <w:lvlJc w:val="left"/>
      <w:pPr>
        <w:ind w:left="5210" w:hanging="360"/>
      </w:pPr>
      <w:rPr>
        <w:rFonts w:ascii="Symbol" w:hAnsi="Symbol" w:hint="default"/>
      </w:rPr>
    </w:lvl>
    <w:lvl w:ilvl="7" w:tplc="2174D2AA" w:tentative="1">
      <w:start w:val="1"/>
      <w:numFmt w:val="bullet"/>
      <w:lvlText w:val="o"/>
      <w:lvlJc w:val="left"/>
      <w:pPr>
        <w:ind w:left="5930" w:hanging="360"/>
      </w:pPr>
      <w:rPr>
        <w:rFonts w:ascii="Courier New" w:hAnsi="Courier New" w:cs="Courier New" w:hint="default"/>
      </w:rPr>
    </w:lvl>
    <w:lvl w:ilvl="8" w:tplc="4BBA8450" w:tentative="1">
      <w:start w:val="1"/>
      <w:numFmt w:val="bullet"/>
      <w:lvlText w:val=""/>
      <w:lvlJc w:val="left"/>
      <w:pPr>
        <w:ind w:left="6650" w:hanging="360"/>
      </w:pPr>
      <w:rPr>
        <w:rFonts w:ascii="Wingdings" w:hAnsi="Wingdings" w:hint="default"/>
      </w:rPr>
    </w:lvl>
  </w:abstractNum>
  <w:abstractNum w:abstractNumId="8" w15:restartNumberingAfterBreak="0">
    <w:nsid w:val="367E4D3C"/>
    <w:multiLevelType w:val="hybridMultilevel"/>
    <w:tmpl w:val="97D0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94151"/>
    <w:multiLevelType w:val="hybridMultilevel"/>
    <w:tmpl w:val="DE68E1AA"/>
    <w:lvl w:ilvl="0" w:tplc="57BAEBE4">
      <w:start w:val="1"/>
      <w:numFmt w:val="bullet"/>
      <w:lvlText w:val=""/>
      <w:lvlJc w:val="left"/>
      <w:pPr>
        <w:ind w:left="720" w:hanging="360"/>
      </w:pPr>
      <w:rPr>
        <w:rFonts w:ascii="Symbol" w:hAnsi="Symbol" w:hint="default"/>
      </w:rPr>
    </w:lvl>
    <w:lvl w:ilvl="1" w:tplc="218C541E" w:tentative="1">
      <w:start w:val="1"/>
      <w:numFmt w:val="bullet"/>
      <w:lvlText w:val="o"/>
      <w:lvlJc w:val="left"/>
      <w:pPr>
        <w:ind w:left="1440" w:hanging="360"/>
      </w:pPr>
      <w:rPr>
        <w:rFonts w:ascii="Courier New" w:hAnsi="Courier New" w:cs="Courier New" w:hint="default"/>
      </w:rPr>
    </w:lvl>
    <w:lvl w:ilvl="2" w:tplc="6E2E7CA0" w:tentative="1">
      <w:start w:val="1"/>
      <w:numFmt w:val="bullet"/>
      <w:lvlText w:val=""/>
      <w:lvlJc w:val="left"/>
      <w:pPr>
        <w:ind w:left="2160" w:hanging="360"/>
      </w:pPr>
      <w:rPr>
        <w:rFonts w:ascii="Wingdings" w:hAnsi="Wingdings" w:hint="default"/>
      </w:rPr>
    </w:lvl>
    <w:lvl w:ilvl="3" w:tplc="72E0898C" w:tentative="1">
      <w:start w:val="1"/>
      <w:numFmt w:val="bullet"/>
      <w:lvlText w:val=""/>
      <w:lvlJc w:val="left"/>
      <w:pPr>
        <w:ind w:left="2880" w:hanging="360"/>
      </w:pPr>
      <w:rPr>
        <w:rFonts w:ascii="Symbol" w:hAnsi="Symbol" w:hint="default"/>
      </w:rPr>
    </w:lvl>
    <w:lvl w:ilvl="4" w:tplc="62D88FDC" w:tentative="1">
      <w:start w:val="1"/>
      <w:numFmt w:val="bullet"/>
      <w:lvlText w:val="o"/>
      <w:lvlJc w:val="left"/>
      <w:pPr>
        <w:ind w:left="3600" w:hanging="360"/>
      </w:pPr>
      <w:rPr>
        <w:rFonts w:ascii="Courier New" w:hAnsi="Courier New" w:cs="Courier New" w:hint="default"/>
      </w:rPr>
    </w:lvl>
    <w:lvl w:ilvl="5" w:tplc="759A0F5E" w:tentative="1">
      <w:start w:val="1"/>
      <w:numFmt w:val="bullet"/>
      <w:lvlText w:val=""/>
      <w:lvlJc w:val="left"/>
      <w:pPr>
        <w:ind w:left="4320" w:hanging="360"/>
      </w:pPr>
      <w:rPr>
        <w:rFonts w:ascii="Wingdings" w:hAnsi="Wingdings" w:hint="default"/>
      </w:rPr>
    </w:lvl>
    <w:lvl w:ilvl="6" w:tplc="C50CFF1C" w:tentative="1">
      <w:start w:val="1"/>
      <w:numFmt w:val="bullet"/>
      <w:lvlText w:val=""/>
      <w:lvlJc w:val="left"/>
      <w:pPr>
        <w:ind w:left="5040" w:hanging="360"/>
      </w:pPr>
      <w:rPr>
        <w:rFonts w:ascii="Symbol" w:hAnsi="Symbol" w:hint="default"/>
      </w:rPr>
    </w:lvl>
    <w:lvl w:ilvl="7" w:tplc="9B50EC44" w:tentative="1">
      <w:start w:val="1"/>
      <w:numFmt w:val="bullet"/>
      <w:lvlText w:val="o"/>
      <w:lvlJc w:val="left"/>
      <w:pPr>
        <w:ind w:left="5760" w:hanging="360"/>
      </w:pPr>
      <w:rPr>
        <w:rFonts w:ascii="Courier New" w:hAnsi="Courier New" w:cs="Courier New" w:hint="default"/>
      </w:rPr>
    </w:lvl>
    <w:lvl w:ilvl="8" w:tplc="7D047914" w:tentative="1">
      <w:start w:val="1"/>
      <w:numFmt w:val="bullet"/>
      <w:lvlText w:val=""/>
      <w:lvlJc w:val="left"/>
      <w:pPr>
        <w:ind w:left="6480" w:hanging="360"/>
      </w:pPr>
      <w:rPr>
        <w:rFonts w:ascii="Wingdings" w:hAnsi="Wingdings" w:hint="default"/>
      </w:rPr>
    </w:lvl>
  </w:abstractNum>
  <w:abstractNum w:abstractNumId="10" w15:restartNumberingAfterBreak="0">
    <w:nsid w:val="401D6965"/>
    <w:multiLevelType w:val="hybridMultilevel"/>
    <w:tmpl w:val="0DC48044"/>
    <w:lvl w:ilvl="0" w:tplc="AA44A0DA">
      <w:start w:val="1"/>
      <w:numFmt w:val="bullet"/>
      <w:lvlText w:val=""/>
      <w:lvlJc w:val="left"/>
      <w:pPr>
        <w:ind w:left="720" w:hanging="360"/>
      </w:pPr>
      <w:rPr>
        <w:rFonts w:ascii="Symbol" w:hAnsi="Symbol" w:hint="default"/>
      </w:rPr>
    </w:lvl>
    <w:lvl w:ilvl="1" w:tplc="628620BE" w:tentative="1">
      <w:start w:val="1"/>
      <w:numFmt w:val="bullet"/>
      <w:lvlText w:val="o"/>
      <w:lvlJc w:val="left"/>
      <w:pPr>
        <w:ind w:left="1440" w:hanging="360"/>
      </w:pPr>
      <w:rPr>
        <w:rFonts w:ascii="Courier New" w:hAnsi="Courier New" w:cs="Courier New" w:hint="default"/>
      </w:rPr>
    </w:lvl>
    <w:lvl w:ilvl="2" w:tplc="926CAF62" w:tentative="1">
      <w:start w:val="1"/>
      <w:numFmt w:val="bullet"/>
      <w:lvlText w:val=""/>
      <w:lvlJc w:val="left"/>
      <w:pPr>
        <w:ind w:left="2160" w:hanging="360"/>
      </w:pPr>
      <w:rPr>
        <w:rFonts w:ascii="Wingdings" w:hAnsi="Wingdings" w:hint="default"/>
      </w:rPr>
    </w:lvl>
    <w:lvl w:ilvl="3" w:tplc="B7DE411C" w:tentative="1">
      <w:start w:val="1"/>
      <w:numFmt w:val="bullet"/>
      <w:lvlText w:val=""/>
      <w:lvlJc w:val="left"/>
      <w:pPr>
        <w:ind w:left="2880" w:hanging="360"/>
      </w:pPr>
      <w:rPr>
        <w:rFonts w:ascii="Symbol" w:hAnsi="Symbol" w:hint="default"/>
      </w:rPr>
    </w:lvl>
    <w:lvl w:ilvl="4" w:tplc="21B2F4AC" w:tentative="1">
      <w:start w:val="1"/>
      <w:numFmt w:val="bullet"/>
      <w:lvlText w:val="o"/>
      <w:lvlJc w:val="left"/>
      <w:pPr>
        <w:ind w:left="3600" w:hanging="360"/>
      </w:pPr>
      <w:rPr>
        <w:rFonts w:ascii="Courier New" w:hAnsi="Courier New" w:cs="Courier New" w:hint="default"/>
      </w:rPr>
    </w:lvl>
    <w:lvl w:ilvl="5" w:tplc="2E3E6976" w:tentative="1">
      <w:start w:val="1"/>
      <w:numFmt w:val="bullet"/>
      <w:lvlText w:val=""/>
      <w:lvlJc w:val="left"/>
      <w:pPr>
        <w:ind w:left="4320" w:hanging="360"/>
      </w:pPr>
      <w:rPr>
        <w:rFonts w:ascii="Wingdings" w:hAnsi="Wingdings" w:hint="default"/>
      </w:rPr>
    </w:lvl>
    <w:lvl w:ilvl="6" w:tplc="715C44F2" w:tentative="1">
      <w:start w:val="1"/>
      <w:numFmt w:val="bullet"/>
      <w:lvlText w:val=""/>
      <w:lvlJc w:val="left"/>
      <w:pPr>
        <w:ind w:left="5040" w:hanging="360"/>
      </w:pPr>
      <w:rPr>
        <w:rFonts w:ascii="Symbol" w:hAnsi="Symbol" w:hint="default"/>
      </w:rPr>
    </w:lvl>
    <w:lvl w:ilvl="7" w:tplc="5F9E9534" w:tentative="1">
      <w:start w:val="1"/>
      <w:numFmt w:val="bullet"/>
      <w:lvlText w:val="o"/>
      <w:lvlJc w:val="left"/>
      <w:pPr>
        <w:ind w:left="5760" w:hanging="360"/>
      </w:pPr>
      <w:rPr>
        <w:rFonts w:ascii="Courier New" w:hAnsi="Courier New" w:cs="Courier New" w:hint="default"/>
      </w:rPr>
    </w:lvl>
    <w:lvl w:ilvl="8" w:tplc="75D60098" w:tentative="1">
      <w:start w:val="1"/>
      <w:numFmt w:val="bullet"/>
      <w:lvlText w:val=""/>
      <w:lvlJc w:val="left"/>
      <w:pPr>
        <w:ind w:left="6480" w:hanging="360"/>
      </w:pPr>
      <w:rPr>
        <w:rFonts w:ascii="Wingdings" w:hAnsi="Wingding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E06A27"/>
    <w:multiLevelType w:val="hybridMultilevel"/>
    <w:tmpl w:val="53206C5C"/>
    <w:lvl w:ilvl="0" w:tplc="40E894FC">
      <w:start w:val="1"/>
      <w:numFmt w:val="bullet"/>
      <w:lvlText w:val=""/>
      <w:lvlJc w:val="left"/>
      <w:pPr>
        <w:tabs>
          <w:tab w:val="num" w:pos="1440"/>
        </w:tabs>
        <w:ind w:left="1440" w:hanging="360"/>
      </w:pPr>
      <w:rPr>
        <w:rFonts w:ascii="Symbol" w:hAnsi="Symbol" w:hint="default"/>
      </w:rPr>
    </w:lvl>
    <w:lvl w:ilvl="1" w:tplc="FAE85B9E" w:tentative="1">
      <w:start w:val="1"/>
      <w:numFmt w:val="bullet"/>
      <w:lvlText w:val="o"/>
      <w:lvlJc w:val="left"/>
      <w:pPr>
        <w:tabs>
          <w:tab w:val="num" w:pos="2160"/>
        </w:tabs>
        <w:ind w:left="2160" w:hanging="360"/>
      </w:pPr>
      <w:rPr>
        <w:rFonts w:ascii="Courier New" w:hAnsi="Courier New" w:hint="default"/>
      </w:rPr>
    </w:lvl>
    <w:lvl w:ilvl="2" w:tplc="17D21304" w:tentative="1">
      <w:start w:val="1"/>
      <w:numFmt w:val="bullet"/>
      <w:lvlText w:val=""/>
      <w:lvlJc w:val="left"/>
      <w:pPr>
        <w:tabs>
          <w:tab w:val="num" w:pos="2880"/>
        </w:tabs>
        <w:ind w:left="2880" w:hanging="360"/>
      </w:pPr>
      <w:rPr>
        <w:rFonts w:ascii="Wingdings" w:hAnsi="Wingdings" w:hint="default"/>
      </w:rPr>
    </w:lvl>
    <w:lvl w:ilvl="3" w:tplc="E206896A" w:tentative="1">
      <w:start w:val="1"/>
      <w:numFmt w:val="bullet"/>
      <w:lvlText w:val=""/>
      <w:lvlJc w:val="left"/>
      <w:pPr>
        <w:tabs>
          <w:tab w:val="num" w:pos="3600"/>
        </w:tabs>
        <w:ind w:left="3600" w:hanging="360"/>
      </w:pPr>
      <w:rPr>
        <w:rFonts w:ascii="Symbol" w:hAnsi="Symbol" w:hint="default"/>
      </w:rPr>
    </w:lvl>
    <w:lvl w:ilvl="4" w:tplc="41B4FFEE" w:tentative="1">
      <w:start w:val="1"/>
      <w:numFmt w:val="bullet"/>
      <w:lvlText w:val="o"/>
      <w:lvlJc w:val="left"/>
      <w:pPr>
        <w:tabs>
          <w:tab w:val="num" w:pos="4320"/>
        </w:tabs>
        <w:ind w:left="4320" w:hanging="360"/>
      </w:pPr>
      <w:rPr>
        <w:rFonts w:ascii="Courier New" w:hAnsi="Courier New" w:hint="default"/>
      </w:rPr>
    </w:lvl>
    <w:lvl w:ilvl="5" w:tplc="F6EA0062" w:tentative="1">
      <w:start w:val="1"/>
      <w:numFmt w:val="bullet"/>
      <w:lvlText w:val=""/>
      <w:lvlJc w:val="left"/>
      <w:pPr>
        <w:tabs>
          <w:tab w:val="num" w:pos="5040"/>
        </w:tabs>
        <w:ind w:left="5040" w:hanging="360"/>
      </w:pPr>
      <w:rPr>
        <w:rFonts w:ascii="Wingdings" w:hAnsi="Wingdings" w:hint="default"/>
      </w:rPr>
    </w:lvl>
    <w:lvl w:ilvl="6" w:tplc="0B38D05C" w:tentative="1">
      <w:start w:val="1"/>
      <w:numFmt w:val="bullet"/>
      <w:lvlText w:val=""/>
      <w:lvlJc w:val="left"/>
      <w:pPr>
        <w:tabs>
          <w:tab w:val="num" w:pos="5760"/>
        </w:tabs>
        <w:ind w:left="5760" w:hanging="360"/>
      </w:pPr>
      <w:rPr>
        <w:rFonts w:ascii="Symbol" w:hAnsi="Symbol" w:hint="default"/>
      </w:rPr>
    </w:lvl>
    <w:lvl w:ilvl="7" w:tplc="FAC4BC7C" w:tentative="1">
      <w:start w:val="1"/>
      <w:numFmt w:val="bullet"/>
      <w:lvlText w:val="o"/>
      <w:lvlJc w:val="left"/>
      <w:pPr>
        <w:tabs>
          <w:tab w:val="num" w:pos="6480"/>
        </w:tabs>
        <w:ind w:left="6480" w:hanging="360"/>
      </w:pPr>
      <w:rPr>
        <w:rFonts w:ascii="Courier New" w:hAnsi="Courier New" w:hint="default"/>
      </w:rPr>
    </w:lvl>
    <w:lvl w:ilvl="8" w:tplc="841493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226646"/>
    <w:multiLevelType w:val="hybridMultilevel"/>
    <w:tmpl w:val="B5E212F4"/>
    <w:lvl w:ilvl="0" w:tplc="80DC02B8">
      <w:start w:val="13"/>
      <w:numFmt w:val="bullet"/>
      <w:lvlText w:val=""/>
      <w:lvlJc w:val="left"/>
      <w:pPr>
        <w:tabs>
          <w:tab w:val="num" w:pos="720"/>
        </w:tabs>
        <w:ind w:left="720" w:hanging="360"/>
      </w:pPr>
      <w:rPr>
        <w:rFonts w:ascii="Symbol" w:hAnsi="Symbol" w:hint="default"/>
      </w:rPr>
    </w:lvl>
    <w:lvl w:ilvl="1" w:tplc="A35A22D8" w:tentative="1">
      <w:start w:val="1"/>
      <w:numFmt w:val="bullet"/>
      <w:lvlText w:val="o"/>
      <w:lvlJc w:val="left"/>
      <w:pPr>
        <w:tabs>
          <w:tab w:val="num" w:pos="1080"/>
        </w:tabs>
        <w:ind w:left="1080" w:hanging="360"/>
      </w:pPr>
      <w:rPr>
        <w:rFonts w:ascii="Courier New" w:hAnsi="Courier New" w:hint="default"/>
      </w:rPr>
    </w:lvl>
    <w:lvl w:ilvl="2" w:tplc="0D54C894" w:tentative="1">
      <w:start w:val="1"/>
      <w:numFmt w:val="bullet"/>
      <w:lvlText w:val=""/>
      <w:lvlJc w:val="left"/>
      <w:pPr>
        <w:tabs>
          <w:tab w:val="num" w:pos="1800"/>
        </w:tabs>
        <w:ind w:left="1800" w:hanging="360"/>
      </w:pPr>
      <w:rPr>
        <w:rFonts w:ascii="Wingdings" w:hAnsi="Wingdings" w:hint="default"/>
      </w:rPr>
    </w:lvl>
    <w:lvl w:ilvl="3" w:tplc="57A83028" w:tentative="1">
      <w:start w:val="1"/>
      <w:numFmt w:val="bullet"/>
      <w:lvlText w:val=""/>
      <w:lvlJc w:val="left"/>
      <w:pPr>
        <w:tabs>
          <w:tab w:val="num" w:pos="2520"/>
        </w:tabs>
        <w:ind w:left="2520" w:hanging="360"/>
      </w:pPr>
      <w:rPr>
        <w:rFonts w:ascii="Symbol" w:hAnsi="Symbol" w:hint="default"/>
      </w:rPr>
    </w:lvl>
    <w:lvl w:ilvl="4" w:tplc="C99AADA6" w:tentative="1">
      <w:start w:val="1"/>
      <w:numFmt w:val="bullet"/>
      <w:lvlText w:val="o"/>
      <w:lvlJc w:val="left"/>
      <w:pPr>
        <w:tabs>
          <w:tab w:val="num" w:pos="3240"/>
        </w:tabs>
        <w:ind w:left="3240" w:hanging="360"/>
      </w:pPr>
      <w:rPr>
        <w:rFonts w:ascii="Courier New" w:hAnsi="Courier New" w:hint="default"/>
      </w:rPr>
    </w:lvl>
    <w:lvl w:ilvl="5" w:tplc="25189280" w:tentative="1">
      <w:start w:val="1"/>
      <w:numFmt w:val="bullet"/>
      <w:lvlText w:val=""/>
      <w:lvlJc w:val="left"/>
      <w:pPr>
        <w:tabs>
          <w:tab w:val="num" w:pos="3960"/>
        </w:tabs>
        <w:ind w:left="3960" w:hanging="360"/>
      </w:pPr>
      <w:rPr>
        <w:rFonts w:ascii="Wingdings" w:hAnsi="Wingdings" w:hint="default"/>
      </w:rPr>
    </w:lvl>
    <w:lvl w:ilvl="6" w:tplc="C212B166" w:tentative="1">
      <w:start w:val="1"/>
      <w:numFmt w:val="bullet"/>
      <w:lvlText w:val=""/>
      <w:lvlJc w:val="left"/>
      <w:pPr>
        <w:tabs>
          <w:tab w:val="num" w:pos="4680"/>
        </w:tabs>
        <w:ind w:left="4680" w:hanging="360"/>
      </w:pPr>
      <w:rPr>
        <w:rFonts w:ascii="Symbol" w:hAnsi="Symbol" w:hint="default"/>
      </w:rPr>
    </w:lvl>
    <w:lvl w:ilvl="7" w:tplc="3A065ECE" w:tentative="1">
      <w:start w:val="1"/>
      <w:numFmt w:val="bullet"/>
      <w:lvlText w:val="o"/>
      <w:lvlJc w:val="left"/>
      <w:pPr>
        <w:tabs>
          <w:tab w:val="num" w:pos="5400"/>
        </w:tabs>
        <w:ind w:left="5400" w:hanging="360"/>
      </w:pPr>
      <w:rPr>
        <w:rFonts w:ascii="Courier New" w:hAnsi="Courier New" w:hint="default"/>
      </w:rPr>
    </w:lvl>
    <w:lvl w:ilvl="8" w:tplc="727C91B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7F203E"/>
    <w:multiLevelType w:val="hybridMultilevel"/>
    <w:tmpl w:val="53EE55FE"/>
    <w:lvl w:ilvl="0" w:tplc="22E89272">
      <w:start w:val="1"/>
      <w:numFmt w:val="bullet"/>
      <w:lvlText w:val=""/>
      <w:lvlJc w:val="left"/>
      <w:pPr>
        <w:ind w:left="720" w:hanging="360"/>
      </w:pPr>
      <w:rPr>
        <w:rFonts w:ascii="Symbol" w:hAnsi="Symbol" w:hint="default"/>
      </w:rPr>
    </w:lvl>
    <w:lvl w:ilvl="1" w:tplc="AD2AD3E4" w:tentative="1">
      <w:start w:val="1"/>
      <w:numFmt w:val="bullet"/>
      <w:lvlText w:val="o"/>
      <w:lvlJc w:val="left"/>
      <w:pPr>
        <w:ind w:left="1440" w:hanging="360"/>
      </w:pPr>
      <w:rPr>
        <w:rFonts w:ascii="Courier New" w:hAnsi="Courier New" w:cs="Courier New" w:hint="default"/>
      </w:rPr>
    </w:lvl>
    <w:lvl w:ilvl="2" w:tplc="92F8AF62" w:tentative="1">
      <w:start w:val="1"/>
      <w:numFmt w:val="bullet"/>
      <w:lvlText w:val=""/>
      <w:lvlJc w:val="left"/>
      <w:pPr>
        <w:ind w:left="2160" w:hanging="360"/>
      </w:pPr>
      <w:rPr>
        <w:rFonts w:ascii="Wingdings" w:hAnsi="Wingdings" w:hint="default"/>
      </w:rPr>
    </w:lvl>
    <w:lvl w:ilvl="3" w:tplc="D05E2724" w:tentative="1">
      <w:start w:val="1"/>
      <w:numFmt w:val="bullet"/>
      <w:lvlText w:val=""/>
      <w:lvlJc w:val="left"/>
      <w:pPr>
        <w:ind w:left="2880" w:hanging="360"/>
      </w:pPr>
      <w:rPr>
        <w:rFonts w:ascii="Symbol" w:hAnsi="Symbol" w:hint="default"/>
      </w:rPr>
    </w:lvl>
    <w:lvl w:ilvl="4" w:tplc="0BF86AD6" w:tentative="1">
      <w:start w:val="1"/>
      <w:numFmt w:val="bullet"/>
      <w:lvlText w:val="o"/>
      <w:lvlJc w:val="left"/>
      <w:pPr>
        <w:ind w:left="3600" w:hanging="360"/>
      </w:pPr>
      <w:rPr>
        <w:rFonts w:ascii="Courier New" w:hAnsi="Courier New" w:cs="Courier New" w:hint="default"/>
      </w:rPr>
    </w:lvl>
    <w:lvl w:ilvl="5" w:tplc="22D0123A" w:tentative="1">
      <w:start w:val="1"/>
      <w:numFmt w:val="bullet"/>
      <w:lvlText w:val=""/>
      <w:lvlJc w:val="left"/>
      <w:pPr>
        <w:ind w:left="4320" w:hanging="360"/>
      </w:pPr>
      <w:rPr>
        <w:rFonts w:ascii="Wingdings" w:hAnsi="Wingdings" w:hint="default"/>
      </w:rPr>
    </w:lvl>
    <w:lvl w:ilvl="6" w:tplc="B6AA1C38" w:tentative="1">
      <w:start w:val="1"/>
      <w:numFmt w:val="bullet"/>
      <w:lvlText w:val=""/>
      <w:lvlJc w:val="left"/>
      <w:pPr>
        <w:ind w:left="5040" w:hanging="360"/>
      </w:pPr>
      <w:rPr>
        <w:rFonts w:ascii="Symbol" w:hAnsi="Symbol" w:hint="default"/>
      </w:rPr>
    </w:lvl>
    <w:lvl w:ilvl="7" w:tplc="FFBA1F90" w:tentative="1">
      <w:start w:val="1"/>
      <w:numFmt w:val="bullet"/>
      <w:lvlText w:val="o"/>
      <w:lvlJc w:val="left"/>
      <w:pPr>
        <w:ind w:left="5760" w:hanging="360"/>
      </w:pPr>
      <w:rPr>
        <w:rFonts w:ascii="Courier New" w:hAnsi="Courier New" w:cs="Courier New" w:hint="default"/>
      </w:rPr>
    </w:lvl>
    <w:lvl w:ilvl="8" w:tplc="413E4ACE"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14"/>
  </w:num>
  <w:num w:numId="6">
    <w:abstractNumId w:val="6"/>
  </w:num>
  <w:num w:numId="7">
    <w:abstractNumId w:val="5"/>
  </w:num>
  <w:num w:numId="8">
    <w:abstractNumId w:val="12"/>
  </w:num>
  <w:num w:numId="9">
    <w:abstractNumId w:val="0"/>
  </w:num>
  <w:num w:numId="10">
    <w:abstractNumId w:val="15"/>
  </w:num>
  <w:num w:numId="11">
    <w:abstractNumId w:val="10"/>
  </w:num>
  <w:num w:numId="12">
    <w:abstractNumId w:val="9"/>
  </w:num>
  <w:num w:numId="13">
    <w:abstractNumId w:val="3"/>
  </w:num>
  <w:num w:numId="14">
    <w:abstractNumId w:val="4"/>
  </w:num>
  <w:num w:numId="15">
    <w:abstractNumId w:val="7"/>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0D1"/>
    <w:rsid w:val="00090F12"/>
    <w:rsid w:val="000A5903"/>
    <w:rsid w:val="000E7DDA"/>
    <w:rsid w:val="0014253D"/>
    <w:rsid w:val="00195791"/>
    <w:rsid w:val="00343586"/>
    <w:rsid w:val="00446D66"/>
    <w:rsid w:val="00451796"/>
    <w:rsid w:val="005540E1"/>
    <w:rsid w:val="005A4247"/>
    <w:rsid w:val="00720F20"/>
    <w:rsid w:val="007924ED"/>
    <w:rsid w:val="007D2E8A"/>
    <w:rsid w:val="0080444C"/>
    <w:rsid w:val="00921326"/>
    <w:rsid w:val="00921799"/>
    <w:rsid w:val="00973AD0"/>
    <w:rsid w:val="00A84EE4"/>
    <w:rsid w:val="00B7668F"/>
    <w:rsid w:val="00B84A93"/>
    <w:rsid w:val="00FE0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75A3B"/>
  <w15:chartTrackingRefBased/>
  <w15:docId w15:val="{F3343E72-D2A9-4F5F-8548-CDD903A7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hyperlink" Target="http://www.doe.mass.edu/psm/tfm/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DESE-231-70061</_dlc_DocId>
    <_dlc_DocIdUrl xmlns="733efe1c-5bbe-4968-87dc-d400e65c879f">
      <Url>https://sharepoint.doemass.org/ese/webteam/cps/_layouts/DocIdRedir.aspx?ID=DESE-231-70061</Url>
      <Description>DESE-231-70061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C061-B429-4056-AE58-137C0383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C5B60-16FF-41AB-A7BB-0EB1EAE9B4B6}">
  <ds:schemaRefs>
    <ds:schemaRef ds:uri="http://schemas.microsoft.com/sharepoint/events"/>
  </ds:schemaRefs>
</ds:datastoreItem>
</file>

<file path=customXml/itemProps3.xml><?xml version="1.0" encoding="utf-8"?>
<ds:datastoreItem xmlns:ds="http://schemas.openxmlformats.org/officeDocument/2006/customXml" ds:itemID="{5F3A026C-E6A4-49CD-9BC0-C8B3514D65CE}">
  <ds:schemaRefs>
    <ds:schemaRef ds:uri="http://schemas.microsoft.com/sharepoint/v3/contenttype/forms"/>
  </ds:schemaRefs>
</ds:datastoreItem>
</file>

<file path=customXml/itemProps4.xml><?xml version="1.0" encoding="utf-8"?>
<ds:datastoreItem xmlns:ds="http://schemas.openxmlformats.org/officeDocument/2006/customXml" ds:itemID="{291F470B-D8E8-497B-9EB1-911561A0E3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BFFC59E-DDA9-409C-9A31-417CF8E5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2020-21 Gill-Montague RSD TFM Report</vt:lpstr>
    </vt:vector>
  </TitlesOfParts>
  <Company/>
  <LinksUpToDate>false</LinksUpToDate>
  <CharactersWithSpaces>22077</CharactersWithSpaces>
  <SharedDoc>false</SharedDoc>
  <HLinks>
    <vt:vector size="60" baseType="variant">
      <vt:variant>
        <vt:i4>5570647</vt:i4>
      </vt:variant>
      <vt:variant>
        <vt:i4>48</vt:i4>
      </vt:variant>
      <vt:variant>
        <vt:i4>0</vt:i4>
      </vt:variant>
      <vt:variant>
        <vt:i4>5</vt:i4>
      </vt:variant>
      <vt:variant>
        <vt:lpwstr>http://profiles.doe.mass.edu/</vt:lpwstr>
      </vt:variant>
      <vt:variant>
        <vt:lpwstr/>
      </vt:variant>
      <vt:variant>
        <vt:i4>1703953</vt:i4>
      </vt:variant>
      <vt:variant>
        <vt:i4>45</vt:i4>
      </vt:variant>
      <vt:variant>
        <vt:i4>0</vt:i4>
      </vt:variant>
      <vt:variant>
        <vt:i4>5</vt:i4>
      </vt:variant>
      <vt:variant>
        <vt:lpwstr>http://www.doe.mass.edu/psm/tfm/default.html</vt:lpwstr>
      </vt:variant>
      <vt:variant>
        <vt:lpwstr/>
      </vt:variant>
      <vt:variant>
        <vt:i4>6357100</vt:i4>
      </vt:variant>
      <vt:variant>
        <vt:i4>39</vt:i4>
      </vt:variant>
      <vt:variant>
        <vt:i4>0</vt:i4>
      </vt:variant>
      <vt:variant>
        <vt:i4>5</vt:i4>
      </vt:variant>
      <vt:variant>
        <vt:lpwstr>http://www.doe.mass.edu/psm/resources/default.html</vt:lpwstr>
      </vt:variant>
      <vt:variant>
        <vt:lpwstr/>
      </vt:variant>
      <vt:variant>
        <vt:i4>1376276</vt:i4>
      </vt:variant>
      <vt:variant>
        <vt:i4>36</vt:i4>
      </vt:variant>
      <vt:variant>
        <vt:i4>0</vt:i4>
      </vt:variant>
      <vt:variant>
        <vt:i4>5</vt:i4>
      </vt:variant>
      <vt:variant>
        <vt:lpwstr>http://www.doe.mass.edu/psm/tfm/reports/</vt:lpwstr>
      </vt:variant>
      <vt:variant>
        <vt:lpwstr/>
      </vt:variant>
      <vt:variant>
        <vt:i4>6094876</vt:i4>
      </vt:variant>
      <vt:variant>
        <vt:i4>33</vt:i4>
      </vt:variant>
      <vt:variant>
        <vt:i4>0</vt:i4>
      </vt:variant>
      <vt:variant>
        <vt:i4>5</vt:i4>
      </vt:variant>
      <vt:variant>
        <vt:lpwstr>http://www.doe.mass.edu/psm/tfm/6yrcycle.html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Gill-Montague RSD TFM Report</dc:title>
  <dc:subject/>
  <dc:creator>DESE</dc:creator>
  <cp:keywords/>
  <cp:lastModifiedBy>Zou, Dong (EOE)</cp:lastModifiedBy>
  <cp:revision>4</cp:revision>
  <cp:lastPrinted>2015-01-08T14:35:00Z</cp:lastPrinted>
  <dcterms:created xsi:type="dcterms:W3CDTF">2021-04-23T15:28:00Z</dcterms:created>
  <dcterms:modified xsi:type="dcterms:W3CDTF">2021-04-23T18:51:00Z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