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9B802" w14:textId="5C62C123" w:rsidR="00542FE8" w:rsidRPr="005363BB" w:rsidRDefault="007A4C53" w:rsidP="00542FE8">
      <w:pPr>
        <w:rPr>
          <w:sz w:val="22"/>
        </w:rPr>
      </w:pPr>
      <w:r w:rsidRPr="00BD53B5">
        <w:rPr>
          <w:noProof/>
        </w:rPr>
        <w:drawing>
          <wp:inline distT="0" distB="0" distL="0" distR="0" wp14:anchorId="37734FF3" wp14:editId="65006D02">
            <wp:extent cx="279400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1352550"/>
                    </a:xfrm>
                    <a:prstGeom prst="rect">
                      <a:avLst/>
                    </a:prstGeom>
                    <a:noFill/>
                    <a:ln>
                      <a:noFill/>
                    </a:ln>
                  </pic:spPr>
                </pic:pic>
              </a:graphicData>
            </a:graphic>
          </wp:inline>
        </w:drawing>
      </w:r>
    </w:p>
    <w:p w14:paraId="2255078F" w14:textId="77777777" w:rsidR="00542FE8" w:rsidRDefault="00542FE8" w:rsidP="00542FE8">
      <w:pPr>
        <w:jc w:val="center"/>
        <w:rPr>
          <w:sz w:val="22"/>
        </w:rPr>
      </w:pPr>
    </w:p>
    <w:p w14:paraId="330FC2D4" w14:textId="77777777" w:rsidR="00542FE8" w:rsidRDefault="00542FE8" w:rsidP="00542FE8">
      <w:pPr>
        <w:jc w:val="center"/>
        <w:rPr>
          <w:sz w:val="22"/>
        </w:rPr>
      </w:pPr>
    </w:p>
    <w:p w14:paraId="7EB21C99" w14:textId="77777777" w:rsidR="00542FE8" w:rsidRDefault="002B3FD2" w:rsidP="00542FE8">
      <w:pPr>
        <w:rPr>
          <w:sz w:val="24"/>
        </w:rPr>
      </w:pPr>
      <w:r>
        <w:rPr>
          <w:sz w:val="22"/>
        </w:rPr>
        <w:tab/>
      </w:r>
    </w:p>
    <w:p w14:paraId="120014C4" w14:textId="77777777" w:rsidR="00542FE8" w:rsidRPr="007E5338" w:rsidRDefault="00542FE8" w:rsidP="00542FE8">
      <w:pPr>
        <w:pStyle w:val="Heading2"/>
        <w:rPr>
          <w:sz w:val="24"/>
          <w:lang w:val="en-US" w:eastAsia="en-US"/>
        </w:rPr>
      </w:pPr>
    </w:p>
    <w:p w14:paraId="28296E5C" w14:textId="77777777" w:rsidR="00542FE8" w:rsidRPr="007E5338" w:rsidRDefault="00542FE8" w:rsidP="00542FE8">
      <w:pPr>
        <w:pStyle w:val="Heading2"/>
        <w:rPr>
          <w:sz w:val="24"/>
          <w:lang w:val="en-US" w:eastAsia="en-US"/>
        </w:rPr>
      </w:pPr>
    </w:p>
    <w:p w14:paraId="587B7A04" w14:textId="77777777" w:rsidR="00542FE8" w:rsidRDefault="002B3FD2" w:rsidP="00542FE8">
      <w:pPr>
        <w:jc w:val="center"/>
        <w:rPr>
          <w:b/>
          <w:sz w:val="28"/>
        </w:rPr>
      </w:pPr>
      <w:bookmarkStart w:id="0" w:name="rptName"/>
      <w:r>
        <w:rPr>
          <w:b/>
          <w:sz w:val="28"/>
        </w:rPr>
        <w:t>Lawrence</w:t>
      </w:r>
      <w:bookmarkEnd w:id="0"/>
      <w:r w:rsidR="00B75C62">
        <w:rPr>
          <w:b/>
          <w:sz w:val="28"/>
        </w:rPr>
        <w:t xml:space="preserve"> Public Schools</w:t>
      </w:r>
    </w:p>
    <w:p w14:paraId="1404C6F2" w14:textId="77777777" w:rsidR="00542FE8" w:rsidRDefault="00542FE8" w:rsidP="00542FE8">
      <w:pPr>
        <w:jc w:val="center"/>
        <w:rPr>
          <w:b/>
          <w:sz w:val="28"/>
        </w:rPr>
      </w:pPr>
    </w:p>
    <w:p w14:paraId="1650DD13" w14:textId="77777777" w:rsidR="00542FE8" w:rsidRDefault="002B3FD2" w:rsidP="00542FE8">
      <w:pPr>
        <w:jc w:val="center"/>
        <w:rPr>
          <w:b/>
          <w:sz w:val="28"/>
        </w:rPr>
      </w:pPr>
      <w:r>
        <w:rPr>
          <w:b/>
          <w:sz w:val="28"/>
        </w:rPr>
        <w:t>TIERED FOCUSED MONITORING</w:t>
      </w:r>
    </w:p>
    <w:p w14:paraId="373DED5B" w14:textId="77777777" w:rsidR="00542FE8" w:rsidRDefault="002B3FD2" w:rsidP="00542FE8">
      <w:pPr>
        <w:jc w:val="center"/>
        <w:rPr>
          <w:b/>
          <w:i/>
          <w:sz w:val="24"/>
        </w:rPr>
      </w:pPr>
      <w:r>
        <w:rPr>
          <w:b/>
          <w:sz w:val="28"/>
        </w:rPr>
        <w:t>REPORT</w:t>
      </w:r>
    </w:p>
    <w:p w14:paraId="5DC79286" w14:textId="77777777" w:rsidR="00542FE8" w:rsidRDefault="00542FE8" w:rsidP="00542FE8">
      <w:pPr>
        <w:jc w:val="center"/>
        <w:rPr>
          <w:b/>
          <w:sz w:val="24"/>
        </w:rPr>
      </w:pPr>
    </w:p>
    <w:p w14:paraId="4C4D100C" w14:textId="77777777" w:rsidR="00542FE8" w:rsidRDefault="002B3FD2" w:rsidP="00542FE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36D6F61" w14:textId="77777777" w:rsidR="00542FE8" w:rsidRDefault="002B3FD2" w:rsidP="00542FE8">
      <w:pPr>
        <w:jc w:val="center"/>
        <w:rPr>
          <w:b/>
          <w:sz w:val="24"/>
        </w:rPr>
      </w:pPr>
      <w:r>
        <w:rPr>
          <w:b/>
          <w:sz w:val="24"/>
        </w:rPr>
        <w:t xml:space="preserve">Tier Level </w:t>
      </w:r>
      <w:bookmarkStart w:id="2" w:name="TierNumber"/>
      <w:r>
        <w:rPr>
          <w:b/>
          <w:sz w:val="24"/>
        </w:rPr>
        <w:t>4</w:t>
      </w:r>
      <w:bookmarkEnd w:id="2"/>
    </w:p>
    <w:p w14:paraId="5856BFF7" w14:textId="77777777" w:rsidR="00542FE8" w:rsidRDefault="00542FE8" w:rsidP="00542FE8">
      <w:pPr>
        <w:jc w:val="center"/>
        <w:rPr>
          <w:b/>
          <w:sz w:val="24"/>
        </w:rPr>
      </w:pPr>
    </w:p>
    <w:p w14:paraId="130F5DDF" w14:textId="77777777" w:rsidR="00542FE8" w:rsidRPr="00F8472A" w:rsidRDefault="002B3FD2" w:rsidP="00542FE8">
      <w:pPr>
        <w:jc w:val="center"/>
        <w:rPr>
          <w:b/>
          <w:sz w:val="24"/>
        </w:rPr>
      </w:pPr>
      <w:r>
        <w:rPr>
          <w:b/>
          <w:sz w:val="24"/>
        </w:rPr>
        <w:t xml:space="preserve">Dates of Onsite Visit: </w:t>
      </w:r>
      <w:bookmarkStart w:id="3" w:name="onsiteVisitDate"/>
      <w:r w:rsidRPr="00F8472A">
        <w:rPr>
          <w:b/>
          <w:sz w:val="24"/>
        </w:rPr>
        <w:t>January 11-14, 2022</w:t>
      </w:r>
      <w:bookmarkEnd w:id="3"/>
    </w:p>
    <w:p w14:paraId="4F90E025" w14:textId="77777777" w:rsidR="00542FE8" w:rsidRPr="005E59A8" w:rsidRDefault="002B3FD2" w:rsidP="00542FE8">
      <w:pPr>
        <w:jc w:val="center"/>
        <w:rPr>
          <w:b/>
          <w:sz w:val="24"/>
        </w:rPr>
      </w:pPr>
      <w:r>
        <w:rPr>
          <w:b/>
          <w:sz w:val="24"/>
        </w:rPr>
        <w:t xml:space="preserve">Date of Draft Report: </w:t>
      </w:r>
      <w:bookmarkStart w:id="4" w:name="reportDraftDate"/>
      <w:r w:rsidRPr="005E59A8">
        <w:rPr>
          <w:b/>
          <w:sz w:val="24"/>
        </w:rPr>
        <w:t>March 1</w:t>
      </w:r>
      <w:r w:rsidR="00B53AB0">
        <w:rPr>
          <w:b/>
          <w:sz w:val="24"/>
        </w:rPr>
        <w:t>1</w:t>
      </w:r>
      <w:r w:rsidRPr="005E59A8">
        <w:rPr>
          <w:b/>
          <w:sz w:val="24"/>
        </w:rPr>
        <w:t>, 2022</w:t>
      </w:r>
      <w:bookmarkEnd w:id="4"/>
    </w:p>
    <w:p w14:paraId="03F3C4C3" w14:textId="77777777" w:rsidR="00542FE8" w:rsidRDefault="002B3FD2" w:rsidP="00542FE8">
      <w:pPr>
        <w:jc w:val="center"/>
        <w:rPr>
          <w:b/>
          <w:sz w:val="24"/>
        </w:rPr>
      </w:pPr>
      <w:r>
        <w:rPr>
          <w:b/>
          <w:sz w:val="24"/>
        </w:rPr>
        <w:t xml:space="preserve">Date of Final Report: </w:t>
      </w:r>
      <w:r w:rsidR="00C0299A">
        <w:rPr>
          <w:b/>
          <w:sz w:val="24"/>
        </w:rPr>
        <w:t>May 31</w:t>
      </w:r>
      <w:r w:rsidR="00B75C62">
        <w:rPr>
          <w:b/>
          <w:sz w:val="24"/>
        </w:rPr>
        <w:t>, 2022</w:t>
      </w:r>
    </w:p>
    <w:p w14:paraId="39D00DBC" w14:textId="77777777" w:rsidR="00542FE8" w:rsidRDefault="00542FE8" w:rsidP="00542FE8">
      <w:pPr>
        <w:jc w:val="center"/>
        <w:rPr>
          <w:b/>
          <w:sz w:val="24"/>
        </w:rPr>
      </w:pPr>
    </w:p>
    <w:p w14:paraId="7DABB52B" w14:textId="77777777" w:rsidR="00542FE8" w:rsidRDefault="00542FE8" w:rsidP="00542FE8">
      <w:pPr>
        <w:jc w:val="center"/>
        <w:rPr>
          <w:b/>
          <w:sz w:val="24"/>
        </w:rPr>
      </w:pPr>
    </w:p>
    <w:p w14:paraId="3F522496" w14:textId="77777777" w:rsidR="00542FE8" w:rsidRPr="00F22995" w:rsidRDefault="002B3FD2" w:rsidP="00542FE8">
      <w:pPr>
        <w:jc w:val="center"/>
        <w:rPr>
          <w:b/>
          <w:sz w:val="24"/>
        </w:rPr>
      </w:pPr>
      <w:r w:rsidRPr="00F22995">
        <w:rPr>
          <w:b/>
          <w:sz w:val="24"/>
        </w:rPr>
        <w:t>Department of Elementary and Secondary Education Onsite Team Members:</w:t>
      </w:r>
    </w:p>
    <w:p w14:paraId="4D5272F8" w14:textId="77777777" w:rsidR="00EC6DDF" w:rsidRDefault="002B3FD2" w:rsidP="00EC6DDF">
      <w:pPr>
        <w:jc w:val="center"/>
        <w:rPr>
          <w:b/>
          <w:sz w:val="24"/>
        </w:rPr>
      </w:pPr>
      <w:bookmarkStart w:id="5" w:name="teamMembers"/>
      <w:r w:rsidRPr="00F22995">
        <w:rPr>
          <w:b/>
          <w:sz w:val="24"/>
        </w:rPr>
        <w:t xml:space="preserve">Moses </w:t>
      </w:r>
      <w:proofErr w:type="spellStart"/>
      <w:r w:rsidRPr="00F22995">
        <w:rPr>
          <w:b/>
          <w:sz w:val="24"/>
        </w:rPr>
        <w:t>Nduati</w:t>
      </w:r>
      <w:proofErr w:type="spellEnd"/>
      <w:r w:rsidRPr="00F22995">
        <w:rPr>
          <w:b/>
          <w:sz w:val="24"/>
        </w:rPr>
        <w:t>,</w:t>
      </w:r>
      <w:r w:rsidR="00EC6DDF">
        <w:rPr>
          <w:b/>
          <w:sz w:val="24"/>
        </w:rPr>
        <w:t xml:space="preserve"> C</w:t>
      </w:r>
      <w:r w:rsidRPr="00F22995">
        <w:rPr>
          <w:b/>
          <w:sz w:val="24"/>
        </w:rPr>
        <w:t>hairperson</w:t>
      </w:r>
    </w:p>
    <w:p w14:paraId="6F11842F" w14:textId="77777777" w:rsidR="00EC6DDF" w:rsidRDefault="002B3FD2" w:rsidP="00EC6DDF">
      <w:pPr>
        <w:jc w:val="center"/>
        <w:rPr>
          <w:b/>
          <w:sz w:val="24"/>
        </w:rPr>
      </w:pPr>
      <w:r w:rsidRPr="00F22995">
        <w:rPr>
          <w:b/>
          <w:sz w:val="24"/>
        </w:rPr>
        <w:t xml:space="preserve">Dee Wyatt, </w:t>
      </w:r>
      <w:r w:rsidR="00EC6DDF">
        <w:rPr>
          <w:b/>
          <w:sz w:val="24"/>
        </w:rPr>
        <w:t>Team Member</w:t>
      </w:r>
    </w:p>
    <w:p w14:paraId="0E08F517" w14:textId="77777777" w:rsidR="00542FE8" w:rsidRPr="00F22995" w:rsidRDefault="002B3FD2" w:rsidP="00EC6DDF">
      <w:pPr>
        <w:jc w:val="center"/>
        <w:rPr>
          <w:b/>
          <w:sz w:val="24"/>
        </w:rPr>
      </w:pPr>
      <w:r w:rsidRPr="00F22995">
        <w:rPr>
          <w:b/>
          <w:sz w:val="24"/>
        </w:rPr>
        <w:t>Andrew Mackenzie</w:t>
      </w:r>
      <w:r w:rsidR="00EC6DDF">
        <w:rPr>
          <w:b/>
          <w:sz w:val="24"/>
        </w:rPr>
        <w:t>, Team Member</w:t>
      </w:r>
    </w:p>
    <w:p w14:paraId="08AF2A22" w14:textId="77777777" w:rsidR="00542FE8" w:rsidRPr="00B75C62" w:rsidRDefault="00542FE8" w:rsidP="00542FE8">
      <w:pPr>
        <w:jc w:val="center"/>
        <w:rPr>
          <w:b/>
          <w:sz w:val="24"/>
          <w:highlight w:val="yellow"/>
        </w:rPr>
      </w:pPr>
    </w:p>
    <w:p w14:paraId="42F0055C" w14:textId="77777777" w:rsidR="00542FE8" w:rsidRPr="00B75C62" w:rsidRDefault="00542FE8" w:rsidP="00542FE8">
      <w:pPr>
        <w:jc w:val="center"/>
        <w:rPr>
          <w:b/>
          <w:sz w:val="24"/>
          <w:highlight w:val="yellow"/>
        </w:rPr>
      </w:pPr>
    </w:p>
    <w:bookmarkEnd w:id="5"/>
    <w:p w14:paraId="0D0A7E4E" w14:textId="77777777" w:rsidR="00542FE8" w:rsidRDefault="00542FE8" w:rsidP="00542FE8">
      <w:pPr>
        <w:jc w:val="center"/>
        <w:rPr>
          <w:b/>
          <w:sz w:val="22"/>
        </w:rPr>
      </w:pPr>
    </w:p>
    <w:p w14:paraId="669C2EAE" w14:textId="77777777" w:rsidR="00542FE8" w:rsidRDefault="00542FE8" w:rsidP="00542FE8">
      <w:pPr>
        <w:tabs>
          <w:tab w:val="left" w:pos="4125"/>
        </w:tabs>
        <w:rPr>
          <w:sz w:val="22"/>
        </w:rPr>
      </w:pPr>
    </w:p>
    <w:p w14:paraId="10B7B9D5" w14:textId="77777777" w:rsidR="00542FE8" w:rsidRDefault="00542FE8" w:rsidP="00542FE8">
      <w:pPr>
        <w:tabs>
          <w:tab w:val="left" w:pos="4125"/>
        </w:tabs>
        <w:rPr>
          <w:sz w:val="22"/>
        </w:rPr>
      </w:pPr>
    </w:p>
    <w:p w14:paraId="7360D414" w14:textId="77777777" w:rsidR="00542FE8" w:rsidRDefault="00542FE8" w:rsidP="00542FE8">
      <w:pPr>
        <w:tabs>
          <w:tab w:val="left" w:pos="4125"/>
        </w:tabs>
        <w:rPr>
          <w:sz w:val="22"/>
        </w:rPr>
      </w:pPr>
    </w:p>
    <w:p w14:paraId="64B4E9D7" w14:textId="13DE21CA" w:rsidR="00542FE8" w:rsidRDefault="007A4C53" w:rsidP="00BF2C69">
      <w:pPr>
        <w:tabs>
          <w:tab w:val="left" w:pos="4125"/>
        </w:tabs>
        <w:jc w:val="center"/>
        <w:rPr>
          <w:sz w:val="22"/>
        </w:rPr>
      </w:pPr>
      <w:r w:rsidRPr="00BD53B5">
        <w:rPr>
          <w:noProof/>
        </w:rPr>
        <w:drawing>
          <wp:inline distT="0" distB="0" distL="0" distR="0" wp14:anchorId="5DCEEF66" wp14:editId="430E3A44">
            <wp:extent cx="10287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inline>
        </w:drawing>
      </w:r>
    </w:p>
    <w:p w14:paraId="0B7BD093" w14:textId="77777777" w:rsidR="00542FE8" w:rsidRDefault="00542FE8" w:rsidP="00542FE8">
      <w:pPr>
        <w:tabs>
          <w:tab w:val="left" w:pos="4125"/>
        </w:tabs>
        <w:rPr>
          <w:sz w:val="22"/>
        </w:rPr>
      </w:pPr>
    </w:p>
    <w:p w14:paraId="27FD475C" w14:textId="77777777" w:rsidR="00542FE8" w:rsidRPr="00E1547A" w:rsidRDefault="002B3FD2" w:rsidP="00542FE8">
      <w:pPr>
        <w:tabs>
          <w:tab w:val="left" w:pos="4125"/>
        </w:tabs>
        <w:jc w:val="center"/>
        <w:rPr>
          <w:sz w:val="22"/>
          <w:szCs w:val="22"/>
        </w:rPr>
      </w:pPr>
      <w:r w:rsidRPr="00E1547A">
        <w:rPr>
          <w:sz w:val="22"/>
          <w:szCs w:val="22"/>
        </w:rPr>
        <w:t>Jeffrey C. Riley</w:t>
      </w:r>
    </w:p>
    <w:p w14:paraId="3AA7517D" w14:textId="77777777" w:rsidR="00542FE8" w:rsidRDefault="002B3FD2" w:rsidP="00542FE8">
      <w:pPr>
        <w:tabs>
          <w:tab w:val="left" w:pos="4125"/>
        </w:tabs>
        <w:jc w:val="center"/>
        <w:rPr>
          <w:sz w:val="22"/>
          <w:szCs w:val="22"/>
        </w:rPr>
        <w:sectPr w:rsidR="00542FE8" w:rsidSect="00542FE8">
          <w:footerReference w:type="even" r:id="rId13"/>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3FEE03AC" w14:textId="77777777" w:rsidR="00542FE8" w:rsidRPr="00E1547A" w:rsidRDefault="00542FE8" w:rsidP="00542FE8">
      <w:pPr>
        <w:tabs>
          <w:tab w:val="left" w:pos="4125"/>
        </w:tabs>
        <w:jc w:val="center"/>
        <w:rPr>
          <w:sz w:val="22"/>
          <w:szCs w:val="22"/>
        </w:rPr>
      </w:pPr>
    </w:p>
    <w:p w14:paraId="290FC077" w14:textId="77777777" w:rsidR="00542FE8" w:rsidRDefault="00542FE8">
      <w:pPr>
        <w:jc w:val="center"/>
        <w:rPr>
          <w:b/>
          <w:sz w:val="22"/>
        </w:rPr>
      </w:pPr>
    </w:p>
    <w:p w14:paraId="5C576D0C" w14:textId="77777777" w:rsidR="00542FE8" w:rsidRPr="00F917FE" w:rsidRDefault="002B3FD2">
      <w:pPr>
        <w:jc w:val="center"/>
        <w:rPr>
          <w:b/>
          <w:sz w:val="22"/>
        </w:rPr>
      </w:pPr>
      <w:r w:rsidRPr="00F917FE">
        <w:rPr>
          <w:b/>
          <w:sz w:val="22"/>
        </w:rPr>
        <w:lastRenderedPageBreak/>
        <w:t>MASSACHUSETTS DEPARTMENT OF ELEMENTARY AND SECONDARY EDUCATION</w:t>
      </w:r>
    </w:p>
    <w:p w14:paraId="20FF3AB4" w14:textId="77777777" w:rsidR="00542FE8" w:rsidRPr="00F917FE" w:rsidRDefault="002B3FD2">
      <w:pPr>
        <w:jc w:val="center"/>
        <w:rPr>
          <w:b/>
          <w:sz w:val="22"/>
        </w:rPr>
      </w:pPr>
      <w:r>
        <w:rPr>
          <w:b/>
          <w:sz w:val="22"/>
        </w:rPr>
        <w:t>TIERED FOCUSED MONITORING</w:t>
      </w:r>
      <w:r w:rsidRPr="00F917FE">
        <w:rPr>
          <w:b/>
          <w:sz w:val="22"/>
        </w:rPr>
        <w:t xml:space="preserve"> REPORT</w:t>
      </w:r>
    </w:p>
    <w:p w14:paraId="7A7BE0F5" w14:textId="77777777" w:rsidR="00542FE8" w:rsidRPr="00F917FE" w:rsidRDefault="00542FE8">
      <w:pPr>
        <w:jc w:val="center"/>
        <w:rPr>
          <w:b/>
          <w:sz w:val="22"/>
        </w:rPr>
      </w:pPr>
    </w:p>
    <w:p w14:paraId="7D720179" w14:textId="77777777" w:rsidR="00542FE8" w:rsidRPr="00F917FE" w:rsidRDefault="002B3FD2">
      <w:pPr>
        <w:jc w:val="center"/>
        <w:rPr>
          <w:b/>
          <w:sz w:val="26"/>
        </w:rPr>
      </w:pPr>
      <w:bookmarkStart w:id="6" w:name="rptName2"/>
      <w:r>
        <w:rPr>
          <w:b/>
          <w:sz w:val="26"/>
        </w:rPr>
        <w:t>Lawrenc</w:t>
      </w:r>
      <w:r w:rsidR="00EC6DDF">
        <w:rPr>
          <w:b/>
          <w:sz w:val="26"/>
        </w:rPr>
        <w:t>e Public Schools</w:t>
      </w:r>
      <w:bookmarkEnd w:id="6"/>
    </w:p>
    <w:p w14:paraId="19AF8382" w14:textId="77777777" w:rsidR="00542FE8" w:rsidRPr="00F917FE" w:rsidRDefault="00542FE8">
      <w:pPr>
        <w:jc w:val="center"/>
        <w:rPr>
          <w:b/>
          <w:sz w:val="22"/>
        </w:rPr>
      </w:pPr>
    </w:p>
    <w:p w14:paraId="7D54D223" w14:textId="77777777" w:rsidR="00542FE8" w:rsidRPr="00F917FE" w:rsidRDefault="00542FE8" w:rsidP="00542FE8">
      <w:pPr>
        <w:rPr>
          <w:b/>
          <w:sz w:val="22"/>
        </w:rPr>
      </w:pPr>
    </w:p>
    <w:p w14:paraId="3A0E8698" w14:textId="77777777" w:rsidR="005D116E" w:rsidRPr="00646A82" w:rsidRDefault="002B3FD2">
      <w:pPr>
        <w:pStyle w:val="TOC1"/>
        <w:rPr>
          <w:rFonts w:ascii="Calibri" w:hAnsi="Calibri"/>
          <w:b w:val="0"/>
          <w:bCs w:val="0"/>
        </w:rPr>
      </w:pPr>
      <w:r w:rsidRPr="00C63716">
        <w:fldChar w:fldCharType="begin"/>
      </w:r>
      <w:r w:rsidRPr="00C63716">
        <w:instrText xml:space="preserve"> TOC \f \h \z </w:instrText>
      </w:r>
      <w:r w:rsidRPr="00C63716">
        <w:fldChar w:fldCharType="separate"/>
      </w:r>
      <w:hyperlink w:anchor="_Toc100817341" w:history="1">
        <w:r w:rsidR="005D116E" w:rsidRPr="009B1515">
          <w:rPr>
            <w:rStyle w:val="Hyperlink"/>
          </w:rPr>
          <w:t>REPORT INTRODUCTION</w:t>
        </w:r>
        <w:r w:rsidR="005D116E">
          <w:rPr>
            <w:webHidden/>
          </w:rPr>
          <w:tab/>
        </w:r>
        <w:r w:rsidR="005D116E">
          <w:rPr>
            <w:webHidden/>
          </w:rPr>
          <w:fldChar w:fldCharType="begin"/>
        </w:r>
        <w:r w:rsidR="005D116E">
          <w:rPr>
            <w:webHidden/>
          </w:rPr>
          <w:instrText xml:space="preserve"> PAGEREF _Toc100817341 \h </w:instrText>
        </w:r>
        <w:r w:rsidR="005D116E">
          <w:rPr>
            <w:webHidden/>
          </w:rPr>
        </w:r>
        <w:r w:rsidR="005D116E">
          <w:rPr>
            <w:webHidden/>
          </w:rPr>
          <w:fldChar w:fldCharType="separate"/>
        </w:r>
        <w:r w:rsidR="00550CC1">
          <w:rPr>
            <w:webHidden/>
          </w:rPr>
          <w:t>3</w:t>
        </w:r>
        <w:r w:rsidR="005D116E">
          <w:rPr>
            <w:webHidden/>
          </w:rPr>
          <w:fldChar w:fldCharType="end"/>
        </w:r>
      </w:hyperlink>
    </w:p>
    <w:p w14:paraId="5A4E550D" w14:textId="77777777" w:rsidR="005D116E" w:rsidRPr="00646A82" w:rsidRDefault="00F835DA">
      <w:pPr>
        <w:pStyle w:val="TOC1"/>
        <w:rPr>
          <w:rFonts w:ascii="Calibri" w:hAnsi="Calibri"/>
          <w:b w:val="0"/>
          <w:bCs w:val="0"/>
        </w:rPr>
      </w:pPr>
      <w:hyperlink w:anchor="_Toc100817342" w:history="1">
        <w:r w:rsidR="005D116E" w:rsidRPr="009B1515">
          <w:rPr>
            <w:rStyle w:val="Hyperlink"/>
          </w:rPr>
          <w:t>TIERED FOCUSED MONITORING FINAL REPORT</w:t>
        </w:r>
        <w:r w:rsidR="005D116E">
          <w:rPr>
            <w:webHidden/>
          </w:rPr>
          <w:tab/>
        </w:r>
        <w:r w:rsidR="005D116E">
          <w:rPr>
            <w:webHidden/>
          </w:rPr>
          <w:fldChar w:fldCharType="begin"/>
        </w:r>
        <w:r w:rsidR="005D116E">
          <w:rPr>
            <w:webHidden/>
          </w:rPr>
          <w:instrText xml:space="preserve"> PAGEREF _Toc100817342 \h </w:instrText>
        </w:r>
        <w:r w:rsidR="005D116E">
          <w:rPr>
            <w:webHidden/>
          </w:rPr>
        </w:r>
        <w:r w:rsidR="005D116E">
          <w:rPr>
            <w:webHidden/>
          </w:rPr>
          <w:fldChar w:fldCharType="separate"/>
        </w:r>
        <w:r w:rsidR="00550CC1">
          <w:rPr>
            <w:webHidden/>
          </w:rPr>
          <w:t>6</w:t>
        </w:r>
        <w:r w:rsidR="005D116E">
          <w:rPr>
            <w:webHidden/>
          </w:rPr>
          <w:fldChar w:fldCharType="end"/>
        </w:r>
      </w:hyperlink>
    </w:p>
    <w:p w14:paraId="0A21B9C7" w14:textId="77777777" w:rsidR="005D116E" w:rsidRPr="00646A82" w:rsidRDefault="00F835DA">
      <w:pPr>
        <w:pStyle w:val="TOC1"/>
        <w:rPr>
          <w:rFonts w:ascii="Calibri" w:hAnsi="Calibri"/>
          <w:b w:val="0"/>
          <w:bCs w:val="0"/>
        </w:rPr>
      </w:pPr>
      <w:hyperlink w:anchor="_Toc100817343" w:history="1">
        <w:r w:rsidR="005D116E" w:rsidRPr="009B1515">
          <w:rPr>
            <w:rStyle w:val="Hyperlink"/>
          </w:rPr>
          <w:t>DEFINITION OF COMPLIANCE RATINGS</w:t>
        </w:r>
        <w:r w:rsidR="005D116E">
          <w:rPr>
            <w:webHidden/>
          </w:rPr>
          <w:tab/>
        </w:r>
        <w:r w:rsidR="005D116E">
          <w:rPr>
            <w:webHidden/>
          </w:rPr>
          <w:fldChar w:fldCharType="begin"/>
        </w:r>
        <w:r w:rsidR="005D116E">
          <w:rPr>
            <w:webHidden/>
          </w:rPr>
          <w:instrText xml:space="preserve"> PAGEREF _Toc100817343 \h </w:instrText>
        </w:r>
        <w:r w:rsidR="005D116E">
          <w:rPr>
            <w:webHidden/>
          </w:rPr>
        </w:r>
        <w:r w:rsidR="005D116E">
          <w:rPr>
            <w:webHidden/>
          </w:rPr>
          <w:fldChar w:fldCharType="separate"/>
        </w:r>
        <w:r w:rsidR="00550CC1">
          <w:rPr>
            <w:webHidden/>
          </w:rPr>
          <w:t>7</w:t>
        </w:r>
        <w:r w:rsidR="005D116E">
          <w:rPr>
            <w:webHidden/>
          </w:rPr>
          <w:fldChar w:fldCharType="end"/>
        </w:r>
      </w:hyperlink>
    </w:p>
    <w:p w14:paraId="4AE0C9E7" w14:textId="77777777" w:rsidR="005D116E" w:rsidRPr="00646A82" w:rsidRDefault="00F835DA">
      <w:pPr>
        <w:pStyle w:val="TOC1"/>
        <w:rPr>
          <w:rFonts w:ascii="Calibri" w:hAnsi="Calibri"/>
          <w:b w:val="0"/>
          <w:bCs w:val="0"/>
        </w:rPr>
      </w:pPr>
      <w:hyperlink w:anchor="_Toc100817344" w:history="1">
        <w:r w:rsidR="005D116E" w:rsidRPr="009B1515">
          <w:rPr>
            <w:rStyle w:val="Hyperlink"/>
          </w:rPr>
          <w:t>SUMMARY OF COMPLIANCE CRITERIA RATINGS</w:t>
        </w:r>
        <w:r w:rsidR="005D116E">
          <w:rPr>
            <w:webHidden/>
          </w:rPr>
          <w:tab/>
        </w:r>
        <w:r w:rsidR="005D116E">
          <w:rPr>
            <w:webHidden/>
          </w:rPr>
          <w:fldChar w:fldCharType="begin"/>
        </w:r>
        <w:r w:rsidR="005D116E">
          <w:rPr>
            <w:webHidden/>
          </w:rPr>
          <w:instrText xml:space="preserve"> PAGEREF _Toc100817344 \h </w:instrText>
        </w:r>
        <w:r w:rsidR="005D116E">
          <w:rPr>
            <w:webHidden/>
          </w:rPr>
        </w:r>
        <w:r w:rsidR="005D116E">
          <w:rPr>
            <w:webHidden/>
          </w:rPr>
          <w:fldChar w:fldCharType="separate"/>
        </w:r>
        <w:r w:rsidR="00550CC1">
          <w:rPr>
            <w:webHidden/>
          </w:rPr>
          <w:t>8</w:t>
        </w:r>
        <w:r w:rsidR="005D116E">
          <w:rPr>
            <w:webHidden/>
          </w:rPr>
          <w:fldChar w:fldCharType="end"/>
        </w:r>
      </w:hyperlink>
    </w:p>
    <w:p w14:paraId="2CAE8F1E" w14:textId="77777777" w:rsidR="00542FE8" w:rsidRDefault="002B3FD2" w:rsidP="00542FE8">
      <w:pPr>
        <w:rPr>
          <w:b/>
          <w:caps/>
          <w:sz w:val="22"/>
        </w:rPr>
      </w:pPr>
      <w:r w:rsidRPr="00C63716">
        <w:rPr>
          <w:b/>
          <w:bCs/>
          <w:sz w:val="22"/>
        </w:rPr>
        <w:fldChar w:fldCharType="end"/>
      </w:r>
    </w:p>
    <w:p w14:paraId="3FB53077" w14:textId="77777777" w:rsidR="00542FE8" w:rsidRDefault="00542FE8" w:rsidP="00542FE8">
      <w:pPr>
        <w:rPr>
          <w:sz w:val="22"/>
        </w:rPr>
      </w:pPr>
    </w:p>
    <w:p w14:paraId="25111269" w14:textId="77777777" w:rsidR="00542FE8" w:rsidRPr="00BA631A" w:rsidRDefault="00542FE8" w:rsidP="00542FE8">
      <w:pPr>
        <w:rPr>
          <w:sz w:val="22"/>
        </w:rPr>
      </w:pPr>
    </w:p>
    <w:p w14:paraId="1AFBFD12" w14:textId="77777777" w:rsidR="00542FE8" w:rsidRPr="00BA631A" w:rsidRDefault="00542FE8" w:rsidP="00542FE8">
      <w:pPr>
        <w:rPr>
          <w:sz w:val="22"/>
        </w:rPr>
      </w:pPr>
    </w:p>
    <w:p w14:paraId="5028547C" w14:textId="77777777" w:rsidR="00542FE8" w:rsidRPr="00BA631A" w:rsidRDefault="00542FE8" w:rsidP="00542FE8">
      <w:pPr>
        <w:rPr>
          <w:sz w:val="22"/>
        </w:rPr>
      </w:pPr>
    </w:p>
    <w:p w14:paraId="363DF4AF" w14:textId="77777777" w:rsidR="00542FE8" w:rsidRPr="00BA631A" w:rsidRDefault="00542FE8" w:rsidP="00542FE8">
      <w:pPr>
        <w:rPr>
          <w:sz w:val="22"/>
        </w:rPr>
      </w:pPr>
    </w:p>
    <w:p w14:paraId="01E0BD09" w14:textId="77777777" w:rsidR="00542FE8" w:rsidRPr="00BA631A" w:rsidRDefault="00542FE8" w:rsidP="00542FE8">
      <w:pPr>
        <w:rPr>
          <w:sz w:val="22"/>
        </w:rPr>
      </w:pPr>
    </w:p>
    <w:p w14:paraId="25C0C57B" w14:textId="77777777" w:rsidR="00542FE8" w:rsidRPr="00BA631A" w:rsidRDefault="00542FE8" w:rsidP="00542FE8">
      <w:pPr>
        <w:rPr>
          <w:sz w:val="22"/>
        </w:rPr>
      </w:pPr>
    </w:p>
    <w:p w14:paraId="6F64D6E6" w14:textId="77777777" w:rsidR="00542FE8" w:rsidRPr="00BA631A" w:rsidRDefault="00542FE8" w:rsidP="00542FE8">
      <w:pPr>
        <w:rPr>
          <w:sz w:val="22"/>
        </w:rPr>
      </w:pPr>
    </w:p>
    <w:p w14:paraId="0A9536E2" w14:textId="77777777" w:rsidR="00542FE8" w:rsidRPr="00BA631A" w:rsidRDefault="00542FE8" w:rsidP="00542FE8">
      <w:pPr>
        <w:rPr>
          <w:sz w:val="22"/>
        </w:rPr>
      </w:pPr>
    </w:p>
    <w:p w14:paraId="1967435C" w14:textId="77777777" w:rsidR="00542FE8" w:rsidRPr="00BA631A" w:rsidRDefault="00542FE8" w:rsidP="00542FE8">
      <w:pPr>
        <w:rPr>
          <w:sz w:val="22"/>
        </w:rPr>
      </w:pPr>
    </w:p>
    <w:p w14:paraId="298FF04C" w14:textId="77777777" w:rsidR="00542FE8" w:rsidRPr="00BA631A" w:rsidRDefault="00542FE8" w:rsidP="00542FE8">
      <w:pPr>
        <w:rPr>
          <w:sz w:val="22"/>
        </w:rPr>
      </w:pPr>
    </w:p>
    <w:p w14:paraId="12025F37" w14:textId="77777777" w:rsidR="00542FE8" w:rsidRPr="00BA631A" w:rsidRDefault="00542FE8" w:rsidP="00542FE8">
      <w:pPr>
        <w:rPr>
          <w:sz w:val="22"/>
        </w:rPr>
      </w:pPr>
    </w:p>
    <w:p w14:paraId="000B7F06" w14:textId="77777777" w:rsidR="00542FE8" w:rsidRDefault="00542FE8" w:rsidP="00542FE8">
      <w:pPr>
        <w:rPr>
          <w:sz w:val="22"/>
        </w:rPr>
      </w:pPr>
    </w:p>
    <w:p w14:paraId="5414CBF1" w14:textId="77777777" w:rsidR="00542FE8" w:rsidRDefault="00542FE8" w:rsidP="00542FE8">
      <w:pPr>
        <w:rPr>
          <w:sz w:val="22"/>
        </w:rPr>
      </w:pPr>
    </w:p>
    <w:p w14:paraId="3CE0B053" w14:textId="77777777" w:rsidR="00542FE8" w:rsidRDefault="002B3FD2" w:rsidP="00542FE8">
      <w:pPr>
        <w:tabs>
          <w:tab w:val="left" w:pos="3750"/>
        </w:tabs>
        <w:rPr>
          <w:sz w:val="22"/>
        </w:rPr>
      </w:pPr>
      <w:r>
        <w:rPr>
          <w:sz w:val="22"/>
        </w:rPr>
        <w:tab/>
      </w:r>
    </w:p>
    <w:p w14:paraId="12D9241E" w14:textId="77777777" w:rsidR="00542FE8" w:rsidRDefault="002B3FD2" w:rsidP="00542FE8">
      <w:pPr>
        <w:rPr>
          <w:b/>
          <w:sz w:val="22"/>
        </w:rPr>
      </w:pPr>
      <w:r w:rsidRPr="00BA631A">
        <w:rPr>
          <w:sz w:val="22"/>
        </w:rPr>
        <w:br w:type="page"/>
      </w:r>
      <w:r>
        <w:rPr>
          <w:b/>
          <w:sz w:val="22"/>
        </w:rPr>
        <w:lastRenderedPageBreak/>
        <w:t>MASSACHUSETTS DEPARTMENT OF ELEMENTARY AND SECONDARY EDUCATION</w:t>
      </w:r>
    </w:p>
    <w:p w14:paraId="2F4B3CB6" w14:textId="77777777" w:rsidR="00542FE8" w:rsidRDefault="002B3FD2" w:rsidP="00542FE8">
      <w:pPr>
        <w:jc w:val="center"/>
        <w:rPr>
          <w:b/>
          <w:sz w:val="22"/>
        </w:rPr>
      </w:pPr>
      <w:r>
        <w:rPr>
          <w:b/>
          <w:sz w:val="22"/>
        </w:rPr>
        <w:t>TIERED FOCUS MONITORING REPORT</w:t>
      </w:r>
    </w:p>
    <w:p w14:paraId="7464D33A" w14:textId="77777777" w:rsidR="00542FE8" w:rsidRDefault="002B3FD2">
      <w:pPr>
        <w:jc w:val="center"/>
        <w:rPr>
          <w:b/>
          <w:sz w:val="22"/>
        </w:rPr>
      </w:pPr>
      <w:r w:rsidRPr="673933FA">
        <w:rPr>
          <w:b/>
          <w:bCs/>
          <w:sz w:val="22"/>
          <w:szCs w:val="22"/>
        </w:rPr>
        <w:fldChar w:fldCharType="begin"/>
      </w:r>
      <w:r>
        <w:instrText xml:space="preserve"> TC "</w:instrText>
      </w:r>
      <w:bookmarkStart w:id="7" w:name="_Toc91143806"/>
      <w:bookmarkStart w:id="8" w:name="_Toc100817341"/>
      <w:r w:rsidRPr="673933FA">
        <w:rPr>
          <w:b/>
          <w:bCs/>
          <w:sz w:val="22"/>
          <w:szCs w:val="22"/>
        </w:rPr>
        <w:instrText>REPORT INTRODUCTION</w:instrText>
      </w:r>
      <w:bookmarkEnd w:id="7"/>
      <w:bookmarkEnd w:id="8"/>
      <w:r>
        <w:instrText xml:space="preserve">" \f C \l "1" </w:instrText>
      </w:r>
      <w:r w:rsidRPr="673933FA">
        <w:rPr>
          <w:b/>
          <w:bCs/>
          <w:sz w:val="22"/>
          <w:szCs w:val="22"/>
        </w:rPr>
        <w:fldChar w:fldCharType="end"/>
      </w:r>
    </w:p>
    <w:p w14:paraId="5B08525A" w14:textId="77777777" w:rsidR="00542FE8" w:rsidRDefault="00542FE8">
      <w:pPr>
        <w:pStyle w:val="Heading1"/>
        <w:rPr>
          <w:b/>
          <w:sz w:val="22"/>
        </w:rPr>
      </w:pPr>
    </w:p>
    <w:p w14:paraId="694C3151" w14:textId="77777777" w:rsidR="00542FE8" w:rsidRPr="00F84189" w:rsidRDefault="002B3FD2" w:rsidP="00542FE8">
      <w:pPr>
        <w:rPr>
          <w:sz w:val="22"/>
          <w:szCs w:val="22"/>
        </w:rPr>
      </w:pPr>
      <w:r>
        <w:rPr>
          <w:sz w:val="22"/>
        </w:rPr>
        <w:t xml:space="preserve">During the 2021-2022 school year, </w:t>
      </w:r>
      <w:bookmarkStart w:id="9" w:name="rptName3"/>
      <w:r w:rsidRPr="3BC27846">
        <w:rPr>
          <w:sz w:val="22"/>
          <w:szCs w:val="22"/>
        </w:rPr>
        <w:t>Lawrence</w:t>
      </w:r>
      <w:bookmarkEnd w:id="9"/>
      <w:r w:rsidRPr="3BC27846">
        <w:rPr>
          <w:sz w:val="22"/>
          <w:szCs w:val="22"/>
        </w:rPr>
        <w:t xml:space="preserve"> </w:t>
      </w:r>
      <w:r w:rsidR="00CA253C">
        <w:rPr>
          <w:sz w:val="22"/>
          <w:szCs w:val="22"/>
        </w:rPr>
        <w:t xml:space="preserve">Public Schools </w:t>
      </w:r>
      <w:r w:rsidRPr="3BC27846">
        <w:rPr>
          <w:sz w:val="22"/>
          <w:szCs w:val="22"/>
        </w:rPr>
        <w:t xml:space="preserve">participated in a Tiered Focused Monitoring Review (TFM) conducted by the Department’s Office of </w:t>
      </w:r>
      <w:proofErr w:type="gramStart"/>
      <w:r w:rsidRPr="3BC27846">
        <w:rPr>
          <w:sz w:val="22"/>
          <w:szCs w:val="22"/>
        </w:rPr>
        <w:t>Public School</w:t>
      </w:r>
      <w:proofErr w:type="gramEnd"/>
      <w:r w:rsidRPr="3BC27846">
        <w:rPr>
          <w:sz w:val="22"/>
          <w:szCs w:val="22"/>
        </w:rPr>
        <w:t xml:space="preserve"> Monitoring (PSM). The purpose of the Tiered Focused Monitoring Review is to monitor compliance with regulatory requirements focusing on special education and civil rights. </w:t>
      </w:r>
    </w:p>
    <w:p w14:paraId="2B0CDC79" w14:textId="77777777" w:rsidR="00542FE8" w:rsidRPr="00C07FE7" w:rsidRDefault="00542FE8" w:rsidP="00542FE8">
      <w:pPr>
        <w:rPr>
          <w:sz w:val="22"/>
          <w:szCs w:val="22"/>
        </w:rPr>
      </w:pPr>
    </w:p>
    <w:p w14:paraId="2772E4F3" w14:textId="77777777" w:rsidR="00542FE8" w:rsidRDefault="002B3FD2" w:rsidP="00542FE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4">
        <w:r w:rsidRPr="1CA39869">
          <w:rPr>
            <w:rStyle w:val="Hyperlink"/>
            <w:sz w:val="22"/>
            <w:szCs w:val="22"/>
          </w:rPr>
          <w:t>https://www.doe.mass.edu/psm/tfm/6yrcycle.html</w:t>
        </w:r>
      </w:hyperlink>
      <w:r w:rsidRPr="1CA39869">
        <w:rPr>
          <w:sz w:val="22"/>
          <w:szCs w:val="22"/>
        </w:rPr>
        <w:t>&gt;.</w:t>
      </w:r>
      <w:r>
        <w:t xml:space="preserve"> </w:t>
      </w:r>
    </w:p>
    <w:p w14:paraId="7DC613B1" w14:textId="77777777" w:rsidR="00542FE8" w:rsidRDefault="00542FE8" w:rsidP="00542FE8">
      <w:pPr>
        <w:ind w:left="1080" w:hanging="1080"/>
        <w:rPr>
          <w:sz w:val="22"/>
        </w:rPr>
      </w:pPr>
    </w:p>
    <w:p w14:paraId="32EE7034" w14:textId="77777777" w:rsidR="00542FE8" w:rsidRDefault="002B3FD2" w:rsidP="00542FE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00533AF5" w14:textId="77777777" w:rsidR="00542FE8" w:rsidRDefault="00542FE8" w:rsidP="00542FE8">
      <w:pPr>
        <w:rPr>
          <w:sz w:val="22"/>
          <w:szCs w:val="22"/>
        </w:rPr>
      </w:pPr>
    </w:p>
    <w:p w14:paraId="14098819" w14:textId="77777777" w:rsidR="00542FE8" w:rsidRPr="005369A1" w:rsidRDefault="002B3FD2" w:rsidP="00542FE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CB6D850" w14:textId="77777777" w:rsidR="00542FE8" w:rsidRPr="00944C1C" w:rsidRDefault="002B3FD2" w:rsidP="00154B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D9543DF" w14:textId="77777777" w:rsidR="00542FE8" w:rsidRPr="00944C1C" w:rsidRDefault="002B3FD2" w:rsidP="00154B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025980A8" w14:textId="77777777" w:rsidR="00542FE8" w:rsidRPr="00944C1C" w:rsidRDefault="002B3FD2" w:rsidP="00154B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EA95AD0" w14:textId="77777777" w:rsidR="00542FE8" w:rsidRPr="00944C1C" w:rsidRDefault="002B3FD2" w:rsidP="00154B32">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20DB6BC" w14:textId="77777777" w:rsidR="00542FE8" w:rsidRDefault="00542FE8" w:rsidP="00542FE8">
      <w:pPr>
        <w:rPr>
          <w:sz w:val="22"/>
          <w:szCs w:val="22"/>
        </w:rPr>
      </w:pPr>
    </w:p>
    <w:p w14:paraId="6327F441" w14:textId="77777777" w:rsidR="00542FE8" w:rsidRDefault="002B3FD2" w:rsidP="00542FE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ED25708" w14:textId="77777777" w:rsidR="00542FE8" w:rsidRPr="00944C1C" w:rsidRDefault="002B3FD2" w:rsidP="00154B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6618A39" w14:textId="77777777" w:rsidR="00542FE8" w:rsidRPr="00944C1C" w:rsidRDefault="002B3FD2" w:rsidP="00154B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57008F03" w14:textId="77777777" w:rsidR="00542FE8" w:rsidRPr="00944C1C" w:rsidRDefault="002B3FD2" w:rsidP="00154B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B7B4BEB" w14:textId="77777777" w:rsidR="00542FE8" w:rsidRPr="00944C1C" w:rsidRDefault="002B3FD2" w:rsidP="00154B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541C4A71" w14:textId="77777777" w:rsidR="00542FE8" w:rsidRPr="00944C1C" w:rsidRDefault="002B3FD2" w:rsidP="00154B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5C60A33F" w14:textId="77777777" w:rsidR="00542FE8" w:rsidRPr="00944C1C" w:rsidRDefault="002B3FD2" w:rsidP="00154B32">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02638BB2" w14:textId="77777777" w:rsidR="00542FE8" w:rsidRDefault="00542FE8" w:rsidP="00542FE8">
      <w:pPr>
        <w:ind w:hanging="1080"/>
        <w:rPr>
          <w:sz w:val="22"/>
        </w:rPr>
      </w:pPr>
    </w:p>
    <w:p w14:paraId="3FF2DD0B" w14:textId="77777777" w:rsidR="00542FE8" w:rsidRDefault="002B3FD2" w:rsidP="00542FE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6316BD5F" w14:textId="77777777" w:rsidR="00542FE8" w:rsidRDefault="00542FE8" w:rsidP="00542FE8">
      <w:pPr>
        <w:rPr>
          <w:sz w:val="22"/>
          <w:szCs w:val="22"/>
        </w:rPr>
      </w:pPr>
    </w:p>
    <w:p w14:paraId="7A6BD633" w14:textId="77777777" w:rsidR="00542FE8" w:rsidRDefault="002B3FD2" w:rsidP="00542FE8">
      <w:pPr>
        <w:rPr>
          <w:sz w:val="22"/>
        </w:rPr>
      </w:pPr>
      <w:r>
        <w:rPr>
          <w:sz w:val="22"/>
        </w:rPr>
        <w:t>Universal Standards and Targeted Standards are aligned with the following regulations:</w:t>
      </w:r>
    </w:p>
    <w:p w14:paraId="160569ED" w14:textId="77777777" w:rsidR="00542FE8" w:rsidRDefault="00542FE8" w:rsidP="00542FE8">
      <w:pPr>
        <w:rPr>
          <w:sz w:val="22"/>
        </w:rPr>
      </w:pPr>
    </w:p>
    <w:p w14:paraId="68BD6543" w14:textId="77777777" w:rsidR="00542FE8" w:rsidRDefault="002B3FD2" w:rsidP="00542FE8">
      <w:pPr>
        <w:rPr>
          <w:sz w:val="22"/>
        </w:rPr>
      </w:pPr>
      <w:r>
        <w:rPr>
          <w:sz w:val="22"/>
        </w:rPr>
        <w:t>Special Education (SE)</w:t>
      </w:r>
    </w:p>
    <w:p w14:paraId="44E2B613" w14:textId="77777777" w:rsidR="00542FE8" w:rsidRDefault="002B3FD2" w:rsidP="00542FE8">
      <w:pPr>
        <w:numPr>
          <w:ilvl w:val="0"/>
          <w:numId w:val="3"/>
        </w:numPr>
        <w:rPr>
          <w:sz w:val="22"/>
        </w:rPr>
      </w:pPr>
      <w:r>
        <w:rPr>
          <w:sz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486FBE9C" w14:textId="77777777" w:rsidR="00542FE8" w:rsidRPr="000B1730" w:rsidRDefault="00542FE8" w:rsidP="00542FE8">
      <w:pPr>
        <w:ind w:left="720"/>
        <w:rPr>
          <w:sz w:val="22"/>
        </w:rPr>
      </w:pPr>
    </w:p>
    <w:p w14:paraId="01F039FF" w14:textId="77777777" w:rsidR="00542FE8" w:rsidRDefault="002B3FD2" w:rsidP="00542FE8">
      <w:pPr>
        <w:rPr>
          <w:b/>
          <w:bCs/>
          <w:sz w:val="22"/>
        </w:rPr>
      </w:pPr>
      <w:r>
        <w:rPr>
          <w:sz w:val="22"/>
        </w:rPr>
        <w:t>Civil Rights Methods of Administration and Other General Education Requirements (CR)</w:t>
      </w:r>
    </w:p>
    <w:p w14:paraId="77ED9E83" w14:textId="77777777" w:rsidR="00542FE8" w:rsidRPr="000B1730" w:rsidRDefault="002B3FD2" w:rsidP="00542FE8">
      <w:pPr>
        <w:numPr>
          <w:ilvl w:val="0"/>
          <w:numId w:val="2"/>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t>
      </w:r>
      <w:r>
        <w:rPr>
          <w:sz w:val="22"/>
        </w:rPr>
        <w:lastRenderedPageBreak/>
        <w:t xml:space="preserve">with selected state requirements under M.G.L. c. 76, Section 5 </w:t>
      </w:r>
      <w:r w:rsidRPr="000C4FFA">
        <w:rPr>
          <w:sz w:val="22"/>
        </w:rPr>
        <w:t>as amended by Chapter 199 of the Acts of 2011</w:t>
      </w:r>
      <w:r>
        <w:rPr>
          <w:sz w:val="22"/>
        </w:rPr>
        <w:t xml:space="preserve"> and M.G.L. c. 269 §§ 17 through 19.</w:t>
      </w:r>
    </w:p>
    <w:p w14:paraId="71E6EE3E" w14:textId="77777777" w:rsidR="00542FE8" w:rsidRPr="000B1730" w:rsidRDefault="002B3FD2" w:rsidP="00542FE8">
      <w:pPr>
        <w:numPr>
          <w:ilvl w:val="0"/>
          <w:numId w:val="2"/>
        </w:numPr>
        <w:rPr>
          <w:sz w:val="22"/>
        </w:rPr>
      </w:pPr>
      <w:r>
        <w:rPr>
          <w:sz w:val="22"/>
        </w:rPr>
        <w:t>Selected requirements from the Massachusetts Board of Education’s Physical Restraint regulations (603 CMR 46.00).</w:t>
      </w:r>
    </w:p>
    <w:p w14:paraId="434EAB99" w14:textId="77777777" w:rsidR="00542FE8" w:rsidRPr="000B1730" w:rsidRDefault="002B3FD2" w:rsidP="00542FE8">
      <w:pPr>
        <w:numPr>
          <w:ilvl w:val="0"/>
          <w:numId w:val="2"/>
        </w:numPr>
        <w:rPr>
          <w:sz w:val="22"/>
        </w:rPr>
      </w:pPr>
      <w:r>
        <w:rPr>
          <w:sz w:val="22"/>
        </w:rPr>
        <w:t>Selected requirements from the Massachusetts Board of Education’s Student Learning Time regulations (603 CMR 27.00).</w:t>
      </w:r>
    </w:p>
    <w:p w14:paraId="3C19D5CA" w14:textId="77777777" w:rsidR="00542FE8" w:rsidRDefault="002B3FD2" w:rsidP="00542FE8">
      <w:pPr>
        <w:numPr>
          <w:ilvl w:val="0"/>
          <w:numId w:val="2"/>
        </w:numPr>
        <w:rPr>
          <w:sz w:val="22"/>
        </w:rPr>
      </w:pPr>
      <w:r>
        <w:rPr>
          <w:sz w:val="22"/>
        </w:rPr>
        <w:t>Various requirements under other federal and state laws.</w:t>
      </w:r>
    </w:p>
    <w:p w14:paraId="462B6B9E" w14:textId="77777777" w:rsidR="00542FE8" w:rsidRDefault="00542FE8" w:rsidP="00542FE8">
      <w:pPr>
        <w:pStyle w:val="BodyText"/>
        <w:tabs>
          <w:tab w:val="left" w:pos="1080"/>
        </w:tabs>
        <w:ind w:left="1080" w:hanging="1080"/>
        <w:rPr>
          <w:b/>
          <w:bCs/>
          <w:u w:val="single"/>
        </w:rPr>
      </w:pPr>
    </w:p>
    <w:p w14:paraId="0ACC5FF2" w14:textId="77777777" w:rsidR="00542FE8" w:rsidRDefault="002B3FD2" w:rsidP="00542FE8">
      <w:pPr>
        <w:pStyle w:val="BodyText"/>
        <w:tabs>
          <w:tab w:val="left" w:pos="1080"/>
        </w:tabs>
      </w:pPr>
      <w:r>
        <w:rPr>
          <w:b/>
          <w:bCs/>
          <w:u w:val="single"/>
        </w:rPr>
        <w:t>PSM Team:</w:t>
      </w:r>
      <w:r>
        <w:tab/>
      </w:r>
    </w:p>
    <w:p w14:paraId="5D898EB2" w14:textId="77777777" w:rsidR="00542FE8" w:rsidRDefault="002B3FD2" w:rsidP="00542FE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1341CF5" w14:textId="77777777" w:rsidR="00542FE8" w:rsidRDefault="00542FE8" w:rsidP="00542FE8">
      <w:pPr>
        <w:tabs>
          <w:tab w:val="left" w:pos="1080"/>
        </w:tabs>
        <w:rPr>
          <w:sz w:val="22"/>
        </w:rPr>
      </w:pPr>
    </w:p>
    <w:p w14:paraId="474791C2" w14:textId="77777777" w:rsidR="00542FE8" w:rsidRDefault="002B3FD2" w:rsidP="00542FE8">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1FAFA682" w14:textId="77777777" w:rsidR="00542FE8" w:rsidRDefault="002B3FD2" w:rsidP="00542FE8">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30937ECD" w14:textId="77777777" w:rsidR="00542FE8" w:rsidRDefault="00542FE8" w:rsidP="00542FE8">
      <w:pPr>
        <w:pStyle w:val="paragraph"/>
        <w:spacing w:before="0" w:beforeAutospacing="0" w:after="0" w:afterAutospacing="0"/>
        <w:textAlignment w:val="baseline"/>
        <w:rPr>
          <w:rStyle w:val="normaltextrun"/>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700"/>
        <w:gridCol w:w="3417"/>
        <w:gridCol w:w="2338"/>
      </w:tblGrid>
      <w:tr w:rsidR="00542FE8" w:rsidRPr="00242569" w14:paraId="0701E908" w14:textId="77777777" w:rsidTr="00542FE8">
        <w:tc>
          <w:tcPr>
            <w:tcW w:w="895" w:type="dxa"/>
            <w:shd w:val="clear" w:color="auto" w:fill="D0CECE"/>
          </w:tcPr>
          <w:p w14:paraId="25745371" w14:textId="77777777" w:rsidR="00542FE8" w:rsidRPr="00242569" w:rsidRDefault="002B3FD2" w:rsidP="00542FE8">
            <w:pPr>
              <w:tabs>
                <w:tab w:val="left" w:pos="1080"/>
              </w:tabs>
              <w:rPr>
                <w:sz w:val="22"/>
                <w:szCs w:val="22"/>
              </w:rPr>
            </w:pPr>
            <w:r w:rsidRPr="00242569">
              <w:rPr>
                <w:sz w:val="22"/>
                <w:szCs w:val="22"/>
              </w:rPr>
              <w:t>Tier</w:t>
            </w:r>
          </w:p>
        </w:tc>
        <w:tc>
          <w:tcPr>
            <w:tcW w:w="2700" w:type="dxa"/>
            <w:shd w:val="clear" w:color="auto" w:fill="D0CECE"/>
          </w:tcPr>
          <w:p w14:paraId="7AB1EF23" w14:textId="77777777" w:rsidR="00542FE8" w:rsidRPr="00242569" w:rsidRDefault="002B3FD2" w:rsidP="00542FE8">
            <w:pPr>
              <w:tabs>
                <w:tab w:val="left" w:pos="1080"/>
              </w:tabs>
              <w:rPr>
                <w:bCs/>
                <w:sz w:val="22"/>
                <w:szCs w:val="22"/>
              </w:rPr>
            </w:pPr>
            <w:r w:rsidRPr="00242569">
              <w:rPr>
                <w:bCs/>
                <w:sz w:val="22"/>
                <w:szCs w:val="22"/>
              </w:rPr>
              <w:t>Title</w:t>
            </w:r>
          </w:p>
        </w:tc>
        <w:tc>
          <w:tcPr>
            <w:tcW w:w="3417" w:type="dxa"/>
            <w:shd w:val="clear" w:color="auto" w:fill="D0CECE"/>
          </w:tcPr>
          <w:p w14:paraId="173010CC" w14:textId="77777777" w:rsidR="00542FE8" w:rsidRPr="00242569" w:rsidRDefault="002B3FD2" w:rsidP="00542FE8">
            <w:pPr>
              <w:tabs>
                <w:tab w:val="left" w:pos="1080"/>
              </w:tabs>
              <w:rPr>
                <w:bCs/>
                <w:sz w:val="22"/>
                <w:szCs w:val="22"/>
              </w:rPr>
            </w:pPr>
            <w:r w:rsidRPr="00242569">
              <w:rPr>
                <w:bCs/>
                <w:sz w:val="22"/>
                <w:szCs w:val="22"/>
              </w:rPr>
              <w:t>Description</w:t>
            </w:r>
          </w:p>
        </w:tc>
        <w:tc>
          <w:tcPr>
            <w:tcW w:w="2338" w:type="dxa"/>
            <w:shd w:val="clear" w:color="auto" w:fill="D0CECE"/>
          </w:tcPr>
          <w:p w14:paraId="2A0117FC" w14:textId="77777777" w:rsidR="00542FE8" w:rsidRPr="00242569" w:rsidRDefault="002B3FD2" w:rsidP="00542FE8">
            <w:pPr>
              <w:tabs>
                <w:tab w:val="left" w:pos="1080"/>
              </w:tabs>
              <w:rPr>
                <w:bCs/>
                <w:sz w:val="22"/>
                <w:szCs w:val="22"/>
              </w:rPr>
            </w:pPr>
            <w:r w:rsidRPr="00242569">
              <w:rPr>
                <w:bCs/>
                <w:sz w:val="22"/>
                <w:szCs w:val="22"/>
              </w:rPr>
              <w:t xml:space="preserve">Level of Risk </w:t>
            </w:r>
          </w:p>
        </w:tc>
      </w:tr>
      <w:tr w:rsidR="00542FE8" w:rsidRPr="00242569" w14:paraId="54A5DA40" w14:textId="77777777" w:rsidTr="00542FE8">
        <w:tc>
          <w:tcPr>
            <w:tcW w:w="895" w:type="dxa"/>
            <w:shd w:val="clear" w:color="auto" w:fill="auto"/>
          </w:tcPr>
          <w:p w14:paraId="6F557A25" w14:textId="77777777" w:rsidR="00542FE8" w:rsidRPr="00242569" w:rsidRDefault="002B3FD2" w:rsidP="00542FE8">
            <w:pPr>
              <w:tabs>
                <w:tab w:val="left" w:pos="1080"/>
              </w:tabs>
              <w:rPr>
                <w:bCs/>
                <w:sz w:val="22"/>
                <w:szCs w:val="22"/>
              </w:rPr>
            </w:pPr>
            <w:r w:rsidRPr="00242569">
              <w:rPr>
                <w:bCs/>
                <w:sz w:val="22"/>
                <w:szCs w:val="22"/>
              </w:rPr>
              <w:t>1</w:t>
            </w:r>
          </w:p>
        </w:tc>
        <w:tc>
          <w:tcPr>
            <w:tcW w:w="2700" w:type="dxa"/>
            <w:shd w:val="clear" w:color="auto" w:fill="auto"/>
          </w:tcPr>
          <w:p w14:paraId="3D3BDE05" w14:textId="77777777" w:rsidR="00542FE8" w:rsidRPr="00242569" w:rsidRDefault="002B3FD2" w:rsidP="00542FE8">
            <w:pPr>
              <w:tabs>
                <w:tab w:val="left" w:pos="1080"/>
              </w:tabs>
              <w:rPr>
                <w:bCs/>
                <w:sz w:val="22"/>
                <w:szCs w:val="22"/>
              </w:rPr>
            </w:pPr>
            <w:r w:rsidRPr="00242569">
              <w:rPr>
                <w:bCs/>
                <w:sz w:val="22"/>
                <w:szCs w:val="22"/>
              </w:rPr>
              <w:t>Self-Directed Improvement</w:t>
            </w:r>
          </w:p>
        </w:tc>
        <w:tc>
          <w:tcPr>
            <w:tcW w:w="3417" w:type="dxa"/>
            <w:shd w:val="clear" w:color="auto" w:fill="auto"/>
          </w:tcPr>
          <w:p w14:paraId="3CC133F8" w14:textId="77777777" w:rsidR="00542FE8" w:rsidRPr="00242569" w:rsidRDefault="002B3FD2" w:rsidP="00542FE8">
            <w:pPr>
              <w:tabs>
                <w:tab w:val="left" w:pos="1080"/>
              </w:tabs>
              <w:rPr>
                <w:bCs/>
                <w:sz w:val="22"/>
                <w:szCs w:val="22"/>
              </w:rPr>
            </w:pPr>
            <w:r w:rsidRPr="00242569">
              <w:rPr>
                <w:bCs/>
                <w:sz w:val="22"/>
                <w:szCs w:val="22"/>
              </w:rPr>
              <w:t>Data points indicate no concern on compliance and student outcomes.</w:t>
            </w:r>
          </w:p>
          <w:p w14:paraId="5AF375E0" w14:textId="77777777" w:rsidR="00542FE8" w:rsidRPr="00242569" w:rsidRDefault="00542FE8" w:rsidP="00542FE8">
            <w:pPr>
              <w:tabs>
                <w:tab w:val="left" w:pos="1080"/>
              </w:tabs>
              <w:rPr>
                <w:bCs/>
                <w:sz w:val="22"/>
                <w:szCs w:val="22"/>
              </w:rPr>
            </w:pPr>
          </w:p>
        </w:tc>
        <w:tc>
          <w:tcPr>
            <w:tcW w:w="2338" w:type="dxa"/>
            <w:shd w:val="clear" w:color="auto" w:fill="auto"/>
          </w:tcPr>
          <w:p w14:paraId="48FE08D6" w14:textId="77777777" w:rsidR="00542FE8" w:rsidRPr="00242569" w:rsidRDefault="002B3FD2" w:rsidP="00542FE8">
            <w:pPr>
              <w:tabs>
                <w:tab w:val="left" w:pos="1080"/>
              </w:tabs>
              <w:rPr>
                <w:bCs/>
                <w:sz w:val="22"/>
                <w:szCs w:val="22"/>
              </w:rPr>
            </w:pPr>
            <w:r w:rsidRPr="00242569">
              <w:rPr>
                <w:bCs/>
                <w:sz w:val="22"/>
                <w:szCs w:val="22"/>
              </w:rPr>
              <w:t>Meets requirements</w:t>
            </w:r>
          </w:p>
        </w:tc>
      </w:tr>
      <w:tr w:rsidR="00542FE8" w:rsidRPr="00242569" w14:paraId="25263007" w14:textId="77777777" w:rsidTr="00542FE8">
        <w:tc>
          <w:tcPr>
            <w:tcW w:w="895" w:type="dxa"/>
            <w:shd w:val="clear" w:color="auto" w:fill="auto"/>
          </w:tcPr>
          <w:p w14:paraId="79B2A14A" w14:textId="77777777" w:rsidR="00542FE8" w:rsidRPr="00242569" w:rsidRDefault="002B3FD2" w:rsidP="00542FE8">
            <w:pPr>
              <w:tabs>
                <w:tab w:val="left" w:pos="1080"/>
              </w:tabs>
              <w:rPr>
                <w:bCs/>
                <w:sz w:val="22"/>
                <w:szCs w:val="22"/>
              </w:rPr>
            </w:pPr>
            <w:r w:rsidRPr="00242569">
              <w:rPr>
                <w:bCs/>
                <w:sz w:val="22"/>
                <w:szCs w:val="22"/>
              </w:rPr>
              <w:t>2</w:t>
            </w:r>
          </w:p>
        </w:tc>
        <w:tc>
          <w:tcPr>
            <w:tcW w:w="2700" w:type="dxa"/>
            <w:shd w:val="clear" w:color="auto" w:fill="auto"/>
          </w:tcPr>
          <w:p w14:paraId="54E27E21" w14:textId="77777777" w:rsidR="00542FE8" w:rsidRPr="00242569" w:rsidRDefault="002B3FD2" w:rsidP="00542FE8">
            <w:pPr>
              <w:tabs>
                <w:tab w:val="left" w:pos="1080"/>
              </w:tabs>
              <w:rPr>
                <w:bCs/>
                <w:sz w:val="22"/>
                <w:szCs w:val="22"/>
              </w:rPr>
            </w:pPr>
            <w:r w:rsidRPr="00242569">
              <w:rPr>
                <w:bCs/>
                <w:sz w:val="22"/>
                <w:szCs w:val="22"/>
              </w:rPr>
              <w:t>Directed Improvement</w:t>
            </w:r>
          </w:p>
        </w:tc>
        <w:tc>
          <w:tcPr>
            <w:tcW w:w="3417" w:type="dxa"/>
            <w:shd w:val="clear" w:color="auto" w:fill="auto"/>
          </w:tcPr>
          <w:p w14:paraId="100DA7B6" w14:textId="77777777" w:rsidR="00542FE8" w:rsidRPr="00242569" w:rsidRDefault="002B3FD2" w:rsidP="00542FE8">
            <w:pPr>
              <w:tabs>
                <w:tab w:val="left" w:pos="1080"/>
              </w:tabs>
              <w:rPr>
                <w:bCs/>
                <w:sz w:val="22"/>
                <w:szCs w:val="22"/>
              </w:rPr>
            </w:pPr>
            <w:r w:rsidRPr="00242569">
              <w:rPr>
                <w:bCs/>
                <w:sz w:val="22"/>
                <w:szCs w:val="22"/>
              </w:rPr>
              <w:t>No demonstrated risk in areas with close link to student outcomes.</w:t>
            </w:r>
          </w:p>
          <w:p w14:paraId="76E79DEC" w14:textId="77777777" w:rsidR="00542FE8" w:rsidRPr="00242569" w:rsidRDefault="00542FE8" w:rsidP="00542FE8">
            <w:pPr>
              <w:tabs>
                <w:tab w:val="left" w:pos="1080"/>
              </w:tabs>
              <w:rPr>
                <w:bCs/>
                <w:sz w:val="22"/>
                <w:szCs w:val="22"/>
              </w:rPr>
            </w:pPr>
          </w:p>
        </w:tc>
        <w:tc>
          <w:tcPr>
            <w:tcW w:w="2338" w:type="dxa"/>
            <w:shd w:val="clear" w:color="auto" w:fill="auto"/>
          </w:tcPr>
          <w:p w14:paraId="2EA25867" w14:textId="77777777" w:rsidR="00542FE8" w:rsidRPr="00242569" w:rsidRDefault="002B3FD2" w:rsidP="00542FE8">
            <w:pPr>
              <w:tabs>
                <w:tab w:val="left" w:pos="1080"/>
              </w:tabs>
              <w:rPr>
                <w:bCs/>
                <w:sz w:val="22"/>
                <w:szCs w:val="22"/>
              </w:rPr>
            </w:pPr>
            <w:r w:rsidRPr="00242569">
              <w:rPr>
                <w:bCs/>
                <w:sz w:val="22"/>
                <w:szCs w:val="22"/>
              </w:rPr>
              <w:t xml:space="preserve">Low </w:t>
            </w:r>
          </w:p>
        </w:tc>
      </w:tr>
      <w:tr w:rsidR="00542FE8" w:rsidRPr="00242569" w14:paraId="4C3A642A" w14:textId="77777777" w:rsidTr="00542FE8">
        <w:tc>
          <w:tcPr>
            <w:tcW w:w="895" w:type="dxa"/>
            <w:shd w:val="clear" w:color="auto" w:fill="auto"/>
          </w:tcPr>
          <w:p w14:paraId="450D3065" w14:textId="77777777" w:rsidR="00542FE8" w:rsidRPr="00242569" w:rsidRDefault="002B3FD2" w:rsidP="00542FE8">
            <w:pPr>
              <w:tabs>
                <w:tab w:val="left" w:pos="1080"/>
              </w:tabs>
              <w:rPr>
                <w:bCs/>
                <w:sz w:val="22"/>
                <w:szCs w:val="22"/>
              </w:rPr>
            </w:pPr>
            <w:r w:rsidRPr="00242569">
              <w:rPr>
                <w:bCs/>
                <w:sz w:val="22"/>
                <w:szCs w:val="22"/>
              </w:rPr>
              <w:t>3</w:t>
            </w:r>
          </w:p>
        </w:tc>
        <w:tc>
          <w:tcPr>
            <w:tcW w:w="2700" w:type="dxa"/>
            <w:shd w:val="clear" w:color="auto" w:fill="auto"/>
          </w:tcPr>
          <w:p w14:paraId="260660D8" w14:textId="77777777" w:rsidR="00542FE8" w:rsidRPr="00242569" w:rsidRDefault="002B3FD2" w:rsidP="00542FE8">
            <w:pPr>
              <w:tabs>
                <w:tab w:val="left" w:pos="1080"/>
              </w:tabs>
              <w:rPr>
                <w:bCs/>
                <w:sz w:val="22"/>
                <w:szCs w:val="22"/>
              </w:rPr>
            </w:pPr>
            <w:r w:rsidRPr="00242569">
              <w:rPr>
                <w:bCs/>
                <w:sz w:val="22"/>
                <w:szCs w:val="22"/>
              </w:rPr>
              <w:t>Corrective Action</w:t>
            </w:r>
          </w:p>
        </w:tc>
        <w:tc>
          <w:tcPr>
            <w:tcW w:w="3417" w:type="dxa"/>
            <w:shd w:val="clear" w:color="auto" w:fill="auto"/>
          </w:tcPr>
          <w:p w14:paraId="5DBE0340" w14:textId="77777777" w:rsidR="00542FE8" w:rsidRPr="00242569" w:rsidRDefault="002B3FD2" w:rsidP="00542FE8">
            <w:pPr>
              <w:tabs>
                <w:tab w:val="left" w:pos="1080"/>
              </w:tabs>
              <w:rPr>
                <w:bCs/>
                <w:sz w:val="22"/>
                <w:szCs w:val="22"/>
              </w:rPr>
            </w:pPr>
            <w:r w:rsidRPr="00242569">
              <w:rPr>
                <w:bCs/>
                <w:sz w:val="22"/>
                <w:szCs w:val="22"/>
              </w:rPr>
              <w:t>Areas of concern include both compliance and student outcomes.</w:t>
            </w:r>
          </w:p>
          <w:p w14:paraId="5D8FA4B6" w14:textId="77777777" w:rsidR="00542FE8" w:rsidRPr="00242569" w:rsidRDefault="00542FE8" w:rsidP="00542FE8">
            <w:pPr>
              <w:tabs>
                <w:tab w:val="left" w:pos="1080"/>
              </w:tabs>
              <w:rPr>
                <w:bCs/>
                <w:sz w:val="22"/>
                <w:szCs w:val="22"/>
              </w:rPr>
            </w:pPr>
          </w:p>
        </w:tc>
        <w:tc>
          <w:tcPr>
            <w:tcW w:w="2338" w:type="dxa"/>
            <w:shd w:val="clear" w:color="auto" w:fill="auto"/>
          </w:tcPr>
          <w:p w14:paraId="6AAEBA9F" w14:textId="77777777" w:rsidR="00542FE8" w:rsidRPr="00242569" w:rsidRDefault="002B3FD2" w:rsidP="00542FE8">
            <w:pPr>
              <w:tabs>
                <w:tab w:val="left" w:pos="1080"/>
              </w:tabs>
              <w:rPr>
                <w:bCs/>
                <w:sz w:val="22"/>
                <w:szCs w:val="22"/>
              </w:rPr>
            </w:pPr>
            <w:r w:rsidRPr="00242569">
              <w:rPr>
                <w:bCs/>
                <w:sz w:val="22"/>
                <w:szCs w:val="22"/>
              </w:rPr>
              <w:t xml:space="preserve">Moderate </w:t>
            </w:r>
          </w:p>
        </w:tc>
      </w:tr>
      <w:tr w:rsidR="00542FE8" w:rsidRPr="00242569" w14:paraId="570CF9DD" w14:textId="77777777" w:rsidTr="00542FE8">
        <w:tc>
          <w:tcPr>
            <w:tcW w:w="895" w:type="dxa"/>
            <w:shd w:val="clear" w:color="auto" w:fill="auto"/>
          </w:tcPr>
          <w:p w14:paraId="77218981" w14:textId="77777777" w:rsidR="00542FE8" w:rsidRPr="00242569" w:rsidRDefault="002B3FD2" w:rsidP="00542FE8">
            <w:pPr>
              <w:tabs>
                <w:tab w:val="left" w:pos="1080"/>
              </w:tabs>
              <w:rPr>
                <w:bCs/>
                <w:sz w:val="22"/>
                <w:szCs w:val="22"/>
              </w:rPr>
            </w:pPr>
            <w:r w:rsidRPr="00242569">
              <w:rPr>
                <w:bCs/>
                <w:sz w:val="22"/>
                <w:szCs w:val="22"/>
              </w:rPr>
              <w:t>4</w:t>
            </w:r>
          </w:p>
        </w:tc>
        <w:tc>
          <w:tcPr>
            <w:tcW w:w="2700" w:type="dxa"/>
            <w:shd w:val="clear" w:color="auto" w:fill="auto"/>
          </w:tcPr>
          <w:p w14:paraId="5CA5096E" w14:textId="77777777" w:rsidR="00542FE8" w:rsidRPr="00242569" w:rsidRDefault="002B3FD2" w:rsidP="00542FE8">
            <w:pPr>
              <w:tabs>
                <w:tab w:val="left" w:pos="1080"/>
              </w:tabs>
              <w:rPr>
                <w:bCs/>
                <w:sz w:val="22"/>
                <w:szCs w:val="22"/>
              </w:rPr>
            </w:pPr>
            <w:r w:rsidRPr="00242569">
              <w:rPr>
                <w:bCs/>
                <w:sz w:val="22"/>
                <w:szCs w:val="22"/>
              </w:rPr>
              <w:t xml:space="preserve">Cross-unit Support and Corrective Action </w:t>
            </w:r>
          </w:p>
        </w:tc>
        <w:tc>
          <w:tcPr>
            <w:tcW w:w="3417" w:type="dxa"/>
            <w:shd w:val="clear" w:color="auto" w:fill="auto"/>
          </w:tcPr>
          <w:p w14:paraId="4267ACA2" w14:textId="77777777" w:rsidR="00542FE8" w:rsidRPr="00242569" w:rsidRDefault="002B3FD2" w:rsidP="00542FE8">
            <w:pPr>
              <w:tabs>
                <w:tab w:val="left" w:pos="1080"/>
              </w:tabs>
              <w:rPr>
                <w:bCs/>
                <w:sz w:val="22"/>
                <w:szCs w:val="22"/>
              </w:rPr>
            </w:pPr>
            <w:r w:rsidRPr="00242569">
              <w:rPr>
                <w:bCs/>
                <w:sz w:val="22"/>
                <w:szCs w:val="22"/>
              </w:rPr>
              <w:t>Areas of concern have a profound effect on student outcomes and ongoing compliance.</w:t>
            </w:r>
          </w:p>
          <w:p w14:paraId="1E569D5E" w14:textId="77777777" w:rsidR="00542FE8" w:rsidRPr="00242569" w:rsidRDefault="00542FE8" w:rsidP="00542FE8">
            <w:pPr>
              <w:tabs>
                <w:tab w:val="left" w:pos="1080"/>
              </w:tabs>
              <w:rPr>
                <w:bCs/>
                <w:sz w:val="22"/>
                <w:szCs w:val="22"/>
              </w:rPr>
            </w:pPr>
          </w:p>
        </w:tc>
        <w:tc>
          <w:tcPr>
            <w:tcW w:w="2338" w:type="dxa"/>
            <w:shd w:val="clear" w:color="auto" w:fill="auto"/>
          </w:tcPr>
          <w:p w14:paraId="7BDFE2CE" w14:textId="77777777" w:rsidR="00542FE8" w:rsidRPr="00242569" w:rsidRDefault="002B3FD2" w:rsidP="00542FE8">
            <w:pPr>
              <w:tabs>
                <w:tab w:val="left" w:pos="1080"/>
              </w:tabs>
              <w:rPr>
                <w:bCs/>
                <w:sz w:val="22"/>
                <w:szCs w:val="22"/>
              </w:rPr>
            </w:pPr>
            <w:r w:rsidRPr="00242569">
              <w:rPr>
                <w:bCs/>
                <w:sz w:val="22"/>
                <w:szCs w:val="22"/>
              </w:rPr>
              <w:t>High</w:t>
            </w:r>
          </w:p>
        </w:tc>
      </w:tr>
    </w:tbl>
    <w:p w14:paraId="27DA6509" w14:textId="77777777" w:rsidR="00542FE8" w:rsidRDefault="00542FE8" w:rsidP="00542FE8">
      <w:pPr>
        <w:pStyle w:val="paragraph"/>
        <w:tabs>
          <w:tab w:val="left" w:pos="1080"/>
        </w:tabs>
        <w:spacing w:before="0" w:beforeAutospacing="0" w:after="0" w:afterAutospacing="0"/>
        <w:textAlignment w:val="baseline"/>
      </w:pPr>
    </w:p>
    <w:p w14:paraId="0062C445" w14:textId="77777777" w:rsidR="00542FE8" w:rsidRPr="005160DD" w:rsidRDefault="002B3FD2" w:rsidP="00542FE8">
      <w:pPr>
        <w:pStyle w:val="paragraph"/>
        <w:spacing w:before="0" w:beforeAutospacing="0" w:after="0" w:afterAutospacing="0"/>
        <w:rPr>
          <w:rStyle w:val="eop"/>
          <w:sz w:val="22"/>
          <w:szCs w:val="22"/>
        </w:rPr>
      </w:pPr>
      <w:r w:rsidRPr="68186C95">
        <w:rPr>
          <w:rStyle w:val="normaltextrun"/>
          <w:sz w:val="22"/>
          <w:szCs w:val="22"/>
        </w:rPr>
        <w:t>For the 2021-2022 school year, the tier assignments are based on: </w:t>
      </w:r>
    </w:p>
    <w:p w14:paraId="68102ECE" w14:textId="77777777" w:rsidR="00542FE8" w:rsidRPr="005160DD" w:rsidRDefault="00542FE8" w:rsidP="00542FE8">
      <w:pPr>
        <w:pStyle w:val="paragraph"/>
        <w:spacing w:before="0" w:beforeAutospacing="0" w:after="0" w:afterAutospacing="0"/>
        <w:rPr>
          <w:rFonts w:ascii="Segoe UI" w:hAnsi="Segoe UI" w:cs="Segoe UI"/>
          <w:sz w:val="18"/>
          <w:szCs w:val="18"/>
        </w:rPr>
      </w:pPr>
    </w:p>
    <w:p w14:paraId="4FE08754" w14:textId="77777777" w:rsidR="00542FE8" w:rsidRPr="005160DD" w:rsidRDefault="002B3FD2" w:rsidP="00154B32">
      <w:pPr>
        <w:pStyle w:val="paragraph"/>
        <w:numPr>
          <w:ilvl w:val="0"/>
          <w:numId w:val="7"/>
        </w:numPr>
        <w:tabs>
          <w:tab w:val="clear" w:pos="720"/>
          <w:tab w:val="num" w:pos="72"/>
        </w:tabs>
        <w:spacing w:before="0" w:beforeAutospacing="0" w:after="0" w:afterAutospacing="0"/>
        <w:ind w:left="1296" w:hanging="864"/>
        <w:rPr>
          <w:rStyle w:val="eop"/>
          <w:sz w:val="22"/>
          <w:szCs w:val="22"/>
        </w:rPr>
      </w:pPr>
      <w:r w:rsidRPr="68186C95">
        <w:rPr>
          <w:rStyle w:val="normaltextrun"/>
          <w:sz w:val="22"/>
          <w:szCs w:val="22"/>
        </w:rPr>
        <w:t>Five-year cohort graduation rate for students with disabilities </w:t>
      </w:r>
    </w:p>
    <w:p w14:paraId="73B4785B" w14:textId="77777777" w:rsidR="00542FE8" w:rsidRPr="005160DD" w:rsidRDefault="002B3FD2" w:rsidP="00154B32">
      <w:pPr>
        <w:pStyle w:val="paragraph"/>
        <w:numPr>
          <w:ilvl w:val="0"/>
          <w:numId w:val="7"/>
        </w:numPr>
        <w:tabs>
          <w:tab w:val="clear" w:pos="720"/>
          <w:tab w:val="num" w:pos="72"/>
        </w:tabs>
        <w:spacing w:before="0" w:beforeAutospacing="0" w:after="0" w:afterAutospacing="0"/>
        <w:ind w:left="432" w:firstLine="0"/>
        <w:rPr>
          <w:sz w:val="22"/>
          <w:szCs w:val="22"/>
        </w:rPr>
      </w:pPr>
      <w:r w:rsidRPr="68186C95">
        <w:rPr>
          <w:rStyle w:val="normaltextrun"/>
          <w:sz w:val="22"/>
          <w:szCs w:val="22"/>
        </w:rPr>
        <w:t>Public School Monitoring compliance data from the previous review </w:t>
      </w:r>
    </w:p>
    <w:p w14:paraId="6D7A28E7" w14:textId="77777777" w:rsidR="00542FE8" w:rsidRPr="005160DD" w:rsidRDefault="002B3FD2" w:rsidP="00154B32">
      <w:pPr>
        <w:pStyle w:val="paragraph"/>
        <w:numPr>
          <w:ilvl w:val="0"/>
          <w:numId w:val="7"/>
        </w:numPr>
        <w:tabs>
          <w:tab w:val="clear" w:pos="720"/>
          <w:tab w:val="num" w:pos="72"/>
        </w:tabs>
        <w:spacing w:before="0" w:beforeAutospacing="0" w:after="0" w:afterAutospacing="0"/>
        <w:ind w:left="432" w:firstLine="0"/>
        <w:rPr>
          <w:sz w:val="22"/>
          <w:szCs w:val="22"/>
        </w:rPr>
      </w:pPr>
      <w:r w:rsidRPr="68186C95">
        <w:rPr>
          <w:rStyle w:val="normaltextrun"/>
          <w:sz w:val="22"/>
          <w:szCs w:val="22"/>
        </w:rPr>
        <w:t>Problem Resolution System data, specifically findings of noncompliance </w:t>
      </w:r>
    </w:p>
    <w:p w14:paraId="02800ADA" w14:textId="77777777" w:rsidR="00542FE8" w:rsidRPr="005160DD" w:rsidRDefault="002B3FD2" w:rsidP="00154B32">
      <w:pPr>
        <w:pStyle w:val="paragraph"/>
        <w:numPr>
          <w:ilvl w:val="0"/>
          <w:numId w:val="7"/>
        </w:numPr>
        <w:tabs>
          <w:tab w:val="clear" w:pos="720"/>
          <w:tab w:val="num" w:pos="72"/>
        </w:tabs>
        <w:spacing w:before="0" w:beforeAutospacing="0" w:after="0" w:afterAutospacing="0"/>
        <w:ind w:left="864" w:hanging="432"/>
        <w:rPr>
          <w:sz w:val="22"/>
          <w:szCs w:val="22"/>
        </w:rPr>
      </w:pPr>
      <w:r w:rsidRPr="3BC27846">
        <w:rPr>
          <w:rStyle w:val="normaltextrun"/>
          <w:sz w:val="22"/>
          <w:szCs w:val="22"/>
        </w:rPr>
        <w:t>Special education State Performance Plan/Annual Performance Reports (SPP/APR)</w:t>
      </w:r>
      <w:r>
        <w:rPr>
          <w:rStyle w:val="normaltextrun"/>
          <w:sz w:val="22"/>
          <w:szCs w:val="22"/>
        </w:rPr>
        <w:t xml:space="preserve"> compliance </w:t>
      </w:r>
      <w:r w:rsidRPr="3BC27846">
        <w:rPr>
          <w:rStyle w:val="normaltextrun"/>
          <w:sz w:val="22"/>
          <w:szCs w:val="22"/>
        </w:rPr>
        <w:t>Indicator data for Indicators 11, 12</w:t>
      </w:r>
      <w:r>
        <w:rPr>
          <w:rStyle w:val="normaltextrun"/>
          <w:sz w:val="22"/>
          <w:szCs w:val="22"/>
        </w:rPr>
        <w:t>, and</w:t>
      </w:r>
      <w:r w:rsidRPr="3BC27846">
        <w:rPr>
          <w:rStyle w:val="normaltextrun"/>
          <w:sz w:val="22"/>
          <w:szCs w:val="22"/>
        </w:rPr>
        <w:t xml:space="preserve"> 13 (Group A only) </w:t>
      </w:r>
    </w:p>
    <w:p w14:paraId="052CF416" w14:textId="77777777" w:rsidR="00542FE8" w:rsidRPr="005160DD" w:rsidRDefault="002B3FD2" w:rsidP="00154B32">
      <w:pPr>
        <w:pStyle w:val="paragraph"/>
        <w:numPr>
          <w:ilvl w:val="0"/>
          <w:numId w:val="8"/>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11: Child Find </w:t>
      </w:r>
    </w:p>
    <w:p w14:paraId="289CADE3" w14:textId="77777777" w:rsidR="00542FE8" w:rsidRPr="005160DD" w:rsidRDefault="002B3FD2" w:rsidP="00154B32">
      <w:pPr>
        <w:pStyle w:val="paragraph"/>
        <w:numPr>
          <w:ilvl w:val="0"/>
          <w:numId w:val="8"/>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12: Early Childhood Transition </w:t>
      </w:r>
    </w:p>
    <w:p w14:paraId="1DC7A949" w14:textId="77777777" w:rsidR="00542FE8" w:rsidRPr="005160DD" w:rsidRDefault="002B3FD2" w:rsidP="00154B32">
      <w:pPr>
        <w:pStyle w:val="paragraph"/>
        <w:numPr>
          <w:ilvl w:val="0"/>
          <w:numId w:val="8"/>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13: Secondary Transition </w:t>
      </w:r>
    </w:p>
    <w:p w14:paraId="0FB61938" w14:textId="77777777" w:rsidR="00542FE8" w:rsidRPr="005160DD" w:rsidRDefault="002B3FD2" w:rsidP="00154B32">
      <w:pPr>
        <w:pStyle w:val="paragraph"/>
        <w:numPr>
          <w:ilvl w:val="0"/>
          <w:numId w:val="9"/>
        </w:numPr>
        <w:tabs>
          <w:tab w:val="clear" w:pos="720"/>
          <w:tab w:val="num" w:pos="72"/>
        </w:tabs>
        <w:spacing w:before="0" w:beforeAutospacing="0" w:after="0" w:afterAutospacing="0"/>
        <w:ind w:left="432" w:firstLine="0"/>
        <w:rPr>
          <w:sz w:val="22"/>
          <w:szCs w:val="22"/>
        </w:rPr>
      </w:pPr>
      <w:r w:rsidRPr="68186C95">
        <w:rPr>
          <w:rStyle w:val="normaltextrun"/>
          <w:sz w:val="22"/>
          <w:szCs w:val="22"/>
        </w:rPr>
        <w:t>Special education SPP/APR performance Indicator data for Indicators 5 &amp; 6 </w:t>
      </w:r>
    </w:p>
    <w:p w14:paraId="57F2444F" w14:textId="77777777" w:rsidR="00542FE8" w:rsidRPr="005160DD" w:rsidRDefault="002B3FD2" w:rsidP="00154B32">
      <w:pPr>
        <w:pStyle w:val="paragraph"/>
        <w:numPr>
          <w:ilvl w:val="0"/>
          <w:numId w:val="10"/>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5: Education Environments (6-21)      </w:t>
      </w:r>
    </w:p>
    <w:p w14:paraId="04336D6C" w14:textId="77777777" w:rsidR="00542FE8" w:rsidRPr="005160DD" w:rsidRDefault="002B3FD2" w:rsidP="00154B32">
      <w:pPr>
        <w:pStyle w:val="paragraph"/>
        <w:numPr>
          <w:ilvl w:val="0"/>
          <w:numId w:val="10"/>
        </w:numPr>
        <w:tabs>
          <w:tab w:val="clear" w:pos="720"/>
          <w:tab w:val="num" w:pos="72"/>
        </w:tabs>
        <w:spacing w:before="0" w:beforeAutospacing="0" w:after="0" w:afterAutospacing="0"/>
        <w:ind w:left="1152" w:firstLine="0"/>
        <w:rPr>
          <w:sz w:val="22"/>
          <w:szCs w:val="22"/>
        </w:rPr>
      </w:pPr>
      <w:r w:rsidRPr="68186C95">
        <w:rPr>
          <w:rStyle w:val="normaltextrun"/>
          <w:sz w:val="22"/>
          <w:szCs w:val="22"/>
        </w:rPr>
        <w:t>Indicator 6: Preschool Environments </w:t>
      </w:r>
    </w:p>
    <w:p w14:paraId="43F97471" w14:textId="77777777" w:rsidR="00542FE8" w:rsidRPr="005160DD" w:rsidRDefault="002B3FD2" w:rsidP="00154B32">
      <w:pPr>
        <w:pStyle w:val="paragraph"/>
        <w:numPr>
          <w:ilvl w:val="0"/>
          <w:numId w:val="11"/>
        </w:numPr>
        <w:tabs>
          <w:tab w:val="clear" w:pos="720"/>
          <w:tab w:val="num" w:pos="72"/>
        </w:tabs>
        <w:spacing w:before="0" w:beforeAutospacing="0" w:after="0" w:afterAutospacing="0"/>
        <w:ind w:left="432" w:firstLine="0"/>
        <w:rPr>
          <w:sz w:val="22"/>
          <w:szCs w:val="22"/>
        </w:rPr>
      </w:pPr>
      <w:r w:rsidRPr="68186C95">
        <w:rPr>
          <w:rStyle w:val="normaltextrun"/>
          <w:sz w:val="22"/>
          <w:szCs w:val="22"/>
        </w:rPr>
        <w:t xml:space="preserve">Significant Disproportionality data 2019-2020 &amp; 2020-2021   </w:t>
      </w:r>
    </w:p>
    <w:p w14:paraId="53F4F355" w14:textId="77777777" w:rsidR="00542FE8" w:rsidRPr="005160DD" w:rsidRDefault="00542FE8" w:rsidP="00542FE8">
      <w:pPr>
        <w:pStyle w:val="paragraph"/>
        <w:tabs>
          <w:tab w:val="num" w:pos="72"/>
        </w:tabs>
        <w:spacing w:before="0" w:beforeAutospacing="0" w:after="0" w:afterAutospacing="0"/>
        <w:ind w:left="72"/>
        <w:rPr>
          <w:rStyle w:val="normaltextrun"/>
        </w:rPr>
      </w:pPr>
    </w:p>
    <w:p w14:paraId="7727ED60" w14:textId="77777777" w:rsidR="00542FE8" w:rsidRDefault="002B3FD2" w:rsidP="00542FE8">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51CA727C" w14:textId="77777777" w:rsidR="00542FE8" w:rsidRPr="00DF08E0" w:rsidRDefault="00542FE8" w:rsidP="00542FE8">
      <w:pPr>
        <w:rPr>
          <w:sz w:val="22"/>
        </w:rPr>
      </w:pPr>
    </w:p>
    <w:p w14:paraId="5E96ED91" w14:textId="77777777" w:rsidR="00542FE8" w:rsidRDefault="002B3FD2" w:rsidP="00542FE8">
      <w:pPr>
        <w:rPr>
          <w:sz w:val="22"/>
          <w:szCs w:val="22"/>
        </w:rPr>
      </w:pPr>
      <w:r w:rsidRPr="00577F40">
        <w:rPr>
          <w:b/>
          <w:bCs/>
          <w:sz w:val="22"/>
          <w:szCs w:val="22"/>
        </w:rPr>
        <w:t xml:space="preserve">Report </w:t>
      </w:r>
      <w:r>
        <w:rPr>
          <w:b/>
          <w:bCs/>
          <w:sz w:val="22"/>
          <w:szCs w:val="22"/>
        </w:rPr>
        <w:t>f</w:t>
      </w:r>
      <w:r w:rsidRPr="00577F40">
        <w:rPr>
          <w:b/>
          <w:bCs/>
          <w:sz w:val="22"/>
          <w:szCs w:val="22"/>
        </w:rPr>
        <w:t xml:space="preserve">or Tier 3 &amp; </w:t>
      </w:r>
      <w:proofErr w:type="gramStart"/>
      <w:r w:rsidRPr="00577F40">
        <w:rPr>
          <w:b/>
          <w:bCs/>
          <w:sz w:val="22"/>
          <w:szCs w:val="22"/>
        </w:rPr>
        <w:t>4 Tiered</w:t>
      </w:r>
      <w:proofErr w:type="gramEnd"/>
      <w:r w:rsidRPr="00577F40">
        <w:rPr>
          <w:b/>
          <w:bCs/>
          <w:sz w:val="22"/>
          <w:szCs w:val="22"/>
        </w:rPr>
        <w:t xml:space="preserve"> Focused Monitoring Reviews</w:t>
      </w:r>
    </w:p>
    <w:p w14:paraId="5F24AA71" w14:textId="77777777" w:rsidR="00542FE8" w:rsidRDefault="002B3FD2" w:rsidP="00542FE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approximately 45 business days of the onsite visit, the chairperson forwards a Draft Report containing comments from the Tiered Focused Monitoring Review to the superintendent or charter school leader. The Draft Report comments for special education and civil rights are provided to the district/school on-line through the Web-based Monitoring System (WBMS). Within 10 business days of receipt of the Draft Report, the district/charter school </w:t>
      </w:r>
      <w:proofErr w:type="gramStart"/>
      <w:r w:rsidRPr="1CA39869">
        <w:rPr>
          <w:sz w:val="22"/>
          <w:szCs w:val="22"/>
        </w:rPr>
        <w:t>reviews</w:t>
      </w:r>
      <w:proofErr w:type="gramEnd"/>
      <w:r w:rsidRPr="1CA39869">
        <w:rPr>
          <w:sz w:val="22"/>
          <w:szCs w:val="22"/>
        </w:rPr>
        <w:t xml:space="preserve"> and comments on the report for factual accuracy before the publication of a Final Report with ratings and findings (see below). The Tiered Focused Monitoring Final Report will be issued within approximately 60 business days of the conclusion of the onsite visit and posted on the Department’s website at </w:t>
      </w:r>
    </w:p>
    <w:p w14:paraId="1CAB97EE" w14:textId="77777777" w:rsidR="00542FE8" w:rsidRDefault="002B3FD2" w:rsidP="00542FE8">
      <w:pPr>
        <w:rPr>
          <w:sz w:val="22"/>
          <w:szCs w:val="22"/>
        </w:rPr>
      </w:pPr>
      <w:r w:rsidRPr="1CA39869">
        <w:rPr>
          <w:sz w:val="22"/>
          <w:szCs w:val="22"/>
        </w:rPr>
        <w:t>&lt;</w:t>
      </w:r>
      <w:r>
        <w:t xml:space="preserve"> </w:t>
      </w:r>
      <w:hyperlink r:id="rId15">
        <w:r w:rsidRPr="1CA39869">
          <w:rPr>
            <w:rStyle w:val="Hyperlink"/>
            <w:sz w:val="22"/>
            <w:szCs w:val="22"/>
          </w:rPr>
          <w:t>https://www.doe.mass.edu/psm/tfm/reports/</w:t>
        </w:r>
      </w:hyperlink>
      <w:r w:rsidRPr="1CA39869">
        <w:rPr>
          <w:sz w:val="22"/>
          <w:szCs w:val="22"/>
        </w:rPr>
        <w:t>&gt;.</w:t>
      </w:r>
    </w:p>
    <w:p w14:paraId="7DF047FE" w14:textId="77777777" w:rsidR="00542FE8" w:rsidRDefault="00542FE8" w:rsidP="00542FE8">
      <w:pPr>
        <w:rPr>
          <w:sz w:val="22"/>
          <w:szCs w:val="22"/>
        </w:rPr>
      </w:pPr>
    </w:p>
    <w:p w14:paraId="0606E6DE" w14:textId="77777777" w:rsidR="00542FE8" w:rsidRDefault="002B3FD2" w:rsidP="00542FE8">
      <w:pPr>
        <w:rPr>
          <w:sz w:val="22"/>
          <w:szCs w:val="22"/>
        </w:rPr>
      </w:pPr>
      <w:r>
        <w:rPr>
          <w:b/>
          <w:bCs/>
          <w:sz w:val="22"/>
          <w:szCs w:val="22"/>
        </w:rPr>
        <w:t>Ratings</w:t>
      </w:r>
      <w:r w:rsidRPr="68186C95">
        <w:rPr>
          <w:b/>
          <w:bCs/>
          <w:sz w:val="22"/>
          <w:szCs w:val="22"/>
        </w:rPr>
        <w:t>:</w:t>
      </w:r>
      <w:r w:rsidR="00B75C62">
        <w:rPr>
          <w:b/>
          <w:bCs/>
          <w:sz w:val="22"/>
          <w:szCs w:val="22"/>
        </w:rPr>
        <w:t xml:space="preserve"> </w:t>
      </w:r>
      <w:r w:rsidRPr="68186C95">
        <w:rPr>
          <w:sz w:val="22"/>
          <w:szCs w:val="22"/>
        </w:rPr>
        <w:t>In the Tiered Focused Monitoring Final Report, the onsite team gives a rating for each compliance criterion reviewed; those ratings are “Commendable,” “Implemented,” “Implementation in Progress,” “Partially Implemented,” “Not Implemented,” and “Not Applicable.”</w:t>
      </w:r>
    </w:p>
    <w:p w14:paraId="51D39569" w14:textId="77777777" w:rsidR="00542FE8" w:rsidRPr="00577F40" w:rsidRDefault="00542FE8" w:rsidP="00542FE8">
      <w:pPr>
        <w:rPr>
          <w:sz w:val="22"/>
        </w:rPr>
      </w:pPr>
    </w:p>
    <w:p w14:paraId="3D17B0EA" w14:textId="77777777" w:rsidR="00542FE8" w:rsidRPr="00577F40" w:rsidRDefault="002B3FD2" w:rsidP="00542FE8">
      <w:pPr>
        <w:rPr>
          <w:sz w:val="22"/>
          <w:szCs w:val="22"/>
        </w:rPr>
      </w:pPr>
      <w:r w:rsidRPr="68186C95">
        <w:rPr>
          <w:sz w:val="22"/>
          <w:szCs w:val="22"/>
        </w:rPr>
        <w:t>The onsite team includes a finding or description of the current issue in the Tiered Focused Monitoring Final Report for each criterion that it rates “Commendable,” “Partially Implemented,” “Not Implemented,” or “Implementation in Progress,” explaining the basis for the rating.</w:t>
      </w:r>
    </w:p>
    <w:p w14:paraId="50EADDB2" w14:textId="77777777" w:rsidR="00542FE8" w:rsidRPr="00DF08E0" w:rsidRDefault="00542FE8" w:rsidP="00542FE8">
      <w:pPr>
        <w:rPr>
          <w:sz w:val="22"/>
        </w:rPr>
      </w:pPr>
    </w:p>
    <w:p w14:paraId="5D47C397" w14:textId="77777777" w:rsidR="00542FE8" w:rsidRDefault="002B3FD2" w:rsidP="00542FE8">
      <w:pPr>
        <w:tabs>
          <w:tab w:val="left" w:pos="990"/>
        </w:tabs>
        <w:rPr>
          <w:sz w:val="22"/>
          <w:szCs w:val="22"/>
        </w:rPr>
      </w:pPr>
      <w:r>
        <w:rPr>
          <w:b/>
          <w:bCs/>
          <w:sz w:val="22"/>
          <w:szCs w:val="22"/>
        </w:rPr>
        <w:t>Corrective Action</w:t>
      </w:r>
      <w:r w:rsidRPr="68186C95">
        <w:rPr>
          <w:b/>
          <w:bCs/>
          <w:sz w:val="22"/>
          <w:szCs w:val="22"/>
        </w:rPr>
        <w:t>:</w:t>
      </w:r>
      <w:r w:rsidR="00B75C62">
        <w:rPr>
          <w:b/>
          <w:bCs/>
          <w:sz w:val="22"/>
          <w:szCs w:val="22"/>
        </w:rPr>
        <w:t xml:space="preserve"> </w:t>
      </w:r>
      <w:r w:rsidRPr="68186C95">
        <w:rPr>
          <w:sz w:val="22"/>
          <w:szCs w:val="22"/>
        </w:rPr>
        <w:t>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Final Report and is subject to the Department’s review and approval. Department staff provide support and assistance to districts and charter schools on the development of an approvable CAP.</w:t>
      </w:r>
    </w:p>
    <w:p w14:paraId="25274E1A" w14:textId="77777777" w:rsidR="00542FE8" w:rsidRDefault="00542FE8" w:rsidP="00542FE8">
      <w:pPr>
        <w:tabs>
          <w:tab w:val="left" w:pos="1080"/>
        </w:tabs>
        <w:rPr>
          <w:sz w:val="22"/>
        </w:rPr>
      </w:pPr>
    </w:p>
    <w:p w14:paraId="6FEBF18A" w14:textId="77777777" w:rsidR="00542FE8" w:rsidRDefault="002B3FD2" w:rsidP="00542FE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Tiered Focused Monitoring Report.</w:t>
      </w:r>
    </w:p>
    <w:p w14:paraId="499E40E1" w14:textId="77777777" w:rsidR="00542FE8" w:rsidRDefault="00542FE8" w:rsidP="00542FE8">
      <w:pPr>
        <w:rPr>
          <w:sz w:val="22"/>
        </w:rPr>
      </w:pPr>
    </w:p>
    <w:p w14:paraId="572BDA6B" w14:textId="77777777" w:rsidR="00542FE8" w:rsidRDefault="002B3FD2" w:rsidP="00542FE8">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6">
        <w:r w:rsidRPr="68186C95">
          <w:rPr>
            <w:rStyle w:val="Hyperlink"/>
            <w:sz w:val="22"/>
            <w:szCs w:val="22"/>
          </w:rPr>
          <w:t>https://www.doe.mass.edu/psm/tfm/default.html</w:t>
        </w:r>
      </w:hyperlink>
      <w:r w:rsidRPr="68186C95">
        <w:rPr>
          <w:sz w:val="22"/>
          <w:szCs w:val="22"/>
        </w:rPr>
        <w:t>&gt;.</w:t>
      </w:r>
    </w:p>
    <w:p w14:paraId="48671D2D" w14:textId="77777777" w:rsidR="00542FE8" w:rsidRDefault="00542FE8" w:rsidP="00542FE8">
      <w:pPr>
        <w:rPr>
          <w:sz w:val="22"/>
          <w:szCs w:val="22"/>
        </w:rPr>
      </w:pPr>
    </w:p>
    <w:p w14:paraId="36D72D2D" w14:textId="77777777" w:rsidR="00B325ED" w:rsidRDefault="002B3FD2" w:rsidP="00B325ED">
      <w:pPr>
        <w:jc w:val="center"/>
        <w:rPr>
          <w:b/>
          <w:bCs/>
          <w:sz w:val="22"/>
          <w:szCs w:val="22"/>
        </w:rPr>
      </w:pPr>
      <w:r>
        <w:rPr>
          <w:b/>
          <w:sz w:val="22"/>
        </w:rPr>
        <w:br w:type="page"/>
      </w:r>
      <w:r>
        <w:rPr>
          <w:b/>
          <w:bCs/>
          <w:sz w:val="22"/>
          <w:szCs w:val="22"/>
        </w:rPr>
        <w:lastRenderedPageBreak/>
        <w:t>TIERED FOCUSED MONITORING FINAL REPORT</w:t>
      </w:r>
    </w:p>
    <w:p w14:paraId="77ECEB6A" w14:textId="77777777" w:rsidR="00645869" w:rsidRDefault="00645869" w:rsidP="00B325ED">
      <w:pPr>
        <w:jc w:val="center"/>
        <w:rPr>
          <w:b/>
          <w:sz w:val="22"/>
        </w:rPr>
      </w:pPr>
    </w:p>
    <w:p w14:paraId="57103A11" w14:textId="77777777" w:rsidR="00542FE8" w:rsidRDefault="002B3FD2" w:rsidP="00542FE8">
      <w:pPr>
        <w:jc w:val="center"/>
        <w:rPr>
          <w:b/>
          <w:bCs/>
          <w:sz w:val="22"/>
          <w:szCs w:val="22"/>
        </w:rPr>
      </w:pPr>
      <w:r w:rsidRPr="673933FA">
        <w:rPr>
          <w:b/>
          <w:bCs/>
          <w:sz w:val="22"/>
          <w:szCs w:val="22"/>
        </w:rPr>
        <w:fldChar w:fldCharType="begin"/>
      </w:r>
      <w:r>
        <w:instrText xml:space="preserve"> TC "</w:instrText>
      </w:r>
      <w:bookmarkStart w:id="10" w:name="_Toc91143807"/>
      <w:bookmarkStart w:id="11" w:name="_Toc100817342"/>
      <w:r>
        <w:rPr>
          <w:b/>
          <w:bCs/>
          <w:sz w:val="22"/>
          <w:szCs w:val="22"/>
        </w:rPr>
        <w:instrText>TIERED FOCUSED MONITORING FINAL REPORT</w:instrText>
      </w:r>
      <w:bookmarkEnd w:id="10"/>
      <w:bookmarkEnd w:id="11"/>
      <w:r>
        <w:instrText xml:space="preserve">" \f C \l "1" </w:instrText>
      </w:r>
      <w:r w:rsidRPr="673933FA">
        <w:rPr>
          <w:b/>
          <w:bCs/>
          <w:sz w:val="22"/>
          <w:szCs w:val="22"/>
        </w:rPr>
        <w:fldChar w:fldCharType="end"/>
      </w:r>
      <w:r>
        <w:rPr>
          <w:b/>
          <w:bCs/>
          <w:sz w:val="22"/>
          <w:szCs w:val="22"/>
        </w:rPr>
        <w:t xml:space="preserve">  </w:t>
      </w:r>
      <w:bookmarkStart w:id="12" w:name="rptName5"/>
      <w:r>
        <w:rPr>
          <w:b/>
          <w:bCs/>
          <w:sz w:val="22"/>
          <w:szCs w:val="22"/>
        </w:rPr>
        <w:t>Lawrence</w:t>
      </w:r>
      <w:bookmarkEnd w:id="12"/>
      <w:r w:rsidR="00B07B6F">
        <w:rPr>
          <w:b/>
          <w:bCs/>
          <w:sz w:val="22"/>
          <w:szCs w:val="22"/>
        </w:rPr>
        <w:t xml:space="preserve"> Public Schools</w:t>
      </w:r>
    </w:p>
    <w:p w14:paraId="2490820F" w14:textId="77777777" w:rsidR="00542FE8" w:rsidRDefault="00542FE8" w:rsidP="00542FE8">
      <w:pPr>
        <w:rPr>
          <w:sz w:val="22"/>
        </w:rPr>
      </w:pPr>
    </w:p>
    <w:p w14:paraId="56DA31CB" w14:textId="77777777" w:rsidR="00542FE8" w:rsidRDefault="002B3FD2" w:rsidP="00542FE8">
      <w:pPr>
        <w:rPr>
          <w:sz w:val="22"/>
        </w:rPr>
      </w:pPr>
      <w:r>
        <w:rPr>
          <w:sz w:val="22"/>
        </w:rPr>
        <w:t xml:space="preserve">The Massachusetts Department of Elementary and Secondary Education conducted a Tiered Focused Monitoring Review </w:t>
      </w:r>
      <w:r w:rsidR="00B07B6F">
        <w:rPr>
          <w:sz w:val="22"/>
        </w:rPr>
        <w:t>in Lawrence</w:t>
      </w:r>
      <w:r w:rsidRPr="000D4520">
        <w:rPr>
          <w:sz w:val="22"/>
        </w:rPr>
        <w:t xml:space="preserve"> </w:t>
      </w:r>
      <w:r w:rsidR="00D9675D">
        <w:rPr>
          <w:sz w:val="22"/>
        </w:rPr>
        <w:t xml:space="preserve">Public Schools </w:t>
      </w:r>
      <w:r>
        <w:rPr>
          <w:sz w:val="22"/>
        </w:rPr>
        <w:t xml:space="preserve">during the week of </w:t>
      </w:r>
      <w:bookmarkStart w:id="13" w:name="mondayDate"/>
      <w:r>
        <w:rPr>
          <w:sz w:val="22"/>
        </w:rPr>
        <w:t>January 1</w:t>
      </w:r>
      <w:r w:rsidR="00F7098C">
        <w:rPr>
          <w:sz w:val="22"/>
        </w:rPr>
        <w:t>0</w:t>
      </w:r>
      <w:r>
        <w:rPr>
          <w:sz w:val="22"/>
        </w:rPr>
        <w:t>, 2022</w:t>
      </w:r>
      <w:bookmarkEnd w:id="13"/>
      <w:r w:rsidR="005738C8">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5738C8">
        <w:rPr>
          <w:sz w:val="22"/>
        </w:rPr>
        <w:t>,</w:t>
      </w:r>
      <w:r>
        <w:rPr>
          <w:sz w:val="22"/>
        </w:rPr>
        <w:t xml:space="preserve"> and to review the programs underway in the district.</w:t>
      </w:r>
    </w:p>
    <w:p w14:paraId="0BB5295E" w14:textId="77777777" w:rsidR="00542FE8" w:rsidRDefault="00542FE8" w:rsidP="00542FE8">
      <w:pPr>
        <w:rPr>
          <w:sz w:val="22"/>
        </w:rPr>
      </w:pPr>
    </w:p>
    <w:p w14:paraId="4000AED9" w14:textId="77777777" w:rsidR="00542FE8" w:rsidRDefault="002B3FD2" w:rsidP="00542FE8">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540A168" w14:textId="77777777" w:rsidR="00542FE8" w:rsidRDefault="00542FE8" w:rsidP="00542FE8">
      <w:pPr>
        <w:pStyle w:val="BodyText"/>
        <w:tabs>
          <w:tab w:val="left" w:pos="1080"/>
        </w:tabs>
      </w:pPr>
    </w:p>
    <w:p w14:paraId="4B7D062C" w14:textId="77777777" w:rsidR="00542FE8" w:rsidRDefault="002B3FD2" w:rsidP="00542FE8">
      <w:pPr>
        <w:pStyle w:val="BodyText3"/>
        <w:jc w:val="left"/>
        <w:rPr>
          <w:sz w:val="22"/>
        </w:rPr>
      </w:pPr>
      <w:r w:rsidRPr="00C23194">
        <w:rPr>
          <w:b/>
          <w:bCs/>
          <w:sz w:val="22"/>
        </w:rPr>
        <w:t>Self-</w:t>
      </w:r>
      <w:r>
        <w:rPr>
          <w:b/>
          <w:bCs/>
          <w:sz w:val="22"/>
        </w:rPr>
        <w:t>Assessment Phase:</w:t>
      </w:r>
    </w:p>
    <w:p w14:paraId="16629556" w14:textId="77777777" w:rsidR="00542FE8" w:rsidRDefault="002B3FD2" w:rsidP="00154B32">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F07C56E" w14:textId="77777777" w:rsidR="00542FE8" w:rsidRDefault="002B3FD2" w:rsidP="00154B32">
      <w:pPr>
        <w:pStyle w:val="ListParagraph"/>
        <w:numPr>
          <w:ilvl w:val="0"/>
          <w:numId w:val="12"/>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 district submit</w:t>
      </w:r>
      <w:r w:rsidR="005738C8">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5D116E">
        <w:rPr>
          <w:rFonts w:ascii="Times New Roman" w:hAnsi="Times New Roman" w:cs="Times New Roman"/>
          <w:sz w:val="22"/>
        </w:rPr>
        <w:t>.</w:t>
      </w:r>
    </w:p>
    <w:bookmarkEnd w:id="16"/>
    <w:p w14:paraId="482DE7D9" w14:textId="77777777" w:rsidR="00542FE8" w:rsidRDefault="00542FE8" w:rsidP="00542FE8">
      <w:pPr>
        <w:pStyle w:val="BodyText3"/>
        <w:jc w:val="left"/>
        <w:rPr>
          <w:sz w:val="22"/>
        </w:rPr>
      </w:pPr>
    </w:p>
    <w:p w14:paraId="24245656" w14:textId="77777777" w:rsidR="00542FE8" w:rsidRDefault="002B3FD2" w:rsidP="00542FE8">
      <w:pPr>
        <w:pStyle w:val="BodyText3"/>
        <w:jc w:val="left"/>
        <w:rPr>
          <w:sz w:val="22"/>
        </w:rPr>
      </w:pPr>
      <w:r>
        <w:rPr>
          <w:b/>
          <w:bCs/>
          <w:sz w:val="22"/>
        </w:rPr>
        <w:t>On-site Phase</w:t>
      </w:r>
      <w:r w:rsidR="005D116E">
        <w:rPr>
          <w:b/>
          <w:bCs/>
          <w:sz w:val="22"/>
        </w:rPr>
        <w:t>:</w:t>
      </w:r>
    </w:p>
    <w:p w14:paraId="2110E74D" w14:textId="77777777" w:rsidR="00542FE8" w:rsidRPr="00944C1C" w:rsidRDefault="002B3FD2" w:rsidP="00154B3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20864872" w14:textId="77777777" w:rsidR="00542FE8" w:rsidRDefault="002B3FD2" w:rsidP="00154B3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5A95FE3A" w14:textId="77777777" w:rsidR="00542FE8" w:rsidRDefault="002B3FD2" w:rsidP="00154B3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746D57B" w14:textId="77777777" w:rsidR="00542FE8" w:rsidRDefault="002B3FD2" w:rsidP="00154B32">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0378A46E" w14:textId="77777777" w:rsidR="00542FE8" w:rsidRPr="00944C1C" w:rsidRDefault="002B3FD2" w:rsidP="00154B32">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sidR="005738C8">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4648D425" w14:textId="77777777" w:rsidR="00542FE8" w:rsidRDefault="00542FE8" w:rsidP="00542FE8">
      <w:pPr>
        <w:rPr>
          <w:b/>
          <w:sz w:val="22"/>
        </w:rPr>
      </w:pPr>
    </w:p>
    <w:p w14:paraId="72FF7484" w14:textId="77777777" w:rsidR="00542FE8" w:rsidRDefault="00542FE8" w:rsidP="00542FE8">
      <w:pPr>
        <w:rPr>
          <w:b/>
          <w:sz w:val="22"/>
        </w:rPr>
      </w:pPr>
    </w:p>
    <w:tbl>
      <w:tblPr>
        <w:tblW w:w="0" w:type="auto"/>
        <w:tblLook w:val="04A0" w:firstRow="1" w:lastRow="0" w:firstColumn="1" w:lastColumn="0" w:noHBand="0" w:noVBand="1"/>
      </w:tblPr>
      <w:tblGrid>
        <w:gridCol w:w="9360"/>
      </w:tblGrid>
      <w:tr w:rsidR="00542FE8" w:rsidRPr="00D351C4" w14:paraId="43126A01" w14:textId="77777777" w:rsidTr="00542FE8">
        <w:tc>
          <w:tcPr>
            <w:tcW w:w="9576" w:type="dxa"/>
            <w:shd w:val="clear" w:color="auto" w:fill="auto"/>
          </w:tcPr>
          <w:p w14:paraId="4D25ED6E" w14:textId="77777777" w:rsidR="00542FE8" w:rsidRPr="00D351C4" w:rsidRDefault="002B3FD2" w:rsidP="00542FE8">
            <w:pPr>
              <w:rPr>
                <w:sz w:val="22"/>
              </w:rPr>
            </w:pPr>
            <w:bookmarkStart w:id="17" w:name="blockFinalAllImplemented"/>
            <w:r w:rsidRPr="00D351C4">
              <w:rPr>
                <w:sz w:val="22"/>
              </w:rPr>
              <w:t xml:space="preserve">The </w:t>
            </w:r>
            <w:r w:rsidRPr="00C15121">
              <w:rPr>
                <w:sz w:val="22"/>
                <w:szCs w:val="22"/>
              </w:rPr>
              <w:t xml:space="preserve">district conducted a self-assessment and the Department reviewed all of the criteria in the specific program areas. The Tiered Focused Monitoring Report typically includes those criteria that were found by the team to be implemented in a “Commendable” manner, as well as for criteria receiving a rating of "Partially Implemented," "Not Implemented," or “Implementation in Progress.” (Refer to the “Definition of Compliance Ratings” section of the report.) Tiered Focused Monitoring Reports do not include criteria receiving a rating of “Implemented” or “Not Applicable.” Therefore, the district will not be receiving a report that includes ratings and findings, as the team found the district to </w:t>
            </w:r>
            <w:proofErr w:type="gramStart"/>
            <w:r w:rsidRPr="00C15121">
              <w:rPr>
                <w:sz w:val="22"/>
                <w:szCs w:val="22"/>
              </w:rPr>
              <w:t>be in compliance with</w:t>
            </w:r>
            <w:proofErr w:type="gramEnd"/>
            <w:r w:rsidRPr="00C15121">
              <w:rPr>
                <w:sz w:val="22"/>
                <w:szCs w:val="22"/>
              </w:rPr>
              <w:t xml:space="preserve"> all criteria</w:t>
            </w:r>
            <w:r>
              <w:rPr>
                <w:sz w:val="22"/>
                <w:szCs w:val="22"/>
              </w:rPr>
              <w:t xml:space="preserve"> reviewed</w:t>
            </w:r>
            <w:r w:rsidRPr="00D351C4">
              <w:rPr>
                <w:sz w:val="22"/>
                <w:szCs w:val="22"/>
              </w:rPr>
              <w:t>.</w:t>
            </w:r>
            <w:bookmarkEnd w:id="17"/>
          </w:p>
        </w:tc>
      </w:tr>
    </w:tbl>
    <w:p w14:paraId="3479886C" w14:textId="77777777" w:rsidR="00542FE8" w:rsidRDefault="002B3FD2" w:rsidP="00542FE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542FE8" w14:paraId="1CDF6773" w14:textId="77777777" w:rsidTr="00542FE8">
        <w:trPr>
          <w:cantSplit/>
        </w:trPr>
        <w:tc>
          <w:tcPr>
            <w:tcW w:w="9090" w:type="dxa"/>
            <w:gridSpan w:val="2"/>
            <w:tcBorders>
              <w:top w:val="nil"/>
              <w:left w:val="nil"/>
              <w:bottom w:val="nil"/>
              <w:right w:val="nil"/>
            </w:tcBorders>
          </w:tcPr>
          <w:p w14:paraId="35736BD4" w14:textId="77777777" w:rsidR="00542FE8" w:rsidRPr="005D116E" w:rsidRDefault="002B3FD2" w:rsidP="005D116E">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bookmarkStart w:id="18" w:name="_Toc495981573"/>
            <w:r w:rsidRPr="007E5338">
              <w:rPr>
                <w:b/>
                <w:sz w:val="22"/>
                <w:lang w:val="en-US" w:eastAsia="en-US"/>
              </w:rPr>
              <w:t xml:space="preserve">DEFINITION OF </w:t>
            </w:r>
            <w:bookmarkEnd w:id="18"/>
            <w:r w:rsidRPr="007E5338">
              <w:rPr>
                <w:b/>
                <w:sz w:val="22"/>
                <w:lang w:val="en-US" w:eastAsia="en-US"/>
              </w:rPr>
              <w:t>COMPLIANCE RATINGS</w:t>
            </w:r>
          </w:p>
          <w:p w14:paraId="27FC80A1" w14:textId="77777777" w:rsidR="00542FE8" w:rsidRDefault="002B3FD2" w:rsidP="00542FE8">
            <w:pPr>
              <w:jc w:val="center"/>
              <w:rPr>
                <w:b/>
                <w:sz w:val="22"/>
              </w:rPr>
            </w:pPr>
            <w:r>
              <w:rPr>
                <w:b/>
                <w:sz w:val="22"/>
              </w:rPr>
              <w:fldChar w:fldCharType="begin"/>
            </w:r>
            <w:r>
              <w:rPr>
                <w:b/>
                <w:sz w:val="22"/>
              </w:rPr>
              <w:instrText>tc \l1 "</w:instrText>
            </w:r>
            <w:bookmarkStart w:id="19" w:name="_Toc91143808"/>
            <w:bookmarkStart w:id="20" w:name="_Toc100817343"/>
            <w:r>
              <w:rPr>
                <w:b/>
                <w:sz w:val="22"/>
              </w:rPr>
              <w:instrText>DEFINITION OF COMPLIANCE RATINGS</w:instrText>
            </w:r>
            <w:bookmarkEnd w:id="19"/>
            <w:bookmarkEnd w:id="20"/>
            <w:r>
              <w:rPr>
                <w:b/>
                <w:sz w:val="22"/>
              </w:rPr>
              <w:fldChar w:fldCharType="end"/>
            </w:r>
          </w:p>
        </w:tc>
      </w:tr>
      <w:tr w:rsidR="00542FE8" w14:paraId="59F76061" w14:textId="77777777" w:rsidTr="00542FE8">
        <w:trPr>
          <w:trHeight w:val="791"/>
        </w:trPr>
        <w:tc>
          <w:tcPr>
            <w:tcW w:w="9090" w:type="dxa"/>
            <w:gridSpan w:val="2"/>
            <w:tcBorders>
              <w:top w:val="nil"/>
              <w:left w:val="nil"/>
              <w:bottom w:val="nil"/>
              <w:right w:val="nil"/>
            </w:tcBorders>
          </w:tcPr>
          <w:p w14:paraId="41905AC7" w14:textId="77777777" w:rsidR="00542FE8" w:rsidRDefault="00542FE8" w:rsidP="00542FE8">
            <w:pPr>
              <w:jc w:val="both"/>
              <w:rPr>
                <w:sz w:val="22"/>
              </w:rPr>
            </w:pPr>
          </w:p>
        </w:tc>
      </w:tr>
      <w:tr w:rsidR="00542FE8" w14:paraId="6A840859" w14:textId="77777777" w:rsidTr="00542FE8">
        <w:tc>
          <w:tcPr>
            <w:tcW w:w="3888" w:type="dxa"/>
            <w:tcBorders>
              <w:top w:val="nil"/>
              <w:left w:val="nil"/>
              <w:bottom w:val="nil"/>
              <w:right w:val="nil"/>
            </w:tcBorders>
          </w:tcPr>
          <w:p w14:paraId="02394C26" w14:textId="77777777" w:rsidR="00542FE8" w:rsidRDefault="002B3FD2" w:rsidP="00542FE8">
            <w:pPr>
              <w:pStyle w:val="BodyText"/>
              <w:tabs>
                <w:tab w:val="clear" w:pos="-1440"/>
              </w:tabs>
              <w:jc w:val="both"/>
              <w:rPr>
                <w:b/>
              </w:rPr>
            </w:pPr>
            <w:r>
              <w:rPr>
                <w:b/>
              </w:rPr>
              <w:t>Commendable</w:t>
            </w:r>
          </w:p>
        </w:tc>
        <w:tc>
          <w:tcPr>
            <w:tcW w:w="5202" w:type="dxa"/>
            <w:tcBorders>
              <w:top w:val="nil"/>
              <w:left w:val="nil"/>
              <w:bottom w:val="nil"/>
              <w:right w:val="nil"/>
            </w:tcBorders>
          </w:tcPr>
          <w:p w14:paraId="6B2AF849" w14:textId="77777777" w:rsidR="00542FE8" w:rsidRDefault="002B3FD2" w:rsidP="00542FE8">
            <w:pPr>
              <w:pStyle w:val="BodyText"/>
              <w:tabs>
                <w:tab w:val="clear" w:pos="-1440"/>
              </w:tabs>
            </w:pPr>
            <w:r>
              <w:t>Any requirement or aspect of a requirement implemented in an exemplary manner significantly beyond the requirements of law or regulation.</w:t>
            </w:r>
          </w:p>
        </w:tc>
      </w:tr>
      <w:tr w:rsidR="00542FE8" w14:paraId="6D0C41D7" w14:textId="77777777" w:rsidTr="00542FE8">
        <w:trPr>
          <w:trHeight w:val="771"/>
        </w:trPr>
        <w:tc>
          <w:tcPr>
            <w:tcW w:w="9090" w:type="dxa"/>
            <w:gridSpan w:val="2"/>
            <w:tcBorders>
              <w:top w:val="nil"/>
              <w:left w:val="nil"/>
              <w:bottom w:val="nil"/>
              <w:right w:val="nil"/>
            </w:tcBorders>
          </w:tcPr>
          <w:p w14:paraId="66412A9A" w14:textId="77777777" w:rsidR="00542FE8" w:rsidRDefault="00542FE8" w:rsidP="00542FE8">
            <w:pPr>
              <w:pStyle w:val="TOC8"/>
            </w:pPr>
          </w:p>
        </w:tc>
      </w:tr>
      <w:tr w:rsidR="00542FE8" w14:paraId="66449343" w14:textId="77777777" w:rsidTr="00542FE8">
        <w:tc>
          <w:tcPr>
            <w:tcW w:w="3888" w:type="dxa"/>
            <w:tcBorders>
              <w:top w:val="nil"/>
              <w:left w:val="nil"/>
              <w:bottom w:val="nil"/>
              <w:right w:val="nil"/>
            </w:tcBorders>
          </w:tcPr>
          <w:p w14:paraId="0A46C487" w14:textId="77777777" w:rsidR="00542FE8" w:rsidRDefault="002B3FD2" w:rsidP="00542FE8">
            <w:pPr>
              <w:pStyle w:val="BodyText"/>
              <w:tabs>
                <w:tab w:val="clear" w:pos="-1440"/>
              </w:tabs>
              <w:jc w:val="both"/>
              <w:rPr>
                <w:b/>
              </w:rPr>
            </w:pPr>
            <w:r>
              <w:rPr>
                <w:b/>
              </w:rPr>
              <w:t>Implemented</w:t>
            </w:r>
          </w:p>
        </w:tc>
        <w:tc>
          <w:tcPr>
            <w:tcW w:w="5202" w:type="dxa"/>
            <w:tcBorders>
              <w:top w:val="nil"/>
              <w:left w:val="nil"/>
              <w:bottom w:val="nil"/>
              <w:right w:val="nil"/>
            </w:tcBorders>
          </w:tcPr>
          <w:p w14:paraId="57EE266A" w14:textId="77777777" w:rsidR="00542FE8" w:rsidRDefault="002B3FD2" w:rsidP="00542FE8">
            <w:pPr>
              <w:pStyle w:val="BodyText"/>
              <w:tabs>
                <w:tab w:val="clear" w:pos="-1440"/>
              </w:tabs>
            </w:pPr>
            <w:r>
              <w:t>The requirement is substantially met in all important aspects.</w:t>
            </w:r>
          </w:p>
        </w:tc>
      </w:tr>
      <w:tr w:rsidR="00542FE8" w14:paraId="73EB1ABD" w14:textId="77777777" w:rsidTr="00542FE8">
        <w:trPr>
          <w:trHeight w:val="771"/>
        </w:trPr>
        <w:tc>
          <w:tcPr>
            <w:tcW w:w="9090" w:type="dxa"/>
            <w:gridSpan w:val="2"/>
            <w:tcBorders>
              <w:top w:val="nil"/>
              <w:left w:val="nil"/>
              <w:bottom w:val="nil"/>
              <w:right w:val="nil"/>
            </w:tcBorders>
          </w:tcPr>
          <w:p w14:paraId="6FD25A9D" w14:textId="77777777" w:rsidR="00542FE8" w:rsidRDefault="00542FE8" w:rsidP="00542FE8">
            <w:pPr>
              <w:rPr>
                <w:sz w:val="22"/>
              </w:rPr>
            </w:pPr>
          </w:p>
        </w:tc>
      </w:tr>
      <w:tr w:rsidR="00542FE8" w14:paraId="29735F23" w14:textId="77777777" w:rsidTr="00542FE8">
        <w:tc>
          <w:tcPr>
            <w:tcW w:w="3888" w:type="dxa"/>
            <w:tcBorders>
              <w:top w:val="nil"/>
              <w:left w:val="nil"/>
              <w:bottom w:val="nil"/>
              <w:right w:val="nil"/>
            </w:tcBorders>
          </w:tcPr>
          <w:p w14:paraId="1D6DBF78" w14:textId="77777777" w:rsidR="00542FE8" w:rsidRDefault="002B3FD2" w:rsidP="00542FE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6572D59" w14:textId="77777777" w:rsidR="00542FE8" w:rsidRDefault="002B3FD2" w:rsidP="00542FE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42FE8" w14:paraId="3956AFC2" w14:textId="77777777" w:rsidTr="00542FE8">
        <w:trPr>
          <w:trHeight w:val="771"/>
        </w:trPr>
        <w:tc>
          <w:tcPr>
            <w:tcW w:w="9090" w:type="dxa"/>
            <w:gridSpan w:val="2"/>
            <w:tcBorders>
              <w:top w:val="nil"/>
              <w:left w:val="nil"/>
              <w:bottom w:val="nil"/>
              <w:right w:val="nil"/>
            </w:tcBorders>
          </w:tcPr>
          <w:p w14:paraId="4A159735" w14:textId="77777777" w:rsidR="00542FE8" w:rsidRDefault="00542FE8" w:rsidP="00542FE8">
            <w:pPr>
              <w:rPr>
                <w:sz w:val="22"/>
              </w:rPr>
            </w:pPr>
          </w:p>
        </w:tc>
      </w:tr>
      <w:tr w:rsidR="00542FE8" w14:paraId="55DDA43A" w14:textId="77777777" w:rsidTr="00542FE8">
        <w:tc>
          <w:tcPr>
            <w:tcW w:w="3888" w:type="dxa"/>
            <w:tcBorders>
              <w:top w:val="nil"/>
              <w:left w:val="nil"/>
              <w:bottom w:val="nil"/>
              <w:right w:val="nil"/>
            </w:tcBorders>
          </w:tcPr>
          <w:p w14:paraId="4DA187B5" w14:textId="77777777" w:rsidR="00542FE8" w:rsidRDefault="002B3FD2" w:rsidP="00542FE8">
            <w:pPr>
              <w:ind w:right="-180"/>
              <w:jc w:val="both"/>
              <w:rPr>
                <w:b/>
                <w:sz w:val="22"/>
              </w:rPr>
            </w:pPr>
            <w:r>
              <w:rPr>
                <w:b/>
                <w:sz w:val="22"/>
              </w:rPr>
              <w:t>Partially Implemented</w:t>
            </w:r>
          </w:p>
        </w:tc>
        <w:tc>
          <w:tcPr>
            <w:tcW w:w="5202" w:type="dxa"/>
            <w:tcBorders>
              <w:top w:val="nil"/>
              <w:left w:val="nil"/>
              <w:bottom w:val="nil"/>
              <w:right w:val="nil"/>
            </w:tcBorders>
          </w:tcPr>
          <w:p w14:paraId="48E0099D" w14:textId="77777777" w:rsidR="00542FE8" w:rsidRDefault="002B3FD2" w:rsidP="00542FE8">
            <w:pPr>
              <w:ind w:right="-180"/>
              <w:rPr>
                <w:sz w:val="22"/>
              </w:rPr>
            </w:pPr>
            <w:r>
              <w:rPr>
                <w:sz w:val="22"/>
              </w:rPr>
              <w:t>The requirement, in one or several important aspects, is not entirely met.</w:t>
            </w:r>
          </w:p>
        </w:tc>
      </w:tr>
      <w:tr w:rsidR="00542FE8" w14:paraId="0C651028" w14:textId="77777777" w:rsidTr="00542FE8">
        <w:trPr>
          <w:trHeight w:val="771"/>
        </w:trPr>
        <w:tc>
          <w:tcPr>
            <w:tcW w:w="9090" w:type="dxa"/>
            <w:gridSpan w:val="2"/>
            <w:tcBorders>
              <w:top w:val="nil"/>
              <w:left w:val="nil"/>
              <w:bottom w:val="nil"/>
              <w:right w:val="nil"/>
            </w:tcBorders>
          </w:tcPr>
          <w:p w14:paraId="32F216E5" w14:textId="77777777" w:rsidR="00542FE8" w:rsidRDefault="00542FE8" w:rsidP="00542FE8">
            <w:pPr>
              <w:rPr>
                <w:sz w:val="22"/>
              </w:rPr>
            </w:pPr>
          </w:p>
        </w:tc>
      </w:tr>
      <w:tr w:rsidR="00542FE8" w14:paraId="06D54571" w14:textId="77777777" w:rsidTr="00542FE8">
        <w:tc>
          <w:tcPr>
            <w:tcW w:w="3888" w:type="dxa"/>
            <w:tcBorders>
              <w:top w:val="nil"/>
              <w:left w:val="nil"/>
              <w:bottom w:val="nil"/>
              <w:right w:val="nil"/>
            </w:tcBorders>
          </w:tcPr>
          <w:p w14:paraId="1C299484" w14:textId="77777777" w:rsidR="00542FE8" w:rsidRDefault="002B3FD2" w:rsidP="00542FE8">
            <w:pPr>
              <w:pStyle w:val="BodyText"/>
              <w:tabs>
                <w:tab w:val="clear" w:pos="-1440"/>
              </w:tabs>
              <w:jc w:val="both"/>
              <w:rPr>
                <w:b/>
              </w:rPr>
            </w:pPr>
            <w:r>
              <w:rPr>
                <w:b/>
              </w:rPr>
              <w:t>Not Implemented</w:t>
            </w:r>
          </w:p>
        </w:tc>
        <w:tc>
          <w:tcPr>
            <w:tcW w:w="5202" w:type="dxa"/>
            <w:tcBorders>
              <w:top w:val="nil"/>
              <w:left w:val="nil"/>
              <w:bottom w:val="nil"/>
              <w:right w:val="nil"/>
            </w:tcBorders>
          </w:tcPr>
          <w:p w14:paraId="02335876" w14:textId="77777777" w:rsidR="00542FE8" w:rsidRDefault="002B3FD2" w:rsidP="00542FE8">
            <w:pPr>
              <w:pStyle w:val="BodyText"/>
              <w:tabs>
                <w:tab w:val="clear" w:pos="-1440"/>
              </w:tabs>
            </w:pPr>
            <w:r>
              <w:t>The requirement is totally or substantially not met.</w:t>
            </w:r>
          </w:p>
        </w:tc>
      </w:tr>
      <w:tr w:rsidR="00542FE8" w14:paraId="27F62378" w14:textId="77777777" w:rsidTr="00542FE8">
        <w:trPr>
          <w:trHeight w:val="771"/>
        </w:trPr>
        <w:tc>
          <w:tcPr>
            <w:tcW w:w="9090" w:type="dxa"/>
            <w:gridSpan w:val="2"/>
            <w:tcBorders>
              <w:top w:val="nil"/>
              <w:left w:val="nil"/>
              <w:bottom w:val="nil"/>
              <w:right w:val="nil"/>
            </w:tcBorders>
          </w:tcPr>
          <w:p w14:paraId="3ED5B7BA" w14:textId="77777777" w:rsidR="00542FE8" w:rsidRDefault="00542FE8" w:rsidP="00542FE8">
            <w:pPr>
              <w:rPr>
                <w:sz w:val="22"/>
              </w:rPr>
            </w:pPr>
          </w:p>
        </w:tc>
      </w:tr>
      <w:tr w:rsidR="00542FE8" w14:paraId="32568A18" w14:textId="77777777" w:rsidTr="00542FE8">
        <w:tc>
          <w:tcPr>
            <w:tcW w:w="3888" w:type="dxa"/>
            <w:tcBorders>
              <w:top w:val="nil"/>
              <w:left w:val="nil"/>
              <w:bottom w:val="nil"/>
              <w:right w:val="nil"/>
            </w:tcBorders>
          </w:tcPr>
          <w:p w14:paraId="28BB7309" w14:textId="77777777" w:rsidR="00542FE8" w:rsidRDefault="002B3FD2" w:rsidP="00542FE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3A38DBD7" w14:textId="77777777" w:rsidR="00542FE8" w:rsidRDefault="002B3FD2" w:rsidP="00542FE8">
            <w:pPr>
              <w:pStyle w:val="BodyText"/>
              <w:tabs>
                <w:tab w:val="clear" w:pos="-1440"/>
              </w:tabs>
            </w:pPr>
            <w:r>
              <w:t>The requirement does not apply to the school district or charter school.</w:t>
            </w:r>
          </w:p>
        </w:tc>
      </w:tr>
    </w:tbl>
    <w:p w14:paraId="3CFC7D08" w14:textId="77777777" w:rsidR="00542FE8" w:rsidRDefault="00542FE8" w:rsidP="00542FE8">
      <w:pPr>
        <w:jc w:val="center"/>
        <w:rPr>
          <w:sz w:val="22"/>
        </w:rPr>
      </w:pPr>
    </w:p>
    <w:p w14:paraId="3D556C3B" w14:textId="77777777" w:rsidR="00542FE8" w:rsidRPr="00D865A7" w:rsidRDefault="00542FE8" w:rsidP="00542FE8">
      <w:pPr>
        <w:rPr>
          <w:sz w:val="22"/>
        </w:rPr>
      </w:pPr>
    </w:p>
    <w:p w14:paraId="1125E27C" w14:textId="77777777" w:rsidR="00542FE8" w:rsidRPr="00D865A7" w:rsidRDefault="00542FE8" w:rsidP="00542FE8">
      <w:pPr>
        <w:rPr>
          <w:sz w:val="22"/>
        </w:rPr>
      </w:pPr>
    </w:p>
    <w:p w14:paraId="756E7AB9" w14:textId="77777777" w:rsidR="00542FE8" w:rsidRPr="00D865A7" w:rsidRDefault="00542FE8" w:rsidP="00542FE8">
      <w:pPr>
        <w:rPr>
          <w:sz w:val="22"/>
        </w:rPr>
      </w:pPr>
    </w:p>
    <w:p w14:paraId="2A66F695" w14:textId="77777777" w:rsidR="00542FE8" w:rsidRPr="00D865A7" w:rsidRDefault="00542FE8" w:rsidP="00542FE8">
      <w:pPr>
        <w:rPr>
          <w:sz w:val="22"/>
        </w:rPr>
      </w:pPr>
    </w:p>
    <w:p w14:paraId="4B0E70D8" w14:textId="77777777" w:rsidR="00542FE8" w:rsidRPr="00D865A7" w:rsidRDefault="00542FE8" w:rsidP="00542FE8">
      <w:pPr>
        <w:rPr>
          <w:sz w:val="22"/>
        </w:rPr>
      </w:pPr>
    </w:p>
    <w:p w14:paraId="040BE996" w14:textId="77777777" w:rsidR="00542FE8" w:rsidRPr="00D865A7" w:rsidRDefault="00542FE8" w:rsidP="00542FE8">
      <w:pPr>
        <w:rPr>
          <w:sz w:val="22"/>
        </w:rPr>
      </w:pPr>
    </w:p>
    <w:p w14:paraId="580CCE2C" w14:textId="77777777" w:rsidR="00542FE8" w:rsidRDefault="00542FE8" w:rsidP="00542FE8">
      <w:pPr>
        <w:jc w:val="center"/>
        <w:rPr>
          <w:sz w:val="22"/>
        </w:rPr>
      </w:pPr>
    </w:p>
    <w:p w14:paraId="7E4E4E0A" w14:textId="77777777" w:rsidR="00542FE8" w:rsidRDefault="00542FE8" w:rsidP="00542FE8">
      <w:pPr>
        <w:jc w:val="center"/>
        <w:rPr>
          <w:sz w:val="22"/>
        </w:rPr>
      </w:pPr>
    </w:p>
    <w:p w14:paraId="1D14D098" w14:textId="77777777" w:rsidR="00542FE8" w:rsidRPr="005D116E" w:rsidRDefault="002B3FD2" w:rsidP="00F02F5D">
      <w:pPr>
        <w:jc w:val="center"/>
        <w:rPr>
          <w:b/>
          <w:bCs/>
          <w:sz w:val="28"/>
          <w:szCs w:val="28"/>
        </w:rPr>
      </w:pPr>
      <w:r w:rsidRPr="00D865A7">
        <w:rPr>
          <w:sz w:val="22"/>
        </w:rPr>
        <w:br w:type="page"/>
      </w:r>
      <w:bookmarkStart w:id="21" w:name="rptName6"/>
      <w:r w:rsidRPr="005D116E">
        <w:rPr>
          <w:b/>
          <w:bCs/>
          <w:sz w:val="28"/>
          <w:szCs w:val="28"/>
        </w:rPr>
        <w:lastRenderedPageBreak/>
        <w:t>Lawrence</w:t>
      </w:r>
      <w:bookmarkEnd w:id="21"/>
      <w:r w:rsidRPr="005D116E">
        <w:rPr>
          <w:b/>
          <w:bCs/>
          <w:sz w:val="28"/>
          <w:szCs w:val="28"/>
        </w:rPr>
        <w:t xml:space="preserve"> </w:t>
      </w:r>
      <w:r w:rsidR="00F22995" w:rsidRPr="005D116E">
        <w:rPr>
          <w:b/>
          <w:bCs/>
          <w:sz w:val="28"/>
          <w:szCs w:val="28"/>
        </w:rPr>
        <w:t>Public Schools</w:t>
      </w:r>
    </w:p>
    <w:p w14:paraId="42930D8B" w14:textId="77777777" w:rsidR="00F02F5D" w:rsidRPr="00F02F5D" w:rsidRDefault="00F02F5D" w:rsidP="00F02F5D">
      <w:pPr>
        <w:ind w:right="-720"/>
        <w:rPr>
          <w:b/>
          <w:bCs/>
          <w:sz w:val="22"/>
          <w:szCs w:val="22"/>
        </w:rPr>
      </w:pPr>
    </w:p>
    <w:p w14:paraId="1E7B5B6D" w14:textId="77777777" w:rsidR="00542FE8" w:rsidRDefault="00F02F5D" w:rsidP="00F02F5D">
      <w:pPr>
        <w:ind w:right="-720"/>
        <w:rPr>
          <w:b/>
          <w:bCs/>
          <w:sz w:val="22"/>
          <w:szCs w:val="22"/>
        </w:rPr>
      </w:pPr>
      <w:r>
        <w:rPr>
          <w:b/>
          <w:bCs/>
          <w:sz w:val="22"/>
          <w:szCs w:val="22"/>
        </w:rPr>
        <w:t xml:space="preserve">                                               </w:t>
      </w:r>
      <w:r w:rsidRPr="00F02F5D">
        <w:rPr>
          <w:b/>
          <w:bCs/>
          <w:sz w:val="22"/>
          <w:szCs w:val="22"/>
        </w:rPr>
        <w:t xml:space="preserve">SUMMARY OF COMPLIANCE RATINGS </w:t>
      </w:r>
      <w:r w:rsidR="002B3FD2" w:rsidRPr="673933FA">
        <w:rPr>
          <w:b/>
          <w:bCs/>
          <w:sz w:val="22"/>
          <w:szCs w:val="22"/>
        </w:rPr>
        <w:fldChar w:fldCharType="begin"/>
      </w:r>
      <w:r w:rsidR="002B3FD2">
        <w:instrText xml:space="preserve"> TC "</w:instrText>
      </w:r>
      <w:r w:rsidR="002B3FD2" w:rsidRPr="00DF592A">
        <w:rPr>
          <w:b/>
          <w:sz w:val="22"/>
        </w:rPr>
        <w:instrText xml:space="preserve"> </w:instrText>
      </w:r>
      <w:bookmarkStart w:id="22" w:name="_Toc91143809"/>
      <w:bookmarkStart w:id="23" w:name="_Toc100817344"/>
      <w:r w:rsidR="002B3FD2">
        <w:rPr>
          <w:b/>
          <w:sz w:val="22"/>
        </w:rPr>
        <w:instrText>SUMMARY OF COMPLIANCE CRITERIA RATINGS</w:instrText>
      </w:r>
      <w:bookmarkEnd w:id="22"/>
      <w:bookmarkEnd w:id="23"/>
      <w:r w:rsidR="002B3FD2">
        <w:instrText xml:space="preserve"> " \f C \l "1" </w:instrText>
      </w:r>
      <w:r w:rsidR="002B3FD2" w:rsidRPr="673933FA">
        <w:rPr>
          <w:b/>
          <w:bCs/>
          <w:sz w:val="22"/>
          <w:szCs w:val="22"/>
        </w:rPr>
        <w:fldChar w:fldCharType="end"/>
      </w:r>
    </w:p>
    <w:p w14:paraId="7D6F1479" w14:textId="77777777" w:rsidR="00542FE8" w:rsidRDefault="00542FE8" w:rsidP="00542FE8">
      <w:pPr>
        <w:ind w:left="-720" w:right="-720"/>
        <w:jc w:val="center"/>
        <w:rPr>
          <w:sz w:val="22"/>
          <w:u w:val="single"/>
        </w:rPr>
      </w:pPr>
    </w:p>
    <w:tbl>
      <w:tblPr>
        <w:tblW w:w="910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72"/>
        <w:gridCol w:w="3150"/>
        <w:gridCol w:w="3381"/>
      </w:tblGrid>
      <w:tr w:rsidR="00B75C62" w14:paraId="2B054D35" w14:textId="77777777" w:rsidTr="00B53AB0">
        <w:trPr>
          <w:trHeight w:val="1161"/>
          <w:jc w:val="center"/>
        </w:trPr>
        <w:tc>
          <w:tcPr>
            <w:tcW w:w="2572" w:type="dxa"/>
          </w:tcPr>
          <w:p w14:paraId="297168C9" w14:textId="77777777" w:rsidR="00B75C62" w:rsidRDefault="00B75C62" w:rsidP="00542FE8">
            <w:pPr>
              <w:jc w:val="center"/>
              <w:rPr>
                <w:b/>
                <w:bCs/>
                <w:sz w:val="22"/>
              </w:rPr>
            </w:pPr>
          </w:p>
        </w:tc>
        <w:tc>
          <w:tcPr>
            <w:tcW w:w="3150" w:type="dxa"/>
          </w:tcPr>
          <w:p w14:paraId="7ECDA030" w14:textId="77777777" w:rsidR="00B75C62" w:rsidRDefault="00B75C62" w:rsidP="00542FE8">
            <w:pPr>
              <w:jc w:val="center"/>
              <w:rPr>
                <w:b/>
                <w:bCs/>
                <w:sz w:val="22"/>
              </w:rPr>
            </w:pPr>
          </w:p>
          <w:p w14:paraId="318741FB" w14:textId="77777777" w:rsidR="00B75C62" w:rsidRDefault="00B75C62" w:rsidP="00542FE8">
            <w:pPr>
              <w:jc w:val="center"/>
              <w:rPr>
                <w:b/>
                <w:bCs/>
                <w:sz w:val="22"/>
              </w:rPr>
            </w:pPr>
            <w:r>
              <w:rPr>
                <w:b/>
                <w:bCs/>
                <w:sz w:val="22"/>
              </w:rPr>
              <w:t>Universal Standards Special Education</w:t>
            </w:r>
          </w:p>
        </w:tc>
        <w:tc>
          <w:tcPr>
            <w:tcW w:w="3381" w:type="dxa"/>
          </w:tcPr>
          <w:p w14:paraId="2CFB0D6E" w14:textId="77777777" w:rsidR="00B75C62" w:rsidRDefault="00B75C62" w:rsidP="00542FE8">
            <w:pPr>
              <w:jc w:val="center"/>
              <w:rPr>
                <w:b/>
                <w:bCs/>
                <w:sz w:val="22"/>
              </w:rPr>
            </w:pPr>
          </w:p>
          <w:p w14:paraId="363F073C" w14:textId="77777777" w:rsidR="00B75C62" w:rsidRDefault="00B75C62" w:rsidP="00542FE8">
            <w:pPr>
              <w:jc w:val="center"/>
              <w:rPr>
                <w:b/>
                <w:bCs/>
                <w:sz w:val="22"/>
              </w:rPr>
            </w:pPr>
            <w:r>
              <w:rPr>
                <w:b/>
                <w:bCs/>
                <w:sz w:val="22"/>
              </w:rPr>
              <w:t>Universal Standards Civil Rights and Other General Education Requirements</w:t>
            </w:r>
          </w:p>
        </w:tc>
      </w:tr>
      <w:tr w:rsidR="00B75C62" w:rsidRPr="00B21A33" w14:paraId="57899AC2" w14:textId="77777777" w:rsidTr="005D116E">
        <w:trPr>
          <w:trHeight w:val="1263"/>
          <w:jc w:val="center"/>
        </w:trPr>
        <w:tc>
          <w:tcPr>
            <w:tcW w:w="2572" w:type="dxa"/>
          </w:tcPr>
          <w:p w14:paraId="056FBDE1" w14:textId="77777777" w:rsidR="00B75C62" w:rsidRPr="005B2310" w:rsidRDefault="00B75C62" w:rsidP="00542FE8">
            <w:pPr>
              <w:ind w:right="-720"/>
              <w:jc w:val="both"/>
              <w:rPr>
                <w:sz w:val="22"/>
              </w:rPr>
            </w:pPr>
            <w:r>
              <w:rPr>
                <w:b/>
                <w:sz w:val="22"/>
              </w:rPr>
              <w:t>IMPLEMENTED</w:t>
            </w:r>
          </w:p>
        </w:tc>
        <w:tc>
          <w:tcPr>
            <w:tcW w:w="3150" w:type="dxa"/>
          </w:tcPr>
          <w:p w14:paraId="2AD40920" w14:textId="77777777" w:rsidR="00AE713E" w:rsidRDefault="00B75C62" w:rsidP="00542FE8">
            <w:pPr>
              <w:rPr>
                <w:sz w:val="22"/>
              </w:rPr>
            </w:pPr>
            <w:bookmarkStart w:id="24" w:name="seImplCnt"/>
            <w:r w:rsidRPr="002A0696">
              <w:rPr>
                <w:sz w:val="22"/>
              </w:rPr>
              <w:t xml:space="preserve">SE 15, SE 32, </w:t>
            </w:r>
            <w:bookmarkStart w:id="25" w:name="tgtImplCrit"/>
            <w:r>
              <w:rPr>
                <w:sz w:val="22"/>
              </w:rPr>
              <w:t>SE 35</w:t>
            </w:r>
            <w:bookmarkEnd w:id="25"/>
            <w:r>
              <w:rPr>
                <w:sz w:val="22"/>
              </w:rPr>
              <w:t xml:space="preserve">, </w:t>
            </w:r>
            <w:r w:rsidRPr="002A0696">
              <w:rPr>
                <w:sz w:val="22"/>
              </w:rPr>
              <w:t xml:space="preserve">SE 36, </w:t>
            </w:r>
            <w:r w:rsidR="005A7447">
              <w:rPr>
                <w:sz w:val="22"/>
              </w:rPr>
              <w:t xml:space="preserve">   </w:t>
            </w:r>
            <w:r w:rsidRPr="002A0696">
              <w:rPr>
                <w:sz w:val="22"/>
              </w:rPr>
              <w:t xml:space="preserve">SE 50, SE 51, SE 52, SE 52A, </w:t>
            </w:r>
          </w:p>
          <w:p w14:paraId="236EE6CB" w14:textId="77777777" w:rsidR="00B75C62" w:rsidRPr="005B2310" w:rsidRDefault="00B75C62" w:rsidP="00542FE8">
            <w:pPr>
              <w:rPr>
                <w:sz w:val="22"/>
              </w:rPr>
            </w:pPr>
            <w:r w:rsidRPr="002A0696">
              <w:rPr>
                <w:sz w:val="22"/>
              </w:rPr>
              <w:t>SE 54, SE 55, SE 56</w:t>
            </w:r>
            <w:bookmarkEnd w:id="24"/>
          </w:p>
        </w:tc>
        <w:tc>
          <w:tcPr>
            <w:tcW w:w="3381" w:type="dxa"/>
          </w:tcPr>
          <w:p w14:paraId="7098CF3D" w14:textId="77777777" w:rsidR="00AE713E" w:rsidRPr="00BF2C69" w:rsidRDefault="00B75C62" w:rsidP="00542FE8">
            <w:pPr>
              <w:rPr>
                <w:sz w:val="22"/>
                <w:lang w:val="pt-BR"/>
              </w:rPr>
            </w:pPr>
            <w:bookmarkStart w:id="26" w:name="crImplCnt"/>
            <w:r w:rsidRPr="00BF2C69">
              <w:rPr>
                <w:sz w:val="22"/>
                <w:lang w:val="pt-BR"/>
              </w:rPr>
              <w:t xml:space="preserve">CR 3, CR 7, CR 7A, CR 7B, </w:t>
            </w:r>
            <w:r w:rsidR="005A7447" w:rsidRPr="00BF2C69">
              <w:rPr>
                <w:sz w:val="22"/>
                <w:lang w:val="pt-BR"/>
              </w:rPr>
              <w:t xml:space="preserve">      </w:t>
            </w:r>
            <w:r w:rsidRPr="00BF2C69">
              <w:rPr>
                <w:sz w:val="22"/>
                <w:lang w:val="pt-BR"/>
              </w:rPr>
              <w:t>CR 7C, CR 8, CR 10A, CR 10B,</w:t>
            </w:r>
          </w:p>
          <w:p w14:paraId="31533AAB" w14:textId="77777777" w:rsidR="00AB55F7" w:rsidRPr="00BF2C69" w:rsidRDefault="00B75C62" w:rsidP="00542FE8">
            <w:pPr>
              <w:rPr>
                <w:sz w:val="22"/>
                <w:lang w:val="pt-BR"/>
              </w:rPr>
            </w:pPr>
            <w:r w:rsidRPr="00BF2C69">
              <w:rPr>
                <w:sz w:val="22"/>
                <w:lang w:val="pt-BR"/>
              </w:rPr>
              <w:t xml:space="preserve">CR 10C, CR 12A, CR 16, CR 17A, </w:t>
            </w:r>
          </w:p>
          <w:p w14:paraId="60FE6DFD" w14:textId="77777777" w:rsidR="00B75C62" w:rsidRDefault="00B75C62" w:rsidP="00542FE8">
            <w:pPr>
              <w:rPr>
                <w:sz w:val="22"/>
              </w:rPr>
            </w:pPr>
            <w:r w:rsidRPr="00E847A1">
              <w:rPr>
                <w:sz w:val="22"/>
              </w:rPr>
              <w:t xml:space="preserve">CR 20, </w:t>
            </w:r>
            <w:r w:rsidRPr="00AE713E">
              <w:rPr>
                <w:sz w:val="22"/>
              </w:rPr>
              <w:t>CR</w:t>
            </w:r>
            <w:r w:rsidRPr="00E847A1">
              <w:rPr>
                <w:sz w:val="22"/>
              </w:rPr>
              <w:t xml:space="preserve"> 21, CR 22, CR 23, </w:t>
            </w:r>
            <w:r w:rsidR="005A7447">
              <w:rPr>
                <w:sz w:val="22"/>
              </w:rPr>
              <w:t xml:space="preserve">   </w:t>
            </w:r>
            <w:r w:rsidRPr="00AE713E">
              <w:rPr>
                <w:sz w:val="22"/>
              </w:rPr>
              <w:t>CR</w:t>
            </w:r>
            <w:r w:rsidRPr="00E847A1">
              <w:rPr>
                <w:sz w:val="22"/>
              </w:rPr>
              <w:t xml:space="preserve"> 24, CR 25</w:t>
            </w:r>
            <w:bookmarkEnd w:id="26"/>
          </w:p>
          <w:p w14:paraId="1BCE61C6" w14:textId="77777777" w:rsidR="005D116E" w:rsidRPr="00E847A1" w:rsidRDefault="005D116E" w:rsidP="00542FE8">
            <w:pPr>
              <w:rPr>
                <w:sz w:val="22"/>
              </w:rPr>
            </w:pPr>
          </w:p>
        </w:tc>
      </w:tr>
      <w:tr w:rsidR="00B75C62" w:rsidRPr="00B21A33" w14:paraId="15974B02" w14:textId="77777777" w:rsidTr="005D116E">
        <w:trPr>
          <w:trHeight w:val="543"/>
          <w:jc w:val="center"/>
        </w:trPr>
        <w:tc>
          <w:tcPr>
            <w:tcW w:w="2572" w:type="dxa"/>
          </w:tcPr>
          <w:p w14:paraId="5502D64C" w14:textId="77777777" w:rsidR="00B75C62" w:rsidRDefault="00B75C62" w:rsidP="00542FE8">
            <w:pPr>
              <w:ind w:right="-720"/>
              <w:jc w:val="both"/>
              <w:rPr>
                <w:b/>
                <w:sz w:val="22"/>
              </w:rPr>
            </w:pPr>
            <w:r>
              <w:rPr>
                <w:b/>
                <w:sz w:val="22"/>
              </w:rPr>
              <w:t xml:space="preserve">PARTIALLY  </w:t>
            </w:r>
          </w:p>
          <w:p w14:paraId="68E408EF" w14:textId="77777777" w:rsidR="00B75C62" w:rsidRDefault="00B75C62" w:rsidP="00542FE8">
            <w:pPr>
              <w:ind w:right="-720"/>
              <w:jc w:val="both"/>
              <w:rPr>
                <w:b/>
                <w:sz w:val="22"/>
              </w:rPr>
            </w:pPr>
            <w:r>
              <w:rPr>
                <w:b/>
                <w:sz w:val="22"/>
              </w:rPr>
              <w:t>IMPLEMENTED</w:t>
            </w:r>
          </w:p>
          <w:p w14:paraId="0F37A52D" w14:textId="77777777" w:rsidR="005D116E" w:rsidRDefault="005D116E" w:rsidP="00542FE8">
            <w:pPr>
              <w:ind w:right="-720"/>
              <w:jc w:val="both"/>
              <w:rPr>
                <w:b/>
                <w:sz w:val="22"/>
              </w:rPr>
            </w:pPr>
          </w:p>
        </w:tc>
        <w:tc>
          <w:tcPr>
            <w:tcW w:w="3150" w:type="dxa"/>
          </w:tcPr>
          <w:p w14:paraId="64C8557C" w14:textId="77777777" w:rsidR="00B75C62" w:rsidRPr="002A0696" w:rsidRDefault="00B75C62" w:rsidP="00542FE8">
            <w:pPr>
              <w:rPr>
                <w:sz w:val="22"/>
              </w:rPr>
            </w:pPr>
            <w:r>
              <w:rPr>
                <w:sz w:val="22"/>
              </w:rPr>
              <w:t>N</w:t>
            </w:r>
            <w:r w:rsidR="005D116E">
              <w:rPr>
                <w:sz w:val="22"/>
              </w:rPr>
              <w:t>one</w:t>
            </w:r>
          </w:p>
        </w:tc>
        <w:tc>
          <w:tcPr>
            <w:tcW w:w="3381" w:type="dxa"/>
          </w:tcPr>
          <w:p w14:paraId="74846157" w14:textId="77777777" w:rsidR="00B75C62" w:rsidRPr="00E847A1" w:rsidRDefault="00B75C62" w:rsidP="00542FE8">
            <w:pPr>
              <w:rPr>
                <w:sz w:val="22"/>
              </w:rPr>
            </w:pPr>
          </w:p>
        </w:tc>
      </w:tr>
      <w:tr w:rsidR="00B75C62" w:rsidRPr="00B21A33" w14:paraId="11E2D7E9" w14:textId="77777777" w:rsidTr="005D116E">
        <w:trPr>
          <w:trHeight w:val="462"/>
          <w:jc w:val="center"/>
        </w:trPr>
        <w:tc>
          <w:tcPr>
            <w:tcW w:w="2572" w:type="dxa"/>
          </w:tcPr>
          <w:p w14:paraId="68253DB4" w14:textId="77777777" w:rsidR="005D116E" w:rsidRDefault="00B75C62" w:rsidP="00542FE8">
            <w:pPr>
              <w:ind w:right="-720"/>
              <w:jc w:val="both"/>
              <w:rPr>
                <w:b/>
                <w:sz w:val="22"/>
              </w:rPr>
            </w:pPr>
            <w:r>
              <w:rPr>
                <w:b/>
                <w:sz w:val="22"/>
              </w:rPr>
              <w:t>NOT</w:t>
            </w:r>
          </w:p>
          <w:p w14:paraId="77BD0225" w14:textId="77777777" w:rsidR="00B75C62" w:rsidRDefault="00B75C62" w:rsidP="00542FE8">
            <w:pPr>
              <w:ind w:right="-720"/>
              <w:jc w:val="both"/>
              <w:rPr>
                <w:b/>
                <w:sz w:val="22"/>
              </w:rPr>
            </w:pPr>
            <w:r>
              <w:rPr>
                <w:b/>
                <w:sz w:val="22"/>
              </w:rPr>
              <w:t>IMPLEMENTED</w:t>
            </w:r>
          </w:p>
          <w:p w14:paraId="29084AE4" w14:textId="77777777" w:rsidR="005D116E" w:rsidRDefault="005D116E" w:rsidP="00542FE8">
            <w:pPr>
              <w:ind w:right="-720"/>
              <w:jc w:val="both"/>
              <w:rPr>
                <w:b/>
                <w:sz w:val="22"/>
              </w:rPr>
            </w:pPr>
          </w:p>
        </w:tc>
        <w:tc>
          <w:tcPr>
            <w:tcW w:w="3150" w:type="dxa"/>
          </w:tcPr>
          <w:p w14:paraId="3E2DD3A3" w14:textId="77777777" w:rsidR="00B75C62" w:rsidRPr="002A0696" w:rsidRDefault="005D116E" w:rsidP="00542FE8">
            <w:pPr>
              <w:rPr>
                <w:sz w:val="22"/>
              </w:rPr>
            </w:pPr>
            <w:r>
              <w:rPr>
                <w:sz w:val="22"/>
              </w:rPr>
              <w:t>None</w:t>
            </w:r>
          </w:p>
        </w:tc>
        <w:tc>
          <w:tcPr>
            <w:tcW w:w="3381" w:type="dxa"/>
          </w:tcPr>
          <w:p w14:paraId="7F1CE0A3" w14:textId="77777777" w:rsidR="00B75C62" w:rsidRPr="00E847A1" w:rsidRDefault="00B75C62" w:rsidP="00542FE8">
            <w:pPr>
              <w:rPr>
                <w:sz w:val="22"/>
              </w:rPr>
            </w:pPr>
          </w:p>
        </w:tc>
      </w:tr>
      <w:tr w:rsidR="00B75C62" w:rsidRPr="00B21A33" w14:paraId="347FA9FD" w14:textId="77777777" w:rsidTr="005D116E">
        <w:trPr>
          <w:trHeight w:val="462"/>
          <w:jc w:val="center"/>
        </w:trPr>
        <w:tc>
          <w:tcPr>
            <w:tcW w:w="2572" w:type="dxa"/>
          </w:tcPr>
          <w:p w14:paraId="4681C183" w14:textId="77777777" w:rsidR="005D116E" w:rsidRDefault="00B75C62" w:rsidP="00542FE8">
            <w:pPr>
              <w:ind w:right="-720"/>
              <w:jc w:val="both"/>
              <w:rPr>
                <w:b/>
                <w:sz w:val="22"/>
              </w:rPr>
            </w:pPr>
            <w:r>
              <w:rPr>
                <w:b/>
                <w:sz w:val="22"/>
              </w:rPr>
              <w:t>NOT</w:t>
            </w:r>
          </w:p>
          <w:p w14:paraId="7AE99D72" w14:textId="77777777" w:rsidR="00B75C62" w:rsidRDefault="00B75C62" w:rsidP="00542FE8">
            <w:pPr>
              <w:ind w:right="-720"/>
              <w:jc w:val="both"/>
              <w:rPr>
                <w:b/>
                <w:sz w:val="22"/>
              </w:rPr>
            </w:pPr>
            <w:r>
              <w:rPr>
                <w:b/>
                <w:sz w:val="22"/>
              </w:rPr>
              <w:t>APPLICABLE</w:t>
            </w:r>
          </w:p>
          <w:p w14:paraId="6F4A1CF7" w14:textId="77777777" w:rsidR="005D116E" w:rsidRDefault="005D116E" w:rsidP="00542FE8">
            <w:pPr>
              <w:ind w:right="-720"/>
              <w:jc w:val="both"/>
              <w:rPr>
                <w:b/>
                <w:sz w:val="22"/>
              </w:rPr>
            </w:pPr>
          </w:p>
        </w:tc>
        <w:tc>
          <w:tcPr>
            <w:tcW w:w="3150" w:type="dxa"/>
          </w:tcPr>
          <w:p w14:paraId="094627FE" w14:textId="77777777" w:rsidR="00B75C62" w:rsidRPr="002A0696" w:rsidRDefault="00B75C62" w:rsidP="00542FE8">
            <w:pPr>
              <w:rPr>
                <w:sz w:val="22"/>
              </w:rPr>
            </w:pPr>
            <w:r>
              <w:rPr>
                <w:sz w:val="22"/>
              </w:rPr>
              <w:t>N</w:t>
            </w:r>
            <w:r w:rsidR="005D116E">
              <w:rPr>
                <w:sz w:val="22"/>
              </w:rPr>
              <w:t>one</w:t>
            </w:r>
          </w:p>
        </w:tc>
        <w:tc>
          <w:tcPr>
            <w:tcW w:w="3381" w:type="dxa"/>
          </w:tcPr>
          <w:p w14:paraId="63790347" w14:textId="77777777" w:rsidR="00B75C62" w:rsidRPr="00E847A1" w:rsidRDefault="00B75C62" w:rsidP="00542FE8">
            <w:pPr>
              <w:rPr>
                <w:sz w:val="22"/>
              </w:rPr>
            </w:pPr>
          </w:p>
        </w:tc>
      </w:tr>
    </w:tbl>
    <w:p w14:paraId="20A917AB" w14:textId="77777777" w:rsidR="00542FE8" w:rsidRDefault="00542FE8">
      <w:pPr>
        <w:tabs>
          <w:tab w:val="center" w:pos="4680"/>
        </w:tabs>
        <w:ind w:left="-720" w:right="-720"/>
        <w:jc w:val="both"/>
        <w:rPr>
          <w:sz w:val="22"/>
        </w:rPr>
      </w:pPr>
    </w:p>
    <w:p w14:paraId="11FDBCE9" w14:textId="77777777" w:rsidR="00542FE8" w:rsidRDefault="00542FE8" w:rsidP="00542FE8">
      <w:pPr>
        <w:pStyle w:val="BodyText"/>
        <w:tabs>
          <w:tab w:val="clear" w:pos="-1440"/>
        </w:tabs>
        <w:ind w:left="-360" w:right="-450"/>
      </w:pPr>
    </w:p>
    <w:p w14:paraId="4E44FC8D" w14:textId="77777777" w:rsidR="00542FE8" w:rsidRPr="00056D4B" w:rsidRDefault="002B3FD2" w:rsidP="00542FE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7" w:history="1">
        <w:r w:rsidRPr="005A7447">
          <w:rPr>
            <w:rStyle w:val="Hyperlink"/>
            <w:szCs w:val="22"/>
          </w:rPr>
          <w:t>https://www.doe.mass.edu/psm/resources/tfm-toolkit.docx</w:t>
        </w:r>
      </w:hyperlink>
      <w:r>
        <w:t>&gt;</w:t>
      </w:r>
      <w:r w:rsidRPr="00056D4B">
        <w:t>.</w:t>
      </w:r>
    </w:p>
    <w:p w14:paraId="4799991F" w14:textId="77777777" w:rsidR="00542FE8" w:rsidRDefault="00542FE8" w:rsidP="00B75C62">
      <w:pPr>
        <w:pStyle w:val="BodyText"/>
        <w:tabs>
          <w:tab w:val="clear" w:pos="-1440"/>
        </w:tabs>
        <w:ind w:right="-450"/>
      </w:pPr>
    </w:p>
    <w:p w14:paraId="6A940351" w14:textId="77777777" w:rsidR="00542FE8" w:rsidRDefault="00542FE8" w:rsidP="00542FE8">
      <w:pPr>
        <w:pStyle w:val="BodyText"/>
        <w:tabs>
          <w:tab w:val="clear" w:pos="-1440"/>
        </w:tabs>
        <w:ind w:left="-360" w:right="-450"/>
        <w:sectPr w:rsidR="00542FE8" w:rsidSect="00542FE8">
          <w:footerReference w:type="even" r:id="rId18"/>
          <w:footerReference w:type="default" r:id="rId19"/>
          <w:type w:val="continuous"/>
          <w:pgSz w:w="12240" w:h="15840" w:code="1"/>
          <w:pgMar w:top="1440" w:right="1440" w:bottom="1440" w:left="1440" w:header="720" w:footer="720" w:gutter="0"/>
          <w:cols w:space="720"/>
        </w:sectPr>
      </w:pPr>
    </w:p>
    <w:p w14:paraId="4B501816" w14:textId="77777777" w:rsidR="00542FE8" w:rsidRDefault="00542FE8">
      <w:pPr>
        <w:sectPr w:rsidR="00542FE8" w:rsidSect="00542FE8">
          <w:footerReference w:type="default" r:id="rId20"/>
          <w:type w:val="continuous"/>
          <w:pgSz w:w="12240" w:h="15840" w:code="1"/>
          <w:pgMar w:top="1440" w:right="1440" w:bottom="1440" w:left="1440" w:header="720" w:footer="720" w:gutter="0"/>
          <w:cols w:space="720"/>
          <w:titlePg/>
        </w:sectPr>
      </w:pPr>
    </w:p>
    <w:p w14:paraId="5AB8DFC7" w14:textId="77777777" w:rsidR="00542FE8" w:rsidRDefault="002B3FD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542FE8" w14:paraId="7A8EEA1A" w14:textId="77777777" w:rsidTr="00542FE8">
        <w:tc>
          <w:tcPr>
            <w:tcW w:w="9576" w:type="dxa"/>
          </w:tcPr>
          <w:p w14:paraId="016DC2B1" w14:textId="77777777" w:rsidR="00542FE8" w:rsidRDefault="00542FE8">
            <w:pPr>
              <w:jc w:val="center"/>
              <w:rPr>
                <w:sz w:val="22"/>
              </w:rPr>
            </w:pPr>
          </w:p>
          <w:p w14:paraId="6AD2BB44" w14:textId="77777777" w:rsidR="00542FE8" w:rsidRDefault="002B3FD2">
            <w:pPr>
              <w:jc w:val="center"/>
              <w:rPr>
                <w:sz w:val="22"/>
              </w:rPr>
            </w:pPr>
            <w:r>
              <w:rPr>
                <w:sz w:val="22"/>
              </w:rPr>
              <w:t>This Tiered Focused Monitoring Final Report is also available at:</w:t>
            </w:r>
          </w:p>
          <w:p w14:paraId="31671E09" w14:textId="77777777" w:rsidR="005738C8" w:rsidRPr="005738C8" w:rsidRDefault="005738C8" w:rsidP="005738C8">
            <w:pPr>
              <w:jc w:val="center"/>
              <w:rPr>
                <w:color w:val="0000FF"/>
                <w:sz w:val="22"/>
                <w:szCs w:val="22"/>
                <w:u w:val="single"/>
              </w:rPr>
            </w:pPr>
            <w:r w:rsidRPr="1CA39869">
              <w:rPr>
                <w:sz w:val="22"/>
                <w:szCs w:val="22"/>
              </w:rPr>
              <w:t>&lt;</w:t>
            </w:r>
            <w:r>
              <w:t xml:space="preserve"> </w:t>
            </w:r>
            <w:hyperlink r:id="rId21">
              <w:r w:rsidRPr="1CA39869">
                <w:rPr>
                  <w:rStyle w:val="Hyperlink"/>
                  <w:sz w:val="22"/>
                  <w:szCs w:val="22"/>
                </w:rPr>
                <w:t>https://www.doe.mass.edu/psm/tfm/reports/</w:t>
              </w:r>
            </w:hyperlink>
            <w:r w:rsidRPr="005738C8">
              <w:rPr>
                <w:rStyle w:val="Hyperlink"/>
                <w:color w:val="auto"/>
                <w:sz w:val="22"/>
                <w:szCs w:val="22"/>
                <w:u w:val="none"/>
              </w:rPr>
              <w:t>&gt;.</w:t>
            </w:r>
          </w:p>
          <w:p w14:paraId="5BF807B9" w14:textId="77777777" w:rsidR="00542FE8" w:rsidRDefault="002B3FD2">
            <w:pPr>
              <w:jc w:val="center"/>
              <w:rPr>
                <w:sz w:val="22"/>
              </w:rPr>
            </w:pPr>
            <w:r>
              <w:rPr>
                <w:sz w:val="22"/>
              </w:rPr>
              <w:t xml:space="preserve">Profile information supplied by each charter school and school district, including information for individual schools within districts, is available at </w:t>
            </w:r>
          </w:p>
          <w:p w14:paraId="554D36D9" w14:textId="77777777" w:rsidR="00542FE8" w:rsidRDefault="00F835DA">
            <w:pPr>
              <w:jc w:val="center"/>
              <w:rPr>
                <w:sz w:val="22"/>
              </w:rPr>
            </w:pPr>
            <w:hyperlink r:id="rId22" w:history="1">
              <w:r w:rsidR="002B3FD2">
                <w:rPr>
                  <w:rStyle w:val="Hyperlink"/>
                  <w:sz w:val="22"/>
                </w:rPr>
                <w:t>http://profiles.doe.mass.edu/</w:t>
              </w:r>
            </w:hyperlink>
            <w:r w:rsidR="002B3FD2">
              <w:rPr>
                <w:sz w:val="22"/>
              </w:rPr>
              <w:t>.</w:t>
            </w:r>
          </w:p>
          <w:p w14:paraId="0E3DF93A" w14:textId="77777777" w:rsidR="00542FE8" w:rsidRDefault="00542FE8">
            <w:pPr>
              <w:pStyle w:val="TOC8"/>
            </w:pPr>
          </w:p>
        </w:tc>
      </w:tr>
    </w:tbl>
    <w:p w14:paraId="57B7E4F3" w14:textId="77777777" w:rsidR="00542FE8" w:rsidRDefault="00542FE8">
      <w:pPr>
        <w:ind w:left="360" w:hanging="360"/>
        <w:rPr>
          <w:sz w:val="22"/>
        </w:rPr>
      </w:pPr>
    </w:p>
    <w:tbl>
      <w:tblPr>
        <w:tblW w:w="0" w:type="auto"/>
        <w:tblLayout w:type="fixed"/>
        <w:tblLook w:val="0000" w:firstRow="0" w:lastRow="0" w:firstColumn="0" w:lastColumn="0" w:noHBand="0" w:noVBand="0"/>
      </w:tblPr>
      <w:tblGrid>
        <w:gridCol w:w="2088"/>
        <w:gridCol w:w="7110"/>
      </w:tblGrid>
      <w:tr w:rsidR="00542FE8" w:rsidRPr="00A47521" w14:paraId="0C34F805" w14:textId="77777777" w:rsidTr="00542FE8">
        <w:trPr>
          <w:trHeight w:val="495"/>
        </w:trPr>
        <w:tc>
          <w:tcPr>
            <w:tcW w:w="9198" w:type="dxa"/>
            <w:gridSpan w:val="2"/>
          </w:tcPr>
          <w:p w14:paraId="44D721B5" w14:textId="77777777" w:rsidR="00542FE8" w:rsidRPr="00A47521" w:rsidRDefault="002B3FD2">
            <w:pPr>
              <w:rPr>
                <w:sz w:val="22"/>
                <w:szCs w:val="22"/>
                <w:lang w:val="fr-FR"/>
              </w:rPr>
            </w:pPr>
            <w:r w:rsidRPr="00A47521">
              <w:rPr>
                <w:sz w:val="22"/>
                <w:szCs w:val="22"/>
                <w:lang w:val="fr-FR"/>
              </w:rPr>
              <w:t xml:space="preserve">WBMS Final Report </w:t>
            </w:r>
          </w:p>
        </w:tc>
      </w:tr>
      <w:tr w:rsidR="00542FE8" w14:paraId="11CEC06D" w14:textId="77777777" w:rsidTr="00542FE8">
        <w:trPr>
          <w:trHeight w:val="300"/>
        </w:trPr>
        <w:tc>
          <w:tcPr>
            <w:tcW w:w="2088" w:type="dxa"/>
          </w:tcPr>
          <w:p w14:paraId="671B946E" w14:textId="77777777" w:rsidR="00542FE8" w:rsidRDefault="002B3FD2">
            <w:pPr>
              <w:rPr>
                <w:sz w:val="22"/>
              </w:rPr>
            </w:pPr>
            <w:r>
              <w:rPr>
                <w:sz w:val="22"/>
              </w:rPr>
              <w:t>File Name:</w:t>
            </w:r>
          </w:p>
        </w:tc>
        <w:tc>
          <w:tcPr>
            <w:tcW w:w="7110" w:type="dxa"/>
          </w:tcPr>
          <w:p w14:paraId="281A3E24" w14:textId="77777777" w:rsidR="00542FE8" w:rsidRDefault="00A63317">
            <w:pPr>
              <w:rPr>
                <w:sz w:val="22"/>
              </w:rPr>
            </w:pPr>
            <w:r>
              <w:rPr>
                <w:sz w:val="22"/>
              </w:rPr>
              <w:t xml:space="preserve">Lawrence Public Schools TFM </w:t>
            </w:r>
            <w:r w:rsidR="00990B23">
              <w:rPr>
                <w:sz w:val="22"/>
              </w:rPr>
              <w:t>Final Report 2022</w:t>
            </w:r>
          </w:p>
        </w:tc>
      </w:tr>
      <w:tr w:rsidR="00542FE8" w:rsidRPr="00626BF5" w14:paraId="44DCE006" w14:textId="77777777" w:rsidTr="00542FE8">
        <w:trPr>
          <w:trHeight w:val="300"/>
        </w:trPr>
        <w:tc>
          <w:tcPr>
            <w:tcW w:w="2088" w:type="dxa"/>
          </w:tcPr>
          <w:p w14:paraId="43B8C4CD" w14:textId="77777777" w:rsidR="00542FE8" w:rsidRDefault="002B3FD2">
            <w:pPr>
              <w:rPr>
                <w:sz w:val="22"/>
              </w:rPr>
            </w:pPr>
            <w:r>
              <w:rPr>
                <w:sz w:val="22"/>
              </w:rPr>
              <w:t xml:space="preserve">Last Revised on: </w:t>
            </w:r>
          </w:p>
        </w:tc>
        <w:tc>
          <w:tcPr>
            <w:tcW w:w="7110" w:type="dxa"/>
          </w:tcPr>
          <w:p w14:paraId="2262D6F3" w14:textId="77777777" w:rsidR="00542FE8" w:rsidRPr="00626BF5" w:rsidRDefault="00990B23">
            <w:pPr>
              <w:rPr>
                <w:sz w:val="22"/>
                <w:szCs w:val="22"/>
              </w:rPr>
            </w:pPr>
            <w:r>
              <w:rPr>
                <w:b/>
                <w:sz w:val="22"/>
                <w:szCs w:val="22"/>
              </w:rPr>
              <w:t>04/1</w:t>
            </w:r>
            <w:r w:rsidR="005A7447">
              <w:rPr>
                <w:b/>
                <w:sz w:val="22"/>
                <w:szCs w:val="22"/>
              </w:rPr>
              <w:t>4</w:t>
            </w:r>
            <w:r>
              <w:rPr>
                <w:b/>
                <w:sz w:val="22"/>
                <w:szCs w:val="22"/>
              </w:rPr>
              <w:t>/2022</w:t>
            </w:r>
          </w:p>
        </w:tc>
      </w:tr>
      <w:tr w:rsidR="00542FE8" w:rsidRPr="00626BF5" w14:paraId="223D29EE" w14:textId="77777777" w:rsidTr="00542FE8">
        <w:trPr>
          <w:trHeight w:val="300"/>
        </w:trPr>
        <w:tc>
          <w:tcPr>
            <w:tcW w:w="2088" w:type="dxa"/>
          </w:tcPr>
          <w:p w14:paraId="688B2569" w14:textId="77777777" w:rsidR="00542FE8" w:rsidRDefault="002B3FD2">
            <w:pPr>
              <w:rPr>
                <w:sz w:val="22"/>
              </w:rPr>
            </w:pPr>
            <w:r>
              <w:rPr>
                <w:sz w:val="22"/>
              </w:rPr>
              <w:t>Prepared by:</w:t>
            </w:r>
          </w:p>
        </w:tc>
        <w:tc>
          <w:tcPr>
            <w:tcW w:w="7110" w:type="dxa"/>
          </w:tcPr>
          <w:p w14:paraId="3D27282D" w14:textId="77777777" w:rsidR="00542FE8" w:rsidRPr="00626BF5" w:rsidRDefault="00990B23">
            <w:pPr>
              <w:rPr>
                <w:sz w:val="22"/>
                <w:szCs w:val="22"/>
              </w:rPr>
            </w:pPr>
            <w:r>
              <w:rPr>
                <w:b/>
                <w:sz w:val="22"/>
                <w:szCs w:val="22"/>
              </w:rPr>
              <w:t>MN/AM/AP</w:t>
            </w:r>
          </w:p>
        </w:tc>
      </w:tr>
    </w:tbl>
    <w:p w14:paraId="1F7E524D" w14:textId="77777777" w:rsidR="00542FE8" w:rsidRDefault="00542FE8" w:rsidP="00542FE8"/>
    <w:p w14:paraId="4C280859" w14:textId="77777777" w:rsidR="00542FE8" w:rsidRDefault="002B3FD2" w:rsidP="00542FE8">
      <w:r>
        <w:t xml:space="preserve">  </w:t>
      </w:r>
    </w:p>
    <w:sectPr w:rsidR="00542FE8" w:rsidSect="00542FE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8D922" w14:textId="77777777" w:rsidR="00F835DA" w:rsidRDefault="00F835DA">
      <w:r>
        <w:separator/>
      </w:r>
    </w:p>
  </w:endnote>
  <w:endnote w:type="continuationSeparator" w:id="0">
    <w:p w14:paraId="4442DC1A" w14:textId="77777777" w:rsidR="00F835DA" w:rsidRDefault="00F8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B3F6D" w14:textId="77777777" w:rsidR="00542FE8" w:rsidRDefault="002B3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CFE49" w14:textId="77777777" w:rsidR="00542FE8" w:rsidRDefault="00542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77239" w14:textId="77777777" w:rsidR="00542FE8" w:rsidRDefault="002B3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45D13E" w14:textId="77777777" w:rsidR="00542FE8" w:rsidRDefault="00542F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BF8DC" w14:textId="77777777" w:rsidR="00542FE8" w:rsidRDefault="002B3FD2" w:rsidP="00542FE8">
    <w:pPr>
      <w:pStyle w:val="Footer"/>
      <w:pBdr>
        <w:top w:val="single" w:sz="4" w:space="1" w:color="auto"/>
      </w:pBdr>
      <w:ind w:right="360"/>
      <w:jc w:val="right"/>
      <w:rPr>
        <w:sz w:val="16"/>
        <w:szCs w:val="16"/>
      </w:rPr>
    </w:pPr>
    <w:r>
      <w:rPr>
        <w:sz w:val="16"/>
        <w:szCs w:val="16"/>
      </w:rPr>
      <w:t>Template Version 090418</w:t>
    </w:r>
  </w:p>
  <w:p w14:paraId="2806EBB6" w14:textId="77777777" w:rsidR="00542FE8" w:rsidRPr="00E97E9E" w:rsidRDefault="00542FE8" w:rsidP="00542FE8">
    <w:pPr>
      <w:pStyle w:val="Footer"/>
      <w:pBdr>
        <w:top w:val="single" w:sz="4" w:space="1" w:color="auto"/>
      </w:pBdr>
      <w:tabs>
        <w:tab w:val="clear" w:pos="8640"/>
      </w:tabs>
      <w:ind w:right="360"/>
      <w:jc w:val="right"/>
      <w:rPr>
        <w:sz w:val="16"/>
        <w:szCs w:val="16"/>
      </w:rPr>
    </w:pPr>
  </w:p>
  <w:p w14:paraId="2C8D6C27" w14:textId="77777777" w:rsidR="00542FE8" w:rsidRDefault="002B3FD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87ACF23" w14:textId="77777777" w:rsidR="00542FE8" w:rsidRDefault="005738C8">
    <w:pPr>
      <w:pStyle w:val="Footer"/>
      <w:tabs>
        <w:tab w:val="clear" w:pos="8640"/>
      </w:tabs>
      <w:ind w:right="360"/>
      <w:jc w:val="center"/>
    </w:pPr>
    <w:r>
      <w:t xml:space="preserve">Lawrence Public Schools </w:t>
    </w:r>
    <w:r w:rsidR="002B3FD2">
      <w:t xml:space="preserve">Tiered Focused Monitoring Report – </w:t>
    </w:r>
    <w:r w:rsidR="00C0299A">
      <w:t>May 31</w:t>
    </w:r>
    <w:r>
      <w:t>, 2022</w:t>
    </w:r>
  </w:p>
  <w:p w14:paraId="2A6949AF" w14:textId="77777777" w:rsidR="00542FE8" w:rsidRDefault="002B3FD2">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A5E1A" w14:textId="77777777" w:rsidR="00542FE8" w:rsidRDefault="002B3FD2" w:rsidP="00542FE8">
    <w:pPr>
      <w:pStyle w:val="Footer"/>
      <w:pBdr>
        <w:top w:val="single" w:sz="4" w:space="1" w:color="auto"/>
      </w:pBdr>
      <w:ind w:right="360"/>
      <w:jc w:val="right"/>
      <w:rPr>
        <w:sz w:val="16"/>
        <w:szCs w:val="16"/>
      </w:rPr>
    </w:pPr>
    <w:r>
      <w:rPr>
        <w:sz w:val="16"/>
        <w:szCs w:val="16"/>
      </w:rPr>
      <w:t>Template Version 122023</w:t>
    </w:r>
  </w:p>
  <w:p w14:paraId="08D8D04F" w14:textId="77777777" w:rsidR="00542FE8" w:rsidRDefault="002B3FD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0BC1768" w14:textId="77777777" w:rsidR="00542FE8" w:rsidRDefault="002B3FD2">
    <w:pPr>
      <w:pStyle w:val="Footer"/>
      <w:tabs>
        <w:tab w:val="clear" w:pos="8640"/>
      </w:tabs>
      <w:ind w:right="360"/>
      <w:jc w:val="center"/>
    </w:pPr>
    <w:bookmarkStart w:id="27" w:name="reportNameFooterSec3"/>
    <w:r>
      <w:t>Lawrenc</w:t>
    </w:r>
    <w:r w:rsidR="00FF7553">
      <w:t>e Public Schools</w:t>
    </w:r>
    <w:bookmarkEnd w:id="27"/>
    <w:r>
      <w:t xml:space="preserve"> Tiered Focused Monitoring Report – </w:t>
    </w:r>
    <w:bookmarkStart w:id="28" w:name="reportDateFooterSec3"/>
    <w:r w:rsidR="00C0299A">
      <w:t>May 31</w:t>
    </w:r>
    <w:r w:rsidR="005A7447">
      <w:t xml:space="preserve">, </w:t>
    </w:r>
    <w:r>
      <w:t>2022</w:t>
    </w:r>
    <w:bookmarkEnd w:id="28"/>
  </w:p>
  <w:p w14:paraId="4ADAA6CE" w14:textId="77777777" w:rsidR="00542FE8" w:rsidRDefault="002B3FD2">
    <w:pPr>
      <w:pStyle w:val="Footer"/>
      <w:tabs>
        <w:tab w:val="clear" w:pos="8640"/>
      </w:tabs>
      <w:ind w:right="360"/>
      <w:jc w:val="center"/>
    </w:pPr>
    <w:r>
      <w:t xml:space="preserve">Page </w:t>
    </w:r>
    <w:r>
      <w:fldChar w:fldCharType="begin"/>
    </w:r>
    <w:r>
      <w:instrText xml:space="preserve"> PAGE </w:instrText>
    </w:r>
    <w:r>
      <w:fldChar w:fldCharType="separate"/>
    </w:r>
    <w:r>
      <w:t>11</w:t>
    </w:r>
    <w:r>
      <w:fldChar w:fldCharType="end"/>
    </w:r>
    <w:r>
      <w:t xml:space="preserve"> of </w:t>
    </w:r>
    <w:fldSimple w:instr=" NUMPAGES ">
      <w: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6C0E2" w14:textId="77777777" w:rsidR="00F835DA" w:rsidRDefault="00F835DA">
      <w:r>
        <w:separator/>
      </w:r>
    </w:p>
  </w:footnote>
  <w:footnote w:type="continuationSeparator" w:id="0">
    <w:p w14:paraId="7823FE99" w14:textId="77777777" w:rsidR="00F835DA" w:rsidRDefault="00F8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0E5D"/>
    <w:multiLevelType w:val="hybridMultilevel"/>
    <w:tmpl w:val="683EA134"/>
    <w:lvl w:ilvl="0" w:tplc="78887BB4">
      <w:start w:val="1"/>
      <w:numFmt w:val="bullet"/>
      <w:lvlText w:val=""/>
      <w:lvlJc w:val="left"/>
      <w:pPr>
        <w:tabs>
          <w:tab w:val="num" w:pos="720"/>
        </w:tabs>
        <w:ind w:left="720" w:hanging="360"/>
      </w:pPr>
      <w:rPr>
        <w:rFonts w:ascii="Symbol" w:hAnsi="Symbol" w:hint="default"/>
      </w:rPr>
    </w:lvl>
    <w:lvl w:ilvl="1" w:tplc="210AD7D2" w:tentative="1">
      <w:start w:val="1"/>
      <w:numFmt w:val="bullet"/>
      <w:lvlText w:val="o"/>
      <w:lvlJc w:val="left"/>
      <w:pPr>
        <w:tabs>
          <w:tab w:val="num" w:pos="1440"/>
        </w:tabs>
        <w:ind w:left="1440" w:hanging="360"/>
      </w:pPr>
      <w:rPr>
        <w:rFonts w:ascii="Courier New" w:hAnsi="Courier New" w:hint="default"/>
      </w:rPr>
    </w:lvl>
    <w:lvl w:ilvl="2" w:tplc="32E85946" w:tentative="1">
      <w:start w:val="1"/>
      <w:numFmt w:val="bullet"/>
      <w:lvlText w:val=""/>
      <w:lvlJc w:val="left"/>
      <w:pPr>
        <w:tabs>
          <w:tab w:val="num" w:pos="2160"/>
        </w:tabs>
        <w:ind w:left="2160" w:hanging="360"/>
      </w:pPr>
      <w:rPr>
        <w:rFonts w:ascii="Wingdings" w:hAnsi="Wingdings" w:hint="default"/>
      </w:rPr>
    </w:lvl>
    <w:lvl w:ilvl="3" w:tplc="2F4CC014" w:tentative="1">
      <w:start w:val="1"/>
      <w:numFmt w:val="bullet"/>
      <w:lvlText w:val=""/>
      <w:lvlJc w:val="left"/>
      <w:pPr>
        <w:tabs>
          <w:tab w:val="num" w:pos="2880"/>
        </w:tabs>
        <w:ind w:left="2880" w:hanging="360"/>
      </w:pPr>
      <w:rPr>
        <w:rFonts w:ascii="Symbol" w:hAnsi="Symbol" w:hint="default"/>
      </w:rPr>
    </w:lvl>
    <w:lvl w:ilvl="4" w:tplc="3B709788" w:tentative="1">
      <w:start w:val="1"/>
      <w:numFmt w:val="bullet"/>
      <w:lvlText w:val="o"/>
      <w:lvlJc w:val="left"/>
      <w:pPr>
        <w:tabs>
          <w:tab w:val="num" w:pos="3600"/>
        </w:tabs>
        <w:ind w:left="3600" w:hanging="360"/>
      </w:pPr>
      <w:rPr>
        <w:rFonts w:ascii="Courier New" w:hAnsi="Courier New" w:hint="default"/>
      </w:rPr>
    </w:lvl>
    <w:lvl w:ilvl="5" w:tplc="C6A43C2E" w:tentative="1">
      <w:start w:val="1"/>
      <w:numFmt w:val="bullet"/>
      <w:lvlText w:val=""/>
      <w:lvlJc w:val="left"/>
      <w:pPr>
        <w:tabs>
          <w:tab w:val="num" w:pos="4320"/>
        </w:tabs>
        <w:ind w:left="4320" w:hanging="360"/>
      </w:pPr>
      <w:rPr>
        <w:rFonts w:ascii="Wingdings" w:hAnsi="Wingdings" w:hint="default"/>
      </w:rPr>
    </w:lvl>
    <w:lvl w:ilvl="6" w:tplc="34923360" w:tentative="1">
      <w:start w:val="1"/>
      <w:numFmt w:val="bullet"/>
      <w:lvlText w:val=""/>
      <w:lvlJc w:val="left"/>
      <w:pPr>
        <w:tabs>
          <w:tab w:val="num" w:pos="5040"/>
        </w:tabs>
        <w:ind w:left="5040" w:hanging="360"/>
      </w:pPr>
      <w:rPr>
        <w:rFonts w:ascii="Symbol" w:hAnsi="Symbol" w:hint="default"/>
      </w:rPr>
    </w:lvl>
    <w:lvl w:ilvl="7" w:tplc="645C9584" w:tentative="1">
      <w:start w:val="1"/>
      <w:numFmt w:val="bullet"/>
      <w:lvlText w:val="o"/>
      <w:lvlJc w:val="left"/>
      <w:pPr>
        <w:tabs>
          <w:tab w:val="num" w:pos="5760"/>
        </w:tabs>
        <w:ind w:left="5760" w:hanging="360"/>
      </w:pPr>
      <w:rPr>
        <w:rFonts w:ascii="Courier New" w:hAnsi="Courier New" w:hint="default"/>
      </w:rPr>
    </w:lvl>
    <w:lvl w:ilvl="8" w:tplc="4E5687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BD04DEC4">
      <w:start w:val="13"/>
      <w:numFmt w:val="bullet"/>
      <w:lvlText w:val=""/>
      <w:lvlJc w:val="left"/>
      <w:pPr>
        <w:tabs>
          <w:tab w:val="num" w:pos="720"/>
        </w:tabs>
        <w:ind w:left="720" w:hanging="360"/>
      </w:pPr>
      <w:rPr>
        <w:rFonts w:ascii="Symbol" w:hAnsi="Symbol" w:hint="default"/>
      </w:rPr>
    </w:lvl>
    <w:lvl w:ilvl="1" w:tplc="93CEDFAE" w:tentative="1">
      <w:start w:val="1"/>
      <w:numFmt w:val="bullet"/>
      <w:lvlText w:val="o"/>
      <w:lvlJc w:val="left"/>
      <w:pPr>
        <w:tabs>
          <w:tab w:val="num" w:pos="1080"/>
        </w:tabs>
        <w:ind w:left="1080" w:hanging="360"/>
      </w:pPr>
      <w:rPr>
        <w:rFonts w:ascii="Courier New" w:hAnsi="Courier New" w:hint="default"/>
      </w:rPr>
    </w:lvl>
    <w:lvl w:ilvl="2" w:tplc="AF9C7DEA" w:tentative="1">
      <w:start w:val="1"/>
      <w:numFmt w:val="bullet"/>
      <w:lvlText w:val=""/>
      <w:lvlJc w:val="left"/>
      <w:pPr>
        <w:tabs>
          <w:tab w:val="num" w:pos="1800"/>
        </w:tabs>
        <w:ind w:left="1800" w:hanging="360"/>
      </w:pPr>
      <w:rPr>
        <w:rFonts w:ascii="Wingdings" w:hAnsi="Wingdings" w:hint="default"/>
      </w:rPr>
    </w:lvl>
    <w:lvl w:ilvl="3" w:tplc="1EFA9E5E" w:tentative="1">
      <w:start w:val="1"/>
      <w:numFmt w:val="bullet"/>
      <w:lvlText w:val=""/>
      <w:lvlJc w:val="left"/>
      <w:pPr>
        <w:tabs>
          <w:tab w:val="num" w:pos="2520"/>
        </w:tabs>
        <w:ind w:left="2520" w:hanging="360"/>
      </w:pPr>
      <w:rPr>
        <w:rFonts w:ascii="Symbol" w:hAnsi="Symbol" w:hint="default"/>
      </w:rPr>
    </w:lvl>
    <w:lvl w:ilvl="4" w:tplc="1C2E6540" w:tentative="1">
      <w:start w:val="1"/>
      <w:numFmt w:val="bullet"/>
      <w:lvlText w:val="o"/>
      <w:lvlJc w:val="left"/>
      <w:pPr>
        <w:tabs>
          <w:tab w:val="num" w:pos="3240"/>
        </w:tabs>
        <w:ind w:left="3240" w:hanging="360"/>
      </w:pPr>
      <w:rPr>
        <w:rFonts w:ascii="Courier New" w:hAnsi="Courier New" w:hint="default"/>
      </w:rPr>
    </w:lvl>
    <w:lvl w:ilvl="5" w:tplc="A7362FA4" w:tentative="1">
      <w:start w:val="1"/>
      <w:numFmt w:val="bullet"/>
      <w:lvlText w:val=""/>
      <w:lvlJc w:val="left"/>
      <w:pPr>
        <w:tabs>
          <w:tab w:val="num" w:pos="3960"/>
        </w:tabs>
        <w:ind w:left="3960" w:hanging="360"/>
      </w:pPr>
      <w:rPr>
        <w:rFonts w:ascii="Wingdings" w:hAnsi="Wingdings" w:hint="default"/>
      </w:rPr>
    </w:lvl>
    <w:lvl w:ilvl="6" w:tplc="06A2B824" w:tentative="1">
      <w:start w:val="1"/>
      <w:numFmt w:val="bullet"/>
      <w:lvlText w:val=""/>
      <w:lvlJc w:val="left"/>
      <w:pPr>
        <w:tabs>
          <w:tab w:val="num" w:pos="4680"/>
        </w:tabs>
        <w:ind w:left="4680" w:hanging="360"/>
      </w:pPr>
      <w:rPr>
        <w:rFonts w:ascii="Symbol" w:hAnsi="Symbol" w:hint="default"/>
      </w:rPr>
    </w:lvl>
    <w:lvl w:ilvl="7" w:tplc="EDA2FFAA" w:tentative="1">
      <w:start w:val="1"/>
      <w:numFmt w:val="bullet"/>
      <w:lvlText w:val="o"/>
      <w:lvlJc w:val="left"/>
      <w:pPr>
        <w:tabs>
          <w:tab w:val="num" w:pos="5400"/>
        </w:tabs>
        <w:ind w:left="5400" w:hanging="360"/>
      </w:pPr>
      <w:rPr>
        <w:rFonts w:ascii="Courier New" w:hAnsi="Courier New" w:hint="default"/>
      </w:rPr>
    </w:lvl>
    <w:lvl w:ilvl="8" w:tplc="D5329104"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A9D5F8D"/>
    <w:multiLevelType w:val="hybridMultilevel"/>
    <w:tmpl w:val="E0F4A8F4"/>
    <w:lvl w:ilvl="0" w:tplc="240C4616">
      <w:start w:val="1"/>
      <w:numFmt w:val="bullet"/>
      <w:lvlText w:val=""/>
      <w:lvlJc w:val="left"/>
      <w:pPr>
        <w:ind w:left="720" w:hanging="360"/>
      </w:pPr>
      <w:rPr>
        <w:rFonts w:ascii="Symbol" w:hAnsi="Symbol" w:hint="default"/>
      </w:rPr>
    </w:lvl>
    <w:lvl w:ilvl="1" w:tplc="0C56BD12" w:tentative="1">
      <w:start w:val="1"/>
      <w:numFmt w:val="bullet"/>
      <w:lvlText w:val="o"/>
      <w:lvlJc w:val="left"/>
      <w:pPr>
        <w:ind w:left="1440" w:hanging="360"/>
      </w:pPr>
      <w:rPr>
        <w:rFonts w:ascii="Courier New" w:hAnsi="Courier New" w:cs="Courier New" w:hint="default"/>
      </w:rPr>
    </w:lvl>
    <w:lvl w:ilvl="2" w:tplc="F38A985C" w:tentative="1">
      <w:start w:val="1"/>
      <w:numFmt w:val="bullet"/>
      <w:lvlText w:val=""/>
      <w:lvlJc w:val="left"/>
      <w:pPr>
        <w:ind w:left="2160" w:hanging="360"/>
      </w:pPr>
      <w:rPr>
        <w:rFonts w:ascii="Wingdings" w:hAnsi="Wingdings" w:hint="default"/>
      </w:rPr>
    </w:lvl>
    <w:lvl w:ilvl="3" w:tplc="94668BC4" w:tentative="1">
      <w:start w:val="1"/>
      <w:numFmt w:val="bullet"/>
      <w:lvlText w:val=""/>
      <w:lvlJc w:val="left"/>
      <w:pPr>
        <w:ind w:left="2880" w:hanging="360"/>
      </w:pPr>
      <w:rPr>
        <w:rFonts w:ascii="Symbol" w:hAnsi="Symbol" w:hint="default"/>
      </w:rPr>
    </w:lvl>
    <w:lvl w:ilvl="4" w:tplc="7BA6ECBA" w:tentative="1">
      <w:start w:val="1"/>
      <w:numFmt w:val="bullet"/>
      <w:lvlText w:val="o"/>
      <w:lvlJc w:val="left"/>
      <w:pPr>
        <w:ind w:left="3600" w:hanging="360"/>
      </w:pPr>
      <w:rPr>
        <w:rFonts w:ascii="Courier New" w:hAnsi="Courier New" w:cs="Courier New" w:hint="default"/>
      </w:rPr>
    </w:lvl>
    <w:lvl w:ilvl="5" w:tplc="1F542722" w:tentative="1">
      <w:start w:val="1"/>
      <w:numFmt w:val="bullet"/>
      <w:lvlText w:val=""/>
      <w:lvlJc w:val="left"/>
      <w:pPr>
        <w:ind w:left="4320" w:hanging="360"/>
      </w:pPr>
      <w:rPr>
        <w:rFonts w:ascii="Wingdings" w:hAnsi="Wingdings" w:hint="default"/>
      </w:rPr>
    </w:lvl>
    <w:lvl w:ilvl="6" w:tplc="8814ECFC" w:tentative="1">
      <w:start w:val="1"/>
      <w:numFmt w:val="bullet"/>
      <w:lvlText w:val=""/>
      <w:lvlJc w:val="left"/>
      <w:pPr>
        <w:ind w:left="5040" w:hanging="360"/>
      </w:pPr>
      <w:rPr>
        <w:rFonts w:ascii="Symbol" w:hAnsi="Symbol" w:hint="default"/>
      </w:rPr>
    </w:lvl>
    <w:lvl w:ilvl="7" w:tplc="1FCAD9DC" w:tentative="1">
      <w:start w:val="1"/>
      <w:numFmt w:val="bullet"/>
      <w:lvlText w:val="o"/>
      <w:lvlJc w:val="left"/>
      <w:pPr>
        <w:ind w:left="5760" w:hanging="360"/>
      </w:pPr>
      <w:rPr>
        <w:rFonts w:ascii="Courier New" w:hAnsi="Courier New" w:cs="Courier New" w:hint="default"/>
      </w:rPr>
    </w:lvl>
    <w:lvl w:ilvl="8" w:tplc="4FB65596"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6472CC04">
      <w:start w:val="1"/>
      <w:numFmt w:val="bullet"/>
      <w:lvlText w:val=""/>
      <w:lvlJc w:val="left"/>
      <w:pPr>
        <w:ind w:left="720" w:hanging="360"/>
      </w:pPr>
      <w:rPr>
        <w:rFonts w:ascii="Symbol" w:hAnsi="Symbol" w:hint="default"/>
      </w:rPr>
    </w:lvl>
    <w:lvl w:ilvl="1" w:tplc="4686F5EC" w:tentative="1">
      <w:start w:val="1"/>
      <w:numFmt w:val="bullet"/>
      <w:lvlText w:val="o"/>
      <w:lvlJc w:val="left"/>
      <w:pPr>
        <w:ind w:left="1440" w:hanging="360"/>
      </w:pPr>
      <w:rPr>
        <w:rFonts w:ascii="Courier New" w:hAnsi="Courier New" w:cs="Courier New" w:hint="default"/>
      </w:rPr>
    </w:lvl>
    <w:lvl w:ilvl="2" w:tplc="24845E1A" w:tentative="1">
      <w:start w:val="1"/>
      <w:numFmt w:val="bullet"/>
      <w:lvlText w:val=""/>
      <w:lvlJc w:val="left"/>
      <w:pPr>
        <w:ind w:left="2160" w:hanging="360"/>
      </w:pPr>
      <w:rPr>
        <w:rFonts w:ascii="Wingdings" w:hAnsi="Wingdings" w:hint="default"/>
      </w:rPr>
    </w:lvl>
    <w:lvl w:ilvl="3" w:tplc="8E0CE946" w:tentative="1">
      <w:start w:val="1"/>
      <w:numFmt w:val="bullet"/>
      <w:lvlText w:val=""/>
      <w:lvlJc w:val="left"/>
      <w:pPr>
        <w:ind w:left="2880" w:hanging="360"/>
      </w:pPr>
      <w:rPr>
        <w:rFonts w:ascii="Symbol" w:hAnsi="Symbol" w:hint="default"/>
      </w:rPr>
    </w:lvl>
    <w:lvl w:ilvl="4" w:tplc="C9960BD4" w:tentative="1">
      <w:start w:val="1"/>
      <w:numFmt w:val="bullet"/>
      <w:lvlText w:val="o"/>
      <w:lvlJc w:val="left"/>
      <w:pPr>
        <w:ind w:left="3600" w:hanging="360"/>
      </w:pPr>
      <w:rPr>
        <w:rFonts w:ascii="Courier New" w:hAnsi="Courier New" w:cs="Courier New" w:hint="default"/>
      </w:rPr>
    </w:lvl>
    <w:lvl w:ilvl="5" w:tplc="07243BEE" w:tentative="1">
      <w:start w:val="1"/>
      <w:numFmt w:val="bullet"/>
      <w:lvlText w:val=""/>
      <w:lvlJc w:val="left"/>
      <w:pPr>
        <w:ind w:left="4320" w:hanging="360"/>
      </w:pPr>
      <w:rPr>
        <w:rFonts w:ascii="Wingdings" w:hAnsi="Wingdings" w:hint="default"/>
      </w:rPr>
    </w:lvl>
    <w:lvl w:ilvl="6" w:tplc="9D60EA32" w:tentative="1">
      <w:start w:val="1"/>
      <w:numFmt w:val="bullet"/>
      <w:lvlText w:val=""/>
      <w:lvlJc w:val="left"/>
      <w:pPr>
        <w:ind w:left="5040" w:hanging="360"/>
      </w:pPr>
      <w:rPr>
        <w:rFonts w:ascii="Symbol" w:hAnsi="Symbol" w:hint="default"/>
      </w:rPr>
    </w:lvl>
    <w:lvl w:ilvl="7" w:tplc="FF20346C" w:tentative="1">
      <w:start w:val="1"/>
      <w:numFmt w:val="bullet"/>
      <w:lvlText w:val="o"/>
      <w:lvlJc w:val="left"/>
      <w:pPr>
        <w:ind w:left="5760" w:hanging="360"/>
      </w:pPr>
      <w:rPr>
        <w:rFonts w:ascii="Courier New" w:hAnsi="Courier New" w:cs="Courier New" w:hint="default"/>
      </w:rPr>
    </w:lvl>
    <w:lvl w:ilvl="8" w:tplc="65FE563E" w:tentative="1">
      <w:start w:val="1"/>
      <w:numFmt w:val="bullet"/>
      <w:lvlText w:val=""/>
      <w:lvlJc w:val="left"/>
      <w:pPr>
        <w:ind w:left="6480" w:hanging="360"/>
      </w:pPr>
      <w:rPr>
        <w:rFonts w:ascii="Wingdings" w:hAnsi="Wingdings" w:hint="default"/>
      </w:rPr>
    </w:lvl>
  </w:abstractNum>
  <w:abstractNum w:abstractNumId="8"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5F102B6"/>
    <w:multiLevelType w:val="hybridMultilevel"/>
    <w:tmpl w:val="698C7AFE"/>
    <w:lvl w:ilvl="0" w:tplc="18DE8150">
      <w:start w:val="1"/>
      <w:numFmt w:val="bullet"/>
      <w:lvlText w:val=""/>
      <w:lvlJc w:val="left"/>
      <w:pPr>
        <w:ind w:left="720" w:hanging="360"/>
      </w:pPr>
      <w:rPr>
        <w:rFonts w:ascii="Symbol" w:hAnsi="Symbol" w:hint="default"/>
      </w:rPr>
    </w:lvl>
    <w:lvl w:ilvl="1" w:tplc="7B5022E0" w:tentative="1">
      <w:start w:val="1"/>
      <w:numFmt w:val="bullet"/>
      <w:lvlText w:val="o"/>
      <w:lvlJc w:val="left"/>
      <w:pPr>
        <w:ind w:left="1440" w:hanging="360"/>
      </w:pPr>
      <w:rPr>
        <w:rFonts w:ascii="Courier New" w:hAnsi="Courier New" w:cs="Courier New" w:hint="default"/>
      </w:rPr>
    </w:lvl>
    <w:lvl w:ilvl="2" w:tplc="6EAE625C" w:tentative="1">
      <w:start w:val="1"/>
      <w:numFmt w:val="bullet"/>
      <w:lvlText w:val=""/>
      <w:lvlJc w:val="left"/>
      <w:pPr>
        <w:ind w:left="2160" w:hanging="360"/>
      </w:pPr>
      <w:rPr>
        <w:rFonts w:ascii="Wingdings" w:hAnsi="Wingdings" w:hint="default"/>
      </w:rPr>
    </w:lvl>
    <w:lvl w:ilvl="3" w:tplc="F2CADB9A" w:tentative="1">
      <w:start w:val="1"/>
      <w:numFmt w:val="bullet"/>
      <w:lvlText w:val=""/>
      <w:lvlJc w:val="left"/>
      <w:pPr>
        <w:ind w:left="2880" w:hanging="360"/>
      </w:pPr>
      <w:rPr>
        <w:rFonts w:ascii="Symbol" w:hAnsi="Symbol" w:hint="default"/>
      </w:rPr>
    </w:lvl>
    <w:lvl w:ilvl="4" w:tplc="2E10953A" w:tentative="1">
      <w:start w:val="1"/>
      <w:numFmt w:val="bullet"/>
      <w:lvlText w:val="o"/>
      <w:lvlJc w:val="left"/>
      <w:pPr>
        <w:ind w:left="3600" w:hanging="360"/>
      </w:pPr>
      <w:rPr>
        <w:rFonts w:ascii="Courier New" w:hAnsi="Courier New" w:cs="Courier New" w:hint="default"/>
      </w:rPr>
    </w:lvl>
    <w:lvl w:ilvl="5" w:tplc="46EADD70" w:tentative="1">
      <w:start w:val="1"/>
      <w:numFmt w:val="bullet"/>
      <w:lvlText w:val=""/>
      <w:lvlJc w:val="left"/>
      <w:pPr>
        <w:ind w:left="4320" w:hanging="360"/>
      </w:pPr>
      <w:rPr>
        <w:rFonts w:ascii="Wingdings" w:hAnsi="Wingdings" w:hint="default"/>
      </w:rPr>
    </w:lvl>
    <w:lvl w:ilvl="6" w:tplc="B04A83E2" w:tentative="1">
      <w:start w:val="1"/>
      <w:numFmt w:val="bullet"/>
      <w:lvlText w:val=""/>
      <w:lvlJc w:val="left"/>
      <w:pPr>
        <w:ind w:left="5040" w:hanging="360"/>
      </w:pPr>
      <w:rPr>
        <w:rFonts w:ascii="Symbol" w:hAnsi="Symbol" w:hint="default"/>
      </w:rPr>
    </w:lvl>
    <w:lvl w:ilvl="7" w:tplc="F658384A" w:tentative="1">
      <w:start w:val="1"/>
      <w:numFmt w:val="bullet"/>
      <w:lvlText w:val="o"/>
      <w:lvlJc w:val="left"/>
      <w:pPr>
        <w:ind w:left="5760" w:hanging="360"/>
      </w:pPr>
      <w:rPr>
        <w:rFonts w:ascii="Courier New" w:hAnsi="Courier New" w:cs="Courier New" w:hint="default"/>
      </w:rPr>
    </w:lvl>
    <w:lvl w:ilvl="8" w:tplc="F1BA276C" w:tentative="1">
      <w:start w:val="1"/>
      <w:numFmt w:val="bullet"/>
      <w:lvlText w:val=""/>
      <w:lvlJc w:val="left"/>
      <w:pPr>
        <w:ind w:left="6480" w:hanging="360"/>
      </w:pPr>
      <w:rPr>
        <w:rFonts w:ascii="Wingdings" w:hAnsi="Wingdings" w:hint="default"/>
      </w:rPr>
    </w:lvl>
  </w:abstractNum>
  <w:abstractNum w:abstractNumId="12" w15:restartNumberingAfterBreak="0">
    <w:nsid w:val="7CD833F0"/>
    <w:multiLevelType w:val="hybridMultilevel"/>
    <w:tmpl w:val="8B64103E"/>
    <w:lvl w:ilvl="0" w:tplc="A4A6FAFC">
      <w:start w:val="1"/>
      <w:numFmt w:val="bullet"/>
      <w:lvlText w:val=""/>
      <w:lvlJc w:val="left"/>
      <w:pPr>
        <w:ind w:left="720" w:hanging="360"/>
      </w:pPr>
      <w:rPr>
        <w:rFonts w:ascii="Symbol" w:hAnsi="Symbol" w:hint="default"/>
      </w:rPr>
    </w:lvl>
    <w:lvl w:ilvl="1" w:tplc="3E70AA5E" w:tentative="1">
      <w:start w:val="1"/>
      <w:numFmt w:val="bullet"/>
      <w:lvlText w:val="o"/>
      <w:lvlJc w:val="left"/>
      <w:pPr>
        <w:ind w:left="1440" w:hanging="360"/>
      </w:pPr>
      <w:rPr>
        <w:rFonts w:ascii="Courier New" w:hAnsi="Courier New" w:cs="Courier New" w:hint="default"/>
      </w:rPr>
    </w:lvl>
    <w:lvl w:ilvl="2" w:tplc="6BBC65A2" w:tentative="1">
      <w:start w:val="1"/>
      <w:numFmt w:val="bullet"/>
      <w:lvlText w:val=""/>
      <w:lvlJc w:val="left"/>
      <w:pPr>
        <w:ind w:left="2160" w:hanging="360"/>
      </w:pPr>
      <w:rPr>
        <w:rFonts w:ascii="Wingdings" w:hAnsi="Wingdings" w:hint="default"/>
      </w:rPr>
    </w:lvl>
    <w:lvl w:ilvl="3" w:tplc="87264E32" w:tentative="1">
      <w:start w:val="1"/>
      <w:numFmt w:val="bullet"/>
      <w:lvlText w:val=""/>
      <w:lvlJc w:val="left"/>
      <w:pPr>
        <w:ind w:left="2880" w:hanging="360"/>
      </w:pPr>
      <w:rPr>
        <w:rFonts w:ascii="Symbol" w:hAnsi="Symbol" w:hint="default"/>
      </w:rPr>
    </w:lvl>
    <w:lvl w:ilvl="4" w:tplc="69D4566A" w:tentative="1">
      <w:start w:val="1"/>
      <w:numFmt w:val="bullet"/>
      <w:lvlText w:val="o"/>
      <w:lvlJc w:val="left"/>
      <w:pPr>
        <w:ind w:left="3600" w:hanging="360"/>
      </w:pPr>
      <w:rPr>
        <w:rFonts w:ascii="Courier New" w:hAnsi="Courier New" w:cs="Courier New" w:hint="default"/>
      </w:rPr>
    </w:lvl>
    <w:lvl w:ilvl="5" w:tplc="AE30FB86" w:tentative="1">
      <w:start w:val="1"/>
      <w:numFmt w:val="bullet"/>
      <w:lvlText w:val=""/>
      <w:lvlJc w:val="left"/>
      <w:pPr>
        <w:ind w:left="4320" w:hanging="360"/>
      </w:pPr>
      <w:rPr>
        <w:rFonts w:ascii="Wingdings" w:hAnsi="Wingdings" w:hint="default"/>
      </w:rPr>
    </w:lvl>
    <w:lvl w:ilvl="6" w:tplc="109C8CD6" w:tentative="1">
      <w:start w:val="1"/>
      <w:numFmt w:val="bullet"/>
      <w:lvlText w:val=""/>
      <w:lvlJc w:val="left"/>
      <w:pPr>
        <w:ind w:left="5040" w:hanging="360"/>
      </w:pPr>
      <w:rPr>
        <w:rFonts w:ascii="Symbol" w:hAnsi="Symbol" w:hint="default"/>
      </w:rPr>
    </w:lvl>
    <w:lvl w:ilvl="7" w:tplc="88D8394C" w:tentative="1">
      <w:start w:val="1"/>
      <w:numFmt w:val="bullet"/>
      <w:lvlText w:val="o"/>
      <w:lvlJc w:val="left"/>
      <w:pPr>
        <w:ind w:left="5760" w:hanging="360"/>
      </w:pPr>
      <w:rPr>
        <w:rFonts w:ascii="Courier New" w:hAnsi="Courier New" w:cs="Courier New" w:hint="default"/>
      </w:rPr>
    </w:lvl>
    <w:lvl w:ilvl="8" w:tplc="84BCC862"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7"/>
  </w:num>
  <w:num w:numId="6">
    <w:abstractNumId w:val="11"/>
  </w:num>
  <w:num w:numId="7">
    <w:abstractNumId w:val="8"/>
  </w:num>
  <w:num w:numId="8">
    <w:abstractNumId w:val="5"/>
  </w:num>
  <w:num w:numId="9">
    <w:abstractNumId w:val="9"/>
  </w:num>
  <w:num w:numId="10">
    <w:abstractNumId w:val="10"/>
  </w:num>
  <w:num w:numId="11">
    <w:abstractNumId w:val="2"/>
  </w:num>
  <w:num w:numId="12">
    <w:abstractNumId w:val="12"/>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0417B"/>
    <w:rsid w:val="00154B32"/>
    <w:rsid w:val="002B3FD2"/>
    <w:rsid w:val="003465E1"/>
    <w:rsid w:val="004F5B6B"/>
    <w:rsid w:val="00542FE8"/>
    <w:rsid w:val="00550CC1"/>
    <w:rsid w:val="005738C8"/>
    <w:rsid w:val="00576E5E"/>
    <w:rsid w:val="005A7447"/>
    <w:rsid w:val="005D116E"/>
    <w:rsid w:val="005F0DBE"/>
    <w:rsid w:val="005F1B64"/>
    <w:rsid w:val="00645869"/>
    <w:rsid w:val="00646A82"/>
    <w:rsid w:val="007A4C53"/>
    <w:rsid w:val="0085295C"/>
    <w:rsid w:val="00990B23"/>
    <w:rsid w:val="00994845"/>
    <w:rsid w:val="009D1C36"/>
    <w:rsid w:val="00A54F53"/>
    <w:rsid w:val="00A63317"/>
    <w:rsid w:val="00AB55F7"/>
    <w:rsid w:val="00AE6469"/>
    <w:rsid w:val="00AE713E"/>
    <w:rsid w:val="00B07B6F"/>
    <w:rsid w:val="00B325ED"/>
    <w:rsid w:val="00B53AB0"/>
    <w:rsid w:val="00B75C62"/>
    <w:rsid w:val="00B7692D"/>
    <w:rsid w:val="00BF2C69"/>
    <w:rsid w:val="00C0299A"/>
    <w:rsid w:val="00C766D9"/>
    <w:rsid w:val="00CA253C"/>
    <w:rsid w:val="00CC4890"/>
    <w:rsid w:val="00CC5844"/>
    <w:rsid w:val="00D9675D"/>
    <w:rsid w:val="00EB2AD6"/>
    <w:rsid w:val="00EC6DDF"/>
    <w:rsid w:val="00ED532C"/>
    <w:rsid w:val="00ED6D86"/>
    <w:rsid w:val="00F02F5D"/>
    <w:rsid w:val="00F22995"/>
    <w:rsid w:val="00F7098C"/>
    <w:rsid w:val="00F7465D"/>
    <w:rsid w:val="00F835DA"/>
    <w:rsid w:val="00FF75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CDA66"/>
  <w15:chartTrackingRefBased/>
  <w15:docId w15:val="{96BEB4CD-4047-4267-8BD5-0FAA5279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oe.mass.edu/psm/tfm/repor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hyperlink" Target="https://www.doe.mass.edu/psm/tfm/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e.mass.edu/psm/tfm/repor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6yrcycle.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a729a02a965091093f29640b9defa79">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e95c37b8fee55704fe8b5f7bd04d252f"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792A111-224C-4D76-AF98-9E707B8DC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3.xml><?xml version="1.0" encoding="utf-8"?>
<ds:datastoreItem xmlns:ds="http://schemas.openxmlformats.org/officeDocument/2006/customXml" ds:itemID="{7016CAFA-FF5C-4437-AC06-04CA8DD9A50E}">
  <ds:schemaRefs>
    <ds:schemaRef ds:uri="http://schemas.microsoft.com/sharepoint/v3/contenttype/forms"/>
  </ds:schemaRefs>
</ds:datastoreItem>
</file>

<file path=customXml/itemProps4.xml><?xml version="1.0" encoding="utf-8"?>
<ds:datastoreItem xmlns:ds="http://schemas.openxmlformats.org/officeDocument/2006/customXml" ds:itemID="{943CEA56-67E9-4FE4-A0BD-AD8C6CA7740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2021-22 Lawrence Public Schools TFM Report</vt:lpstr>
    </vt:vector>
  </TitlesOfParts>
  <Company/>
  <LinksUpToDate>false</LinksUpToDate>
  <CharactersWithSpaces>13932</CharactersWithSpaces>
  <SharedDoc>false</SharedDoc>
  <HLinks>
    <vt:vector size="60"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589853</vt:i4>
      </vt:variant>
      <vt:variant>
        <vt:i4>33</vt:i4>
      </vt:variant>
      <vt:variant>
        <vt:i4>0</vt:i4>
      </vt:variant>
      <vt:variant>
        <vt:i4>5</vt:i4>
      </vt:variant>
      <vt:variant>
        <vt:lpwstr>https://www.doe.mass.edu/psm/tfm/default.html</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6815798</vt:i4>
      </vt:variant>
      <vt:variant>
        <vt:i4>27</vt:i4>
      </vt:variant>
      <vt:variant>
        <vt:i4>0</vt:i4>
      </vt:variant>
      <vt:variant>
        <vt:i4>5</vt:i4>
      </vt:variant>
      <vt:variant>
        <vt:lpwstr>https://www.doe.mass.edu/psm/tfm/6yrcycle.html</vt:lpwstr>
      </vt:variant>
      <vt:variant>
        <vt:lpwstr/>
      </vt:variant>
      <vt:variant>
        <vt:i4>1835059</vt:i4>
      </vt:variant>
      <vt:variant>
        <vt:i4>20</vt:i4>
      </vt:variant>
      <vt:variant>
        <vt:i4>0</vt:i4>
      </vt:variant>
      <vt:variant>
        <vt:i4>5</vt:i4>
      </vt:variant>
      <vt:variant>
        <vt:lpwstr/>
      </vt:variant>
      <vt:variant>
        <vt:lpwstr>_Toc100817344</vt:lpwstr>
      </vt:variant>
      <vt:variant>
        <vt:i4>1835059</vt:i4>
      </vt:variant>
      <vt:variant>
        <vt:i4>14</vt:i4>
      </vt:variant>
      <vt:variant>
        <vt:i4>0</vt:i4>
      </vt:variant>
      <vt:variant>
        <vt:i4>5</vt:i4>
      </vt:variant>
      <vt:variant>
        <vt:lpwstr/>
      </vt:variant>
      <vt:variant>
        <vt:lpwstr>_Toc100817343</vt:lpwstr>
      </vt:variant>
      <vt:variant>
        <vt:i4>1835059</vt:i4>
      </vt:variant>
      <vt:variant>
        <vt:i4>8</vt:i4>
      </vt:variant>
      <vt:variant>
        <vt:i4>0</vt:i4>
      </vt:variant>
      <vt:variant>
        <vt:i4>5</vt:i4>
      </vt:variant>
      <vt:variant>
        <vt:lpwstr/>
      </vt:variant>
      <vt:variant>
        <vt:lpwstr>_Toc100817342</vt:lpwstr>
      </vt:variant>
      <vt:variant>
        <vt:i4>1835059</vt:i4>
      </vt:variant>
      <vt:variant>
        <vt:i4>2</vt:i4>
      </vt:variant>
      <vt:variant>
        <vt:i4>0</vt:i4>
      </vt:variant>
      <vt:variant>
        <vt:i4>5</vt:i4>
      </vt:variant>
      <vt:variant>
        <vt:lpwstr/>
      </vt:variant>
      <vt:variant>
        <vt:lpwstr>_Toc100817341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Lawrence Public Schools TFM Report</dc:title>
  <dc:subject/>
  <dc:creator>DESE</dc:creator>
  <cp:keywords/>
  <cp:lastModifiedBy>Zou, Dong (EOE)</cp:lastModifiedBy>
  <cp:revision>4</cp:revision>
  <cp:lastPrinted>2021-12-23T13:21:00Z</cp:lastPrinted>
  <dcterms:created xsi:type="dcterms:W3CDTF">2022-06-03T18:49:00Z</dcterms:created>
  <dcterms:modified xsi:type="dcterms:W3CDTF">2022-06-03T19:58:00Z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2022</vt:lpwstr>
  </property>
</Properties>
</file>