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F6EF6" w14:textId="6B7AA47C" w:rsidR="003D3872" w:rsidRDefault="00ED5661" w:rsidP="003D3872">
      <w:pPr>
        <w:rPr>
          <w:sz w:val="24"/>
        </w:rPr>
      </w:pPr>
      <w:r w:rsidRPr="00914EDB">
        <w:rPr>
          <w:noProof/>
        </w:rPr>
        <w:drawing>
          <wp:inline distT="0" distB="0" distL="0" distR="0" wp14:anchorId="6881D587" wp14:editId="4CE69CB7">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r w:rsidR="003D3872">
        <w:rPr>
          <w:sz w:val="22"/>
        </w:rPr>
        <w:tab/>
      </w:r>
    </w:p>
    <w:p w14:paraId="04A0D0CD" w14:textId="77777777" w:rsidR="003D3872" w:rsidRDefault="003D3872" w:rsidP="003D3872">
      <w:pPr>
        <w:pStyle w:val="Heading2"/>
        <w:rPr>
          <w:sz w:val="24"/>
          <w:lang w:val="en-US" w:eastAsia="en-US"/>
        </w:rPr>
      </w:pPr>
    </w:p>
    <w:p w14:paraId="2876FE7F" w14:textId="77777777" w:rsidR="00A32FF9" w:rsidRDefault="00A32FF9" w:rsidP="00A32FF9"/>
    <w:p w14:paraId="780E268D" w14:textId="77777777" w:rsidR="00A32FF9" w:rsidRDefault="00A32FF9" w:rsidP="00A32FF9"/>
    <w:p w14:paraId="51E9D5F3" w14:textId="77777777" w:rsidR="00A32FF9" w:rsidRPr="00A32FF9" w:rsidRDefault="00A32FF9" w:rsidP="00A32FF9"/>
    <w:p w14:paraId="12C1A651" w14:textId="77777777" w:rsidR="003D3872" w:rsidRPr="00812287" w:rsidRDefault="003D3872" w:rsidP="003D3872"/>
    <w:p w14:paraId="2A163F81" w14:textId="77777777" w:rsidR="003D3872" w:rsidRPr="00812287" w:rsidRDefault="003D3872" w:rsidP="003D3872"/>
    <w:p w14:paraId="328EF5AE" w14:textId="77777777" w:rsidR="003D3872" w:rsidRPr="007E5338" w:rsidRDefault="003D3872" w:rsidP="003D3872">
      <w:pPr>
        <w:pStyle w:val="Heading2"/>
        <w:rPr>
          <w:sz w:val="24"/>
          <w:lang w:val="en-US" w:eastAsia="en-US"/>
        </w:rPr>
      </w:pPr>
    </w:p>
    <w:p w14:paraId="3173E86E" w14:textId="77777777" w:rsidR="003D3872" w:rsidRDefault="003D3872" w:rsidP="003D3872">
      <w:pPr>
        <w:jc w:val="center"/>
        <w:rPr>
          <w:b/>
          <w:sz w:val="28"/>
        </w:rPr>
      </w:pPr>
      <w:bookmarkStart w:id="0" w:name="rptName"/>
      <w:r>
        <w:rPr>
          <w:b/>
          <w:sz w:val="28"/>
        </w:rPr>
        <w:t>Chelmsford</w:t>
      </w:r>
      <w:bookmarkEnd w:id="0"/>
      <w:r w:rsidR="002221C2">
        <w:rPr>
          <w:b/>
          <w:sz w:val="28"/>
        </w:rPr>
        <w:t xml:space="preserve"> Public Schools</w:t>
      </w:r>
    </w:p>
    <w:p w14:paraId="46A8A418" w14:textId="77777777" w:rsidR="003D3872" w:rsidRDefault="003D3872" w:rsidP="003D3872">
      <w:pPr>
        <w:jc w:val="center"/>
        <w:rPr>
          <w:b/>
          <w:sz w:val="28"/>
        </w:rPr>
      </w:pPr>
    </w:p>
    <w:p w14:paraId="4EAC0848" w14:textId="77777777" w:rsidR="003D3872" w:rsidRDefault="003D3872" w:rsidP="003D3872">
      <w:pPr>
        <w:jc w:val="center"/>
        <w:rPr>
          <w:b/>
          <w:sz w:val="28"/>
        </w:rPr>
      </w:pPr>
      <w:r>
        <w:rPr>
          <w:b/>
          <w:sz w:val="28"/>
        </w:rPr>
        <w:t>Tiered Focused Monitoring Report</w:t>
      </w:r>
    </w:p>
    <w:p w14:paraId="38C68AA6" w14:textId="77777777" w:rsidR="003D3872" w:rsidRDefault="003D3872" w:rsidP="003D3872">
      <w:pPr>
        <w:jc w:val="center"/>
        <w:rPr>
          <w:b/>
          <w:sz w:val="28"/>
        </w:rPr>
      </w:pPr>
    </w:p>
    <w:p w14:paraId="33C1C9A3" w14:textId="77777777" w:rsidR="003D3872" w:rsidRDefault="003D3872" w:rsidP="003D3872">
      <w:pPr>
        <w:jc w:val="center"/>
        <w:rPr>
          <w:b/>
          <w:i/>
          <w:sz w:val="24"/>
        </w:rPr>
      </w:pPr>
      <w:r>
        <w:rPr>
          <w:b/>
          <w:sz w:val="28"/>
        </w:rPr>
        <w:t>Continuous Improvement and Monitoring Plan</w:t>
      </w:r>
    </w:p>
    <w:p w14:paraId="2C61490F" w14:textId="77777777" w:rsidR="003D3872" w:rsidRDefault="003D3872" w:rsidP="003D3872">
      <w:pPr>
        <w:jc w:val="center"/>
        <w:rPr>
          <w:b/>
          <w:sz w:val="24"/>
        </w:rPr>
      </w:pPr>
    </w:p>
    <w:p w14:paraId="2B3C8BEF" w14:textId="77777777" w:rsidR="003D3872" w:rsidRDefault="003D3872" w:rsidP="003D387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CD10E3D" w14:textId="77777777" w:rsidR="003D3872" w:rsidRDefault="003D3872" w:rsidP="003D3872">
      <w:pPr>
        <w:jc w:val="center"/>
        <w:rPr>
          <w:b/>
          <w:sz w:val="24"/>
        </w:rPr>
      </w:pPr>
      <w:r>
        <w:rPr>
          <w:b/>
          <w:sz w:val="24"/>
        </w:rPr>
        <w:t xml:space="preserve">Tier Level </w:t>
      </w:r>
      <w:bookmarkStart w:id="2" w:name="TierNumber"/>
      <w:r>
        <w:rPr>
          <w:b/>
          <w:sz w:val="24"/>
        </w:rPr>
        <w:t>1</w:t>
      </w:r>
      <w:bookmarkEnd w:id="2"/>
    </w:p>
    <w:p w14:paraId="0B1C1FC4" w14:textId="77777777" w:rsidR="003D3872" w:rsidRDefault="003D3872" w:rsidP="003D3872">
      <w:pPr>
        <w:jc w:val="center"/>
        <w:rPr>
          <w:b/>
          <w:sz w:val="24"/>
        </w:rPr>
      </w:pPr>
    </w:p>
    <w:p w14:paraId="50FB615E" w14:textId="77777777" w:rsidR="003D3872" w:rsidRPr="00F8472A" w:rsidRDefault="003D3872" w:rsidP="003D3872">
      <w:pPr>
        <w:jc w:val="center"/>
        <w:rPr>
          <w:b/>
          <w:sz w:val="24"/>
        </w:rPr>
      </w:pPr>
      <w:r>
        <w:rPr>
          <w:b/>
          <w:sz w:val="24"/>
        </w:rPr>
        <w:t xml:space="preserve">Dates of Onsite Visit: </w:t>
      </w:r>
      <w:bookmarkStart w:id="3" w:name="onsiteVisitDate"/>
      <w:r w:rsidRPr="00F8472A">
        <w:rPr>
          <w:b/>
          <w:sz w:val="24"/>
        </w:rPr>
        <w:t xml:space="preserve">January </w:t>
      </w:r>
      <w:r w:rsidR="002221C2">
        <w:rPr>
          <w:b/>
          <w:sz w:val="24"/>
        </w:rPr>
        <w:t>4</w:t>
      </w:r>
      <w:r w:rsidR="00331CB2">
        <w:rPr>
          <w:b/>
          <w:sz w:val="24"/>
        </w:rPr>
        <w:t xml:space="preserve"> and 10-12</w:t>
      </w:r>
      <w:bookmarkEnd w:id="3"/>
      <w:r w:rsidR="002221C2">
        <w:rPr>
          <w:b/>
          <w:sz w:val="24"/>
        </w:rPr>
        <w:t>, 2023</w:t>
      </w:r>
    </w:p>
    <w:p w14:paraId="56D331B5" w14:textId="77777777" w:rsidR="003D3872" w:rsidRDefault="003D3872" w:rsidP="003D3872">
      <w:pPr>
        <w:jc w:val="center"/>
        <w:rPr>
          <w:b/>
          <w:sz w:val="24"/>
        </w:rPr>
      </w:pPr>
    </w:p>
    <w:p w14:paraId="7F26CF6E" w14:textId="77777777" w:rsidR="003D3872" w:rsidRDefault="003D3872" w:rsidP="003D3872">
      <w:pPr>
        <w:jc w:val="center"/>
        <w:rPr>
          <w:b/>
          <w:sz w:val="24"/>
        </w:rPr>
      </w:pPr>
      <w:r>
        <w:rPr>
          <w:b/>
          <w:sz w:val="24"/>
        </w:rPr>
        <w:t xml:space="preserve">Date of Final Report: </w:t>
      </w:r>
      <w:r w:rsidR="002221C2">
        <w:rPr>
          <w:b/>
          <w:sz w:val="24"/>
        </w:rPr>
        <w:t>March 2</w:t>
      </w:r>
      <w:r w:rsidR="00331CB2">
        <w:rPr>
          <w:b/>
          <w:sz w:val="24"/>
        </w:rPr>
        <w:t>3</w:t>
      </w:r>
      <w:r w:rsidR="002221C2">
        <w:rPr>
          <w:b/>
          <w:sz w:val="24"/>
        </w:rPr>
        <w:t>, 2023</w:t>
      </w:r>
    </w:p>
    <w:p w14:paraId="0EF0B7A2" w14:textId="77777777" w:rsidR="003D3872" w:rsidRDefault="003D3872" w:rsidP="003D3872">
      <w:pPr>
        <w:jc w:val="center"/>
        <w:rPr>
          <w:b/>
          <w:sz w:val="24"/>
        </w:rPr>
      </w:pPr>
    </w:p>
    <w:p w14:paraId="43C18151" w14:textId="77777777" w:rsidR="003D3872" w:rsidRDefault="003D3872" w:rsidP="003D3872">
      <w:pPr>
        <w:jc w:val="center"/>
        <w:rPr>
          <w:b/>
          <w:sz w:val="24"/>
        </w:rPr>
      </w:pPr>
    </w:p>
    <w:p w14:paraId="718AD47E" w14:textId="77777777" w:rsidR="003D3872" w:rsidRDefault="003D3872" w:rsidP="003D3872">
      <w:pPr>
        <w:jc w:val="center"/>
        <w:rPr>
          <w:b/>
          <w:sz w:val="24"/>
        </w:rPr>
      </w:pPr>
    </w:p>
    <w:p w14:paraId="7606DE55" w14:textId="77777777" w:rsidR="003D3872" w:rsidRDefault="003D3872" w:rsidP="003D3872">
      <w:pPr>
        <w:jc w:val="center"/>
        <w:rPr>
          <w:b/>
          <w:sz w:val="24"/>
        </w:rPr>
      </w:pPr>
      <w:r>
        <w:rPr>
          <w:b/>
          <w:sz w:val="24"/>
        </w:rPr>
        <w:t>Department of Elementary and Secondary Education Onsite Team Members:</w:t>
      </w:r>
    </w:p>
    <w:p w14:paraId="008C46C3" w14:textId="77777777" w:rsidR="002221C2" w:rsidRDefault="002221C2" w:rsidP="003D3872">
      <w:pPr>
        <w:jc w:val="center"/>
        <w:rPr>
          <w:b/>
          <w:sz w:val="24"/>
        </w:rPr>
      </w:pPr>
      <w:r>
        <w:rPr>
          <w:b/>
          <w:sz w:val="24"/>
        </w:rPr>
        <w:t>Michael McDonald, Chairperson</w:t>
      </w:r>
    </w:p>
    <w:p w14:paraId="20835F43" w14:textId="77777777" w:rsidR="002221C2" w:rsidRDefault="002221C2" w:rsidP="003D3872">
      <w:pPr>
        <w:jc w:val="center"/>
        <w:rPr>
          <w:b/>
          <w:sz w:val="24"/>
        </w:rPr>
      </w:pPr>
      <w:r>
        <w:rPr>
          <w:b/>
          <w:sz w:val="24"/>
        </w:rPr>
        <w:t xml:space="preserve">Charles </w:t>
      </w:r>
      <w:proofErr w:type="spellStart"/>
      <w:r>
        <w:rPr>
          <w:b/>
          <w:sz w:val="24"/>
        </w:rPr>
        <w:t>Agong</w:t>
      </w:r>
      <w:proofErr w:type="spellEnd"/>
    </w:p>
    <w:p w14:paraId="6AEA5E90" w14:textId="77777777" w:rsidR="002221C2" w:rsidRDefault="002221C2" w:rsidP="003D3872">
      <w:pPr>
        <w:jc w:val="center"/>
        <w:rPr>
          <w:b/>
          <w:sz w:val="24"/>
        </w:rPr>
      </w:pPr>
      <w:r>
        <w:rPr>
          <w:b/>
          <w:sz w:val="24"/>
        </w:rPr>
        <w:t>Michelle Hennessy-</w:t>
      </w:r>
      <w:proofErr w:type="spellStart"/>
      <w:r>
        <w:rPr>
          <w:b/>
          <w:sz w:val="24"/>
        </w:rPr>
        <w:t>Kowalchek</w:t>
      </w:r>
      <w:proofErr w:type="spellEnd"/>
    </w:p>
    <w:p w14:paraId="3C3A9BC2" w14:textId="77777777" w:rsidR="003D3872" w:rsidRPr="00A32FF9" w:rsidRDefault="003D3872" w:rsidP="00A32FF9">
      <w:pPr>
        <w:tabs>
          <w:tab w:val="left" w:pos="4125"/>
        </w:tabs>
        <w:rPr>
          <w:sz w:val="22"/>
        </w:rPr>
      </w:pPr>
    </w:p>
    <w:p w14:paraId="2F7630D4" w14:textId="77777777" w:rsidR="003D3872" w:rsidRDefault="003D3872" w:rsidP="00A32FF9">
      <w:pPr>
        <w:tabs>
          <w:tab w:val="left" w:pos="4125"/>
        </w:tabs>
        <w:rPr>
          <w:sz w:val="22"/>
          <w:szCs w:val="22"/>
        </w:rPr>
      </w:pPr>
    </w:p>
    <w:p w14:paraId="643BF634" w14:textId="77777777" w:rsidR="003D3872" w:rsidRDefault="003D3872" w:rsidP="00A32FF9">
      <w:pPr>
        <w:tabs>
          <w:tab w:val="left" w:pos="4125"/>
        </w:tabs>
        <w:rPr>
          <w:sz w:val="22"/>
          <w:szCs w:val="22"/>
        </w:rPr>
      </w:pPr>
    </w:p>
    <w:p w14:paraId="6B6103C7" w14:textId="67E889A4" w:rsidR="003D3872" w:rsidRPr="00E1547A" w:rsidRDefault="00ED5661" w:rsidP="00237C78">
      <w:pPr>
        <w:tabs>
          <w:tab w:val="left" w:pos="4125"/>
        </w:tabs>
        <w:jc w:val="center"/>
        <w:rPr>
          <w:sz w:val="22"/>
          <w:szCs w:val="22"/>
        </w:rPr>
      </w:pPr>
      <w:r w:rsidRPr="00914EDB">
        <w:rPr>
          <w:noProof/>
        </w:rPr>
        <w:drawing>
          <wp:inline distT="0" distB="0" distL="0" distR="0" wp14:anchorId="57E97F06" wp14:editId="7DD1D10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3D3872" w:rsidRPr="00E1547A">
        <w:rPr>
          <w:sz w:val="22"/>
          <w:szCs w:val="22"/>
        </w:rPr>
        <w:t>Jeffrey C. Riley</w:t>
      </w:r>
    </w:p>
    <w:p w14:paraId="03DACFCD" w14:textId="77777777" w:rsidR="003D3872" w:rsidRDefault="003D3872" w:rsidP="003D3872">
      <w:pPr>
        <w:tabs>
          <w:tab w:val="left" w:pos="4125"/>
        </w:tabs>
        <w:jc w:val="center"/>
        <w:rPr>
          <w:sz w:val="22"/>
          <w:szCs w:val="22"/>
        </w:rPr>
      </w:pPr>
      <w:r w:rsidRPr="00E1547A">
        <w:rPr>
          <w:sz w:val="22"/>
          <w:szCs w:val="22"/>
        </w:rPr>
        <w:t>Commissioner of Elementary and Secondary Education</w:t>
      </w:r>
    </w:p>
    <w:p w14:paraId="7C628B2A" w14:textId="77777777" w:rsidR="00A32FF9" w:rsidRDefault="00A32FF9" w:rsidP="003D3872">
      <w:pPr>
        <w:tabs>
          <w:tab w:val="left" w:pos="4125"/>
        </w:tabs>
        <w:jc w:val="center"/>
        <w:rPr>
          <w:sz w:val="22"/>
          <w:szCs w:val="22"/>
        </w:rPr>
      </w:pPr>
    </w:p>
    <w:p w14:paraId="6B81C417" w14:textId="77777777" w:rsidR="003D3872" w:rsidRPr="00F917FE" w:rsidRDefault="003D3872" w:rsidP="003D3872">
      <w:pPr>
        <w:jc w:val="center"/>
        <w:rPr>
          <w:b/>
          <w:sz w:val="22"/>
        </w:rPr>
      </w:pPr>
      <w:r w:rsidRPr="00F917FE">
        <w:rPr>
          <w:b/>
          <w:sz w:val="22"/>
        </w:rPr>
        <w:lastRenderedPageBreak/>
        <w:t>MASSACHUSETTS DEPARTMENT OF ELEMENTARY AND SECONDARY EDUCATION</w:t>
      </w:r>
    </w:p>
    <w:p w14:paraId="6C4C8DAE" w14:textId="77777777" w:rsidR="003D3872" w:rsidRPr="00F917FE" w:rsidRDefault="003D3872" w:rsidP="003D3872">
      <w:pPr>
        <w:jc w:val="center"/>
        <w:rPr>
          <w:b/>
          <w:sz w:val="22"/>
        </w:rPr>
      </w:pPr>
      <w:r>
        <w:rPr>
          <w:b/>
          <w:sz w:val="22"/>
        </w:rPr>
        <w:t>TIERED FOCUSED MONITORING</w:t>
      </w:r>
      <w:r w:rsidRPr="00F917FE">
        <w:rPr>
          <w:b/>
          <w:sz w:val="22"/>
        </w:rPr>
        <w:t xml:space="preserve"> REPORT</w:t>
      </w:r>
    </w:p>
    <w:p w14:paraId="4FE438A2" w14:textId="77777777" w:rsidR="003D3872" w:rsidRPr="00F917FE" w:rsidRDefault="003D3872" w:rsidP="003D3872">
      <w:pPr>
        <w:jc w:val="center"/>
        <w:rPr>
          <w:b/>
          <w:sz w:val="22"/>
        </w:rPr>
      </w:pPr>
    </w:p>
    <w:p w14:paraId="015D7267" w14:textId="77777777" w:rsidR="003D3872" w:rsidRPr="00F917FE" w:rsidRDefault="002221C2" w:rsidP="003D3872">
      <w:pPr>
        <w:jc w:val="center"/>
        <w:rPr>
          <w:b/>
          <w:sz w:val="22"/>
        </w:rPr>
      </w:pPr>
      <w:r>
        <w:rPr>
          <w:b/>
          <w:sz w:val="22"/>
        </w:rPr>
        <w:t>Chelmsford Public Schools</w:t>
      </w:r>
    </w:p>
    <w:p w14:paraId="78FA7AD5" w14:textId="77777777" w:rsidR="003D3872" w:rsidRPr="00F917FE" w:rsidRDefault="003D3872" w:rsidP="003D3872">
      <w:pPr>
        <w:rPr>
          <w:b/>
          <w:sz w:val="22"/>
        </w:rPr>
      </w:pPr>
    </w:p>
    <w:p w14:paraId="3C473E08" w14:textId="77777777" w:rsidR="004B7AA3" w:rsidRPr="00BF20FC" w:rsidRDefault="003D3872">
      <w:pPr>
        <w:pStyle w:val="TOC1"/>
        <w:rPr>
          <w:rFonts w:ascii="Calibri" w:hAnsi="Calibri"/>
          <w:b w:val="0"/>
          <w:bCs w:val="0"/>
        </w:rPr>
      </w:pPr>
      <w:r>
        <w:fldChar w:fldCharType="begin"/>
      </w:r>
      <w:r>
        <w:instrText xml:space="preserve"> TOC \o "1-3" \h \z \u </w:instrText>
      </w:r>
      <w:r>
        <w:fldChar w:fldCharType="separate"/>
      </w:r>
      <w:hyperlink w:anchor="_Toc130454305" w:history="1">
        <w:r w:rsidR="004B7AA3" w:rsidRPr="00BA0D9B">
          <w:rPr>
            <w:rStyle w:val="Hyperlink"/>
          </w:rPr>
          <w:t>TIERED FOCUSED MONITORING REPORT INTRODUCTION</w:t>
        </w:r>
        <w:r w:rsidR="004B7AA3">
          <w:rPr>
            <w:webHidden/>
          </w:rPr>
          <w:tab/>
        </w:r>
        <w:r w:rsidR="004B7AA3">
          <w:rPr>
            <w:webHidden/>
          </w:rPr>
          <w:fldChar w:fldCharType="begin"/>
        </w:r>
        <w:r w:rsidR="004B7AA3">
          <w:rPr>
            <w:webHidden/>
          </w:rPr>
          <w:instrText xml:space="preserve"> PAGEREF _Toc130454305 \h </w:instrText>
        </w:r>
        <w:r w:rsidR="004B7AA3">
          <w:rPr>
            <w:webHidden/>
          </w:rPr>
        </w:r>
        <w:r w:rsidR="004B7AA3">
          <w:rPr>
            <w:webHidden/>
          </w:rPr>
          <w:fldChar w:fldCharType="separate"/>
        </w:r>
        <w:r w:rsidR="004B7AA3">
          <w:rPr>
            <w:webHidden/>
          </w:rPr>
          <w:t>3</w:t>
        </w:r>
        <w:r w:rsidR="004B7AA3">
          <w:rPr>
            <w:webHidden/>
          </w:rPr>
          <w:fldChar w:fldCharType="end"/>
        </w:r>
      </w:hyperlink>
    </w:p>
    <w:p w14:paraId="142399A4" w14:textId="77777777" w:rsidR="004B7AA3" w:rsidRPr="00BF20FC" w:rsidRDefault="005F55F9">
      <w:pPr>
        <w:pStyle w:val="TOC1"/>
        <w:rPr>
          <w:rFonts w:ascii="Calibri" w:hAnsi="Calibri"/>
          <w:b w:val="0"/>
          <w:bCs w:val="0"/>
        </w:rPr>
      </w:pPr>
      <w:hyperlink w:anchor="_Toc130454306" w:history="1">
        <w:r w:rsidR="004B7AA3" w:rsidRPr="00BA0D9B">
          <w:rPr>
            <w:rStyle w:val="Hyperlink"/>
          </w:rPr>
          <w:t>TIERED FOCUSED MONITORING FINAL REPORT</w:t>
        </w:r>
        <w:r w:rsidR="004B7AA3">
          <w:rPr>
            <w:webHidden/>
          </w:rPr>
          <w:tab/>
        </w:r>
        <w:r w:rsidR="004B7AA3">
          <w:rPr>
            <w:webHidden/>
          </w:rPr>
          <w:fldChar w:fldCharType="begin"/>
        </w:r>
        <w:r w:rsidR="004B7AA3">
          <w:rPr>
            <w:webHidden/>
          </w:rPr>
          <w:instrText xml:space="preserve"> PAGEREF _Toc130454306 \h </w:instrText>
        </w:r>
        <w:r w:rsidR="004B7AA3">
          <w:rPr>
            <w:webHidden/>
          </w:rPr>
        </w:r>
        <w:r w:rsidR="004B7AA3">
          <w:rPr>
            <w:webHidden/>
          </w:rPr>
          <w:fldChar w:fldCharType="separate"/>
        </w:r>
        <w:r w:rsidR="004B7AA3">
          <w:rPr>
            <w:webHidden/>
          </w:rPr>
          <w:t>6</w:t>
        </w:r>
        <w:r w:rsidR="004B7AA3">
          <w:rPr>
            <w:webHidden/>
          </w:rPr>
          <w:fldChar w:fldCharType="end"/>
        </w:r>
      </w:hyperlink>
    </w:p>
    <w:p w14:paraId="34C9EF29" w14:textId="77777777" w:rsidR="004B7AA3" w:rsidRPr="00BF20FC" w:rsidRDefault="005F55F9">
      <w:pPr>
        <w:pStyle w:val="TOC1"/>
        <w:rPr>
          <w:rFonts w:ascii="Calibri" w:hAnsi="Calibri"/>
          <w:b w:val="0"/>
          <w:bCs w:val="0"/>
        </w:rPr>
      </w:pPr>
      <w:hyperlink w:anchor="_Toc130454307" w:history="1">
        <w:r w:rsidR="004B7AA3" w:rsidRPr="00BA0D9B">
          <w:rPr>
            <w:rStyle w:val="Hyperlink"/>
          </w:rPr>
          <w:t>DEFINITION OF COMPLIANCE RATINGS</w:t>
        </w:r>
        <w:r w:rsidR="004B7AA3">
          <w:rPr>
            <w:webHidden/>
          </w:rPr>
          <w:tab/>
        </w:r>
        <w:r w:rsidR="004B7AA3">
          <w:rPr>
            <w:webHidden/>
          </w:rPr>
          <w:fldChar w:fldCharType="begin"/>
        </w:r>
        <w:r w:rsidR="004B7AA3">
          <w:rPr>
            <w:webHidden/>
          </w:rPr>
          <w:instrText xml:space="preserve"> PAGEREF _Toc130454307 \h </w:instrText>
        </w:r>
        <w:r w:rsidR="004B7AA3">
          <w:rPr>
            <w:webHidden/>
          </w:rPr>
        </w:r>
        <w:r w:rsidR="004B7AA3">
          <w:rPr>
            <w:webHidden/>
          </w:rPr>
          <w:fldChar w:fldCharType="separate"/>
        </w:r>
        <w:r w:rsidR="004B7AA3">
          <w:rPr>
            <w:webHidden/>
          </w:rPr>
          <w:t>7</w:t>
        </w:r>
        <w:r w:rsidR="004B7AA3">
          <w:rPr>
            <w:webHidden/>
          </w:rPr>
          <w:fldChar w:fldCharType="end"/>
        </w:r>
      </w:hyperlink>
    </w:p>
    <w:p w14:paraId="41E8D5C8" w14:textId="77777777" w:rsidR="004B7AA3" w:rsidRPr="00BF20FC" w:rsidRDefault="005F55F9">
      <w:pPr>
        <w:pStyle w:val="TOC1"/>
        <w:rPr>
          <w:rFonts w:ascii="Calibri" w:hAnsi="Calibri"/>
          <w:b w:val="0"/>
          <w:bCs w:val="0"/>
        </w:rPr>
      </w:pPr>
      <w:hyperlink w:anchor="_Toc130454308" w:history="1">
        <w:r w:rsidR="004B7AA3" w:rsidRPr="00BA0D9B">
          <w:rPr>
            <w:rStyle w:val="Hyperlink"/>
          </w:rPr>
          <w:t>SUMMARY OF COMPLIANCE CRITERIA RATINGS</w:t>
        </w:r>
        <w:r w:rsidR="004B7AA3">
          <w:rPr>
            <w:webHidden/>
          </w:rPr>
          <w:tab/>
        </w:r>
        <w:r w:rsidR="004B7AA3">
          <w:rPr>
            <w:webHidden/>
          </w:rPr>
          <w:fldChar w:fldCharType="begin"/>
        </w:r>
        <w:r w:rsidR="004B7AA3">
          <w:rPr>
            <w:webHidden/>
          </w:rPr>
          <w:instrText xml:space="preserve"> PAGEREF _Toc130454308 \h </w:instrText>
        </w:r>
        <w:r w:rsidR="004B7AA3">
          <w:rPr>
            <w:webHidden/>
          </w:rPr>
        </w:r>
        <w:r w:rsidR="004B7AA3">
          <w:rPr>
            <w:webHidden/>
          </w:rPr>
          <w:fldChar w:fldCharType="separate"/>
        </w:r>
        <w:r w:rsidR="004B7AA3">
          <w:rPr>
            <w:webHidden/>
          </w:rPr>
          <w:t>8</w:t>
        </w:r>
        <w:r w:rsidR="004B7AA3">
          <w:rPr>
            <w:webHidden/>
          </w:rPr>
          <w:fldChar w:fldCharType="end"/>
        </w:r>
      </w:hyperlink>
    </w:p>
    <w:p w14:paraId="1C5E23FD" w14:textId="77777777" w:rsidR="004B7AA3" w:rsidRPr="00BF20FC" w:rsidRDefault="005F55F9">
      <w:pPr>
        <w:pStyle w:val="TOC1"/>
        <w:rPr>
          <w:rFonts w:ascii="Calibri" w:hAnsi="Calibri"/>
          <w:b w:val="0"/>
          <w:bCs w:val="0"/>
        </w:rPr>
      </w:pPr>
      <w:hyperlink w:anchor="_Toc130454309" w:history="1">
        <w:r w:rsidR="004B7AA3" w:rsidRPr="00BA0D9B">
          <w:rPr>
            <w:rStyle w:val="Hyperlink"/>
          </w:rPr>
          <w:t>SUMMARY OF INDICATOR DATA REVIEW</w:t>
        </w:r>
        <w:r w:rsidR="004B7AA3">
          <w:rPr>
            <w:webHidden/>
          </w:rPr>
          <w:tab/>
        </w:r>
        <w:r w:rsidR="004B7AA3">
          <w:rPr>
            <w:webHidden/>
          </w:rPr>
          <w:fldChar w:fldCharType="begin"/>
        </w:r>
        <w:r w:rsidR="004B7AA3">
          <w:rPr>
            <w:webHidden/>
          </w:rPr>
          <w:instrText xml:space="preserve"> PAGEREF _Toc130454309 \h </w:instrText>
        </w:r>
        <w:r w:rsidR="004B7AA3">
          <w:rPr>
            <w:webHidden/>
          </w:rPr>
        </w:r>
        <w:r w:rsidR="004B7AA3">
          <w:rPr>
            <w:webHidden/>
          </w:rPr>
          <w:fldChar w:fldCharType="separate"/>
        </w:r>
        <w:r w:rsidR="004B7AA3">
          <w:rPr>
            <w:webHidden/>
          </w:rPr>
          <w:t>9</w:t>
        </w:r>
        <w:r w:rsidR="004B7AA3">
          <w:rPr>
            <w:webHidden/>
          </w:rPr>
          <w:fldChar w:fldCharType="end"/>
        </w:r>
      </w:hyperlink>
    </w:p>
    <w:p w14:paraId="62975B94" w14:textId="77777777" w:rsidR="004B7AA3" w:rsidRPr="00BF20FC" w:rsidRDefault="005F55F9">
      <w:pPr>
        <w:pStyle w:val="TOC1"/>
        <w:rPr>
          <w:rFonts w:ascii="Calibri" w:hAnsi="Calibri"/>
          <w:b w:val="0"/>
          <w:bCs w:val="0"/>
        </w:rPr>
      </w:pPr>
      <w:hyperlink w:anchor="_Toc130454310" w:history="1">
        <w:r w:rsidR="004B7AA3" w:rsidRPr="00BA0D9B">
          <w:rPr>
            <w:rStyle w:val="Hyperlink"/>
          </w:rPr>
          <w:t>CONTINUOUS IMPROVEMENT AND MONITORING PLAN</w:t>
        </w:r>
        <w:r w:rsidR="004B7AA3">
          <w:rPr>
            <w:webHidden/>
          </w:rPr>
          <w:tab/>
        </w:r>
        <w:r w:rsidR="004B7AA3">
          <w:rPr>
            <w:webHidden/>
          </w:rPr>
          <w:fldChar w:fldCharType="begin"/>
        </w:r>
        <w:r w:rsidR="004B7AA3">
          <w:rPr>
            <w:webHidden/>
          </w:rPr>
          <w:instrText xml:space="preserve"> PAGEREF _Toc130454310 \h </w:instrText>
        </w:r>
        <w:r w:rsidR="004B7AA3">
          <w:rPr>
            <w:webHidden/>
          </w:rPr>
        </w:r>
        <w:r w:rsidR="004B7AA3">
          <w:rPr>
            <w:webHidden/>
          </w:rPr>
          <w:fldChar w:fldCharType="separate"/>
        </w:r>
        <w:r w:rsidR="004B7AA3">
          <w:rPr>
            <w:webHidden/>
          </w:rPr>
          <w:t>10</w:t>
        </w:r>
        <w:r w:rsidR="004B7AA3">
          <w:rPr>
            <w:webHidden/>
          </w:rPr>
          <w:fldChar w:fldCharType="end"/>
        </w:r>
      </w:hyperlink>
    </w:p>
    <w:p w14:paraId="63A11F38" w14:textId="77777777" w:rsidR="003D3872" w:rsidRDefault="003D3872">
      <w:r>
        <w:rPr>
          <w:b/>
          <w:bCs/>
          <w:noProof/>
        </w:rPr>
        <w:fldChar w:fldCharType="end"/>
      </w:r>
    </w:p>
    <w:p w14:paraId="37379B1C" w14:textId="77777777" w:rsidR="003D3872" w:rsidRDefault="003D3872" w:rsidP="003D3872">
      <w:pPr>
        <w:rPr>
          <w:b/>
          <w:sz w:val="22"/>
        </w:rPr>
      </w:pPr>
      <w:r>
        <w:rPr>
          <w:b/>
          <w:bCs/>
          <w:sz w:val="22"/>
        </w:rPr>
        <w:br w:type="page"/>
      </w:r>
      <w:r>
        <w:rPr>
          <w:b/>
          <w:sz w:val="22"/>
        </w:rPr>
        <w:lastRenderedPageBreak/>
        <w:t>MASSACHUSETTS DEPARTMENT OF ELEMENTARY AND SECONDARY EDUCATION</w:t>
      </w:r>
    </w:p>
    <w:p w14:paraId="6B464CFF" w14:textId="77777777" w:rsidR="003D3872" w:rsidRPr="00A24880" w:rsidRDefault="003D3872" w:rsidP="003D3872">
      <w:pPr>
        <w:pStyle w:val="Heading1"/>
        <w:rPr>
          <w:b/>
          <w:bCs/>
          <w:sz w:val="22"/>
          <w:szCs w:val="22"/>
        </w:rPr>
      </w:pPr>
      <w:bookmarkStart w:id="4" w:name="_Toc13045430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0304CBF3" w14:textId="77777777" w:rsidR="003D3872" w:rsidRDefault="003D3872" w:rsidP="003D3872">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A10DFBF" w14:textId="77777777" w:rsidR="003D3872" w:rsidRDefault="003D3872" w:rsidP="003D3872">
      <w:pPr>
        <w:rPr>
          <w:sz w:val="22"/>
          <w:szCs w:val="22"/>
        </w:rPr>
      </w:pPr>
    </w:p>
    <w:p w14:paraId="2464A49E" w14:textId="77777777" w:rsidR="003D3872" w:rsidRPr="00F84189" w:rsidRDefault="003D3872" w:rsidP="003D3872">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Chelmsford</w:t>
      </w:r>
      <w:bookmarkEnd w:id="7"/>
      <w:r w:rsidRPr="006822D1">
        <w:rPr>
          <w:sz w:val="22"/>
          <w:szCs w:val="22"/>
        </w:rPr>
        <w:t xml:space="preserve"> </w:t>
      </w:r>
      <w:r w:rsidR="002221C2">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40C000A" w14:textId="77777777" w:rsidR="003D3872" w:rsidRPr="00C07FE7" w:rsidRDefault="003D3872" w:rsidP="003D3872">
      <w:pPr>
        <w:rPr>
          <w:sz w:val="22"/>
          <w:szCs w:val="22"/>
        </w:rPr>
      </w:pPr>
    </w:p>
    <w:p w14:paraId="1B6A53C8" w14:textId="77777777" w:rsidR="003D3872" w:rsidRDefault="003D3872" w:rsidP="003D387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91CD275" w14:textId="77777777" w:rsidR="003D3872" w:rsidRDefault="003D3872" w:rsidP="003D3872">
      <w:pPr>
        <w:ind w:left="1080" w:hanging="1080"/>
        <w:rPr>
          <w:sz w:val="22"/>
        </w:rPr>
      </w:pPr>
    </w:p>
    <w:p w14:paraId="41C2B230" w14:textId="77777777" w:rsidR="003D3872" w:rsidRDefault="003D3872" w:rsidP="003D387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53AB38D" w14:textId="77777777" w:rsidR="003D3872" w:rsidRDefault="003D3872" w:rsidP="003D3872">
      <w:pPr>
        <w:rPr>
          <w:sz w:val="22"/>
          <w:szCs w:val="22"/>
        </w:rPr>
      </w:pPr>
    </w:p>
    <w:p w14:paraId="18071971" w14:textId="77777777" w:rsidR="003D3872" w:rsidRPr="005369A1" w:rsidRDefault="003D3872" w:rsidP="003D387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367C922"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F9C0953" w14:textId="77777777" w:rsidR="003D3872" w:rsidRPr="009E12C6" w:rsidRDefault="003D3872" w:rsidP="003D3872">
      <w:pPr>
        <w:pStyle w:val="ListParagraph"/>
        <w:numPr>
          <w:ilvl w:val="0"/>
          <w:numId w:val="6"/>
        </w:numPr>
        <w:rPr>
          <w:sz w:val="22"/>
          <w:szCs w:val="22"/>
        </w:rPr>
      </w:pPr>
      <w:r w:rsidRPr="00A35C9E">
        <w:rPr>
          <w:rFonts w:ascii="Times New Roman" w:hAnsi="Times New Roman" w:cs="Times New Roman"/>
          <w:sz w:val="22"/>
          <w:szCs w:val="22"/>
        </w:rPr>
        <w:t>IEP development</w:t>
      </w:r>
    </w:p>
    <w:p w14:paraId="401E852D"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DE7E8E2"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Equal opportunity</w:t>
      </w:r>
    </w:p>
    <w:p w14:paraId="74DE28A0" w14:textId="77777777" w:rsidR="003D3872" w:rsidRPr="009E12C6" w:rsidRDefault="003D3872" w:rsidP="003D3872">
      <w:pPr>
        <w:rPr>
          <w:sz w:val="22"/>
          <w:szCs w:val="22"/>
        </w:rPr>
      </w:pPr>
    </w:p>
    <w:p w14:paraId="09C96C27" w14:textId="77777777" w:rsidR="003D3872" w:rsidRDefault="003D3872" w:rsidP="003D387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F46C88C"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29885510"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E34151C"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F1ACC41"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Oversight</w:t>
      </w:r>
    </w:p>
    <w:p w14:paraId="221AC7D6" w14:textId="77777777" w:rsidR="003D3872" w:rsidRPr="009E12C6" w:rsidRDefault="003D3872" w:rsidP="003D3872">
      <w:pPr>
        <w:pStyle w:val="ListParagraph"/>
        <w:numPr>
          <w:ilvl w:val="0"/>
          <w:numId w:val="6"/>
        </w:numPr>
        <w:rPr>
          <w:sz w:val="22"/>
          <w:szCs w:val="22"/>
        </w:rPr>
      </w:pPr>
      <w:r w:rsidRPr="009E12C6">
        <w:rPr>
          <w:rFonts w:ascii="Times New Roman" w:hAnsi="Times New Roman" w:cs="Times New Roman"/>
          <w:sz w:val="22"/>
          <w:szCs w:val="22"/>
        </w:rPr>
        <w:t>Time and learning</w:t>
      </w:r>
    </w:p>
    <w:p w14:paraId="787117A2" w14:textId="77777777" w:rsidR="003D3872" w:rsidRPr="003844DB" w:rsidRDefault="003D3872" w:rsidP="003D3872">
      <w:pPr>
        <w:pStyle w:val="ListParagraph"/>
        <w:numPr>
          <w:ilvl w:val="0"/>
          <w:numId w:val="6"/>
        </w:numPr>
        <w:rPr>
          <w:sz w:val="22"/>
          <w:szCs w:val="22"/>
        </w:rPr>
      </w:pPr>
      <w:r w:rsidRPr="009E12C6">
        <w:rPr>
          <w:rFonts w:ascii="Times New Roman" w:hAnsi="Times New Roman" w:cs="Times New Roman"/>
          <w:sz w:val="22"/>
          <w:szCs w:val="22"/>
        </w:rPr>
        <w:t>Equal access</w:t>
      </w:r>
    </w:p>
    <w:p w14:paraId="25A49937" w14:textId="77777777" w:rsidR="003D3872" w:rsidRDefault="003D3872" w:rsidP="003D3872">
      <w:pPr>
        <w:rPr>
          <w:sz w:val="22"/>
          <w:szCs w:val="22"/>
        </w:rPr>
      </w:pPr>
    </w:p>
    <w:p w14:paraId="36969418" w14:textId="77777777" w:rsidR="003D3872" w:rsidRPr="000912A8" w:rsidRDefault="003D3872" w:rsidP="003D387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9BC30A3" w14:textId="77777777" w:rsidR="003D3872" w:rsidRDefault="003D3872" w:rsidP="003D3872">
      <w:pPr>
        <w:ind w:hanging="1080"/>
        <w:rPr>
          <w:sz w:val="22"/>
        </w:rPr>
      </w:pPr>
    </w:p>
    <w:p w14:paraId="53A2C7D6" w14:textId="77777777" w:rsidR="003D3872" w:rsidRDefault="003D3872" w:rsidP="003D3872">
      <w:pPr>
        <w:rPr>
          <w:sz w:val="22"/>
        </w:rPr>
      </w:pPr>
      <w:r>
        <w:rPr>
          <w:sz w:val="22"/>
        </w:rPr>
        <w:t>Universal Standards and Targeted Standards are aligned with the following regulations:</w:t>
      </w:r>
    </w:p>
    <w:p w14:paraId="26D948CA" w14:textId="77777777" w:rsidR="003D3872" w:rsidRDefault="003D3872" w:rsidP="003D3872">
      <w:pPr>
        <w:rPr>
          <w:sz w:val="22"/>
          <w:szCs w:val="22"/>
        </w:rPr>
      </w:pPr>
    </w:p>
    <w:p w14:paraId="78CA445F" w14:textId="77777777" w:rsidR="003D3872" w:rsidRDefault="003D3872" w:rsidP="003D3872">
      <w:pPr>
        <w:rPr>
          <w:sz w:val="22"/>
        </w:rPr>
      </w:pPr>
      <w:r>
        <w:rPr>
          <w:sz w:val="22"/>
        </w:rPr>
        <w:t>Special Education (SE)</w:t>
      </w:r>
    </w:p>
    <w:p w14:paraId="02ADEC4C" w14:textId="77777777" w:rsidR="003D3872" w:rsidRDefault="003D3872" w:rsidP="003D3872">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54ED5C8" w14:textId="77777777" w:rsidR="003D3872" w:rsidRPr="000B1730" w:rsidRDefault="003D3872" w:rsidP="003D3872">
      <w:pPr>
        <w:rPr>
          <w:sz w:val="22"/>
        </w:rPr>
      </w:pPr>
    </w:p>
    <w:p w14:paraId="1C6C4003" w14:textId="77777777" w:rsidR="003D3872" w:rsidRDefault="003D3872" w:rsidP="003D3872">
      <w:pPr>
        <w:rPr>
          <w:b/>
          <w:bCs/>
          <w:sz w:val="22"/>
        </w:rPr>
      </w:pPr>
      <w:r>
        <w:rPr>
          <w:sz w:val="22"/>
        </w:rPr>
        <w:t>Civil Rights Methods of Administration and Other General Education Requirements (CR)</w:t>
      </w:r>
    </w:p>
    <w:p w14:paraId="7FE08236" w14:textId="77777777" w:rsidR="003D3872" w:rsidRPr="000B1730" w:rsidRDefault="003D3872" w:rsidP="003D3872">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2F04AA0" w14:textId="77777777" w:rsidR="003D3872" w:rsidRPr="000B1730" w:rsidRDefault="003D3872" w:rsidP="003D3872">
      <w:pPr>
        <w:numPr>
          <w:ilvl w:val="0"/>
          <w:numId w:val="3"/>
        </w:numPr>
        <w:rPr>
          <w:sz w:val="22"/>
        </w:rPr>
      </w:pPr>
      <w:r>
        <w:rPr>
          <w:sz w:val="22"/>
        </w:rPr>
        <w:t>Selected requirements from the Massachusetts Board of Education’s Physical Restraint regulations (603 CMR 46.00).</w:t>
      </w:r>
    </w:p>
    <w:p w14:paraId="376BC374" w14:textId="77777777" w:rsidR="003D3872" w:rsidRPr="000B1730" w:rsidRDefault="003D3872" w:rsidP="003D3872">
      <w:pPr>
        <w:numPr>
          <w:ilvl w:val="0"/>
          <w:numId w:val="3"/>
        </w:numPr>
        <w:rPr>
          <w:sz w:val="22"/>
        </w:rPr>
      </w:pPr>
      <w:r>
        <w:rPr>
          <w:sz w:val="22"/>
        </w:rPr>
        <w:t>Selected requirements from the Massachusetts Board of Education’s Student Learning Time regulations (603 CMR 27.00).</w:t>
      </w:r>
    </w:p>
    <w:p w14:paraId="3C35FF20" w14:textId="77777777" w:rsidR="003D3872" w:rsidRPr="00970C4F" w:rsidRDefault="003D3872" w:rsidP="003D3872">
      <w:pPr>
        <w:numPr>
          <w:ilvl w:val="0"/>
          <w:numId w:val="6"/>
        </w:numPr>
        <w:rPr>
          <w:sz w:val="22"/>
        </w:rPr>
      </w:pPr>
      <w:r>
        <w:rPr>
          <w:sz w:val="22"/>
        </w:rPr>
        <w:t>Various requirements under other federal and state laws.</w:t>
      </w:r>
    </w:p>
    <w:p w14:paraId="7E893B20" w14:textId="77777777" w:rsidR="003D3872" w:rsidRPr="008D4E4C" w:rsidRDefault="003D3872" w:rsidP="003D3872">
      <w:pPr>
        <w:pStyle w:val="BodyText"/>
        <w:tabs>
          <w:tab w:val="left" w:pos="1080"/>
        </w:tabs>
        <w:rPr>
          <w:b/>
          <w:bCs/>
          <w:sz w:val="16"/>
          <w:szCs w:val="16"/>
          <w:u w:val="single"/>
        </w:rPr>
      </w:pPr>
    </w:p>
    <w:p w14:paraId="71AE25EB" w14:textId="77777777" w:rsidR="003D3872" w:rsidRDefault="003D3872" w:rsidP="003D3872">
      <w:pPr>
        <w:pStyle w:val="BodyText"/>
        <w:tabs>
          <w:tab w:val="left" w:pos="1080"/>
        </w:tabs>
      </w:pPr>
      <w:r>
        <w:rPr>
          <w:b/>
          <w:bCs/>
          <w:u w:val="single"/>
        </w:rPr>
        <w:t>PSM Team:</w:t>
      </w:r>
      <w:r>
        <w:tab/>
      </w:r>
    </w:p>
    <w:p w14:paraId="40F1ACC5" w14:textId="77777777" w:rsidR="003D3872" w:rsidRDefault="003D3872" w:rsidP="003D387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27DD9E9" w14:textId="77777777" w:rsidR="003D3872" w:rsidRDefault="003D3872" w:rsidP="003D3872">
      <w:pPr>
        <w:tabs>
          <w:tab w:val="left" w:pos="1080"/>
        </w:tabs>
        <w:rPr>
          <w:sz w:val="22"/>
        </w:rPr>
      </w:pPr>
    </w:p>
    <w:p w14:paraId="011D790B" w14:textId="77777777" w:rsidR="003D3872" w:rsidRDefault="003D3872" w:rsidP="003D387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2B953B7" w14:textId="77777777" w:rsidR="003D3872" w:rsidRDefault="003D3872" w:rsidP="003D387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ACD8093" w14:textId="77777777" w:rsidR="003D3872" w:rsidRPr="008D4E4C" w:rsidRDefault="003D3872" w:rsidP="003D3872">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D3872" w:rsidRPr="00242569" w14:paraId="2C5AB180" w14:textId="77777777" w:rsidTr="003D3872">
        <w:trPr>
          <w:trHeight w:val="244"/>
        </w:trPr>
        <w:tc>
          <w:tcPr>
            <w:tcW w:w="891" w:type="dxa"/>
            <w:shd w:val="clear" w:color="auto" w:fill="D0CECE"/>
          </w:tcPr>
          <w:p w14:paraId="38CA7EB0" w14:textId="77777777" w:rsidR="003D3872" w:rsidRPr="00242569" w:rsidRDefault="003D3872" w:rsidP="003D3872">
            <w:pPr>
              <w:tabs>
                <w:tab w:val="left" w:pos="1080"/>
              </w:tabs>
              <w:rPr>
                <w:sz w:val="22"/>
                <w:szCs w:val="22"/>
              </w:rPr>
            </w:pPr>
            <w:r w:rsidRPr="00242569">
              <w:rPr>
                <w:sz w:val="22"/>
                <w:szCs w:val="22"/>
              </w:rPr>
              <w:t>Tier</w:t>
            </w:r>
          </w:p>
        </w:tc>
        <w:tc>
          <w:tcPr>
            <w:tcW w:w="2688" w:type="dxa"/>
            <w:shd w:val="clear" w:color="auto" w:fill="D0CECE"/>
          </w:tcPr>
          <w:p w14:paraId="4B6B065F" w14:textId="77777777" w:rsidR="003D3872" w:rsidRPr="00242569" w:rsidRDefault="003D3872" w:rsidP="003D3872">
            <w:pPr>
              <w:tabs>
                <w:tab w:val="left" w:pos="1080"/>
              </w:tabs>
              <w:rPr>
                <w:bCs/>
                <w:sz w:val="22"/>
                <w:szCs w:val="22"/>
              </w:rPr>
            </w:pPr>
            <w:r w:rsidRPr="00242569">
              <w:rPr>
                <w:bCs/>
                <w:sz w:val="22"/>
                <w:szCs w:val="22"/>
              </w:rPr>
              <w:t>Title</w:t>
            </w:r>
          </w:p>
        </w:tc>
        <w:tc>
          <w:tcPr>
            <w:tcW w:w="3402" w:type="dxa"/>
            <w:shd w:val="clear" w:color="auto" w:fill="D0CECE"/>
          </w:tcPr>
          <w:p w14:paraId="63E03B95" w14:textId="77777777" w:rsidR="003D3872" w:rsidRPr="00242569" w:rsidRDefault="003D3872" w:rsidP="003D3872">
            <w:pPr>
              <w:tabs>
                <w:tab w:val="left" w:pos="1080"/>
              </w:tabs>
              <w:rPr>
                <w:bCs/>
                <w:sz w:val="22"/>
                <w:szCs w:val="22"/>
              </w:rPr>
            </w:pPr>
            <w:r w:rsidRPr="00242569">
              <w:rPr>
                <w:bCs/>
                <w:sz w:val="22"/>
                <w:szCs w:val="22"/>
              </w:rPr>
              <w:t>Description</w:t>
            </w:r>
          </w:p>
        </w:tc>
      </w:tr>
      <w:tr w:rsidR="003D3872" w:rsidRPr="00242569" w14:paraId="1E8902F7" w14:textId="77777777" w:rsidTr="003D3872">
        <w:trPr>
          <w:trHeight w:val="718"/>
        </w:trPr>
        <w:tc>
          <w:tcPr>
            <w:tcW w:w="891" w:type="dxa"/>
            <w:shd w:val="clear" w:color="auto" w:fill="auto"/>
          </w:tcPr>
          <w:p w14:paraId="2E584455" w14:textId="77777777" w:rsidR="003D3872" w:rsidRPr="00242569" w:rsidRDefault="003D3872" w:rsidP="003D3872">
            <w:pPr>
              <w:tabs>
                <w:tab w:val="left" w:pos="1080"/>
              </w:tabs>
              <w:rPr>
                <w:bCs/>
                <w:sz w:val="22"/>
                <w:szCs w:val="22"/>
              </w:rPr>
            </w:pPr>
            <w:r w:rsidRPr="00242569">
              <w:rPr>
                <w:bCs/>
                <w:sz w:val="22"/>
                <w:szCs w:val="22"/>
              </w:rPr>
              <w:t>1</w:t>
            </w:r>
          </w:p>
        </w:tc>
        <w:tc>
          <w:tcPr>
            <w:tcW w:w="2688" w:type="dxa"/>
            <w:shd w:val="clear" w:color="auto" w:fill="auto"/>
          </w:tcPr>
          <w:p w14:paraId="0B4239A3" w14:textId="77777777" w:rsidR="003D3872" w:rsidRPr="00242569" w:rsidRDefault="003D3872" w:rsidP="003D3872">
            <w:pPr>
              <w:tabs>
                <w:tab w:val="left" w:pos="1080"/>
              </w:tabs>
              <w:rPr>
                <w:bCs/>
                <w:sz w:val="22"/>
                <w:szCs w:val="22"/>
              </w:rPr>
            </w:pPr>
            <w:r w:rsidRPr="00242569">
              <w:rPr>
                <w:bCs/>
                <w:sz w:val="22"/>
                <w:szCs w:val="22"/>
              </w:rPr>
              <w:t>Self-Directed Improvement</w:t>
            </w:r>
          </w:p>
        </w:tc>
        <w:tc>
          <w:tcPr>
            <w:tcW w:w="3402" w:type="dxa"/>
            <w:shd w:val="clear" w:color="auto" w:fill="auto"/>
          </w:tcPr>
          <w:p w14:paraId="06A9E401" w14:textId="77777777" w:rsidR="003D3872" w:rsidRPr="00242569" w:rsidRDefault="003D3872" w:rsidP="003D3872">
            <w:pPr>
              <w:tabs>
                <w:tab w:val="left" w:pos="1080"/>
              </w:tabs>
              <w:rPr>
                <w:bCs/>
                <w:sz w:val="22"/>
                <w:szCs w:val="22"/>
              </w:rPr>
            </w:pPr>
            <w:r w:rsidRPr="00242569">
              <w:rPr>
                <w:bCs/>
                <w:sz w:val="22"/>
                <w:szCs w:val="22"/>
              </w:rPr>
              <w:t>Data points indicate no concern on compliance and student outcomes.</w:t>
            </w:r>
          </w:p>
          <w:p w14:paraId="3E9CC046" w14:textId="77777777" w:rsidR="003D3872" w:rsidRPr="00242569" w:rsidRDefault="003D3872" w:rsidP="003D3872">
            <w:pPr>
              <w:tabs>
                <w:tab w:val="left" w:pos="1080"/>
              </w:tabs>
              <w:rPr>
                <w:bCs/>
                <w:sz w:val="22"/>
                <w:szCs w:val="22"/>
              </w:rPr>
            </w:pPr>
          </w:p>
        </w:tc>
      </w:tr>
      <w:tr w:rsidR="003D3872" w:rsidRPr="00242569" w14:paraId="01053830" w14:textId="77777777" w:rsidTr="003D3872">
        <w:trPr>
          <w:trHeight w:val="718"/>
        </w:trPr>
        <w:tc>
          <w:tcPr>
            <w:tcW w:w="891" w:type="dxa"/>
            <w:shd w:val="clear" w:color="auto" w:fill="auto"/>
          </w:tcPr>
          <w:p w14:paraId="094386CA" w14:textId="77777777" w:rsidR="003D3872" w:rsidRPr="00242569" w:rsidRDefault="003D3872" w:rsidP="003D3872">
            <w:pPr>
              <w:tabs>
                <w:tab w:val="left" w:pos="1080"/>
              </w:tabs>
              <w:rPr>
                <w:bCs/>
                <w:sz w:val="22"/>
                <w:szCs w:val="22"/>
              </w:rPr>
            </w:pPr>
            <w:r w:rsidRPr="00242569">
              <w:rPr>
                <w:bCs/>
                <w:sz w:val="22"/>
                <w:szCs w:val="22"/>
              </w:rPr>
              <w:t>2</w:t>
            </w:r>
          </w:p>
        </w:tc>
        <w:tc>
          <w:tcPr>
            <w:tcW w:w="2688" w:type="dxa"/>
            <w:shd w:val="clear" w:color="auto" w:fill="auto"/>
          </w:tcPr>
          <w:p w14:paraId="7E96AAAD" w14:textId="77777777" w:rsidR="003D3872" w:rsidRPr="00242569" w:rsidRDefault="003D3872" w:rsidP="003D3872">
            <w:pPr>
              <w:tabs>
                <w:tab w:val="left" w:pos="1080"/>
              </w:tabs>
              <w:rPr>
                <w:bCs/>
                <w:sz w:val="22"/>
                <w:szCs w:val="22"/>
              </w:rPr>
            </w:pPr>
            <w:r w:rsidRPr="00242569">
              <w:rPr>
                <w:bCs/>
                <w:sz w:val="22"/>
                <w:szCs w:val="22"/>
              </w:rPr>
              <w:t>Directed Improvement</w:t>
            </w:r>
          </w:p>
        </w:tc>
        <w:tc>
          <w:tcPr>
            <w:tcW w:w="3402" w:type="dxa"/>
            <w:shd w:val="clear" w:color="auto" w:fill="auto"/>
          </w:tcPr>
          <w:p w14:paraId="751EB0FF" w14:textId="77777777" w:rsidR="003D3872" w:rsidRPr="00242569" w:rsidRDefault="003D3872" w:rsidP="003D3872">
            <w:pPr>
              <w:tabs>
                <w:tab w:val="left" w:pos="1080"/>
              </w:tabs>
              <w:rPr>
                <w:bCs/>
                <w:sz w:val="22"/>
                <w:szCs w:val="22"/>
              </w:rPr>
            </w:pPr>
            <w:r w:rsidRPr="00242569">
              <w:rPr>
                <w:bCs/>
                <w:sz w:val="22"/>
                <w:szCs w:val="22"/>
              </w:rPr>
              <w:t>No demonstrated risk in areas with close link to student outcomes.</w:t>
            </w:r>
          </w:p>
          <w:p w14:paraId="3579141C" w14:textId="77777777" w:rsidR="003D3872" w:rsidRPr="00242569" w:rsidRDefault="003D3872" w:rsidP="003D3872">
            <w:pPr>
              <w:tabs>
                <w:tab w:val="left" w:pos="1080"/>
              </w:tabs>
              <w:rPr>
                <w:bCs/>
                <w:sz w:val="22"/>
                <w:szCs w:val="22"/>
              </w:rPr>
            </w:pPr>
          </w:p>
        </w:tc>
      </w:tr>
      <w:tr w:rsidR="003D3872" w:rsidRPr="00242569" w14:paraId="542168F4" w14:textId="77777777" w:rsidTr="003D3872">
        <w:trPr>
          <w:trHeight w:val="718"/>
        </w:trPr>
        <w:tc>
          <w:tcPr>
            <w:tcW w:w="891" w:type="dxa"/>
            <w:shd w:val="clear" w:color="auto" w:fill="auto"/>
          </w:tcPr>
          <w:p w14:paraId="40493DE3" w14:textId="77777777" w:rsidR="003D3872" w:rsidRPr="00242569" w:rsidRDefault="003D3872" w:rsidP="003D3872">
            <w:pPr>
              <w:tabs>
                <w:tab w:val="left" w:pos="1080"/>
              </w:tabs>
              <w:rPr>
                <w:bCs/>
                <w:sz w:val="22"/>
                <w:szCs w:val="22"/>
              </w:rPr>
            </w:pPr>
            <w:r w:rsidRPr="00242569">
              <w:rPr>
                <w:bCs/>
                <w:sz w:val="22"/>
                <w:szCs w:val="22"/>
              </w:rPr>
              <w:t>3</w:t>
            </w:r>
          </w:p>
        </w:tc>
        <w:tc>
          <w:tcPr>
            <w:tcW w:w="2688" w:type="dxa"/>
            <w:shd w:val="clear" w:color="auto" w:fill="auto"/>
          </w:tcPr>
          <w:p w14:paraId="54D80D00" w14:textId="77777777" w:rsidR="003D3872" w:rsidRPr="00242569" w:rsidRDefault="003D3872" w:rsidP="003D3872">
            <w:pPr>
              <w:tabs>
                <w:tab w:val="left" w:pos="1080"/>
              </w:tabs>
              <w:rPr>
                <w:bCs/>
                <w:sz w:val="22"/>
                <w:szCs w:val="22"/>
              </w:rPr>
            </w:pPr>
            <w:r w:rsidRPr="00242569">
              <w:rPr>
                <w:bCs/>
                <w:sz w:val="22"/>
                <w:szCs w:val="22"/>
              </w:rPr>
              <w:t>Corrective Action</w:t>
            </w:r>
          </w:p>
        </w:tc>
        <w:tc>
          <w:tcPr>
            <w:tcW w:w="3402" w:type="dxa"/>
            <w:shd w:val="clear" w:color="auto" w:fill="auto"/>
          </w:tcPr>
          <w:p w14:paraId="7F778EA4" w14:textId="77777777" w:rsidR="003D3872" w:rsidRPr="00242569" w:rsidRDefault="003D3872" w:rsidP="003D3872">
            <w:pPr>
              <w:tabs>
                <w:tab w:val="left" w:pos="1080"/>
              </w:tabs>
              <w:rPr>
                <w:bCs/>
                <w:sz w:val="22"/>
                <w:szCs w:val="22"/>
              </w:rPr>
            </w:pPr>
            <w:r w:rsidRPr="00242569">
              <w:rPr>
                <w:bCs/>
                <w:sz w:val="22"/>
                <w:szCs w:val="22"/>
              </w:rPr>
              <w:t>Areas of concern include both compliance and student outcomes.</w:t>
            </w:r>
          </w:p>
          <w:p w14:paraId="28A81B05" w14:textId="77777777" w:rsidR="003D3872" w:rsidRPr="00242569" w:rsidRDefault="003D3872" w:rsidP="003D3872">
            <w:pPr>
              <w:tabs>
                <w:tab w:val="left" w:pos="1080"/>
              </w:tabs>
              <w:rPr>
                <w:bCs/>
                <w:sz w:val="22"/>
                <w:szCs w:val="22"/>
              </w:rPr>
            </w:pPr>
          </w:p>
        </w:tc>
      </w:tr>
      <w:tr w:rsidR="003D3872" w:rsidRPr="00242569" w14:paraId="34EE442A" w14:textId="77777777" w:rsidTr="003D3872">
        <w:trPr>
          <w:trHeight w:val="962"/>
        </w:trPr>
        <w:tc>
          <w:tcPr>
            <w:tcW w:w="891" w:type="dxa"/>
            <w:shd w:val="clear" w:color="auto" w:fill="auto"/>
          </w:tcPr>
          <w:p w14:paraId="20C44630" w14:textId="77777777" w:rsidR="003D3872" w:rsidRPr="00242569" w:rsidRDefault="003D3872" w:rsidP="003D3872">
            <w:pPr>
              <w:tabs>
                <w:tab w:val="left" w:pos="1080"/>
              </w:tabs>
              <w:rPr>
                <w:bCs/>
                <w:sz w:val="22"/>
                <w:szCs w:val="22"/>
              </w:rPr>
            </w:pPr>
            <w:r w:rsidRPr="00242569">
              <w:rPr>
                <w:bCs/>
                <w:sz w:val="22"/>
                <w:szCs w:val="22"/>
              </w:rPr>
              <w:t>4</w:t>
            </w:r>
          </w:p>
        </w:tc>
        <w:tc>
          <w:tcPr>
            <w:tcW w:w="2688" w:type="dxa"/>
            <w:shd w:val="clear" w:color="auto" w:fill="auto"/>
          </w:tcPr>
          <w:p w14:paraId="24C56858" w14:textId="77777777" w:rsidR="003D3872" w:rsidRPr="00242569" w:rsidRDefault="003D3872" w:rsidP="003D3872">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440C7B1" w14:textId="77777777" w:rsidR="003D3872" w:rsidRPr="00242569" w:rsidRDefault="003D3872" w:rsidP="003D3872">
            <w:pPr>
              <w:tabs>
                <w:tab w:val="left" w:pos="1080"/>
              </w:tabs>
              <w:rPr>
                <w:bCs/>
                <w:sz w:val="22"/>
                <w:szCs w:val="22"/>
              </w:rPr>
            </w:pPr>
            <w:r w:rsidRPr="00242569">
              <w:rPr>
                <w:bCs/>
                <w:sz w:val="22"/>
                <w:szCs w:val="22"/>
              </w:rPr>
              <w:t>Areas of concern have a profound effect on student outcomes and ongoing compliance.</w:t>
            </w:r>
          </w:p>
          <w:p w14:paraId="0439B556" w14:textId="77777777" w:rsidR="003D3872" w:rsidRPr="00242569" w:rsidRDefault="003D3872" w:rsidP="003D3872">
            <w:pPr>
              <w:tabs>
                <w:tab w:val="left" w:pos="1080"/>
              </w:tabs>
              <w:rPr>
                <w:bCs/>
                <w:sz w:val="22"/>
                <w:szCs w:val="22"/>
              </w:rPr>
            </w:pPr>
          </w:p>
        </w:tc>
      </w:tr>
    </w:tbl>
    <w:p w14:paraId="33B9C145" w14:textId="77777777" w:rsidR="003D3872" w:rsidRPr="008D4E4C" w:rsidRDefault="003D3872" w:rsidP="003D3872">
      <w:pPr>
        <w:pStyle w:val="paragraph"/>
        <w:tabs>
          <w:tab w:val="left" w:pos="1080"/>
        </w:tabs>
        <w:spacing w:before="0" w:beforeAutospacing="0" w:after="0" w:afterAutospacing="0"/>
        <w:textAlignment w:val="baseline"/>
        <w:rPr>
          <w:sz w:val="16"/>
          <w:szCs w:val="16"/>
        </w:rPr>
      </w:pPr>
    </w:p>
    <w:p w14:paraId="78384EE0" w14:textId="77777777" w:rsidR="003D3872" w:rsidRPr="005160DD" w:rsidRDefault="003D3872" w:rsidP="003D3872">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336ED46" w14:textId="77777777" w:rsidR="003D3872" w:rsidRPr="00EC6FB3" w:rsidRDefault="003D3872" w:rsidP="003D3872">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D3960B0"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D3EF3A3"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3159ACB"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0EE02ADA"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8D89D26" w14:textId="77777777" w:rsidR="003D3872" w:rsidRDefault="003D3872" w:rsidP="003D387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9119E3C" w14:textId="77777777" w:rsidR="003D3872" w:rsidRPr="00EC6FB3" w:rsidRDefault="003D3872" w:rsidP="003D3872">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73F03F0F" w14:textId="77777777" w:rsidR="003D3872" w:rsidRDefault="003D3872" w:rsidP="003D387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2B0056D" w14:textId="77777777" w:rsidR="003D3872" w:rsidRPr="00EC6FB3" w:rsidRDefault="003D3872" w:rsidP="003D387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5CD24DB" w14:textId="77777777" w:rsidR="003D3872" w:rsidRPr="00EC6FB3" w:rsidRDefault="003D3872" w:rsidP="003D387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A0B9B81" w14:textId="77777777" w:rsidR="003D3872" w:rsidRPr="00EC6FB3" w:rsidRDefault="003D3872" w:rsidP="003D387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A599BAD"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AB60068" w14:textId="77777777" w:rsidR="003D3872" w:rsidRPr="00EC6FB3" w:rsidRDefault="003D3872" w:rsidP="003D387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33A7757" w14:textId="77777777" w:rsidR="003D3872" w:rsidRPr="00EC6FB3" w:rsidRDefault="003D3872" w:rsidP="003D387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5010B1D" w14:textId="77777777" w:rsidR="003D3872" w:rsidRPr="00EC6FB3" w:rsidRDefault="003D3872" w:rsidP="003D387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04142E75" w14:textId="77777777" w:rsidR="003D3872" w:rsidRDefault="003D3872" w:rsidP="003D387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546E698" w14:textId="77777777" w:rsidR="003D3872" w:rsidRDefault="003D3872" w:rsidP="003D3872">
      <w:pPr>
        <w:rPr>
          <w:b/>
          <w:bCs/>
          <w:sz w:val="22"/>
          <w:szCs w:val="22"/>
        </w:rPr>
      </w:pPr>
    </w:p>
    <w:p w14:paraId="5C090F83" w14:textId="77777777" w:rsidR="003D3872" w:rsidRDefault="003D3872" w:rsidP="003D3872">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2A4FA91" w14:textId="77777777" w:rsidR="003D3872" w:rsidRDefault="003D3872" w:rsidP="003D3872">
      <w:pPr>
        <w:pStyle w:val="BodyText"/>
        <w:rPr>
          <w:b/>
          <w:bCs/>
          <w:szCs w:val="22"/>
        </w:rPr>
      </w:pPr>
      <w:r>
        <w:rPr>
          <w:b/>
          <w:bCs/>
          <w:szCs w:val="22"/>
        </w:rPr>
        <w:t xml:space="preserve">  </w:t>
      </w:r>
    </w:p>
    <w:p w14:paraId="6E2D6EAE" w14:textId="77777777" w:rsidR="003D3872" w:rsidRDefault="003D3872" w:rsidP="003D3872">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FFBF987" w14:textId="77777777" w:rsidR="003D3872" w:rsidRDefault="003D3872" w:rsidP="003D3872">
      <w:pPr>
        <w:pStyle w:val="BodyText"/>
        <w:rPr>
          <w:bCs/>
          <w:szCs w:val="22"/>
        </w:rPr>
      </w:pPr>
    </w:p>
    <w:p w14:paraId="60A094AC" w14:textId="77777777" w:rsidR="003D3872" w:rsidRDefault="003D3872" w:rsidP="003D3872">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B746227" w14:textId="77777777" w:rsidR="003D3872" w:rsidRDefault="003D3872" w:rsidP="003D3872">
      <w:pPr>
        <w:tabs>
          <w:tab w:val="left" w:pos="990"/>
        </w:tabs>
        <w:rPr>
          <w:sz w:val="22"/>
          <w:szCs w:val="22"/>
        </w:rPr>
      </w:pPr>
    </w:p>
    <w:p w14:paraId="0AE63994" w14:textId="77777777" w:rsidR="003D3872" w:rsidRDefault="003D3872" w:rsidP="003D3872">
      <w:pPr>
        <w:tabs>
          <w:tab w:val="left" w:pos="990"/>
        </w:tabs>
        <w:rPr>
          <w:sz w:val="22"/>
          <w:szCs w:val="22"/>
        </w:rPr>
      </w:pPr>
      <w:r>
        <w:rPr>
          <w:sz w:val="22"/>
          <w:szCs w:val="22"/>
        </w:rPr>
        <w:t>Once the CIMP is approved, it is issued as the Final Report.</w:t>
      </w:r>
    </w:p>
    <w:p w14:paraId="3D3B9A37" w14:textId="77777777" w:rsidR="003D3872" w:rsidRDefault="003D3872" w:rsidP="003D3872">
      <w:pPr>
        <w:tabs>
          <w:tab w:val="left" w:pos="990"/>
        </w:tabs>
        <w:rPr>
          <w:sz w:val="22"/>
          <w:szCs w:val="22"/>
        </w:rPr>
      </w:pPr>
    </w:p>
    <w:p w14:paraId="3297F358" w14:textId="77777777" w:rsidR="003D3872" w:rsidRDefault="003D3872" w:rsidP="003D3872">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A5F35C3" w14:textId="77777777" w:rsidR="003D3872" w:rsidRDefault="003D3872" w:rsidP="003D3872">
      <w:pPr>
        <w:rPr>
          <w:sz w:val="22"/>
        </w:rPr>
      </w:pPr>
    </w:p>
    <w:p w14:paraId="019E3590" w14:textId="77777777" w:rsidR="003D3872" w:rsidRDefault="003D3872" w:rsidP="003D387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D797FE0" w14:textId="77777777" w:rsidR="003D3872" w:rsidRPr="00240F97" w:rsidRDefault="003D3872" w:rsidP="003D3872">
      <w:pPr>
        <w:pStyle w:val="Heading1"/>
        <w:rPr>
          <w:b/>
          <w:bCs/>
          <w:sz w:val="22"/>
          <w:szCs w:val="22"/>
        </w:rPr>
      </w:pPr>
      <w:r>
        <w:br w:type="page"/>
      </w:r>
      <w:bookmarkStart w:id="8" w:name="_Toc116380832"/>
      <w:bookmarkStart w:id="9" w:name="_Toc130454306"/>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292B6E73" w14:textId="77777777" w:rsidR="003D3872" w:rsidRDefault="003D3872" w:rsidP="003D3872">
      <w:pPr>
        <w:jc w:val="center"/>
        <w:rPr>
          <w:b/>
          <w:bCs/>
          <w:sz w:val="22"/>
          <w:szCs w:val="22"/>
        </w:rPr>
      </w:pPr>
      <w:r w:rsidRPr="673933FA">
        <w:rPr>
          <w:b/>
          <w:bCs/>
          <w:sz w:val="22"/>
          <w:szCs w:val="22"/>
        </w:rPr>
        <w:t>for</w:t>
      </w:r>
      <w:r>
        <w:rPr>
          <w:b/>
          <w:bCs/>
          <w:sz w:val="22"/>
          <w:szCs w:val="22"/>
        </w:rPr>
        <w:t xml:space="preserve"> </w:t>
      </w:r>
      <w:r w:rsidR="002221C2">
        <w:rPr>
          <w:b/>
          <w:bCs/>
          <w:sz w:val="22"/>
          <w:szCs w:val="22"/>
        </w:rPr>
        <w:t>Chelmsford Public Schools</w:t>
      </w:r>
    </w:p>
    <w:p w14:paraId="0238E7FE" w14:textId="77777777" w:rsidR="003D3872" w:rsidRDefault="003D3872" w:rsidP="003D3872">
      <w:pPr>
        <w:rPr>
          <w:sz w:val="22"/>
        </w:rPr>
      </w:pPr>
    </w:p>
    <w:p w14:paraId="5C28AB90" w14:textId="77777777" w:rsidR="003D3872" w:rsidRDefault="003D3872" w:rsidP="003D3872">
      <w:pPr>
        <w:rPr>
          <w:sz w:val="22"/>
        </w:rPr>
      </w:pPr>
      <w:r>
        <w:rPr>
          <w:sz w:val="22"/>
        </w:rPr>
        <w:t xml:space="preserve">The Massachusetts Department of Elementary and Secondary Education conducted a Tiered Focused Monitoring Review in </w:t>
      </w:r>
      <w:bookmarkStart w:id="10" w:name="rptName4"/>
      <w:r w:rsidRPr="00B9151B">
        <w:rPr>
          <w:sz w:val="22"/>
        </w:rPr>
        <w:t>Chelmsford</w:t>
      </w:r>
      <w:bookmarkEnd w:id="10"/>
      <w:r w:rsidRPr="000D4520">
        <w:rPr>
          <w:sz w:val="22"/>
        </w:rPr>
        <w:t xml:space="preserve"> </w:t>
      </w:r>
      <w:r w:rsidR="002221C2">
        <w:rPr>
          <w:sz w:val="22"/>
        </w:rPr>
        <w:t xml:space="preserve">Public Schools </w:t>
      </w:r>
      <w:r>
        <w:rPr>
          <w:sz w:val="22"/>
        </w:rPr>
        <w:t xml:space="preserve">during the week of </w:t>
      </w:r>
      <w:r w:rsidR="002221C2">
        <w:rPr>
          <w:sz w:val="22"/>
        </w:rPr>
        <w:t>January 2</w:t>
      </w:r>
      <w:r w:rsidR="005D55A8">
        <w:rPr>
          <w:sz w:val="22"/>
        </w:rPr>
        <w:t xml:space="preserve"> and 9</w:t>
      </w:r>
      <w:r w:rsidR="002221C2">
        <w:rPr>
          <w:sz w:val="22"/>
        </w:rPr>
        <w:t>, 2023,</w:t>
      </w:r>
      <w:r>
        <w:rPr>
          <w:sz w:val="22"/>
        </w:rPr>
        <w:t xml:space="preserve"> to evaluate the implementation of </w:t>
      </w:r>
      <w:bookmarkStart w:id="11" w:name="CrGroup2"/>
      <w:r>
        <w:rPr>
          <w:sz w:val="22"/>
        </w:rPr>
        <w:t>Group A</w:t>
      </w:r>
      <w:bookmarkEnd w:id="11"/>
      <w:r w:rsidR="002221C2">
        <w:rPr>
          <w:sz w:val="22"/>
        </w:rPr>
        <w:t xml:space="preserve"> </w:t>
      </w:r>
      <w:r>
        <w:rPr>
          <w:sz w:val="22"/>
        </w:rPr>
        <w:t xml:space="preserve">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2221C2">
        <w:rPr>
          <w:sz w:val="22"/>
        </w:rPr>
        <w:t>district.</w:t>
      </w:r>
    </w:p>
    <w:p w14:paraId="1F4AA2EC" w14:textId="77777777" w:rsidR="003D3872" w:rsidRDefault="003D3872" w:rsidP="003D3872">
      <w:pPr>
        <w:rPr>
          <w:sz w:val="22"/>
        </w:rPr>
      </w:pPr>
      <w:bookmarkStart w:id="13" w:name="CommendableList"/>
      <w:bookmarkEnd w:id="13"/>
    </w:p>
    <w:bookmarkEnd w:id="12"/>
    <w:p w14:paraId="0D59043D" w14:textId="77777777" w:rsidR="003D3872" w:rsidRDefault="003D3872" w:rsidP="003D3872">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B045D19" w14:textId="77777777" w:rsidR="003D3872" w:rsidRDefault="003D3872" w:rsidP="003D3872">
      <w:pPr>
        <w:pStyle w:val="BodyText"/>
        <w:tabs>
          <w:tab w:val="left" w:pos="1080"/>
        </w:tabs>
      </w:pPr>
    </w:p>
    <w:p w14:paraId="61743FC1" w14:textId="77777777" w:rsidR="003D3872" w:rsidRDefault="003D3872" w:rsidP="003D3872">
      <w:pPr>
        <w:pStyle w:val="BodyText3"/>
        <w:jc w:val="left"/>
        <w:rPr>
          <w:sz w:val="22"/>
        </w:rPr>
      </w:pPr>
      <w:r w:rsidRPr="00C23194">
        <w:rPr>
          <w:b/>
          <w:bCs/>
          <w:sz w:val="22"/>
        </w:rPr>
        <w:t>Self-</w:t>
      </w:r>
      <w:r>
        <w:rPr>
          <w:b/>
          <w:bCs/>
          <w:sz w:val="22"/>
        </w:rPr>
        <w:t>Assessment Phase:</w:t>
      </w:r>
    </w:p>
    <w:p w14:paraId="43BEA761" w14:textId="77777777" w:rsidR="003D3872" w:rsidRDefault="003D3872" w:rsidP="003D387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2221C2">
        <w:rPr>
          <w:rFonts w:ascii="Times New Roman" w:hAnsi="Times New Roman" w:cs="Times New Roman"/>
          <w:sz w:val="22"/>
        </w:rPr>
        <w:t xml:space="preserve"> review </w:t>
      </w:r>
      <w:r w:rsidRPr="00944C1C">
        <w:rPr>
          <w:rFonts w:ascii="Times New Roman" w:hAnsi="Times New Roman" w:cs="Times New Roman"/>
          <w:sz w:val="22"/>
        </w:rPr>
        <w:t xml:space="preserve">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4280D08" w14:textId="77777777" w:rsidR="003D3872" w:rsidRDefault="003D3872" w:rsidP="003D3872">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0F88A8C0" w14:textId="77777777" w:rsidR="00331CB2" w:rsidRPr="00331CB2" w:rsidRDefault="00331CB2" w:rsidP="00331CB2">
      <w:pPr>
        <w:pStyle w:val="ListParagraph"/>
        <w:numPr>
          <w:ilvl w:val="0"/>
          <w:numId w:val="12"/>
        </w:numPr>
        <w:rPr>
          <w:rFonts w:ascii="Times New Roman" w:hAnsi="Times New Roman" w:cs="Times New Roman"/>
          <w:sz w:val="22"/>
        </w:rPr>
      </w:pPr>
      <w:bookmarkStart w:id="15" w:name="GroupARetain"/>
      <w:r w:rsidRPr="00810EA5">
        <w:rPr>
          <w:rFonts w:ascii="Times New Roman" w:hAnsi="Times New Roman"/>
          <w:sz w:val="22"/>
        </w:rPr>
        <w:t>District review of student records related to the Indicator Data Collection for Indicators 11, 12, and 13.</w:t>
      </w:r>
      <w:bookmarkEnd w:id="15"/>
    </w:p>
    <w:p w14:paraId="08BE941D" w14:textId="77777777" w:rsidR="003D3872" w:rsidRDefault="003D3872" w:rsidP="003D387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1244BF28" w14:textId="77777777" w:rsidR="003D3872" w:rsidRDefault="003D3872" w:rsidP="003D3872">
      <w:pPr>
        <w:pStyle w:val="BodyText3"/>
        <w:jc w:val="left"/>
        <w:rPr>
          <w:sz w:val="22"/>
        </w:rPr>
      </w:pPr>
    </w:p>
    <w:p w14:paraId="726611DB" w14:textId="77777777" w:rsidR="003D3872" w:rsidRDefault="003D3872" w:rsidP="003D3872">
      <w:pPr>
        <w:pStyle w:val="BodyText3"/>
        <w:jc w:val="left"/>
        <w:rPr>
          <w:sz w:val="22"/>
        </w:rPr>
      </w:pPr>
      <w:r>
        <w:rPr>
          <w:b/>
          <w:bCs/>
          <w:sz w:val="22"/>
        </w:rPr>
        <w:t>On-site Verification Phase:</w:t>
      </w:r>
    </w:p>
    <w:p w14:paraId="50C804D4" w14:textId="77777777" w:rsidR="003D3872" w:rsidRPr="00944C1C" w:rsidRDefault="003D3872" w:rsidP="003D387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46E260A" w14:textId="77777777" w:rsidR="003D3872" w:rsidRDefault="003D3872" w:rsidP="003D387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810EA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10EA5">
        <w:rPr>
          <w:rFonts w:ascii="Times New Roman" w:hAnsi="Times New Roman" w:cs="Times New Roman"/>
          <w:sz w:val="22"/>
        </w:rPr>
        <w:t xml:space="preserve">. </w:t>
      </w:r>
    </w:p>
    <w:p w14:paraId="30B60C20" w14:textId="77777777" w:rsidR="003D3872" w:rsidRDefault="003D3872" w:rsidP="003D387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2FBEDD5" w14:textId="77777777" w:rsidR="003D3872" w:rsidRDefault="003D3872" w:rsidP="003D3872">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25DFE5CA" w14:textId="77777777" w:rsidR="003D3872" w:rsidRPr="00931F8F" w:rsidRDefault="003D3872" w:rsidP="003D3872">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97F2EF5" w14:textId="77777777" w:rsidR="003D3872" w:rsidRPr="00944C1C" w:rsidRDefault="003D3872" w:rsidP="003D387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810EA5">
        <w:rPr>
          <w:rFonts w:ascii="Times New Roman" w:hAnsi="Times New Roman" w:cs="Times New Roman"/>
          <w:sz w:val="22"/>
        </w:rPr>
        <w:t>.</w:t>
      </w:r>
    </w:p>
    <w:p w14:paraId="3F3925CD" w14:textId="77777777" w:rsidR="003D3872" w:rsidRDefault="003D3872" w:rsidP="003D3872">
      <w:pPr>
        <w:rPr>
          <w:b/>
          <w:sz w:val="22"/>
        </w:rPr>
      </w:pPr>
    </w:p>
    <w:tbl>
      <w:tblPr>
        <w:tblW w:w="0" w:type="auto"/>
        <w:tblLook w:val="04A0" w:firstRow="1" w:lastRow="0" w:firstColumn="1" w:lastColumn="0" w:noHBand="0" w:noVBand="1"/>
      </w:tblPr>
      <w:tblGrid>
        <w:gridCol w:w="105"/>
        <w:gridCol w:w="9255"/>
      </w:tblGrid>
      <w:tr w:rsidR="003D3872" w:rsidRPr="00D351C4" w14:paraId="5EF63AAF" w14:textId="77777777" w:rsidTr="003D3872">
        <w:trPr>
          <w:gridBefore w:val="1"/>
          <w:wBefore w:w="108" w:type="dxa"/>
        </w:trPr>
        <w:tc>
          <w:tcPr>
            <w:tcW w:w="9468" w:type="dxa"/>
            <w:shd w:val="clear" w:color="auto" w:fill="auto"/>
          </w:tcPr>
          <w:p w14:paraId="0E6BF72D" w14:textId="77777777" w:rsidR="003D3872" w:rsidRPr="00D351C4" w:rsidRDefault="003D3872" w:rsidP="003D3872">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3D3872" w:rsidRPr="00D351C4" w14:paraId="65850B50" w14:textId="77777777" w:rsidTr="003D3872">
        <w:tc>
          <w:tcPr>
            <w:tcW w:w="9576" w:type="dxa"/>
            <w:gridSpan w:val="2"/>
            <w:shd w:val="clear" w:color="auto" w:fill="auto"/>
          </w:tcPr>
          <w:p w14:paraId="27363467" w14:textId="77777777" w:rsidR="003D3872" w:rsidRPr="00D351C4" w:rsidRDefault="003D3872" w:rsidP="003D3872">
            <w:pPr>
              <w:rPr>
                <w:sz w:val="22"/>
              </w:rPr>
            </w:pPr>
            <w:bookmarkStart w:id="17" w:name="blockFinalAllImplemented"/>
            <w:bookmarkEnd w:id="17"/>
          </w:p>
        </w:tc>
      </w:tr>
    </w:tbl>
    <w:p w14:paraId="3C0FE93C" w14:textId="77777777" w:rsidR="003D3872" w:rsidRDefault="003D3872" w:rsidP="003D3872">
      <w:pPr>
        <w:rPr>
          <w:sz w:val="22"/>
          <w:szCs w:val="22"/>
        </w:rPr>
      </w:pPr>
    </w:p>
    <w:p w14:paraId="49736F39" w14:textId="77777777" w:rsidR="003D3872" w:rsidRDefault="003D3872" w:rsidP="003D3872">
      <w:pPr>
        <w:rPr>
          <w:sz w:val="22"/>
          <w:szCs w:val="22"/>
        </w:rPr>
      </w:pPr>
    </w:p>
    <w:p w14:paraId="6C7EC209" w14:textId="77777777" w:rsidR="003D3872" w:rsidRDefault="003D3872" w:rsidP="003D3872">
      <w:pPr>
        <w:rPr>
          <w:sz w:val="22"/>
          <w:szCs w:val="22"/>
        </w:rPr>
      </w:pPr>
    </w:p>
    <w:p w14:paraId="55E6B56D" w14:textId="77777777" w:rsidR="003D3872" w:rsidRDefault="003D3872" w:rsidP="003D3872">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0454307"/>
      <w:r>
        <w:rPr>
          <w:b/>
          <w:sz w:val="22"/>
        </w:rPr>
        <w:t>D</w:t>
      </w:r>
      <w:r w:rsidRPr="007E5338">
        <w:rPr>
          <w:b/>
          <w:sz w:val="22"/>
        </w:rPr>
        <w:t>EFINITION OF COMPLIANCE RATINGS</w:t>
      </w:r>
      <w:bookmarkEnd w:id="19"/>
      <w:bookmarkEnd w:id="20"/>
    </w:p>
    <w:p w14:paraId="0ECAEEA4" w14:textId="77777777" w:rsidR="003D3872" w:rsidRDefault="003D3872" w:rsidP="003D3872">
      <w:pPr>
        <w:rPr>
          <w:b/>
          <w:sz w:val="22"/>
        </w:rPr>
      </w:pPr>
    </w:p>
    <w:p w14:paraId="1A31CD77" w14:textId="77777777" w:rsidR="003D3872" w:rsidRDefault="003D3872" w:rsidP="003D3872">
      <w:pPr>
        <w:rPr>
          <w:b/>
          <w:sz w:val="22"/>
        </w:rPr>
      </w:pPr>
    </w:p>
    <w:p w14:paraId="03A41770" w14:textId="77777777" w:rsidR="003D3872" w:rsidRDefault="003D3872" w:rsidP="003D3872">
      <w:pPr>
        <w:rPr>
          <w:b/>
          <w:sz w:val="22"/>
        </w:rPr>
      </w:pPr>
    </w:p>
    <w:p w14:paraId="4923E8EC" w14:textId="77777777" w:rsidR="003D3872" w:rsidRPr="00F917FE" w:rsidRDefault="003D3872" w:rsidP="003D3872">
      <w:pPr>
        <w:rPr>
          <w:b/>
          <w:sz w:val="22"/>
        </w:rPr>
        <w:sectPr w:rsidR="003D3872" w:rsidRPr="00F917FE" w:rsidSect="003D3872">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D3872" w14:paraId="58376802" w14:textId="77777777" w:rsidTr="003D3872">
        <w:tc>
          <w:tcPr>
            <w:tcW w:w="3888" w:type="dxa"/>
            <w:tcBorders>
              <w:top w:val="nil"/>
              <w:left w:val="nil"/>
              <w:bottom w:val="nil"/>
              <w:right w:val="nil"/>
            </w:tcBorders>
          </w:tcPr>
          <w:p w14:paraId="01AB7949" w14:textId="77777777" w:rsidR="003D3872" w:rsidRDefault="003D3872" w:rsidP="003D3872">
            <w:pPr>
              <w:pStyle w:val="BodyText"/>
              <w:jc w:val="both"/>
              <w:rPr>
                <w:b/>
              </w:rPr>
            </w:pPr>
          </w:p>
          <w:p w14:paraId="2A5886F0" w14:textId="77777777" w:rsidR="003D3872" w:rsidRDefault="003D3872" w:rsidP="003D3872">
            <w:pPr>
              <w:pStyle w:val="BodyText"/>
              <w:jc w:val="both"/>
              <w:rPr>
                <w:b/>
              </w:rPr>
            </w:pPr>
            <w:r>
              <w:rPr>
                <w:b/>
              </w:rPr>
              <w:t>Commendable</w:t>
            </w:r>
          </w:p>
        </w:tc>
        <w:tc>
          <w:tcPr>
            <w:tcW w:w="5202" w:type="dxa"/>
            <w:tcBorders>
              <w:top w:val="nil"/>
              <w:left w:val="nil"/>
              <w:bottom w:val="nil"/>
              <w:right w:val="nil"/>
            </w:tcBorders>
          </w:tcPr>
          <w:p w14:paraId="213D7F7B" w14:textId="77777777" w:rsidR="003D3872" w:rsidRDefault="003D3872" w:rsidP="003D3872">
            <w:pPr>
              <w:pStyle w:val="BodyText"/>
            </w:pPr>
          </w:p>
          <w:p w14:paraId="4F505771" w14:textId="77777777" w:rsidR="003D3872" w:rsidRDefault="003D3872" w:rsidP="003D3872">
            <w:pPr>
              <w:pStyle w:val="BodyText"/>
            </w:pPr>
            <w:r>
              <w:t>Any requirement or aspect of a requirement implemented in an exemplary manner significantly beyond the requirements of law or regulation.</w:t>
            </w:r>
          </w:p>
        </w:tc>
      </w:tr>
      <w:tr w:rsidR="003D3872" w14:paraId="0CEF3EF1" w14:textId="77777777" w:rsidTr="003D3872">
        <w:tc>
          <w:tcPr>
            <w:tcW w:w="3888" w:type="dxa"/>
            <w:tcBorders>
              <w:top w:val="nil"/>
              <w:left w:val="nil"/>
              <w:bottom w:val="nil"/>
              <w:right w:val="nil"/>
            </w:tcBorders>
          </w:tcPr>
          <w:p w14:paraId="609E0C63" w14:textId="77777777" w:rsidR="003D3872" w:rsidRDefault="003D3872" w:rsidP="003D3872">
            <w:pPr>
              <w:pStyle w:val="BodyText"/>
              <w:jc w:val="both"/>
              <w:rPr>
                <w:b/>
              </w:rPr>
            </w:pPr>
          </w:p>
        </w:tc>
        <w:tc>
          <w:tcPr>
            <w:tcW w:w="5202" w:type="dxa"/>
            <w:tcBorders>
              <w:top w:val="nil"/>
              <w:left w:val="nil"/>
              <w:bottom w:val="nil"/>
              <w:right w:val="nil"/>
            </w:tcBorders>
          </w:tcPr>
          <w:p w14:paraId="2A4E0EE1" w14:textId="77777777" w:rsidR="003D3872" w:rsidRDefault="003D3872" w:rsidP="003D3872">
            <w:pPr>
              <w:pStyle w:val="BodyText"/>
            </w:pPr>
          </w:p>
          <w:p w14:paraId="0F9D8A35" w14:textId="77777777" w:rsidR="003D3872" w:rsidRDefault="003D3872" w:rsidP="003D3872">
            <w:pPr>
              <w:pStyle w:val="BodyText"/>
            </w:pPr>
          </w:p>
          <w:p w14:paraId="29CBDD23" w14:textId="77777777" w:rsidR="003D3872" w:rsidRDefault="003D3872" w:rsidP="003D3872">
            <w:pPr>
              <w:pStyle w:val="BodyText"/>
            </w:pPr>
          </w:p>
        </w:tc>
      </w:tr>
      <w:tr w:rsidR="003D3872" w14:paraId="376255B2" w14:textId="77777777" w:rsidTr="003D3872">
        <w:trPr>
          <w:trHeight w:val="459"/>
        </w:trPr>
        <w:tc>
          <w:tcPr>
            <w:tcW w:w="3888" w:type="dxa"/>
            <w:tcBorders>
              <w:top w:val="nil"/>
              <w:left w:val="nil"/>
              <w:bottom w:val="nil"/>
              <w:right w:val="nil"/>
            </w:tcBorders>
          </w:tcPr>
          <w:p w14:paraId="514E5201" w14:textId="77777777" w:rsidR="003D3872" w:rsidRDefault="003D3872" w:rsidP="003D3872">
            <w:pPr>
              <w:pStyle w:val="BodyText"/>
              <w:jc w:val="both"/>
              <w:rPr>
                <w:b/>
              </w:rPr>
            </w:pPr>
            <w:r>
              <w:rPr>
                <w:b/>
              </w:rPr>
              <w:t>Implemented</w:t>
            </w:r>
          </w:p>
        </w:tc>
        <w:tc>
          <w:tcPr>
            <w:tcW w:w="5202" w:type="dxa"/>
            <w:tcBorders>
              <w:top w:val="nil"/>
              <w:left w:val="nil"/>
              <w:bottom w:val="nil"/>
              <w:right w:val="nil"/>
            </w:tcBorders>
          </w:tcPr>
          <w:p w14:paraId="44ACE1E1" w14:textId="77777777" w:rsidR="003D3872" w:rsidRDefault="003D3872" w:rsidP="003D3872">
            <w:pPr>
              <w:pStyle w:val="BodyText"/>
            </w:pPr>
            <w:r>
              <w:t>The requirement is substantially met in all important aspects.</w:t>
            </w:r>
          </w:p>
        </w:tc>
      </w:tr>
      <w:tr w:rsidR="003D3872" w14:paraId="2F9E3822" w14:textId="77777777" w:rsidTr="003D3872">
        <w:tc>
          <w:tcPr>
            <w:tcW w:w="3888" w:type="dxa"/>
            <w:tcBorders>
              <w:top w:val="nil"/>
              <w:left w:val="nil"/>
              <w:bottom w:val="nil"/>
              <w:right w:val="nil"/>
            </w:tcBorders>
          </w:tcPr>
          <w:p w14:paraId="527E6927" w14:textId="77777777" w:rsidR="003D3872" w:rsidRDefault="003D3872" w:rsidP="003D3872">
            <w:pPr>
              <w:pStyle w:val="BodyText"/>
              <w:jc w:val="both"/>
              <w:rPr>
                <w:b/>
              </w:rPr>
            </w:pPr>
          </w:p>
        </w:tc>
        <w:tc>
          <w:tcPr>
            <w:tcW w:w="5202" w:type="dxa"/>
            <w:tcBorders>
              <w:top w:val="nil"/>
              <w:left w:val="nil"/>
              <w:bottom w:val="nil"/>
              <w:right w:val="nil"/>
            </w:tcBorders>
          </w:tcPr>
          <w:p w14:paraId="5694CEB0" w14:textId="77777777" w:rsidR="003D3872" w:rsidRDefault="003D3872" w:rsidP="003D3872">
            <w:pPr>
              <w:pStyle w:val="BodyText"/>
            </w:pPr>
          </w:p>
          <w:p w14:paraId="25CA27C1" w14:textId="77777777" w:rsidR="003D3872" w:rsidRDefault="003D3872" w:rsidP="003D3872">
            <w:pPr>
              <w:pStyle w:val="BodyText"/>
            </w:pPr>
          </w:p>
          <w:p w14:paraId="5763ED94" w14:textId="77777777" w:rsidR="003D3872" w:rsidRDefault="003D3872" w:rsidP="003D3872">
            <w:pPr>
              <w:pStyle w:val="BodyText"/>
            </w:pPr>
          </w:p>
        </w:tc>
      </w:tr>
      <w:tr w:rsidR="003D3872" w14:paraId="7D18564B" w14:textId="77777777" w:rsidTr="003D3872">
        <w:tc>
          <w:tcPr>
            <w:tcW w:w="3888" w:type="dxa"/>
            <w:tcBorders>
              <w:top w:val="nil"/>
              <w:left w:val="nil"/>
              <w:bottom w:val="nil"/>
              <w:right w:val="nil"/>
            </w:tcBorders>
          </w:tcPr>
          <w:p w14:paraId="63DC435F" w14:textId="77777777" w:rsidR="003D3872" w:rsidRDefault="003D3872" w:rsidP="003D3872">
            <w:pPr>
              <w:pStyle w:val="BodyText"/>
              <w:jc w:val="both"/>
              <w:rPr>
                <w:b/>
              </w:rPr>
            </w:pPr>
            <w:r>
              <w:rPr>
                <w:b/>
              </w:rPr>
              <w:t>Implementation in Progress</w:t>
            </w:r>
          </w:p>
        </w:tc>
        <w:tc>
          <w:tcPr>
            <w:tcW w:w="5202" w:type="dxa"/>
            <w:tcBorders>
              <w:top w:val="nil"/>
              <w:left w:val="nil"/>
              <w:bottom w:val="nil"/>
              <w:right w:val="nil"/>
            </w:tcBorders>
          </w:tcPr>
          <w:p w14:paraId="1411773F" w14:textId="77777777" w:rsidR="003D3872" w:rsidRDefault="003D3872" w:rsidP="003D387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D3872" w14:paraId="2DF932DE" w14:textId="77777777" w:rsidTr="003D3872">
        <w:trPr>
          <w:trHeight w:val="333"/>
        </w:trPr>
        <w:tc>
          <w:tcPr>
            <w:tcW w:w="9090" w:type="dxa"/>
            <w:gridSpan w:val="2"/>
            <w:tcBorders>
              <w:top w:val="nil"/>
              <w:left w:val="nil"/>
              <w:bottom w:val="nil"/>
              <w:right w:val="nil"/>
            </w:tcBorders>
          </w:tcPr>
          <w:p w14:paraId="29B3741B" w14:textId="77777777" w:rsidR="003D3872" w:rsidRDefault="003D3872" w:rsidP="003D3872">
            <w:pPr>
              <w:rPr>
                <w:sz w:val="22"/>
              </w:rPr>
            </w:pPr>
          </w:p>
          <w:p w14:paraId="647A0932" w14:textId="77777777" w:rsidR="003D3872" w:rsidRDefault="003D3872" w:rsidP="003D3872">
            <w:pPr>
              <w:rPr>
                <w:sz w:val="22"/>
              </w:rPr>
            </w:pPr>
          </w:p>
          <w:p w14:paraId="38BFB7C1" w14:textId="77777777" w:rsidR="003D3872" w:rsidRDefault="003D3872" w:rsidP="003D3872">
            <w:pPr>
              <w:rPr>
                <w:sz w:val="22"/>
              </w:rPr>
            </w:pPr>
          </w:p>
        </w:tc>
      </w:tr>
      <w:tr w:rsidR="003D3872" w14:paraId="03DB3A40" w14:textId="77777777" w:rsidTr="003D3872">
        <w:tc>
          <w:tcPr>
            <w:tcW w:w="3888" w:type="dxa"/>
            <w:tcBorders>
              <w:top w:val="nil"/>
              <w:left w:val="nil"/>
              <w:bottom w:val="nil"/>
              <w:right w:val="nil"/>
            </w:tcBorders>
          </w:tcPr>
          <w:p w14:paraId="4C213AA0" w14:textId="77777777" w:rsidR="003D3872" w:rsidRDefault="003D3872" w:rsidP="003D3872">
            <w:pPr>
              <w:ind w:right="-180"/>
              <w:jc w:val="both"/>
              <w:rPr>
                <w:b/>
                <w:sz w:val="22"/>
              </w:rPr>
            </w:pPr>
            <w:r>
              <w:rPr>
                <w:b/>
                <w:sz w:val="22"/>
              </w:rPr>
              <w:t>Partially Implemented</w:t>
            </w:r>
          </w:p>
        </w:tc>
        <w:tc>
          <w:tcPr>
            <w:tcW w:w="5202" w:type="dxa"/>
            <w:tcBorders>
              <w:top w:val="nil"/>
              <w:left w:val="nil"/>
              <w:bottom w:val="nil"/>
              <w:right w:val="nil"/>
            </w:tcBorders>
          </w:tcPr>
          <w:p w14:paraId="31D2ED02" w14:textId="77777777" w:rsidR="003D3872" w:rsidRDefault="003D3872" w:rsidP="003D3872">
            <w:pPr>
              <w:ind w:right="-180"/>
              <w:rPr>
                <w:sz w:val="22"/>
              </w:rPr>
            </w:pPr>
            <w:r>
              <w:rPr>
                <w:sz w:val="22"/>
              </w:rPr>
              <w:t>The requirement, in one or several important aspects, is not entirely met.</w:t>
            </w:r>
          </w:p>
        </w:tc>
      </w:tr>
      <w:tr w:rsidR="003D3872" w14:paraId="78EACFE0" w14:textId="77777777" w:rsidTr="003D3872">
        <w:trPr>
          <w:trHeight w:val="306"/>
        </w:trPr>
        <w:tc>
          <w:tcPr>
            <w:tcW w:w="9090" w:type="dxa"/>
            <w:gridSpan w:val="2"/>
            <w:tcBorders>
              <w:top w:val="nil"/>
              <w:left w:val="nil"/>
              <w:bottom w:val="nil"/>
              <w:right w:val="nil"/>
            </w:tcBorders>
          </w:tcPr>
          <w:p w14:paraId="0C565889" w14:textId="77777777" w:rsidR="003D3872" w:rsidRDefault="003D3872" w:rsidP="003D3872">
            <w:pPr>
              <w:rPr>
                <w:sz w:val="22"/>
              </w:rPr>
            </w:pPr>
          </w:p>
          <w:p w14:paraId="678F247B" w14:textId="77777777" w:rsidR="003D3872" w:rsidRDefault="003D3872" w:rsidP="003D3872">
            <w:pPr>
              <w:rPr>
                <w:sz w:val="22"/>
              </w:rPr>
            </w:pPr>
          </w:p>
          <w:p w14:paraId="79778308" w14:textId="77777777" w:rsidR="003D3872" w:rsidRDefault="003D3872" w:rsidP="003D3872">
            <w:pPr>
              <w:rPr>
                <w:sz w:val="22"/>
              </w:rPr>
            </w:pPr>
          </w:p>
        </w:tc>
      </w:tr>
      <w:tr w:rsidR="003D3872" w14:paraId="1FAEABB1" w14:textId="77777777" w:rsidTr="003D3872">
        <w:tc>
          <w:tcPr>
            <w:tcW w:w="3888" w:type="dxa"/>
            <w:tcBorders>
              <w:top w:val="nil"/>
              <w:left w:val="nil"/>
              <w:bottom w:val="nil"/>
              <w:right w:val="nil"/>
            </w:tcBorders>
          </w:tcPr>
          <w:p w14:paraId="6335BBE2" w14:textId="77777777" w:rsidR="003D3872" w:rsidRDefault="003D3872" w:rsidP="003D3872">
            <w:pPr>
              <w:pStyle w:val="BodyText"/>
              <w:jc w:val="both"/>
              <w:rPr>
                <w:b/>
              </w:rPr>
            </w:pPr>
            <w:r>
              <w:rPr>
                <w:b/>
              </w:rPr>
              <w:t>Not Implemented</w:t>
            </w:r>
          </w:p>
          <w:p w14:paraId="1F75C284" w14:textId="77777777" w:rsidR="003D3872" w:rsidRDefault="003D3872" w:rsidP="003D3872">
            <w:pPr>
              <w:pStyle w:val="BodyText"/>
              <w:jc w:val="both"/>
              <w:rPr>
                <w:b/>
              </w:rPr>
            </w:pPr>
          </w:p>
        </w:tc>
        <w:tc>
          <w:tcPr>
            <w:tcW w:w="5202" w:type="dxa"/>
            <w:tcBorders>
              <w:top w:val="nil"/>
              <w:left w:val="nil"/>
              <w:bottom w:val="nil"/>
              <w:right w:val="nil"/>
            </w:tcBorders>
          </w:tcPr>
          <w:p w14:paraId="03B40DA2" w14:textId="77777777" w:rsidR="003D3872" w:rsidRDefault="003D3872" w:rsidP="003D3872">
            <w:pPr>
              <w:pStyle w:val="BodyText"/>
            </w:pPr>
            <w:r>
              <w:t>The requirement is totally or substantially not met.</w:t>
            </w:r>
          </w:p>
          <w:p w14:paraId="2D7BC4DD" w14:textId="77777777" w:rsidR="003D3872" w:rsidRDefault="003D3872" w:rsidP="003D3872">
            <w:pPr>
              <w:pStyle w:val="BodyText"/>
            </w:pPr>
          </w:p>
          <w:p w14:paraId="003C10EE" w14:textId="77777777" w:rsidR="003D3872" w:rsidRDefault="003D3872" w:rsidP="003D3872">
            <w:pPr>
              <w:pStyle w:val="BodyText"/>
            </w:pPr>
          </w:p>
          <w:p w14:paraId="1B62283F" w14:textId="77777777" w:rsidR="003D3872" w:rsidRDefault="003D3872" w:rsidP="003D3872">
            <w:pPr>
              <w:pStyle w:val="BodyText"/>
            </w:pPr>
          </w:p>
        </w:tc>
      </w:tr>
      <w:tr w:rsidR="003D3872" w14:paraId="7687C108" w14:textId="77777777" w:rsidTr="003D3872">
        <w:tc>
          <w:tcPr>
            <w:tcW w:w="3888" w:type="dxa"/>
            <w:tcBorders>
              <w:top w:val="nil"/>
              <w:left w:val="nil"/>
              <w:bottom w:val="nil"/>
              <w:right w:val="nil"/>
            </w:tcBorders>
          </w:tcPr>
          <w:p w14:paraId="0AFD6D03" w14:textId="77777777" w:rsidR="003D3872" w:rsidRDefault="003D3872" w:rsidP="003D3872">
            <w:pPr>
              <w:pStyle w:val="BodyText"/>
              <w:jc w:val="both"/>
              <w:rPr>
                <w:b/>
              </w:rPr>
            </w:pPr>
            <w:r>
              <w:rPr>
                <w:b/>
              </w:rPr>
              <w:t xml:space="preserve">Not Applicable </w:t>
            </w:r>
          </w:p>
          <w:p w14:paraId="374BB90C" w14:textId="77777777" w:rsidR="003D3872" w:rsidRDefault="003D3872" w:rsidP="003D3872">
            <w:pPr>
              <w:pStyle w:val="BodyText"/>
              <w:jc w:val="both"/>
              <w:rPr>
                <w:b/>
              </w:rPr>
            </w:pPr>
          </w:p>
          <w:p w14:paraId="6F06DA99" w14:textId="77777777" w:rsidR="003D3872" w:rsidRDefault="003D3872" w:rsidP="003D3872">
            <w:pPr>
              <w:pStyle w:val="BodyText"/>
              <w:jc w:val="both"/>
              <w:rPr>
                <w:b/>
              </w:rPr>
            </w:pPr>
          </w:p>
          <w:p w14:paraId="74FD063B" w14:textId="77777777" w:rsidR="003D3872" w:rsidRDefault="003D3872" w:rsidP="003D3872">
            <w:pPr>
              <w:pStyle w:val="BodyText"/>
              <w:jc w:val="both"/>
              <w:rPr>
                <w:b/>
              </w:rPr>
            </w:pPr>
          </w:p>
          <w:p w14:paraId="29E4FFF1" w14:textId="77777777" w:rsidR="003D3872" w:rsidRDefault="003D3872" w:rsidP="003D3872">
            <w:pPr>
              <w:pStyle w:val="BodyText"/>
              <w:jc w:val="both"/>
              <w:rPr>
                <w:b/>
              </w:rPr>
            </w:pPr>
            <w:r>
              <w:rPr>
                <w:b/>
              </w:rPr>
              <w:t xml:space="preserve"> </w:t>
            </w:r>
          </w:p>
        </w:tc>
        <w:tc>
          <w:tcPr>
            <w:tcW w:w="5202" w:type="dxa"/>
            <w:tcBorders>
              <w:top w:val="nil"/>
              <w:left w:val="nil"/>
              <w:bottom w:val="nil"/>
              <w:right w:val="nil"/>
            </w:tcBorders>
          </w:tcPr>
          <w:p w14:paraId="513B99CA" w14:textId="77777777" w:rsidR="003D3872" w:rsidRDefault="003D3872" w:rsidP="003D3872">
            <w:pPr>
              <w:pStyle w:val="BodyText"/>
            </w:pPr>
            <w:r>
              <w:t>The requirement does not apply to the school district or charter school.</w:t>
            </w:r>
          </w:p>
        </w:tc>
      </w:tr>
    </w:tbl>
    <w:p w14:paraId="51054A43" w14:textId="77777777" w:rsidR="003D3872" w:rsidRDefault="003D3872" w:rsidP="003D3872">
      <w:pPr>
        <w:rPr>
          <w:sz w:val="22"/>
        </w:rPr>
      </w:pPr>
    </w:p>
    <w:p w14:paraId="52FEDE01" w14:textId="77777777" w:rsidR="003D3872" w:rsidRPr="00A91EDE" w:rsidRDefault="003D3872" w:rsidP="003D3872">
      <w:pPr>
        <w:rPr>
          <w:sz w:val="22"/>
        </w:rPr>
      </w:pPr>
    </w:p>
    <w:p w14:paraId="1697BB43" w14:textId="77777777" w:rsidR="003D3872" w:rsidRPr="00331CB2" w:rsidRDefault="003D3872" w:rsidP="003D3872">
      <w:pPr>
        <w:rPr>
          <w:b/>
          <w:sz w:val="28"/>
          <w:szCs w:val="28"/>
        </w:rPr>
      </w:pPr>
      <w:r>
        <w:rPr>
          <w:b/>
          <w:sz w:val="26"/>
        </w:rPr>
        <w:br w:type="page"/>
      </w:r>
    </w:p>
    <w:p w14:paraId="55F7A639" w14:textId="77777777" w:rsidR="003D3872" w:rsidRPr="00331CB2" w:rsidRDefault="003D3872" w:rsidP="003D3872">
      <w:pPr>
        <w:jc w:val="center"/>
        <w:rPr>
          <w:b/>
          <w:bCs/>
          <w:sz w:val="28"/>
          <w:szCs w:val="28"/>
        </w:rPr>
      </w:pPr>
      <w:bookmarkStart w:id="23" w:name="rptName3"/>
      <w:r w:rsidRPr="00331CB2">
        <w:rPr>
          <w:b/>
          <w:bCs/>
          <w:sz w:val="28"/>
          <w:szCs w:val="28"/>
        </w:rPr>
        <w:lastRenderedPageBreak/>
        <w:t>Chelmsford</w:t>
      </w:r>
      <w:bookmarkEnd w:id="23"/>
      <w:r w:rsidRPr="00331CB2">
        <w:rPr>
          <w:b/>
          <w:bCs/>
          <w:sz w:val="28"/>
          <w:szCs w:val="28"/>
        </w:rPr>
        <w:t xml:space="preserve"> </w:t>
      </w:r>
      <w:r w:rsidR="00810EA5" w:rsidRPr="00331CB2">
        <w:rPr>
          <w:b/>
          <w:bCs/>
          <w:sz w:val="28"/>
          <w:szCs w:val="28"/>
        </w:rPr>
        <w:t>Public Schools</w:t>
      </w:r>
    </w:p>
    <w:p w14:paraId="18B0AAFB" w14:textId="77777777" w:rsidR="003D3872" w:rsidRPr="00240F97" w:rsidRDefault="003D3872" w:rsidP="00331CB2">
      <w:pPr>
        <w:pStyle w:val="Heading1"/>
        <w:jc w:val="left"/>
        <w:rPr>
          <w:sz w:val="22"/>
          <w:szCs w:val="22"/>
        </w:rPr>
      </w:pPr>
    </w:p>
    <w:p w14:paraId="4C9C2398" w14:textId="77777777" w:rsidR="003D3872" w:rsidRDefault="003D3872" w:rsidP="003D3872">
      <w:pPr>
        <w:pStyle w:val="Heading1"/>
        <w:rPr>
          <w:b/>
        </w:rPr>
      </w:pPr>
      <w:bookmarkStart w:id="24" w:name="_Toc116380834"/>
      <w:bookmarkStart w:id="25" w:name="_Toc130454308"/>
      <w:r w:rsidRPr="00240F97">
        <w:rPr>
          <w:b/>
          <w:sz w:val="22"/>
          <w:szCs w:val="22"/>
        </w:rPr>
        <w:t>SUMMARY OF COMPLIANCE CRITERIA RATINGS</w:t>
      </w:r>
      <w:bookmarkEnd w:id="24"/>
      <w:bookmarkEnd w:id="25"/>
      <w:r>
        <w:rPr>
          <w:b/>
        </w:rPr>
        <w:t xml:space="preserve"> </w:t>
      </w:r>
    </w:p>
    <w:p w14:paraId="1D0E51D7" w14:textId="77777777" w:rsidR="003D3872" w:rsidRDefault="003D3872" w:rsidP="003D3872">
      <w:pPr>
        <w:ind w:left="-720" w:right="-720"/>
        <w:jc w:val="both"/>
        <w:rPr>
          <w:sz w:val="22"/>
          <w:u w:val="single"/>
        </w:rPr>
      </w:pPr>
    </w:p>
    <w:tbl>
      <w:tblPr>
        <w:tblW w:w="864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2"/>
        <w:gridCol w:w="3420"/>
        <w:gridCol w:w="3061"/>
      </w:tblGrid>
      <w:tr w:rsidR="00810EA5" w14:paraId="2FBEDAD6" w14:textId="77777777" w:rsidTr="005D55A8">
        <w:trPr>
          <w:jc w:val="center"/>
        </w:trPr>
        <w:tc>
          <w:tcPr>
            <w:tcW w:w="2162" w:type="dxa"/>
          </w:tcPr>
          <w:p w14:paraId="496673DB" w14:textId="77777777" w:rsidR="00810EA5" w:rsidRDefault="00810EA5" w:rsidP="003D3872">
            <w:pPr>
              <w:jc w:val="center"/>
              <w:rPr>
                <w:b/>
                <w:bCs/>
                <w:sz w:val="22"/>
              </w:rPr>
            </w:pPr>
          </w:p>
        </w:tc>
        <w:tc>
          <w:tcPr>
            <w:tcW w:w="3420" w:type="dxa"/>
          </w:tcPr>
          <w:p w14:paraId="7A776EB9" w14:textId="77777777" w:rsidR="00810EA5" w:rsidRDefault="00810EA5" w:rsidP="003D3872">
            <w:pPr>
              <w:jc w:val="center"/>
              <w:rPr>
                <w:b/>
                <w:bCs/>
                <w:sz w:val="22"/>
              </w:rPr>
            </w:pPr>
          </w:p>
          <w:p w14:paraId="52DFAB10" w14:textId="77777777" w:rsidR="00810EA5" w:rsidRDefault="00810EA5" w:rsidP="003D3872">
            <w:pPr>
              <w:jc w:val="center"/>
              <w:rPr>
                <w:b/>
                <w:bCs/>
                <w:sz w:val="22"/>
              </w:rPr>
            </w:pPr>
            <w:r>
              <w:rPr>
                <w:b/>
                <w:bCs/>
                <w:sz w:val="22"/>
              </w:rPr>
              <w:t>Universal Standards</w:t>
            </w:r>
          </w:p>
          <w:p w14:paraId="69B26864" w14:textId="77777777" w:rsidR="00810EA5" w:rsidRDefault="00810EA5" w:rsidP="003D3872">
            <w:pPr>
              <w:jc w:val="center"/>
              <w:rPr>
                <w:b/>
                <w:bCs/>
                <w:sz w:val="22"/>
              </w:rPr>
            </w:pPr>
          </w:p>
          <w:p w14:paraId="7C5BAD86" w14:textId="77777777" w:rsidR="00810EA5" w:rsidRDefault="00810EA5" w:rsidP="003D3872">
            <w:pPr>
              <w:jc w:val="center"/>
              <w:rPr>
                <w:b/>
                <w:bCs/>
                <w:sz w:val="22"/>
              </w:rPr>
            </w:pPr>
            <w:r>
              <w:rPr>
                <w:b/>
                <w:bCs/>
                <w:sz w:val="22"/>
              </w:rPr>
              <w:t xml:space="preserve"> Special Education</w:t>
            </w:r>
          </w:p>
        </w:tc>
        <w:tc>
          <w:tcPr>
            <w:tcW w:w="3061" w:type="dxa"/>
          </w:tcPr>
          <w:p w14:paraId="641CEEC7" w14:textId="77777777" w:rsidR="00810EA5" w:rsidRDefault="00810EA5" w:rsidP="003D3872">
            <w:pPr>
              <w:jc w:val="center"/>
              <w:rPr>
                <w:b/>
                <w:bCs/>
                <w:sz w:val="22"/>
              </w:rPr>
            </w:pPr>
          </w:p>
          <w:p w14:paraId="4501474C" w14:textId="77777777" w:rsidR="00810EA5" w:rsidRDefault="00810EA5" w:rsidP="003D3872">
            <w:pPr>
              <w:jc w:val="center"/>
              <w:rPr>
                <w:b/>
                <w:bCs/>
                <w:sz w:val="22"/>
              </w:rPr>
            </w:pPr>
            <w:r>
              <w:rPr>
                <w:b/>
                <w:bCs/>
                <w:sz w:val="22"/>
              </w:rPr>
              <w:t>Universal Standards</w:t>
            </w:r>
          </w:p>
          <w:p w14:paraId="5D1903E0" w14:textId="77777777" w:rsidR="00810EA5" w:rsidRDefault="00810EA5" w:rsidP="003D3872">
            <w:pPr>
              <w:jc w:val="center"/>
              <w:rPr>
                <w:b/>
                <w:bCs/>
                <w:sz w:val="22"/>
              </w:rPr>
            </w:pPr>
          </w:p>
          <w:p w14:paraId="23B69D57" w14:textId="77777777" w:rsidR="00810EA5" w:rsidRDefault="00810EA5" w:rsidP="003D3872">
            <w:pPr>
              <w:jc w:val="center"/>
              <w:rPr>
                <w:b/>
                <w:bCs/>
                <w:sz w:val="22"/>
              </w:rPr>
            </w:pPr>
            <w:r>
              <w:rPr>
                <w:b/>
                <w:bCs/>
                <w:sz w:val="22"/>
              </w:rPr>
              <w:t xml:space="preserve"> Civil Rights and Other General Education Requirements</w:t>
            </w:r>
          </w:p>
        </w:tc>
      </w:tr>
      <w:tr w:rsidR="00810EA5" w:rsidRPr="00B21A33" w14:paraId="785D2787" w14:textId="77777777" w:rsidTr="005D55A8">
        <w:trPr>
          <w:jc w:val="center"/>
        </w:trPr>
        <w:tc>
          <w:tcPr>
            <w:tcW w:w="2162" w:type="dxa"/>
          </w:tcPr>
          <w:p w14:paraId="47DE217A" w14:textId="77777777" w:rsidR="00810EA5" w:rsidRPr="005B2310" w:rsidRDefault="00810EA5" w:rsidP="003D3872">
            <w:pPr>
              <w:ind w:right="-720"/>
              <w:jc w:val="both"/>
              <w:rPr>
                <w:sz w:val="22"/>
              </w:rPr>
            </w:pPr>
            <w:r>
              <w:rPr>
                <w:b/>
                <w:sz w:val="22"/>
              </w:rPr>
              <w:t>IMPLEMENTED</w:t>
            </w:r>
          </w:p>
        </w:tc>
        <w:tc>
          <w:tcPr>
            <w:tcW w:w="3420" w:type="dxa"/>
          </w:tcPr>
          <w:p w14:paraId="2FB72814" w14:textId="77777777" w:rsidR="00810EA5" w:rsidRDefault="00810EA5" w:rsidP="003D3872">
            <w:pPr>
              <w:rPr>
                <w:sz w:val="22"/>
              </w:rPr>
            </w:pPr>
            <w:bookmarkStart w:id="26" w:name="seImplCnt"/>
            <w:r w:rsidRPr="002A0696">
              <w:rPr>
                <w:sz w:val="22"/>
              </w:rPr>
              <w:t xml:space="preserve">SE 1, SE 2, SE 3, SE 3A, SE 6, </w:t>
            </w:r>
            <w:r w:rsidR="005D55A8">
              <w:rPr>
                <w:sz w:val="22"/>
              </w:rPr>
              <w:t xml:space="preserve">   </w:t>
            </w:r>
            <w:r w:rsidRPr="002A0696">
              <w:rPr>
                <w:sz w:val="22"/>
              </w:rPr>
              <w:t xml:space="preserve">SE 7, SE 9, SE 9A, SE 10, SE 11, SE 12, SE 13, SE 14, SE 17, </w:t>
            </w:r>
            <w:r w:rsidR="005D55A8">
              <w:rPr>
                <w:sz w:val="22"/>
              </w:rPr>
              <w:t xml:space="preserve">       </w:t>
            </w:r>
            <w:r w:rsidRPr="002A0696">
              <w:rPr>
                <w:sz w:val="22"/>
              </w:rPr>
              <w:t xml:space="preserve">SE 18A, SE 19, SE 20, SE 22, </w:t>
            </w:r>
            <w:r w:rsidR="005D55A8">
              <w:rPr>
                <w:sz w:val="22"/>
              </w:rPr>
              <w:t xml:space="preserve">     </w:t>
            </w:r>
            <w:r w:rsidRPr="002A0696">
              <w:rPr>
                <w:sz w:val="22"/>
              </w:rPr>
              <w:t>SE 25, SE 26, SE 29, SE 34, SE 35, SE 37, SE 38, SE 39, SE 40, SE 41, SE 42, SE 43, SE 48, SE 49</w:t>
            </w:r>
            <w:bookmarkEnd w:id="26"/>
          </w:p>
          <w:p w14:paraId="20894A2E" w14:textId="77777777" w:rsidR="00810EA5" w:rsidRPr="005B2310" w:rsidRDefault="00810EA5" w:rsidP="003D3872">
            <w:pPr>
              <w:rPr>
                <w:sz w:val="22"/>
              </w:rPr>
            </w:pPr>
          </w:p>
        </w:tc>
        <w:tc>
          <w:tcPr>
            <w:tcW w:w="3061" w:type="dxa"/>
          </w:tcPr>
          <w:p w14:paraId="4DEF820E" w14:textId="77777777" w:rsidR="00810EA5" w:rsidRPr="00E847A1" w:rsidRDefault="00810EA5" w:rsidP="003D3872">
            <w:pPr>
              <w:rPr>
                <w:sz w:val="22"/>
              </w:rPr>
            </w:pPr>
            <w:bookmarkStart w:id="27" w:name="crImplCnt"/>
            <w:r w:rsidRPr="00E847A1">
              <w:rPr>
                <w:sz w:val="22"/>
              </w:rPr>
              <w:t>CR 13, CR 14, CR 18</w:t>
            </w:r>
            <w:bookmarkEnd w:id="27"/>
          </w:p>
        </w:tc>
        <w:bookmarkStart w:id="28" w:name="tgtImplCrit"/>
        <w:bookmarkEnd w:id="28"/>
      </w:tr>
      <w:tr w:rsidR="00810EA5" w:rsidRPr="00B21A33" w14:paraId="43F99F02" w14:textId="77777777" w:rsidTr="005D55A8">
        <w:trPr>
          <w:jc w:val="center"/>
        </w:trPr>
        <w:tc>
          <w:tcPr>
            <w:tcW w:w="2162" w:type="dxa"/>
          </w:tcPr>
          <w:p w14:paraId="28C25B15" w14:textId="77777777" w:rsidR="00810EA5" w:rsidRDefault="00810EA5" w:rsidP="003D3872">
            <w:pPr>
              <w:ind w:right="-720"/>
              <w:jc w:val="both"/>
              <w:rPr>
                <w:b/>
                <w:sz w:val="22"/>
              </w:rPr>
            </w:pPr>
            <w:r>
              <w:rPr>
                <w:b/>
                <w:sz w:val="22"/>
              </w:rPr>
              <w:t>PARTIALLY</w:t>
            </w:r>
          </w:p>
          <w:p w14:paraId="432D03FA" w14:textId="77777777" w:rsidR="00810EA5" w:rsidRDefault="00810EA5" w:rsidP="003D3872">
            <w:pPr>
              <w:ind w:right="-720"/>
              <w:jc w:val="both"/>
              <w:rPr>
                <w:b/>
                <w:sz w:val="22"/>
              </w:rPr>
            </w:pPr>
            <w:r>
              <w:rPr>
                <w:b/>
                <w:sz w:val="22"/>
              </w:rPr>
              <w:t>IMPLEMENTED</w:t>
            </w:r>
          </w:p>
          <w:p w14:paraId="30FE755F" w14:textId="77777777" w:rsidR="00810EA5" w:rsidRDefault="00810EA5" w:rsidP="003D3872">
            <w:pPr>
              <w:ind w:right="-720"/>
              <w:jc w:val="both"/>
              <w:rPr>
                <w:b/>
                <w:sz w:val="22"/>
              </w:rPr>
            </w:pPr>
          </w:p>
        </w:tc>
        <w:tc>
          <w:tcPr>
            <w:tcW w:w="3420" w:type="dxa"/>
          </w:tcPr>
          <w:p w14:paraId="2CE99867" w14:textId="77777777" w:rsidR="00810EA5" w:rsidRPr="002A0696" w:rsidRDefault="00810EA5" w:rsidP="003D3872">
            <w:pPr>
              <w:rPr>
                <w:sz w:val="22"/>
              </w:rPr>
            </w:pPr>
            <w:bookmarkStart w:id="29" w:name="seCritPartial"/>
            <w:r>
              <w:rPr>
                <w:sz w:val="22"/>
              </w:rPr>
              <w:t>SE 8</w:t>
            </w:r>
            <w:bookmarkEnd w:id="29"/>
          </w:p>
        </w:tc>
        <w:tc>
          <w:tcPr>
            <w:tcW w:w="3061" w:type="dxa"/>
          </w:tcPr>
          <w:p w14:paraId="1888678F" w14:textId="77777777" w:rsidR="00810EA5" w:rsidRPr="00E847A1" w:rsidRDefault="00810EA5" w:rsidP="003D3872">
            <w:pPr>
              <w:jc w:val="both"/>
              <w:rPr>
                <w:sz w:val="22"/>
              </w:rPr>
            </w:pPr>
            <w:bookmarkStart w:id="30" w:name="crCritPartial"/>
            <w:bookmarkEnd w:id="30"/>
          </w:p>
        </w:tc>
        <w:bookmarkStart w:id="31" w:name="tgtCritPartial"/>
        <w:bookmarkEnd w:id="31"/>
      </w:tr>
      <w:tr w:rsidR="00810EA5" w:rsidRPr="00B21A33" w14:paraId="52739A04" w14:textId="77777777" w:rsidTr="005D55A8">
        <w:trPr>
          <w:jc w:val="center"/>
        </w:trPr>
        <w:tc>
          <w:tcPr>
            <w:tcW w:w="2162" w:type="dxa"/>
          </w:tcPr>
          <w:p w14:paraId="5A55E332" w14:textId="77777777" w:rsidR="00331CB2" w:rsidRDefault="00810EA5" w:rsidP="003D3872">
            <w:pPr>
              <w:ind w:right="-720"/>
              <w:jc w:val="both"/>
              <w:rPr>
                <w:b/>
                <w:sz w:val="22"/>
              </w:rPr>
            </w:pPr>
            <w:r>
              <w:rPr>
                <w:b/>
                <w:sz w:val="22"/>
              </w:rPr>
              <w:t xml:space="preserve">NOT </w:t>
            </w:r>
          </w:p>
          <w:p w14:paraId="2BF9DC58" w14:textId="77777777" w:rsidR="00810EA5" w:rsidRDefault="00810EA5" w:rsidP="003D3872">
            <w:pPr>
              <w:ind w:right="-720"/>
              <w:jc w:val="both"/>
              <w:rPr>
                <w:b/>
                <w:sz w:val="22"/>
              </w:rPr>
            </w:pPr>
            <w:r>
              <w:rPr>
                <w:b/>
                <w:sz w:val="22"/>
              </w:rPr>
              <w:t>IMPLEMENTED</w:t>
            </w:r>
          </w:p>
          <w:p w14:paraId="2B86D404" w14:textId="77777777" w:rsidR="00810EA5" w:rsidRDefault="00810EA5" w:rsidP="003D3872">
            <w:pPr>
              <w:ind w:right="-720"/>
              <w:jc w:val="both"/>
              <w:rPr>
                <w:b/>
                <w:sz w:val="22"/>
              </w:rPr>
            </w:pPr>
          </w:p>
          <w:p w14:paraId="6E807232" w14:textId="77777777" w:rsidR="00810EA5" w:rsidRDefault="00810EA5" w:rsidP="003D3872">
            <w:pPr>
              <w:ind w:right="-720"/>
              <w:jc w:val="both"/>
              <w:rPr>
                <w:b/>
                <w:sz w:val="22"/>
              </w:rPr>
            </w:pPr>
          </w:p>
        </w:tc>
        <w:tc>
          <w:tcPr>
            <w:tcW w:w="3420" w:type="dxa"/>
          </w:tcPr>
          <w:p w14:paraId="50A9D2B6" w14:textId="77777777" w:rsidR="00810EA5" w:rsidRDefault="00810EA5" w:rsidP="003D3872">
            <w:pPr>
              <w:rPr>
                <w:sz w:val="22"/>
              </w:rPr>
            </w:pPr>
            <w:r>
              <w:rPr>
                <w:sz w:val="22"/>
              </w:rPr>
              <w:t>None</w:t>
            </w:r>
          </w:p>
        </w:tc>
        <w:tc>
          <w:tcPr>
            <w:tcW w:w="3061" w:type="dxa"/>
          </w:tcPr>
          <w:p w14:paraId="1E057559" w14:textId="77777777" w:rsidR="00810EA5" w:rsidRPr="00E847A1" w:rsidRDefault="00810EA5" w:rsidP="003D3872">
            <w:pPr>
              <w:jc w:val="both"/>
              <w:rPr>
                <w:sz w:val="22"/>
              </w:rPr>
            </w:pPr>
          </w:p>
        </w:tc>
      </w:tr>
      <w:tr w:rsidR="00810EA5" w:rsidRPr="00B21A33" w14:paraId="332C6F94" w14:textId="77777777" w:rsidTr="005D55A8">
        <w:trPr>
          <w:jc w:val="center"/>
        </w:trPr>
        <w:tc>
          <w:tcPr>
            <w:tcW w:w="2162" w:type="dxa"/>
          </w:tcPr>
          <w:p w14:paraId="37E87E9E" w14:textId="77777777" w:rsidR="00331CB2" w:rsidRDefault="00810EA5" w:rsidP="003D3872">
            <w:pPr>
              <w:ind w:right="-720"/>
              <w:jc w:val="both"/>
              <w:rPr>
                <w:b/>
                <w:sz w:val="22"/>
              </w:rPr>
            </w:pPr>
            <w:r>
              <w:rPr>
                <w:b/>
                <w:sz w:val="22"/>
              </w:rPr>
              <w:t xml:space="preserve">NOT </w:t>
            </w:r>
          </w:p>
          <w:p w14:paraId="6D4E5434" w14:textId="77777777" w:rsidR="00810EA5" w:rsidRDefault="00810EA5" w:rsidP="003D3872">
            <w:pPr>
              <w:ind w:right="-720"/>
              <w:jc w:val="both"/>
              <w:rPr>
                <w:b/>
                <w:sz w:val="22"/>
              </w:rPr>
            </w:pPr>
            <w:r>
              <w:rPr>
                <w:b/>
                <w:sz w:val="22"/>
              </w:rPr>
              <w:t>APPLICABLE</w:t>
            </w:r>
          </w:p>
          <w:p w14:paraId="710142CD" w14:textId="77777777" w:rsidR="00810EA5" w:rsidRDefault="00810EA5" w:rsidP="003D3872">
            <w:pPr>
              <w:ind w:right="-720"/>
              <w:jc w:val="both"/>
              <w:rPr>
                <w:b/>
                <w:sz w:val="22"/>
              </w:rPr>
            </w:pPr>
          </w:p>
        </w:tc>
        <w:tc>
          <w:tcPr>
            <w:tcW w:w="3420" w:type="dxa"/>
          </w:tcPr>
          <w:p w14:paraId="586CB2AC" w14:textId="77777777" w:rsidR="00810EA5" w:rsidRDefault="00810EA5" w:rsidP="003D3872">
            <w:pPr>
              <w:rPr>
                <w:sz w:val="22"/>
              </w:rPr>
            </w:pPr>
            <w:r>
              <w:rPr>
                <w:sz w:val="22"/>
              </w:rPr>
              <w:t>None</w:t>
            </w:r>
          </w:p>
        </w:tc>
        <w:tc>
          <w:tcPr>
            <w:tcW w:w="3061" w:type="dxa"/>
          </w:tcPr>
          <w:p w14:paraId="5D0F6898" w14:textId="77777777" w:rsidR="00810EA5" w:rsidRPr="00E847A1" w:rsidRDefault="00810EA5" w:rsidP="003D3872">
            <w:pPr>
              <w:jc w:val="both"/>
              <w:rPr>
                <w:sz w:val="22"/>
              </w:rPr>
            </w:pPr>
          </w:p>
        </w:tc>
      </w:tr>
    </w:tbl>
    <w:p w14:paraId="4AC14ADF" w14:textId="77777777" w:rsidR="003D3872" w:rsidRDefault="003D3872" w:rsidP="003D3872">
      <w:pPr>
        <w:tabs>
          <w:tab w:val="center" w:pos="4680"/>
        </w:tabs>
        <w:ind w:left="-720" w:right="-720"/>
        <w:jc w:val="both"/>
        <w:rPr>
          <w:sz w:val="22"/>
        </w:rPr>
      </w:pPr>
    </w:p>
    <w:p w14:paraId="74621923" w14:textId="77777777" w:rsidR="003D3872" w:rsidRDefault="003D3872" w:rsidP="003D387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26B4288" w14:textId="77777777" w:rsidR="003D3872" w:rsidRPr="005D55A8" w:rsidRDefault="003D3872" w:rsidP="004B7AA3">
      <w:pPr>
        <w:pStyle w:val="Heading1"/>
        <w:rPr>
          <w:b/>
          <w:bCs/>
          <w:sz w:val="22"/>
          <w:szCs w:val="22"/>
        </w:rPr>
      </w:pPr>
      <w:r>
        <w:br w:type="page"/>
      </w:r>
      <w:bookmarkStart w:id="32" w:name="_Toc116380835"/>
      <w:bookmarkStart w:id="33" w:name="_Toc130454309"/>
      <w:bookmarkStart w:id="34" w:name="GroupARetain2"/>
      <w:r w:rsidRPr="00240F97">
        <w:rPr>
          <w:b/>
          <w:bCs/>
          <w:sz w:val="22"/>
          <w:szCs w:val="22"/>
        </w:rPr>
        <w:lastRenderedPageBreak/>
        <w:t>SUMMARY OF INDICATOR DATA REVIEW</w:t>
      </w:r>
      <w:bookmarkEnd w:id="32"/>
      <w:bookmarkEnd w:id="33"/>
    </w:p>
    <w:p w14:paraId="17E44E20" w14:textId="77777777" w:rsidR="003D3872" w:rsidRDefault="003D3872" w:rsidP="003D3872">
      <w:pPr>
        <w:pStyle w:val="BodyText"/>
        <w:tabs>
          <w:tab w:val="clear" w:pos="-1440"/>
        </w:tabs>
        <w:ind w:left="-360" w:right="-450"/>
      </w:pPr>
    </w:p>
    <w:p w14:paraId="2C95D8B3" w14:textId="77777777" w:rsidR="003D3872" w:rsidRDefault="003D3872" w:rsidP="003D387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BA711EA" w14:textId="77777777" w:rsidR="003D3872" w:rsidRDefault="003D3872" w:rsidP="003D3872">
      <w:pPr>
        <w:pStyle w:val="BodyText"/>
        <w:ind w:left="432" w:right="-450" w:firstLine="3"/>
        <w:rPr>
          <w:rFonts w:cs="Calibri"/>
        </w:rPr>
      </w:pPr>
    </w:p>
    <w:p w14:paraId="2366EB0B" w14:textId="77777777" w:rsidR="003D3872" w:rsidRDefault="003D3872" w:rsidP="003D3872">
      <w:pPr>
        <w:pStyle w:val="BodyText"/>
        <w:ind w:left="432" w:right="-450" w:firstLine="3"/>
      </w:pPr>
      <w:r>
        <w:t>The results of the district’s submissions for these Indicators are as follows:</w:t>
      </w:r>
    </w:p>
    <w:p w14:paraId="3E53BED7" w14:textId="77777777" w:rsidR="003D3872" w:rsidRDefault="003D3872" w:rsidP="003D3872">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D3872" w14:paraId="7375242A" w14:textId="77777777" w:rsidTr="003D3872">
        <w:trPr>
          <w:jc w:val="center"/>
        </w:trPr>
        <w:tc>
          <w:tcPr>
            <w:tcW w:w="2644" w:type="dxa"/>
          </w:tcPr>
          <w:p w14:paraId="2DCD20A3" w14:textId="77777777" w:rsidR="003D3872" w:rsidRDefault="003D3872" w:rsidP="003D3872">
            <w:pPr>
              <w:jc w:val="center"/>
              <w:rPr>
                <w:b/>
                <w:bCs/>
                <w:sz w:val="22"/>
              </w:rPr>
            </w:pPr>
          </w:p>
          <w:p w14:paraId="3169E196" w14:textId="77777777" w:rsidR="003D3872" w:rsidRDefault="003D3872" w:rsidP="003D3872">
            <w:pPr>
              <w:jc w:val="center"/>
              <w:rPr>
                <w:b/>
                <w:bCs/>
                <w:sz w:val="22"/>
              </w:rPr>
            </w:pPr>
          </w:p>
        </w:tc>
        <w:tc>
          <w:tcPr>
            <w:tcW w:w="1642" w:type="dxa"/>
          </w:tcPr>
          <w:p w14:paraId="45FFFF33" w14:textId="77777777" w:rsidR="003D3872" w:rsidRDefault="003D3872" w:rsidP="003D3872">
            <w:pPr>
              <w:jc w:val="center"/>
              <w:rPr>
                <w:b/>
                <w:bCs/>
                <w:sz w:val="22"/>
              </w:rPr>
            </w:pPr>
          </w:p>
          <w:p w14:paraId="08EE1ADA" w14:textId="77777777" w:rsidR="003D3872" w:rsidRDefault="003D3872" w:rsidP="003D3872">
            <w:pPr>
              <w:jc w:val="center"/>
              <w:rPr>
                <w:b/>
                <w:bCs/>
                <w:sz w:val="22"/>
              </w:rPr>
            </w:pPr>
            <w:r>
              <w:rPr>
                <w:b/>
                <w:bCs/>
                <w:sz w:val="22"/>
              </w:rPr>
              <w:t>Compliant</w:t>
            </w:r>
          </w:p>
        </w:tc>
        <w:tc>
          <w:tcPr>
            <w:tcW w:w="1845" w:type="dxa"/>
          </w:tcPr>
          <w:p w14:paraId="3188D013" w14:textId="77777777" w:rsidR="003D3872" w:rsidRDefault="003D3872" w:rsidP="003D3872">
            <w:pPr>
              <w:jc w:val="center"/>
              <w:rPr>
                <w:b/>
                <w:bCs/>
                <w:sz w:val="22"/>
              </w:rPr>
            </w:pPr>
          </w:p>
          <w:p w14:paraId="68A32930" w14:textId="77777777" w:rsidR="003D3872" w:rsidRDefault="003D3872" w:rsidP="003D3872">
            <w:pPr>
              <w:jc w:val="center"/>
              <w:rPr>
                <w:b/>
                <w:bCs/>
                <w:sz w:val="22"/>
              </w:rPr>
            </w:pPr>
            <w:r>
              <w:rPr>
                <w:b/>
                <w:bCs/>
                <w:sz w:val="22"/>
              </w:rPr>
              <w:t>Non-Compliant</w:t>
            </w:r>
          </w:p>
        </w:tc>
        <w:tc>
          <w:tcPr>
            <w:tcW w:w="2020" w:type="dxa"/>
          </w:tcPr>
          <w:p w14:paraId="567010CB" w14:textId="77777777" w:rsidR="003D3872" w:rsidRDefault="003D3872" w:rsidP="003D3872">
            <w:pPr>
              <w:jc w:val="center"/>
              <w:rPr>
                <w:b/>
                <w:bCs/>
                <w:sz w:val="22"/>
              </w:rPr>
            </w:pPr>
          </w:p>
          <w:p w14:paraId="24412D57" w14:textId="77777777" w:rsidR="003D3872" w:rsidRDefault="003D3872" w:rsidP="003D3872">
            <w:pPr>
              <w:jc w:val="center"/>
              <w:rPr>
                <w:b/>
                <w:bCs/>
                <w:sz w:val="22"/>
              </w:rPr>
            </w:pPr>
            <w:r>
              <w:rPr>
                <w:b/>
                <w:bCs/>
                <w:sz w:val="22"/>
              </w:rPr>
              <w:t>Not Applicable</w:t>
            </w:r>
          </w:p>
        </w:tc>
      </w:tr>
      <w:tr w:rsidR="003D3872" w:rsidRPr="00B21A33" w14:paraId="12CEB2BA" w14:textId="77777777" w:rsidTr="003D3872">
        <w:trPr>
          <w:jc w:val="center"/>
        </w:trPr>
        <w:tc>
          <w:tcPr>
            <w:tcW w:w="2644" w:type="dxa"/>
          </w:tcPr>
          <w:p w14:paraId="6FF95CFC" w14:textId="77777777" w:rsidR="003D3872" w:rsidRDefault="003D3872" w:rsidP="003D3872">
            <w:pPr>
              <w:ind w:right="-720"/>
              <w:jc w:val="both"/>
              <w:rPr>
                <w:b/>
                <w:bCs/>
                <w:sz w:val="22"/>
              </w:rPr>
            </w:pPr>
            <w:r>
              <w:rPr>
                <w:b/>
                <w:bCs/>
                <w:sz w:val="22"/>
              </w:rPr>
              <w:t xml:space="preserve">Indicator 11 – Initial </w:t>
            </w:r>
          </w:p>
          <w:p w14:paraId="4C7127F5" w14:textId="77777777" w:rsidR="003D3872" w:rsidRDefault="003D3872" w:rsidP="003D3872">
            <w:pPr>
              <w:ind w:right="-720"/>
              <w:jc w:val="both"/>
              <w:rPr>
                <w:b/>
                <w:bCs/>
                <w:sz w:val="22"/>
              </w:rPr>
            </w:pPr>
            <w:r>
              <w:rPr>
                <w:b/>
                <w:bCs/>
                <w:sz w:val="22"/>
              </w:rPr>
              <w:t>Evaluation Timelines</w:t>
            </w:r>
          </w:p>
          <w:p w14:paraId="2C16B7F3" w14:textId="77777777" w:rsidR="003D3872" w:rsidRPr="005B2310" w:rsidRDefault="003D3872" w:rsidP="003D3872">
            <w:pPr>
              <w:ind w:right="-720"/>
              <w:jc w:val="both"/>
              <w:rPr>
                <w:sz w:val="22"/>
              </w:rPr>
            </w:pPr>
          </w:p>
        </w:tc>
        <w:tc>
          <w:tcPr>
            <w:tcW w:w="1642" w:type="dxa"/>
          </w:tcPr>
          <w:p w14:paraId="7E9BA5DD" w14:textId="77777777" w:rsidR="003D3872" w:rsidRPr="005B2310" w:rsidRDefault="00810EA5" w:rsidP="00810EA5">
            <w:pPr>
              <w:jc w:val="center"/>
              <w:rPr>
                <w:sz w:val="22"/>
              </w:rPr>
            </w:pPr>
            <w:r>
              <w:rPr>
                <w:sz w:val="22"/>
              </w:rPr>
              <w:t>X</w:t>
            </w:r>
          </w:p>
        </w:tc>
        <w:tc>
          <w:tcPr>
            <w:tcW w:w="1845" w:type="dxa"/>
          </w:tcPr>
          <w:p w14:paraId="3436FF27" w14:textId="77777777" w:rsidR="003D3872" w:rsidRPr="00E847A1" w:rsidRDefault="003D3872" w:rsidP="003D3872">
            <w:pPr>
              <w:rPr>
                <w:sz w:val="22"/>
              </w:rPr>
            </w:pPr>
          </w:p>
        </w:tc>
        <w:tc>
          <w:tcPr>
            <w:tcW w:w="2020" w:type="dxa"/>
          </w:tcPr>
          <w:p w14:paraId="3CE75C5A" w14:textId="77777777" w:rsidR="003D3872" w:rsidRPr="00B21A33" w:rsidRDefault="003D3872" w:rsidP="003D3872">
            <w:pPr>
              <w:jc w:val="both"/>
              <w:rPr>
                <w:sz w:val="22"/>
                <w:szCs w:val="22"/>
              </w:rPr>
            </w:pPr>
          </w:p>
        </w:tc>
      </w:tr>
      <w:tr w:rsidR="003D3872" w:rsidRPr="00B21A33" w14:paraId="0A82E306" w14:textId="77777777" w:rsidTr="003D3872">
        <w:trPr>
          <w:jc w:val="center"/>
        </w:trPr>
        <w:tc>
          <w:tcPr>
            <w:tcW w:w="2644" w:type="dxa"/>
          </w:tcPr>
          <w:p w14:paraId="1EAB4EBB" w14:textId="77777777" w:rsidR="003D3872" w:rsidRDefault="003D3872" w:rsidP="003D3872">
            <w:pPr>
              <w:ind w:right="-720"/>
              <w:jc w:val="both"/>
              <w:rPr>
                <w:b/>
                <w:bCs/>
                <w:sz w:val="22"/>
              </w:rPr>
            </w:pPr>
            <w:r>
              <w:rPr>
                <w:b/>
                <w:bCs/>
                <w:sz w:val="22"/>
              </w:rPr>
              <w:t xml:space="preserve">Indicator 12 – Early </w:t>
            </w:r>
          </w:p>
          <w:p w14:paraId="2CF82883" w14:textId="77777777" w:rsidR="003D3872" w:rsidRDefault="003D3872" w:rsidP="003D3872">
            <w:pPr>
              <w:ind w:right="-720"/>
              <w:jc w:val="both"/>
              <w:rPr>
                <w:b/>
                <w:bCs/>
                <w:sz w:val="22"/>
              </w:rPr>
            </w:pPr>
            <w:r>
              <w:rPr>
                <w:b/>
                <w:bCs/>
                <w:sz w:val="22"/>
              </w:rPr>
              <w:t>Childhood Transition</w:t>
            </w:r>
          </w:p>
          <w:p w14:paraId="4736F57E" w14:textId="77777777" w:rsidR="003D3872" w:rsidRDefault="003D3872" w:rsidP="003D3872">
            <w:pPr>
              <w:ind w:right="-720"/>
              <w:jc w:val="both"/>
              <w:rPr>
                <w:b/>
                <w:sz w:val="22"/>
              </w:rPr>
            </w:pPr>
          </w:p>
        </w:tc>
        <w:tc>
          <w:tcPr>
            <w:tcW w:w="1642" w:type="dxa"/>
          </w:tcPr>
          <w:p w14:paraId="2274BCB1" w14:textId="77777777" w:rsidR="003D3872" w:rsidRPr="002A0696" w:rsidRDefault="00810EA5" w:rsidP="00810EA5">
            <w:pPr>
              <w:jc w:val="center"/>
              <w:rPr>
                <w:sz w:val="22"/>
              </w:rPr>
            </w:pPr>
            <w:r>
              <w:rPr>
                <w:sz w:val="22"/>
              </w:rPr>
              <w:t>X</w:t>
            </w:r>
          </w:p>
        </w:tc>
        <w:tc>
          <w:tcPr>
            <w:tcW w:w="1845" w:type="dxa"/>
          </w:tcPr>
          <w:p w14:paraId="73778493" w14:textId="77777777" w:rsidR="003D3872" w:rsidRPr="00E847A1" w:rsidRDefault="003D3872" w:rsidP="003D3872">
            <w:pPr>
              <w:jc w:val="both"/>
              <w:rPr>
                <w:sz w:val="22"/>
              </w:rPr>
            </w:pPr>
          </w:p>
        </w:tc>
        <w:tc>
          <w:tcPr>
            <w:tcW w:w="2020" w:type="dxa"/>
          </w:tcPr>
          <w:p w14:paraId="4B25F709" w14:textId="77777777" w:rsidR="003D3872" w:rsidRPr="00B21A33" w:rsidRDefault="003D3872" w:rsidP="003D3872">
            <w:pPr>
              <w:tabs>
                <w:tab w:val="left" w:pos="703"/>
              </w:tabs>
              <w:jc w:val="both"/>
              <w:rPr>
                <w:sz w:val="22"/>
                <w:szCs w:val="22"/>
              </w:rPr>
            </w:pPr>
          </w:p>
        </w:tc>
      </w:tr>
      <w:tr w:rsidR="003D3872" w:rsidRPr="00B21A33" w14:paraId="70A2D210" w14:textId="77777777" w:rsidTr="003D3872">
        <w:trPr>
          <w:jc w:val="center"/>
        </w:trPr>
        <w:tc>
          <w:tcPr>
            <w:tcW w:w="2644" w:type="dxa"/>
          </w:tcPr>
          <w:p w14:paraId="5A4C0CFC" w14:textId="77777777" w:rsidR="003D3872" w:rsidRDefault="003D3872" w:rsidP="003D3872">
            <w:pPr>
              <w:rPr>
                <w:b/>
                <w:bCs/>
                <w:sz w:val="22"/>
              </w:rPr>
            </w:pPr>
            <w:r>
              <w:rPr>
                <w:b/>
                <w:bCs/>
                <w:sz w:val="22"/>
              </w:rPr>
              <w:t xml:space="preserve">Indicator 13 – </w:t>
            </w:r>
          </w:p>
          <w:p w14:paraId="329AF50B" w14:textId="77777777" w:rsidR="003D3872" w:rsidRDefault="003D3872" w:rsidP="003D3872">
            <w:pPr>
              <w:ind w:right="-720"/>
              <w:jc w:val="both"/>
              <w:rPr>
                <w:b/>
                <w:sz w:val="22"/>
              </w:rPr>
            </w:pPr>
            <w:r>
              <w:rPr>
                <w:b/>
                <w:bCs/>
                <w:sz w:val="22"/>
              </w:rPr>
              <w:t>Secondary Transition</w:t>
            </w:r>
          </w:p>
        </w:tc>
        <w:tc>
          <w:tcPr>
            <w:tcW w:w="1642" w:type="dxa"/>
          </w:tcPr>
          <w:p w14:paraId="7DB76422" w14:textId="77777777" w:rsidR="003D3872" w:rsidRPr="002A0696" w:rsidRDefault="00810EA5" w:rsidP="00810EA5">
            <w:pPr>
              <w:jc w:val="center"/>
              <w:rPr>
                <w:sz w:val="22"/>
              </w:rPr>
            </w:pPr>
            <w:r>
              <w:rPr>
                <w:sz w:val="22"/>
              </w:rPr>
              <w:t>X</w:t>
            </w:r>
          </w:p>
        </w:tc>
        <w:tc>
          <w:tcPr>
            <w:tcW w:w="1845" w:type="dxa"/>
          </w:tcPr>
          <w:p w14:paraId="7F8974F1" w14:textId="77777777" w:rsidR="003D3872" w:rsidRPr="00E847A1" w:rsidRDefault="003D3872" w:rsidP="003D3872">
            <w:pPr>
              <w:jc w:val="both"/>
              <w:rPr>
                <w:sz w:val="22"/>
              </w:rPr>
            </w:pPr>
          </w:p>
        </w:tc>
        <w:tc>
          <w:tcPr>
            <w:tcW w:w="2020" w:type="dxa"/>
          </w:tcPr>
          <w:p w14:paraId="575846D9" w14:textId="77777777" w:rsidR="003D3872" w:rsidRPr="00B21A33" w:rsidRDefault="003D3872" w:rsidP="003D3872">
            <w:pPr>
              <w:tabs>
                <w:tab w:val="left" w:pos="703"/>
              </w:tabs>
              <w:jc w:val="both"/>
              <w:rPr>
                <w:sz w:val="22"/>
                <w:szCs w:val="22"/>
              </w:rPr>
            </w:pPr>
          </w:p>
        </w:tc>
      </w:tr>
    </w:tbl>
    <w:p w14:paraId="3161AAD9" w14:textId="77777777" w:rsidR="003D3872" w:rsidRDefault="003D3872" w:rsidP="003D3872">
      <w:pPr>
        <w:pStyle w:val="BodyText"/>
        <w:ind w:left="432" w:right="-450"/>
        <w:rPr>
          <w:szCs w:val="22"/>
        </w:rPr>
      </w:pPr>
    </w:p>
    <w:p w14:paraId="0AE40434" w14:textId="77777777" w:rsidR="003D3872" w:rsidRDefault="003D3872" w:rsidP="003D3872">
      <w:pPr>
        <w:pStyle w:val="BodyText"/>
      </w:pPr>
      <w:r>
        <w:t xml:space="preserve">  </w:t>
      </w:r>
    </w:p>
    <w:bookmarkEnd w:id="34"/>
    <w:p w14:paraId="6881E94C" w14:textId="77777777" w:rsidR="003D3872" w:rsidRDefault="003D3872" w:rsidP="003D3872">
      <w:pPr>
        <w:rPr>
          <w:sz w:val="22"/>
          <w:szCs w:val="22"/>
        </w:rPr>
      </w:pPr>
      <w:r>
        <w:rPr>
          <w:sz w:val="22"/>
          <w:szCs w:val="22"/>
        </w:rPr>
        <w:fldChar w:fldCharType="begin"/>
      </w:r>
      <w:r>
        <w:rPr>
          <w:sz w:val="22"/>
          <w:szCs w:val="22"/>
        </w:rPr>
        <w:instrText xml:space="preserve"> TC  "</w:instrText>
      </w:r>
      <w:bookmarkStart w:id="35" w:name="_Toc88124063"/>
      <w:r>
        <w:rPr>
          <w:sz w:val="22"/>
          <w:szCs w:val="22"/>
        </w:rPr>
        <w:instrText>IMPROVEMENT AREAS</w:instrText>
      </w:r>
      <w:bookmarkEnd w:id="35"/>
      <w:r>
        <w:rPr>
          <w:sz w:val="22"/>
          <w:szCs w:val="22"/>
        </w:rPr>
        <w:instrText xml:space="preserve">" </w:instrText>
      </w:r>
      <w:r>
        <w:rPr>
          <w:sz w:val="22"/>
          <w:szCs w:val="22"/>
        </w:rPr>
        <w:fldChar w:fldCharType="end"/>
      </w:r>
    </w:p>
    <w:p w14:paraId="5AE00178" w14:textId="77777777" w:rsidR="003D3872" w:rsidRDefault="003D3872" w:rsidP="003D3872">
      <w:pPr>
        <w:rPr>
          <w:sz w:val="22"/>
          <w:szCs w:val="22"/>
        </w:rPr>
        <w:sectPr w:rsidR="003D3872" w:rsidSect="003D3872">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tbl>
      <w:tblPr>
        <w:tblW w:w="9360" w:type="dxa"/>
        <w:tblBorders>
          <w:bottom w:val="single" w:sz="4" w:space="0" w:color="auto"/>
        </w:tblBorders>
        <w:tblLayout w:type="fixed"/>
        <w:tblLook w:val="0000" w:firstRow="0" w:lastRow="0" w:firstColumn="0" w:lastColumn="0" w:noHBand="0" w:noVBand="0"/>
      </w:tblPr>
      <w:tblGrid>
        <w:gridCol w:w="9360"/>
      </w:tblGrid>
      <w:tr w:rsidR="005D55A8" w:rsidRPr="00D47BA6" w14:paraId="63A933CA" w14:textId="77777777" w:rsidTr="005D55A8">
        <w:trPr>
          <w:tblHeader/>
        </w:trPr>
        <w:tc>
          <w:tcPr>
            <w:tcW w:w="9360" w:type="dxa"/>
            <w:tcBorders>
              <w:bottom w:val="single" w:sz="4" w:space="0" w:color="auto"/>
            </w:tcBorders>
            <w:shd w:val="clear" w:color="auto" w:fill="auto"/>
          </w:tcPr>
          <w:p w14:paraId="5EA531E8" w14:textId="77777777" w:rsidR="005D55A8" w:rsidRDefault="005D55A8" w:rsidP="005D55A8">
            <w:pPr>
              <w:pStyle w:val="Heading1"/>
              <w:rPr>
                <w:b/>
                <w:bCs/>
                <w:sz w:val="22"/>
                <w:szCs w:val="22"/>
                <w:lang w:val="en-US"/>
              </w:rPr>
            </w:pPr>
            <w:bookmarkStart w:id="39" w:name="_Toc130454310"/>
            <w:r w:rsidRPr="005D55A8">
              <w:rPr>
                <w:b/>
                <w:bCs/>
                <w:sz w:val="22"/>
                <w:szCs w:val="22"/>
                <w:lang w:val="en-US"/>
              </w:rPr>
              <w:lastRenderedPageBreak/>
              <w:t>CONTINUOUS IMPROVEMENT AND MONITORING PLAN</w:t>
            </w:r>
            <w:bookmarkEnd w:id="39"/>
            <w:r w:rsidRPr="005D55A8">
              <w:rPr>
                <w:b/>
                <w:bCs/>
                <w:sz w:val="22"/>
                <w:szCs w:val="22"/>
                <w:lang w:val="en-US"/>
              </w:rPr>
              <w:t xml:space="preserve"> </w:t>
            </w:r>
          </w:p>
          <w:p w14:paraId="02787EE8" w14:textId="77777777" w:rsidR="005D55A8" w:rsidRPr="005D55A8" w:rsidRDefault="005D55A8" w:rsidP="005D55A8">
            <w:pPr>
              <w:rPr>
                <w:lang w:eastAsia="x-none"/>
              </w:rPr>
            </w:pPr>
          </w:p>
        </w:tc>
      </w:tr>
      <w:tr w:rsidR="003D3872" w:rsidRPr="00D47BA6" w14:paraId="1B7757BE" w14:textId="77777777" w:rsidTr="003D3872">
        <w:trPr>
          <w:tblHeader/>
        </w:trPr>
        <w:tc>
          <w:tcPr>
            <w:tcW w:w="9360" w:type="dxa"/>
            <w:tcBorders>
              <w:bottom w:val="single" w:sz="4" w:space="0" w:color="auto"/>
            </w:tcBorders>
            <w:shd w:val="clear" w:color="auto" w:fill="C0C0C0"/>
          </w:tcPr>
          <w:p w14:paraId="6D34BE59" w14:textId="77777777" w:rsidR="003D3872" w:rsidRPr="00D47BA6" w:rsidRDefault="003D3872" w:rsidP="003D3872">
            <w:pPr>
              <w:pStyle w:val="Normal0"/>
              <w:keepNext/>
              <w:rPr>
                <w:b/>
                <w:sz w:val="22"/>
                <w:szCs w:val="22"/>
              </w:rPr>
            </w:pPr>
            <w:r>
              <w:rPr>
                <w:rFonts w:ascii="Verdana" w:hAnsi="Verdana"/>
              </w:rPr>
              <w:br w:type="page"/>
            </w:r>
            <w:r w:rsidRPr="00D47BA6">
              <w:rPr>
                <w:b/>
                <w:sz w:val="22"/>
                <w:szCs w:val="22"/>
              </w:rPr>
              <w:t xml:space="preserve">Improvement Area </w:t>
            </w:r>
            <w:bookmarkStart w:id="40" w:name="AreaCounter"/>
            <w:r w:rsidRPr="00D47BA6">
              <w:rPr>
                <w:b/>
                <w:sz w:val="22"/>
                <w:szCs w:val="22"/>
              </w:rPr>
              <w:t>1</w:t>
            </w:r>
            <w:bookmarkEnd w:id="40"/>
          </w:p>
        </w:tc>
      </w:tr>
      <w:tr w:rsidR="003D3872" w:rsidRPr="00D47BA6" w14:paraId="6BEA6F30" w14:textId="77777777" w:rsidTr="003D3872">
        <w:tc>
          <w:tcPr>
            <w:tcW w:w="9360" w:type="dxa"/>
            <w:tcBorders>
              <w:top w:val="single" w:sz="4" w:space="0" w:color="auto"/>
              <w:left w:val="single" w:sz="4" w:space="0" w:color="auto"/>
              <w:bottom w:val="nil"/>
              <w:right w:val="single" w:sz="4" w:space="0" w:color="auto"/>
            </w:tcBorders>
          </w:tcPr>
          <w:p w14:paraId="4C6DCDCB" w14:textId="77777777" w:rsidR="003D3872" w:rsidRPr="00D47BA6" w:rsidRDefault="003D3872" w:rsidP="003D3872">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8 - IEP Team composition and attendance</w:t>
            </w:r>
            <w:bookmarkEnd w:id="41"/>
          </w:p>
          <w:p w14:paraId="2B7CC04F" w14:textId="77777777" w:rsidR="003D3872" w:rsidRPr="00D47BA6" w:rsidRDefault="003D3872" w:rsidP="003D3872">
            <w:pPr>
              <w:pStyle w:val="Normal0"/>
              <w:keepNext/>
              <w:rPr>
                <w:b/>
                <w:sz w:val="22"/>
                <w:szCs w:val="22"/>
              </w:rPr>
            </w:pPr>
          </w:p>
        </w:tc>
      </w:tr>
      <w:tr w:rsidR="003D3872" w:rsidRPr="00D47BA6" w14:paraId="0DFF5932" w14:textId="77777777" w:rsidTr="003D3872">
        <w:tc>
          <w:tcPr>
            <w:tcW w:w="9360" w:type="dxa"/>
            <w:tcBorders>
              <w:top w:val="single" w:sz="4" w:space="0" w:color="auto"/>
              <w:left w:val="single" w:sz="4" w:space="0" w:color="auto"/>
              <w:bottom w:val="nil"/>
              <w:right w:val="single" w:sz="4" w:space="0" w:color="auto"/>
            </w:tcBorders>
          </w:tcPr>
          <w:p w14:paraId="1BB87223" w14:textId="77777777" w:rsidR="003D3872" w:rsidRPr="00D47BA6" w:rsidRDefault="003D3872" w:rsidP="003D3872">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3D3872" w:rsidRPr="00D47BA6" w14:paraId="5CF290B8" w14:textId="77777777" w:rsidTr="003D3872">
        <w:tc>
          <w:tcPr>
            <w:tcW w:w="9360" w:type="dxa"/>
            <w:tcBorders>
              <w:top w:val="nil"/>
              <w:left w:val="single" w:sz="4" w:space="0" w:color="auto"/>
              <w:bottom w:val="single" w:sz="4" w:space="0" w:color="auto"/>
              <w:right w:val="single" w:sz="4" w:space="0" w:color="auto"/>
            </w:tcBorders>
          </w:tcPr>
          <w:p w14:paraId="180D9AA6" w14:textId="77777777" w:rsidR="003D3872" w:rsidRPr="00D47BA6" w:rsidRDefault="003D3872" w:rsidP="003D3872">
            <w:pPr>
              <w:pStyle w:val="Normal0"/>
              <w:keepNext/>
              <w:rPr>
                <w:rFonts w:cs="Arial"/>
                <w:b/>
                <w:sz w:val="22"/>
                <w:szCs w:val="22"/>
              </w:rPr>
            </w:pPr>
          </w:p>
        </w:tc>
      </w:tr>
      <w:tr w:rsidR="003D3872" w:rsidRPr="00D47BA6" w14:paraId="0468973F" w14:textId="77777777" w:rsidTr="003D3872">
        <w:tc>
          <w:tcPr>
            <w:tcW w:w="9360" w:type="dxa"/>
            <w:tcBorders>
              <w:top w:val="nil"/>
              <w:left w:val="single" w:sz="4" w:space="0" w:color="auto"/>
              <w:bottom w:val="single" w:sz="4" w:space="0" w:color="auto"/>
              <w:right w:val="single" w:sz="4" w:space="0" w:color="auto"/>
            </w:tcBorders>
          </w:tcPr>
          <w:p w14:paraId="60A6C872" w14:textId="77777777" w:rsidR="003D3872" w:rsidRDefault="003D3872" w:rsidP="003D387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 xml:space="preserve">A review of student records and interviews indicated that when a Team member does not attend the Team meeting, the district does not consistently follow the required procedures, including the following: </w:t>
            </w:r>
          </w:p>
          <w:p w14:paraId="7964A2F0" w14:textId="77777777" w:rsidR="003D3872" w:rsidRDefault="003D3872" w:rsidP="00A12B65">
            <w:pPr>
              <w:pStyle w:val="Normal0"/>
              <w:keepNext/>
              <w:numPr>
                <w:ilvl w:val="0"/>
                <w:numId w:val="23"/>
              </w:numPr>
              <w:rPr>
                <w:rFonts w:cs="Arial"/>
                <w:sz w:val="22"/>
                <w:szCs w:val="22"/>
              </w:rPr>
            </w:pPr>
            <w:r>
              <w:rPr>
                <w:rFonts w:cs="Arial"/>
                <w:sz w:val="22"/>
                <w:szCs w:val="22"/>
              </w:rPr>
              <w:t xml:space="preserve">Documenting, in writing, that the district and parent agree the attendance of the Team member is not necessary because the member's area of the curriculum or related services is not being modified or discussed; or  </w:t>
            </w:r>
          </w:p>
          <w:p w14:paraId="24CBD61D" w14:textId="77777777" w:rsidR="003D3872" w:rsidRDefault="003D3872" w:rsidP="00A12B65">
            <w:pPr>
              <w:pStyle w:val="Normal0"/>
              <w:keepNext/>
              <w:numPr>
                <w:ilvl w:val="0"/>
                <w:numId w:val="23"/>
              </w:numPr>
              <w:rPr>
                <w:rFonts w:cs="Arial"/>
                <w:sz w:val="22"/>
                <w:szCs w:val="22"/>
              </w:rPr>
            </w:pPr>
            <w:r>
              <w:rPr>
                <w:rFonts w:cs="Arial"/>
                <w:sz w:val="22"/>
                <w:szCs w:val="22"/>
              </w:rPr>
              <w:t>Documenting, in writing, the district and parent agree to excuse a required Team member's participation and the excused member provides written input into the development of the IEP to the parent and the IEP Team prior to the meeting.</w:t>
            </w:r>
            <w:bookmarkEnd w:id="43"/>
          </w:p>
          <w:p w14:paraId="3AE1D301" w14:textId="77777777" w:rsidR="003D3872" w:rsidRPr="00D47BA6" w:rsidRDefault="003D3872" w:rsidP="003D3872">
            <w:pPr>
              <w:pStyle w:val="Normal0"/>
              <w:keepNext/>
              <w:rPr>
                <w:rFonts w:cs="Arial"/>
                <w:b/>
                <w:sz w:val="22"/>
                <w:szCs w:val="22"/>
              </w:rPr>
            </w:pPr>
          </w:p>
        </w:tc>
      </w:tr>
      <w:tr w:rsidR="003D3872" w:rsidRPr="00D47BA6" w14:paraId="07A5BB6E" w14:textId="77777777" w:rsidTr="003D3872">
        <w:tc>
          <w:tcPr>
            <w:tcW w:w="9360" w:type="dxa"/>
            <w:tcBorders>
              <w:top w:val="nil"/>
              <w:left w:val="single" w:sz="4" w:space="0" w:color="auto"/>
              <w:bottom w:val="single" w:sz="4" w:space="0" w:color="auto"/>
              <w:right w:val="single" w:sz="4" w:space="0" w:color="auto"/>
            </w:tcBorders>
          </w:tcPr>
          <w:p w14:paraId="3B7F031C" w14:textId="77777777" w:rsidR="003D3872" w:rsidRPr="00D47BA6" w:rsidRDefault="003D3872" w:rsidP="003D3872">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Chelmsford Public Schools will ensure that the Team chairperson or special education liaison (whomever is responsible for facilitating the meeting) document, in writing, the following:</w:t>
            </w:r>
          </w:p>
          <w:p w14:paraId="12A71DFE" w14:textId="77777777" w:rsidR="00A32FF9" w:rsidRDefault="003D3872" w:rsidP="00A12B65">
            <w:pPr>
              <w:pStyle w:val="Normal0"/>
              <w:keepNext/>
              <w:numPr>
                <w:ilvl w:val="0"/>
                <w:numId w:val="24"/>
              </w:numPr>
              <w:rPr>
                <w:sz w:val="22"/>
                <w:szCs w:val="22"/>
              </w:rPr>
            </w:pPr>
            <w:r>
              <w:rPr>
                <w:sz w:val="22"/>
                <w:szCs w:val="22"/>
              </w:rPr>
              <w:t xml:space="preserve">The district and the parent agree the attendance of the Team member is not necessary because the member's area </w:t>
            </w:r>
            <w:r w:rsidR="00810EA5">
              <w:rPr>
                <w:sz w:val="22"/>
                <w:szCs w:val="22"/>
              </w:rPr>
              <w:t>of the</w:t>
            </w:r>
            <w:r>
              <w:rPr>
                <w:sz w:val="22"/>
                <w:szCs w:val="22"/>
              </w:rPr>
              <w:t xml:space="preserve"> curriculum or related services is not being modified or discussed </w:t>
            </w:r>
          </w:p>
          <w:p w14:paraId="3036646E" w14:textId="77777777" w:rsidR="004B7AA3" w:rsidRDefault="003D3872" w:rsidP="004B7AA3">
            <w:pPr>
              <w:pStyle w:val="Normal0"/>
              <w:keepNext/>
              <w:ind w:left="720"/>
              <w:rPr>
                <w:sz w:val="22"/>
                <w:szCs w:val="22"/>
              </w:rPr>
            </w:pPr>
            <w:r>
              <w:rPr>
                <w:sz w:val="22"/>
                <w:szCs w:val="22"/>
              </w:rPr>
              <w:t>in the meeting;</w:t>
            </w:r>
            <w:r w:rsidR="00810EA5">
              <w:rPr>
                <w:sz w:val="22"/>
                <w:szCs w:val="22"/>
              </w:rPr>
              <w:t xml:space="preserve"> or</w:t>
            </w:r>
            <w:r>
              <w:rPr>
                <w:sz w:val="22"/>
                <w:szCs w:val="22"/>
              </w:rPr>
              <w:t xml:space="preserve"> </w:t>
            </w:r>
          </w:p>
          <w:p w14:paraId="31B78A8E" w14:textId="77777777" w:rsidR="003D3872" w:rsidRDefault="003D3872" w:rsidP="004B7AA3">
            <w:pPr>
              <w:pStyle w:val="Normal0"/>
              <w:keepNext/>
              <w:numPr>
                <w:ilvl w:val="0"/>
                <w:numId w:val="24"/>
              </w:numPr>
              <w:rPr>
                <w:sz w:val="22"/>
                <w:szCs w:val="22"/>
              </w:rPr>
            </w:pPr>
            <w:r>
              <w:rPr>
                <w:sz w:val="22"/>
                <w:szCs w:val="22"/>
              </w:rPr>
              <w:t>The district and the parent agree to excuse a required Team member's participation and the excused member provides written input into the development of the IEP to the parent and the IEP Team prior to the meeting.</w:t>
            </w:r>
            <w:bookmarkEnd w:id="44"/>
          </w:p>
          <w:p w14:paraId="694B4512" w14:textId="77777777" w:rsidR="003D3872" w:rsidRPr="00D47BA6" w:rsidRDefault="003D3872" w:rsidP="003D3872">
            <w:pPr>
              <w:pStyle w:val="Normal0"/>
              <w:keepNext/>
              <w:rPr>
                <w:rFonts w:cs="Arial"/>
                <w:b/>
                <w:sz w:val="22"/>
                <w:szCs w:val="22"/>
              </w:rPr>
            </w:pPr>
          </w:p>
        </w:tc>
      </w:tr>
      <w:tr w:rsidR="003D3872" w:rsidRPr="00D47BA6" w14:paraId="70669243" w14:textId="77777777" w:rsidTr="003D3872">
        <w:tc>
          <w:tcPr>
            <w:tcW w:w="9360" w:type="dxa"/>
            <w:tcBorders>
              <w:top w:val="nil"/>
              <w:left w:val="single" w:sz="4" w:space="0" w:color="auto"/>
              <w:bottom w:val="single" w:sz="4" w:space="0" w:color="auto"/>
              <w:right w:val="single" w:sz="4" w:space="0" w:color="auto"/>
            </w:tcBorders>
          </w:tcPr>
          <w:p w14:paraId="7C14100C" w14:textId="77777777" w:rsidR="003D3872" w:rsidRPr="00D47BA6" w:rsidRDefault="003D3872" w:rsidP="003D387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 xml:space="preserve">By June 2, 2023, the district will develop procedures for excusing Team members from the Team meeting. In addition, the procedures will include an internal tacking and monitoring system to maintain compliance and ensure administrative oversight.  </w:t>
            </w:r>
          </w:p>
          <w:p w14:paraId="28B89931" w14:textId="77777777" w:rsidR="003D3872" w:rsidRDefault="003D3872" w:rsidP="003D3872">
            <w:pPr>
              <w:pStyle w:val="Normal0"/>
              <w:keepNext/>
              <w:rPr>
                <w:rFonts w:cs="Arial"/>
                <w:sz w:val="22"/>
                <w:szCs w:val="22"/>
              </w:rPr>
            </w:pPr>
          </w:p>
          <w:p w14:paraId="4CD9B7F4" w14:textId="77777777" w:rsidR="003D3872" w:rsidRDefault="003D3872" w:rsidP="003D3872">
            <w:pPr>
              <w:pStyle w:val="Normal0"/>
              <w:keepNext/>
              <w:rPr>
                <w:rFonts w:cs="Arial"/>
                <w:sz w:val="22"/>
                <w:szCs w:val="22"/>
              </w:rPr>
            </w:pPr>
            <w:r>
              <w:rPr>
                <w:rFonts w:cs="Arial"/>
                <w:sz w:val="22"/>
                <w:szCs w:val="22"/>
              </w:rPr>
              <w:t xml:space="preserve">By June 2, 2023, the district will provide training on the excusal procedures to Team chairpersons, special education liaisons, and other relevant staff. </w:t>
            </w:r>
          </w:p>
          <w:p w14:paraId="5772EC99" w14:textId="77777777" w:rsidR="003D3872" w:rsidRDefault="003D3872" w:rsidP="003D3872">
            <w:pPr>
              <w:pStyle w:val="Normal0"/>
              <w:keepNext/>
              <w:rPr>
                <w:rFonts w:cs="Arial"/>
                <w:sz w:val="22"/>
                <w:szCs w:val="22"/>
              </w:rPr>
            </w:pPr>
          </w:p>
          <w:p w14:paraId="6EEB8511" w14:textId="77777777" w:rsidR="003D3872" w:rsidRDefault="003D3872" w:rsidP="003D3872">
            <w:pPr>
              <w:pStyle w:val="Normal0"/>
              <w:keepNext/>
              <w:rPr>
                <w:rFonts w:cs="Arial"/>
                <w:sz w:val="22"/>
                <w:szCs w:val="22"/>
              </w:rPr>
            </w:pPr>
            <w:r>
              <w:rPr>
                <w:rFonts w:cs="Arial"/>
                <w:sz w:val="22"/>
                <w:szCs w:val="22"/>
              </w:rPr>
              <w:t>By November 3, 2023, the district will, subsequent to all corrective actions, conduct an internal review of a representative sample of student records for evidence of implementation of the district's excusal procedures. For any records that are non-compliant, the district will conduct a root cause analysis and implement appropriate corrective action to address the issue(s) based upon the analysis.</w:t>
            </w:r>
            <w:bookmarkEnd w:id="45"/>
          </w:p>
          <w:p w14:paraId="5C5CD50F" w14:textId="77777777" w:rsidR="003D3872" w:rsidRPr="00D47BA6" w:rsidRDefault="003D3872" w:rsidP="003D3872">
            <w:pPr>
              <w:pStyle w:val="Normal0"/>
              <w:keepNext/>
              <w:rPr>
                <w:rFonts w:cs="Arial"/>
                <w:b/>
                <w:sz w:val="22"/>
                <w:szCs w:val="22"/>
              </w:rPr>
            </w:pPr>
          </w:p>
        </w:tc>
      </w:tr>
      <w:tr w:rsidR="003D3872" w:rsidRPr="00D47BA6" w14:paraId="7CFB2CC7" w14:textId="77777777" w:rsidTr="003D3872">
        <w:tc>
          <w:tcPr>
            <w:tcW w:w="9360" w:type="dxa"/>
            <w:tcBorders>
              <w:top w:val="nil"/>
              <w:left w:val="single" w:sz="4" w:space="0" w:color="auto"/>
              <w:bottom w:val="single" w:sz="4" w:space="0" w:color="auto"/>
              <w:right w:val="single" w:sz="4" w:space="0" w:color="auto"/>
            </w:tcBorders>
          </w:tcPr>
          <w:p w14:paraId="2A06112C" w14:textId="77777777" w:rsidR="003D3872" w:rsidRPr="00D47BA6" w:rsidRDefault="003D3872" w:rsidP="003D387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 xml:space="preserve">By </w:t>
            </w:r>
            <w:r w:rsidR="004B7AA3">
              <w:rPr>
                <w:rFonts w:cs="Arial"/>
                <w:sz w:val="22"/>
                <w:szCs w:val="22"/>
              </w:rPr>
              <w:t>November</w:t>
            </w:r>
            <w:r>
              <w:rPr>
                <w:rFonts w:cs="Arial"/>
                <w:sz w:val="22"/>
                <w:szCs w:val="22"/>
              </w:rPr>
              <w:t xml:space="preserve"> 2023 and beyond, district Team chairpersons and/or special education liaisons will follow the district's excusal procedures. </w:t>
            </w:r>
          </w:p>
          <w:p w14:paraId="45CD9023" w14:textId="77777777" w:rsidR="003D3872" w:rsidRDefault="003D3872" w:rsidP="003D3872">
            <w:pPr>
              <w:pStyle w:val="Normal0"/>
              <w:keepNext/>
              <w:rPr>
                <w:rFonts w:cs="Arial"/>
                <w:sz w:val="22"/>
                <w:szCs w:val="22"/>
              </w:rPr>
            </w:pPr>
          </w:p>
          <w:p w14:paraId="7A1F6FAB" w14:textId="77777777" w:rsidR="003D3872" w:rsidRDefault="003D3872" w:rsidP="003D3872">
            <w:pPr>
              <w:pStyle w:val="Normal0"/>
              <w:keepNext/>
              <w:rPr>
                <w:rFonts w:cs="Arial"/>
                <w:sz w:val="22"/>
                <w:szCs w:val="22"/>
              </w:rPr>
            </w:pPr>
            <w:r>
              <w:rPr>
                <w:rFonts w:cs="Arial"/>
                <w:sz w:val="22"/>
                <w:szCs w:val="22"/>
              </w:rPr>
              <w:t xml:space="preserve">Evidence:              </w:t>
            </w:r>
          </w:p>
          <w:p w14:paraId="230BF4F9" w14:textId="77777777" w:rsidR="003D3872" w:rsidRDefault="003D3872" w:rsidP="00A12B65">
            <w:pPr>
              <w:pStyle w:val="Normal0"/>
              <w:keepNext/>
              <w:numPr>
                <w:ilvl w:val="0"/>
                <w:numId w:val="24"/>
              </w:numPr>
              <w:rPr>
                <w:rFonts w:cs="Arial"/>
                <w:sz w:val="22"/>
                <w:szCs w:val="22"/>
              </w:rPr>
            </w:pPr>
            <w:r>
              <w:rPr>
                <w:rFonts w:cs="Arial"/>
                <w:sz w:val="22"/>
                <w:szCs w:val="22"/>
              </w:rPr>
              <w:t xml:space="preserve">Procedures for excusing team members                </w:t>
            </w:r>
          </w:p>
          <w:p w14:paraId="1CC1C60E" w14:textId="77777777" w:rsidR="003D3872" w:rsidRDefault="003D3872" w:rsidP="00A12B65">
            <w:pPr>
              <w:pStyle w:val="Normal0"/>
              <w:keepNext/>
              <w:numPr>
                <w:ilvl w:val="0"/>
                <w:numId w:val="24"/>
              </w:numPr>
              <w:rPr>
                <w:rFonts w:cs="Arial"/>
                <w:sz w:val="22"/>
                <w:szCs w:val="22"/>
              </w:rPr>
            </w:pPr>
            <w:r>
              <w:rPr>
                <w:rFonts w:cs="Arial"/>
                <w:sz w:val="22"/>
                <w:szCs w:val="22"/>
              </w:rPr>
              <w:t xml:space="preserve">Internal tracking and monitoring system </w:t>
            </w:r>
          </w:p>
          <w:p w14:paraId="50D7D982" w14:textId="77777777" w:rsidR="003D3872" w:rsidRDefault="003D3872" w:rsidP="00A12B65">
            <w:pPr>
              <w:pStyle w:val="Normal0"/>
              <w:keepNext/>
              <w:numPr>
                <w:ilvl w:val="0"/>
                <w:numId w:val="24"/>
              </w:numPr>
              <w:rPr>
                <w:rFonts w:cs="Arial"/>
                <w:sz w:val="22"/>
                <w:szCs w:val="22"/>
              </w:rPr>
            </w:pPr>
            <w:r>
              <w:rPr>
                <w:rFonts w:cs="Arial"/>
                <w:sz w:val="22"/>
                <w:szCs w:val="22"/>
              </w:rPr>
              <w:t>Training agendas and staff attendance sheets</w:t>
            </w:r>
          </w:p>
          <w:p w14:paraId="03C02294" w14:textId="77777777" w:rsidR="003D3872" w:rsidRPr="00D47BA6" w:rsidRDefault="003D3872" w:rsidP="00A12B65">
            <w:pPr>
              <w:pStyle w:val="Normal0"/>
              <w:keepNext/>
              <w:numPr>
                <w:ilvl w:val="0"/>
                <w:numId w:val="24"/>
              </w:numPr>
              <w:rPr>
                <w:rFonts w:cs="Arial"/>
                <w:b/>
                <w:sz w:val="22"/>
                <w:szCs w:val="22"/>
              </w:rPr>
            </w:pPr>
            <w:r>
              <w:rPr>
                <w:rFonts w:cs="Arial"/>
                <w:sz w:val="22"/>
                <w:szCs w:val="22"/>
              </w:rPr>
              <w:t xml:space="preserve">Results of an internal record review, root cause analysis, and summary of corrective action, if </w:t>
            </w:r>
            <w:r w:rsidR="00810EA5">
              <w:rPr>
                <w:rFonts w:cs="Arial"/>
                <w:sz w:val="22"/>
                <w:szCs w:val="22"/>
              </w:rPr>
              <w:t xml:space="preserve">          </w:t>
            </w:r>
            <w:r>
              <w:rPr>
                <w:rFonts w:cs="Arial"/>
                <w:sz w:val="22"/>
                <w:szCs w:val="22"/>
              </w:rPr>
              <w:t>applicable</w:t>
            </w:r>
            <w:bookmarkEnd w:id="46"/>
          </w:p>
        </w:tc>
      </w:tr>
      <w:tr w:rsidR="003D3872" w:rsidRPr="00D47BA6" w14:paraId="4CF23C8C" w14:textId="77777777" w:rsidTr="003D3872">
        <w:tc>
          <w:tcPr>
            <w:tcW w:w="9360" w:type="dxa"/>
            <w:tcBorders>
              <w:top w:val="nil"/>
              <w:left w:val="single" w:sz="4" w:space="0" w:color="auto"/>
              <w:bottom w:val="single" w:sz="4" w:space="0" w:color="auto"/>
              <w:right w:val="single" w:sz="4" w:space="0" w:color="auto"/>
            </w:tcBorders>
          </w:tcPr>
          <w:p w14:paraId="4AF1C428" w14:textId="77777777" w:rsidR="003D3872" w:rsidRPr="00D47BA6" w:rsidRDefault="003D3872" w:rsidP="003D3872">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7" w:name="MeasurementMechanism"/>
            <w:r>
              <w:rPr>
                <w:sz w:val="22"/>
                <w:szCs w:val="22"/>
              </w:rPr>
              <w:t>The Director of Student Services, the Assistant Director of Student Services, and/or Administrative Team Chairpersons will conduct a bi-annual review of student records in January and July to ensure future compliance. If there are instances of non-compliance, a root cause analysis will be conducted, and the district will take appropriate corrective action to address the issue(s).</w:t>
            </w:r>
            <w:bookmarkEnd w:id="47"/>
          </w:p>
          <w:p w14:paraId="37FF01BB" w14:textId="77777777" w:rsidR="003D3872" w:rsidRPr="00D47BA6" w:rsidRDefault="003D3872" w:rsidP="003D3872">
            <w:pPr>
              <w:pStyle w:val="Normal0"/>
              <w:keepNext/>
              <w:rPr>
                <w:rFonts w:cs="Arial"/>
                <w:b/>
                <w:sz w:val="22"/>
                <w:szCs w:val="22"/>
              </w:rPr>
            </w:pPr>
          </w:p>
        </w:tc>
      </w:tr>
      <w:tr w:rsidR="003D3872" w:rsidRPr="00D47BA6" w14:paraId="01CB34AB" w14:textId="77777777" w:rsidTr="003D3872">
        <w:tc>
          <w:tcPr>
            <w:tcW w:w="9360" w:type="dxa"/>
            <w:tcBorders>
              <w:top w:val="single" w:sz="4" w:space="0" w:color="auto"/>
              <w:left w:val="single" w:sz="4" w:space="0" w:color="auto"/>
              <w:bottom w:val="nil"/>
              <w:right w:val="single" w:sz="4" w:space="0" w:color="auto"/>
            </w:tcBorders>
          </w:tcPr>
          <w:p w14:paraId="0409A9FE" w14:textId="77777777" w:rsidR="003D3872" w:rsidRPr="00D47BA6" w:rsidRDefault="003D3872" w:rsidP="003D3872">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11/03/2023</w:t>
            </w:r>
            <w:bookmarkEnd w:id="48"/>
          </w:p>
        </w:tc>
      </w:tr>
      <w:tr w:rsidR="003D3872" w:rsidRPr="00D47BA6" w14:paraId="6069103D" w14:textId="77777777" w:rsidTr="003D3872">
        <w:tc>
          <w:tcPr>
            <w:tcW w:w="9360" w:type="dxa"/>
            <w:tcBorders>
              <w:top w:val="nil"/>
              <w:left w:val="single" w:sz="4" w:space="0" w:color="auto"/>
              <w:bottom w:val="single" w:sz="4" w:space="0" w:color="auto"/>
              <w:right w:val="single" w:sz="4" w:space="0" w:color="auto"/>
            </w:tcBorders>
          </w:tcPr>
          <w:p w14:paraId="6BB02ADB" w14:textId="77777777" w:rsidR="003D3872" w:rsidRPr="00D47BA6" w:rsidRDefault="003D3872" w:rsidP="003D3872">
            <w:pPr>
              <w:pStyle w:val="Normal0"/>
              <w:keepNext/>
              <w:rPr>
                <w:rFonts w:cs="Arial"/>
                <w:sz w:val="22"/>
                <w:szCs w:val="22"/>
              </w:rPr>
            </w:pPr>
          </w:p>
        </w:tc>
      </w:tr>
    </w:tbl>
    <w:p w14:paraId="39A0EEAB" w14:textId="77777777" w:rsidR="003D3872" w:rsidRDefault="003D3872" w:rsidP="003D3872">
      <w:pPr>
        <w:pStyle w:val="Normal0"/>
      </w:pPr>
    </w:p>
    <w:sectPr w:rsidR="003D3872" w:rsidSect="003D3872">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3DB4" w14:textId="77777777" w:rsidR="005F55F9" w:rsidRDefault="005F55F9">
      <w:r>
        <w:separator/>
      </w:r>
    </w:p>
  </w:endnote>
  <w:endnote w:type="continuationSeparator" w:id="0">
    <w:p w14:paraId="37C93702" w14:textId="77777777" w:rsidR="005F55F9" w:rsidRDefault="005F55F9">
      <w:r>
        <w:continuationSeparator/>
      </w:r>
    </w:p>
  </w:endnote>
  <w:endnote w:type="continuationNotice" w:id="1">
    <w:p w14:paraId="43E1535F" w14:textId="77777777" w:rsidR="005F55F9" w:rsidRDefault="005F5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50E7" w14:textId="77777777" w:rsidR="003D3872" w:rsidRDefault="003D3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1F85A8" w14:textId="77777777" w:rsidR="003D3872" w:rsidRDefault="003D3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C941" w14:textId="77777777" w:rsidR="003D3872" w:rsidRDefault="003D3872" w:rsidP="003D3872">
    <w:pPr>
      <w:pStyle w:val="Footer"/>
      <w:pBdr>
        <w:top w:val="single" w:sz="4" w:space="1" w:color="auto"/>
      </w:pBdr>
      <w:ind w:right="360"/>
      <w:jc w:val="right"/>
      <w:rPr>
        <w:sz w:val="16"/>
        <w:szCs w:val="16"/>
      </w:rPr>
    </w:pPr>
    <w:r>
      <w:rPr>
        <w:sz w:val="16"/>
        <w:szCs w:val="16"/>
      </w:rPr>
      <w:t>Template Version 111721</w:t>
    </w:r>
  </w:p>
  <w:p w14:paraId="7E67ACB5" w14:textId="77777777" w:rsidR="003D3872" w:rsidRPr="00E97E9E" w:rsidRDefault="003D3872" w:rsidP="003D387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59A3BF" w14:textId="77777777" w:rsidR="003D3872" w:rsidRDefault="003D387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BEBCA4E" w14:textId="77777777" w:rsidR="003D3872" w:rsidRDefault="003D3872">
    <w:pPr>
      <w:pStyle w:val="Footer"/>
      <w:tabs>
        <w:tab w:val="clear" w:pos="8640"/>
      </w:tabs>
      <w:ind w:right="360"/>
      <w:jc w:val="center"/>
    </w:pPr>
    <w:bookmarkStart w:id="21" w:name="reportNameFooterSec1"/>
    <w:r w:rsidRPr="00044C45">
      <w:t>Chelmsford</w:t>
    </w:r>
    <w:bookmarkEnd w:id="21"/>
    <w:r>
      <w:t xml:space="preserve"> </w:t>
    </w:r>
    <w:r w:rsidR="002221C2">
      <w:t xml:space="preserve">Public Schools </w:t>
    </w:r>
    <w:r>
      <w:t xml:space="preserve">Tiered Focused Monitoring Report – </w:t>
    </w:r>
    <w:bookmarkStart w:id="22" w:name="reportDateFooterSec1"/>
    <w:r>
      <w:t>03/2</w:t>
    </w:r>
    <w:r w:rsidR="00331CB2">
      <w:t>3</w:t>
    </w:r>
    <w:r>
      <w:t>/2023</w:t>
    </w:r>
    <w:bookmarkEnd w:id="22"/>
  </w:p>
  <w:p w14:paraId="6FBCC5BC" w14:textId="77777777" w:rsidR="003D3872" w:rsidRDefault="003D387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035F" w14:textId="77777777" w:rsidR="003D3872" w:rsidRDefault="003D3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CB2">
      <w:rPr>
        <w:rStyle w:val="PageNumber"/>
        <w:noProof/>
      </w:rPr>
      <w:t>1</w:t>
    </w:r>
    <w:r>
      <w:rPr>
        <w:rStyle w:val="PageNumber"/>
      </w:rPr>
      <w:fldChar w:fldCharType="end"/>
    </w:r>
  </w:p>
  <w:p w14:paraId="468E2855" w14:textId="77777777" w:rsidR="003D3872" w:rsidRDefault="003D387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E3DC" w14:textId="77777777" w:rsidR="003D3872" w:rsidRDefault="003D3872" w:rsidP="003D3872">
    <w:pPr>
      <w:pStyle w:val="Footer"/>
      <w:pBdr>
        <w:top w:val="single" w:sz="4" w:space="1" w:color="auto"/>
      </w:pBdr>
      <w:ind w:right="360"/>
      <w:jc w:val="right"/>
      <w:rPr>
        <w:sz w:val="16"/>
        <w:szCs w:val="16"/>
      </w:rPr>
    </w:pPr>
    <w:r>
      <w:rPr>
        <w:sz w:val="16"/>
        <w:szCs w:val="16"/>
      </w:rPr>
      <w:t>Template Version 072820</w:t>
    </w:r>
  </w:p>
  <w:p w14:paraId="069770C7" w14:textId="77777777" w:rsidR="003D3872" w:rsidRPr="00E97E9E" w:rsidRDefault="003D3872" w:rsidP="003D3872">
    <w:pPr>
      <w:pStyle w:val="Footer"/>
      <w:pBdr>
        <w:top w:val="single" w:sz="4" w:space="1" w:color="auto"/>
      </w:pBdr>
      <w:tabs>
        <w:tab w:val="clear" w:pos="8640"/>
      </w:tabs>
      <w:ind w:right="360"/>
      <w:jc w:val="right"/>
      <w:rPr>
        <w:sz w:val="16"/>
        <w:szCs w:val="16"/>
      </w:rPr>
    </w:pPr>
  </w:p>
  <w:p w14:paraId="7ACE2D86" w14:textId="77777777" w:rsidR="003D3872" w:rsidRDefault="003D387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B56677" w14:textId="77777777" w:rsidR="003D3872" w:rsidRDefault="003D3872">
    <w:pPr>
      <w:pStyle w:val="Footer"/>
      <w:tabs>
        <w:tab w:val="clear" w:pos="8640"/>
      </w:tabs>
      <w:ind w:right="360"/>
      <w:jc w:val="center"/>
    </w:pPr>
    <w:bookmarkStart w:id="36" w:name="reportNameFooterSec2"/>
    <w:r>
      <w:t>Chelmsford</w:t>
    </w:r>
    <w:bookmarkEnd w:id="36"/>
    <w:r>
      <w:t xml:space="preserve"> </w:t>
    </w:r>
    <w:r w:rsidR="00A32FF9">
      <w:t xml:space="preserve">Public Schools </w:t>
    </w:r>
    <w:r>
      <w:t xml:space="preserve">Tiered Focused Monitoring Report – </w:t>
    </w:r>
    <w:bookmarkStart w:id="37" w:name="reportDateFooterSec2"/>
    <w:r>
      <w:t>03/2</w:t>
    </w:r>
    <w:r w:rsidR="005D55A8">
      <w:t>3</w:t>
    </w:r>
    <w:r>
      <w:t>/2023</w:t>
    </w:r>
    <w:bookmarkEnd w:id="37"/>
  </w:p>
  <w:p w14:paraId="1428B594" w14:textId="77777777" w:rsidR="003D3872" w:rsidRDefault="003D387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ECF1" w14:textId="77777777" w:rsidR="003D3872" w:rsidRPr="00E97E9E" w:rsidRDefault="003D3872" w:rsidP="003D3872">
    <w:pPr>
      <w:pStyle w:val="Footer0"/>
      <w:pBdr>
        <w:top w:val="single" w:sz="4" w:space="1" w:color="auto"/>
      </w:pBdr>
      <w:ind w:right="360"/>
      <w:jc w:val="right"/>
      <w:rPr>
        <w:sz w:val="16"/>
        <w:szCs w:val="16"/>
      </w:rPr>
    </w:pPr>
    <w:r>
      <w:rPr>
        <w:sz w:val="16"/>
        <w:szCs w:val="16"/>
      </w:rPr>
      <w:t>Template Version 102218</w:t>
    </w:r>
  </w:p>
  <w:p w14:paraId="72B5A8BF" w14:textId="77777777" w:rsidR="003D3872" w:rsidRPr="00F818B6" w:rsidRDefault="003D3872" w:rsidP="003D387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E17A75D" w14:textId="77777777" w:rsidR="003D3872" w:rsidRPr="00F818B6" w:rsidRDefault="003D3872" w:rsidP="003D3872">
    <w:pPr>
      <w:pStyle w:val="Footer0"/>
      <w:tabs>
        <w:tab w:val="clear" w:pos="8640"/>
      </w:tabs>
      <w:ind w:right="360"/>
      <w:jc w:val="center"/>
      <w:rPr>
        <w:sz w:val="20"/>
        <w:szCs w:val="20"/>
      </w:rPr>
    </w:pPr>
    <w:r w:rsidRPr="00F818B6">
      <w:rPr>
        <w:sz w:val="20"/>
        <w:szCs w:val="20"/>
      </w:rPr>
      <w:t xml:space="preserve">Chelmsford </w:t>
    </w:r>
    <w:r w:rsidR="00810EA5">
      <w:rPr>
        <w:sz w:val="20"/>
        <w:szCs w:val="20"/>
      </w:rPr>
      <w:t xml:space="preserve">Public Schools </w:t>
    </w:r>
    <w:r w:rsidRPr="00F818B6">
      <w:rPr>
        <w:sz w:val="20"/>
        <w:szCs w:val="20"/>
      </w:rPr>
      <w:t>Tiered Focused Monitoring Report – 03/2</w:t>
    </w:r>
    <w:r w:rsidR="005D55A8">
      <w:rPr>
        <w:sz w:val="20"/>
        <w:szCs w:val="20"/>
      </w:rPr>
      <w:t>3</w:t>
    </w:r>
    <w:r w:rsidRPr="00F818B6">
      <w:rPr>
        <w:sz w:val="20"/>
        <w:szCs w:val="20"/>
      </w:rPr>
      <w:t>/2023</w:t>
    </w:r>
  </w:p>
  <w:p w14:paraId="2C7C7DEB" w14:textId="77777777" w:rsidR="003D3872" w:rsidRPr="00F818B6" w:rsidRDefault="003D3872" w:rsidP="003D387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ED3F3" w14:textId="77777777" w:rsidR="005F55F9" w:rsidRDefault="005F55F9">
      <w:r>
        <w:separator/>
      </w:r>
    </w:p>
  </w:footnote>
  <w:footnote w:type="continuationSeparator" w:id="0">
    <w:p w14:paraId="47425B7C" w14:textId="77777777" w:rsidR="005F55F9" w:rsidRDefault="005F55F9">
      <w:r>
        <w:continuationSeparator/>
      </w:r>
    </w:p>
  </w:footnote>
  <w:footnote w:type="continuationNotice" w:id="1">
    <w:p w14:paraId="75785C29" w14:textId="77777777" w:rsidR="005F55F9" w:rsidRDefault="005F55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588A2DDC">
      <w:start w:val="1"/>
      <w:numFmt w:val="bullet"/>
      <w:lvlText w:val=""/>
      <w:lvlJc w:val="left"/>
      <w:pPr>
        <w:tabs>
          <w:tab w:val="num" w:pos="720"/>
        </w:tabs>
        <w:ind w:left="720" w:hanging="360"/>
      </w:pPr>
      <w:rPr>
        <w:rFonts w:ascii="Symbol" w:hAnsi="Symbol" w:hint="default"/>
      </w:rPr>
    </w:lvl>
    <w:lvl w:ilvl="1" w:tplc="963E772C" w:tentative="1">
      <w:start w:val="1"/>
      <w:numFmt w:val="bullet"/>
      <w:lvlText w:val="o"/>
      <w:lvlJc w:val="left"/>
      <w:pPr>
        <w:tabs>
          <w:tab w:val="num" w:pos="1440"/>
        </w:tabs>
        <w:ind w:left="1440" w:hanging="360"/>
      </w:pPr>
      <w:rPr>
        <w:rFonts w:ascii="Courier New" w:hAnsi="Courier New" w:hint="default"/>
      </w:rPr>
    </w:lvl>
    <w:lvl w:ilvl="2" w:tplc="457AADD8" w:tentative="1">
      <w:start w:val="1"/>
      <w:numFmt w:val="bullet"/>
      <w:lvlText w:val=""/>
      <w:lvlJc w:val="left"/>
      <w:pPr>
        <w:tabs>
          <w:tab w:val="num" w:pos="2160"/>
        </w:tabs>
        <w:ind w:left="2160" w:hanging="360"/>
      </w:pPr>
      <w:rPr>
        <w:rFonts w:ascii="Wingdings" w:hAnsi="Wingdings" w:hint="default"/>
      </w:rPr>
    </w:lvl>
    <w:lvl w:ilvl="3" w:tplc="AF84E5B6" w:tentative="1">
      <w:start w:val="1"/>
      <w:numFmt w:val="bullet"/>
      <w:lvlText w:val=""/>
      <w:lvlJc w:val="left"/>
      <w:pPr>
        <w:tabs>
          <w:tab w:val="num" w:pos="2880"/>
        </w:tabs>
        <w:ind w:left="2880" w:hanging="360"/>
      </w:pPr>
      <w:rPr>
        <w:rFonts w:ascii="Symbol" w:hAnsi="Symbol" w:hint="default"/>
      </w:rPr>
    </w:lvl>
    <w:lvl w:ilvl="4" w:tplc="09D0C4F0" w:tentative="1">
      <w:start w:val="1"/>
      <w:numFmt w:val="bullet"/>
      <w:lvlText w:val="o"/>
      <w:lvlJc w:val="left"/>
      <w:pPr>
        <w:tabs>
          <w:tab w:val="num" w:pos="3600"/>
        </w:tabs>
        <w:ind w:left="3600" w:hanging="360"/>
      </w:pPr>
      <w:rPr>
        <w:rFonts w:ascii="Courier New" w:hAnsi="Courier New" w:hint="default"/>
      </w:rPr>
    </w:lvl>
    <w:lvl w:ilvl="5" w:tplc="9F728042" w:tentative="1">
      <w:start w:val="1"/>
      <w:numFmt w:val="bullet"/>
      <w:lvlText w:val=""/>
      <w:lvlJc w:val="left"/>
      <w:pPr>
        <w:tabs>
          <w:tab w:val="num" w:pos="4320"/>
        </w:tabs>
        <w:ind w:left="4320" w:hanging="360"/>
      </w:pPr>
      <w:rPr>
        <w:rFonts w:ascii="Wingdings" w:hAnsi="Wingdings" w:hint="default"/>
      </w:rPr>
    </w:lvl>
    <w:lvl w:ilvl="6" w:tplc="F31869CA" w:tentative="1">
      <w:start w:val="1"/>
      <w:numFmt w:val="bullet"/>
      <w:lvlText w:val=""/>
      <w:lvlJc w:val="left"/>
      <w:pPr>
        <w:tabs>
          <w:tab w:val="num" w:pos="5040"/>
        </w:tabs>
        <w:ind w:left="5040" w:hanging="360"/>
      </w:pPr>
      <w:rPr>
        <w:rFonts w:ascii="Symbol" w:hAnsi="Symbol" w:hint="default"/>
      </w:rPr>
    </w:lvl>
    <w:lvl w:ilvl="7" w:tplc="CF24464E" w:tentative="1">
      <w:start w:val="1"/>
      <w:numFmt w:val="bullet"/>
      <w:lvlText w:val="o"/>
      <w:lvlJc w:val="left"/>
      <w:pPr>
        <w:tabs>
          <w:tab w:val="num" w:pos="5760"/>
        </w:tabs>
        <w:ind w:left="5760" w:hanging="360"/>
      </w:pPr>
      <w:rPr>
        <w:rFonts w:ascii="Courier New" w:hAnsi="Courier New" w:hint="default"/>
      </w:rPr>
    </w:lvl>
    <w:lvl w:ilvl="8" w:tplc="8F3C9A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8A962EE6">
      <w:start w:val="1"/>
      <w:numFmt w:val="bullet"/>
      <w:lvlText w:val=""/>
      <w:lvlJc w:val="left"/>
      <w:pPr>
        <w:ind w:left="720" w:hanging="360"/>
      </w:pPr>
      <w:rPr>
        <w:rFonts w:ascii="Symbol" w:hAnsi="Symbol" w:hint="default"/>
      </w:rPr>
    </w:lvl>
    <w:lvl w:ilvl="1" w:tplc="732E253E" w:tentative="1">
      <w:start w:val="1"/>
      <w:numFmt w:val="bullet"/>
      <w:lvlText w:val="o"/>
      <w:lvlJc w:val="left"/>
      <w:pPr>
        <w:ind w:left="1440" w:hanging="360"/>
      </w:pPr>
      <w:rPr>
        <w:rFonts w:ascii="Courier New" w:hAnsi="Courier New" w:cs="Courier New" w:hint="default"/>
      </w:rPr>
    </w:lvl>
    <w:lvl w:ilvl="2" w:tplc="11B6E88A" w:tentative="1">
      <w:start w:val="1"/>
      <w:numFmt w:val="bullet"/>
      <w:lvlText w:val=""/>
      <w:lvlJc w:val="left"/>
      <w:pPr>
        <w:ind w:left="2160" w:hanging="360"/>
      </w:pPr>
      <w:rPr>
        <w:rFonts w:ascii="Wingdings" w:hAnsi="Wingdings" w:hint="default"/>
      </w:rPr>
    </w:lvl>
    <w:lvl w:ilvl="3" w:tplc="8480B384" w:tentative="1">
      <w:start w:val="1"/>
      <w:numFmt w:val="bullet"/>
      <w:lvlText w:val=""/>
      <w:lvlJc w:val="left"/>
      <w:pPr>
        <w:ind w:left="2880" w:hanging="360"/>
      </w:pPr>
      <w:rPr>
        <w:rFonts w:ascii="Symbol" w:hAnsi="Symbol" w:hint="default"/>
      </w:rPr>
    </w:lvl>
    <w:lvl w:ilvl="4" w:tplc="837224A6" w:tentative="1">
      <w:start w:val="1"/>
      <w:numFmt w:val="bullet"/>
      <w:lvlText w:val="o"/>
      <w:lvlJc w:val="left"/>
      <w:pPr>
        <w:ind w:left="3600" w:hanging="360"/>
      </w:pPr>
      <w:rPr>
        <w:rFonts w:ascii="Courier New" w:hAnsi="Courier New" w:cs="Courier New" w:hint="default"/>
      </w:rPr>
    </w:lvl>
    <w:lvl w:ilvl="5" w:tplc="7EA06300" w:tentative="1">
      <w:start w:val="1"/>
      <w:numFmt w:val="bullet"/>
      <w:lvlText w:val=""/>
      <w:lvlJc w:val="left"/>
      <w:pPr>
        <w:ind w:left="4320" w:hanging="360"/>
      </w:pPr>
      <w:rPr>
        <w:rFonts w:ascii="Wingdings" w:hAnsi="Wingdings" w:hint="default"/>
      </w:rPr>
    </w:lvl>
    <w:lvl w:ilvl="6" w:tplc="6B589F94" w:tentative="1">
      <w:start w:val="1"/>
      <w:numFmt w:val="bullet"/>
      <w:lvlText w:val=""/>
      <w:lvlJc w:val="left"/>
      <w:pPr>
        <w:ind w:left="5040" w:hanging="360"/>
      </w:pPr>
      <w:rPr>
        <w:rFonts w:ascii="Symbol" w:hAnsi="Symbol" w:hint="default"/>
      </w:rPr>
    </w:lvl>
    <w:lvl w:ilvl="7" w:tplc="82B49AAE" w:tentative="1">
      <w:start w:val="1"/>
      <w:numFmt w:val="bullet"/>
      <w:lvlText w:val="o"/>
      <w:lvlJc w:val="left"/>
      <w:pPr>
        <w:ind w:left="5760" w:hanging="360"/>
      </w:pPr>
      <w:rPr>
        <w:rFonts w:ascii="Courier New" w:hAnsi="Courier New" w:cs="Courier New" w:hint="default"/>
      </w:rPr>
    </w:lvl>
    <w:lvl w:ilvl="8" w:tplc="792C04A8"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E286B288">
      <w:start w:val="1"/>
      <w:numFmt w:val="bullet"/>
      <w:lvlText w:val=""/>
      <w:lvlJc w:val="left"/>
      <w:pPr>
        <w:ind w:left="720" w:hanging="360"/>
      </w:pPr>
      <w:rPr>
        <w:rFonts w:ascii="Symbol" w:hAnsi="Symbol" w:hint="default"/>
      </w:rPr>
    </w:lvl>
    <w:lvl w:ilvl="1" w:tplc="9E9C2FAA">
      <w:start w:val="1"/>
      <w:numFmt w:val="bullet"/>
      <w:lvlText w:val="o"/>
      <w:lvlJc w:val="left"/>
      <w:pPr>
        <w:ind w:left="1440" w:hanging="360"/>
      </w:pPr>
      <w:rPr>
        <w:rFonts w:ascii="Courier New" w:hAnsi="Courier New" w:hint="default"/>
      </w:rPr>
    </w:lvl>
    <w:lvl w:ilvl="2" w:tplc="EBA809FC">
      <w:start w:val="1"/>
      <w:numFmt w:val="bullet"/>
      <w:lvlText w:val=""/>
      <w:lvlJc w:val="left"/>
      <w:pPr>
        <w:ind w:left="2160" w:hanging="360"/>
      </w:pPr>
      <w:rPr>
        <w:rFonts w:ascii="Wingdings" w:hAnsi="Wingdings" w:hint="default"/>
      </w:rPr>
    </w:lvl>
    <w:lvl w:ilvl="3" w:tplc="596AC664">
      <w:start w:val="1"/>
      <w:numFmt w:val="bullet"/>
      <w:lvlText w:val=""/>
      <w:lvlJc w:val="left"/>
      <w:pPr>
        <w:ind w:left="2880" w:hanging="360"/>
      </w:pPr>
      <w:rPr>
        <w:rFonts w:ascii="Symbol" w:hAnsi="Symbol" w:hint="default"/>
      </w:rPr>
    </w:lvl>
    <w:lvl w:ilvl="4" w:tplc="886E4ECE">
      <w:start w:val="1"/>
      <w:numFmt w:val="bullet"/>
      <w:lvlText w:val="o"/>
      <w:lvlJc w:val="left"/>
      <w:pPr>
        <w:ind w:left="3600" w:hanging="360"/>
      </w:pPr>
      <w:rPr>
        <w:rFonts w:ascii="Courier New" w:hAnsi="Courier New" w:hint="default"/>
      </w:rPr>
    </w:lvl>
    <w:lvl w:ilvl="5" w:tplc="A2AE9968">
      <w:start w:val="1"/>
      <w:numFmt w:val="bullet"/>
      <w:lvlText w:val=""/>
      <w:lvlJc w:val="left"/>
      <w:pPr>
        <w:ind w:left="4320" w:hanging="360"/>
      </w:pPr>
      <w:rPr>
        <w:rFonts w:ascii="Wingdings" w:hAnsi="Wingdings" w:hint="default"/>
      </w:rPr>
    </w:lvl>
    <w:lvl w:ilvl="6" w:tplc="D264CC26">
      <w:start w:val="1"/>
      <w:numFmt w:val="bullet"/>
      <w:lvlText w:val=""/>
      <w:lvlJc w:val="left"/>
      <w:pPr>
        <w:ind w:left="5040" w:hanging="360"/>
      </w:pPr>
      <w:rPr>
        <w:rFonts w:ascii="Symbol" w:hAnsi="Symbol" w:hint="default"/>
      </w:rPr>
    </w:lvl>
    <w:lvl w:ilvl="7" w:tplc="57082F18">
      <w:start w:val="1"/>
      <w:numFmt w:val="bullet"/>
      <w:lvlText w:val="o"/>
      <w:lvlJc w:val="left"/>
      <w:pPr>
        <w:ind w:left="5760" w:hanging="360"/>
      </w:pPr>
      <w:rPr>
        <w:rFonts w:ascii="Courier New" w:hAnsi="Courier New" w:hint="default"/>
      </w:rPr>
    </w:lvl>
    <w:lvl w:ilvl="8" w:tplc="32A2D194">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76E1CF4"/>
    <w:multiLevelType w:val="hybridMultilevel"/>
    <w:tmpl w:val="FB7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2946BF1C">
      <w:start w:val="13"/>
      <w:numFmt w:val="bullet"/>
      <w:lvlText w:val=""/>
      <w:lvlJc w:val="left"/>
      <w:pPr>
        <w:tabs>
          <w:tab w:val="num" w:pos="720"/>
        </w:tabs>
        <w:ind w:left="720" w:hanging="360"/>
      </w:pPr>
      <w:rPr>
        <w:rFonts w:ascii="Symbol" w:hAnsi="Symbol" w:hint="default"/>
      </w:rPr>
    </w:lvl>
    <w:lvl w:ilvl="1" w:tplc="188058E0" w:tentative="1">
      <w:start w:val="1"/>
      <w:numFmt w:val="bullet"/>
      <w:lvlText w:val="o"/>
      <w:lvlJc w:val="left"/>
      <w:pPr>
        <w:tabs>
          <w:tab w:val="num" w:pos="1080"/>
        </w:tabs>
        <w:ind w:left="1080" w:hanging="360"/>
      </w:pPr>
      <w:rPr>
        <w:rFonts w:ascii="Courier New" w:hAnsi="Courier New" w:hint="default"/>
      </w:rPr>
    </w:lvl>
    <w:lvl w:ilvl="2" w:tplc="FC529724" w:tentative="1">
      <w:start w:val="1"/>
      <w:numFmt w:val="bullet"/>
      <w:lvlText w:val=""/>
      <w:lvlJc w:val="left"/>
      <w:pPr>
        <w:tabs>
          <w:tab w:val="num" w:pos="1800"/>
        </w:tabs>
        <w:ind w:left="1800" w:hanging="360"/>
      </w:pPr>
      <w:rPr>
        <w:rFonts w:ascii="Wingdings" w:hAnsi="Wingdings" w:hint="default"/>
      </w:rPr>
    </w:lvl>
    <w:lvl w:ilvl="3" w:tplc="D09A6524" w:tentative="1">
      <w:start w:val="1"/>
      <w:numFmt w:val="bullet"/>
      <w:lvlText w:val=""/>
      <w:lvlJc w:val="left"/>
      <w:pPr>
        <w:tabs>
          <w:tab w:val="num" w:pos="2520"/>
        </w:tabs>
        <w:ind w:left="2520" w:hanging="360"/>
      </w:pPr>
      <w:rPr>
        <w:rFonts w:ascii="Symbol" w:hAnsi="Symbol" w:hint="default"/>
      </w:rPr>
    </w:lvl>
    <w:lvl w:ilvl="4" w:tplc="B0FC2AD2" w:tentative="1">
      <w:start w:val="1"/>
      <w:numFmt w:val="bullet"/>
      <w:lvlText w:val="o"/>
      <w:lvlJc w:val="left"/>
      <w:pPr>
        <w:tabs>
          <w:tab w:val="num" w:pos="3240"/>
        </w:tabs>
        <w:ind w:left="3240" w:hanging="360"/>
      </w:pPr>
      <w:rPr>
        <w:rFonts w:ascii="Courier New" w:hAnsi="Courier New" w:hint="default"/>
      </w:rPr>
    </w:lvl>
    <w:lvl w:ilvl="5" w:tplc="33D605E6" w:tentative="1">
      <w:start w:val="1"/>
      <w:numFmt w:val="bullet"/>
      <w:lvlText w:val=""/>
      <w:lvlJc w:val="left"/>
      <w:pPr>
        <w:tabs>
          <w:tab w:val="num" w:pos="3960"/>
        </w:tabs>
        <w:ind w:left="3960" w:hanging="360"/>
      </w:pPr>
      <w:rPr>
        <w:rFonts w:ascii="Wingdings" w:hAnsi="Wingdings" w:hint="default"/>
      </w:rPr>
    </w:lvl>
    <w:lvl w:ilvl="6" w:tplc="C060D91E" w:tentative="1">
      <w:start w:val="1"/>
      <w:numFmt w:val="bullet"/>
      <w:lvlText w:val=""/>
      <w:lvlJc w:val="left"/>
      <w:pPr>
        <w:tabs>
          <w:tab w:val="num" w:pos="4680"/>
        </w:tabs>
        <w:ind w:left="4680" w:hanging="360"/>
      </w:pPr>
      <w:rPr>
        <w:rFonts w:ascii="Symbol" w:hAnsi="Symbol" w:hint="default"/>
      </w:rPr>
    </w:lvl>
    <w:lvl w:ilvl="7" w:tplc="F5FA3DA6" w:tentative="1">
      <w:start w:val="1"/>
      <w:numFmt w:val="bullet"/>
      <w:lvlText w:val="o"/>
      <w:lvlJc w:val="left"/>
      <w:pPr>
        <w:tabs>
          <w:tab w:val="num" w:pos="5400"/>
        </w:tabs>
        <w:ind w:left="5400" w:hanging="360"/>
      </w:pPr>
      <w:rPr>
        <w:rFonts w:ascii="Courier New" w:hAnsi="Courier New" w:hint="default"/>
      </w:rPr>
    </w:lvl>
    <w:lvl w:ilvl="8" w:tplc="679AE10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39198A"/>
    <w:multiLevelType w:val="hybridMultilevel"/>
    <w:tmpl w:val="ADAA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CD5E324E">
      <w:start w:val="1"/>
      <w:numFmt w:val="bullet"/>
      <w:lvlText w:val=""/>
      <w:lvlJc w:val="left"/>
      <w:pPr>
        <w:ind w:left="720" w:hanging="360"/>
      </w:pPr>
      <w:rPr>
        <w:rFonts w:ascii="Symbol" w:hAnsi="Symbol" w:hint="default"/>
      </w:rPr>
    </w:lvl>
    <w:lvl w:ilvl="1" w:tplc="448AE6A4" w:tentative="1">
      <w:start w:val="1"/>
      <w:numFmt w:val="bullet"/>
      <w:lvlText w:val="o"/>
      <w:lvlJc w:val="left"/>
      <w:pPr>
        <w:ind w:left="1440" w:hanging="360"/>
      </w:pPr>
      <w:rPr>
        <w:rFonts w:ascii="Courier New" w:hAnsi="Courier New" w:cs="Courier New" w:hint="default"/>
      </w:rPr>
    </w:lvl>
    <w:lvl w:ilvl="2" w:tplc="CF72E484" w:tentative="1">
      <w:start w:val="1"/>
      <w:numFmt w:val="bullet"/>
      <w:lvlText w:val=""/>
      <w:lvlJc w:val="left"/>
      <w:pPr>
        <w:ind w:left="2160" w:hanging="360"/>
      </w:pPr>
      <w:rPr>
        <w:rFonts w:ascii="Wingdings" w:hAnsi="Wingdings" w:hint="default"/>
      </w:rPr>
    </w:lvl>
    <w:lvl w:ilvl="3" w:tplc="19D67BC6" w:tentative="1">
      <w:start w:val="1"/>
      <w:numFmt w:val="bullet"/>
      <w:lvlText w:val=""/>
      <w:lvlJc w:val="left"/>
      <w:pPr>
        <w:ind w:left="2880" w:hanging="360"/>
      </w:pPr>
      <w:rPr>
        <w:rFonts w:ascii="Symbol" w:hAnsi="Symbol" w:hint="default"/>
      </w:rPr>
    </w:lvl>
    <w:lvl w:ilvl="4" w:tplc="E53CB1DA" w:tentative="1">
      <w:start w:val="1"/>
      <w:numFmt w:val="bullet"/>
      <w:lvlText w:val="o"/>
      <w:lvlJc w:val="left"/>
      <w:pPr>
        <w:ind w:left="3600" w:hanging="360"/>
      </w:pPr>
      <w:rPr>
        <w:rFonts w:ascii="Courier New" w:hAnsi="Courier New" w:cs="Courier New" w:hint="default"/>
      </w:rPr>
    </w:lvl>
    <w:lvl w:ilvl="5" w:tplc="8C980E1A" w:tentative="1">
      <w:start w:val="1"/>
      <w:numFmt w:val="bullet"/>
      <w:lvlText w:val=""/>
      <w:lvlJc w:val="left"/>
      <w:pPr>
        <w:ind w:left="4320" w:hanging="360"/>
      </w:pPr>
      <w:rPr>
        <w:rFonts w:ascii="Wingdings" w:hAnsi="Wingdings" w:hint="default"/>
      </w:rPr>
    </w:lvl>
    <w:lvl w:ilvl="6" w:tplc="5128C456" w:tentative="1">
      <w:start w:val="1"/>
      <w:numFmt w:val="bullet"/>
      <w:lvlText w:val=""/>
      <w:lvlJc w:val="left"/>
      <w:pPr>
        <w:ind w:left="5040" w:hanging="360"/>
      </w:pPr>
      <w:rPr>
        <w:rFonts w:ascii="Symbol" w:hAnsi="Symbol" w:hint="default"/>
      </w:rPr>
    </w:lvl>
    <w:lvl w:ilvl="7" w:tplc="969C723E" w:tentative="1">
      <w:start w:val="1"/>
      <w:numFmt w:val="bullet"/>
      <w:lvlText w:val="o"/>
      <w:lvlJc w:val="left"/>
      <w:pPr>
        <w:ind w:left="5760" w:hanging="360"/>
      </w:pPr>
      <w:rPr>
        <w:rFonts w:ascii="Courier New" w:hAnsi="Courier New" w:cs="Courier New" w:hint="default"/>
      </w:rPr>
    </w:lvl>
    <w:lvl w:ilvl="8" w:tplc="54304FAA"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D833F0"/>
    <w:multiLevelType w:val="hybridMultilevel"/>
    <w:tmpl w:val="8B64103E"/>
    <w:lvl w:ilvl="0" w:tplc="4C20DD4C">
      <w:start w:val="1"/>
      <w:numFmt w:val="bullet"/>
      <w:lvlText w:val=""/>
      <w:lvlJc w:val="left"/>
      <w:pPr>
        <w:ind w:left="720" w:hanging="360"/>
      </w:pPr>
      <w:rPr>
        <w:rFonts w:ascii="Symbol" w:hAnsi="Symbol" w:hint="default"/>
      </w:rPr>
    </w:lvl>
    <w:lvl w:ilvl="1" w:tplc="2A401C5C" w:tentative="1">
      <w:start w:val="1"/>
      <w:numFmt w:val="bullet"/>
      <w:lvlText w:val="o"/>
      <w:lvlJc w:val="left"/>
      <w:pPr>
        <w:ind w:left="1440" w:hanging="360"/>
      </w:pPr>
      <w:rPr>
        <w:rFonts w:ascii="Courier New" w:hAnsi="Courier New" w:cs="Courier New" w:hint="default"/>
      </w:rPr>
    </w:lvl>
    <w:lvl w:ilvl="2" w:tplc="359ACC8C" w:tentative="1">
      <w:start w:val="1"/>
      <w:numFmt w:val="bullet"/>
      <w:lvlText w:val=""/>
      <w:lvlJc w:val="left"/>
      <w:pPr>
        <w:ind w:left="2160" w:hanging="360"/>
      </w:pPr>
      <w:rPr>
        <w:rFonts w:ascii="Wingdings" w:hAnsi="Wingdings" w:hint="default"/>
      </w:rPr>
    </w:lvl>
    <w:lvl w:ilvl="3" w:tplc="BE86B58A" w:tentative="1">
      <w:start w:val="1"/>
      <w:numFmt w:val="bullet"/>
      <w:lvlText w:val=""/>
      <w:lvlJc w:val="left"/>
      <w:pPr>
        <w:ind w:left="2880" w:hanging="360"/>
      </w:pPr>
      <w:rPr>
        <w:rFonts w:ascii="Symbol" w:hAnsi="Symbol" w:hint="default"/>
      </w:rPr>
    </w:lvl>
    <w:lvl w:ilvl="4" w:tplc="EA86CAC8" w:tentative="1">
      <w:start w:val="1"/>
      <w:numFmt w:val="bullet"/>
      <w:lvlText w:val="o"/>
      <w:lvlJc w:val="left"/>
      <w:pPr>
        <w:ind w:left="3600" w:hanging="360"/>
      </w:pPr>
      <w:rPr>
        <w:rFonts w:ascii="Courier New" w:hAnsi="Courier New" w:cs="Courier New" w:hint="default"/>
      </w:rPr>
    </w:lvl>
    <w:lvl w:ilvl="5" w:tplc="F48E6F9A" w:tentative="1">
      <w:start w:val="1"/>
      <w:numFmt w:val="bullet"/>
      <w:lvlText w:val=""/>
      <w:lvlJc w:val="left"/>
      <w:pPr>
        <w:ind w:left="4320" w:hanging="360"/>
      </w:pPr>
      <w:rPr>
        <w:rFonts w:ascii="Wingdings" w:hAnsi="Wingdings" w:hint="default"/>
      </w:rPr>
    </w:lvl>
    <w:lvl w:ilvl="6" w:tplc="E9724A28" w:tentative="1">
      <w:start w:val="1"/>
      <w:numFmt w:val="bullet"/>
      <w:lvlText w:val=""/>
      <w:lvlJc w:val="left"/>
      <w:pPr>
        <w:ind w:left="5040" w:hanging="360"/>
      </w:pPr>
      <w:rPr>
        <w:rFonts w:ascii="Symbol" w:hAnsi="Symbol" w:hint="default"/>
      </w:rPr>
    </w:lvl>
    <w:lvl w:ilvl="7" w:tplc="43C084F6" w:tentative="1">
      <w:start w:val="1"/>
      <w:numFmt w:val="bullet"/>
      <w:lvlText w:val="o"/>
      <w:lvlJc w:val="left"/>
      <w:pPr>
        <w:ind w:left="5760" w:hanging="360"/>
      </w:pPr>
      <w:rPr>
        <w:rFonts w:ascii="Courier New" w:hAnsi="Courier New" w:cs="Courier New" w:hint="default"/>
      </w:rPr>
    </w:lvl>
    <w:lvl w:ilvl="8" w:tplc="49A4ABE8" w:tentative="1">
      <w:start w:val="1"/>
      <w:numFmt w:val="bullet"/>
      <w:lvlText w:val=""/>
      <w:lvlJc w:val="left"/>
      <w:pPr>
        <w:ind w:left="6480" w:hanging="360"/>
      </w:pPr>
      <w:rPr>
        <w:rFonts w:ascii="Wingdings" w:hAnsi="Wingdings" w:hint="default"/>
      </w:rPr>
    </w:lvl>
  </w:abstractNum>
  <w:abstractNum w:abstractNumId="2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
  </w:num>
  <w:num w:numId="4">
    <w:abstractNumId w:val="13"/>
  </w:num>
  <w:num w:numId="5">
    <w:abstractNumId w:val="3"/>
  </w:num>
  <w:num w:numId="6">
    <w:abstractNumId w:val="2"/>
  </w:num>
  <w:num w:numId="7">
    <w:abstractNumId w:val="18"/>
  </w:num>
  <w:num w:numId="8">
    <w:abstractNumId w:val="15"/>
  </w:num>
  <w:num w:numId="9">
    <w:abstractNumId w:val="20"/>
  </w:num>
  <w:num w:numId="10">
    <w:abstractNumId w:val="21"/>
  </w:num>
  <w:num w:numId="11">
    <w:abstractNumId w:val="4"/>
  </w:num>
  <w:num w:numId="12">
    <w:abstractNumId w:val="22"/>
  </w:num>
  <w:num w:numId="13">
    <w:abstractNumId w:val="16"/>
  </w:num>
  <w:num w:numId="14">
    <w:abstractNumId w:val="12"/>
  </w:num>
  <w:num w:numId="15">
    <w:abstractNumId w:val="6"/>
  </w:num>
  <w:num w:numId="16">
    <w:abstractNumId w:val="17"/>
  </w:num>
  <w:num w:numId="17">
    <w:abstractNumId w:val="23"/>
  </w:num>
  <w:num w:numId="18">
    <w:abstractNumId w:val="0"/>
  </w:num>
  <w:num w:numId="19">
    <w:abstractNumId w:val="11"/>
  </w:num>
  <w:num w:numId="20">
    <w:abstractNumId w:val="8"/>
  </w:num>
  <w:num w:numId="21">
    <w:abstractNumId w:val="19"/>
  </w:num>
  <w:num w:numId="22">
    <w:abstractNumId w:val="5"/>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2221C2"/>
    <w:rsid w:val="00237C78"/>
    <w:rsid w:val="00240F97"/>
    <w:rsid w:val="00331CB2"/>
    <w:rsid w:val="003D3872"/>
    <w:rsid w:val="00497726"/>
    <w:rsid w:val="004B7AA3"/>
    <w:rsid w:val="005D55A8"/>
    <w:rsid w:val="005F55F9"/>
    <w:rsid w:val="00810EA5"/>
    <w:rsid w:val="00900748"/>
    <w:rsid w:val="00A12B65"/>
    <w:rsid w:val="00A32FF9"/>
    <w:rsid w:val="00BF20FC"/>
    <w:rsid w:val="00BF3B55"/>
    <w:rsid w:val="00D4474F"/>
    <w:rsid w:val="00ED5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3715"/>
  <w15:chartTrackingRefBased/>
  <w15:docId w15:val="{408E353E-496F-45EE-B00F-2049A71F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1D842-BDFC-4A20-A00A-4E71AFBDF7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2022-23 Chelmsford Public Schools TFM Report</vt:lpstr>
    </vt:vector>
  </TitlesOfParts>
  <Company/>
  <LinksUpToDate>false</LinksUpToDate>
  <CharactersWithSpaces>17528</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1376311</vt:i4>
      </vt:variant>
      <vt:variant>
        <vt:i4>32</vt:i4>
      </vt:variant>
      <vt:variant>
        <vt:i4>0</vt:i4>
      </vt:variant>
      <vt:variant>
        <vt:i4>5</vt:i4>
      </vt:variant>
      <vt:variant>
        <vt:lpwstr/>
      </vt:variant>
      <vt:variant>
        <vt:lpwstr>_Toc130454310</vt:lpwstr>
      </vt:variant>
      <vt:variant>
        <vt:i4>1310775</vt:i4>
      </vt:variant>
      <vt:variant>
        <vt:i4>26</vt:i4>
      </vt:variant>
      <vt:variant>
        <vt:i4>0</vt:i4>
      </vt:variant>
      <vt:variant>
        <vt:i4>5</vt:i4>
      </vt:variant>
      <vt:variant>
        <vt:lpwstr/>
      </vt:variant>
      <vt:variant>
        <vt:lpwstr>_Toc130454309</vt:lpwstr>
      </vt:variant>
      <vt:variant>
        <vt:i4>1310775</vt:i4>
      </vt:variant>
      <vt:variant>
        <vt:i4>20</vt:i4>
      </vt:variant>
      <vt:variant>
        <vt:i4>0</vt:i4>
      </vt:variant>
      <vt:variant>
        <vt:i4>5</vt:i4>
      </vt:variant>
      <vt:variant>
        <vt:lpwstr/>
      </vt:variant>
      <vt:variant>
        <vt:lpwstr>_Toc130454308</vt:lpwstr>
      </vt:variant>
      <vt:variant>
        <vt:i4>1310775</vt:i4>
      </vt:variant>
      <vt:variant>
        <vt:i4>14</vt:i4>
      </vt:variant>
      <vt:variant>
        <vt:i4>0</vt:i4>
      </vt:variant>
      <vt:variant>
        <vt:i4>5</vt:i4>
      </vt:variant>
      <vt:variant>
        <vt:lpwstr/>
      </vt:variant>
      <vt:variant>
        <vt:lpwstr>_Toc130454307</vt:lpwstr>
      </vt:variant>
      <vt:variant>
        <vt:i4>1310775</vt:i4>
      </vt:variant>
      <vt:variant>
        <vt:i4>8</vt:i4>
      </vt:variant>
      <vt:variant>
        <vt:i4>0</vt:i4>
      </vt:variant>
      <vt:variant>
        <vt:i4>5</vt:i4>
      </vt:variant>
      <vt:variant>
        <vt:lpwstr/>
      </vt:variant>
      <vt:variant>
        <vt:lpwstr>_Toc130454306</vt:lpwstr>
      </vt:variant>
      <vt:variant>
        <vt:i4>1310775</vt:i4>
      </vt:variant>
      <vt:variant>
        <vt:i4>2</vt:i4>
      </vt:variant>
      <vt:variant>
        <vt:i4>0</vt:i4>
      </vt:variant>
      <vt:variant>
        <vt:i4>5</vt:i4>
      </vt:variant>
      <vt:variant>
        <vt:lpwstr/>
      </vt:variant>
      <vt:variant>
        <vt:lpwstr>_Toc130454305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Chelmsford Public Schools TFM Report</dc:title>
  <dc:subject/>
  <dc:creator>DESE</dc:creator>
  <cp:keywords/>
  <cp:lastModifiedBy>Zou, Dong (EOE)</cp:lastModifiedBy>
  <cp:revision>4</cp:revision>
  <cp:lastPrinted>2015-01-08T14:35:00Z</cp:lastPrinted>
  <dcterms:created xsi:type="dcterms:W3CDTF">2023-03-31T18:06:00Z</dcterms:created>
  <dcterms:modified xsi:type="dcterms:W3CDTF">2023-03-31T21:00:00Z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