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2342c5a349e34587"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F403A7" w:rsidRPr="006335A1" w14:paraId="4FEF1FB0" w14:textId="77777777" w:rsidTr="00FE40C9">
        <w:trPr>
          <w:cantSplit/>
          <w:trHeight w:val="10296"/>
        </w:trPr>
        <w:tc>
          <w:tcPr>
            <w:tcW w:w="9360" w:type="dxa"/>
            <w:shd w:val="clear" w:color="auto" w:fill="791C29" w:themeFill="text2" w:themeFillShade="BF"/>
          </w:tcPr>
          <w:p w14:paraId="6C01BAC7" w14:textId="77777777" w:rsidR="00F403A7" w:rsidRPr="006335A1" w:rsidRDefault="00F403A7" w:rsidP="006335A1">
            <w:pPr>
              <w:spacing w:after="840" w:line="240" w:lineRule="auto"/>
              <w:rPr>
                <w:color w:val="000000" w:themeColor="text1"/>
                <w:sz w:val="16"/>
                <w:szCs w:val="16"/>
              </w:rPr>
            </w:pPr>
          </w:p>
          <w:sdt>
            <w:sdtPr>
              <w:id w:val="-1047905263"/>
              <w:lock w:val="sdtLocked"/>
              <w:placeholder>
                <w:docPart w:val="B60975C490A043339547C152FB393693"/>
              </w:placeholder>
            </w:sdtPr>
            <w:sdtEndPr>
              <w:rPr>
                <w:rStyle w:val="Heading1Char"/>
                <w:rFonts w:asciiTheme="majorHAnsi" w:eastAsiaTheme="majorEastAsia" w:hAnsiTheme="majorHAnsi" w:cstheme="majorBidi"/>
                <w:b w:val="0"/>
                <w:color w:val="A32638" w:themeColor="text2"/>
                <w:sz w:val="36"/>
                <w:szCs w:val="32"/>
              </w:rPr>
            </w:sdtEndPr>
            <w:sdtContent>
              <w:p w14:paraId="19674F38" w14:textId="3C22090A" w:rsidR="00F403A7" w:rsidRPr="00BF1995" w:rsidRDefault="00CA5B2B" w:rsidP="006335A1">
                <w:pPr>
                  <w:pStyle w:val="CPHead1"/>
                  <w:rPr>
                    <w:rStyle w:val="Heading1Char"/>
                    <w:color w:val="FFFFFF" w:themeColor="background1"/>
                    <w:sz w:val="56"/>
                    <w:szCs w:val="56"/>
                  </w:rPr>
                </w:pPr>
                <w:r w:rsidRPr="00BF1995">
                  <w:rPr>
                    <w:rStyle w:val="Heading1Char"/>
                    <w:color w:val="FFFFFF" w:themeColor="background1"/>
                    <w:sz w:val="56"/>
                    <w:szCs w:val="56"/>
                  </w:rPr>
                  <w:t>AP STEM and English</w:t>
                </w:r>
                <w:r w:rsidR="008F6D4F" w:rsidRPr="00BF1995">
                  <w:rPr>
                    <w:rStyle w:val="Heading1Char"/>
                    <w:color w:val="FFFFFF" w:themeColor="background1"/>
                    <w:sz w:val="56"/>
                    <w:szCs w:val="56"/>
                  </w:rPr>
                  <w:t xml:space="preserve"> Program Evaluation – Year 12</w:t>
                </w:r>
              </w:p>
            </w:sdtContent>
          </w:sdt>
          <w:p w14:paraId="2B56D29D" w14:textId="77777777" w:rsidR="00F403A7" w:rsidRDefault="00F403A7" w:rsidP="00696CD4">
            <w:pPr>
              <w:spacing w:after="480" w:line="240" w:lineRule="auto"/>
              <w:rPr>
                <w:color w:val="000000" w:themeColor="text1"/>
                <w:sz w:val="16"/>
                <w:szCs w:val="16"/>
              </w:rPr>
            </w:pPr>
          </w:p>
          <w:p w14:paraId="3CDA9E83" w14:textId="2A2949FF" w:rsidR="00F403A7" w:rsidRPr="00C56DE4" w:rsidRDefault="00CA5B2B" w:rsidP="006335A1">
            <w:pPr>
              <w:pStyle w:val="CPHead2"/>
            </w:pPr>
            <w:r>
              <w:t>Virtual Group Interview Report</w:t>
            </w:r>
          </w:p>
          <w:p w14:paraId="29FFDA63" w14:textId="77777777" w:rsidR="00F403A7" w:rsidRDefault="00F403A7" w:rsidP="00696CD4">
            <w:pPr>
              <w:spacing w:after="480" w:line="240" w:lineRule="auto"/>
              <w:rPr>
                <w:color w:val="000000" w:themeColor="text1"/>
                <w:sz w:val="16"/>
                <w:szCs w:val="16"/>
              </w:rPr>
            </w:pPr>
          </w:p>
          <w:p w14:paraId="1261E086" w14:textId="77777777" w:rsidR="00F403A7" w:rsidRPr="006335A1" w:rsidRDefault="00F403A7" w:rsidP="006335A1">
            <w:pPr>
              <w:spacing w:after="0" w:line="240" w:lineRule="auto"/>
              <w:rPr>
                <w:color w:val="000000" w:themeColor="text1"/>
                <w:sz w:val="16"/>
                <w:szCs w:val="16"/>
              </w:rPr>
            </w:pPr>
          </w:p>
        </w:tc>
      </w:tr>
      <w:tr w:rsidR="006335A1" w:rsidRPr="006335A1" w14:paraId="4180DD78" w14:textId="77777777" w:rsidTr="0097329B">
        <w:trPr>
          <w:cantSplit/>
          <w:trHeight w:hRule="exact" w:val="576"/>
        </w:trPr>
        <w:tc>
          <w:tcPr>
            <w:tcW w:w="9360" w:type="dxa"/>
          </w:tcPr>
          <w:p w14:paraId="239F86D2" w14:textId="4DDDD939" w:rsidR="006335A1" w:rsidRPr="00C92AB8" w:rsidRDefault="00B633FE" w:rsidP="00F403A7">
            <w:pPr>
              <w:pStyle w:val="Date"/>
              <w:rPr>
                <w:color w:val="595959" w:themeColor="text1" w:themeTint="A6"/>
              </w:rPr>
            </w:pPr>
            <w:r>
              <w:t>September 11</w:t>
            </w:r>
            <w:r w:rsidR="00CF7A2A">
              <w:t>, 202</w:t>
            </w:r>
            <w:r w:rsidR="00CA5B2B">
              <w:t>4</w:t>
            </w:r>
          </w:p>
          <w:p w14:paraId="3A03DEA3" w14:textId="77777777" w:rsidR="006335A1" w:rsidRPr="006335A1" w:rsidRDefault="006335A1" w:rsidP="006335A1">
            <w:pPr>
              <w:spacing w:after="0" w:line="240" w:lineRule="auto"/>
              <w:rPr>
                <w:color w:val="000000" w:themeColor="text1"/>
                <w:sz w:val="16"/>
                <w:szCs w:val="16"/>
              </w:rPr>
            </w:pPr>
          </w:p>
        </w:tc>
      </w:tr>
    </w:tbl>
    <w:p w14:paraId="07BD1EA9" w14:textId="77777777" w:rsidR="000E2FBE" w:rsidRPr="00C56DE4" w:rsidRDefault="000E2FBE" w:rsidP="00C56DE4">
      <w:pPr>
        <w:spacing w:after="0" w:line="240" w:lineRule="auto"/>
        <w:rPr>
          <w:sz w:val="16"/>
          <w:szCs w:val="16"/>
        </w:rPr>
      </w:pPr>
    </w:p>
    <w:p w14:paraId="7D4DF99B" w14:textId="77777777" w:rsidR="005A1932" w:rsidRPr="00C56DE4" w:rsidRDefault="005A1932" w:rsidP="00C56DE4">
      <w:pPr>
        <w:spacing w:after="0" w:line="240" w:lineRule="auto"/>
        <w:rPr>
          <w:sz w:val="16"/>
          <w:szCs w:val="16"/>
        </w:rPr>
        <w:sectPr w:rsidR="005A1932" w:rsidRPr="00C56DE4" w:rsidSect="00A26B52">
          <w:headerReference w:type="default" r:id="rId11"/>
          <w:footerReference w:type="default" r:id="rId12"/>
          <w:headerReference w:type="first" r:id="rId13"/>
          <w:pgSz w:w="12240" w:h="15840" w:code="1"/>
          <w:pgMar w:top="1440" w:right="1440" w:bottom="2520" w:left="1440" w:header="720" w:footer="720" w:gutter="0"/>
          <w:cols w:space="720"/>
          <w:docGrid w:linePitch="360"/>
        </w:sectPr>
      </w:pPr>
    </w:p>
    <w:p w14:paraId="1141EE77" w14:textId="3EBFE0D4" w:rsidR="00384B45" w:rsidRPr="00384B45" w:rsidRDefault="00254FF3" w:rsidP="00F6000E">
      <w:pPr>
        <w:pStyle w:val="TPHead"/>
      </w:pPr>
      <w:r>
        <w:rPr>
          <w:noProof/>
        </w:rPr>
        <w:lastRenderedPageBreak/>
        <w:t xml:space="preserve">AP STEM and English </w:t>
      </w:r>
      <w:r w:rsidR="00DD5CEE">
        <w:rPr>
          <w:noProof/>
        </w:rPr>
        <w:t>Program Evaluation – Year 12</w:t>
      </w:r>
    </w:p>
    <w:p w14:paraId="2965F531" w14:textId="31E703BA" w:rsidR="00384B45" w:rsidRPr="00C67277" w:rsidRDefault="00254FF3" w:rsidP="00FB5061">
      <w:pPr>
        <w:pStyle w:val="TPHead"/>
        <w:rPr>
          <w:iCs/>
          <w:sz w:val="44"/>
          <w:szCs w:val="44"/>
        </w:rPr>
      </w:pPr>
      <w:r w:rsidRPr="00C67277">
        <w:rPr>
          <w:iCs/>
          <w:sz w:val="44"/>
          <w:szCs w:val="44"/>
        </w:rPr>
        <w:t>Year 12 Virtual Group Interview Report</w:t>
      </w:r>
    </w:p>
    <w:p w14:paraId="477C27DA" w14:textId="1B0A230C" w:rsidR="00384B45" w:rsidRDefault="00384B45" w:rsidP="00154506">
      <w:pPr>
        <w:pStyle w:val="TPClient"/>
      </w:pPr>
      <w:r w:rsidRPr="00384B45">
        <w:t>Prepared by the UMass Donahue Institute</w:t>
      </w:r>
      <w:bookmarkStart w:id="1" w:name="bmkTitlePageUMDIDeleteStub"/>
      <w:r w:rsidRPr="00384B45">
        <w:t>’s</w:t>
      </w:r>
      <w:r w:rsidR="00154506">
        <w:br/>
      </w:r>
      <w:bookmarkEnd w:id="1"/>
      <w:r w:rsidR="00CF7A2A">
        <w:t>Applied Research &amp; Program Evaluation Group</w:t>
      </w:r>
    </w:p>
    <w:p w14:paraId="4FB8F212" w14:textId="77777777" w:rsidR="00BF1995" w:rsidRDefault="00BF1995" w:rsidP="00BF1995">
      <w:pPr>
        <w:pStyle w:val="BodyText"/>
        <w:spacing w:after="0"/>
        <w:ind w:left="810"/>
        <w:rPr>
          <w:b/>
          <w:color w:val="262626" w:themeColor="text1" w:themeTint="D9"/>
        </w:rPr>
      </w:pPr>
    </w:p>
    <w:p w14:paraId="23F0498B" w14:textId="16337916" w:rsidR="00BF1995" w:rsidRPr="00BB2B5D" w:rsidRDefault="00BF1995" w:rsidP="00BF1995">
      <w:pPr>
        <w:pStyle w:val="BodyText"/>
        <w:spacing w:after="0"/>
        <w:ind w:left="810"/>
        <w:rPr>
          <w:b/>
          <w:color w:val="262626" w:themeColor="text1" w:themeTint="D9"/>
        </w:rPr>
      </w:pPr>
      <w:r w:rsidRPr="00BB2B5D">
        <w:rPr>
          <w:b/>
          <w:color w:val="262626" w:themeColor="text1" w:themeTint="D9"/>
        </w:rPr>
        <w:t>Project Leader</w:t>
      </w:r>
    </w:p>
    <w:p w14:paraId="544216F0" w14:textId="77777777" w:rsidR="00BF1995" w:rsidRPr="00154506" w:rsidRDefault="00BF1995" w:rsidP="00BF1995">
      <w:pPr>
        <w:pStyle w:val="BodyText"/>
        <w:ind w:left="810"/>
        <w:rPr>
          <w:color w:val="262626" w:themeColor="text1" w:themeTint="D9"/>
        </w:rPr>
      </w:pPr>
      <w:r>
        <w:rPr>
          <w:color w:val="262626" w:themeColor="text1" w:themeTint="D9"/>
        </w:rPr>
        <w:t>Jeremiah Johnson, Senior Research Manager</w:t>
      </w:r>
    </w:p>
    <w:p w14:paraId="0676CCEF" w14:textId="77777777" w:rsidR="00BF1995" w:rsidRDefault="00BF1995" w:rsidP="00BF1995">
      <w:pPr>
        <w:pStyle w:val="BodyText"/>
        <w:ind w:left="810"/>
        <w:contextualSpacing/>
        <w:rPr>
          <w:b/>
          <w:color w:val="262626" w:themeColor="text1" w:themeTint="D9"/>
        </w:rPr>
      </w:pPr>
      <w:r w:rsidRPr="00BB2B5D">
        <w:rPr>
          <w:b/>
          <w:color w:val="262626" w:themeColor="text1" w:themeTint="D9"/>
        </w:rPr>
        <w:t>Project</w:t>
      </w:r>
      <w:r>
        <w:rPr>
          <w:b/>
          <w:color w:val="262626" w:themeColor="text1" w:themeTint="D9"/>
        </w:rPr>
        <w:t xml:space="preserve"> Manager</w:t>
      </w:r>
    </w:p>
    <w:p w14:paraId="16A094D7" w14:textId="77777777" w:rsidR="00BF1995" w:rsidRPr="006B42AB" w:rsidRDefault="00BF1995" w:rsidP="00BF1995">
      <w:pPr>
        <w:pStyle w:val="BodyText"/>
        <w:ind w:left="810"/>
        <w:contextualSpacing/>
        <w:rPr>
          <w:color w:val="262626" w:themeColor="text1" w:themeTint="D9"/>
        </w:rPr>
      </w:pPr>
      <w:r w:rsidRPr="006B42AB">
        <w:rPr>
          <w:color w:val="262626" w:themeColor="text1" w:themeTint="D9"/>
        </w:rPr>
        <w:t>Hanni Thoma, Research Manager</w:t>
      </w:r>
    </w:p>
    <w:p w14:paraId="297AAF6F" w14:textId="77777777" w:rsidR="00BF1995" w:rsidRPr="001801B2" w:rsidRDefault="00BF1995" w:rsidP="00BF1995">
      <w:pPr>
        <w:pStyle w:val="BodyText"/>
        <w:ind w:left="810"/>
        <w:contextualSpacing/>
        <w:rPr>
          <w:color w:val="262626" w:themeColor="text1" w:themeTint="D9"/>
        </w:rPr>
      </w:pPr>
      <w:r w:rsidRPr="001801B2">
        <w:rPr>
          <w:color w:val="262626" w:themeColor="text1" w:themeTint="D9"/>
        </w:rPr>
        <w:t>Donna Spraggon, Research Manager</w:t>
      </w:r>
    </w:p>
    <w:p w14:paraId="5DFAFF50" w14:textId="77777777" w:rsidR="00BF1995" w:rsidRDefault="00BF1995" w:rsidP="00BF1995">
      <w:pPr>
        <w:pStyle w:val="BodyText"/>
        <w:spacing w:after="0"/>
        <w:ind w:left="810"/>
        <w:rPr>
          <w:b/>
          <w:color w:val="262626" w:themeColor="text1" w:themeTint="D9"/>
        </w:rPr>
      </w:pPr>
    </w:p>
    <w:p w14:paraId="62A8F90F" w14:textId="19188D8C" w:rsidR="00BF1995" w:rsidRPr="00BB2B5D" w:rsidRDefault="00BF1995" w:rsidP="00BF1995">
      <w:pPr>
        <w:pStyle w:val="BodyText"/>
        <w:spacing w:after="0"/>
        <w:ind w:left="810"/>
        <w:rPr>
          <w:b/>
          <w:color w:val="262626" w:themeColor="text1" w:themeTint="D9"/>
        </w:rPr>
      </w:pPr>
      <w:r w:rsidRPr="00BB2B5D">
        <w:rPr>
          <w:b/>
          <w:color w:val="262626" w:themeColor="text1" w:themeTint="D9"/>
        </w:rPr>
        <w:t>Project Staff</w:t>
      </w:r>
    </w:p>
    <w:p w14:paraId="07679616" w14:textId="77777777" w:rsidR="00BF1995" w:rsidRPr="006B42AB" w:rsidRDefault="00BF1995" w:rsidP="00BF1995">
      <w:pPr>
        <w:pStyle w:val="BodyText"/>
        <w:ind w:left="810"/>
        <w:contextualSpacing/>
        <w:rPr>
          <w:color w:val="262626" w:themeColor="text1" w:themeTint="D9"/>
        </w:rPr>
      </w:pPr>
      <w:r w:rsidRPr="006B42AB">
        <w:rPr>
          <w:color w:val="262626" w:themeColor="text1" w:themeTint="D9"/>
        </w:rPr>
        <w:t>Marcela Osorio Herrera, Research Analyst</w:t>
      </w:r>
    </w:p>
    <w:p w14:paraId="2BF5711B" w14:textId="77777777" w:rsidR="00BF1995" w:rsidRPr="006B42AB" w:rsidRDefault="00BF1995" w:rsidP="00BF1995">
      <w:pPr>
        <w:pStyle w:val="BodyText"/>
        <w:ind w:left="810"/>
        <w:contextualSpacing/>
        <w:rPr>
          <w:color w:val="262626" w:themeColor="text1" w:themeTint="D9"/>
        </w:rPr>
      </w:pPr>
      <w:r w:rsidRPr="006B42AB">
        <w:rPr>
          <w:color w:val="262626" w:themeColor="text1" w:themeTint="D9"/>
        </w:rPr>
        <w:t>Anthony Rainey, Senior Research Analyst</w:t>
      </w:r>
    </w:p>
    <w:p w14:paraId="0200EB9C" w14:textId="77777777" w:rsidR="00BF1995" w:rsidRPr="006B42AB" w:rsidRDefault="00BF1995" w:rsidP="00BF1995">
      <w:pPr>
        <w:pStyle w:val="BodyText"/>
        <w:ind w:left="810"/>
        <w:contextualSpacing/>
        <w:rPr>
          <w:color w:val="262626" w:themeColor="text1" w:themeTint="D9"/>
        </w:rPr>
      </w:pPr>
      <w:r w:rsidRPr="006B42AB">
        <w:rPr>
          <w:color w:val="262626" w:themeColor="text1" w:themeTint="D9"/>
        </w:rPr>
        <w:t>Jordan Abbott, Senior Research Analyst</w:t>
      </w:r>
    </w:p>
    <w:p w14:paraId="785B6821" w14:textId="77777777" w:rsidR="00BF1995" w:rsidRPr="001801B2" w:rsidRDefault="00BF1995" w:rsidP="00BF1995">
      <w:pPr>
        <w:pStyle w:val="BodyText"/>
        <w:ind w:left="810"/>
        <w:contextualSpacing/>
        <w:rPr>
          <w:color w:val="262626" w:themeColor="text1" w:themeTint="D9"/>
        </w:rPr>
      </w:pPr>
      <w:r w:rsidRPr="001801B2">
        <w:rPr>
          <w:color w:val="262626" w:themeColor="text1" w:themeTint="D9"/>
        </w:rPr>
        <w:t>Tu</w:t>
      </w:r>
      <w:r w:rsidRPr="001801B2">
        <w:rPr>
          <w:rFonts w:cstheme="minorHAnsi"/>
          <w:color w:val="262626" w:themeColor="text1" w:themeTint="D9"/>
        </w:rPr>
        <w:t>ğ</w:t>
      </w:r>
      <w:r w:rsidRPr="001801B2">
        <w:rPr>
          <w:color w:val="262626" w:themeColor="text1" w:themeTint="D9"/>
        </w:rPr>
        <w:t>ba Metinyurt, Senior Research Analyst</w:t>
      </w:r>
    </w:p>
    <w:p w14:paraId="70F176F7" w14:textId="77777777" w:rsidR="00BF1995" w:rsidRPr="001801B2" w:rsidRDefault="00BF1995" w:rsidP="00BF1995">
      <w:pPr>
        <w:pStyle w:val="BodyText"/>
        <w:ind w:left="810"/>
        <w:contextualSpacing/>
        <w:rPr>
          <w:color w:val="262626" w:themeColor="text1" w:themeTint="D9"/>
        </w:rPr>
      </w:pPr>
    </w:p>
    <w:p w14:paraId="27347025" w14:textId="77777777" w:rsidR="00BF1995" w:rsidRPr="001801B2" w:rsidRDefault="00BF1995" w:rsidP="00BF1995">
      <w:pPr>
        <w:pStyle w:val="BodyText"/>
        <w:ind w:left="810"/>
        <w:contextualSpacing/>
        <w:rPr>
          <w:color w:val="262626" w:themeColor="text1" w:themeTint="D9"/>
        </w:rPr>
      </w:pPr>
    </w:p>
    <w:p w14:paraId="66D121E9" w14:textId="77777777" w:rsidR="00BF1995" w:rsidRPr="001801B2" w:rsidRDefault="00BF1995" w:rsidP="00BF1995">
      <w:pPr>
        <w:pStyle w:val="BodyText"/>
        <w:ind w:left="810"/>
        <w:contextualSpacing/>
        <w:rPr>
          <w:color w:val="262626" w:themeColor="text1" w:themeTint="D9"/>
        </w:rPr>
      </w:pPr>
    </w:p>
    <w:tbl>
      <w:tblPr>
        <w:tblStyle w:val="TableGrid"/>
        <w:tblW w:w="9350" w:type="dxa"/>
        <w:tblBorders>
          <w:top w:val="single" w:sz="4" w:space="0" w:color="262626" w:themeColor="text1" w:themeTint="D9"/>
          <w:left w:val="none" w:sz="0" w:space="0" w:color="auto"/>
          <w:bottom w:val="single" w:sz="4" w:space="0" w:color="262626" w:themeColor="text1" w:themeTint="D9"/>
          <w:right w:val="none" w:sz="0" w:space="0" w:color="auto"/>
          <w:insideH w:val="none" w:sz="0" w:space="0" w:color="auto"/>
          <w:insideV w:val="none" w:sz="0" w:space="0" w:color="auto"/>
        </w:tblBorders>
        <w:tblLayout w:type="fixed"/>
        <w:tblCellMar>
          <w:top w:w="360" w:type="dxa"/>
          <w:left w:w="720" w:type="dxa"/>
          <w:bottom w:w="259" w:type="dxa"/>
          <w:right w:w="720" w:type="dxa"/>
        </w:tblCellMar>
        <w:tblLook w:val="04A0" w:firstRow="1" w:lastRow="0" w:firstColumn="1" w:lastColumn="0" w:noHBand="0" w:noVBand="1"/>
      </w:tblPr>
      <w:tblGrid>
        <w:gridCol w:w="9350"/>
      </w:tblGrid>
      <w:tr w:rsidR="00154506" w:rsidRPr="00154506" w14:paraId="381C59A3" w14:textId="77777777" w:rsidTr="00BF1995">
        <w:tc>
          <w:tcPr>
            <w:tcW w:w="9350" w:type="dxa"/>
            <w:tcBorders>
              <w:top w:val="single" w:sz="4" w:space="0" w:color="999B9E"/>
              <w:bottom w:val="single" w:sz="4" w:space="0" w:color="999B9E"/>
            </w:tcBorders>
          </w:tcPr>
          <w:p w14:paraId="2FB36F9E" w14:textId="497CBCDA" w:rsidR="003607ED" w:rsidRPr="00BF1995" w:rsidRDefault="003607ED" w:rsidP="00BF1995">
            <w:pPr>
              <w:pStyle w:val="TPInfo"/>
              <w:rPr>
                <w:color w:val="211D1E"/>
                <w:sz w:val="20"/>
                <w:szCs w:val="20"/>
                <w14:textFill>
                  <w14:solidFill>
                    <w14:srgbClr w14:val="211D1E">
                      <w14:lumMod w14:val="85000"/>
                      <w14:lumOff w14:val="15000"/>
                      <w14:lumMod w14:val="85000"/>
                      <w14:lumOff w14:val="15000"/>
                    </w14:srgbClr>
                  </w14:solidFill>
                </w14:textFill>
              </w:rPr>
            </w:pPr>
            <w:r w:rsidRPr="00BF1995">
              <w:rPr>
                <w:color w:val="211D1E"/>
                <w:sz w:val="20"/>
                <w:szCs w:val="20"/>
                <w14:textFill>
                  <w14:solidFill>
                    <w14:srgbClr w14:val="211D1E">
                      <w14:lumMod w14:val="85000"/>
                      <w14:lumOff w14:val="15000"/>
                      <w14:lumMod w14:val="85000"/>
                      <w14:lumOff w14:val="15000"/>
                    </w14:srgbClr>
                  </w14:solidFill>
                </w14:textFill>
              </w:rPr>
              <w:t>Established in 1971, the UMass Donahue Institute is a public service and engagement arm of the University of Massachusetts. Our mission is to advance equity and social justice, foster healthy communities, and support inclusive economies that alleviate poverty and promote opportunity. In collaboration with partner organizations and clients, we carry out our mission through research, education and training, capacity building, and direct services to strengthen our collective impact.</w:t>
            </w:r>
          </w:p>
          <w:p w14:paraId="1E7CC764" w14:textId="32B6CFDE" w:rsidR="003607ED" w:rsidRPr="00BF1995" w:rsidRDefault="003607ED" w:rsidP="00BF1995">
            <w:pPr>
              <w:pStyle w:val="TPInfo"/>
              <w:rPr>
                <w:color w:val="211D1E"/>
                <w:sz w:val="20"/>
                <w:szCs w:val="20"/>
                <w14:textFill>
                  <w14:solidFill>
                    <w14:srgbClr w14:val="211D1E">
                      <w14:lumMod w14:val="85000"/>
                      <w14:lumOff w14:val="15000"/>
                      <w14:lumMod w14:val="85000"/>
                      <w14:lumOff w14:val="15000"/>
                    </w14:srgbClr>
                  </w14:solidFill>
                </w14:textFill>
              </w:rPr>
            </w:pPr>
            <w:r w:rsidRPr="00BF1995">
              <w:rPr>
                <w:color w:val="211D1E"/>
                <w:sz w:val="20"/>
                <w:szCs w:val="20"/>
                <w14:textFill>
                  <w14:solidFill>
                    <w14:srgbClr w14:val="211D1E">
                      <w14:lumMod w14:val="85000"/>
                      <w14:lumOff w14:val="15000"/>
                      <w14:lumMod w14:val="85000"/>
                      <w14:lumOff w14:val="15000"/>
                    </w14:srgbClr>
                  </w14:solidFill>
                </w14:textFill>
              </w:rPr>
              <w:t>The Institute’s Applied Research and Program Evaluation group partners with organizations across multiple sectors to design and implement utilization-focused studies that address the social determinants of health. We believe that research is most meaningful when findings can be applied to public benefit. We also believe that evaluative work is a key driver in advancing equity and strive to utilize culturally responsive and inclusive evaluation practices in all our work.</w:t>
            </w:r>
          </w:p>
          <w:p w14:paraId="2745B423" w14:textId="6ABD8582" w:rsidR="00FE0383" w:rsidRPr="003607ED" w:rsidRDefault="003607ED" w:rsidP="003607ED">
            <w:pPr>
              <w:pStyle w:val="TPInfo"/>
              <w:rPr>
                <w:color w:val="211D1E"/>
                <w:sz w:val="23"/>
                <w:szCs w:val="23"/>
                <w14:textFill>
                  <w14:solidFill>
                    <w14:srgbClr w14:val="211D1E">
                      <w14:lumMod w14:val="85000"/>
                      <w14:lumOff w14:val="15000"/>
                      <w14:lumMod w14:val="85000"/>
                      <w14:lumOff w14:val="15000"/>
                    </w14:srgbClr>
                  </w14:solidFill>
                </w14:textFill>
              </w:rPr>
            </w:pPr>
            <w:r w:rsidRPr="00BF1995">
              <w:rPr>
                <w:color w:val="211D1E"/>
                <w:sz w:val="20"/>
                <w:szCs w:val="20"/>
                <w14:textFill>
                  <w14:solidFill>
                    <w14:srgbClr w14:val="211D1E">
                      <w14:lumMod w14:val="85000"/>
                      <w14:lumOff w14:val="15000"/>
                      <w14:lumMod w14:val="85000"/>
                      <w14:lumOff w14:val="15000"/>
                    </w14:srgbClr>
                  </w14:solidFill>
                </w14:textFill>
              </w:rPr>
              <w:t xml:space="preserve">For more information, </w:t>
            </w:r>
            <w:hyperlink r:id="rId14" w:history="1">
              <w:r w:rsidRPr="00BF1995">
                <w:rPr>
                  <w:rStyle w:val="Hyperlink"/>
                  <w:sz w:val="20"/>
                  <w:szCs w:val="20"/>
                </w:rPr>
                <w:t>www.donahue.umass.edu.</w:t>
              </w:r>
            </w:hyperlink>
          </w:p>
        </w:tc>
      </w:tr>
    </w:tbl>
    <w:sdt>
      <w:sdtPr>
        <w:rPr>
          <w:rFonts w:asciiTheme="minorHAnsi" w:eastAsiaTheme="minorHAnsi" w:hAnsiTheme="minorHAnsi" w:cstheme="minorBidi"/>
          <w:b w:val="0"/>
          <w:color w:val="auto"/>
          <w:sz w:val="22"/>
          <w:szCs w:val="22"/>
        </w:rPr>
        <w:id w:val="-645973552"/>
        <w:docPartObj>
          <w:docPartGallery w:val="Table of Contents"/>
          <w:docPartUnique/>
        </w:docPartObj>
      </w:sdtPr>
      <w:sdtEndPr>
        <w:rPr>
          <w:bCs/>
          <w:noProof/>
        </w:rPr>
      </w:sdtEndPr>
      <w:sdtContent>
        <w:p w14:paraId="002A9BE3" w14:textId="77777777" w:rsidR="00786B3F" w:rsidRPr="002D71C6" w:rsidRDefault="00786B3F">
          <w:pPr>
            <w:pStyle w:val="TOCHeading"/>
            <w:rPr>
              <w:rStyle w:val="Heading2Char"/>
              <w:b/>
              <w:bCs/>
            </w:rPr>
          </w:pPr>
          <w:r w:rsidRPr="002D71C6">
            <w:rPr>
              <w:rStyle w:val="Heading2Char"/>
              <w:b/>
              <w:bCs/>
            </w:rPr>
            <w:t>Contents</w:t>
          </w:r>
        </w:p>
        <w:p w14:paraId="6EEAFD56" w14:textId="51A98FE6" w:rsidR="003E5FB4" w:rsidRDefault="00933B67">
          <w:pPr>
            <w:pStyle w:val="TOC1"/>
            <w:rPr>
              <w:rFonts w:eastAsiaTheme="minorEastAsia"/>
              <w:noProof/>
              <w:kern w:val="2"/>
              <w:szCs w:val="24"/>
              <w14:ligatures w14:val="standardContextual"/>
            </w:rPr>
          </w:pPr>
          <w:r>
            <w:fldChar w:fldCharType="begin"/>
          </w:r>
          <w:r w:rsidR="0074042A">
            <w:instrText xml:space="preserve"> TOC \o "1-3</w:instrText>
          </w:r>
          <w:r>
            <w:instrText xml:space="preserve">" \h \z \u </w:instrText>
          </w:r>
          <w:r>
            <w:fldChar w:fldCharType="separate"/>
          </w:r>
          <w:hyperlink w:anchor="_Toc174356395" w:history="1">
            <w:r w:rsidR="003E5FB4" w:rsidRPr="005C3F66">
              <w:rPr>
                <w:rStyle w:val="Hyperlink"/>
                <w:noProof/>
              </w:rPr>
              <w:t>Acknowledgments</w:t>
            </w:r>
            <w:r w:rsidR="003E5FB4">
              <w:rPr>
                <w:noProof/>
                <w:webHidden/>
              </w:rPr>
              <w:tab/>
            </w:r>
            <w:r w:rsidR="003E5FB4">
              <w:rPr>
                <w:noProof/>
                <w:webHidden/>
              </w:rPr>
              <w:fldChar w:fldCharType="begin"/>
            </w:r>
            <w:r w:rsidR="003E5FB4">
              <w:rPr>
                <w:noProof/>
                <w:webHidden/>
              </w:rPr>
              <w:instrText xml:space="preserve"> PAGEREF _Toc174356395 \h </w:instrText>
            </w:r>
            <w:r w:rsidR="003E5FB4">
              <w:rPr>
                <w:noProof/>
                <w:webHidden/>
              </w:rPr>
            </w:r>
            <w:r w:rsidR="003E5FB4">
              <w:rPr>
                <w:noProof/>
                <w:webHidden/>
              </w:rPr>
              <w:fldChar w:fldCharType="separate"/>
            </w:r>
            <w:r w:rsidR="00635236">
              <w:rPr>
                <w:noProof/>
                <w:webHidden/>
              </w:rPr>
              <w:t>iii</w:t>
            </w:r>
            <w:r w:rsidR="003E5FB4">
              <w:rPr>
                <w:noProof/>
                <w:webHidden/>
              </w:rPr>
              <w:fldChar w:fldCharType="end"/>
            </w:r>
          </w:hyperlink>
        </w:p>
        <w:p w14:paraId="4805D1D7" w14:textId="675C997F" w:rsidR="003E5FB4" w:rsidRDefault="003E5FB4">
          <w:pPr>
            <w:pStyle w:val="TOC1"/>
            <w:rPr>
              <w:rFonts w:eastAsiaTheme="minorEastAsia"/>
              <w:noProof/>
              <w:kern w:val="2"/>
              <w:szCs w:val="24"/>
              <w14:ligatures w14:val="standardContextual"/>
            </w:rPr>
          </w:pPr>
          <w:hyperlink w:anchor="_Toc174356396" w:history="1">
            <w:r w:rsidRPr="005C3F66">
              <w:rPr>
                <w:rStyle w:val="Hyperlink"/>
                <w:noProof/>
              </w:rPr>
              <w:t>Executive Summary</w:t>
            </w:r>
            <w:r>
              <w:rPr>
                <w:noProof/>
                <w:webHidden/>
              </w:rPr>
              <w:tab/>
            </w:r>
            <w:r>
              <w:rPr>
                <w:noProof/>
                <w:webHidden/>
              </w:rPr>
              <w:fldChar w:fldCharType="begin"/>
            </w:r>
            <w:r>
              <w:rPr>
                <w:noProof/>
                <w:webHidden/>
              </w:rPr>
              <w:instrText xml:space="preserve"> PAGEREF _Toc174356396 \h </w:instrText>
            </w:r>
            <w:r>
              <w:rPr>
                <w:noProof/>
                <w:webHidden/>
              </w:rPr>
            </w:r>
            <w:r>
              <w:rPr>
                <w:noProof/>
                <w:webHidden/>
              </w:rPr>
              <w:fldChar w:fldCharType="separate"/>
            </w:r>
            <w:r w:rsidR="00635236">
              <w:rPr>
                <w:noProof/>
                <w:webHidden/>
              </w:rPr>
              <w:t>iv</w:t>
            </w:r>
            <w:r>
              <w:rPr>
                <w:noProof/>
                <w:webHidden/>
              </w:rPr>
              <w:fldChar w:fldCharType="end"/>
            </w:r>
          </w:hyperlink>
        </w:p>
        <w:p w14:paraId="44D6B73C" w14:textId="56EBB20A" w:rsidR="003E5FB4" w:rsidRDefault="003E5FB4">
          <w:pPr>
            <w:pStyle w:val="TOC1"/>
            <w:rPr>
              <w:rFonts w:eastAsiaTheme="minorEastAsia"/>
              <w:noProof/>
              <w:kern w:val="2"/>
              <w:szCs w:val="24"/>
              <w14:ligatures w14:val="standardContextual"/>
            </w:rPr>
          </w:pPr>
          <w:hyperlink w:anchor="_Toc174356409" w:history="1">
            <w:r w:rsidRPr="005C3F66">
              <w:rPr>
                <w:rStyle w:val="Hyperlink"/>
                <w:noProof/>
              </w:rPr>
              <w:t>Introduction</w:t>
            </w:r>
            <w:r>
              <w:rPr>
                <w:noProof/>
                <w:webHidden/>
              </w:rPr>
              <w:tab/>
            </w:r>
            <w:r>
              <w:rPr>
                <w:noProof/>
                <w:webHidden/>
              </w:rPr>
              <w:fldChar w:fldCharType="begin"/>
            </w:r>
            <w:r>
              <w:rPr>
                <w:noProof/>
                <w:webHidden/>
              </w:rPr>
              <w:instrText xml:space="preserve"> PAGEREF _Toc174356409 \h </w:instrText>
            </w:r>
            <w:r>
              <w:rPr>
                <w:noProof/>
                <w:webHidden/>
              </w:rPr>
            </w:r>
            <w:r>
              <w:rPr>
                <w:noProof/>
                <w:webHidden/>
              </w:rPr>
              <w:fldChar w:fldCharType="separate"/>
            </w:r>
            <w:r w:rsidR="00635236">
              <w:rPr>
                <w:noProof/>
                <w:webHidden/>
              </w:rPr>
              <w:t>1</w:t>
            </w:r>
            <w:r>
              <w:rPr>
                <w:noProof/>
                <w:webHidden/>
              </w:rPr>
              <w:fldChar w:fldCharType="end"/>
            </w:r>
          </w:hyperlink>
        </w:p>
        <w:p w14:paraId="4A55ECE5" w14:textId="3BAEBF28" w:rsidR="003E5FB4" w:rsidRDefault="003E5FB4">
          <w:pPr>
            <w:pStyle w:val="TOC1"/>
            <w:rPr>
              <w:rFonts w:eastAsiaTheme="minorEastAsia"/>
              <w:noProof/>
              <w:kern w:val="2"/>
              <w:szCs w:val="24"/>
              <w14:ligatures w14:val="standardContextual"/>
            </w:rPr>
          </w:pPr>
          <w:hyperlink w:anchor="_Toc174356411" w:history="1">
            <w:r w:rsidRPr="005C3F66">
              <w:rPr>
                <w:rStyle w:val="Hyperlink"/>
                <w:noProof/>
              </w:rPr>
              <w:t>Methodology</w:t>
            </w:r>
            <w:r>
              <w:rPr>
                <w:noProof/>
                <w:webHidden/>
              </w:rPr>
              <w:tab/>
            </w:r>
            <w:r>
              <w:rPr>
                <w:noProof/>
                <w:webHidden/>
              </w:rPr>
              <w:fldChar w:fldCharType="begin"/>
            </w:r>
            <w:r>
              <w:rPr>
                <w:noProof/>
                <w:webHidden/>
              </w:rPr>
              <w:instrText xml:space="preserve"> PAGEREF _Toc174356411 \h </w:instrText>
            </w:r>
            <w:r>
              <w:rPr>
                <w:noProof/>
                <w:webHidden/>
              </w:rPr>
            </w:r>
            <w:r>
              <w:rPr>
                <w:noProof/>
                <w:webHidden/>
              </w:rPr>
              <w:fldChar w:fldCharType="separate"/>
            </w:r>
            <w:r w:rsidR="00635236">
              <w:rPr>
                <w:noProof/>
                <w:webHidden/>
              </w:rPr>
              <w:t>2</w:t>
            </w:r>
            <w:r>
              <w:rPr>
                <w:noProof/>
                <w:webHidden/>
              </w:rPr>
              <w:fldChar w:fldCharType="end"/>
            </w:r>
          </w:hyperlink>
        </w:p>
        <w:p w14:paraId="5E1C5A5E" w14:textId="3183FA77" w:rsidR="003E5FB4" w:rsidRDefault="003E5FB4">
          <w:pPr>
            <w:pStyle w:val="TOC1"/>
            <w:rPr>
              <w:rFonts w:eastAsiaTheme="minorEastAsia"/>
              <w:noProof/>
              <w:kern w:val="2"/>
              <w:szCs w:val="24"/>
              <w14:ligatures w14:val="standardContextual"/>
            </w:rPr>
          </w:pPr>
          <w:hyperlink w:anchor="_Toc174356413" w:history="1">
            <w:r w:rsidRPr="005C3F66">
              <w:rPr>
                <w:rStyle w:val="Hyperlink"/>
                <w:noProof/>
              </w:rPr>
              <w:t>Key Findings</w:t>
            </w:r>
            <w:r>
              <w:rPr>
                <w:noProof/>
                <w:webHidden/>
              </w:rPr>
              <w:tab/>
            </w:r>
            <w:r>
              <w:rPr>
                <w:noProof/>
                <w:webHidden/>
              </w:rPr>
              <w:fldChar w:fldCharType="begin"/>
            </w:r>
            <w:r>
              <w:rPr>
                <w:noProof/>
                <w:webHidden/>
              </w:rPr>
              <w:instrText xml:space="preserve"> PAGEREF _Toc174356413 \h </w:instrText>
            </w:r>
            <w:r>
              <w:rPr>
                <w:noProof/>
                <w:webHidden/>
              </w:rPr>
            </w:r>
            <w:r>
              <w:rPr>
                <w:noProof/>
                <w:webHidden/>
              </w:rPr>
              <w:fldChar w:fldCharType="separate"/>
            </w:r>
            <w:r w:rsidR="00635236">
              <w:rPr>
                <w:noProof/>
                <w:webHidden/>
              </w:rPr>
              <w:t>5</w:t>
            </w:r>
            <w:r>
              <w:rPr>
                <w:noProof/>
                <w:webHidden/>
              </w:rPr>
              <w:fldChar w:fldCharType="end"/>
            </w:r>
          </w:hyperlink>
        </w:p>
        <w:p w14:paraId="2AFDA944" w14:textId="0FDF55D2" w:rsidR="003E5FB4" w:rsidRDefault="003E5FB4">
          <w:pPr>
            <w:pStyle w:val="TOC1"/>
            <w:rPr>
              <w:rFonts w:eastAsiaTheme="minorEastAsia"/>
              <w:noProof/>
              <w:kern w:val="2"/>
              <w:szCs w:val="24"/>
              <w14:ligatures w14:val="standardContextual"/>
            </w:rPr>
          </w:pPr>
          <w:hyperlink w:anchor="_Toc174356423" w:history="1">
            <w:r w:rsidRPr="005C3F66">
              <w:rPr>
                <w:rStyle w:val="Hyperlink"/>
                <w:noProof/>
              </w:rPr>
              <w:t>Recommendations from Schools</w:t>
            </w:r>
            <w:r>
              <w:rPr>
                <w:noProof/>
                <w:webHidden/>
              </w:rPr>
              <w:tab/>
            </w:r>
            <w:r>
              <w:rPr>
                <w:noProof/>
                <w:webHidden/>
              </w:rPr>
              <w:fldChar w:fldCharType="begin"/>
            </w:r>
            <w:r>
              <w:rPr>
                <w:noProof/>
                <w:webHidden/>
              </w:rPr>
              <w:instrText xml:space="preserve"> PAGEREF _Toc174356423 \h </w:instrText>
            </w:r>
            <w:r>
              <w:rPr>
                <w:noProof/>
                <w:webHidden/>
              </w:rPr>
            </w:r>
            <w:r>
              <w:rPr>
                <w:noProof/>
                <w:webHidden/>
              </w:rPr>
              <w:fldChar w:fldCharType="separate"/>
            </w:r>
            <w:r w:rsidR="00635236">
              <w:rPr>
                <w:noProof/>
                <w:webHidden/>
              </w:rPr>
              <w:t>15</w:t>
            </w:r>
            <w:r>
              <w:rPr>
                <w:noProof/>
                <w:webHidden/>
              </w:rPr>
              <w:fldChar w:fldCharType="end"/>
            </w:r>
          </w:hyperlink>
        </w:p>
        <w:p w14:paraId="04963411" w14:textId="68E38809" w:rsidR="003E5FB4" w:rsidRDefault="003E5FB4">
          <w:pPr>
            <w:pStyle w:val="TOC1"/>
            <w:rPr>
              <w:rFonts w:eastAsiaTheme="minorEastAsia"/>
              <w:noProof/>
              <w:kern w:val="2"/>
              <w:szCs w:val="24"/>
              <w14:ligatures w14:val="standardContextual"/>
            </w:rPr>
          </w:pPr>
          <w:hyperlink w:anchor="_Toc174356431" w:history="1">
            <w:r w:rsidRPr="005C3F66">
              <w:rPr>
                <w:rStyle w:val="Hyperlink"/>
                <w:noProof/>
              </w:rPr>
              <w:t>Strategic Considerations</w:t>
            </w:r>
            <w:r>
              <w:rPr>
                <w:noProof/>
                <w:webHidden/>
              </w:rPr>
              <w:tab/>
            </w:r>
            <w:r>
              <w:rPr>
                <w:noProof/>
                <w:webHidden/>
              </w:rPr>
              <w:fldChar w:fldCharType="begin"/>
            </w:r>
            <w:r>
              <w:rPr>
                <w:noProof/>
                <w:webHidden/>
              </w:rPr>
              <w:instrText xml:space="preserve"> PAGEREF _Toc174356431 \h </w:instrText>
            </w:r>
            <w:r>
              <w:rPr>
                <w:noProof/>
                <w:webHidden/>
              </w:rPr>
            </w:r>
            <w:r>
              <w:rPr>
                <w:noProof/>
                <w:webHidden/>
              </w:rPr>
              <w:fldChar w:fldCharType="separate"/>
            </w:r>
            <w:r w:rsidR="00635236">
              <w:rPr>
                <w:noProof/>
                <w:webHidden/>
              </w:rPr>
              <w:t>18</w:t>
            </w:r>
            <w:r>
              <w:rPr>
                <w:noProof/>
                <w:webHidden/>
              </w:rPr>
              <w:fldChar w:fldCharType="end"/>
            </w:r>
          </w:hyperlink>
        </w:p>
        <w:p w14:paraId="2BC1127F" w14:textId="75BC104E" w:rsidR="003E5FB4" w:rsidRDefault="003E5FB4">
          <w:pPr>
            <w:pStyle w:val="TOC1"/>
            <w:rPr>
              <w:rFonts w:eastAsiaTheme="minorEastAsia"/>
              <w:noProof/>
              <w:kern w:val="2"/>
              <w:szCs w:val="24"/>
              <w14:ligatures w14:val="standardContextual"/>
            </w:rPr>
          </w:pPr>
          <w:hyperlink w:anchor="_Toc174356434" w:history="1">
            <w:r w:rsidRPr="005C3F66">
              <w:rPr>
                <w:rStyle w:val="Hyperlink"/>
                <w:noProof/>
              </w:rPr>
              <w:t>Conclusion</w:t>
            </w:r>
            <w:r>
              <w:rPr>
                <w:noProof/>
                <w:webHidden/>
              </w:rPr>
              <w:tab/>
            </w:r>
            <w:r>
              <w:rPr>
                <w:noProof/>
                <w:webHidden/>
              </w:rPr>
              <w:fldChar w:fldCharType="begin"/>
            </w:r>
            <w:r>
              <w:rPr>
                <w:noProof/>
                <w:webHidden/>
              </w:rPr>
              <w:instrText xml:space="preserve"> PAGEREF _Toc174356434 \h </w:instrText>
            </w:r>
            <w:r>
              <w:rPr>
                <w:noProof/>
                <w:webHidden/>
              </w:rPr>
            </w:r>
            <w:r>
              <w:rPr>
                <w:noProof/>
                <w:webHidden/>
              </w:rPr>
              <w:fldChar w:fldCharType="separate"/>
            </w:r>
            <w:r w:rsidR="00635236">
              <w:rPr>
                <w:noProof/>
                <w:webHidden/>
              </w:rPr>
              <w:t>20</w:t>
            </w:r>
            <w:r>
              <w:rPr>
                <w:noProof/>
                <w:webHidden/>
              </w:rPr>
              <w:fldChar w:fldCharType="end"/>
            </w:r>
          </w:hyperlink>
        </w:p>
        <w:p w14:paraId="28EF6C6D" w14:textId="6482C92E" w:rsidR="003E5FB4" w:rsidRDefault="003E5FB4">
          <w:pPr>
            <w:pStyle w:val="TOC1"/>
            <w:rPr>
              <w:rFonts w:eastAsiaTheme="minorEastAsia"/>
              <w:noProof/>
              <w:kern w:val="2"/>
              <w:szCs w:val="24"/>
              <w14:ligatures w14:val="standardContextual"/>
            </w:rPr>
          </w:pPr>
          <w:hyperlink w:anchor="_Toc174356435" w:history="1">
            <w:r w:rsidRPr="005C3F66">
              <w:rPr>
                <w:rStyle w:val="Hyperlink"/>
                <w:noProof/>
              </w:rPr>
              <w:t xml:space="preserve">Appendix </w:t>
            </w:r>
            <w:r w:rsidRPr="005C3F66">
              <w:rPr>
                <w:rStyle w:val="Hyperlink"/>
                <w:caps/>
                <w:noProof/>
              </w:rPr>
              <w:t>A</w:t>
            </w:r>
            <w:r>
              <w:rPr>
                <w:noProof/>
                <w:webHidden/>
              </w:rPr>
              <w:tab/>
            </w:r>
            <w:r>
              <w:rPr>
                <w:noProof/>
                <w:webHidden/>
              </w:rPr>
              <w:fldChar w:fldCharType="begin"/>
            </w:r>
            <w:r>
              <w:rPr>
                <w:noProof/>
                <w:webHidden/>
              </w:rPr>
              <w:instrText xml:space="preserve"> PAGEREF _Toc174356435 \h </w:instrText>
            </w:r>
            <w:r>
              <w:rPr>
                <w:noProof/>
                <w:webHidden/>
              </w:rPr>
            </w:r>
            <w:r>
              <w:rPr>
                <w:noProof/>
                <w:webHidden/>
              </w:rPr>
              <w:fldChar w:fldCharType="separate"/>
            </w:r>
            <w:r w:rsidR="00635236">
              <w:rPr>
                <w:noProof/>
                <w:webHidden/>
              </w:rPr>
              <w:t>21</w:t>
            </w:r>
            <w:r>
              <w:rPr>
                <w:noProof/>
                <w:webHidden/>
              </w:rPr>
              <w:fldChar w:fldCharType="end"/>
            </w:r>
          </w:hyperlink>
        </w:p>
        <w:p w14:paraId="43B46182" w14:textId="21C41293" w:rsidR="003E5FB4" w:rsidRDefault="003E5FB4">
          <w:pPr>
            <w:pStyle w:val="TOC1"/>
            <w:rPr>
              <w:rFonts w:eastAsiaTheme="minorEastAsia"/>
              <w:noProof/>
              <w:kern w:val="2"/>
              <w:szCs w:val="24"/>
              <w14:ligatures w14:val="standardContextual"/>
            </w:rPr>
          </w:pPr>
          <w:hyperlink w:anchor="_Toc174356437" w:history="1">
            <w:r w:rsidRPr="005C3F66">
              <w:rPr>
                <w:rStyle w:val="Hyperlink"/>
                <w:noProof/>
              </w:rPr>
              <w:t>Appendix B</w:t>
            </w:r>
            <w:r>
              <w:rPr>
                <w:noProof/>
                <w:webHidden/>
              </w:rPr>
              <w:tab/>
            </w:r>
            <w:r>
              <w:rPr>
                <w:noProof/>
                <w:webHidden/>
              </w:rPr>
              <w:fldChar w:fldCharType="begin"/>
            </w:r>
            <w:r>
              <w:rPr>
                <w:noProof/>
                <w:webHidden/>
              </w:rPr>
              <w:instrText xml:space="preserve"> PAGEREF _Toc174356437 \h </w:instrText>
            </w:r>
            <w:r>
              <w:rPr>
                <w:noProof/>
                <w:webHidden/>
              </w:rPr>
            </w:r>
            <w:r>
              <w:rPr>
                <w:noProof/>
                <w:webHidden/>
              </w:rPr>
              <w:fldChar w:fldCharType="separate"/>
            </w:r>
            <w:r w:rsidR="00635236">
              <w:rPr>
                <w:noProof/>
                <w:webHidden/>
              </w:rPr>
              <w:t>24</w:t>
            </w:r>
            <w:r>
              <w:rPr>
                <w:noProof/>
                <w:webHidden/>
              </w:rPr>
              <w:fldChar w:fldCharType="end"/>
            </w:r>
          </w:hyperlink>
        </w:p>
        <w:p w14:paraId="26A014F7" w14:textId="5CAE6CC4" w:rsidR="003E5FB4" w:rsidRDefault="003E5FB4">
          <w:pPr>
            <w:pStyle w:val="TOC1"/>
            <w:rPr>
              <w:rFonts w:eastAsiaTheme="minorEastAsia"/>
              <w:noProof/>
              <w:kern w:val="2"/>
              <w:szCs w:val="24"/>
              <w14:ligatures w14:val="standardContextual"/>
            </w:rPr>
          </w:pPr>
          <w:hyperlink w:anchor="_Toc174356440" w:history="1">
            <w:r w:rsidRPr="005C3F66">
              <w:rPr>
                <w:rStyle w:val="Hyperlink"/>
                <w:noProof/>
              </w:rPr>
              <w:t>Appendix C</w:t>
            </w:r>
            <w:r>
              <w:rPr>
                <w:noProof/>
                <w:webHidden/>
              </w:rPr>
              <w:tab/>
            </w:r>
            <w:r>
              <w:rPr>
                <w:noProof/>
                <w:webHidden/>
              </w:rPr>
              <w:fldChar w:fldCharType="begin"/>
            </w:r>
            <w:r>
              <w:rPr>
                <w:noProof/>
                <w:webHidden/>
              </w:rPr>
              <w:instrText xml:space="preserve"> PAGEREF _Toc174356440 \h </w:instrText>
            </w:r>
            <w:r>
              <w:rPr>
                <w:noProof/>
                <w:webHidden/>
              </w:rPr>
            </w:r>
            <w:r>
              <w:rPr>
                <w:noProof/>
                <w:webHidden/>
              </w:rPr>
              <w:fldChar w:fldCharType="separate"/>
            </w:r>
            <w:r w:rsidR="00635236">
              <w:rPr>
                <w:noProof/>
                <w:webHidden/>
              </w:rPr>
              <w:t>27</w:t>
            </w:r>
            <w:r>
              <w:rPr>
                <w:noProof/>
                <w:webHidden/>
              </w:rPr>
              <w:fldChar w:fldCharType="end"/>
            </w:r>
          </w:hyperlink>
        </w:p>
        <w:p w14:paraId="4D984113" w14:textId="6AFE269F" w:rsidR="003E5FB4" w:rsidRDefault="003E5FB4">
          <w:pPr>
            <w:pStyle w:val="TOC1"/>
            <w:rPr>
              <w:rFonts w:eastAsiaTheme="minorEastAsia"/>
              <w:noProof/>
              <w:kern w:val="2"/>
              <w:szCs w:val="24"/>
              <w14:ligatures w14:val="standardContextual"/>
            </w:rPr>
          </w:pPr>
          <w:hyperlink w:anchor="_Toc174356451" w:history="1">
            <w:r w:rsidRPr="005C3F66">
              <w:rPr>
                <w:rStyle w:val="Hyperlink"/>
                <w:noProof/>
              </w:rPr>
              <w:t>Appendix D</w:t>
            </w:r>
            <w:r>
              <w:rPr>
                <w:noProof/>
                <w:webHidden/>
              </w:rPr>
              <w:tab/>
            </w:r>
            <w:r>
              <w:rPr>
                <w:noProof/>
                <w:webHidden/>
              </w:rPr>
              <w:fldChar w:fldCharType="begin"/>
            </w:r>
            <w:r>
              <w:rPr>
                <w:noProof/>
                <w:webHidden/>
              </w:rPr>
              <w:instrText xml:space="preserve"> PAGEREF _Toc174356451 \h </w:instrText>
            </w:r>
            <w:r>
              <w:rPr>
                <w:noProof/>
                <w:webHidden/>
              </w:rPr>
            </w:r>
            <w:r>
              <w:rPr>
                <w:noProof/>
                <w:webHidden/>
              </w:rPr>
              <w:fldChar w:fldCharType="separate"/>
            </w:r>
            <w:r w:rsidR="00635236">
              <w:rPr>
                <w:noProof/>
                <w:webHidden/>
              </w:rPr>
              <w:t>38</w:t>
            </w:r>
            <w:r>
              <w:rPr>
                <w:noProof/>
                <w:webHidden/>
              </w:rPr>
              <w:fldChar w:fldCharType="end"/>
            </w:r>
          </w:hyperlink>
        </w:p>
        <w:p w14:paraId="4EBC533F" w14:textId="42B2E137" w:rsidR="003E5FB4" w:rsidRDefault="003E5FB4">
          <w:pPr>
            <w:pStyle w:val="TOC1"/>
            <w:rPr>
              <w:rFonts w:eastAsiaTheme="minorEastAsia"/>
              <w:noProof/>
              <w:kern w:val="2"/>
              <w:szCs w:val="24"/>
              <w14:ligatures w14:val="standardContextual"/>
            </w:rPr>
          </w:pPr>
          <w:hyperlink w:anchor="_Toc174356468" w:history="1">
            <w:r w:rsidRPr="005C3F66">
              <w:rPr>
                <w:rStyle w:val="Hyperlink"/>
                <w:noProof/>
              </w:rPr>
              <w:t>Appendix E</w:t>
            </w:r>
            <w:r>
              <w:rPr>
                <w:noProof/>
                <w:webHidden/>
              </w:rPr>
              <w:tab/>
            </w:r>
            <w:r>
              <w:rPr>
                <w:noProof/>
                <w:webHidden/>
              </w:rPr>
              <w:fldChar w:fldCharType="begin"/>
            </w:r>
            <w:r>
              <w:rPr>
                <w:noProof/>
                <w:webHidden/>
              </w:rPr>
              <w:instrText xml:space="preserve"> PAGEREF _Toc174356468 \h </w:instrText>
            </w:r>
            <w:r>
              <w:rPr>
                <w:noProof/>
                <w:webHidden/>
              </w:rPr>
            </w:r>
            <w:r>
              <w:rPr>
                <w:noProof/>
                <w:webHidden/>
              </w:rPr>
              <w:fldChar w:fldCharType="separate"/>
            </w:r>
            <w:r w:rsidR="00635236">
              <w:rPr>
                <w:noProof/>
                <w:webHidden/>
              </w:rPr>
              <w:t>54</w:t>
            </w:r>
            <w:r>
              <w:rPr>
                <w:noProof/>
                <w:webHidden/>
              </w:rPr>
              <w:fldChar w:fldCharType="end"/>
            </w:r>
          </w:hyperlink>
        </w:p>
        <w:p w14:paraId="3A702A72" w14:textId="092840D5" w:rsidR="00786B3F" w:rsidRDefault="00933B67">
          <w:r>
            <w:rPr>
              <w:sz w:val="24"/>
            </w:rPr>
            <w:fldChar w:fldCharType="end"/>
          </w:r>
        </w:p>
      </w:sdtContent>
    </w:sdt>
    <w:p w14:paraId="5CE0B509" w14:textId="77777777" w:rsidR="003D6FE5" w:rsidRPr="00BF1761" w:rsidRDefault="00084551" w:rsidP="002D71C6">
      <w:pPr>
        <w:pStyle w:val="Heading2"/>
      </w:pPr>
      <w:bookmarkStart w:id="2" w:name="_Toc174356395"/>
      <w:r w:rsidRPr="00BF1761">
        <w:lastRenderedPageBreak/>
        <w:t>Acknowledgments</w:t>
      </w:r>
      <w:bookmarkEnd w:id="2"/>
    </w:p>
    <w:p w14:paraId="338DF263" w14:textId="0940F2F5" w:rsidR="00334667" w:rsidRDefault="00CA5B2B" w:rsidP="006B4034">
      <w:pPr>
        <w:pStyle w:val="Acknowledgments"/>
      </w:pPr>
      <w:r>
        <w:t xml:space="preserve">The UMass Donahue Institute extends its sincere appreciation to those who supported and collaborated with us on this Year 12 </w:t>
      </w:r>
      <w:r w:rsidR="0014293B">
        <w:t>V</w:t>
      </w:r>
      <w:r>
        <w:t xml:space="preserve">irtual </w:t>
      </w:r>
      <w:r w:rsidR="0014293B">
        <w:t>G</w:t>
      </w:r>
      <w:r>
        <w:t xml:space="preserve">roup </w:t>
      </w:r>
      <w:r w:rsidR="0014293B">
        <w:t>I</w:t>
      </w:r>
      <w:r>
        <w:t xml:space="preserve">nterview report. In particular, we want to thank </w:t>
      </w:r>
      <w:r w:rsidR="003217B9">
        <w:t xml:space="preserve">staff from the Massachusetts Department of Elementary and Secondary Education and </w:t>
      </w:r>
      <w:r>
        <w:t>school personnel who participated in data collection and other evaluation activities this year.</w:t>
      </w:r>
    </w:p>
    <w:p w14:paraId="67988AD1" w14:textId="77777777" w:rsidR="0097797B" w:rsidRDefault="0097797B" w:rsidP="002D71C6">
      <w:pPr>
        <w:pStyle w:val="Heading2"/>
      </w:pPr>
      <w:bookmarkStart w:id="3" w:name="_Toc174356396"/>
      <w:r>
        <w:lastRenderedPageBreak/>
        <w:t>Executive Summary</w:t>
      </w:r>
      <w:bookmarkEnd w:id="3"/>
    </w:p>
    <w:p w14:paraId="62125F5F" w14:textId="03D91211" w:rsidR="00F75FBD" w:rsidRDefault="00CA5B2B" w:rsidP="002C1DA1">
      <w:pPr>
        <w:pStyle w:val="BodyText"/>
        <w:spacing w:after="0"/>
      </w:pPr>
      <w:r>
        <w:t xml:space="preserve">This Year 12 virtual group interview report is part of the ongoing evaluation of the AP STEM and English </w:t>
      </w:r>
      <w:r w:rsidR="00FE1ADF">
        <w:t>program</w:t>
      </w:r>
      <w:r>
        <w:t xml:space="preserve"> by the UMass Donahue Institute (UMDI), under contract with the Massachusetts Department of Elementary and Secondary Education (DESE). This report focuses on high-level findings from year 12 (school year 2023–24) of the program’s implementation </w:t>
      </w:r>
      <w:r w:rsidR="00C23E47">
        <w:t xml:space="preserve">in Sustaining Partnership Program (SPP) status </w:t>
      </w:r>
      <w:r>
        <w:t xml:space="preserve">schools. </w:t>
      </w:r>
      <w:bookmarkStart w:id="4" w:name="_Hlk170802596"/>
      <w:r>
        <w:t xml:space="preserve">This report is based on data collected through </w:t>
      </w:r>
      <w:r w:rsidR="008238A4">
        <w:t xml:space="preserve">virtual </w:t>
      </w:r>
      <w:r w:rsidR="00112A48">
        <w:t>group interviews</w:t>
      </w:r>
      <w:r>
        <w:t xml:space="preserve"> </w:t>
      </w:r>
      <w:r w:rsidR="008238A4">
        <w:t xml:space="preserve">conducted with school personnel from a sample of participating schools </w:t>
      </w:r>
      <w:r>
        <w:t xml:space="preserve">and notes from monthly collaborative meetings between DESE and UMDI. </w:t>
      </w:r>
      <w:bookmarkEnd w:id="4"/>
      <w:r>
        <w:t xml:space="preserve">This Executive Summary provides an overview of key findings, recommendations from schools, and strategic considerations. </w:t>
      </w:r>
    </w:p>
    <w:p w14:paraId="3658C142" w14:textId="77777777" w:rsidR="002C1DA1" w:rsidRDefault="002C1DA1" w:rsidP="002C1DA1">
      <w:pPr>
        <w:pStyle w:val="BodyText"/>
        <w:spacing w:after="0"/>
      </w:pPr>
    </w:p>
    <w:p w14:paraId="336E41A9" w14:textId="77777777" w:rsidR="001E631D" w:rsidRPr="002D71C6" w:rsidRDefault="001E631D" w:rsidP="002D71C6">
      <w:pPr>
        <w:pStyle w:val="Heading3"/>
        <w:rPr>
          <w:i w:val="0"/>
          <w:iCs/>
          <w:color w:val="auto"/>
          <w:sz w:val="32"/>
          <w:szCs w:val="32"/>
        </w:rPr>
      </w:pPr>
      <w:bookmarkStart w:id="5" w:name="_Toc172183462"/>
      <w:bookmarkStart w:id="6" w:name="_Toc174356320"/>
      <w:bookmarkStart w:id="7" w:name="_Toc174356397"/>
      <w:r w:rsidRPr="002D71C6">
        <w:rPr>
          <w:i w:val="0"/>
          <w:iCs/>
          <w:color w:val="auto"/>
          <w:sz w:val="32"/>
          <w:szCs w:val="32"/>
        </w:rPr>
        <w:t>Key Findings</w:t>
      </w:r>
      <w:bookmarkEnd w:id="5"/>
      <w:bookmarkEnd w:id="6"/>
      <w:bookmarkEnd w:id="7"/>
      <w:r w:rsidRPr="002D71C6">
        <w:rPr>
          <w:i w:val="0"/>
          <w:iCs/>
          <w:color w:val="auto"/>
          <w:sz w:val="32"/>
          <w:szCs w:val="32"/>
        </w:rPr>
        <w:t xml:space="preserve"> </w:t>
      </w:r>
    </w:p>
    <w:p w14:paraId="2F2466F2" w14:textId="77777777" w:rsidR="009B7438" w:rsidRPr="009B7438" w:rsidRDefault="001E631D" w:rsidP="002D71C6">
      <w:pPr>
        <w:pStyle w:val="Heading4"/>
      </w:pPr>
      <w:bookmarkStart w:id="8" w:name="_Toc172183463"/>
      <w:bookmarkStart w:id="9" w:name="_Toc174356321"/>
      <w:bookmarkStart w:id="10" w:name="_Toc174356398"/>
      <w:r w:rsidRPr="009B7438">
        <w:rPr>
          <w:rStyle w:val="Heading3Char"/>
          <w:b/>
        </w:rPr>
        <w:t xml:space="preserve">1. Schools reflected positively on the supports </w:t>
      </w:r>
      <w:r w:rsidR="003217B9" w:rsidRPr="009B7438">
        <w:rPr>
          <w:rStyle w:val="Heading3Char"/>
          <w:b/>
        </w:rPr>
        <w:t>they received from</w:t>
      </w:r>
      <w:r w:rsidRPr="009B7438">
        <w:rPr>
          <w:rStyle w:val="Heading3Char"/>
          <w:b/>
        </w:rPr>
        <w:t xml:space="preserve"> Mass Insight.</w:t>
      </w:r>
      <w:bookmarkEnd w:id="8"/>
      <w:bookmarkEnd w:id="9"/>
      <w:bookmarkEnd w:id="10"/>
      <w:r w:rsidRPr="009B7438">
        <w:t xml:space="preserve"> </w:t>
      </w:r>
    </w:p>
    <w:p w14:paraId="461D3826" w14:textId="76A9D75E" w:rsidR="001E631D" w:rsidRDefault="001E631D" w:rsidP="002C1DA1">
      <w:pPr>
        <w:pStyle w:val="BodyText"/>
        <w:spacing w:after="0"/>
        <w:contextualSpacing/>
      </w:pPr>
      <w:r>
        <w:t xml:space="preserve">Schools frequently </w:t>
      </w:r>
      <w:r w:rsidR="00FE1ADF">
        <w:t>described</w:t>
      </w:r>
      <w:r>
        <w:t xml:space="preserve"> the supports and services provided by Mass Insight</w:t>
      </w:r>
      <w:r w:rsidR="00FE1ADF">
        <w:t xml:space="preserve"> as being beneficial to their teachers’ pedagogical development.</w:t>
      </w:r>
      <w:r>
        <w:t xml:space="preserve"> </w:t>
      </w:r>
      <w:r w:rsidR="00FE1ADF">
        <w:t xml:space="preserve">Noted supports included the engagement of </w:t>
      </w:r>
      <w:r>
        <w:t>content support specialists, the AP Summer Institute (APSI)</w:t>
      </w:r>
      <w:r w:rsidR="00FE1ADF">
        <w:t>,</w:t>
      </w:r>
      <w:r>
        <w:t xml:space="preserve"> </w:t>
      </w:r>
      <w:r w:rsidR="00FE1ADF">
        <w:t xml:space="preserve">and </w:t>
      </w:r>
      <w:r>
        <w:t xml:space="preserve">the October </w:t>
      </w:r>
      <w:r w:rsidR="006611FB">
        <w:t xml:space="preserve">Two-Day Teacher </w:t>
      </w:r>
      <w:r>
        <w:t>professional development</w:t>
      </w:r>
      <w:r w:rsidR="00FE1ADF">
        <w:t xml:space="preserve"> training sessions. </w:t>
      </w:r>
      <w:r>
        <w:t>Schools also described the benefits of Mass Insight’s student</w:t>
      </w:r>
      <w:r w:rsidR="008238A4">
        <w:t>-</w:t>
      </w:r>
      <w:r w:rsidR="00EF3BF1">
        <w:t>centered</w:t>
      </w:r>
      <w:r>
        <w:t xml:space="preserve"> services,</w:t>
      </w:r>
      <w:r w:rsidR="00D707E3">
        <w:t xml:space="preserve"> including</w:t>
      </w:r>
      <w:r>
        <w:t xml:space="preserve"> Saturday </w:t>
      </w:r>
      <w:r w:rsidR="00BE1843">
        <w:t>s</w:t>
      </w:r>
      <w:r w:rsidR="00EF3BF1">
        <w:t xml:space="preserve">tudy </w:t>
      </w:r>
      <w:r w:rsidR="00BE1843">
        <w:t>s</w:t>
      </w:r>
      <w:r w:rsidR="00D43CC6">
        <w:t>essions</w:t>
      </w:r>
      <w:r>
        <w:t xml:space="preserve">, mock exams, and mock exam </w:t>
      </w:r>
      <w:r w:rsidR="00DB591C">
        <w:t xml:space="preserve">analyses </w:t>
      </w:r>
      <w:r>
        <w:t xml:space="preserve">in </w:t>
      </w:r>
      <w:r w:rsidR="00EF3BF1">
        <w:t xml:space="preserve">supporting </w:t>
      </w:r>
      <w:r w:rsidR="00DB591C">
        <w:t xml:space="preserve">student </w:t>
      </w:r>
      <w:r>
        <w:t>competence and confidence in AP exam taking</w:t>
      </w:r>
      <w:r w:rsidR="00AB2B33">
        <w:t xml:space="preserve"> and passing</w:t>
      </w:r>
      <w:r>
        <w:t xml:space="preserve">.   </w:t>
      </w:r>
    </w:p>
    <w:p w14:paraId="2F698D9B" w14:textId="77777777" w:rsidR="001E631D" w:rsidRDefault="001E631D" w:rsidP="002C1DA1">
      <w:pPr>
        <w:pStyle w:val="BodyText"/>
        <w:spacing w:after="0"/>
        <w:contextualSpacing/>
      </w:pPr>
    </w:p>
    <w:p w14:paraId="3878643C" w14:textId="77777777" w:rsidR="009B7438" w:rsidRPr="009B7438" w:rsidRDefault="001E631D" w:rsidP="002D71C6">
      <w:pPr>
        <w:pStyle w:val="Heading4"/>
      </w:pPr>
      <w:bookmarkStart w:id="11" w:name="_Toc172183464"/>
      <w:bookmarkStart w:id="12" w:name="_Toc174356322"/>
      <w:bookmarkStart w:id="13" w:name="_Toc174356399"/>
      <w:r w:rsidRPr="009B7438">
        <w:rPr>
          <w:rStyle w:val="Heading3Char"/>
          <w:b/>
        </w:rPr>
        <w:t>2. Increa</w:t>
      </w:r>
      <w:r w:rsidR="00EF3BF1" w:rsidRPr="009B7438">
        <w:rPr>
          <w:rStyle w:val="Heading3Char"/>
          <w:b/>
        </w:rPr>
        <w:t>sing</w:t>
      </w:r>
      <w:r w:rsidRPr="009B7438">
        <w:rPr>
          <w:rStyle w:val="Heading3Char"/>
          <w:b/>
        </w:rPr>
        <w:t xml:space="preserve"> </w:t>
      </w:r>
      <w:r w:rsidR="00EF3BF1" w:rsidRPr="009B7438">
        <w:rPr>
          <w:rStyle w:val="Heading3Char"/>
          <w:b/>
        </w:rPr>
        <w:t xml:space="preserve">access to </w:t>
      </w:r>
      <w:r w:rsidRPr="009B7438">
        <w:rPr>
          <w:rStyle w:val="Heading3Char"/>
          <w:b/>
        </w:rPr>
        <w:t xml:space="preserve">AP </w:t>
      </w:r>
      <w:r w:rsidR="00EF3BF1" w:rsidRPr="009B7438">
        <w:rPr>
          <w:rStyle w:val="Heading3Char"/>
          <w:b/>
        </w:rPr>
        <w:t>courses</w:t>
      </w:r>
      <w:r w:rsidRPr="009B7438">
        <w:rPr>
          <w:rStyle w:val="Heading3Char"/>
          <w:b/>
        </w:rPr>
        <w:t xml:space="preserve"> </w:t>
      </w:r>
      <w:r w:rsidR="00EF3BF1" w:rsidRPr="009B7438">
        <w:rPr>
          <w:rStyle w:val="Heading3Char"/>
          <w:b/>
        </w:rPr>
        <w:t>was</w:t>
      </w:r>
      <w:r w:rsidRPr="009B7438">
        <w:rPr>
          <w:rStyle w:val="Heading3Char"/>
          <w:b/>
        </w:rPr>
        <w:t xml:space="preserve"> </w:t>
      </w:r>
      <w:r w:rsidR="00EF3BF1" w:rsidRPr="009B7438">
        <w:rPr>
          <w:rStyle w:val="Heading3Char"/>
          <w:b/>
        </w:rPr>
        <w:t xml:space="preserve">one way that schools supported </w:t>
      </w:r>
      <w:r w:rsidRPr="009B7438">
        <w:rPr>
          <w:rStyle w:val="Heading3Char"/>
          <w:b/>
        </w:rPr>
        <w:t>a college-going culture</w:t>
      </w:r>
      <w:r w:rsidR="00FE1ADF" w:rsidRPr="009B7438">
        <w:rPr>
          <w:rStyle w:val="Heading3Char"/>
          <w:b/>
        </w:rPr>
        <w:t>,</w:t>
      </w:r>
      <w:r w:rsidR="00DB591C" w:rsidRPr="009B7438">
        <w:rPr>
          <w:rStyle w:val="Heading3Char"/>
          <w:b/>
        </w:rPr>
        <w:t xml:space="preserve"> </w:t>
      </w:r>
      <w:r w:rsidRPr="009B7438">
        <w:rPr>
          <w:rStyle w:val="Heading3Char"/>
          <w:b/>
        </w:rPr>
        <w:t>although within-school support for AP varied across schools.</w:t>
      </w:r>
      <w:bookmarkEnd w:id="11"/>
      <w:bookmarkEnd w:id="12"/>
      <w:bookmarkEnd w:id="13"/>
      <w:r w:rsidRPr="009B7438">
        <w:t xml:space="preserve"> </w:t>
      </w:r>
    </w:p>
    <w:p w14:paraId="1626A123" w14:textId="7DAA2783" w:rsidR="001E631D" w:rsidRDefault="001E631D" w:rsidP="002C1DA1">
      <w:pPr>
        <w:pStyle w:val="BodyText"/>
        <w:spacing w:after="0"/>
        <w:contextualSpacing/>
      </w:pPr>
      <w:r>
        <w:t xml:space="preserve">School </w:t>
      </w:r>
      <w:r w:rsidR="00EF3BF1">
        <w:t xml:space="preserve">personnel </w:t>
      </w:r>
      <w:r>
        <w:t xml:space="preserve">reflected that </w:t>
      </w:r>
      <w:r w:rsidR="00EF3BF1">
        <w:t xml:space="preserve">the provision of </w:t>
      </w:r>
      <w:r w:rsidR="008238A4">
        <w:t>advanced</w:t>
      </w:r>
      <w:r>
        <w:t xml:space="preserve"> courses</w:t>
      </w:r>
      <w:r w:rsidR="00EF3BF1">
        <w:t xml:space="preserve">, </w:t>
      </w:r>
      <w:r>
        <w:t>such as</w:t>
      </w:r>
      <w:r w:rsidR="00DB591C">
        <w:t xml:space="preserve"> </w:t>
      </w:r>
      <w:r w:rsidR="00EF3BF1">
        <w:t>AP courses, directly and indirectly promoted</w:t>
      </w:r>
      <w:r>
        <w:t xml:space="preserve"> a college-going culture within their schools. This </w:t>
      </w:r>
      <w:r w:rsidR="00EF3BF1">
        <w:t xml:space="preserve">impact was </w:t>
      </w:r>
      <w:r>
        <w:t>particularly</w:t>
      </w:r>
      <w:r w:rsidR="00EF3BF1">
        <w:t xml:space="preserve"> notable</w:t>
      </w:r>
      <w:r>
        <w:t xml:space="preserve"> among select vocational schools due</w:t>
      </w:r>
      <w:r w:rsidR="00EF3BF1">
        <w:t>, in part,</w:t>
      </w:r>
      <w:r>
        <w:t xml:space="preserve"> to their historical emphasis on workforce entry after graduation.  </w:t>
      </w:r>
    </w:p>
    <w:p w14:paraId="1AB39C54" w14:textId="77777777" w:rsidR="001E631D" w:rsidRDefault="001E631D" w:rsidP="002C1DA1">
      <w:pPr>
        <w:pStyle w:val="BodyText"/>
        <w:spacing w:after="0"/>
        <w:contextualSpacing/>
      </w:pPr>
    </w:p>
    <w:p w14:paraId="7857F2BA" w14:textId="77777777" w:rsidR="009B7438" w:rsidRPr="002D71C6" w:rsidRDefault="001E631D" w:rsidP="002D71C6">
      <w:pPr>
        <w:pStyle w:val="Heading4"/>
        <w:rPr>
          <w:color w:val="A32638" w:themeColor="text2"/>
        </w:rPr>
      </w:pPr>
      <w:bookmarkStart w:id="14" w:name="_Toc172183465"/>
      <w:bookmarkStart w:id="15" w:name="_Toc174356323"/>
      <w:bookmarkStart w:id="16" w:name="_Toc174356400"/>
      <w:r w:rsidRPr="002D71C6">
        <w:rPr>
          <w:rStyle w:val="Heading3Char"/>
          <w:b/>
        </w:rPr>
        <w:t xml:space="preserve">3. Schools reported that while they’ve expanded AP course and exam access—in part through Mass Insight’s encouragement </w:t>
      </w:r>
      <w:r w:rsidR="008238A4" w:rsidRPr="002D71C6">
        <w:rPr>
          <w:rStyle w:val="Heading3Char"/>
          <w:b/>
        </w:rPr>
        <w:t xml:space="preserve">to broaden </w:t>
      </w:r>
      <w:r w:rsidRPr="002D71C6">
        <w:rPr>
          <w:rStyle w:val="Heading3Char"/>
          <w:b/>
        </w:rPr>
        <w:t xml:space="preserve">AP access to all students—barriers remain for </w:t>
      </w:r>
      <w:r w:rsidR="003217B9" w:rsidRPr="002D71C6">
        <w:rPr>
          <w:rStyle w:val="Heading3Char"/>
          <w:b/>
        </w:rPr>
        <w:t xml:space="preserve">some </w:t>
      </w:r>
      <w:r w:rsidRPr="002D71C6">
        <w:rPr>
          <w:rStyle w:val="Heading3Char"/>
          <w:b/>
        </w:rPr>
        <w:t>students.</w:t>
      </w:r>
      <w:bookmarkEnd w:id="14"/>
      <w:bookmarkEnd w:id="15"/>
      <w:bookmarkEnd w:id="16"/>
      <w:r w:rsidRPr="002D71C6">
        <w:rPr>
          <w:color w:val="A32638" w:themeColor="text2"/>
        </w:rPr>
        <w:t xml:space="preserve"> </w:t>
      </w:r>
    </w:p>
    <w:p w14:paraId="63007C3A" w14:textId="08A0302F" w:rsidR="001E631D" w:rsidRDefault="001E631D" w:rsidP="001E631D">
      <w:pPr>
        <w:pStyle w:val="BodyText"/>
        <w:contextualSpacing/>
      </w:pPr>
      <w:r>
        <w:t xml:space="preserve">School personnel often spoke positively </w:t>
      </w:r>
      <w:r w:rsidR="003217B9">
        <w:t xml:space="preserve">about </w:t>
      </w:r>
      <w:r>
        <w:t xml:space="preserve">the ways in which their schools’ approach to AP access was influenced by Mass Insight’s encouragement </w:t>
      </w:r>
      <w:r w:rsidR="00575DF2">
        <w:t xml:space="preserve">to </w:t>
      </w:r>
      <w:r>
        <w:t>broaden participation</w:t>
      </w:r>
      <w:r w:rsidR="00575DF2">
        <w:t xml:space="preserve"> in AP courses and exams</w:t>
      </w:r>
      <w:r>
        <w:t xml:space="preserve">. Despite </w:t>
      </w:r>
      <w:r w:rsidR="00575DF2">
        <w:t xml:space="preserve">self-reported shifts in </w:t>
      </w:r>
      <w:r>
        <w:t>school</w:t>
      </w:r>
      <w:r w:rsidR="00575DF2">
        <w:t>s’</w:t>
      </w:r>
      <w:r>
        <w:t xml:space="preserve"> mindset</w:t>
      </w:r>
      <w:r w:rsidR="00575DF2">
        <w:t>s</w:t>
      </w:r>
      <w:r>
        <w:t xml:space="preserve"> around who can and should access AP courses, </w:t>
      </w:r>
      <w:r w:rsidR="00575DF2">
        <w:t>some</w:t>
      </w:r>
      <w:r>
        <w:t xml:space="preserve"> persistent barriers </w:t>
      </w:r>
      <w:r w:rsidR="00575DF2">
        <w:t>to participation were identified</w:t>
      </w:r>
      <w:r>
        <w:t xml:space="preserve">. </w:t>
      </w:r>
      <w:r w:rsidR="00575DF2">
        <w:t xml:space="preserve">Barriers to AP course participation included </w:t>
      </w:r>
      <w:r>
        <w:t>demands on students</w:t>
      </w:r>
      <w:r w:rsidR="003217B9">
        <w:t>’</w:t>
      </w:r>
      <w:r>
        <w:t xml:space="preserve"> time outside of school, such as family or work obligations, and competition </w:t>
      </w:r>
      <w:r w:rsidR="00575DF2">
        <w:t xml:space="preserve">with other </w:t>
      </w:r>
      <w:r>
        <w:t>college preparatory programs</w:t>
      </w:r>
      <w:r w:rsidR="003217B9">
        <w:t>, such as</w:t>
      </w:r>
      <w:r w:rsidR="00333CFD">
        <w:t xml:space="preserve"> the</w:t>
      </w:r>
      <w:r w:rsidR="003217B9">
        <w:t xml:space="preserve"> </w:t>
      </w:r>
      <w:r w:rsidR="002E679D">
        <w:t>E</w:t>
      </w:r>
      <w:r w:rsidR="003217B9">
        <w:t xml:space="preserve">arly </w:t>
      </w:r>
      <w:r w:rsidR="002E679D">
        <w:t>C</w:t>
      </w:r>
      <w:r w:rsidR="003217B9">
        <w:t>ollege</w:t>
      </w:r>
      <w:r w:rsidR="00333CFD">
        <w:t xml:space="preserve"> Initiative</w:t>
      </w:r>
      <w:r w:rsidR="003217B9">
        <w:t>,</w:t>
      </w:r>
      <w:r>
        <w:t xml:space="preserve"> within some schools. </w:t>
      </w:r>
    </w:p>
    <w:p w14:paraId="41AE0052" w14:textId="6DC58075" w:rsidR="001E631D" w:rsidRPr="00635236" w:rsidRDefault="001E631D" w:rsidP="002D71C6">
      <w:pPr>
        <w:pStyle w:val="Heading4"/>
        <w:rPr>
          <w:i/>
          <w:iCs w:val="0"/>
          <w:color w:val="A32638"/>
          <w:sz w:val="28"/>
          <w:szCs w:val="28"/>
        </w:rPr>
      </w:pPr>
      <w:bookmarkStart w:id="17" w:name="_Toc172183466"/>
      <w:bookmarkStart w:id="18" w:name="_Toc174356324"/>
      <w:bookmarkStart w:id="19" w:name="_Toc174356401"/>
      <w:r w:rsidRPr="00635236">
        <w:rPr>
          <w:i/>
          <w:iCs w:val="0"/>
          <w:color w:val="A32638"/>
          <w:sz w:val="28"/>
          <w:szCs w:val="28"/>
        </w:rPr>
        <w:lastRenderedPageBreak/>
        <w:t xml:space="preserve">4. Schools were often unable to speak to the ways in which </w:t>
      </w:r>
      <w:r w:rsidR="003217B9" w:rsidRPr="00635236">
        <w:rPr>
          <w:i/>
          <w:iCs w:val="0"/>
          <w:color w:val="A32638"/>
          <w:sz w:val="28"/>
          <w:szCs w:val="28"/>
        </w:rPr>
        <w:t>the training they received from Mass Insight</w:t>
      </w:r>
      <w:r w:rsidRPr="00635236">
        <w:rPr>
          <w:i/>
          <w:iCs w:val="0"/>
          <w:color w:val="A32638"/>
          <w:sz w:val="28"/>
          <w:szCs w:val="28"/>
        </w:rPr>
        <w:t xml:space="preserve"> positioned them to support historically marginalized students.</w:t>
      </w:r>
      <w:bookmarkEnd w:id="17"/>
      <w:bookmarkEnd w:id="18"/>
      <w:bookmarkEnd w:id="19"/>
      <w:r w:rsidR="00DB591C" w:rsidRPr="00635236">
        <w:rPr>
          <w:i/>
          <w:iCs w:val="0"/>
          <w:color w:val="A32638"/>
          <w:sz w:val="28"/>
          <w:szCs w:val="28"/>
        </w:rPr>
        <w:t xml:space="preserve"> </w:t>
      </w:r>
    </w:p>
    <w:p w14:paraId="02D87809" w14:textId="5A9E1D6E" w:rsidR="00DB591C" w:rsidRDefault="00DB591C" w:rsidP="002C1DA1">
      <w:pPr>
        <w:pStyle w:val="BodyText"/>
        <w:spacing w:after="0"/>
      </w:pPr>
      <w:r>
        <w:t xml:space="preserve">Despite Mass Insight’s </w:t>
      </w:r>
      <w:r w:rsidR="00575DF2">
        <w:t>support of efforts to</w:t>
      </w:r>
      <w:r>
        <w:t xml:space="preserve"> expand AP access to all students, school</w:t>
      </w:r>
      <w:r w:rsidR="0072072A">
        <w:t xml:space="preserve"> personnel</w:t>
      </w:r>
      <w:r>
        <w:t xml:space="preserve"> struggled to identify the ways in which </w:t>
      </w:r>
      <w:r w:rsidR="00575DF2">
        <w:t>the training</w:t>
      </w:r>
      <w:r>
        <w:t xml:space="preserve"> supported the enrollment and persistence of </w:t>
      </w:r>
      <w:r w:rsidR="004D3474">
        <w:t xml:space="preserve">students from </w:t>
      </w:r>
      <w:r>
        <w:t>historically marginalized groups.</w:t>
      </w:r>
      <w:r w:rsidR="00CA485F" w:rsidRPr="00CA485F">
        <w:t xml:space="preserve"> </w:t>
      </w:r>
      <w:r w:rsidR="00CA485F">
        <w:t xml:space="preserve">School personnel often reflected that the professional development they received from Mass Insight focused on curricular development and strategies for responding to the needs of students already enrolled in in their classes. </w:t>
      </w:r>
      <w:r>
        <w:t xml:space="preserve"> </w:t>
      </w:r>
    </w:p>
    <w:p w14:paraId="0765A328" w14:textId="77777777" w:rsidR="002C1DA1" w:rsidRDefault="002C1DA1" w:rsidP="002C1DA1">
      <w:pPr>
        <w:pStyle w:val="BodyText"/>
        <w:spacing w:after="0"/>
      </w:pPr>
    </w:p>
    <w:p w14:paraId="385E2EE8" w14:textId="3ED3BDED" w:rsidR="001E631D" w:rsidRPr="002D71C6" w:rsidRDefault="001E631D" w:rsidP="002D71C6">
      <w:pPr>
        <w:pStyle w:val="Heading3"/>
        <w:rPr>
          <w:i w:val="0"/>
          <w:iCs/>
          <w:color w:val="auto"/>
          <w:sz w:val="32"/>
          <w:szCs w:val="32"/>
        </w:rPr>
      </w:pPr>
      <w:bookmarkStart w:id="20" w:name="_Toc172183467"/>
      <w:bookmarkStart w:id="21" w:name="_Toc174356325"/>
      <w:bookmarkStart w:id="22" w:name="_Toc174356402"/>
      <w:r w:rsidRPr="002D71C6">
        <w:rPr>
          <w:i w:val="0"/>
          <w:iCs/>
          <w:color w:val="auto"/>
          <w:sz w:val="32"/>
          <w:szCs w:val="32"/>
        </w:rPr>
        <w:t>Recommendations from Schools</w:t>
      </w:r>
      <w:bookmarkEnd w:id="20"/>
      <w:bookmarkEnd w:id="21"/>
      <w:bookmarkEnd w:id="22"/>
      <w:r w:rsidRPr="002D71C6">
        <w:rPr>
          <w:i w:val="0"/>
          <w:iCs/>
          <w:color w:val="auto"/>
          <w:sz w:val="32"/>
          <w:szCs w:val="32"/>
        </w:rPr>
        <w:t xml:space="preserve"> </w:t>
      </w:r>
    </w:p>
    <w:p w14:paraId="3BD6CA5C" w14:textId="77777777" w:rsidR="009B7438" w:rsidRPr="002D71C6" w:rsidRDefault="001E631D" w:rsidP="002D71C6">
      <w:pPr>
        <w:pStyle w:val="Heading4"/>
        <w:rPr>
          <w:i/>
          <w:iCs w:val="0"/>
          <w:sz w:val="28"/>
          <w:szCs w:val="28"/>
        </w:rPr>
      </w:pPr>
      <w:bookmarkStart w:id="23" w:name="_Toc172183468"/>
      <w:bookmarkStart w:id="24" w:name="_Toc174356326"/>
      <w:bookmarkStart w:id="25" w:name="_Toc174356403"/>
      <w:r w:rsidRPr="002D71C6">
        <w:rPr>
          <w:rStyle w:val="Heading3Char"/>
          <w:b/>
          <w:i w:val="0"/>
          <w:iCs w:val="0"/>
          <w:szCs w:val="28"/>
        </w:rPr>
        <w:t>1</w:t>
      </w:r>
      <w:r w:rsidRPr="002D71C6">
        <w:rPr>
          <w:i/>
          <w:iCs w:val="0"/>
          <w:color w:val="A32638" w:themeColor="text2"/>
          <w:sz w:val="28"/>
          <w:szCs w:val="28"/>
        </w:rPr>
        <w:t>. Increase financial support</w:t>
      </w:r>
      <w:r w:rsidRPr="002D71C6">
        <w:rPr>
          <w:rStyle w:val="Heading3Char"/>
          <w:b/>
          <w:i w:val="0"/>
          <w:iCs w:val="0"/>
          <w:szCs w:val="28"/>
        </w:rPr>
        <w:t>.</w:t>
      </w:r>
      <w:bookmarkEnd w:id="23"/>
      <w:bookmarkEnd w:id="24"/>
      <w:bookmarkEnd w:id="25"/>
      <w:r w:rsidRPr="002D71C6">
        <w:rPr>
          <w:i/>
          <w:iCs w:val="0"/>
          <w:color w:val="A32638" w:themeColor="text2"/>
          <w:sz w:val="28"/>
          <w:szCs w:val="28"/>
        </w:rPr>
        <w:t xml:space="preserve"> </w:t>
      </w:r>
    </w:p>
    <w:p w14:paraId="29C54EE8" w14:textId="6DD25A39" w:rsidR="001E631D" w:rsidRDefault="001C3AED" w:rsidP="002C1DA1">
      <w:pPr>
        <w:pStyle w:val="BodyText"/>
        <w:spacing w:after="0"/>
      </w:pPr>
      <w:r>
        <w:t>School</w:t>
      </w:r>
      <w:r w:rsidR="00CA0377">
        <w:t xml:space="preserve"> personnel</w:t>
      </w:r>
      <w:r>
        <w:t xml:space="preserve"> </w:t>
      </w:r>
      <w:r w:rsidR="00CA0377">
        <w:t>requested financial resources to continue their efforts to expand</w:t>
      </w:r>
      <w:r>
        <w:t xml:space="preserve"> access to AP STEM and English courses, and to provide ongoing support to students. </w:t>
      </w:r>
      <w:r w:rsidR="000D63ED">
        <w:t>Schools requested support for annual</w:t>
      </w:r>
      <w:r w:rsidR="001E631D">
        <w:t xml:space="preserve"> kick-off events hosted by Mass Insight; the hiring of BIPOC instructors; </w:t>
      </w:r>
      <w:r w:rsidR="00DB591C">
        <w:t>and subsidies</w:t>
      </w:r>
      <w:r w:rsidR="001E631D">
        <w:t xml:space="preserve"> for AP exams.   </w:t>
      </w:r>
    </w:p>
    <w:p w14:paraId="16793CB6" w14:textId="77777777" w:rsidR="002C1DA1" w:rsidRDefault="002C1DA1" w:rsidP="002C1DA1">
      <w:pPr>
        <w:pStyle w:val="BodyText"/>
        <w:spacing w:after="0"/>
      </w:pPr>
    </w:p>
    <w:p w14:paraId="354F3B10" w14:textId="46BB0D55" w:rsidR="001E631D" w:rsidRPr="002D71C6" w:rsidRDefault="001E631D" w:rsidP="002D71C6">
      <w:pPr>
        <w:pStyle w:val="Heading4"/>
        <w:rPr>
          <w:rFonts w:asciiTheme="minorHAnsi" w:hAnsiTheme="minorHAnsi" w:cstheme="minorHAnsi"/>
          <w:i/>
          <w:iCs w:val="0"/>
          <w:color w:val="A32638" w:themeColor="text2"/>
          <w:sz w:val="28"/>
          <w:szCs w:val="28"/>
        </w:rPr>
      </w:pPr>
      <w:bookmarkStart w:id="26" w:name="_Toc172183469"/>
      <w:bookmarkStart w:id="27" w:name="_Toc174356327"/>
      <w:bookmarkStart w:id="28" w:name="_Toc174356404"/>
      <w:r w:rsidRPr="002D71C6">
        <w:rPr>
          <w:rFonts w:asciiTheme="minorHAnsi" w:hAnsiTheme="minorHAnsi" w:cstheme="minorHAnsi"/>
          <w:i/>
          <w:iCs w:val="0"/>
          <w:color w:val="A32638" w:themeColor="text2"/>
          <w:sz w:val="28"/>
          <w:szCs w:val="28"/>
        </w:rPr>
        <w:t xml:space="preserve">2. </w:t>
      </w:r>
      <w:r w:rsidR="00EF3BF1" w:rsidRPr="002D71C6">
        <w:rPr>
          <w:rFonts w:asciiTheme="minorHAnsi" w:hAnsiTheme="minorHAnsi" w:cstheme="minorHAnsi"/>
          <w:i/>
          <w:iCs w:val="0"/>
          <w:color w:val="A32638" w:themeColor="text2"/>
          <w:sz w:val="28"/>
          <w:szCs w:val="28"/>
        </w:rPr>
        <w:t>Provide g</w:t>
      </w:r>
      <w:r w:rsidRPr="002D71C6">
        <w:rPr>
          <w:rFonts w:asciiTheme="minorHAnsi" w:hAnsiTheme="minorHAnsi" w:cstheme="minorHAnsi"/>
          <w:i/>
          <w:iCs w:val="0"/>
          <w:color w:val="A32638" w:themeColor="text2"/>
          <w:sz w:val="28"/>
          <w:szCs w:val="28"/>
        </w:rPr>
        <w:t xml:space="preserve">reater guidance </w:t>
      </w:r>
      <w:r w:rsidR="00D43CC6" w:rsidRPr="002D71C6">
        <w:rPr>
          <w:rFonts w:asciiTheme="minorHAnsi" w:hAnsiTheme="minorHAnsi" w:cstheme="minorHAnsi"/>
          <w:i/>
          <w:iCs w:val="0"/>
          <w:color w:val="A32638" w:themeColor="text2"/>
          <w:sz w:val="28"/>
          <w:szCs w:val="28"/>
        </w:rPr>
        <w:t xml:space="preserve">to </w:t>
      </w:r>
      <w:r w:rsidRPr="002D71C6">
        <w:rPr>
          <w:rFonts w:asciiTheme="minorHAnsi" w:hAnsiTheme="minorHAnsi" w:cstheme="minorHAnsi"/>
          <w:i/>
          <w:iCs w:val="0"/>
          <w:color w:val="A32638" w:themeColor="text2"/>
          <w:sz w:val="28"/>
          <w:szCs w:val="28"/>
        </w:rPr>
        <w:t xml:space="preserve">schools on how to engage </w:t>
      </w:r>
      <w:r w:rsidR="00CA0377" w:rsidRPr="002D71C6">
        <w:rPr>
          <w:rFonts w:asciiTheme="minorHAnsi" w:hAnsiTheme="minorHAnsi" w:cstheme="minorHAnsi"/>
          <w:i/>
          <w:iCs w:val="0"/>
          <w:color w:val="A32638" w:themeColor="text2"/>
          <w:sz w:val="28"/>
          <w:szCs w:val="28"/>
        </w:rPr>
        <w:t xml:space="preserve">students and families from </w:t>
      </w:r>
      <w:r w:rsidRPr="002D71C6">
        <w:rPr>
          <w:rFonts w:asciiTheme="minorHAnsi" w:hAnsiTheme="minorHAnsi" w:cstheme="minorHAnsi"/>
          <w:i/>
          <w:iCs w:val="0"/>
          <w:color w:val="A32638" w:themeColor="text2"/>
          <w:sz w:val="28"/>
          <w:szCs w:val="28"/>
        </w:rPr>
        <w:t>historically marginalized</w:t>
      </w:r>
      <w:r w:rsidR="00CA0377" w:rsidRPr="002D71C6">
        <w:rPr>
          <w:rFonts w:asciiTheme="minorHAnsi" w:hAnsiTheme="minorHAnsi" w:cstheme="minorHAnsi"/>
          <w:i/>
          <w:iCs w:val="0"/>
          <w:color w:val="A32638" w:themeColor="text2"/>
          <w:sz w:val="28"/>
          <w:szCs w:val="28"/>
        </w:rPr>
        <w:t xml:space="preserve"> groups</w:t>
      </w:r>
      <w:r w:rsidRPr="002D71C6">
        <w:rPr>
          <w:rFonts w:asciiTheme="minorHAnsi" w:hAnsiTheme="minorHAnsi" w:cstheme="minorHAnsi"/>
          <w:i/>
          <w:iCs w:val="0"/>
          <w:color w:val="A32638" w:themeColor="text2"/>
          <w:sz w:val="28"/>
          <w:szCs w:val="28"/>
        </w:rPr>
        <w:t>.</w:t>
      </w:r>
      <w:bookmarkEnd w:id="26"/>
      <w:bookmarkEnd w:id="27"/>
      <w:bookmarkEnd w:id="28"/>
      <w:r w:rsidRPr="002D71C6">
        <w:rPr>
          <w:rFonts w:asciiTheme="minorHAnsi" w:hAnsiTheme="minorHAnsi" w:cstheme="minorHAnsi"/>
          <w:i/>
          <w:iCs w:val="0"/>
          <w:color w:val="A32638" w:themeColor="text2"/>
          <w:sz w:val="28"/>
          <w:szCs w:val="28"/>
        </w:rPr>
        <w:t xml:space="preserve">  </w:t>
      </w:r>
    </w:p>
    <w:p w14:paraId="3B99B253" w14:textId="52954B7E" w:rsidR="001E631D" w:rsidRDefault="00DB591C" w:rsidP="002C1DA1">
      <w:pPr>
        <w:pStyle w:val="BodyText"/>
        <w:spacing w:after="0"/>
      </w:pPr>
      <w:r>
        <w:t xml:space="preserve">Schools struggled to identify </w:t>
      </w:r>
      <w:r w:rsidR="00112A48">
        <w:t>recruitment and support strategies</w:t>
      </w:r>
      <w:r w:rsidR="00073FC7">
        <w:t xml:space="preserve"> designed specifically to promote the participation and success of students from </w:t>
      </w:r>
      <w:r w:rsidR="00112A48">
        <w:t xml:space="preserve">historically marginalized </w:t>
      </w:r>
      <w:r w:rsidR="00073FC7">
        <w:t>groups</w:t>
      </w:r>
      <w:r w:rsidR="00112A48">
        <w:t xml:space="preserve">. </w:t>
      </w:r>
      <w:r w:rsidR="000D63ED">
        <w:t>T</w:t>
      </w:r>
      <w:r w:rsidR="00112A48">
        <w:t xml:space="preserve">eachers reflected that the professional development offered by Mass Insight, while </w:t>
      </w:r>
      <w:r w:rsidR="00112A48" w:rsidRPr="00073FC7">
        <w:t xml:space="preserve">beneficial, </w:t>
      </w:r>
      <w:r w:rsidR="000D63ED" w:rsidRPr="00073FC7">
        <w:t xml:space="preserve">primarily </w:t>
      </w:r>
      <w:r w:rsidR="00112A48" w:rsidRPr="00073FC7">
        <w:t>focused on academics and curriculum</w:t>
      </w:r>
      <w:r w:rsidR="000D63ED" w:rsidRPr="00B56CD0">
        <w:t>. School personnel suggested that Mass Insight</w:t>
      </w:r>
      <w:r w:rsidR="00073FC7" w:rsidRPr="00CB358A">
        <w:t>’</w:t>
      </w:r>
      <w:r w:rsidR="000D63ED" w:rsidRPr="00B56CD0">
        <w:t>s</w:t>
      </w:r>
      <w:r w:rsidR="00112A48" w:rsidRPr="00B56CD0">
        <w:t xml:space="preserve"> </w:t>
      </w:r>
      <w:r w:rsidR="00073FC7" w:rsidRPr="00CB358A">
        <w:t xml:space="preserve">support of </w:t>
      </w:r>
      <w:r w:rsidR="00112A48" w:rsidRPr="00B56CD0">
        <w:t xml:space="preserve">expanding AP access </w:t>
      </w:r>
      <w:r w:rsidR="00073FC7" w:rsidRPr="00CB358A">
        <w:t>to</w:t>
      </w:r>
      <w:r w:rsidR="00112A48" w:rsidRPr="00B56CD0">
        <w:t xml:space="preserve"> all students did</w:t>
      </w:r>
      <w:r w:rsidR="00073FC7" w:rsidRPr="00CB358A">
        <w:t xml:space="preserve"> not </w:t>
      </w:r>
      <w:r w:rsidR="00B56CD0" w:rsidRPr="00CB358A">
        <w:t xml:space="preserve">readily </w:t>
      </w:r>
      <w:r w:rsidR="00073FC7" w:rsidRPr="00CB358A">
        <w:t>translate to the recruitment and participation of</w:t>
      </w:r>
      <w:r w:rsidR="00112A48" w:rsidRPr="00B56CD0">
        <w:t xml:space="preserve"> </w:t>
      </w:r>
      <w:r w:rsidR="00073FC7" w:rsidRPr="00CB358A">
        <w:t xml:space="preserve">students from </w:t>
      </w:r>
      <w:r w:rsidR="00112A48" w:rsidRPr="00B56CD0">
        <w:t xml:space="preserve">specific groups. </w:t>
      </w:r>
      <w:r w:rsidR="00112A48" w:rsidRPr="00073FC7">
        <w:t xml:space="preserve">Schools expressed an interest in receiving greater guidance from DESE and Mass Insight </w:t>
      </w:r>
      <w:r w:rsidR="00073FC7" w:rsidRPr="00CB358A">
        <w:t>about</w:t>
      </w:r>
      <w:r w:rsidR="00073FC7" w:rsidRPr="00073FC7">
        <w:t xml:space="preserve"> </w:t>
      </w:r>
      <w:r w:rsidR="00112A48" w:rsidRPr="00073FC7">
        <w:t xml:space="preserve">how to better engage </w:t>
      </w:r>
      <w:r w:rsidR="00073FC7" w:rsidRPr="00CB358A">
        <w:t xml:space="preserve">and support students and families from </w:t>
      </w:r>
      <w:r w:rsidR="00112A48" w:rsidRPr="00073FC7">
        <w:t xml:space="preserve">historically marginalized </w:t>
      </w:r>
      <w:r w:rsidR="00073FC7" w:rsidRPr="00CB358A">
        <w:t>groups</w:t>
      </w:r>
      <w:r w:rsidR="00112A48" w:rsidRPr="00073FC7">
        <w:t>.</w:t>
      </w:r>
      <w:r w:rsidR="00112A48">
        <w:t xml:space="preserve">  </w:t>
      </w:r>
    </w:p>
    <w:p w14:paraId="33EEE872" w14:textId="77777777" w:rsidR="002C1DA1" w:rsidRDefault="002C1DA1" w:rsidP="002C1DA1">
      <w:pPr>
        <w:pStyle w:val="BodyText"/>
        <w:spacing w:after="0"/>
      </w:pPr>
    </w:p>
    <w:p w14:paraId="125AE802" w14:textId="32FD6B3D" w:rsidR="001E631D" w:rsidRPr="002D71C6" w:rsidRDefault="001E631D" w:rsidP="002D71C6">
      <w:pPr>
        <w:pStyle w:val="Heading4"/>
        <w:rPr>
          <w:rFonts w:asciiTheme="minorHAnsi" w:hAnsiTheme="minorHAnsi" w:cstheme="minorHAnsi"/>
          <w:i/>
          <w:iCs w:val="0"/>
          <w:color w:val="A32638" w:themeColor="text2"/>
          <w:sz w:val="28"/>
          <w:szCs w:val="28"/>
        </w:rPr>
      </w:pPr>
      <w:bookmarkStart w:id="29" w:name="_Toc172183470"/>
      <w:bookmarkStart w:id="30" w:name="_Toc174356328"/>
      <w:bookmarkStart w:id="31" w:name="_Toc174356405"/>
      <w:r w:rsidRPr="002D71C6">
        <w:rPr>
          <w:rFonts w:asciiTheme="minorHAnsi" w:hAnsiTheme="minorHAnsi" w:cstheme="minorHAnsi"/>
          <w:i/>
          <w:iCs w:val="0"/>
          <w:color w:val="A32638" w:themeColor="text2"/>
          <w:sz w:val="28"/>
          <w:szCs w:val="28"/>
        </w:rPr>
        <w:t xml:space="preserve">3. </w:t>
      </w:r>
      <w:r w:rsidR="00EF3BF1" w:rsidRPr="002D71C6">
        <w:rPr>
          <w:rFonts w:asciiTheme="minorHAnsi" w:hAnsiTheme="minorHAnsi" w:cstheme="minorHAnsi"/>
          <w:i/>
          <w:iCs w:val="0"/>
          <w:color w:val="A32638" w:themeColor="text2"/>
          <w:sz w:val="28"/>
          <w:szCs w:val="28"/>
        </w:rPr>
        <w:t>Provide additional opportunities to build c</w:t>
      </w:r>
      <w:r w:rsidR="009432E5" w:rsidRPr="002D71C6">
        <w:rPr>
          <w:rFonts w:asciiTheme="minorHAnsi" w:hAnsiTheme="minorHAnsi" w:cstheme="minorHAnsi"/>
          <w:i/>
          <w:iCs w:val="0"/>
          <w:color w:val="A32638" w:themeColor="text2"/>
          <w:sz w:val="28"/>
          <w:szCs w:val="28"/>
        </w:rPr>
        <w:t>ommunity across participating schools</w:t>
      </w:r>
      <w:r w:rsidR="00030858" w:rsidRPr="002D71C6">
        <w:rPr>
          <w:rFonts w:asciiTheme="minorHAnsi" w:hAnsiTheme="minorHAnsi" w:cstheme="minorHAnsi"/>
          <w:i/>
          <w:iCs w:val="0"/>
          <w:color w:val="A32638" w:themeColor="text2"/>
          <w:sz w:val="28"/>
          <w:szCs w:val="28"/>
        </w:rPr>
        <w:t>.</w:t>
      </w:r>
      <w:bookmarkEnd w:id="29"/>
      <w:bookmarkEnd w:id="30"/>
      <w:bookmarkEnd w:id="31"/>
      <w:r w:rsidRPr="002D71C6">
        <w:rPr>
          <w:rFonts w:asciiTheme="minorHAnsi" w:hAnsiTheme="minorHAnsi" w:cstheme="minorHAnsi"/>
          <w:i/>
          <w:iCs w:val="0"/>
          <w:color w:val="A32638" w:themeColor="text2"/>
          <w:sz w:val="28"/>
          <w:szCs w:val="28"/>
        </w:rPr>
        <w:t xml:space="preserve">   </w:t>
      </w:r>
    </w:p>
    <w:p w14:paraId="44833DA3" w14:textId="5C5F3095" w:rsidR="001E631D" w:rsidRDefault="00112A48" w:rsidP="002C1DA1">
      <w:pPr>
        <w:pStyle w:val="BodyText"/>
        <w:spacing w:after="0"/>
      </w:pPr>
      <w:r>
        <w:t xml:space="preserve">School </w:t>
      </w:r>
      <w:r w:rsidR="000D63ED">
        <w:t>personnel were</w:t>
      </w:r>
      <w:r>
        <w:t xml:space="preserve"> eager to share best practices</w:t>
      </w:r>
      <w:r w:rsidR="00CA0377">
        <w:t xml:space="preserve"> related to</w:t>
      </w:r>
      <w:r>
        <w:t xml:space="preserve"> student recruitment and participation in AP STEM and English courses with one another. </w:t>
      </w:r>
      <w:r w:rsidR="000D63ED">
        <w:t>They said that connecting with other schools would support</w:t>
      </w:r>
      <w:r>
        <w:t xml:space="preserve"> </w:t>
      </w:r>
      <w:r w:rsidR="000D63ED">
        <w:t xml:space="preserve">their developing efforts to </w:t>
      </w:r>
      <w:r>
        <w:t xml:space="preserve">targeted enrollment and support </w:t>
      </w:r>
      <w:r w:rsidR="000D63ED">
        <w:t>for</w:t>
      </w:r>
      <w:r>
        <w:t xml:space="preserve"> students from historically marginalized groups.</w:t>
      </w:r>
    </w:p>
    <w:p w14:paraId="34AB13EE" w14:textId="77777777" w:rsidR="002C1DA1" w:rsidRDefault="002C1DA1" w:rsidP="002C1DA1">
      <w:pPr>
        <w:pStyle w:val="BodyText"/>
        <w:spacing w:after="0"/>
      </w:pPr>
    </w:p>
    <w:p w14:paraId="1C1831C7" w14:textId="77777777" w:rsidR="003711C2" w:rsidRDefault="003711C2">
      <w:pPr>
        <w:spacing w:after="160" w:line="259" w:lineRule="auto"/>
        <w:rPr>
          <w:rFonts w:asciiTheme="majorHAnsi" w:eastAsiaTheme="majorEastAsia" w:hAnsiTheme="majorHAnsi" w:cstheme="majorBidi"/>
          <w:b/>
          <w:color w:val="404142"/>
          <w:sz w:val="32"/>
          <w:szCs w:val="26"/>
        </w:rPr>
      </w:pPr>
      <w:bookmarkStart w:id="32" w:name="_Toc172183471"/>
      <w:r>
        <w:br w:type="page"/>
      </w:r>
    </w:p>
    <w:p w14:paraId="79E076CB" w14:textId="06B3001E" w:rsidR="001E631D" w:rsidRPr="002D71C6" w:rsidRDefault="001E631D" w:rsidP="002D71C6">
      <w:pPr>
        <w:pStyle w:val="Heading3"/>
        <w:rPr>
          <w:i w:val="0"/>
          <w:iCs/>
          <w:color w:val="auto"/>
          <w:sz w:val="32"/>
          <w:szCs w:val="32"/>
        </w:rPr>
      </w:pPr>
      <w:bookmarkStart w:id="33" w:name="_Toc174356329"/>
      <w:bookmarkStart w:id="34" w:name="_Toc174356406"/>
      <w:r w:rsidRPr="002D71C6">
        <w:rPr>
          <w:i w:val="0"/>
          <w:iCs/>
          <w:color w:val="auto"/>
          <w:sz w:val="32"/>
          <w:szCs w:val="32"/>
        </w:rPr>
        <w:lastRenderedPageBreak/>
        <w:t>Strategic Considerations</w:t>
      </w:r>
      <w:bookmarkEnd w:id="32"/>
      <w:bookmarkEnd w:id="33"/>
      <w:bookmarkEnd w:id="34"/>
      <w:r w:rsidRPr="002D71C6">
        <w:rPr>
          <w:i w:val="0"/>
          <w:iCs/>
          <w:color w:val="auto"/>
          <w:sz w:val="32"/>
          <w:szCs w:val="32"/>
        </w:rPr>
        <w:t xml:space="preserve"> </w:t>
      </w:r>
    </w:p>
    <w:p w14:paraId="3B788E20" w14:textId="15BD5DDA" w:rsidR="001E631D" w:rsidRPr="002D71C6" w:rsidRDefault="001E631D" w:rsidP="002D71C6">
      <w:pPr>
        <w:pStyle w:val="Heading4"/>
        <w:rPr>
          <w:rStyle w:val="Heading3Char"/>
          <w:b/>
          <w:bCs/>
        </w:rPr>
      </w:pPr>
      <w:bookmarkStart w:id="35" w:name="_Toc172183472"/>
      <w:bookmarkStart w:id="36" w:name="_Toc174356330"/>
      <w:bookmarkStart w:id="37" w:name="_Toc174356407"/>
      <w:r w:rsidRPr="002D71C6">
        <w:rPr>
          <w:rStyle w:val="Heading3Char"/>
          <w:b/>
          <w:bCs/>
        </w:rPr>
        <w:t xml:space="preserve">1. Greater clarity is needed for participants around what supports schools receive through the AP STEM and English program while in </w:t>
      </w:r>
      <w:r w:rsidR="00405AE9" w:rsidRPr="002D71C6">
        <w:rPr>
          <w:rStyle w:val="Heading3Char"/>
          <w:b/>
          <w:bCs/>
        </w:rPr>
        <w:t>Sustaining Partnership Program (</w:t>
      </w:r>
      <w:r w:rsidR="00B56CD0" w:rsidRPr="002D71C6">
        <w:rPr>
          <w:rStyle w:val="Heading3Char"/>
          <w:b/>
          <w:bCs/>
        </w:rPr>
        <w:t>SPP</w:t>
      </w:r>
      <w:r w:rsidR="00405AE9" w:rsidRPr="002D71C6">
        <w:rPr>
          <w:rStyle w:val="Heading3Char"/>
          <w:b/>
          <w:bCs/>
        </w:rPr>
        <w:t>)</w:t>
      </w:r>
      <w:r w:rsidRPr="002D71C6">
        <w:rPr>
          <w:rStyle w:val="Heading3Char"/>
          <w:b/>
          <w:bCs/>
        </w:rPr>
        <w:t xml:space="preserve"> status.</w:t>
      </w:r>
      <w:bookmarkEnd w:id="35"/>
      <w:bookmarkEnd w:id="36"/>
      <w:bookmarkEnd w:id="37"/>
    </w:p>
    <w:p w14:paraId="3036EF20" w14:textId="39BEC955" w:rsidR="00112A48" w:rsidRDefault="000D63ED" w:rsidP="002C1DA1">
      <w:pPr>
        <w:pStyle w:val="BodyText"/>
        <w:spacing w:after="0"/>
      </w:pPr>
      <w:r>
        <w:t xml:space="preserve">School personnel were unclear about the supports </w:t>
      </w:r>
      <w:r w:rsidR="008238A4">
        <w:t xml:space="preserve">that were provided </w:t>
      </w:r>
      <w:r>
        <w:t xml:space="preserve">by Mass Insight </w:t>
      </w:r>
      <w:r w:rsidR="00112A48">
        <w:t xml:space="preserve">as </w:t>
      </w:r>
      <w:r w:rsidR="00CA485F">
        <w:t xml:space="preserve">their </w:t>
      </w:r>
      <w:r w:rsidR="00112A48">
        <w:t xml:space="preserve">schools transition from </w:t>
      </w:r>
      <w:r w:rsidR="00D0294B">
        <w:t>Core</w:t>
      </w:r>
      <w:r w:rsidR="00112A48">
        <w:t xml:space="preserve"> to </w:t>
      </w:r>
      <w:r w:rsidR="00B56CD0">
        <w:t>Sustaining Partnership Program (</w:t>
      </w:r>
      <w:r w:rsidR="00112A48">
        <w:t>SPP</w:t>
      </w:r>
      <w:r w:rsidR="00B56CD0">
        <w:t>)</w:t>
      </w:r>
      <w:r w:rsidR="00112A48">
        <w:t xml:space="preserve"> status</w:t>
      </w:r>
      <w:r w:rsidR="00D43CC6">
        <w:t>.</w:t>
      </w:r>
    </w:p>
    <w:p w14:paraId="05BB649D" w14:textId="77777777" w:rsidR="002C1DA1" w:rsidRPr="00112A48" w:rsidRDefault="002C1DA1" w:rsidP="002C1DA1">
      <w:pPr>
        <w:pStyle w:val="BodyText"/>
        <w:spacing w:after="0"/>
      </w:pPr>
    </w:p>
    <w:p w14:paraId="481CE64A" w14:textId="4CE5227A" w:rsidR="00CA5B2B" w:rsidRPr="002D71C6" w:rsidRDefault="001E631D" w:rsidP="002D71C6">
      <w:pPr>
        <w:pStyle w:val="Heading4"/>
        <w:rPr>
          <w:i/>
          <w:iCs w:val="0"/>
          <w:color w:val="A32638" w:themeColor="text2"/>
          <w:sz w:val="28"/>
          <w:szCs w:val="28"/>
        </w:rPr>
      </w:pPr>
      <w:bookmarkStart w:id="38" w:name="_Toc172183473"/>
      <w:bookmarkStart w:id="39" w:name="_Toc174356331"/>
      <w:bookmarkStart w:id="40" w:name="_Toc174356408"/>
      <w:r w:rsidRPr="002D71C6">
        <w:rPr>
          <w:i/>
          <w:iCs w:val="0"/>
          <w:color w:val="A32638" w:themeColor="text2"/>
          <w:sz w:val="28"/>
          <w:szCs w:val="28"/>
        </w:rPr>
        <w:t xml:space="preserve">2. Efforts to </w:t>
      </w:r>
      <w:r w:rsidR="008238A4" w:rsidRPr="002D71C6">
        <w:rPr>
          <w:i/>
          <w:iCs w:val="0"/>
          <w:color w:val="A32638" w:themeColor="text2"/>
          <w:sz w:val="28"/>
          <w:szCs w:val="28"/>
        </w:rPr>
        <w:t xml:space="preserve">increase </w:t>
      </w:r>
      <w:r w:rsidRPr="002D71C6">
        <w:rPr>
          <w:i/>
          <w:iCs w:val="0"/>
          <w:color w:val="A32638" w:themeColor="text2"/>
          <w:sz w:val="28"/>
          <w:szCs w:val="28"/>
        </w:rPr>
        <w:t xml:space="preserve">the focus of </w:t>
      </w:r>
      <w:r w:rsidR="008238A4" w:rsidRPr="002D71C6">
        <w:rPr>
          <w:i/>
          <w:iCs w:val="0"/>
          <w:color w:val="A32638" w:themeColor="text2"/>
          <w:sz w:val="28"/>
          <w:szCs w:val="28"/>
        </w:rPr>
        <w:t xml:space="preserve">the </w:t>
      </w:r>
      <w:r w:rsidRPr="002D71C6">
        <w:rPr>
          <w:i/>
          <w:iCs w:val="0"/>
          <w:color w:val="A32638" w:themeColor="text2"/>
          <w:sz w:val="28"/>
          <w:szCs w:val="28"/>
        </w:rPr>
        <w:t xml:space="preserve">AP STEM and English </w:t>
      </w:r>
      <w:r w:rsidR="008238A4" w:rsidRPr="002D71C6">
        <w:rPr>
          <w:i/>
          <w:iCs w:val="0"/>
          <w:color w:val="A32638" w:themeColor="text2"/>
          <w:sz w:val="28"/>
          <w:szCs w:val="28"/>
        </w:rPr>
        <w:t>program on</w:t>
      </w:r>
      <w:r w:rsidR="00B56CD0" w:rsidRPr="002D71C6">
        <w:rPr>
          <w:i/>
          <w:iCs w:val="0"/>
          <w:color w:val="A32638" w:themeColor="text2"/>
          <w:sz w:val="28"/>
          <w:szCs w:val="28"/>
        </w:rPr>
        <w:t xml:space="preserve"> recruiting and supporting students from historically marginalized groups </w:t>
      </w:r>
      <w:r w:rsidRPr="002D71C6">
        <w:rPr>
          <w:i/>
          <w:iCs w:val="0"/>
          <w:color w:val="A32638" w:themeColor="text2"/>
          <w:sz w:val="28"/>
          <w:szCs w:val="28"/>
        </w:rPr>
        <w:t>should continue.</w:t>
      </w:r>
      <w:bookmarkEnd w:id="38"/>
      <w:bookmarkEnd w:id="39"/>
      <w:bookmarkEnd w:id="40"/>
      <w:r w:rsidRPr="002D71C6">
        <w:rPr>
          <w:i/>
          <w:iCs w:val="0"/>
          <w:color w:val="A32638" w:themeColor="text2"/>
          <w:sz w:val="28"/>
          <w:szCs w:val="28"/>
        </w:rPr>
        <w:t xml:space="preserve">  </w:t>
      </w:r>
    </w:p>
    <w:p w14:paraId="531E6CA4" w14:textId="7F222D97" w:rsidR="00112A48" w:rsidRDefault="00112A48" w:rsidP="00112A48">
      <w:pPr>
        <w:pStyle w:val="BodyText"/>
      </w:pPr>
      <w:r>
        <w:t xml:space="preserve">Given the challenges </w:t>
      </w:r>
      <w:r w:rsidR="00E645E4">
        <w:t xml:space="preserve">and requests shared by </w:t>
      </w:r>
      <w:r>
        <w:t>school</w:t>
      </w:r>
      <w:r w:rsidR="008238A4">
        <w:t xml:space="preserve"> representatives</w:t>
      </w:r>
      <w:r>
        <w:t xml:space="preserve">, </w:t>
      </w:r>
      <w:r w:rsidR="008238A4">
        <w:t xml:space="preserve">we </w:t>
      </w:r>
      <w:r w:rsidR="00CA0377">
        <w:t>encourage</w:t>
      </w:r>
      <w:r w:rsidR="008238A4">
        <w:t xml:space="preserve"> </w:t>
      </w:r>
      <w:r w:rsidR="00E645E4">
        <w:t xml:space="preserve">DESE and Mass Insight to </w:t>
      </w:r>
      <w:r>
        <w:t>continue</w:t>
      </w:r>
      <w:r w:rsidR="00E645E4">
        <w:t xml:space="preserve"> their efforts to refine the AP STEM and English program to better support the recruitment, participation, and success of students from historically marginalized groups.</w:t>
      </w:r>
    </w:p>
    <w:p w14:paraId="2F2810FE" w14:textId="77777777" w:rsidR="003711C2" w:rsidRDefault="003711C2" w:rsidP="00112A48">
      <w:pPr>
        <w:pStyle w:val="BodyText"/>
      </w:pPr>
    </w:p>
    <w:p w14:paraId="1545FF93" w14:textId="77777777" w:rsidR="003711C2" w:rsidRDefault="003711C2" w:rsidP="00112A48">
      <w:pPr>
        <w:pStyle w:val="BodyText"/>
      </w:pPr>
    </w:p>
    <w:p w14:paraId="3F5E60E5" w14:textId="77777777" w:rsidR="003711C2" w:rsidRDefault="003711C2" w:rsidP="00112A48">
      <w:pPr>
        <w:pStyle w:val="BodyText"/>
      </w:pPr>
    </w:p>
    <w:p w14:paraId="09A8C24A" w14:textId="77777777" w:rsidR="003711C2" w:rsidRDefault="003711C2" w:rsidP="00112A48">
      <w:pPr>
        <w:pStyle w:val="BodyText"/>
      </w:pPr>
    </w:p>
    <w:p w14:paraId="64F6D4C8" w14:textId="77777777" w:rsidR="003711C2" w:rsidRDefault="003711C2" w:rsidP="00112A48">
      <w:pPr>
        <w:pStyle w:val="BodyText"/>
      </w:pPr>
    </w:p>
    <w:p w14:paraId="0546A87B" w14:textId="77777777" w:rsidR="003711C2" w:rsidRDefault="003711C2" w:rsidP="00112A48">
      <w:pPr>
        <w:pStyle w:val="BodyText"/>
      </w:pPr>
    </w:p>
    <w:p w14:paraId="390D4E4B" w14:textId="77777777" w:rsidR="003711C2" w:rsidRDefault="003711C2" w:rsidP="00112A48">
      <w:pPr>
        <w:pStyle w:val="BodyText"/>
      </w:pPr>
    </w:p>
    <w:p w14:paraId="56768B57" w14:textId="77777777" w:rsidR="003711C2" w:rsidRDefault="003711C2" w:rsidP="00112A48">
      <w:pPr>
        <w:pStyle w:val="BodyText"/>
      </w:pPr>
    </w:p>
    <w:p w14:paraId="66DE2D1C" w14:textId="77777777" w:rsidR="003711C2" w:rsidRDefault="003711C2" w:rsidP="00112A48">
      <w:pPr>
        <w:pStyle w:val="BodyText"/>
      </w:pPr>
    </w:p>
    <w:p w14:paraId="5C5114F8" w14:textId="77777777" w:rsidR="003711C2" w:rsidRDefault="003711C2" w:rsidP="00112A48">
      <w:pPr>
        <w:pStyle w:val="BodyText"/>
      </w:pPr>
    </w:p>
    <w:p w14:paraId="2D37621E" w14:textId="77777777" w:rsidR="003711C2" w:rsidRDefault="003711C2" w:rsidP="00112A48">
      <w:pPr>
        <w:pStyle w:val="BodyText"/>
      </w:pPr>
    </w:p>
    <w:p w14:paraId="02AFED1E" w14:textId="77777777" w:rsidR="003711C2" w:rsidRDefault="003711C2" w:rsidP="00112A48">
      <w:pPr>
        <w:pStyle w:val="BodyText"/>
      </w:pPr>
    </w:p>
    <w:p w14:paraId="4C511109" w14:textId="77777777" w:rsidR="003711C2" w:rsidRDefault="003711C2" w:rsidP="00112A48">
      <w:pPr>
        <w:pStyle w:val="BodyText"/>
      </w:pPr>
    </w:p>
    <w:p w14:paraId="7F74BE8A" w14:textId="77777777" w:rsidR="003711C2" w:rsidRPr="00112A48" w:rsidRDefault="003711C2" w:rsidP="00112A48">
      <w:pPr>
        <w:pStyle w:val="BodyText"/>
      </w:pPr>
    </w:p>
    <w:p w14:paraId="12EF666C" w14:textId="77777777" w:rsidR="003711C2" w:rsidRDefault="003711C2" w:rsidP="003711C2">
      <w:pPr>
        <w:pStyle w:val="Heading1"/>
        <w:sectPr w:rsidR="003711C2" w:rsidSect="00B507D0">
          <w:headerReference w:type="default" r:id="rId15"/>
          <w:footerReference w:type="default" r:id="rId16"/>
          <w:headerReference w:type="first" r:id="rId17"/>
          <w:pgSz w:w="12240" w:h="15840" w:code="1"/>
          <w:pgMar w:top="1987" w:right="1440" w:bottom="1987" w:left="1440" w:header="1267" w:footer="1267" w:gutter="0"/>
          <w:pgNumType w:fmt="lowerRoman" w:start="1"/>
          <w:cols w:space="720"/>
          <w:titlePg/>
          <w:docGrid w:linePitch="360"/>
        </w:sectPr>
      </w:pPr>
    </w:p>
    <w:p w14:paraId="38974890" w14:textId="77777777" w:rsidR="003711C2" w:rsidRDefault="003711C2" w:rsidP="002D71C6">
      <w:pPr>
        <w:pStyle w:val="Heading2"/>
      </w:pPr>
      <w:bookmarkStart w:id="41" w:name="_Toc174356409"/>
      <w:r>
        <w:lastRenderedPageBreak/>
        <w:t>Introduction</w:t>
      </w:r>
      <w:bookmarkEnd w:id="41"/>
    </w:p>
    <w:p w14:paraId="02BD7774" w14:textId="4EF56E5A" w:rsidR="003711C2" w:rsidRPr="006241BC" w:rsidRDefault="003711C2" w:rsidP="003711C2">
      <w:pPr>
        <w:pStyle w:val="BodyText"/>
      </w:pPr>
      <w:r w:rsidRPr="006241BC">
        <w:t>The Massachusetts Department of Elementary and Secondary Education (DESE) is engaged in numerous initiatives to increase the college and career readiness of students in the Commonwealth, to reduce proficiency gaps and improve academic achievement for all student groups, and to enhance the “STEM pipeline” of students who are interested in and well-prepared for postsecondary education and careers in science, technology, engineering, and mathematics (including computer science). </w:t>
      </w:r>
    </w:p>
    <w:p w14:paraId="6012C0E5" w14:textId="77777777" w:rsidR="003711C2"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p>
    <w:p w14:paraId="0FBE3575" w14:textId="458024DB"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 xml:space="preserve">One of these </w:t>
      </w:r>
      <w:r>
        <w:rPr>
          <w:rFonts w:asciiTheme="minorHAnsi" w:eastAsiaTheme="minorHAnsi" w:hAnsiTheme="minorHAnsi" w:cstheme="minorBidi"/>
          <w:sz w:val="22"/>
          <w:szCs w:val="22"/>
        </w:rPr>
        <w:t>programs</w:t>
      </w:r>
      <w:r w:rsidRPr="006241BC">
        <w:rPr>
          <w:rFonts w:asciiTheme="minorHAnsi" w:eastAsiaTheme="minorHAnsi" w:hAnsiTheme="minorHAnsi" w:cstheme="minorBidi"/>
          <w:sz w:val="22"/>
          <w:szCs w:val="22"/>
        </w:rPr>
        <w:t xml:space="preserve"> is the AP STEM and English program, which has seven goals related to increasing AP course availability, AP course/exam and participation/performance, and college readiness for AP science, mathematics, and English—particularly for students from historically marginalized communities (</w:t>
      </w:r>
      <w:r w:rsidRPr="004C0003">
        <w:rPr>
          <w:rFonts w:asciiTheme="minorHAnsi" w:eastAsiaTheme="minorHAnsi" w:hAnsiTheme="minorHAnsi" w:cstheme="minorBidi"/>
          <w:sz w:val="22"/>
          <w:szCs w:val="22"/>
        </w:rPr>
        <w:t>see Appendix A for a detailed program description). To meet these program goals and track efforts to improve student</w:t>
      </w:r>
      <w:r w:rsidRPr="006241BC">
        <w:rPr>
          <w:rFonts w:asciiTheme="minorHAnsi" w:eastAsiaTheme="minorHAnsi" w:hAnsiTheme="minorHAnsi" w:cstheme="minorBidi"/>
          <w:sz w:val="22"/>
          <w:szCs w:val="22"/>
        </w:rPr>
        <w:t xml:space="preserve"> achievement, DESE contracted with M</w:t>
      </w:r>
      <w:r>
        <w:rPr>
          <w:rFonts w:asciiTheme="minorHAnsi" w:eastAsiaTheme="minorHAnsi" w:hAnsiTheme="minorHAnsi" w:cstheme="minorBidi"/>
          <w:sz w:val="22"/>
          <w:szCs w:val="22"/>
        </w:rPr>
        <w:t>ass Insight (Mi)</w:t>
      </w:r>
      <w:r w:rsidRPr="006241BC">
        <w:rPr>
          <w:rFonts w:asciiTheme="minorHAnsi" w:eastAsiaTheme="minorHAnsi" w:hAnsiTheme="minorHAnsi" w:cstheme="minorBidi"/>
          <w:sz w:val="22"/>
          <w:szCs w:val="22"/>
        </w:rPr>
        <w:t xml:space="preserve"> to implement tasks and responsibilities aligned with the purposes of the program.  </w:t>
      </w:r>
    </w:p>
    <w:p w14:paraId="0F157ABC" w14:textId="77777777"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p>
    <w:p w14:paraId="46123EBC" w14:textId="3765720F" w:rsidR="003711C2" w:rsidRPr="006241BC" w:rsidRDefault="003711C2" w:rsidP="005660A9">
      <w:pPr>
        <w:spacing w:after="0" w:line="240" w:lineRule="auto"/>
        <w:textAlignment w:val="baseline"/>
      </w:pPr>
      <w:r w:rsidRPr="006241BC">
        <w:t xml:space="preserve">This </w:t>
      </w:r>
      <w:r>
        <w:t>Year 12 v</w:t>
      </w:r>
      <w:r w:rsidRPr="006241BC">
        <w:t xml:space="preserve">irtual </w:t>
      </w:r>
      <w:r>
        <w:t>g</w:t>
      </w:r>
      <w:r w:rsidRPr="006241BC">
        <w:t xml:space="preserve">roup </w:t>
      </w:r>
      <w:r>
        <w:t>i</w:t>
      </w:r>
      <w:r w:rsidRPr="006241BC">
        <w:t>nterview report is part of the ongoing evaluation of the AP STEM and English program by the University of Massachusetts Donahue Institute (UMDI), under contract with the Massachusetts Department of Elementary and Secondary Education (DESE</w:t>
      </w:r>
      <w:r w:rsidRPr="002B0FF4">
        <w:t xml:space="preserve">). </w:t>
      </w:r>
      <w:r>
        <w:t>The</w:t>
      </w:r>
      <w:r w:rsidRPr="006241BC">
        <w:t xml:space="preserve"> AP STEM and English program</w:t>
      </w:r>
      <w:r>
        <w:t xml:space="preserve">, administered by Mass Insight (Mi), is comprised of </w:t>
      </w:r>
      <w:r w:rsidRPr="006241BC">
        <w:t xml:space="preserve">two phases. The first phase, called </w:t>
      </w:r>
      <w:r>
        <w:t>Core</w:t>
      </w:r>
      <w:r w:rsidRPr="006241BC">
        <w:t xml:space="preserve"> status, lasts for three years, during which participating schools have access to all Mi’s supports</w:t>
      </w:r>
      <w:r>
        <w:t xml:space="preserve"> and services</w:t>
      </w:r>
      <w:r w:rsidRPr="006241BC">
        <w:t xml:space="preserve">. After completing the three years of </w:t>
      </w:r>
      <w:r>
        <w:t>Core</w:t>
      </w:r>
      <w:r w:rsidRPr="006241BC">
        <w:t xml:space="preserve"> status, schools transition to phase two, known as the Sustaining Partnership Program (SPP) status. SPP is a period during which participating schools can choose the supports they want to continue accessing. The findings reported here are based on primary data collected from </w:t>
      </w:r>
      <w:r>
        <w:t xml:space="preserve">virtual group </w:t>
      </w:r>
      <w:r w:rsidRPr="006241BC">
        <w:t>interviews</w:t>
      </w:r>
      <w:r>
        <w:t xml:space="preserve"> conducted in March 2024 and April 2024</w:t>
      </w:r>
      <w:r w:rsidRPr="006241BC">
        <w:t xml:space="preserve"> with school </w:t>
      </w:r>
      <w:r>
        <w:t>personnel</w:t>
      </w:r>
      <w:r w:rsidRPr="006241BC">
        <w:t xml:space="preserve"> (e.g., principals, vice-principals, teachers) </w:t>
      </w:r>
      <w:r w:rsidRPr="002B0FF4">
        <w:t xml:space="preserve">from a sample of participating schools </w:t>
      </w:r>
      <w:r>
        <w:t xml:space="preserve">in </w:t>
      </w:r>
      <w:r w:rsidRPr="006241BC">
        <w:t>SPP status</w:t>
      </w:r>
      <w:r>
        <w:t>.</w:t>
      </w:r>
      <w:r w:rsidR="0072072A">
        <w:t xml:space="preserve"> </w:t>
      </w:r>
      <w:r w:rsidR="0072072A" w:rsidRPr="006241BC">
        <w:rPr>
          <w:rStyle w:val="normaltextrun"/>
          <w:rFonts w:cstheme="minorHAnsi"/>
          <w:color w:val="000000"/>
          <w:shd w:val="clear" w:color="auto" w:fill="FFFFFF"/>
        </w:rPr>
        <w:t xml:space="preserve">We </w:t>
      </w:r>
      <w:r w:rsidR="0072072A">
        <w:rPr>
          <w:rStyle w:val="normaltextrun"/>
          <w:rFonts w:cstheme="minorHAnsi"/>
          <w:color w:val="000000"/>
          <w:shd w:val="clear" w:color="auto" w:fill="FFFFFF"/>
        </w:rPr>
        <w:t xml:space="preserve">chose to speak exclusively with SPP schools for this year’s virtual group interviews because they have experience in both Core and SPP status, and could reflect on their experiences engaging with Mi across both periods. </w:t>
      </w:r>
    </w:p>
    <w:p w14:paraId="44FD943A" w14:textId="77777777"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p>
    <w:p w14:paraId="4F2C5E6B" w14:textId="77777777"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 xml:space="preserve">This year, in addition to the Year 12 </w:t>
      </w:r>
      <w:r>
        <w:rPr>
          <w:rFonts w:asciiTheme="minorHAnsi" w:eastAsiaTheme="minorHAnsi" w:hAnsiTheme="minorHAnsi" w:cstheme="minorBidi"/>
          <w:sz w:val="22"/>
          <w:szCs w:val="22"/>
        </w:rPr>
        <w:t>administrative data analysis</w:t>
      </w:r>
      <w:r w:rsidRPr="006241BC">
        <w:rPr>
          <w:rFonts w:asciiTheme="minorHAnsi" w:eastAsiaTheme="minorHAnsi" w:hAnsiTheme="minorHAnsi" w:cstheme="minorBidi"/>
          <w:sz w:val="22"/>
          <w:szCs w:val="22"/>
        </w:rPr>
        <w:t xml:space="preserve"> report and the Mi Data SY2022–23 technical report, UMDI has produced th</w:t>
      </w:r>
      <w:r>
        <w:rPr>
          <w:rFonts w:asciiTheme="minorHAnsi" w:eastAsiaTheme="minorHAnsi" w:hAnsiTheme="minorHAnsi" w:cstheme="minorBidi"/>
          <w:sz w:val="22"/>
          <w:szCs w:val="22"/>
        </w:rPr>
        <w:t>is</w:t>
      </w:r>
      <w:r w:rsidRPr="006241BC">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v</w:t>
      </w:r>
      <w:r w:rsidRPr="006241BC">
        <w:rPr>
          <w:rFonts w:asciiTheme="minorHAnsi" w:eastAsiaTheme="minorHAnsi" w:hAnsiTheme="minorHAnsi" w:cstheme="minorBidi"/>
          <w:sz w:val="22"/>
          <w:szCs w:val="22"/>
        </w:rPr>
        <w:t xml:space="preserve">irtual </w:t>
      </w:r>
      <w:r>
        <w:rPr>
          <w:rFonts w:asciiTheme="minorHAnsi" w:eastAsiaTheme="minorHAnsi" w:hAnsiTheme="minorHAnsi" w:cstheme="minorBidi"/>
          <w:sz w:val="22"/>
          <w:szCs w:val="22"/>
        </w:rPr>
        <w:t>g</w:t>
      </w:r>
      <w:r w:rsidRPr="006241BC">
        <w:rPr>
          <w:rFonts w:asciiTheme="minorHAnsi" w:eastAsiaTheme="minorHAnsi" w:hAnsiTheme="minorHAnsi" w:cstheme="minorBidi"/>
          <w:sz w:val="22"/>
          <w:szCs w:val="22"/>
        </w:rPr>
        <w:t xml:space="preserve">roup </w:t>
      </w:r>
      <w:r>
        <w:rPr>
          <w:rFonts w:asciiTheme="minorHAnsi" w:eastAsiaTheme="minorHAnsi" w:hAnsiTheme="minorHAnsi" w:cstheme="minorBidi"/>
          <w:sz w:val="22"/>
          <w:szCs w:val="22"/>
        </w:rPr>
        <w:t>i</w:t>
      </w:r>
      <w:r w:rsidRPr="006241BC">
        <w:rPr>
          <w:rFonts w:asciiTheme="minorHAnsi" w:eastAsiaTheme="minorHAnsi" w:hAnsiTheme="minorHAnsi" w:cstheme="minorBidi"/>
          <w:sz w:val="22"/>
          <w:szCs w:val="22"/>
        </w:rPr>
        <w:t>nterview qualitative report. </w:t>
      </w:r>
    </w:p>
    <w:p w14:paraId="742F178B" w14:textId="77777777"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p>
    <w:p w14:paraId="4DA7262F" w14:textId="77777777" w:rsidR="003711C2"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This report aims to:</w:t>
      </w:r>
    </w:p>
    <w:p w14:paraId="2070A820" w14:textId="77777777" w:rsidR="003711C2" w:rsidRPr="006241BC" w:rsidRDefault="003711C2" w:rsidP="003711C2">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 xml:space="preserve">  </w:t>
      </w:r>
    </w:p>
    <w:p w14:paraId="1CEE9F4E" w14:textId="77777777" w:rsidR="003711C2" w:rsidRPr="001E631D" w:rsidRDefault="003711C2" w:rsidP="003711C2">
      <w:pPr>
        <w:pStyle w:val="ListBullet"/>
      </w:pPr>
      <w:r w:rsidRPr="001E631D">
        <w:t>Summarize the formative feedback provided by SPP status schools that were interviewed</w:t>
      </w:r>
      <w:r>
        <w:t xml:space="preserve">; </w:t>
      </w:r>
    </w:p>
    <w:p w14:paraId="09623859" w14:textId="11880319" w:rsidR="003711C2" w:rsidRPr="001E631D" w:rsidRDefault="00CA485F" w:rsidP="003711C2">
      <w:pPr>
        <w:pStyle w:val="ListBullet"/>
      </w:pPr>
      <w:r>
        <w:t>U</w:t>
      </w:r>
      <w:r w:rsidR="003711C2" w:rsidRPr="001E631D">
        <w:t>nderstand how Mi’s supports have prepared schools to serve AP students, especially students from historically marginalized groups</w:t>
      </w:r>
      <w:r w:rsidR="003711C2">
        <w:t>;</w:t>
      </w:r>
    </w:p>
    <w:p w14:paraId="18186CFA" w14:textId="3B18424C" w:rsidR="003711C2" w:rsidRPr="001E631D" w:rsidRDefault="00CA485F" w:rsidP="003711C2">
      <w:pPr>
        <w:pStyle w:val="ListBullet"/>
      </w:pPr>
      <w:r>
        <w:t>P</w:t>
      </w:r>
      <w:r w:rsidR="003711C2" w:rsidRPr="001E631D">
        <w:t xml:space="preserve">rovide a summary of school </w:t>
      </w:r>
      <w:r w:rsidR="003711C2">
        <w:t>personnel</w:t>
      </w:r>
      <w:r w:rsidR="003711C2" w:rsidRPr="001E631D">
        <w:t>’ experiences, feelings, and opinions on their overall experience in the AP STEM and English program</w:t>
      </w:r>
      <w:r w:rsidR="003711C2">
        <w:t>; and</w:t>
      </w:r>
      <w:r w:rsidR="003711C2" w:rsidRPr="001E631D">
        <w:t> </w:t>
      </w:r>
    </w:p>
    <w:p w14:paraId="7C196099" w14:textId="19B4BBB1" w:rsidR="003711C2" w:rsidRPr="001E631D" w:rsidRDefault="00CA485F" w:rsidP="003711C2">
      <w:pPr>
        <w:pStyle w:val="ListBullet"/>
        <w:spacing w:after="0"/>
      </w:pPr>
      <w:r>
        <w:t>O</w:t>
      </w:r>
      <w:r w:rsidR="003711C2" w:rsidRPr="001E631D">
        <w:t>ffer insights, reflections, and questions raised by the qualitative analysis. </w:t>
      </w:r>
    </w:p>
    <w:p w14:paraId="1114C6D3" w14:textId="77777777" w:rsidR="003711C2" w:rsidRDefault="003711C2" w:rsidP="002D71C6">
      <w:pPr>
        <w:pStyle w:val="Heading2"/>
      </w:pPr>
      <w:bookmarkStart w:id="42" w:name="_Toc103842613"/>
      <w:bookmarkStart w:id="43" w:name="_Toc174356411"/>
      <w:r>
        <w:lastRenderedPageBreak/>
        <w:t>Methodology</w:t>
      </w:r>
      <w:bookmarkEnd w:id="42"/>
      <w:bookmarkEnd w:id="43"/>
    </w:p>
    <w:p w14:paraId="6A7AD3D0" w14:textId="3D5E12C5" w:rsidR="003711C2" w:rsidRPr="00A80FE6" w:rsidRDefault="003711C2" w:rsidP="003711C2">
      <w:pPr>
        <w:spacing w:after="0" w:line="240" w:lineRule="auto"/>
        <w:textAlignment w:val="baseline"/>
        <w:rPr>
          <w:rFonts w:ascii="Segoe UI" w:eastAsia="Times New Roman" w:hAnsi="Segoe UI" w:cs="Segoe UI"/>
          <w:color w:val="C00000"/>
          <w:sz w:val="18"/>
          <w:szCs w:val="18"/>
        </w:rPr>
      </w:pPr>
      <w:r>
        <w:rPr>
          <w:rFonts w:ascii="Calibri" w:eastAsia="Times New Roman" w:hAnsi="Calibri" w:cs="Calibri"/>
          <w:b/>
          <w:bCs/>
          <w:color w:val="404040"/>
          <w:sz w:val="28"/>
          <w:szCs w:val="28"/>
        </w:rPr>
        <w:t>S</w:t>
      </w:r>
      <w:r w:rsidRPr="00A80FE6">
        <w:rPr>
          <w:rFonts w:ascii="Calibri" w:eastAsia="Times New Roman" w:hAnsi="Calibri" w:cs="Calibri"/>
          <w:b/>
          <w:bCs/>
          <w:color w:val="404040"/>
          <w:sz w:val="28"/>
          <w:szCs w:val="28"/>
        </w:rPr>
        <w:t>chool Selection</w:t>
      </w:r>
      <w:r w:rsidRPr="00A80FE6">
        <w:rPr>
          <w:rFonts w:ascii="Calibri" w:eastAsia="Times New Roman" w:hAnsi="Calibri" w:cs="Calibri"/>
          <w:color w:val="404040"/>
          <w:sz w:val="28"/>
          <w:szCs w:val="28"/>
        </w:rPr>
        <w:t> </w:t>
      </w:r>
    </w:p>
    <w:p w14:paraId="051CBD7D" w14:textId="25A823A6" w:rsidR="003711C2" w:rsidRDefault="003711C2" w:rsidP="003711C2">
      <w:pPr>
        <w:spacing w:after="0" w:line="240" w:lineRule="auto"/>
        <w:textAlignment w:val="baseline"/>
        <w:rPr>
          <w:rFonts w:ascii="Calibri" w:eastAsia="Times New Roman" w:hAnsi="Calibri" w:cs="Calibri"/>
        </w:rPr>
      </w:pPr>
      <w:r w:rsidRPr="00A80FE6">
        <w:rPr>
          <w:rFonts w:ascii="Calibri" w:eastAsia="Times New Roman" w:hAnsi="Calibri" w:cs="Calibri"/>
        </w:rPr>
        <w:t xml:space="preserve">This qualitative report focuses on data collected from five virtual group interviews conducted by UMDI </w:t>
      </w:r>
      <w:r>
        <w:rPr>
          <w:rFonts w:ascii="Calibri" w:eastAsia="Times New Roman" w:hAnsi="Calibri" w:cs="Calibri"/>
        </w:rPr>
        <w:t xml:space="preserve">between </w:t>
      </w:r>
      <w:r w:rsidRPr="00A80FE6">
        <w:rPr>
          <w:rFonts w:ascii="Calibri" w:eastAsia="Times New Roman" w:hAnsi="Calibri" w:cs="Calibri"/>
        </w:rPr>
        <w:t>March</w:t>
      </w:r>
      <w:r>
        <w:rPr>
          <w:rFonts w:ascii="Calibri" w:eastAsia="Times New Roman" w:hAnsi="Calibri" w:cs="Calibri"/>
        </w:rPr>
        <w:t xml:space="preserve"> 2024</w:t>
      </w:r>
      <w:r w:rsidRPr="00A80FE6">
        <w:rPr>
          <w:rFonts w:ascii="Calibri" w:eastAsia="Times New Roman" w:hAnsi="Calibri" w:cs="Calibri"/>
        </w:rPr>
        <w:t xml:space="preserve"> and April 2024. </w:t>
      </w:r>
      <w:r w:rsidR="00941677">
        <w:rPr>
          <w:rFonts w:ascii="Calibri" w:eastAsia="Times New Roman" w:hAnsi="Calibri" w:cs="Calibri"/>
        </w:rPr>
        <w:t>P</w:t>
      </w:r>
      <w:r w:rsidRPr="00A80FE6">
        <w:rPr>
          <w:rFonts w:ascii="Calibri" w:eastAsia="Times New Roman" w:hAnsi="Calibri" w:cs="Calibri"/>
        </w:rPr>
        <w:t>articipants</w:t>
      </w:r>
      <w:r>
        <w:rPr>
          <w:rFonts w:ascii="Calibri" w:eastAsia="Times New Roman" w:hAnsi="Calibri" w:cs="Calibri"/>
        </w:rPr>
        <w:t xml:space="preserve"> were school personnel, holding</w:t>
      </w:r>
      <w:r w:rsidRPr="00A80FE6">
        <w:rPr>
          <w:rFonts w:ascii="Calibri" w:eastAsia="Times New Roman" w:hAnsi="Calibri" w:cs="Calibri"/>
        </w:rPr>
        <w:t xml:space="preserve"> job titles such as principal, vice-principal, academic supervisor, coordinator, </w:t>
      </w:r>
      <w:r w:rsidR="000E3D3B">
        <w:rPr>
          <w:rFonts w:ascii="Calibri" w:eastAsia="Times New Roman" w:hAnsi="Calibri" w:cs="Calibri"/>
        </w:rPr>
        <w:t>or</w:t>
      </w:r>
      <w:r w:rsidRPr="00A80FE6">
        <w:rPr>
          <w:rFonts w:ascii="Calibri" w:eastAsia="Times New Roman" w:hAnsi="Calibri" w:cs="Calibri"/>
        </w:rPr>
        <w:t xml:space="preserve"> teacher. </w:t>
      </w:r>
      <w:r>
        <w:rPr>
          <w:rFonts w:ascii="Calibri" w:eastAsia="Times New Roman" w:hAnsi="Calibri" w:cs="Calibri"/>
        </w:rPr>
        <w:t>Secondary data from DESE and Mass Insight (Mi) was used to select the sample of participating schools</w:t>
      </w:r>
      <w:r w:rsidR="00941677">
        <w:rPr>
          <w:rFonts w:ascii="Calibri" w:eastAsia="Times New Roman" w:hAnsi="Calibri" w:cs="Calibri"/>
        </w:rPr>
        <w:t>, all of which were</w:t>
      </w:r>
      <w:r>
        <w:rPr>
          <w:rFonts w:ascii="Calibri" w:eastAsia="Times New Roman" w:hAnsi="Calibri" w:cs="Calibri"/>
        </w:rPr>
        <w:t xml:space="preserve"> in SPP status</w:t>
      </w:r>
      <w:r w:rsidR="00941677">
        <w:rPr>
          <w:rFonts w:ascii="Calibri" w:eastAsia="Times New Roman" w:hAnsi="Calibri" w:cs="Calibri"/>
        </w:rPr>
        <w:t>,</w:t>
      </w:r>
      <w:r w:rsidR="003F6010">
        <w:rPr>
          <w:rStyle w:val="FootnoteReference"/>
          <w:rFonts w:ascii="Calibri" w:eastAsia="Times New Roman" w:hAnsi="Calibri" w:cs="Calibri"/>
        </w:rPr>
        <w:footnoteReference w:id="1"/>
      </w:r>
      <w:r>
        <w:rPr>
          <w:rFonts w:ascii="Calibri" w:eastAsia="Times New Roman" w:hAnsi="Calibri" w:cs="Calibri"/>
        </w:rPr>
        <w:t xml:space="preserve"> and to establish the school selection criteria. </w:t>
      </w:r>
      <w:r w:rsidRPr="004C0003">
        <w:rPr>
          <w:rFonts w:ascii="Calibri" w:eastAsia="Times New Roman" w:hAnsi="Calibri" w:cs="Calibri"/>
        </w:rPr>
        <w:t xml:space="preserve">A further explanation of the methods for school selection criteria and the communication process is provided in </w:t>
      </w:r>
      <w:r w:rsidRPr="00C57A99">
        <w:rPr>
          <w:rFonts w:ascii="Calibri" w:eastAsia="Times New Roman" w:hAnsi="Calibri" w:cs="Calibri"/>
        </w:rPr>
        <w:t>Appendix B.</w:t>
      </w:r>
      <w:r>
        <w:rPr>
          <w:rFonts w:ascii="Calibri" w:eastAsia="Times New Roman" w:hAnsi="Calibri" w:cs="Calibri"/>
        </w:rPr>
        <w:t xml:space="preserve"> </w:t>
      </w:r>
    </w:p>
    <w:p w14:paraId="3A9E1F9B" w14:textId="77777777" w:rsidR="003711C2" w:rsidRDefault="003711C2" w:rsidP="003711C2">
      <w:pPr>
        <w:spacing w:after="0" w:line="240" w:lineRule="auto"/>
        <w:contextualSpacing/>
        <w:textAlignment w:val="baseline"/>
        <w:rPr>
          <w:rFonts w:ascii="Calibri" w:eastAsia="Times New Roman" w:hAnsi="Calibri" w:cs="Calibri"/>
        </w:rPr>
      </w:pPr>
    </w:p>
    <w:p w14:paraId="5F2F43D1" w14:textId="3FDDA873" w:rsidR="003711C2" w:rsidRDefault="003711C2" w:rsidP="003711C2">
      <w:pPr>
        <w:spacing w:before="240" w:after="0" w:line="240" w:lineRule="auto"/>
        <w:contextualSpacing/>
        <w:textAlignment w:val="baseline"/>
        <w:rPr>
          <w:rFonts w:ascii="Calibri" w:eastAsia="Times New Roman" w:hAnsi="Calibri" w:cs="Calibri"/>
        </w:rPr>
      </w:pPr>
      <w:r w:rsidRPr="00A80FE6">
        <w:rPr>
          <w:rFonts w:ascii="Calibri" w:eastAsia="Times New Roman" w:hAnsi="Calibri" w:cs="Calibri"/>
        </w:rPr>
        <w:t xml:space="preserve">After identifying schools that met both status and demographic requirements, a sample dataset was created with potential schools to be interviewed. UMDI then implemented a randomized selection process to choose a final total of eight </w:t>
      </w:r>
      <w:r w:rsidR="004E4276">
        <w:rPr>
          <w:rFonts w:ascii="Calibri" w:eastAsia="Times New Roman" w:hAnsi="Calibri" w:cs="Calibri"/>
        </w:rPr>
        <w:t xml:space="preserve">participating AP STEM and English </w:t>
      </w:r>
      <w:r w:rsidRPr="00A80FE6">
        <w:rPr>
          <w:rFonts w:ascii="Calibri" w:eastAsia="Times New Roman" w:hAnsi="Calibri" w:cs="Calibri"/>
        </w:rPr>
        <w:t>schools</w:t>
      </w:r>
      <w:r w:rsidR="004E4276">
        <w:rPr>
          <w:rFonts w:ascii="Calibri" w:eastAsia="Times New Roman" w:hAnsi="Calibri" w:cs="Calibri"/>
        </w:rPr>
        <w:t xml:space="preserve"> with the following </w:t>
      </w:r>
      <w:r w:rsidR="00DE78EC">
        <w:rPr>
          <w:rFonts w:ascii="Calibri" w:eastAsia="Times New Roman" w:hAnsi="Calibri" w:cs="Calibri"/>
        </w:rPr>
        <w:t xml:space="preserve">school-wide </w:t>
      </w:r>
      <w:r w:rsidR="00C779F7">
        <w:rPr>
          <w:rFonts w:ascii="Calibri" w:eastAsia="Times New Roman" w:hAnsi="Calibri" w:cs="Calibri"/>
        </w:rPr>
        <w:t>student demographics</w:t>
      </w:r>
      <w:r w:rsidRPr="00A80FE6">
        <w:rPr>
          <w:rFonts w:ascii="Calibri" w:eastAsia="Times New Roman" w:hAnsi="Calibri" w:cs="Calibri"/>
        </w:rPr>
        <w:t xml:space="preserve">: four with the highest percentages of </w:t>
      </w:r>
      <w:r w:rsidR="008E10D5">
        <w:rPr>
          <w:rFonts w:ascii="Calibri" w:eastAsia="Times New Roman" w:hAnsi="Calibri" w:cs="Calibri"/>
        </w:rPr>
        <w:t>African American / Black / Black</w:t>
      </w:r>
      <w:r w:rsidRPr="00A80FE6">
        <w:rPr>
          <w:rFonts w:ascii="Calibri" w:eastAsia="Times New Roman" w:hAnsi="Calibri" w:cs="Calibri"/>
        </w:rPr>
        <w:t xml:space="preserve"> and </w:t>
      </w:r>
      <w:r w:rsidR="008E10D5">
        <w:rPr>
          <w:rFonts w:ascii="Calibri" w:eastAsia="Times New Roman" w:hAnsi="Calibri" w:cs="Calibri"/>
        </w:rPr>
        <w:t>Hispanic / Latino</w:t>
      </w:r>
      <w:r w:rsidRPr="00A80FE6">
        <w:rPr>
          <w:rFonts w:ascii="Calibri" w:eastAsia="Times New Roman" w:hAnsi="Calibri" w:cs="Calibri"/>
        </w:rPr>
        <w:t xml:space="preserve"> students, and four with lowest percentages of </w:t>
      </w:r>
      <w:r w:rsidR="008E10D5">
        <w:rPr>
          <w:rFonts w:ascii="Calibri" w:eastAsia="Times New Roman" w:hAnsi="Calibri" w:cs="Calibri"/>
        </w:rPr>
        <w:t>African American / Black / Black</w:t>
      </w:r>
      <w:r w:rsidRPr="00A80FE6">
        <w:rPr>
          <w:rFonts w:ascii="Calibri" w:eastAsia="Times New Roman" w:hAnsi="Calibri" w:cs="Calibri"/>
        </w:rPr>
        <w:t xml:space="preserve"> and </w:t>
      </w:r>
      <w:r w:rsidR="008E10D5">
        <w:rPr>
          <w:rFonts w:ascii="Calibri" w:eastAsia="Times New Roman" w:hAnsi="Calibri" w:cs="Calibri"/>
        </w:rPr>
        <w:t>Hispanic / Latino</w:t>
      </w:r>
      <w:r w:rsidRPr="00A80FE6">
        <w:rPr>
          <w:rFonts w:ascii="Calibri" w:eastAsia="Times New Roman" w:hAnsi="Calibri" w:cs="Calibri"/>
        </w:rPr>
        <w:t xml:space="preserve"> students. In addition, there was a vocational school in each group. The final list of eight schools was presented to DESE and approved.  </w:t>
      </w:r>
    </w:p>
    <w:p w14:paraId="33497FD8" w14:textId="77777777" w:rsidR="003711C2" w:rsidRPr="002C1DA1" w:rsidRDefault="003711C2" w:rsidP="003711C2">
      <w:pPr>
        <w:spacing w:after="0" w:line="240" w:lineRule="auto"/>
        <w:textAlignment w:val="baseline"/>
        <w:rPr>
          <w:rFonts w:eastAsia="Times New Roman" w:cstheme="minorHAnsi"/>
        </w:rPr>
      </w:pPr>
    </w:p>
    <w:p w14:paraId="25BA4FEC" w14:textId="77777777" w:rsidR="003711C2" w:rsidRPr="00A80FE6" w:rsidRDefault="003711C2" w:rsidP="003711C2">
      <w:pPr>
        <w:spacing w:after="0" w:line="240" w:lineRule="auto"/>
        <w:textAlignment w:val="baseline"/>
        <w:rPr>
          <w:rFonts w:ascii="Segoe UI" w:eastAsia="Times New Roman" w:hAnsi="Segoe UI" w:cs="Segoe UI"/>
          <w:color w:val="C00000"/>
          <w:sz w:val="18"/>
          <w:szCs w:val="18"/>
        </w:rPr>
      </w:pPr>
      <w:r w:rsidRPr="00A80FE6">
        <w:rPr>
          <w:rFonts w:ascii="Calibri" w:eastAsia="Times New Roman" w:hAnsi="Calibri" w:cs="Calibri"/>
          <w:b/>
          <w:bCs/>
          <w:color w:val="404040"/>
          <w:sz w:val="28"/>
          <w:szCs w:val="28"/>
        </w:rPr>
        <w:t>School</w:t>
      </w:r>
      <w:r>
        <w:rPr>
          <w:rFonts w:ascii="Calibri" w:eastAsia="Times New Roman" w:hAnsi="Calibri" w:cs="Calibri"/>
          <w:b/>
          <w:bCs/>
          <w:color w:val="404040"/>
          <w:sz w:val="28"/>
          <w:szCs w:val="28"/>
        </w:rPr>
        <w:t xml:space="preserve"> Personnel</w:t>
      </w:r>
      <w:r w:rsidRPr="00A80FE6">
        <w:rPr>
          <w:rFonts w:ascii="Calibri" w:eastAsia="Times New Roman" w:hAnsi="Calibri" w:cs="Calibri"/>
          <w:b/>
          <w:bCs/>
          <w:color w:val="404040"/>
          <w:sz w:val="28"/>
          <w:szCs w:val="28"/>
        </w:rPr>
        <w:t xml:space="preserve"> Selection </w:t>
      </w:r>
      <w:r w:rsidRPr="00A80FE6">
        <w:rPr>
          <w:rFonts w:ascii="Calibri" w:eastAsia="Times New Roman" w:hAnsi="Calibri" w:cs="Calibri"/>
          <w:color w:val="404040"/>
          <w:sz w:val="28"/>
          <w:szCs w:val="28"/>
        </w:rPr>
        <w:t> </w:t>
      </w:r>
    </w:p>
    <w:p w14:paraId="7798CB07" w14:textId="227DDDE9" w:rsidR="003711C2" w:rsidRPr="00A80FE6" w:rsidRDefault="00CC0823" w:rsidP="003711C2">
      <w:pPr>
        <w:spacing w:after="0" w:line="240" w:lineRule="auto"/>
        <w:textAlignment w:val="baseline"/>
        <w:rPr>
          <w:rFonts w:ascii="Segoe UI" w:eastAsia="Times New Roman" w:hAnsi="Segoe UI" w:cs="Segoe UI"/>
          <w:sz w:val="18"/>
          <w:szCs w:val="18"/>
        </w:rPr>
      </w:pPr>
      <w:r w:rsidRPr="004A2A9E">
        <w:rPr>
          <w:rFonts w:ascii="Calibri" w:eastAsia="Times New Roman" w:hAnsi="Calibri" w:cs="Calibri"/>
        </w:rPr>
        <w:t>S</w:t>
      </w:r>
      <w:r w:rsidR="003711C2" w:rsidRPr="0040394E">
        <w:rPr>
          <w:rFonts w:ascii="Calibri" w:eastAsia="Times New Roman" w:hAnsi="Calibri" w:cs="Calibri"/>
        </w:rPr>
        <w:t>ch</w:t>
      </w:r>
      <w:r w:rsidR="003711C2" w:rsidRPr="00A80FE6">
        <w:rPr>
          <w:rFonts w:ascii="Calibri" w:eastAsia="Times New Roman" w:hAnsi="Calibri" w:cs="Calibri"/>
        </w:rPr>
        <w:t xml:space="preserve">ool principals </w:t>
      </w:r>
      <w:r>
        <w:rPr>
          <w:rFonts w:ascii="Calibri" w:eastAsia="Times New Roman" w:hAnsi="Calibri" w:cs="Calibri"/>
        </w:rPr>
        <w:t>were</w:t>
      </w:r>
      <w:r w:rsidR="003711C2" w:rsidRPr="00A80FE6">
        <w:rPr>
          <w:rFonts w:ascii="Calibri" w:eastAsia="Times New Roman" w:hAnsi="Calibri" w:cs="Calibri"/>
        </w:rPr>
        <w:t xml:space="preserve"> responsible for assembling a group of three to five school representatives and teachers involved in the AP STEM and English program to participate in the virtual group interviews.</w:t>
      </w:r>
      <w:r w:rsidR="003711C2">
        <w:rPr>
          <w:rFonts w:ascii="Calibri" w:eastAsia="Times New Roman" w:hAnsi="Calibri" w:cs="Calibri"/>
        </w:rPr>
        <w:t xml:space="preserve"> </w:t>
      </w:r>
      <w:r w:rsidR="003711C2" w:rsidRPr="00A80FE6">
        <w:rPr>
          <w:rFonts w:ascii="Calibri" w:eastAsia="Times New Roman" w:hAnsi="Calibri" w:cs="Calibri"/>
        </w:rPr>
        <w:t>UMDI communicated this expectation to principals in the first email and included a short Qualtrics survey link where principals could provide the contact information of each team member.  </w:t>
      </w:r>
    </w:p>
    <w:p w14:paraId="3BB1B185" w14:textId="77777777" w:rsidR="003711C2" w:rsidRDefault="003711C2" w:rsidP="003711C2">
      <w:pPr>
        <w:spacing w:after="0" w:line="240" w:lineRule="auto"/>
        <w:textAlignment w:val="baseline"/>
        <w:rPr>
          <w:rFonts w:ascii="Calibri" w:eastAsia="Times New Roman" w:hAnsi="Calibri" w:cs="Calibri"/>
        </w:rPr>
      </w:pPr>
      <w:r w:rsidRPr="00A80FE6">
        <w:rPr>
          <w:rFonts w:ascii="Calibri" w:eastAsia="Times New Roman" w:hAnsi="Calibri" w:cs="Calibri"/>
        </w:rPr>
        <w:t> </w:t>
      </w:r>
    </w:p>
    <w:p w14:paraId="2AF41D66" w14:textId="77777777" w:rsidR="003711C2" w:rsidRDefault="003711C2" w:rsidP="003711C2">
      <w:pPr>
        <w:spacing w:after="0" w:line="240" w:lineRule="auto"/>
        <w:textAlignment w:val="baseline"/>
        <w:rPr>
          <w:rFonts w:ascii="Calibri" w:eastAsia="Times New Roman" w:hAnsi="Calibri" w:cs="Calibri"/>
          <w:color w:val="000000"/>
        </w:rPr>
      </w:pPr>
      <w:r w:rsidRPr="00A80FE6">
        <w:rPr>
          <w:rFonts w:ascii="Calibri" w:eastAsia="Times New Roman" w:hAnsi="Calibri" w:cs="Calibri"/>
          <w:b/>
          <w:bCs/>
          <w:color w:val="404040"/>
          <w:sz w:val="28"/>
          <w:szCs w:val="28"/>
        </w:rPr>
        <w:t>Virtual Group Interview Protocol Development</w:t>
      </w:r>
    </w:p>
    <w:p w14:paraId="7218A2F9" w14:textId="51C925FB" w:rsidR="003711C2" w:rsidRDefault="003711C2" w:rsidP="003711C2">
      <w:pPr>
        <w:spacing w:after="0" w:line="240" w:lineRule="auto"/>
        <w:textAlignment w:val="baseline"/>
        <w:rPr>
          <w:rFonts w:ascii="Calibri" w:eastAsia="Times New Roman" w:hAnsi="Calibri" w:cs="Calibri"/>
          <w:color w:val="000000"/>
        </w:rPr>
      </w:pPr>
      <w:r w:rsidRPr="0040394E">
        <w:rPr>
          <w:rFonts w:ascii="Calibri" w:eastAsia="Times New Roman" w:hAnsi="Calibri" w:cs="Calibri"/>
          <w:color w:val="000000"/>
        </w:rPr>
        <w:t>UMDI</w:t>
      </w:r>
      <w:r w:rsidR="00B86870" w:rsidRPr="004A2A9E">
        <w:rPr>
          <w:rFonts w:ascii="Calibri" w:eastAsia="Times New Roman" w:hAnsi="Calibri" w:cs="Calibri"/>
          <w:color w:val="000000"/>
        </w:rPr>
        <w:t xml:space="preserve"> </w:t>
      </w:r>
      <w:r w:rsidRPr="0040394E">
        <w:rPr>
          <w:rFonts w:ascii="Calibri" w:eastAsia="Times New Roman" w:hAnsi="Calibri" w:cs="Calibri"/>
          <w:color w:val="000000"/>
        </w:rPr>
        <w:t>developed</w:t>
      </w:r>
      <w:r w:rsidRPr="00A80FE6">
        <w:rPr>
          <w:rFonts w:ascii="Calibri" w:eastAsia="Times New Roman" w:hAnsi="Calibri" w:cs="Calibri"/>
          <w:color w:val="000000"/>
        </w:rPr>
        <w:t xml:space="preserve"> a one-hour protocol to gather information on school (1)</w:t>
      </w:r>
      <w:r>
        <w:rPr>
          <w:rFonts w:ascii="Calibri" w:eastAsia="Times New Roman" w:hAnsi="Calibri" w:cs="Calibri"/>
          <w:color w:val="000000"/>
        </w:rPr>
        <w:t xml:space="preserve"> personnel</w:t>
      </w:r>
      <w:r w:rsidRPr="00A80FE6">
        <w:rPr>
          <w:rFonts w:ascii="Calibri" w:eastAsia="Times New Roman" w:hAnsi="Calibri" w:cs="Calibri"/>
          <w:color w:val="000000"/>
        </w:rPr>
        <w:t>’</w:t>
      </w:r>
      <w:r>
        <w:rPr>
          <w:rFonts w:ascii="Calibri" w:eastAsia="Times New Roman" w:hAnsi="Calibri" w:cs="Calibri"/>
          <w:color w:val="000000"/>
        </w:rPr>
        <w:t>s</w:t>
      </w:r>
      <w:r w:rsidRPr="00A80FE6">
        <w:rPr>
          <w:rFonts w:ascii="Calibri" w:eastAsia="Times New Roman" w:hAnsi="Calibri" w:cs="Calibri"/>
          <w:color w:val="000000"/>
        </w:rPr>
        <w:t xml:space="preserve"> experiences and (2) school</w:t>
      </w:r>
      <w:r>
        <w:rPr>
          <w:rFonts w:ascii="Calibri" w:eastAsia="Times New Roman" w:hAnsi="Calibri" w:cs="Calibri"/>
          <w:color w:val="000000"/>
        </w:rPr>
        <w:t xml:space="preserve"> personnel</w:t>
      </w:r>
      <w:r w:rsidRPr="00A80FE6">
        <w:rPr>
          <w:rFonts w:ascii="Calibri" w:eastAsia="Times New Roman" w:hAnsi="Calibri" w:cs="Calibri"/>
          <w:color w:val="000000"/>
        </w:rPr>
        <w:t>’</w:t>
      </w:r>
      <w:r>
        <w:rPr>
          <w:rFonts w:ascii="Calibri" w:eastAsia="Times New Roman" w:hAnsi="Calibri" w:cs="Calibri"/>
          <w:color w:val="000000"/>
        </w:rPr>
        <w:t>s</w:t>
      </w:r>
      <w:r w:rsidRPr="00A80FE6">
        <w:rPr>
          <w:rFonts w:ascii="Calibri" w:eastAsia="Times New Roman" w:hAnsi="Calibri" w:cs="Calibri"/>
          <w:color w:val="000000"/>
        </w:rPr>
        <w:t xml:space="preserve"> perceptions of students’ experiences with the AP STEM and English program, with a particular emphasis on students from historically marginalized </w:t>
      </w:r>
      <w:r>
        <w:rPr>
          <w:rFonts w:ascii="Calibri" w:eastAsia="Times New Roman" w:hAnsi="Calibri" w:cs="Calibri"/>
          <w:color w:val="000000"/>
        </w:rPr>
        <w:t>groups during the winter of SY24</w:t>
      </w:r>
      <w:r w:rsidRPr="00A80FE6">
        <w:rPr>
          <w:rFonts w:ascii="Calibri" w:eastAsia="Times New Roman" w:hAnsi="Calibri" w:cs="Calibri"/>
          <w:color w:val="000000"/>
        </w:rPr>
        <w:t xml:space="preserve">. </w:t>
      </w:r>
    </w:p>
    <w:p w14:paraId="36313141" w14:textId="2CC2DF7B" w:rsidR="003711C2" w:rsidRPr="00A80FE6" w:rsidRDefault="003711C2" w:rsidP="003711C2">
      <w:pPr>
        <w:spacing w:before="240" w:after="0" w:line="240" w:lineRule="auto"/>
        <w:textAlignment w:val="baseline"/>
        <w:rPr>
          <w:rFonts w:ascii="Segoe UI" w:eastAsia="Times New Roman" w:hAnsi="Segoe UI" w:cs="Segoe UI"/>
          <w:sz w:val="18"/>
          <w:szCs w:val="18"/>
        </w:rPr>
      </w:pPr>
      <w:r w:rsidRPr="00A80FE6">
        <w:rPr>
          <w:rFonts w:ascii="Calibri" w:eastAsia="Times New Roman" w:hAnsi="Calibri" w:cs="Calibri"/>
          <w:color w:val="000000"/>
        </w:rPr>
        <w:t xml:space="preserve">The virtual group interview consisted of 13 open-ended questions, </w:t>
      </w:r>
      <w:r w:rsidRPr="004C0003">
        <w:rPr>
          <w:rFonts w:ascii="Calibri" w:eastAsia="Times New Roman" w:hAnsi="Calibri" w:cs="Calibri"/>
          <w:color w:val="000000"/>
        </w:rPr>
        <w:t xml:space="preserve">which were divided into four sections (see Appendix </w:t>
      </w:r>
      <w:r w:rsidRPr="00C57A99">
        <w:rPr>
          <w:rFonts w:ascii="Calibri" w:eastAsia="Times New Roman" w:hAnsi="Calibri" w:cs="Calibri"/>
          <w:color w:val="000000"/>
        </w:rPr>
        <w:t>C</w:t>
      </w:r>
      <w:r w:rsidRPr="004C0003">
        <w:rPr>
          <w:rFonts w:ascii="Calibri" w:eastAsia="Times New Roman" w:hAnsi="Calibri" w:cs="Calibri"/>
          <w:color w:val="000000"/>
        </w:rPr>
        <w:t xml:space="preserve"> for Virtual Group Interview Protocol). The first section included questions to understand the long-term impacts of the AP program at school, teacher, and student levels. The</w:t>
      </w:r>
      <w:r w:rsidRPr="00A80FE6">
        <w:rPr>
          <w:rFonts w:ascii="Calibri" w:eastAsia="Times New Roman" w:hAnsi="Calibri" w:cs="Calibri"/>
          <w:color w:val="000000"/>
        </w:rPr>
        <w:t xml:space="preserve"> second section focused on the challenges preventing students from succeeding in AP courses and exams. The third section gathered information about Mi's </w:t>
      </w:r>
      <w:r w:rsidR="000E3D3B">
        <w:rPr>
          <w:rFonts w:ascii="Calibri" w:eastAsia="Times New Roman" w:hAnsi="Calibri" w:cs="Calibri"/>
          <w:color w:val="000000"/>
        </w:rPr>
        <w:t xml:space="preserve">strategies to </w:t>
      </w:r>
      <w:r w:rsidRPr="00A80FE6">
        <w:rPr>
          <w:rFonts w:ascii="Calibri" w:eastAsia="Times New Roman" w:hAnsi="Calibri" w:cs="Calibri"/>
          <w:color w:val="000000"/>
        </w:rPr>
        <w:t xml:space="preserve">support a </w:t>
      </w:r>
      <w:r w:rsidR="000E3D3B">
        <w:rPr>
          <w:rFonts w:ascii="Calibri" w:eastAsia="Times New Roman" w:hAnsi="Calibri" w:cs="Calibri"/>
          <w:color w:val="000000"/>
        </w:rPr>
        <w:t xml:space="preserve">school-wide </w:t>
      </w:r>
      <w:r w:rsidRPr="00A80FE6">
        <w:rPr>
          <w:rFonts w:ascii="Calibri" w:eastAsia="Times New Roman" w:hAnsi="Calibri" w:cs="Calibri"/>
          <w:color w:val="000000"/>
        </w:rPr>
        <w:t>college-going culture and the school's challenges in doing so.  Finally, the fourth section provided a dedicated time for participants to share any relevant thoughts about AP program</w:t>
      </w:r>
      <w:r>
        <w:rPr>
          <w:rFonts w:ascii="Calibri" w:eastAsia="Times New Roman" w:hAnsi="Calibri" w:cs="Calibri"/>
          <w:color w:val="000000"/>
        </w:rPr>
        <w:t>.</w:t>
      </w:r>
    </w:p>
    <w:p w14:paraId="183B5BC3" w14:textId="77777777" w:rsidR="003711C2" w:rsidRDefault="003711C2" w:rsidP="003711C2">
      <w:pPr>
        <w:spacing w:before="240" w:after="0" w:line="240" w:lineRule="auto"/>
        <w:textAlignment w:val="baseline"/>
        <w:rPr>
          <w:rFonts w:ascii="Calibri" w:eastAsia="Times New Roman" w:hAnsi="Calibri" w:cs="Calibri"/>
        </w:rPr>
      </w:pPr>
      <w:r w:rsidRPr="00A80FE6">
        <w:rPr>
          <w:rFonts w:ascii="Calibri" w:eastAsia="Times New Roman" w:hAnsi="Calibri" w:cs="Calibri"/>
        </w:rPr>
        <w:lastRenderedPageBreak/>
        <w:t>The following four evaluation questions guided the development of the interview protocol: </w:t>
      </w:r>
    </w:p>
    <w:p w14:paraId="383C16D1" w14:textId="77777777" w:rsidR="003711C2" w:rsidRPr="002C1DA1" w:rsidRDefault="003711C2" w:rsidP="003711C2">
      <w:pPr>
        <w:spacing w:after="0" w:line="240" w:lineRule="auto"/>
        <w:textAlignment w:val="baseline"/>
        <w:rPr>
          <w:rFonts w:eastAsia="Times New Roman" w:cstheme="minorHAnsi"/>
        </w:rPr>
      </w:pPr>
    </w:p>
    <w:p w14:paraId="744414A2" w14:textId="77777777" w:rsidR="003711C2" w:rsidRPr="006241BC" w:rsidRDefault="003711C2" w:rsidP="003711C2">
      <w:pPr>
        <w:pStyle w:val="ListNumber"/>
        <w:numPr>
          <w:ilvl w:val="0"/>
          <w:numId w:val="37"/>
        </w:numPr>
      </w:pPr>
      <w:r w:rsidRPr="006241BC">
        <w:t>What challenges do administrators, counselors, and teachers think prevent students, especially those from historically underserved communities, from succeeding in their AP courses and exams? </w:t>
      </w:r>
    </w:p>
    <w:p w14:paraId="72D87A58" w14:textId="77777777" w:rsidR="003711C2" w:rsidRPr="006241BC" w:rsidRDefault="003711C2" w:rsidP="003711C2">
      <w:pPr>
        <w:pStyle w:val="ListNumber"/>
      </w:pPr>
      <w:r w:rsidRPr="006241BC">
        <w:t>What, if any, are the long-term impacts that the program has had on schools, students, and teachers?  </w:t>
      </w:r>
    </w:p>
    <w:p w14:paraId="75DA6698" w14:textId="77777777" w:rsidR="003711C2" w:rsidRPr="006241BC" w:rsidRDefault="003711C2" w:rsidP="003711C2">
      <w:pPr>
        <w:pStyle w:val="ListNumber"/>
      </w:pPr>
      <w:r w:rsidRPr="006241BC">
        <w:t>Does the program support a college-going culture?  </w:t>
      </w:r>
    </w:p>
    <w:p w14:paraId="569ED352" w14:textId="77777777" w:rsidR="003711C2" w:rsidRPr="006241BC" w:rsidRDefault="003711C2" w:rsidP="003711C2">
      <w:pPr>
        <w:pStyle w:val="ListNumber"/>
        <w:spacing w:after="0"/>
        <w:contextualSpacing/>
      </w:pPr>
      <w:r w:rsidRPr="006241BC">
        <w:t>What equity-minded practices have schools implemented as a result of joining the program? </w:t>
      </w:r>
    </w:p>
    <w:p w14:paraId="261DE59B" w14:textId="77777777" w:rsidR="003711C2" w:rsidRPr="002C1DA1" w:rsidRDefault="003711C2" w:rsidP="003711C2">
      <w:pPr>
        <w:spacing w:after="0" w:line="240" w:lineRule="auto"/>
        <w:contextualSpacing/>
        <w:textAlignment w:val="baseline"/>
        <w:rPr>
          <w:rFonts w:eastAsia="Times New Roman" w:cstheme="minorHAnsi"/>
        </w:rPr>
      </w:pPr>
    </w:p>
    <w:p w14:paraId="63FE259A" w14:textId="77777777" w:rsidR="003711C2" w:rsidRPr="00BF1995" w:rsidRDefault="003711C2" w:rsidP="00BF1995">
      <w:pPr>
        <w:spacing w:after="0"/>
        <w:rPr>
          <w:b/>
          <w:bCs/>
          <w:sz w:val="28"/>
          <w:szCs w:val="28"/>
        </w:rPr>
      </w:pPr>
      <w:bookmarkStart w:id="44" w:name="_Toc174356335"/>
      <w:bookmarkStart w:id="45" w:name="_Toc174356412"/>
      <w:r w:rsidRPr="00BF1995">
        <w:rPr>
          <w:b/>
          <w:bCs/>
          <w:sz w:val="28"/>
          <w:szCs w:val="28"/>
        </w:rPr>
        <w:t>Limitations</w:t>
      </w:r>
      <w:bookmarkEnd w:id="44"/>
      <w:bookmarkEnd w:id="45"/>
      <w:r w:rsidRPr="00BF1995">
        <w:rPr>
          <w:b/>
          <w:bCs/>
          <w:sz w:val="28"/>
          <w:szCs w:val="28"/>
        </w:rPr>
        <w:t> </w:t>
      </w:r>
    </w:p>
    <w:p w14:paraId="27F56AED" w14:textId="326746F1" w:rsidR="003711C2" w:rsidRDefault="003711C2" w:rsidP="003711C2">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6241BC">
        <w:rPr>
          <w:rStyle w:val="normaltextrun"/>
          <w:rFonts w:asciiTheme="minorHAnsi" w:hAnsiTheme="minorHAnsi" w:cstheme="minorHAnsi"/>
          <w:sz w:val="22"/>
          <w:szCs w:val="22"/>
        </w:rPr>
        <w:t>The key findings described in this report surface high-level insights that were generated from five semi-structured interviews that UMDI conducted with school staff and administrators among select participating AP STEM and English schools in SPP status. Schools were intentionally selected because they represented a diverse cross-section of participating schools</w:t>
      </w:r>
      <w:r>
        <w:rPr>
          <w:rStyle w:val="normaltextrun"/>
          <w:rFonts w:asciiTheme="minorHAnsi" w:hAnsiTheme="minorHAnsi" w:cstheme="minorHAnsi"/>
          <w:sz w:val="22"/>
          <w:szCs w:val="22"/>
        </w:rPr>
        <w:t xml:space="preserve"> that had all completed Core status</w:t>
      </w:r>
      <w:r w:rsidRPr="006241BC">
        <w:rPr>
          <w:rStyle w:val="normaltextrun"/>
          <w:rFonts w:asciiTheme="minorHAnsi" w:hAnsiTheme="minorHAnsi" w:cstheme="minorHAnsi"/>
          <w:sz w:val="22"/>
          <w:szCs w:val="22"/>
        </w:rPr>
        <w:t xml:space="preserve">: Some schools were </w:t>
      </w:r>
      <w:r>
        <w:rPr>
          <w:rStyle w:val="normaltextrun"/>
          <w:rFonts w:asciiTheme="minorHAnsi" w:hAnsiTheme="minorHAnsi" w:cstheme="minorHAnsi"/>
          <w:sz w:val="22"/>
          <w:szCs w:val="22"/>
        </w:rPr>
        <w:t xml:space="preserve">traditional while others were </w:t>
      </w:r>
      <w:r w:rsidRPr="006241BC">
        <w:rPr>
          <w:rStyle w:val="normaltextrun"/>
          <w:rFonts w:asciiTheme="minorHAnsi" w:hAnsiTheme="minorHAnsi" w:cstheme="minorHAnsi"/>
          <w:sz w:val="22"/>
          <w:szCs w:val="22"/>
        </w:rPr>
        <w:t xml:space="preserve">vocational or technical, </w:t>
      </w:r>
      <w:r>
        <w:rPr>
          <w:rStyle w:val="normaltextrun"/>
          <w:rFonts w:asciiTheme="minorHAnsi" w:hAnsiTheme="minorHAnsi" w:cstheme="minorHAnsi"/>
          <w:sz w:val="22"/>
          <w:szCs w:val="22"/>
        </w:rPr>
        <w:t>and/or</w:t>
      </w:r>
      <w:r w:rsidRPr="006241BC">
        <w:rPr>
          <w:rStyle w:val="normaltextrun"/>
          <w:rFonts w:asciiTheme="minorHAnsi" w:hAnsiTheme="minorHAnsi" w:cstheme="minorHAnsi"/>
          <w:sz w:val="22"/>
          <w:szCs w:val="22"/>
        </w:rPr>
        <w:t xml:space="preserve"> </w:t>
      </w:r>
      <w:r w:rsidR="0040743A">
        <w:rPr>
          <w:rStyle w:val="normaltextrun"/>
          <w:rFonts w:asciiTheme="minorHAnsi" w:hAnsiTheme="minorHAnsi" w:cstheme="minorHAnsi"/>
          <w:sz w:val="22"/>
          <w:szCs w:val="22"/>
        </w:rPr>
        <w:t xml:space="preserve">served </w:t>
      </w:r>
      <w:r w:rsidRPr="006241BC">
        <w:rPr>
          <w:rStyle w:val="normaltextrun"/>
          <w:rFonts w:asciiTheme="minorHAnsi" w:hAnsiTheme="minorHAnsi" w:cstheme="minorHAnsi"/>
          <w:sz w:val="22"/>
          <w:szCs w:val="22"/>
        </w:rPr>
        <w:t>high p</w:t>
      </w:r>
      <w:r w:rsidR="0040743A">
        <w:rPr>
          <w:rStyle w:val="normaltextrun"/>
          <w:rFonts w:asciiTheme="minorHAnsi" w:hAnsiTheme="minorHAnsi" w:cstheme="minorHAnsi"/>
          <w:sz w:val="22"/>
          <w:szCs w:val="22"/>
        </w:rPr>
        <w:t>ropor</w:t>
      </w:r>
      <w:r w:rsidRPr="006241BC">
        <w:rPr>
          <w:rStyle w:val="normaltextrun"/>
          <w:rFonts w:asciiTheme="minorHAnsi" w:hAnsiTheme="minorHAnsi" w:cstheme="minorHAnsi"/>
          <w:sz w:val="22"/>
          <w:szCs w:val="22"/>
        </w:rPr>
        <w:t>tions of Black and Latino students</w:t>
      </w:r>
      <w:r>
        <w:rPr>
          <w:rStyle w:val="normaltextrun"/>
          <w:rFonts w:asciiTheme="minorHAnsi" w:hAnsiTheme="minorHAnsi" w:cstheme="minorHAnsi"/>
          <w:sz w:val="22"/>
          <w:szCs w:val="22"/>
        </w:rPr>
        <w:t xml:space="preserve"> or</w:t>
      </w:r>
      <w:r w:rsidRPr="006241BC">
        <w:rPr>
          <w:rStyle w:val="normaltextrun"/>
          <w:rFonts w:asciiTheme="minorHAnsi" w:hAnsiTheme="minorHAnsi" w:cstheme="minorHAnsi"/>
          <w:sz w:val="22"/>
          <w:szCs w:val="22"/>
        </w:rPr>
        <w:t xml:space="preserve"> predominantly White</w:t>
      </w:r>
      <w:r w:rsidR="0040743A">
        <w:rPr>
          <w:rStyle w:val="normaltextrun"/>
          <w:rFonts w:asciiTheme="minorHAnsi" w:hAnsiTheme="minorHAnsi" w:cstheme="minorHAnsi"/>
          <w:sz w:val="22"/>
          <w:szCs w:val="22"/>
        </w:rPr>
        <w:t xml:space="preserve"> students</w:t>
      </w:r>
      <w:r w:rsidRPr="006241BC">
        <w:rPr>
          <w:rStyle w:val="normaltextrun"/>
          <w:rFonts w:asciiTheme="minorHAnsi" w:hAnsiTheme="minorHAnsi" w:cstheme="minorHAnsi"/>
          <w:sz w:val="22"/>
          <w:szCs w:val="22"/>
        </w:rPr>
        <w:t xml:space="preserve">. Unsurprisingly, this variation in contexts resulted in varying experiences with the AP STEM and English program. Within our </w:t>
      </w:r>
      <w:r>
        <w:rPr>
          <w:rStyle w:val="normaltextrun"/>
          <w:rFonts w:asciiTheme="minorHAnsi" w:hAnsiTheme="minorHAnsi" w:cstheme="minorHAnsi"/>
          <w:sz w:val="22"/>
          <w:szCs w:val="22"/>
        </w:rPr>
        <w:t>K</w:t>
      </w:r>
      <w:r w:rsidRPr="006241BC">
        <w:rPr>
          <w:rStyle w:val="normaltextrun"/>
          <w:rFonts w:asciiTheme="minorHAnsi" w:hAnsiTheme="minorHAnsi" w:cstheme="minorHAnsi"/>
          <w:sz w:val="22"/>
          <w:szCs w:val="22"/>
        </w:rPr>
        <w:t xml:space="preserve">ey </w:t>
      </w:r>
      <w:r>
        <w:rPr>
          <w:rStyle w:val="normaltextrun"/>
          <w:rFonts w:asciiTheme="minorHAnsi" w:hAnsiTheme="minorHAnsi" w:cstheme="minorHAnsi"/>
          <w:sz w:val="22"/>
          <w:szCs w:val="22"/>
        </w:rPr>
        <w:t>F</w:t>
      </w:r>
      <w:r w:rsidRPr="006241BC">
        <w:rPr>
          <w:rStyle w:val="normaltextrun"/>
          <w:rFonts w:asciiTheme="minorHAnsi" w:hAnsiTheme="minorHAnsi" w:cstheme="minorHAnsi"/>
          <w:sz w:val="22"/>
          <w:szCs w:val="22"/>
        </w:rPr>
        <w:t xml:space="preserve">indings, we have made space to highlight areas where context and experience converge and diverge between schools, but we are limited to the extent we can summarize the breadth and depth of school experiences within a set </w:t>
      </w:r>
      <w:r w:rsidRPr="004C0003">
        <w:rPr>
          <w:rStyle w:val="normaltextrun"/>
          <w:rFonts w:asciiTheme="minorHAnsi" w:hAnsiTheme="minorHAnsi" w:cstheme="minorHAnsi"/>
          <w:sz w:val="22"/>
          <w:szCs w:val="22"/>
        </w:rPr>
        <w:t xml:space="preserve">number of key findings. Therefore, a more comprehensive summary of all school responses is provided in Appendix </w:t>
      </w:r>
      <w:r w:rsidRPr="00C57A99">
        <w:rPr>
          <w:rStyle w:val="normaltextrun"/>
          <w:rFonts w:asciiTheme="minorHAnsi" w:hAnsiTheme="minorHAnsi" w:cstheme="minorHAnsi"/>
          <w:sz w:val="22"/>
          <w:szCs w:val="22"/>
        </w:rPr>
        <w:t>D</w:t>
      </w:r>
      <w:r>
        <w:rPr>
          <w:rStyle w:val="normaltextrun"/>
          <w:rFonts w:asciiTheme="minorHAnsi" w:hAnsiTheme="minorHAnsi" w:cstheme="minorHAnsi"/>
          <w:sz w:val="22"/>
          <w:szCs w:val="22"/>
        </w:rPr>
        <w:t>.</w:t>
      </w:r>
    </w:p>
    <w:p w14:paraId="0D13C1BE" w14:textId="77777777" w:rsidR="003711C2" w:rsidRDefault="003711C2" w:rsidP="003711C2">
      <w:pPr>
        <w:spacing w:after="0" w:line="240" w:lineRule="auto"/>
        <w:textAlignment w:val="baseline"/>
        <w:rPr>
          <w:rStyle w:val="normaltextrun"/>
          <w:rFonts w:cstheme="minorHAnsi"/>
        </w:rPr>
      </w:pPr>
    </w:p>
    <w:p w14:paraId="664F86C2" w14:textId="5E61E75E" w:rsidR="0072072A" w:rsidRPr="00A80FE6" w:rsidRDefault="003711C2" w:rsidP="0072072A">
      <w:pPr>
        <w:spacing w:after="0" w:line="240" w:lineRule="auto"/>
        <w:textAlignment w:val="baseline"/>
        <w:rPr>
          <w:rFonts w:eastAsia="Times New Roman" w:cstheme="minorHAnsi"/>
        </w:rPr>
      </w:pPr>
      <w:r>
        <w:rPr>
          <w:rStyle w:val="normaltextrun"/>
          <w:rFonts w:cstheme="minorHAnsi"/>
        </w:rPr>
        <w:t xml:space="preserve">We were additionally limited in our data collection by: the number of group interviews we had the capacity to conduct; the number of schools who were available to meet with us; and the number of school personnel </w:t>
      </w:r>
      <w:r w:rsidR="0040743A">
        <w:rPr>
          <w:rStyle w:val="normaltextrun"/>
          <w:rFonts w:cstheme="minorHAnsi"/>
        </w:rPr>
        <w:t>who</w:t>
      </w:r>
      <w:r w:rsidR="00B61FD9">
        <w:rPr>
          <w:rStyle w:val="normaltextrun"/>
          <w:rFonts w:cstheme="minorHAnsi"/>
        </w:rPr>
        <w:t xml:space="preserve"> </w:t>
      </w:r>
      <w:r>
        <w:rPr>
          <w:rStyle w:val="normaltextrun"/>
          <w:rFonts w:cstheme="minorHAnsi"/>
        </w:rPr>
        <w:t>participated in each group interview.</w:t>
      </w:r>
      <w:r>
        <w:rPr>
          <w:rStyle w:val="FootnoteReference"/>
          <w:rFonts w:cstheme="minorHAnsi"/>
        </w:rPr>
        <w:footnoteReference w:id="2"/>
      </w:r>
      <w:r>
        <w:rPr>
          <w:rStyle w:val="normaltextrun"/>
          <w:rFonts w:cstheme="minorHAnsi"/>
        </w:rPr>
        <w:t xml:space="preserve"> </w:t>
      </w:r>
      <w:r w:rsidRPr="006241BC">
        <w:rPr>
          <w:rStyle w:val="normaltextrun"/>
          <w:rFonts w:cstheme="minorHAnsi"/>
          <w:color w:val="000000"/>
          <w:shd w:val="clear" w:color="auto" w:fill="FFFFFF"/>
        </w:rPr>
        <w:t xml:space="preserve">By speaking </w:t>
      </w:r>
      <w:r>
        <w:rPr>
          <w:rStyle w:val="normaltextrun"/>
          <w:rFonts w:cstheme="minorHAnsi"/>
          <w:color w:val="000000"/>
          <w:shd w:val="clear" w:color="auto" w:fill="FFFFFF"/>
        </w:rPr>
        <w:t xml:space="preserve">exclusively </w:t>
      </w:r>
      <w:r w:rsidRPr="006241BC">
        <w:rPr>
          <w:rStyle w:val="normaltextrun"/>
          <w:rFonts w:cstheme="minorHAnsi"/>
          <w:color w:val="000000"/>
          <w:shd w:val="clear" w:color="auto" w:fill="FFFFFF"/>
        </w:rPr>
        <w:t xml:space="preserve">with schools in SPP status, we </w:t>
      </w:r>
      <w:r>
        <w:rPr>
          <w:rStyle w:val="normaltextrun"/>
          <w:rFonts w:cstheme="minorHAnsi"/>
          <w:color w:val="000000"/>
          <w:shd w:val="clear" w:color="auto" w:fill="FFFFFF"/>
        </w:rPr>
        <w:t>were</w:t>
      </w:r>
      <w:r w:rsidRPr="006241BC">
        <w:rPr>
          <w:rStyle w:val="normaltextrun"/>
          <w:rFonts w:cstheme="minorHAnsi"/>
          <w:color w:val="000000"/>
          <w:shd w:val="clear" w:color="auto" w:fill="FFFFFF"/>
        </w:rPr>
        <w:t xml:space="preserve"> additionally limited to insights provided by schools during the period they received </w:t>
      </w:r>
      <w:r>
        <w:rPr>
          <w:rStyle w:val="normaltextrun"/>
          <w:rFonts w:cstheme="minorHAnsi"/>
          <w:color w:val="000000"/>
          <w:shd w:val="clear" w:color="auto" w:fill="FFFFFF"/>
        </w:rPr>
        <w:t>select</w:t>
      </w:r>
      <w:r w:rsidRPr="006241BC">
        <w:rPr>
          <w:rStyle w:val="normaltextrun"/>
          <w:rFonts w:cstheme="minorHAnsi"/>
          <w:color w:val="000000"/>
          <w:shd w:val="clear" w:color="auto" w:fill="FFFFFF"/>
        </w:rPr>
        <w:t xml:space="preserve"> services in </w:t>
      </w:r>
      <w:r>
        <w:rPr>
          <w:rStyle w:val="normaltextrun"/>
          <w:rFonts w:cstheme="minorHAnsi"/>
          <w:color w:val="000000"/>
          <w:shd w:val="clear" w:color="auto" w:fill="FFFFFF"/>
        </w:rPr>
        <w:t>Core</w:t>
      </w:r>
      <w:r w:rsidRPr="006241BC">
        <w:rPr>
          <w:rStyle w:val="normaltextrun"/>
          <w:rFonts w:cstheme="minorHAnsi"/>
          <w:color w:val="000000"/>
          <w:shd w:val="clear" w:color="auto" w:fill="FFFFFF"/>
        </w:rPr>
        <w:t xml:space="preserve"> status,</w:t>
      </w:r>
      <w:r>
        <w:rPr>
          <w:rStyle w:val="FootnoteReference"/>
          <w:rFonts w:cstheme="minorHAnsi"/>
          <w:color w:val="000000"/>
          <w:shd w:val="clear" w:color="auto" w:fill="FFFFFF"/>
        </w:rPr>
        <w:footnoteReference w:id="3"/>
      </w:r>
      <w:r w:rsidRPr="006241BC">
        <w:rPr>
          <w:rStyle w:val="normaltextrun"/>
          <w:rFonts w:cstheme="minorHAnsi"/>
          <w:color w:val="000000"/>
          <w:shd w:val="clear" w:color="auto" w:fill="FFFFFF"/>
        </w:rPr>
        <w:t xml:space="preserve"> which</w:t>
      </w:r>
      <w:r>
        <w:rPr>
          <w:rStyle w:val="normaltextrun"/>
          <w:rFonts w:cstheme="minorHAnsi"/>
          <w:color w:val="000000"/>
          <w:shd w:val="clear" w:color="auto" w:fill="FFFFFF"/>
        </w:rPr>
        <w:t xml:space="preserve"> </w:t>
      </w:r>
      <w:r w:rsidRPr="006241BC">
        <w:rPr>
          <w:rStyle w:val="normaltextrun"/>
          <w:rFonts w:cstheme="minorHAnsi"/>
          <w:color w:val="000000"/>
          <w:shd w:val="clear" w:color="auto" w:fill="FFFFFF"/>
        </w:rPr>
        <w:t xml:space="preserve">occurred </w:t>
      </w:r>
      <w:r>
        <w:rPr>
          <w:rStyle w:val="normaltextrun"/>
          <w:rFonts w:cstheme="minorHAnsi"/>
          <w:color w:val="000000"/>
          <w:shd w:val="clear" w:color="auto" w:fill="FFFFFF"/>
        </w:rPr>
        <w:t>, at a maximum,</w:t>
      </w:r>
      <w:r w:rsidRPr="006241BC">
        <w:rPr>
          <w:rStyle w:val="normaltextrun"/>
          <w:rFonts w:cstheme="minorHAnsi"/>
          <w:color w:val="000000"/>
          <w:shd w:val="clear" w:color="auto" w:fill="FFFFFF"/>
        </w:rPr>
        <w:t xml:space="preserve"> four </w:t>
      </w:r>
      <w:r>
        <w:rPr>
          <w:rStyle w:val="normaltextrun"/>
          <w:rFonts w:cstheme="minorHAnsi"/>
          <w:color w:val="000000"/>
          <w:shd w:val="clear" w:color="auto" w:fill="FFFFFF"/>
        </w:rPr>
        <w:t xml:space="preserve">years </w:t>
      </w:r>
      <w:r w:rsidRPr="006241BC">
        <w:rPr>
          <w:rStyle w:val="normaltextrun"/>
          <w:rFonts w:cstheme="minorHAnsi"/>
          <w:color w:val="000000"/>
          <w:shd w:val="clear" w:color="auto" w:fill="FFFFFF"/>
        </w:rPr>
        <w:t>ago. We</w:t>
      </w:r>
      <w:r>
        <w:rPr>
          <w:rStyle w:val="normaltextrun"/>
          <w:rFonts w:cstheme="minorHAnsi"/>
          <w:color w:val="000000"/>
          <w:shd w:val="clear" w:color="auto" w:fill="FFFFFF"/>
        </w:rPr>
        <w:t xml:space="preserve"> </w:t>
      </w:r>
      <w:r w:rsidRPr="006241BC">
        <w:rPr>
          <w:rStyle w:val="normaltextrun"/>
          <w:rFonts w:cstheme="minorHAnsi"/>
          <w:color w:val="000000"/>
          <w:shd w:val="clear" w:color="auto" w:fill="FFFFFF"/>
        </w:rPr>
        <w:t xml:space="preserve">recognize this as a limitation because </w:t>
      </w:r>
      <w:r>
        <w:rPr>
          <w:rStyle w:val="normaltextrun"/>
          <w:rFonts w:cstheme="minorHAnsi"/>
          <w:color w:val="000000"/>
          <w:shd w:val="clear" w:color="auto" w:fill="FFFFFF"/>
        </w:rPr>
        <w:t>Mi</w:t>
      </w:r>
      <w:r w:rsidRPr="006241BC">
        <w:rPr>
          <w:rStyle w:val="normaltextrun"/>
          <w:rFonts w:cstheme="minorHAnsi"/>
          <w:color w:val="000000"/>
          <w:shd w:val="clear" w:color="auto" w:fill="FFFFFF"/>
        </w:rPr>
        <w:t xml:space="preserve"> continues to </w:t>
      </w:r>
      <w:r>
        <w:rPr>
          <w:rStyle w:val="normaltextrun"/>
          <w:rFonts w:cstheme="minorHAnsi"/>
          <w:color w:val="000000"/>
          <w:shd w:val="clear" w:color="auto" w:fill="FFFFFF"/>
        </w:rPr>
        <w:t>modify</w:t>
      </w:r>
      <w:r w:rsidRPr="006241BC">
        <w:rPr>
          <w:rStyle w:val="normaltextrun"/>
          <w:rFonts w:cstheme="minorHAnsi"/>
          <w:color w:val="000000"/>
          <w:shd w:val="clear" w:color="auto" w:fill="FFFFFF"/>
        </w:rPr>
        <w:t xml:space="preserve"> their professional development offerings in consultation with DESE. Notably, it is our understanding that </w:t>
      </w:r>
      <w:r>
        <w:rPr>
          <w:rStyle w:val="normaltextrun"/>
          <w:rFonts w:cstheme="minorHAnsi"/>
          <w:color w:val="000000"/>
          <w:shd w:val="clear" w:color="auto" w:fill="FFFFFF"/>
        </w:rPr>
        <w:t>Mi</w:t>
      </w:r>
      <w:r w:rsidRPr="006241BC">
        <w:rPr>
          <w:rStyle w:val="normaltextrun"/>
          <w:rFonts w:cstheme="minorHAnsi"/>
          <w:color w:val="000000"/>
          <w:shd w:val="clear" w:color="auto" w:fill="FFFFFF"/>
        </w:rPr>
        <w:t xml:space="preserve"> has further developed services with an emphasis on diversity, equity, and inclusion. </w:t>
      </w:r>
      <w:r w:rsidR="0072072A" w:rsidRPr="0072072A">
        <w:rPr>
          <w:rStyle w:val="normaltextrun"/>
          <w:rFonts w:cstheme="minorHAnsi"/>
          <w:color w:val="000000"/>
          <w:shd w:val="clear" w:color="auto" w:fill="FFFFFF"/>
        </w:rPr>
        <w:t xml:space="preserve"> </w:t>
      </w:r>
      <w:r w:rsidR="0072072A">
        <w:rPr>
          <w:rStyle w:val="normaltextrun"/>
          <w:rFonts w:cstheme="minorHAnsi"/>
          <w:color w:val="000000"/>
          <w:shd w:val="clear" w:color="auto" w:fill="FFFFFF"/>
        </w:rPr>
        <w:t>Finally, because we chose to speak only with SPP schools, and did not</w:t>
      </w:r>
      <w:r w:rsidR="0072072A" w:rsidRPr="006241BC">
        <w:rPr>
          <w:rStyle w:val="normaltextrun"/>
          <w:rFonts w:cstheme="minorHAnsi"/>
          <w:color w:val="000000"/>
          <w:shd w:val="clear" w:color="auto" w:fill="FFFFFF"/>
        </w:rPr>
        <w:t xml:space="preserve"> engage</w:t>
      </w:r>
      <w:r w:rsidR="0072072A">
        <w:rPr>
          <w:rStyle w:val="normaltextrun"/>
          <w:rFonts w:cstheme="minorHAnsi"/>
          <w:color w:val="000000"/>
          <w:shd w:val="clear" w:color="auto" w:fill="FFFFFF"/>
        </w:rPr>
        <w:t xml:space="preserve"> schools that are currently </w:t>
      </w:r>
      <w:r w:rsidR="0072072A" w:rsidRPr="006241BC">
        <w:rPr>
          <w:rStyle w:val="normaltextrun"/>
          <w:rFonts w:cstheme="minorHAnsi"/>
          <w:color w:val="000000"/>
          <w:shd w:val="clear" w:color="auto" w:fill="FFFFFF"/>
        </w:rPr>
        <w:t xml:space="preserve">in </w:t>
      </w:r>
      <w:r w:rsidR="0072072A">
        <w:rPr>
          <w:rStyle w:val="normaltextrun"/>
          <w:rFonts w:cstheme="minorHAnsi"/>
          <w:color w:val="000000"/>
          <w:shd w:val="clear" w:color="auto" w:fill="FFFFFF"/>
        </w:rPr>
        <w:t>Core</w:t>
      </w:r>
      <w:r w:rsidR="0072072A" w:rsidRPr="006241BC">
        <w:rPr>
          <w:rStyle w:val="normaltextrun"/>
          <w:rFonts w:cstheme="minorHAnsi"/>
          <w:color w:val="000000"/>
          <w:shd w:val="clear" w:color="auto" w:fill="FFFFFF"/>
        </w:rPr>
        <w:t xml:space="preserve"> status, so we are unable to provide insights on current services and supports offered by Mi</w:t>
      </w:r>
      <w:r w:rsidR="0072072A">
        <w:rPr>
          <w:rStyle w:val="normaltextrun"/>
          <w:rFonts w:cstheme="minorHAnsi"/>
          <w:color w:val="000000"/>
          <w:shd w:val="clear" w:color="auto" w:fill="FFFFFF"/>
        </w:rPr>
        <w:t xml:space="preserve"> to Core status schools</w:t>
      </w:r>
      <w:r w:rsidR="0072072A" w:rsidRPr="006241BC">
        <w:rPr>
          <w:rStyle w:val="normaltextrun"/>
          <w:rFonts w:cstheme="minorHAnsi"/>
          <w:color w:val="000000"/>
          <w:shd w:val="clear" w:color="auto" w:fill="FFFFFF"/>
        </w:rPr>
        <w:t>. </w:t>
      </w:r>
      <w:r w:rsidR="0072072A" w:rsidRPr="006241BC">
        <w:rPr>
          <w:rStyle w:val="eop"/>
          <w:rFonts w:cstheme="minorHAnsi"/>
          <w:color w:val="000000"/>
          <w:shd w:val="clear" w:color="auto" w:fill="FFFFFF"/>
        </w:rPr>
        <w:t> </w:t>
      </w:r>
    </w:p>
    <w:p w14:paraId="13F1BE0F" w14:textId="77777777" w:rsidR="0072072A" w:rsidRPr="006241BC" w:rsidRDefault="0072072A" w:rsidP="0072072A">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 xml:space="preserve"> </w:t>
      </w:r>
    </w:p>
    <w:p w14:paraId="1A9C076D" w14:textId="77777777" w:rsidR="0072072A" w:rsidRPr="002D71C6" w:rsidRDefault="0072072A" w:rsidP="002D71C6">
      <w:pPr>
        <w:pStyle w:val="Heading4"/>
        <w:rPr>
          <w:rFonts w:eastAsiaTheme="minorHAnsi"/>
          <w:i/>
          <w:iCs w:val="0"/>
          <w:color w:val="A32638" w:themeColor="text2"/>
          <w:sz w:val="28"/>
          <w:szCs w:val="28"/>
        </w:rPr>
      </w:pPr>
      <w:r w:rsidRPr="002D71C6">
        <w:rPr>
          <w:rFonts w:eastAsiaTheme="minorHAnsi"/>
          <w:i/>
          <w:iCs w:val="0"/>
          <w:color w:val="A32638" w:themeColor="text2"/>
          <w:sz w:val="28"/>
          <w:szCs w:val="28"/>
        </w:rPr>
        <w:lastRenderedPageBreak/>
        <w:t>Positionality of the Evaluators</w:t>
      </w:r>
    </w:p>
    <w:p w14:paraId="6ED5A6E1" w14:textId="77777777" w:rsidR="0072072A" w:rsidRDefault="0072072A" w:rsidP="0072072A">
      <w:pPr>
        <w:pStyle w:val="paragraph"/>
        <w:spacing w:before="0" w:beforeAutospacing="0" w:after="0" w:afterAutospacing="0"/>
        <w:textAlignment w:val="baseline"/>
        <w:rPr>
          <w:rFonts w:asciiTheme="minorHAnsi" w:eastAsiaTheme="minorHAnsi" w:hAnsiTheme="minorHAnsi" w:cstheme="minorBidi"/>
          <w:sz w:val="22"/>
          <w:szCs w:val="22"/>
        </w:rPr>
      </w:pPr>
      <w:r w:rsidRPr="006241BC">
        <w:rPr>
          <w:rFonts w:asciiTheme="minorHAnsi" w:eastAsiaTheme="minorHAnsi" w:hAnsiTheme="minorHAnsi" w:cstheme="minorBidi"/>
          <w:sz w:val="22"/>
          <w:szCs w:val="22"/>
        </w:rPr>
        <w:t xml:space="preserve">This </w:t>
      </w:r>
      <w:r>
        <w:rPr>
          <w:rFonts w:asciiTheme="minorHAnsi" w:eastAsiaTheme="minorHAnsi" w:hAnsiTheme="minorHAnsi" w:cstheme="minorBidi"/>
          <w:sz w:val="22"/>
          <w:szCs w:val="22"/>
        </w:rPr>
        <w:t>report</w:t>
      </w:r>
      <w:r w:rsidRPr="006241BC">
        <w:rPr>
          <w:rFonts w:asciiTheme="minorHAnsi" w:eastAsiaTheme="minorHAnsi" w:hAnsiTheme="minorHAnsi" w:cstheme="minorBidi"/>
          <w:sz w:val="22"/>
          <w:szCs w:val="22"/>
        </w:rPr>
        <w:t xml:space="preserve"> was</w:t>
      </w:r>
      <w:r>
        <w:rPr>
          <w:rFonts w:asciiTheme="minorHAnsi" w:eastAsiaTheme="minorHAnsi" w:hAnsiTheme="minorHAnsi" w:cstheme="minorBidi"/>
          <w:sz w:val="22"/>
          <w:szCs w:val="22"/>
        </w:rPr>
        <w:t xml:space="preserve"> written </w:t>
      </w:r>
      <w:r w:rsidRPr="006241BC">
        <w:rPr>
          <w:rFonts w:asciiTheme="minorHAnsi" w:eastAsiaTheme="minorHAnsi" w:hAnsiTheme="minorHAnsi" w:cstheme="minorBidi"/>
          <w:sz w:val="22"/>
          <w:szCs w:val="22"/>
        </w:rPr>
        <w:t>by</w:t>
      </w:r>
      <w:r>
        <w:rPr>
          <w:rFonts w:asciiTheme="minorHAnsi" w:eastAsiaTheme="minorHAnsi" w:hAnsiTheme="minorHAnsi" w:cstheme="minorBidi"/>
          <w:sz w:val="22"/>
          <w:szCs w:val="22"/>
        </w:rPr>
        <w:t xml:space="preserve"> a Latino woman immigrant, a White cisgender woman, and a White cisgender man, all with post-secondary degrees and various backgrounds and experience in educational research. We acknowledge that our opportunities, decisions, and experiences are unique, and may not be the same as those who share our identity(ies).</w:t>
      </w:r>
    </w:p>
    <w:p w14:paraId="156FFC7C" w14:textId="77777777" w:rsidR="0072072A" w:rsidRDefault="0072072A" w:rsidP="0072072A">
      <w:pPr>
        <w:pStyle w:val="paragraph"/>
        <w:spacing w:before="0" w:beforeAutospacing="0" w:after="0" w:afterAutospacing="0"/>
        <w:textAlignment w:val="baseline"/>
        <w:rPr>
          <w:rFonts w:asciiTheme="minorHAnsi" w:eastAsiaTheme="minorHAnsi" w:hAnsiTheme="minorHAnsi" w:cstheme="minorBidi"/>
          <w:sz w:val="22"/>
          <w:szCs w:val="22"/>
        </w:rPr>
      </w:pPr>
    </w:p>
    <w:p w14:paraId="49FC5FFA" w14:textId="7EBC79B4" w:rsidR="003711C2" w:rsidRPr="00A80FE6" w:rsidRDefault="0072072A" w:rsidP="00201CAA">
      <w:pPr>
        <w:pStyle w:val="paragraph"/>
        <w:spacing w:before="0" w:beforeAutospacing="0" w:after="0" w:afterAutospacing="0"/>
        <w:textAlignment w:val="baseline"/>
        <w:rPr>
          <w:rFonts w:cstheme="minorHAnsi"/>
        </w:rPr>
      </w:pPr>
      <w:r w:rsidRPr="006241BC">
        <w:rPr>
          <w:rFonts w:asciiTheme="minorHAnsi" w:eastAsiaTheme="minorHAnsi" w:hAnsiTheme="minorHAnsi" w:cstheme="minorBidi"/>
          <w:sz w:val="22"/>
          <w:szCs w:val="22"/>
        </w:rPr>
        <w:t xml:space="preserve">We </w:t>
      </w:r>
      <w:r w:rsidR="00803214">
        <w:rPr>
          <w:rFonts w:asciiTheme="minorHAnsi" w:eastAsiaTheme="minorHAnsi" w:hAnsiTheme="minorHAnsi" w:cstheme="minorBidi"/>
          <w:sz w:val="22"/>
          <w:szCs w:val="22"/>
        </w:rPr>
        <w:t xml:space="preserve">are committed to the values of </w:t>
      </w:r>
      <w:r w:rsidRPr="006241BC">
        <w:rPr>
          <w:rFonts w:asciiTheme="minorHAnsi" w:eastAsiaTheme="minorHAnsi" w:hAnsiTheme="minorHAnsi" w:cstheme="minorBidi"/>
          <w:sz w:val="22"/>
          <w:szCs w:val="22"/>
        </w:rPr>
        <w:t xml:space="preserve">diversity, equity, and inclusion. </w:t>
      </w:r>
      <w:r w:rsidR="00201CAA" w:rsidRPr="00201CAA">
        <w:rPr>
          <w:rFonts w:asciiTheme="minorHAnsi" w:eastAsiaTheme="minorHAnsi" w:hAnsiTheme="minorHAnsi" w:cstheme="minorBidi"/>
          <w:sz w:val="22"/>
          <w:szCs w:val="22"/>
        </w:rPr>
        <w:t>We acknowledge the enduring impact of systemic racism and other forms of discrimination on Black and brown communities, women, non-English speakers, LGBTQ+ individuals, people with disabilities, and others who have been historically marginalized. We believe in the importance of advancing social justice, expanding opportunity, and reflecting critically on our roles within broader systems of equity and inequity.</w:t>
      </w:r>
    </w:p>
    <w:p w14:paraId="1F5B6A96" w14:textId="2D7C4AF8" w:rsidR="003711C2" w:rsidRDefault="003711C2">
      <w:pPr>
        <w:spacing w:after="160" w:line="259" w:lineRule="auto"/>
      </w:pPr>
      <w:r>
        <w:br w:type="page"/>
      </w:r>
    </w:p>
    <w:p w14:paraId="4B0CD327" w14:textId="52AAA732" w:rsidR="003711C2" w:rsidRDefault="003711C2" w:rsidP="002D71C6">
      <w:pPr>
        <w:pStyle w:val="Heading2"/>
      </w:pPr>
      <w:bookmarkStart w:id="46" w:name="_Toc103842614"/>
      <w:bookmarkStart w:id="47" w:name="_Toc174356413"/>
      <w:r>
        <w:lastRenderedPageBreak/>
        <w:t>Key Findings</w:t>
      </w:r>
      <w:bookmarkEnd w:id="46"/>
      <w:bookmarkEnd w:id="47"/>
    </w:p>
    <w:p w14:paraId="6F12C37A" w14:textId="77777777" w:rsidR="003711C2" w:rsidRPr="002D71C6" w:rsidRDefault="003711C2" w:rsidP="002D71C6">
      <w:pPr>
        <w:pStyle w:val="Heading3"/>
        <w:rPr>
          <w:i w:val="0"/>
          <w:iCs/>
          <w:color w:val="auto"/>
          <w:sz w:val="32"/>
          <w:szCs w:val="32"/>
        </w:rPr>
      </w:pPr>
      <w:bookmarkStart w:id="48" w:name="_Toc174356337"/>
      <w:bookmarkStart w:id="49" w:name="_Toc174356414"/>
      <w:r w:rsidRPr="002D71C6">
        <w:rPr>
          <w:rStyle w:val="normaltextrun"/>
          <w:i w:val="0"/>
          <w:iCs/>
          <w:color w:val="auto"/>
          <w:sz w:val="32"/>
          <w:szCs w:val="32"/>
        </w:rPr>
        <w:t>1. Schools reflected positively on supports they received from Mass Insight.</w:t>
      </w:r>
      <w:bookmarkEnd w:id="48"/>
      <w:bookmarkEnd w:id="49"/>
      <w:r w:rsidRPr="002D71C6">
        <w:rPr>
          <w:rStyle w:val="normaltextrun"/>
          <w:i w:val="0"/>
          <w:iCs/>
          <w:color w:val="auto"/>
          <w:sz w:val="32"/>
          <w:szCs w:val="32"/>
        </w:rPr>
        <w:t> </w:t>
      </w:r>
      <w:r w:rsidRPr="002D71C6">
        <w:rPr>
          <w:rStyle w:val="eop"/>
          <w:i w:val="0"/>
          <w:iCs/>
          <w:color w:val="auto"/>
          <w:sz w:val="32"/>
          <w:szCs w:val="32"/>
        </w:rPr>
        <w:t> </w:t>
      </w:r>
    </w:p>
    <w:p w14:paraId="3DE2194E" w14:textId="77777777" w:rsidR="003711C2" w:rsidRDefault="003711C2" w:rsidP="003711C2">
      <w:pPr>
        <w:pStyle w:val="BodyText"/>
        <w:contextualSpacing/>
      </w:pPr>
      <w:r>
        <w:t>Schools frequently described the supports and services provided by Mass Insight as being beneficial to their teachers and students. Noted supports for AP instructors included the engagement of content support specialists, the AP Summer Institute (APSI), and the October professional development training sessions. Schools also described the benefits of Mass Insight’s student-centered services, including Saturday Study Sessions, mock exams, and mock exam analyses in supporting student competence and confidence in AP exam taking.</w:t>
      </w:r>
    </w:p>
    <w:p w14:paraId="25F19416" w14:textId="1F95E501" w:rsidR="003711C2" w:rsidRPr="002D71C6" w:rsidRDefault="003711C2" w:rsidP="002D71C6">
      <w:pPr>
        <w:pStyle w:val="Heading4"/>
        <w:rPr>
          <w:i/>
          <w:iCs w:val="0"/>
          <w:color w:val="A32638" w:themeColor="text2"/>
          <w:sz w:val="28"/>
          <w:szCs w:val="28"/>
        </w:rPr>
      </w:pPr>
      <w:bookmarkStart w:id="50" w:name="_Toc174356338"/>
      <w:bookmarkStart w:id="51" w:name="_Toc174356415"/>
      <w:r w:rsidRPr="002D71C6">
        <w:rPr>
          <w:rStyle w:val="normaltextrun"/>
          <w:i/>
          <w:iCs w:val="0"/>
          <w:color w:val="A32638" w:themeColor="text2"/>
          <w:sz w:val="28"/>
          <w:szCs w:val="28"/>
        </w:rPr>
        <w:t>School</w:t>
      </w:r>
      <w:r w:rsidR="00E13AB1" w:rsidRPr="002D71C6">
        <w:rPr>
          <w:rStyle w:val="normaltextrun"/>
          <w:i/>
          <w:iCs w:val="0"/>
          <w:color w:val="A32638" w:themeColor="text2"/>
          <w:sz w:val="28"/>
          <w:szCs w:val="28"/>
        </w:rPr>
        <w:t>-Level Supports</w:t>
      </w:r>
      <w:bookmarkEnd w:id="50"/>
      <w:bookmarkEnd w:id="51"/>
      <w:r w:rsidRPr="002D71C6">
        <w:rPr>
          <w:rStyle w:val="eop"/>
          <w:i/>
          <w:iCs w:val="0"/>
          <w:color w:val="A32638" w:themeColor="text2"/>
          <w:sz w:val="28"/>
          <w:szCs w:val="28"/>
        </w:rPr>
        <w:t> </w:t>
      </w:r>
    </w:p>
    <w:p w14:paraId="3FCAE629" w14:textId="53C9EEC1" w:rsidR="003711C2"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In speaking with school staff, they spoke positively to the numerous supports provided by Mi to AP instructors, such as Mass Insight-provided content specialists</w:t>
      </w:r>
      <w:r w:rsidR="00E13AB1">
        <w:rPr>
          <w:rStyle w:val="normaltextrun"/>
          <w:rFonts w:asciiTheme="minorHAnsi" w:hAnsiTheme="minorHAnsi" w:cstheme="minorHAnsi"/>
          <w:color w:val="000000"/>
          <w:sz w:val="22"/>
          <w:szCs w:val="22"/>
        </w:rPr>
        <w:t>. School staff</w:t>
      </w:r>
      <w:r>
        <w:rPr>
          <w:rStyle w:val="normaltextrun"/>
          <w:rFonts w:asciiTheme="minorHAnsi" w:hAnsiTheme="minorHAnsi" w:cstheme="minorHAnsi"/>
          <w:color w:val="000000"/>
          <w:sz w:val="22"/>
          <w:szCs w:val="22"/>
        </w:rPr>
        <w:t xml:space="preserve"> </w:t>
      </w:r>
      <w:r w:rsidRPr="006241BC">
        <w:rPr>
          <w:rStyle w:val="normaltextrun"/>
          <w:rFonts w:asciiTheme="minorHAnsi" w:hAnsiTheme="minorHAnsi" w:cstheme="minorHAnsi"/>
          <w:color w:val="000000"/>
          <w:sz w:val="22"/>
          <w:szCs w:val="22"/>
        </w:rPr>
        <w:t xml:space="preserve">also reflected on the benefits of connection-building and networking </w:t>
      </w:r>
      <w:r>
        <w:rPr>
          <w:rStyle w:val="normaltextrun"/>
          <w:rFonts w:asciiTheme="minorHAnsi" w:hAnsiTheme="minorHAnsi" w:cstheme="minorHAnsi"/>
          <w:color w:val="000000"/>
          <w:sz w:val="22"/>
          <w:szCs w:val="22"/>
        </w:rPr>
        <w:t xml:space="preserve">among </w:t>
      </w:r>
      <w:r w:rsidR="00E13AB1">
        <w:rPr>
          <w:rStyle w:val="normaltextrun"/>
          <w:rFonts w:asciiTheme="minorHAnsi" w:hAnsiTheme="minorHAnsi" w:cstheme="minorHAnsi"/>
          <w:color w:val="000000"/>
          <w:sz w:val="22"/>
          <w:szCs w:val="22"/>
        </w:rPr>
        <w:t xml:space="preserve">AP </w:t>
      </w:r>
      <w:r>
        <w:rPr>
          <w:rStyle w:val="normaltextrun"/>
          <w:rFonts w:asciiTheme="minorHAnsi" w:hAnsiTheme="minorHAnsi" w:cstheme="minorHAnsi"/>
          <w:color w:val="000000"/>
          <w:sz w:val="22"/>
          <w:szCs w:val="22"/>
        </w:rPr>
        <w:t xml:space="preserve">teachers </w:t>
      </w:r>
      <w:r w:rsidR="00E13AB1">
        <w:rPr>
          <w:rStyle w:val="normaltextrun"/>
          <w:rFonts w:asciiTheme="minorHAnsi" w:hAnsiTheme="minorHAnsi" w:cstheme="minorHAnsi"/>
          <w:color w:val="000000"/>
          <w:sz w:val="22"/>
          <w:szCs w:val="22"/>
        </w:rPr>
        <w:t xml:space="preserve">that was </w:t>
      </w:r>
      <w:r w:rsidRPr="006241BC">
        <w:rPr>
          <w:rStyle w:val="normaltextrun"/>
          <w:rFonts w:asciiTheme="minorHAnsi" w:hAnsiTheme="minorHAnsi" w:cstheme="minorHAnsi"/>
          <w:color w:val="000000"/>
          <w:sz w:val="22"/>
          <w:szCs w:val="22"/>
        </w:rPr>
        <w:t xml:space="preserve">made possible through formal gatherings such as the </w:t>
      </w:r>
      <w:r w:rsidRPr="00555E14">
        <w:rPr>
          <w:rStyle w:val="normaltextrun"/>
          <w:rFonts w:asciiTheme="minorHAnsi" w:hAnsiTheme="minorHAnsi" w:cstheme="minorHAnsi"/>
          <w:sz w:val="22"/>
          <w:szCs w:val="22"/>
        </w:rPr>
        <w:t>APSI and October Two-Day Teacher Workshops</w:t>
      </w:r>
      <w:r>
        <w:rPr>
          <w:rStyle w:val="normaltextrun"/>
          <w:rFonts w:asciiTheme="minorHAnsi" w:hAnsiTheme="minorHAnsi" w:cstheme="minorHAnsi"/>
          <w:sz w:val="22"/>
          <w:szCs w:val="22"/>
        </w:rPr>
        <w:t xml:space="preserve">. </w:t>
      </w:r>
    </w:p>
    <w:p w14:paraId="65EC8863" w14:textId="77777777" w:rsidR="003711C2" w:rsidRPr="002C1DA1"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E392178" w14:textId="77777777" w:rsidR="003711C2" w:rsidRPr="006241BC" w:rsidRDefault="003711C2" w:rsidP="003711C2">
      <w:pPr>
        <w:pStyle w:val="Heading4"/>
        <w:rPr>
          <w:rFonts w:asciiTheme="minorHAnsi" w:hAnsiTheme="minorHAnsi" w:cstheme="minorHAnsi"/>
          <w:sz w:val="22"/>
        </w:rPr>
      </w:pPr>
      <w:r w:rsidRPr="006241BC">
        <w:rPr>
          <w:rStyle w:val="normaltextrun"/>
          <w:rFonts w:asciiTheme="minorHAnsi" w:hAnsiTheme="minorHAnsi" w:cstheme="minorHAnsi"/>
          <w:sz w:val="22"/>
        </w:rPr>
        <w:t>Content specialists </w:t>
      </w:r>
      <w:r w:rsidRPr="006241BC">
        <w:rPr>
          <w:rStyle w:val="eop"/>
          <w:rFonts w:asciiTheme="minorHAnsi" w:hAnsiTheme="minorHAnsi" w:cstheme="minorHAnsi"/>
          <w:sz w:val="22"/>
        </w:rPr>
        <w:t> </w:t>
      </w:r>
    </w:p>
    <w:p w14:paraId="30C5DAD3" w14:textId="05D8EFFA"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Instructors shared that content specialist</w:t>
      </w:r>
      <w:r>
        <w:rPr>
          <w:rStyle w:val="normaltextrun"/>
          <w:rFonts w:asciiTheme="minorHAnsi" w:hAnsiTheme="minorHAnsi" w:cstheme="minorHAnsi"/>
          <w:color w:val="000000"/>
          <w:sz w:val="22"/>
          <w:szCs w:val="22"/>
        </w:rPr>
        <w:t xml:space="preserve">s were overall </w:t>
      </w:r>
      <w:r w:rsidRPr="006241BC">
        <w:rPr>
          <w:rStyle w:val="normaltextrun"/>
          <w:rFonts w:asciiTheme="minorHAnsi" w:hAnsiTheme="minorHAnsi" w:cstheme="minorHAnsi"/>
          <w:color w:val="000000"/>
          <w:sz w:val="22"/>
          <w:szCs w:val="22"/>
        </w:rPr>
        <w:t>beneficial</w:t>
      </w:r>
      <w:r>
        <w:rPr>
          <w:rStyle w:val="normaltextrun"/>
          <w:rFonts w:asciiTheme="minorHAnsi" w:hAnsiTheme="minorHAnsi" w:cstheme="minorHAnsi"/>
          <w:color w:val="000000"/>
          <w:sz w:val="22"/>
          <w:szCs w:val="22"/>
        </w:rPr>
        <w:t xml:space="preserve"> in supporting not only instructors</w:t>
      </w:r>
      <w:r w:rsidR="00E13AB1">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ongoing professional development by conducting lessons for teachers to observe, but students as well. One AP teacher shared that their content specialist is very engaged in their AP classroom:</w:t>
      </w:r>
    </w:p>
    <w:p w14:paraId="3168AF83" w14:textId="77777777" w:rsidR="003711C2" w:rsidRDefault="003711C2" w:rsidP="003711C2">
      <w:pPr>
        <w:pStyle w:val="paragraph"/>
        <w:spacing w:before="0" w:beforeAutospacing="0" w:after="0"/>
        <w:ind w:left="720"/>
        <w:contextualSpacing/>
        <w:textAlignment w:val="baseline"/>
        <w:rPr>
          <w:rStyle w:val="normaltextrun"/>
          <w:rFonts w:asciiTheme="minorHAnsi" w:eastAsiaTheme="minorHAnsi" w:hAnsiTheme="minorHAnsi"/>
          <w:i/>
          <w:iCs/>
          <w:sz w:val="22"/>
          <w:szCs w:val="22"/>
        </w:rPr>
      </w:pPr>
    </w:p>
    <w:p w14:paraId="18220CC8" w14:textId="77777777" w:rsidR="003711C2" w:rsidRDefault="003711C2" w:rsidP="003711C2">
      <w:pPr>
        <w:pStyle w:val="paragraph"/>
        <w:spacing w:before="0" w:beforeAutospacing="0" w:after="0"/>
        <w:ind w:left="720"/>
        <w:contextualSpacing/>
        <w:textAlignment w:val="baseline"/>
        <w:rPr>
          <w:rStyle w:val="normaltextrun"/>
          <w:rFonts w:asciiTheme="minorHAnsi" w:eastAsiaTheme="minorHAnsi" w:hAnsiTheme="minorHAnsi"/>
          <w:i/>
          <w:iCs/>
          <w:sz w:val="22"/>
          <w:szCs w:val="22"/>
        </w:rPr>
      </w:pPr>
      <w:r w:rsidRPr="00E54A4D">
        <w:rPr>
          <w:rStyle w:val="normaltextrun"/>
          <w:rFonts w:asciiTheme="minorHAnsi" w:eastAsiaTheme="minorHAnsi" w:hAnsiTheme="minorHAnsi"/>
          <w:i/>
          <w:iCs/>
          <w:sz w:val="22"/>
          <w:szCs w:val="22"/>
        </w:rPr>
        <w:t>I have in the last couple of weeks had some Mass Insight content specialists come in and do lessons with the kids. I had one come into AP stats, that was 2 weeks ago. And then just last week I had somebody come in after school for a for a little class for AP pre-calculus…One of them last week offered office hours for students, which is pretty cool in addition to always being available for teachers.</w:t>
      </w:r>
    </w:p>
    <w:p w14:paraId="6D51267A" w14:textId="77777777" w:rsidR="003711C2" w:rsidRDefault="003711C2" w:rsidP="003711C2">
      <w:pPr>
        <w:pStyle w:val="paragraph"/>
        <w:spacing w:before="0" w:beforeAutospacing="0" w:after="0"/>
        <w:contextualSpacing/>
        <w:textAlignment w:val="baseline"/>
        <w:rPr>
          <w:rStyle w:val="normaltextrun"/>
          <w:rFonts w:asciiTheme="minorHAnsi" w:eastAsiaTheme="minorHAnsi" w:hAnsiTheme="minorHAnsi"/>
          <w:i/>
          <w:iCs/>
          <w:sz w:val="22"/>
          <w:szCs w:val="22"/>
        </w:rPr>
      </w:pPr>
    </w:p>
    <w:p w14:paraId="5D3DFDA5" w14:textId="7DC6E733" w:rsidR="003711C2" w:rsidRDefault="003711C2" w:rsidP="003711C2">
      <w:pPr>
        <w:pStyle w:val="paragraph"/>
        <w:spacing w:before="0" w:beforeAutospacing="0" w:after="0"/>
        <w:contextualSpacing/>
        <w:textAlignment w:val="baseline"/>
        <w:rPr>
          <w:rStyle w:val="normaltextrun"/>
          <w:rFonts w:asciiTheme="minorHAnsi" w:eastAsiaTheme="minorHAnsi" w:hAnsiTheme="minorHAnsi"/>
          <w:sz w:val="22"/>
          <w:szCs w:val="22"/>
        </w:rPr>
      </w:pPr>
      <w:r>
        <w:rPr>
          <w:rStyle w:val="normaltextrun"/>
          <w:rFonts w:asciiTheme="minorHAnsi" w:eastAsiaTheme="minorHAnsi" w:hAnsiTheme="minorHAnsi"/>
          <w:sz w:val="22"/>
          <w:szCs w:val="22"/>
        </w:rPr>
        <w:t xml:space="preserve">AP STEM teachers in particular reflected that content support specialists in statistics and science frequently initiated interactions with schoolteachers. One AP instructor highlighted the benefit of STEM </w:t>
      </w:r>
      <w:r w:rsidR="00CF6101">
        <w:rPr>
          <w:rStyle w:val="normaltextrun"/>
          <w:rFonts w:asciiTheme="minorHAnsi" w:eastAsiaTheme="minorHAnsi" w:hAnsiTheme="minorHAnsi"/>
          <w:sz w:val="22"/>
          <w:szCs w:val="22"/>
        </w:rPr>
        <w:t xml:space="preserve">having </w:t>
      </w:r>
      <w:r>
        <w:rPr>
          <w:rStyle w:val="normaltextrun"/>
          <w:rFonts w:asciiTheme="minorHAnsi" w:eastAsiaTheme="minorHAnsi" w:hAnsiTheme="minorHAnsi"/>
          <w:sz w:val="22"/>
          <w:szCs w:val="22"/>
        </w:rPr>
        <w:t xml:space="preserve">content specialists in their classrooms, because they brought equipment in to share with students that students at their school didn’t </w:t>
      </w:r>
      <w:r w:rsidR="00CF6101">
        <w:rPr>
          <w:rStyle w:val="normaltextrun"/>
          <w:rFonts w:asciiTheme="minorHAnsi" w:eastAsiaTheme="minorHAnsi" w:hAnsiTheme="minorHAnsi"/>
          <w:sz w:val="22"/>
          <w:szCs w:val="22"/>
        </w:rPr>
        <w:t xml:space="preserve">otherwise </w:t>
      </w:r>
      <w:r>
        <w:rPr>
          <w:rStyle w:val="normaltextrun"/>
          <w:rFonts w:asciiTheme="minorHAnsi" w:eastAsiaTheme="minorHAnsi" w:hAnsiTheme="minorHAnsi"/>
          <w:sz w:val="22"/>
          <w:szCs w:val="22"/>
        </w:rPr>
        <w:t>have access to:</w:t>
      </w:r>
    </w:p>
    <w:p w14:paraId="2E388F5D" w14:textId="77777777" w:rsidR="003711C2" w:rsidRDefault="003711C2" w:rsidP="003711C2">
      <w:pPr>
        <w:pStyle w:val="paragraph"/>
        <w:spacing w:before="0" w:beforeAutospacing="0" w:after="0"/>
        <w:ind w:left="720"/>
        <w:contextualSpacing/>
        <w:textAlignment w:val="baseline"/>
        <w:rPr>
          <w:rStyle w:val="normaltextrun"/>
          <w:rFonts w:asciiTheme="minorHAnsi" w:eastAsiaTheme="minorHAnsi" w:hAnsiTheme="minorHAnsi"/>
          <w:i/>
          <w:iCs/>
          <w:sz w:val="22"/>
          <w:szCs w:val="22"/>
        </w:rPr>
      </w:pPr>
    </w:p>
    <w:p w14:paraId="4AE0B641" w14:textId="77777777" w:rsidR="003711C2" w:rsidRDefault="003711C2" w:rsidP="003711C2">
      <w:pPr>
        <w:pStyle w:val="paragraph"/>
        <w:spacing w:before="0" w:beforeAutospacing="0"/>
        <w:ind w:left="720"/>
        <w:contextualSpacing/>
        <w:textAlignment w:val="baseline"/>
        <w:rPr>
          <w:rStyle w:val="normaltextrun"/>
          <w:rFonts w:asciiTheme="minorHAnsi" w:eastAsiaTheme="minorHAnsi" w:hAnsiTheme="minorHAnsi"/>
          <w:i/>
          <w:iCs/>
          <w:sz w:val="22"/>
          <w:szCs w:val="22"/>
        </w:rPr>
      </w:pPr>
      <w:r w:rsidRPr="00E54A4D">
        <w:rPr>
          <w:rStyle w:val="normaltextrun"/>
          <w:rFonts w:asciiTheme="minorHAnsi" w:eastAsiaTheme="minorHAnsi" w:hAnsiTheme="minorHAnsi"/>
          <w:i/>
          <w:iCs/>
          <w:sz w:val="22"/>
          <w:szCs w:val="22"/>
        </w:rPr>
        <w:t>I would also say that the equipment that they're bringing in for the students to use we tend not to have at the school. So it's just an additional opportunity for those students to be using technologies that they might not otherwise have the opportunity to use.</w:t>
      </w:r>
    </w:p>
    <w:p w14:paraId="29BCC2CB" w14:textId="77777777" w:rsidR="003711C2" w:rsidRPr="00E54A4D" w:rsidRDefault="003711C2" w:rsidP="003711C2">
      <w:pPr>
        <w:pStyle w:val="paragraph"/>
        <w:spacing w:before="0" w:beforeAutospacing="0" w:after="0" w:afterAutospacing="0"/>
        <w:ind w:left="720"/>
        <w:contextualSpacing/>
        <w:textAlignment w:val="baseline"/>
        <w:rPr>
          <w:rStyle w:val="normaltextrun"/>
          <w:rFonts w:asciiTheme="minorHAnsi" w:eastAsiaTheme="minorHAnsi" w:hAnsiTheme="minorHAnsi"/>
          <w:i/>
          <w:iCs/>
          <w:sz w:val="22"/>
          <w:szCs w:val="22"/>
        </w:rPr>
      </w:pPr>
    </w:p>
    <w:p w14:paraId="49899DCB" w14:textId="77777777" w:rsidR="003711C2" w:rsidRPr="006241BC" w:rsidRDefault="003711C2" w:rsidP="003711C2">
      <w:pPr>
        <w:pStyle w:val="Heading4"/>
        <w:spacing w:after="0"/>
        <w:contextualSpacing/>
      </w:pPr>
      <w:r w:rsidRPr="006241BC">
        <w:rPr>
          <w:rStyle w:val="normaltextrun"/>
          <w:rFonts w:asciiTheme="minorHAnsi" w:hAnsiTheme="minorHAnsi" w:cstheme="minorHAnsi"/>
          <w:sz w:val="22"/>
        </w:rPr>
        <w:t>APSI and other professional development</w:t>
      </w:r>
      <w:r w:rsidRPr="006241BC">
        <w:rPr>
          <w:rStyle w:val="eop"/>
          <w:rFonts w:asciiTheme="minorHAnsi" w:hAnsiTheme="minorHAnsi" w:cstheme="minorHAnsi"/>
          <w:sz w:val="22"/>
        </w:rPr>
        <w:t> </w:t>
      </w:r>
    </w:p>
    <w:p w14:paraId="3F77497E" w14:textId="4E9BE1C3" w:rsidR="003711C2" w:rsidRPr="00F33C87" w:rsidRDefault="003711C2" w:rsidP="003711C2">
      <w:pPr>
        <w:pStyle w:val="paragraph"/>
        <w:spacing w:before="0" w:beforeAutospacing="0" w:after="0" w:afterAutospacing="0"/>
        <w:contextualSpacing/>
        <w:textAlignment w:val="baseline"/>
        <w:rPr>
          <w:rFonts w:asciiTheme="minorHAnsi" w:hAnsiTheme="minorHAnsi" w:cstheme="minorHAnsi"/>
          <w:sz w:val="22"/>
          <w:szCs w:val="22"/>
        </w:rPr>
      </w:pPr>
      <w:r w:rsidRPr="006241BC">
        <w:rPr>
          <w:rStyle w:val="normaltextrun"/>
          <w:rFonts w:asciiTheme="minorHAnsi" w:hAnsiTheme="minorHAnsi" w:cstheme="minorHAnsi"/>
          <w:color w:val="000000"/>
          <w:sz w:val="22"/>
          <w:szCs w:val="22"/>
        </w:rPr>
        <w:t xml:space="preserve">Instructors </w:t>
      </w:r>
      <w:r>
        <w:rPr>
          <w:rStyle w:val="normaltextrun"/>
          <w:rFonts w:asciiTheme="minorHAnsi" w:hAnsiTheme="minorHAnsi" w:cstheme="minorHAnsi"/>
          <w:color w:val="000000"/>
          <w:sz w:val="22"/>
          <w:szCs w:val="22"/>
        </w:rPr>
        <w:t>spoke</w:t>
      </w:r>
      <w:r w:rsidRPr="006241BC">
        <w:rPr>
          <w:rStyle w:val="normaltextrun"/>
          <w:rFonts w:asciiTheme="minorHAnsi" w:hAnsiTheme="minorHAnsi" w:cstheme="minorHAnsi"/>
          <w:color w:val="000000"/>
          <w:sz w:val="22"/>
          <w:szCs w:val="22"/>
        </w:rPr>
        <w:t xml:space="preserve"> positively </w:t>
      </w:r>
      <w:r w:rsidR="0002191B">
        <w:rPr>
          <w:rStyle w:val="normaltextrun"/>
          <w:rFonts w:asciiTheme="minorHAnsi" w:hAnsiTheme="minorHAnsi" w:cstheme="minorHAnsi"/>
          <w:color w:val="000000"/>
          <w:sz w:val="22"/>
          <w:szCs w:val="22"/>
        </w:rPr>
        <w:t>about</w:t>
      </w:r>
      <w:r>
        <w:rPr>
          <w:rStyle w:val="normaltextrun"/>
          <w:rFonts w:asciiTheme="minorHAnsi" w:hAnsiTheme="minorHAnsi" w:cstheme="minorHAnsi"/>
          <w:color w:val="000000"/>
          <w:sz w:val="22"/>
          <w:szCs w:val="22"/>
        </w:rPr>
        <w:t xml:space="preserve"> the</w:t>
      </w:r>
      <w:r w:rsidRPr="006241BC">
        <w:rPr>
          <w:rStyle w:val="normaltextrun"/>
          <w:rFonts w:asciiTheme="minorHAnsi" w:hAnsiTheme="minorHAnsi" w:cstheme="minorHAnsi"/>
          <w:color w:val="000000"/>
          <w:sz w:val="22"/>
          <w:szCs w:val="22"/>
        </w:rPr>
        <w:t xml:space="preserve"> professional development activities hosted by Mass Insight, such as the A</w:t>
      </w:r>
      <w:r>
        <w:rPr>
          <w:rStyle w:val="normaltextrun"/>
          <w:rFonts w:asciiTheme="minorHAnsi" w:hAnsiTheme="minorHAnsi" w:cstheme="minorHAnsi"/>
          <w:color w:val="000000"/>
          <w:sz w:val="22"/>
          <w:szCs w:val="22"/>
        </w:rPr>
        <w:t>PSI</w:t>
      </w:r>
      <w:r w:rsidRPr="006241BC">
        <w:rPr>
          <w:rStyle w:val="normaltextrun"/>
          <w:rFonts w:asciiTheme="minorHAnsi" w:hAnsiTheme="minorHAnsi" w:cstheme="minorHAnsi"/>
          <w:color w:val="000000"/>
          <w:sz w:val="22"/>
          <w:szCs w:val="22"/>
        </w:rPr>
        <w:t xml:space="preserve">, for both their own professional development </w:t>
      </w:r>
      <w:r w:rsidR="0002191B">
        <w:rPr>
          <w:rStyle w:val="normaltextrun"/>
          <w:rFonts w:asciiTheme="minorHAnsi" w:hAnsiTheme="minorHAnsi" w:cstheme="minorHAnsi"/>
          <w:color w:val="000000"/>
          <w:sz w:val="22"/>
          <w:szCs w:val="22"/>
        </w:rPr>
        <w:t>on</w:t>
      </w:r>
      <w:r w:rsidRPr="006241BC">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both </w:t>
      </w:r>
      <w:r w:rsidRPr="006241BC">
        <w:rPr>
          <w:rStyle w:val="normaltextrun"/>
          <w:rFonts w:asciiTheme="minorHAnsi" w:hAnsiTheme="minorHAnsi" w:cstheme="minorHAnsi"/>
          <w:color w:val="000000"/>
          <w:sz w:val="22"/>
          <w:szCs w:val="22"/>
        </w:rPr>
        <w:t>AP course competency</w:t>
      </w:r>
      <w:r>
        <w:rPr>
          <w:rStyle w:val="normaltextrun"/>
          <w:rFonts w:asciiTheme="minorHAnsi" w:hAnsiTheme="minorHAnsi" w:cstheme="minorHAnsi"/>
          <w:color w:val="000000"/>
          <w:sz w:val="22"/>
          <w:szCs w:val="22"/>
        </w:rPr>
        <w:t xml:space="preserve"> and </w:t>
      </w:r>
      <w:r w:rsidRPr="006241BC">
        <w:rPr>
          <w:rStyle w:val="normaltextrun"/>
          <w:rFonts w:asciiTheme="minorHAnsi" w:hAnsiTheme="minorHAnsi" w:cstheme="minorHAnsi"/>
          <w:color w:val="000000"/>
          <w:sz w:val="22"/>
          <w:szCs w:val="22"/>
        </w:rPr>
        <w:t>equity-</w:t>
      </w:r>
      <w:r w:rsidRPr="006241BC">
        <w:rPr>
          <w:rStyle w:val="normaltextrun"/>
          <w:rFonts w:asciiTheme="minorHAnsi" w:hAnsiTheme="minorHAnsi" w:cstheme="minorHAnsi"/>
          <w:color w:val="000000"/>
          <w:sz w:val="22"/>
          <w:szCs w:val="22"/>
        </w:rPr>
        <w:lastRenderedPageBreak/>
        <w:t xml:space="preserve">minded teaching. Participation in these in-person activities also presented opportunities for teachers to network </w:t>
      </w:r>
      <w:r w:rsidRPr="00F33C87">
        <w:rPr>
          <w:rStyle w:val="normaltextrun"/>
          <w:rFonts w:asciiTheme="minorHAnsi" w:hAnsiTheme="minorHAnsi" w:cstheme="minorHAnsi"/>
          <w:sz w:val="22"/>
          <w:szCs w:val="22"/>
        </w:rPr>
        <w:t>with one another</w:t>
      </w:r>
      <w:r>
        <w:rPr>
          <w:rStyle w:val="normaltextrun"/>
          <w:rFonts w:asciiTheme="minorHAnsi" w:hAnsiTheme="minorHAnsi" w:cstheme="minorHAnsi"/>
          <w:sz w:val="22"/>
          <w:szCs w:val="22"/>
        </w:rPr>
        <w:t>, as one AP teacher shared</w:t>
      </w:r>
      <w:r w:rsidRPr="00F33C87">
        <w:rPr>
          <w:rStyle w:val="normaltextrun"/>
          <w:rFonts w:asciiTheme="minorHAnsi" w:hAnsiTheme="minorHAnsi" w:cstheme="minorHAnsi"/>
          <w:sz w:val="22"/>
          <w:szCs w:val="22"/>
        </w:rPr>
        <w:t>:</w:t>
      </w:r>
      <w:r w:rsidRPr="00F33C87">
        <w:rPr>
          <w:rStyle w:val="eop"/>
          <w:rFonts w:asciiTheme="minorHAnsi" w:hAnsiTheme="minorHAnsi" w:cstheme="minorHAnsi"/>
          <w:sz w:val="22"/>
          <w:szCs w:val="22"/>
        </w:rPr>
        <w:t> </w:t>
      </w:r>
    </w:p>
    <w:p w14:paraId="5E4B2AF5" w14:textId="77777777" w:rsidR="003711C2" w:rsidRDefault="003711C2" w:rsidP="003711C2">
      <w:pPr>
        <w:pStyle w:val="Quote"/>
        <w:contextualSpacing/>
        <w:jc w:val="left"/>
        <w:rPr>
          <w:rStyle w:val="normaltextrun"/>
          <w:rFonts w:cstheme="minorHAnsi"/>
          <w:i/>
          <w:iCs w:val="0"/>
          <w:color w:val="auto"/>
        </w:rPr>
      </w:pPr>
    </w:p>
    <w:p w14:paraId="04BBDE16" w14:textId="4D30DB11" w:rsidR="003711C2" w:rsidRPr="002C1DA1" w:rsidRDefault="003711C2" w:rsidP="003711C2">
      <w:pPr>
        <w:pStyle w:val="Quote"/>
        <w:spacing w:after="0"/>
        <w:contextualSpacing/>
        <w:jc w:val="left"/>
        <w:rPr>
          <w:rFonts w:cstheme="minorHAnsi"/>
          <w:color w:val="auto"/>
        </w:rPr>
      </w:pPr>
      <w:r>
        <w:rPr>
          <w:rStyle w:val="normaltextrun"/>
          <w:rFonts w:cstheme="minorHAnsi"/>
          <w:i/>
          <w:iCs w:val="0"/>
          <w:color w:val="auto"/>
        </w:rPr>
        <w:t>S</w:t>
      </w:r>
      <w:r w:rsidRPr="00F33C87">
        <w:rPr>
          <w:rStyle w:val="normaltextrun"/>
          <w:rFonts w:cstheme="minorHAnsi"/>
          <w:i/>
          <w:iCs w:val="0"/>
          <w:color w:val="auto"/>
        </w:rPr>
        <w:t xml:space="preserve">o when we get to attend these conferences we interact with other AP teachers. And that's really great because we can talk to people who do the same thing as us in other schools. And so we get a lot of that camaraderie through these professional development sessions and </w:t>
      </w:r>
      <w:r w:rsidR="0002191B">
        <w:rPr>
          <w:rStyle w:val="normaltextrun"/>
          <w:rFonts w:cstheme="minorHAnsi"/>
          <w:i/>
          <w:iCs w:val="0"/>
          <w:color w:val="auto"/>
        </w:rPr>
        <w:t>…</w:t>
      </w:r>
      <w:r w:rsidRPr="00F33C87">
        <w:rPr>
          <w:rStyle w:val="normaltextrun"/>
          <w:rFonts w:cstheme="minorHAnsi"/>
          <w:i/>
          <w:iCs w:val="0"/>
          <w:color w:val="auto"/>
        </w:rPr>
        <w:t xml:space="preserve"> that networking is really invaluable as well. </w:t>
      </w:r>
      <w:r w:rsidRPr="00F33C87">
        <w:rPr>
          <w:rStyle w:val="eop"/>
          <w:rFonts w:cstheme="minorHAnsi"/>
          <w:color w:val="auto"/>
        </w:rPr>
        <w:t> </w:t>
      </w:r>
    </w:p>
    <w:p w14:paraId="3643A6BE" w14:textId="77777777" w:rsidR="003711C2" w:rsidRPr="002C1DA1" w:rsidRDefault="003711C2" w:rsidP="003711C2">
      <w:pPr>
        <w:spacing w:after="0"/>
      </w:pPr>
    </w:p>
    <w:p w14:paraId="5C609C11" w14:textId="57EFACC0"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6241BC">
        <w:rPr>
          <w:rStyle w:val="normaltextrun"/>
          <w:rFonts w:asciiTheme="minorHAnsi" w:hAnsiTheme="minorHAnsi" w:cstheme="minorHAnsi"/>
          <w:color w:val="000000"/>
          <w:sz w:val="22"/>
          <w:szCs w:val="22"/>
        </w:rPr>
        <w:t xml:space="preserve">Some </w:t>
      </w:r>
      <w:r>
        <w:rPr>
          <w:rStyle w:val="normaltextrun"/>
          <w:rFonts w:asciiTheme="minorHAnsi" w:hAnsiTheme="minorHAnsi" w:cstheme="minorHAnsi"/>
          <w:color w:val="000000"/>
          <w:sz w:val="22"/>
          <w:szCs w:val="22"/>
        </w:rPr>
        <w:t>teachers</w:t>
      </w:r>
      <w:r w:rsidRPr="006241BC">
        <w:rPr>
          <w:rStyle w:val="normaltextrun"/>
          <w:rFonts w:asciiTheme="minorHAnsi" w:hAnsiTheme="minorHAnsi" w:cstheme="minorHAnsi"/>
          <w:sz w:val="22"/>
          <w:szCs w:val="22"/>
        </w:rPr>
        <w:t xml:space="preserve"> also spoke to the benefit of </w:t>
      </w:r>
      <w:r w:rsidR="0002191B">
        <w:rPr>
          <w:rStyle w:val="normaltextrun"/>
          <w:rFonts w:asciiTheme="minorHAnsi" w:hAnsiTheme="minorHAnsi" w:cstheme="minorHAnsi"/>
          <w:sz w:val="22"/>
          <w:szCs w:val="22"/>
        </w:rPr>
        <w:t xml:space="preserve">the Mass Insight trainings providing the opportunity to </w:t>
      </w:r>
      <w:r w:rsidRPr="006241BC">
        <w:rPr>
          <w:rStyle w:val="normaltextrun"/>
          <w:rFonts w:asciiTheme="minorHAnsi" w:hAnsiTheme="minorHAnsi" w:cstheme="minorHAnsi"/>
          <w:sz w:val="22"/>
          <w:szCs w:val="22"/>
        </w:rPr>
        <w:t xml:space="preserve">interact with </w:t>
      </w:r>
      <w:r>
        <w:rPr>
          <w:rStyle w:val="normaltextrun"/>
          <w:rFonts w:asciiTheme="minorHAnsi" w:hAnsiTheme="minorHAnsi" w:cstheme="minorHAnsi"/>
          <w:sz w:val="22"/>
          <w:szCs w:val="22"/>
        </w:rPr>
        <w:t>teachers from different districts</w:t>
      </w:r>
      <w:r w:rsidRPr="006241BC">
        <w:rPr>
          <w:rStyle w:val="normaltextrun"/>
          <w:rFonts w:asciiTheme="minorHAnsi" w:hAnsiTheme="minorHAnsi" w:cstheme="minorHAnsi"/>
          <w:sz w:val="22"/>
          <w:szCs w:val="22"/>
        </w:rPr>
        <w:t xml:space="preserve"> </w:t>
      </w:r>
      <w:r w:rsidR="00B61FD9">
        <w:rPr>
          <w:rStyle w:val="normaltextrun"/>
          <w:rFonts w:asciiTheme="minorHAnsi" w:hAnsiTheme="minorHAnsi" w:cstheme="minorHAnsi"/>
          <w:sz w:val="22"/>
          <w:szCs w:val="22"/>
        </w:rPr>
        <w:t>that</w:t>
      </w:r>
      <w:r w:rsidRPr="006241BC">
        <w:rPr>
          <w:rStyle w:val="normaltextrun"/>
          <w:rFonts w:asciiTheme="minorHAnsi" w:hAnsiTheme="minorHAnsi" w:cstheme="minorHAnsi"/>
          <w:sz w:val="22"/>
          <w:szCs w:val="22"/>
        </w:rPr>
        <w:t xml:space="preserve"> have student</w:t>
      </w:r>
      <w:r w:rsidR="00CE1A8B">
        <w:rPr>
          <w:rStyle w:val="normaltextrun"/>
          <w:rFonts w:asciiTheme="minorHAnsi" w:hAnsiTheme="minorHAnsi" w:cstheme="minorHAnsi"/>
          <w:sz w:val="22"/>
          <w:szCs w:val="22"/>
        </w:rPr>
        <w:t xml:space="preserve"> bodies with similar demographic compositions</w:t>
      </w:r>
      <w:r w:rsidRPr="006241BC">
        <w:rPr>
          <w:rStyle w:val="normaltextrun"/>
          <w:rFonts w:asciiTheme="minorHAnsi" w:hAnsiTheme="minorHAnsi" w:cstheme="minorHAnsi"/>
          <w:sz w:val="22"/>
          <w:szCs w:val="22"/>
        </w:rPr>
        <w:t xml:space="preserve">, challenges, and resources. One </w:t>
      </w:r>
      <w:r>
        <w:rPr>
          <w:rStyle w:val="normaltextrun"/>
          <w:rFonts w:asciiTheme="minorHAnsi" w:hAnsiTheme="minorHAnsi" w:cstheme="minorHAnsi"/>
          <w:sz w:val="22"/>
          <w:szCs w:val="22"/>
        </w:rPr>
        <w:t>AP instructor</w:t>
      </w:r>
      <w:r w:rsidRPr="006241BC">
        <w:rPr>
          <w:rStyle w:val="normaltextrun"/>
          <w:rFonts w:asciiTheme="minorHAnsi" w:hAnsiTheme="minorHAnsi" w:cstheme="minorHAnsi"/>
          <w:sz w:val="22"/>
          <w:szCs w:val="22"/>
        </w:rPr>
        <w:t xml:space="preserve"> from a school </w:t>
      </w:r>
      <w:r w:rsidR="0002191B">
        <w:rPr>
          <w:rStyle w:val="normaltextrun"/>
          <w:rFonts w:asciiTheme="minorHAnsi" w:hAnsiTheme="minorHAnsi" w:cstheme="minorHAnsi"/>
          <w:sz w:val="22"/>
          <w:szCs w:val="22"/>
        </w:rPr>
        <w:t>serving</w:t>
      </w:r>
      <w:r w:rsidRPr="006241BC">
        <w:rPr>
          <w:rStyle w:val="normaltextrun"/>
          <w:rFonts w:asciiTheme="minorHAnsi" w:hAnsiTheme="minorHAnsi" w:cstheme="minorHAnsi"/>
          <w:sz w:val="22"/>
          <w:szCs w:val="22"/>
        </w:rPr>
        <w:t xml:space="preserve"> a high percentage of Black and Latino students noted: </w:t>
      </w:r>
      <w:r w:rsidRPr="006241BC">
        <w:rPr>
          <w:rStyle w:val="eop"/>
          <w:rFonts w:asciiTheme="minorHAnsi" w:hAnsiTheme="minorHAnsi" w:cstheme="minorHAnsi"/>
          <w:sz w:val="22"/>
          <w:szCs w:val="22"/>
        </w:rPr>
        <w:t> </w:t>
      </w:r>
    </w:p>
    <w:p w14:paraId="0150183D"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sz w:val="22"/>
          <w:szCs w:val="22"/>
        </w:rPr>
      </w:pPr>
    </w:p>
    <w:p w14:paraId="78BE8A63"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6241BC">
        <w:rPr>
          <w:rStyle w:val="normaltextrun"/>
          <w:rFonts w:asciiTheme="minorHAnsi" w:hAnsiTheme="minorHAnsi" w:cstheme="minorHAnsi"/>
          <w:i/>
          <w:iCs/>
          <w:sz w:val="22"/>
          <w:szCs w:val="22"/>
        </w:rPr>
        <w:t xml:space="preserve">One thing about the [professional development] offered, </w:t>
      </w:r>
      <w:r w:rsidRPr="00F33C87">
        <w:rPr>
          <w:rStyle w:val="normaltextrun"/>
          <w:rFonts w:asciiTheme="minorHAnsi" w:hAnsiTheme="minorHAnsi" w:cstheme="minorHAnsi"/>
          <w:i/>
          <w:iCs/>
          <w:sz w:val="22"/>
          <w:szCs w:val="22"/>
        </w:rPr>
        <w:t xml:space="preserve">that [October] Two-Day through </w:t>
      </w:r>
      <w:r w:rsidRPr="006241BC">
        <w:rPr>
          <w:rStyle w:val="normaltextrun"/>
          <w:rFonts w:asciiTheme="minorHAnsi" w:hAnsiTheme="minorHAnsi" w:cstheme="minorHAnsi"/>
          <w:i/>
          <w:iCs/>
          <w:sz w:val="22"/>
          <w:szCs w:val="22"/>
        </w:rPr>
        <w:t>Mass Insight, is that all the Mass Insight schools are other schools like us. Sometimes when I’ve gone to AP training or AP programs and it’s all the very high-level private schools, I feel overwhelmed. Their students don’t seem to be like my students</w:t>
      </w:r>
      <w:r>
        <w:rPr>
          <w:rStyle w:val="normaltextrun"/>
          <w:rFonts w:asciiTheme="minorHAnsi" w:hAnsiTheme="minorHAnsi" w:cstheme="minorHAnsi"/>
          <w:i/>
          <w:iCs/>
          <w:sz w:val="22"/>
          <w:szCs w:val="22"/>
        </w:rPr>
        <w:t>.</w:t>
      </w:r>
      <w:r w:rsidRPr="006241BC">
        <w:rPr>
          <w:rStyle w:val="eop"/>
          <w:rFonts w:asciiTheme="minorHAnsi" w:hAnsiTheme="minorHAnsi" w:cstheme="minorHAnsi"/>
          <w:sz w:val="22"/>
          <w:szCs w:val="22"/>
        </w:rPr>
        <w:t> </w:t>
      </w:r>
    </w:p>
    <w:p w14:paraId="40CFFAF1"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p>
    <w:p w14:paraId="05DAC20D"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S</w:t>
      </w:r>
      <w:r w:rsidRPr="006241BC">
        <w:rPr>
          <w:rStyle w:val="normaltextrun"/>
          <w:rFonts w:asciiTheme="minorHAnsi" w:hAnsiTheme="minorHAnsi" w:cstheme="minorHAnsi"/>
          <w:sz w:val="22"/>
          <w:szCs w:val="22"/>
        </w:rPr>
        <w:t xml:space="preserve">chool instructors also shared that participating in professional development furthered their teaching strategies to support students if they were struggling to comprehend a particular lesson. </w:t>
      </w:r>
      <w:r>
        <w:rPr>
          <w:rStyle w:val="normaltextrun"/>
          <w:rFonts w:asciiTheme="minorHAnsi" w:hAnsiTheme="minorHAnsi" w:cstheme="minorHAnsi"/>
          <w:sz w:val="22"/>
          <w:szCs w:val="22"/>
        </w:rPr>
        <w:t>Two</w:t>
      </w:r>
      <w:r w:rsidRPr="006241BC">
        <w:rPr>
          <w:rStyle w:val="normaltextrun"/>
          <w:rFonts w:asciiTheme="minorHAnsi" w:hAnsiTheme="minorHAnsi" w:cstheme="minorHAnsi"/>
          <w:sz w:val="22"/>
          <w:szCs w:val="22"/>
        </w:rPr>
        <w:t xml:space="preserve"> teacher</w:t>
      </w:r>
      <w:r>
        <w:rPr>
          <w:rStyle w:val="normaltextrun"/>
          <w:rFonts w:asciiTheme="minorHAnsi" w:hAnsiTheme="minorHAnsi" w:cstheme="minorHAnsi"/>
          <w:sz w:val="22"/>
          <w:szCs w:val="22"/>
        </w:rPr>
        <w:t>s</w:t>
      </w:r>
      <w:r w:rsidRPr="006241BC">
        <w:rPr>
          <w:rStyle w:val="normaltextrun"/>
          <w:rFonts w:asciiTheme="minorHAnsi" w:hAnsiTheme="minorHAnsi" w:cstheme="minorHAnsi"/>
          <w:sz w:val="22"/>
          <w:szCs w:val="22"/>
        </w:rPr>
        <w:t xml:space="preserve"> described the benefit</w:t>
      </w:r>
      <w:r>
        <w:rPr>
          <w:rStyle w:val="normaltextrun"/>
          <w:rFonts w:asciiTheme="minorHAnsi" w:hAnsiTheme="minorHAnsi" w:cstheme="minorHAnsi"/>
          <w:sz w:val="22"/>
          <w:szCs w:val="22"/>
        </w:rPr>
        <w:t>s</w:t>
      </w:r>
      <w:r w:rsidRPr="006241BC">
        <w:rPr>
          <w:rStyle w:val="normaltextrun"/>
          <w:rFonts w:asciiTheme="minorHAnsi" w:hAnsiTheme="minorHAnsi" w:cstheme="minorHAnsi"/>
          <w:sz w:val="22"/>
          <w:szCs w:val="22"/>
        </w:rPr>
        <w:t xml:space="preserve"> of being able to apply these teaching strategies to their other, non-AP courses:</w:t>
      </w:r>
      <w:r w:rsidRPr="006241BC">
        <w:rPr>
          <w:rStyle w:val="eop"/>
          <w:rFonts w:asciiTheme="minorHAnsi" w:hAnsiTheme="minorHAnsi" w:cstheme="minorHAnsi"/>
          <w:sz w:val="22"/>
          <w:szCs w:val="22"/>
        </w:rPr>
        <w:t> </w:t>
      </w:r>
    </w:p>
    <w:p w14:paraId="34531FAD"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p>
    <w:p w14:paraId="73F2F71A"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I've used some of the strategies [learned during the October Two–Day Teacher Workshops] with all of my levels of students… I just find, like those kinds of strategies are so universal, and they really do work, no matter what level you're teaching</w:t>
      </w:r>
      <w:r>
        <w:rPr>
          <w:rStyle w:val="normaltextrun"/>
          <w:rFonts w:asciiTheme="minorHAnsi" w:hAnsiTheme="minorHAnsi" w:cstheme="minorHAnsi"/>
          <w:i/>
          <w:iCs/>
          <w:color w:val="000000"/>
          <w:sz w:val="22"/>
          <w:szCs w:val="22"/>
        </w:rPr>
        <w:t>.</w:t>
      </w:r>
      <w:r w:rsidRPr="006241BC">
        <w:rPr>
          <w:rStyle w:val="eop"/>
          <w:rFonts w:asciiTheme="minorHAnsi" w:hAnsiTheme="minorHAnsi" w:cstheme="minorHAnsi"/>
          <w:color w:val="000000"/>
          <w:sz w:val="22"/>
          <w:szCs w:val="22"/>
        </w:rPr>
        <w:t> </w:t>
      </w:r>
    </w:p>
    <w:p w14:paraId="4AFE96AF"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23E78354"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6241BC">
        <w:rPr>
          <w:rStyle w:val="normaltextrun"/>
          <w:rFonts w:asciiTheme="minorHAnsi" w:hAnsiTheme="minorHAnsi" w:cstheme="minorHAnsi"/>
          <w:i/>
          <w:iCs/>
          <w:color w:val="000000"/>
          <w:sz w:val="22"/>
          <w:szCs w:val="22"/>
        </w:rPr>
        <w:t>And it is all just like usable information and strategies that I'm pretty much putting into practice like the day that I return to school, and not just in my AP classes. It's creating this really good trickle down for all of my classes. And then I share a lot of these strategies with my department as well. And so hopefully, it's just extending beyond my classroom. And reaching other people.</w:t>
      </w:r>
      <w:r w:rsidRPr="006241BC">
        <w:rPr>
          <w:rStyle w:val="normaltextrun"/>
          <w:rFonts w:asciiTheme="minorHAnsi" w:hAnsiTheme="minorHAnsi" w:cstheme="minorHAnsi"/>
          <w:i/>
          <w:iCs/>
          <w:strike/>
          <w:color w:val="D13438"/>
          <w:sz w:val="22"/>
          <w:szCs w:val="22"/>
        </w:rPr>
        <w:t xml:space="preserve"> </w:t>
      </w:r>
    </w:p>
    <w:p w14:paraId="03A5F97F" w14:textId="77777777" w:rsidR="003711C2" w:rsidRPr="002C1DA1"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Pr>
          <w:rStyle w:val="eop"/>
          <w:rFonts w:ascii="Aptos" w:hAnsi="Aptos" w:cs="Segoe UI"/>
          <w:color w:val="000000"/>
          <w:sz w:val="22"/>
          <w:szCs w:val="22"/>
        </w:rPr>
        <w:t> </w:t>
      </w:r>
    </w:p>
    <w:p w14:paraId="116137A9" w14:textId="457324E9" w:rsidR="003711C2" w:rsidRPr="002D71C6" w:rsidRDefault="003711C2" w:rsidP="002D71C6">
      <w:pPr>
        <w:pStyle w:val="Heading4"/>
        <w:rPr>
          <w:i/>
          <w:iCs w:val="0"/>
          <w:color w:val="A32638" w:themeColor="text2"/>
          <w:sz w:val="28"/>
          <w:szCs w:val="28"/>
        </w:rPr>
      </w:pPr>
      <w:bookmarkStart w:id="52" w:name="_Toc174356339"/>
      <w:bookmarkStart w:id="53" w:name="_Toc174356416"/>
      <w:r w:rsidRPr="002D71C6">
        <w:rPr>
          <w:rStyle w:val="normaltextrun"/>
          <w:i/>
          <w:iCs w:val="0"/>
          <w:color w:val="A32638" w:themeColor="text2"/>
          <w:sz w:val="28"/>
          <w:szCs w:val="28"/>
        </w:rPr>
        <w:t>Student</w:t>
      </w:r>
      <w:r w:rsidR="00E13AB1" w:rsidRPr="002D71C6">
        <w:rPr>
          <w:rStyle w:val="eop"/>
          <w:i/>
          <w:iCs w:val="0"/>
          <w:color w:val="A32638" w:themeColor="text2"/>
          <w:sz w:val="28"/>
          <w:szCs w:val="28"/>
        </w:rPr>
        <w:t>-level Supports</w:t>
      </w:r>
      <w:bookmarkEnd w:id="52"/>
      <w:bookmarkEnd w:id="53"/>
    </w:p>
    <w:p w14:paraId="59A0FC8D"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Several schools additionally reflected positively on the supports that are directly provided to their students by Mass Insight, in particular the benefit</w:t>
      </w:r>
      <w:r>
        <w:rPr>
          <w:rStyle w:val="normaltextrun"/>
          <w:rFonts w:asciiTheme="minorHAnsi" w:hAnsiTheme="minorHAnsi" w:cstheme="minorHAnsi"/>
          <w:color w:val="000000"/>
          <w:sz w:val="22"/>
          <w:szCs w:val="22"/>
        </w:rPr>
        <w:t>s</w:t>
      </w:r>
      <w:r w:rsidRPr="006241BC">
        <w:rPr>
          <w:rStyle w:val="normaltextrun"/>
          <w:rFonts w:asciiTheme="minorHAnsi" w:hAnsiTheme="minorHAnsi" w:cstheme="minorHAnsi"/>
          <w:color w:val="000000"/>
          <w:sz w:val="22"/>
          <w:szCs w:val="22"/>
        </w:rPr>
        <w:t xml:space="preserve"> of mock exams</w:t>
      </w:r>
      <w:r>
        <w:rPr>
          <w:rStyle w:val="normaltextrun"/>
          <w:rFonts w:asciiTheme="minorHAnsi" w:hAnsiTheme="minorHAnsi" w:cstheme="minorHAnsi"/>
          <w:color w:val="000000"/>
          <w:sz w:val="22"/>
          <w:szCs w:val="22"/>
        </w:rPr>
        <w:t xml:space="preserve">, </w:t>
      </w:r>
      <w:r w:rsidRPr="006241BC">
        <w:rPr>
          <w:rStyle w:val="normaltextrun"/>
          <w:rFonts w:asciiTheme="minorHAnsi" w:hAnsiTheme="minorHAnsi" w:cstheme="minorHAnsi"/>
          <w:color w:val="000000"/>
          <w:sz w:val="22"/>
          <w:szCs w:val="22"/>
        </w:rPr>
        <w:t>mock exam analys</w:t>
      </w:r>
      <w:r>
        <w:rPr>
          <w:rStyle w:val="normaltextrun"/>
          <w:rFonts w:asciiTheme="minorHAnsi" w:hAnsiTheme="minorHAnsi" w:cstheme="minorHAnsi"/>
          <w:color w:val="000000"/>
          <w:sz w:val="22"/>
          <w:szCs w:val="22"/>
        </w:rPr>
        <w:t>e</w:t>
      </w:r>
      <w:r w:rsidRPr="006241BC">
        <w:rPr>
          <w:rStyle w:val="normaltextrun"/>
          <w:rFonts w:asciiTheme="minorHAnsi" w:hAnsiTheme="minorHAnsi" w:cstheme="minorHAnsi"/>
          <w:color w:val="000000"/>
          <w:sz w:val="22"/>
          <w:szCs w:val="22"/>
        </w:rPr>
        <w:t>s, and Saturday</w:t>
      </w:r>
      <w:r>
        <w:rPr>
          <w:rStyle w:val="normaltextrun"/>
          <w:rFonts w:asciiTheme="minorHAnsi" w:hAnsiTheme="minorHAnsi" w:cstheme="minorHAnsi"/>
          <w:color w:val="000000"/>
          <w:sz w:val="22"/>
          <w:szCs w:val="22"/>
        </w:rPr>
        <w:t xml:space="preserve"> study</w:t>
      </w:r>
      <w:r w:rsidRPr="006241BC">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s</w:t>
      </w:r>
      <w:r w:rsidRPr="006241BC">
        <w:rPr>
          <w:rStyle w:val="normaltextrun"/>
          <w:rFonts w:asciiTheme="minorHAnsi" w:hAnsiTheme="minorHAnsi" w:cstheme="minorHAnsi"/>
          <w:color w:val="000000"/>
          <w:sz w:val="22"/>
          <w:szCs w:val="22"/>
        </w:rPr>
        <w:t>essions. </w:t>
      </w:r>
      <w:r w:rsidRPr="006241BC">
        <w:rPr>
          <w:rStyle w:val="eop"/>
          <w:rFonts w:asciiTheme="minorHAnsi" w:hAnsiTheme="minorHAnsi" w:cstheme="minorHAnsi"/>
          <w:color w:val="000000"/>
          <w:sz w:val="22"/>
          <w:szCs w:val="22"/>
        </w:rPr>
        <w:t> </w:t>
      </w:r>
    </w:p>
    <w:p w14:paraId="100582DE" w14:textId="77777777" w:rsidR="003711C2" w:rsidRPr="009B7438"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3E7A49BA" w14:textId="77777777" w:rsidR="003711C2" w:rsidRPr="00BF1995" w:rsidRDefault="003711C2" w:rsidP="00BF1995">
      <w:pPr>
        <w:pStyle w:val="Heading4"/>
      </w:pPr>
      <w:r w:rsidRPr="00BF1995">
        <w:rPr>
          <w:rStyle w:val="normaltextrun"/>
        </w:rPr>
        <w:t>Mock exams and mock exam analyses</w:t>
      </w:r>
      <w:r w:rsidRPr="00BF1995">
        <w:rPr>
          <w:rStyle w:val="eop"/>
        </w:rPr>
        <w:t> </w:t>
      </w:r>
    </w:p>
    <w:p w14:paraId="746B3E8E" w14:textId="1758649F"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 xml:space="preserve">All schools spoke positively to the impact mock exams and mock exam analyses had on both their teachers and students. </w:t>
      </w:r>
      <w:r w:rsidR="0002191B">
        <w:rPr>
          <w:rStyle w:val="normaltextrun"/>
          <w:rFonts w:asciiTheme="minorHAnsi" w:hAnsiTheme="minorHAnsi" w:cstheme="minorHAnsi"/>
          <w:color w:val="000000"/>
          <w:sz w:val="22"/>
          <w:szCs w:val="22"/>
        </w:rPr>
        <w:t>T</w:t>
      </w:r>
      <w:r w:rsidRPr="006241BC">
        <w:rPr>
          <w:rStyle w:val="normaltextrun"/>
          <w:rFonts w:asciiTheme="minorHAnsi" w:hAnsiTheme="minorHAnsi" w:cstheme="minorHAnsi"/>
          <w:color w:val="000000"/>
          <w:sz w:val="22"/>
          <w:szCs w:val="22"/>
        </w:rPr>
        <w:t xml:space="preserve">eachers receive disaggregated feedback on student performance, which </w:t>
      </w:r>
      <w:r>
        <w:rPr>
          <w:rStyle w:val="normaltextrun"/>
          <w:rFonts w:asciiTheme="minorHAnsi" w:hAnsiTheme="minorHAnsi" w:cstheme="minorHAnsi"/>
          <w:color w:val="000000"/>
          <w:sz w:val="22"/>
          <w:szCs w:val="22"/>
        </w:rPr>
        <w:t xml:space="preserve">they shared </w:t>
      </w:r>
      <w:r w:rsidRPr="006241BC">
        <w:rPr>
          <w:rStyle w:val="normaltextrun"/>
          <w:rFonts w:asciiTheme="minorHAnsi" w:hAnsiTheme="minorHAnsi" w:cstheme="minorHAnsi"/>
          <w:color w:val="000000"/>
          <w:sz w:val="22"/>
          <w:szCs w:val="22"/>
        </w:rPr>
        <w:t xml:space="preserve">allows them to revisit components of the curriculum students may have struggled in. </w:t>
      </w:r>
      <w:r w:rsidR="0002191B">
        <w:rPr>
          <w:rStyle w:val="normaltextrun"/>
          <w:rFonts w:asciiTheme="minorHAnsi" w:hAnsiTheme="minorHAnsi" w:cstheme="minorHAnsi"/>
          <w:color w:val="000000"/>
          <w:sz w:val="22"/>
          <w:szCs w:val="22"/>
        </w:rPr>
        <w:t>S</w:t>
      </w:r>
      <w:r w:rsidRPr="006241BC">
        <w:rPr>
          <w:rStyle w:val="normaltextrun"/>
          <w:rFonts w:asciiTheme="minorHAnsi" w:hAnsiTheme="minorHAnsi" w:cstheme="minorHAnsi"/>
          <w:color w:val="000000"/>
          <w:sz w:val="22"/>
          <w:szCs w:val="22"/>
        </w:rPr>
        <w:t xml:space="preserve">tudents receive an assessment of their AP </w:t>
      </w:r>
      <w:r w:rsidR="00CF5C8A">
        <w:rPr>
          <w:rStyle w:val="normaltextrun"/>
          <w:rFonts w:asciiTheme="minorHAnsi" w:hAnsiTheme="minorHAnsi" w:cstheme="minorHAnsi"/>
          <w:color w:val="000000"/>
          <w:sz w:val="22"/>
          <w:szCs w:val="22"/>
        </w:rPr>
        <w:t xml:space="preserve">course knowledge and </w:t>
      </w:r>
      <w:r w:rsidRPr="006241BC">
        <w:rPr>
          <w:rStyle w:val="normaltextrun"/>
          <w:rFonts w:asciiTheme="minorHAnsi" w:hAnsiTheme="minorHAnsi" w:cstheme="minorHAnsi"/>
          <w:color w:val="000000"/>
          <w:sz w:val="22"/>
          <w:szCs w:val="22"/>
        </w:rPr>
        <w:t xml:space="preserve">to know where to focus their energies as they </w:t>
      </w:r>
      <w:r w:rsidRPr="006241BC">
        <w:rPr>
          <w:rStyle w:val="normaltextrun"/>
          <w:rFonts w:asciiTheme="minorHAnsi" w:hAnsiTheme="minorHAnsi" w:cstheme="minorHAnsi"/>
          <w:color w:val="000000"/>
          <w:sz w:val="22"/>
          <w:szCs w:val="22"/>
        </w:rPr>
        <w:lastRenderedPageBreak/>
        <w:t xml:space="preserve">prepare for the </w:t>
      </w:r>
      <w:r>
        <w:rPr>
          <w:rStyle w:val="normaltextrun"/>
          <w:rFonts w:asciiTheme="minorHAnsi" w:hAnsiTheme="minorHAnsi" w:cstheme="minorHAnsi"/>
          <w:color w:val="000000"/>
          <w:sz w:val="22"/>
          <w:szCs w:val="22"/>
        </w:rPr>
        <w:t xml:space="preserve">AP </w:t>
      </w:r>
      <w:r w:rsidRPr="006241BC">
        <w:rPr>
          <w:rStyle w:val="normaltextrun"/>
          <w:rFonts w:asciiTheme="minorHAnsi" w:hAnsiTheme="minorHAnsi" w:cstheme="minorHAnsi"/>
          <w:color w:val="000000"/>
          <w:sz w:val="22"/>
          <w:szCs w:val="22"/>
        </w:rPr>
        <w:t xml:space="preserve">exam. </w:t>
      </w:r>
      <w:r>
        <w:rPr>
          <w:rStyle w:val="normaltextrun"/>
          <w:rFonts w:asciiTheme="minorHAnsi" w:hAnsiTheme="minorHAnsi" w:cstheme="minorHAnsi"/>
          <w:color w:val="000000"/>
          <w:sz w:val="22"/>
          <w:szCs w:val="22"/>
        </w:rPr>
        <w:t>One AP English teacher</w:t>
      </w:r>
      <w:r w:rsidRPr="006241BC">
        <w:rPr>
          <w:rStyle w:val="normaltextrun"/>
          <w:rFonts w:asciiTheme="minorHAnsi" w:hAnsiTheme="minorHAnsi" w:cstheme="minorHAnsi"/>
          <w:color w:val="000000"/>
          <w:sz w:val="22"/>
          <w:szCs w:val="22"/>
        </w:rPr>
        <w:t xml:space="preserve"> described how students appreciated receiving unbiased feedback on the</w:t>
      </w:r>
      <w:r w:rsidR="0002191B">
        <w:rPr>
          <w:rStyle w:val="normaltextrun"/>
          <w:rFonts w:asciiTheme="minorHAnsi" w:hAnsiTheme="minorHAnsi" w:cstheme="minorHAnsi"/>
          <w:color w:val="000000"/>
          <w:sz w:val="22"/>
          <w:szCs w:val="22"/>
        </w:rPr>
        <w:t>ir</w:t>
      </w:r>
      <w:r w:rsidRPr="006241BC">
        <w:rPr>
          <w:rStyle w:val="normaltextrun"/>
          <w:rFonts w:asciiTheme="minorHAnsi" w:hAnsiTheme="minorHAnsi" w:cstheme="minorHAnsi"/>
          <w:color w:val="000000"/>
          <w:sz w:val="22"/>
          <w:szCs w:val="22"/>
        </w:rPr>
        <w:t xml:space="preserve"> exam </w:t>
      </w:r>
      <w:r w:rsidR="0002191B">
        <w:rPr>
          <w:rStyle w:val="normaltextrun"/>
          <w:rFonts w:asciiTheme="minorHAnsi" w:hAnsiTheme="minorHAnsi" w:cstheme="minorHAnsi"/>
          <w:color w:val="000000"/>
          <w:sz w:val="22"/>
          <w:szCs w:val="22"/>
        </w:rPr>
        <w:t xml:space="preserve">performance </w:t>
      </w:r>
      <w:r w:rsidRPr="006241BC">
        <w:rPr>
          <w:rStyle w:val="normaltextrun"/>
          <w:rFonts w:asciiTheme="minorHAnsi" w:hAnsiTheme="minorHAnsi" w:cstheme="minorHAnsi"/>
          <w:color w:val="000000"/>
          <w:sz w:val="22"/>
          <w:szCs w:val="22"/>
        </w:rPr>
        <w:t>from a third party, and not from their AP instructor:</w:t>
      </w:r>
      <w:r w:rsidRPr="006241BC">
        <w:rPr>
          <w:rStyle w:val="eop"/>
          <w:rFonts w:asciiTheme="minorHAnsi" w:hAnsiTheme="minorHAnsi" w:cstheme="minorHAnsi"/>
          <w:color w:val="000000"/>
          <w:sz w:val="22"/>
          <w:szCs w:val="22"/>
        </w:rPr>
        <w:t> </w:t>
      </w:r>
    </w:p>
    <w:p w14:paraId="514BD38F" w14:textId="77777777" w:rsidR="003711C2" w:rsidRPr="009B7438"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64FFE618"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F33C87">
        <w:rPr>
          <w:rStyle w:val="normaltextrun"/>
          <w:rFonts w:asciiTheme="minorHAnsi" w:hAnsiTheme="minorHAnsi" w:cstheme="minorHAnsi"/>
          <w:i/>
          <w:iCs/>
          <w:sz w:val="22"/>
          <w:szCs w:val="22"/>
        </w:rPr>
        <w:t>Our stud</w:t>
      </w:r>
      <w:r w:rsidRPr="006241BC">
        <w:rPr>
          <w:rStyle w:val="normaltextrun"/>
          <w:rFonts w:asciiTheme="minorHAnsi" w:hAnsiTheme="minorHAnsi" w:cstheme="minorHAnsi"/>
          <w:i/>
          <w:iCs/>
          <w:color w:val="000000"/>
          <w:sz w:val="22"/>
          <w:szCs w:val="22"/>
        </w:rPr>
        <w:t>ents, even though they dread coming on a Saturday to take the mock exam, they really enjoy the results when they get them and learning how they've done. </w:t>
      </w:r>
      <w:r w:rsidRPr="006241BC">
        <w:rPr>
          <w:rStyle w:val="eop"/>
          <w:rFonts w:asciiTheme="minorHAnsi" w:hAnsiTheme="minorHAnsi" w:cstheme="minorHAnsi"/>
          <w:color w:val="000000"/>
          <w:sz w:val="22"/>
          <w:szCs w:val="22"/>
        </w:rPr>
        <w:t> </w:t>
      </w:r>
    </w:p>
    <w:p w14:paraId="482B1C0E"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18"/>
          <w:szCs w:val="18"/>
        </w:rPr>
      </w:pPr>
    </w:p>
    <w:p w14:paraId="38E03029" w14:textId="5FF21919" w:rsidR="003711C2" w:rsidRPr="00BF1995" w:rsidRDefault="003711C2" w:rsidP="00BF1995">
      <w:pPr>
        <w:pStyle w:val="Heading4"/>
      </w:pPr>
      <w:r w:rsidRPr="00BF1995">
        <w:rPr>
          <w:rStyle w:val="normaltextrun"/>
        </w:rPr>
        <w:t xml:space="preserve">Saturday </w:t>
      </w:r>
      <w:r w:rsidR="000C42F9" w:rsidRPr="00BF1995">
        <w:rPr>
          <w:rStyle w:val="normaltextrun"/>
        </w:rPr>
        <w:t xml:space="preserve">Study </w:t>
      </w:r>
      <w:r w:rsidRPr="00BF1995">
        <w:rPr>
          <w:rStyle w:val="normaltextrun"/>
        </w:rPr>
        <w:t>Sessions</w:t>
      </w:r>
      <w:r w:rsidRPr="00BF1995">
        <w:rPr>
          <w:rStyle w:val="eop"/>
        </w:rPr>
        <w:t> </w:t>
      </w:r>
    </w:p>
    <w:p w14:paraId="0C728FE0" w14:textId="77777777" w:rsidR="003B7F3C" w:rsidRDefault="003B7F3C"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9F58A49" w14:textId="50CEA276" w:rsidR="00C2225E" w:rsidRDefault="004868DE" w:rsidP="00A34CA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Although many school personnel felt Saturday sessions were likely more </w:t>
      </w:r>
      <w:r w:rsidR="00195AA1">
        <w:rPr>
          <w:rStyle w:val="normaltextrun"/>
          <w:rFonts w:asciiTheme="minorHAnsi" w:hAnsiTheme="minorHAnsi" w:cstheme="minorHAnsi"/>
          <w:color w:val="000000"/>
          <w:sz w:val="22"/>
          <w:szCs w:val="22"/>
        </w:rPr>
        <w:t>beneficial</w:t>
      </w:r>
      <w:r>
        <w:rPr>
          <w:rStyle w:val="normaltextrun"/>
          <w:rFonts w:asciiTheme="minorHAnsi" w:hAnsiTheme="minorHAnsi" w:cstheme="minorHAnsi"/>
          <w:color w:val="000000"/>
          <w:sz w:val="22"/>
          <w:szCs w:val="22"/>
        </w:rPr>
        <w:t xml:space="preserve"> than not for their students, </w:t>
      </w:r>
      <w:r w:rsidR="006F2B59">
        <w:rPr>
          <w:rStyle w:val="normaltextrun"/>
          <w:rFonts w:asciiTheme="minorHAnsi" w:hAnsiTheme="minorHAnsi" w:cstheme="minorHAnsi"/>
          <w:color w:val="000000"/>
          <w:sz w:val="22"/>
          <w:szCs w:val="22"/>
        </w:rPr>
        <w:t>two</w:t>
      </w:r>
      <w:r w:rsidR="00195AA1">
        <w:rPr>
          <w:rStyle w:val="normaltextrun"/>
          <w:rFonts w:asciiTheme="minorHAnsi" w:hAnsiTheme="minorHAnsi" w:cstheme="minorHAnsi"/>
          <w:color w:val="000000"/>
          <w:sz w:val="22"/>
          <w:szCs w:val="22"/>
        </w:rPr>
        <w:t xml:space="preserve"> schools observed decreased participation</w:t>
      </w:r>
      <w:r w:rsidR="00A34CAA">
        <w:rPr>
          <w:rStyle w:val="normaltextrun"/>
          <w:rFonts w:asciiTheme="minorHAnsi" w:hAnsiTheme="minorHAnsi" w:cstheme="minorHAnsi"/>
          <w:color w:val="000000"/>
          <w:sz w:val="22"/>
          <w:szCs w:val="22"/>
        </w:rPr>
        <w:t xml:space="preserve"> in Saturday sessions</w:t>
      </w:r>
      <w:r w:rsidR="006F2B59">
        <w:rPr>
          <w:rStyle w:val="normaltextrun"/>
          <w:rFonts w:asciiTheme="minorHAnsi" w:hAnsiTheme="minorHAnsi" w:cstheme="minorHAnsi"/>
          <w:color w:val="000000"/>
          <w:sz w:val="22"/>
          <w:szCs w:val="22"/>
        </w:rPr>
        <w:t>. D</w:t>
      </w:r>
      <w:r w:rsidR="00A34CAA">
        <w:rPr>
          <w:rStyle w:val="normaltextrun"/>
          <w:rFonts w:asciiTheme="minorHAnsi" w:hAnsiTheme="minorHAnsi" w:cstheme="minorHAnsi"/>
          <w:color w:val="000000"/>
          <w:sz w:val="22"/>
          <w:szCs w:val="22"/>
        </w:rPr>
        <w:t>espite providing free transportation</w:t>
      </w:r>
      <w:r w:rsidR="006F2B59">
        <w:rPr>
          <w:rStyle w:val="normaltextrun"/>
          <w:rFonts w:asciiTheme="minorHAnsi" w:hAnsiTheme="minorHAnsi" w:cstheme="minorHAnsi"/>
          <w:color w:val="000000"/>
          <w:sz w:val="22"/>
          <w:szCs w:val="22"/>
        </w:rPr>
        <w:t>, an academic advisor shared</w:t>
      </w:r>
      <w:r w:rsidR="00A34CAA">
        <w:rPr>
          <w:rStyle w:val="normaltextrun"/>
          <w:rFonts w:asciiTheme="minorHAnsi" w:hAnsiTheme="minorHAnsi" w:cstheme="minorHAnsi"/>
          <w:color w:val="000000"/>
          <w:sz w:val="22"/>
          <w:szCs w:val="22"/>
        </w:rPr>
        <w:t xml:space="preserve">: </w:t>
      </w:r>
    </w:p>
    <w:p w14:paraId="75B54013" w14:textId="77777777" w:rsidR="00C2225E" w:rsidRDefault="00C2225E"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108E5A4" w14:textId="77777777" w:rsidR="00C2225E" w:rsidRPr="006241BC" w:rsidDel="0082163F" w:rsidRDefault="00C2225E" w:rsidP="00C2225E">
      <w:pPr>
        <w:pStyle w:val="paragraph"/>
        <w:spacing w:before="0" w:beforeAutospacing="0" w:after="0" w:afterAutospacing="0"/>
        <w:ind w:left="720"/>
        <w:textAlignment w:val="baseline"/>
        <w:rPr>
          <w:rFonts w:asciiTheme="minorHAnsi" w:hAnsiTheme="minorHAnsi" w:cstheme="minorHAnsi"/>
          <w:sz w:val="18"/>
          <w:szCs w:val="18"/>
        </w:rPr>
      </w:pPr>
      <w:r w:rsidRPr="006241BC" w:rsidDel="0082163F">
        <w:rPr>
          <w:rStyle w:val="normaltextrun"/>
          <w:rFonts w:asciiTheme="minorHAnsi" w:hAnsiTheme="minorHAnsi" w:cstheme="minorHAnsi"/>
          <w:i/>
          <w:iCs/>
          <w:color w:val="000000"/>
          <w:sz w:val="22"/>
          <w:szCs w:val="22"/>
        </w:rPr>
        <w:t>I used to have to reserve two buses for the Saturday sessions. Now, even though we have more kids taking the [AP] exams. I'm not reserving two buses; I'm reserving one bus</w:t>
      </w:r>
      <w:r w:rsidRPr="00F33C87" w:rsidDel="0082163F">
        <w:rPr>
          <w:rStyle w:val="normaltextrun"/>
          <w:rFonts w:asciiTheme="minorHAnsi" w:hAnsiTheme="minorHAnsi" w:cstheme="minorHAnsi"/>
          <w:i/>
          <w:iCs/>
          <w:sz w:val="22"/>
          <w:szCs w:val="22"/>
        </w:rPr>
        <w:t>.</w:t>
      </w:r>
    </w:p>
    <w:p w14:paraId="53262456" w14:textId="77777777" w:rsidR="00C2225E" w:rsidRDefault="00C2225E"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BA45E07" w14:textId="176F0A03" w:rsidR="003711C2" w:rsidRDefault="00DF34D9"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An AP STEM teacher from a different school</w:t>
      </w:r>
      <w:r w:rsidR="00C2225E">
        <w:rPr>
          <w:rStyle w:val="normaltextrun"/>
          <w:rFonts w:asciiTheme="minorHAnsi" w:hAnsiTheme="minorHAnsi" w:cstheme="minorHAnsi"/>
          <w:color w:val="000000"/>
          <w:sz w:val="22"/>
          <w:szCs w:val="22"/>
        </w:rPr>
        <w:t xml:space="preserve"> </w:t>
      </w:r>
      <w:r w:rsidR="00A34CAA">
        <w:rPr>
          <w:rStyle w:val="normaltextrun"/>
          <w:rFonts w:asciiTheme="minorHAnsi" w:hAnsiTheme="minorHAnsi" w:cstheme="minorHAnsi"/>
          <w:color w:val="000000"/>
          <w:sz w:val="22"/>
          <w:szCs w:val="22"/>
        </w:rPr>
        <w:t xml:space="preserve">expressed a strong desire to </w:t>
      </w:r>
      <w:r w:rsidR="00440EEB">
        <w:rPr>
          <w:rStyle w:val="normaltextrun"/>
          <w:rFonts w:asciiTheme="minorHAnsi" w:hAnsiTheme="minorHAnsi" w:cstheme="minorHAnsi"/>
          <w:color w:val="000000"/>
          <w:sz w:val="22"/>
          <w:szCs w:val="22"/>
        </w:rPr>
        <w:t>understand the relationship between participation in Saturday sessions and student exam performance</w:t>
      </w:r>
      <w:r>
        <w:rPr>
          <w:rStyle w:val="normaltextrun"/>
          <w:rFonts w:asciiTheme="minorHAnsi" w:hAnsiTheme="minorHAnsi" w:cstheme="minorHAnsi"/>
          <w:color w:val="000000"/>
          <w:sz w:val="22"/>
          <w:szCs w:val="22"/>
        </w:rPr>
        <w:t xml:space="preserve">, </w:t>
      </w:r>
      <w:r w:rsidR="005E6D93">
        <w:rPr>
          <w:rStyle w:val="normaltextrun"/>
          <w:rFonts w:asciiTheme="minorHAnsi" w:hAnsiTheme="minorHAnsi" w:cstheme="minorHAnsi"/>
          <w:color w:val="000000"/>
          <w:sz w:val="22"/>
          <w:szCs w:val="22"/>
        </w:rPr>
        <w:t xml:space="preserve">because students were participating in numerous Saturday sessions and </w:t>
      </w:r>
      <w:r w:rsidR="00AD0E3C">
        <w:rPr>
          <w:rStyle w:val="normaltextrun"/>
          <w:rFonts w:asciiTheme="minorHAnsi" w:hAnsiTheme="minorHAnsi" w:cstheme="minorHAnsi"/>
          <w:color w:val="000000"/>
          <w:sz w:val="22"/>
          <w:szCs w:val="22"/>
        </w:rPr>
        <w:t>the teacher</w:t>
      </w:r>
      <w:r w:rsidR="005E6D93">
        <w:rPr>
          <w:rStyle w:val="normaltextrun"/>
          <w:rFonts w:asciiTheme="minorHAnsi" w:hAnsiTheme="minorHAnsi" w:cstheme="minorHAnsi"/>
          <w:color w:val="000000"/>
          <w:sz w:val="22"/>
          <w:szCs w:val="22"/>
        </w:rPr>
        <w:t xml:space="preserve"> wanted to ensure </w:t>
      </w:r>
      <w:r w:rsidR="00AD0E3C">
        <w:rPr>
          <w:rStyle w:val="normaltextrun"/>
          <w:rFonts w:asciiTheme="minorHAnsi" w:hAnsiTheme="minorHAnsi" w:cstheme="minorHAnsi"/>
          <w:color w:val="000000"/>
          <w:sz w:val="22"/>
          <w:szCs w:val="22"/>
        </w:rPr>
        <w:t>that</w:t>
      </w:r>
      <w:r w:rsidR="005E6D93">
        <w:rPr>
          <w:rStyle w:val="normaltextrun"/>
          <w:rFonts w:asciiTheme="minorHAnsi" w:hAnsiTheme="minorHAnsi" w:cstheme="minorHAnsi"/>
          <w:color w:val="000000"/>
          <w:sz w:val="22"/>
          <w:szCs w:val="22"/>
        </w:rPr>
        <w:t xml:space="preserve"> students were seeing improvements in their exam scores as a result of this time-intensive activity: </w:t>
      </w:r>
    </w:p>
    <w:p w14:paraId="3BB7F0CF"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p>
    <w:p w14:paraId="1A9E0CDE" w14:textId="484BF4D2"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r w:rsidRPr="006241BC">
        <w:rPr>
          <w:rStyle w:val="normaltextrun"/>
          <w:rFonts w:asciiTheme="minorHAnsi" w:hAnsiTheme="minorHAnsi" w:cstheme="minorHAnsi"/>
          <w:i/>
          <w:iCs/>
          <w:color w:val="000000"/>
          <w:sz w:val="22"/>
          <w:szCs w:val="22"/>
        </w:rPr>
        <w:t>We have kids going to 12 Saturday sessions, that's ridiculous! I have asked Mass Insight [to] show me the data that says that kids who go to Saturday sessions do better on exams. They can't show me that. So, I do think that the evaluation at all levels could be better, and that we would benefit from data provided by [Mass Insight</w:t>
      </w:r>
      <w:r>
        <w:rPr>
          <w:rStyle w:val="normaltextrun"/>
          <w:rFonts w:asciiTheme="minorHAnsi" w:hAnsiTheme="minorHAnsi" w:cstheme="minorHAnsi"/>
          <w:i/>
          <w:iCs/>
          <w:color w:val="000000"/>
          <w:sz w:val="22"/>
          <w:szCs w:val="22"/>
        </w:rPr>
        <w:t>].</w:t>
      </w:r>
    </w:p>
    <w:p w14:paraId="3C60680E" w14:textId="77777777" w:rsidR="003711C2" w:rsidRDefault="003711C2" w:rsidP="00544C31">
      <w:pPr>
        <w:pStyle w:val="paragraph"/>
        <w:spacing w:before="0" w:beforeAutospacing="0" w:after="0" w:afterAutospacing="0"/>
        <w:textAlignment w:val="baseline"/>
        <w:rPr>
          <w:rStyle w:val="normaltextrun"/>
          <w:rFonts w:asciiTheme="minorHAnsi" w:eastAsiaTheme="minorHAnsi" w:hAnsiTheme="minorHAnsi" w:cstheme="minorHAnsi"/>
          <w:color w:val="000000"/>
          <w:sz w:val="22"/>
          <w:szCs w:val="22"/>
        </w:rPr>
      </w:pPr>
    </w:p>
    <w:p w14:paraId="23F1A4FA"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shd w:val="clear" w:color="auto" w:fill="FFFF00"/>
        </w:rPr>
      </w:pPr>
    </w:p>
    <w:p w14:paraId="0852DBBF" w14:textId="53907096" w:rsidR="003711C2" w:rsidRDefault="00AD0E3C"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Other </w:t>
      </w:r>
      <w:r w:rsidR="003711C2" w:rsidRPr="006241BC">
        <w:rPr>
          <w:rStyle w:val="normaltextrun"/>
          <w:rFonts w:asciiTheme="minorHAnsi" w:hAnsiTheme="minorHAnsi" w:cstheme="minorHAnsi"/>
          <w:color w:val="000000"/>
          <w:sz w:val="22"/>
          <w:szCs w:val="22"/>
        </w:rPr>
        <w:t>school</w:t>
      </w:r>
      <w:r w:rsidR="003711C2">
        <w:rPr>
          <w:rStyle w:val="normaltextrun"/>
          <w:rFonts w:asciiTheme="minorHAnsi" w:hAnsiTheme="minorHAnsi" w:cstheme="minorHAnsi"/>
          <w:color w:val="000000"/>
          <w:sz w:val="22"/>
          <w:szCs w:val="22"/>
        </w:rPr>
        <w:t xml:space="preserve"> personnel</w:t>
      </w:r>
      <w:r w:rsidR="003711C2" w:rsidRPr="006241BC">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also</w:t>
      </w:r>
      <w:r w:rsidRPr="006241BC">
        <w:rPr>
          <w:rStyle w:val="normaltextrun"/>
          <w:rFonts w:asciiTheme="minorHAnsi" w:hAnsiTheme="minorHAnsi" w:cstheme="minorHAnsi"/>
          <w:color w:val="000000"/>
          <w:sz w:val="22"/>
          <w:szCs w:val="22"/>
        </w:rPr>
        <w:t xml:space="preserve"> </w:t>
      </w:r>
      <w:r w:rsidR="003711C2" w:rsidRPr="006241BC">
        <w:rPr>
          <w:rStyle w:val="normaltextrun"/>
          <w:rFonts w:asciiTheme="minorHAnsi" w:hAnsiTheme="minorHAnsi" w:cstheme="minorHAnsi"/>
          <w:color w:val="000000"/>
          <w:sz w:val="22"/>
          <w:szCs w:val="22"/>
        </w:rPr>
        <w:t xml:space="preserve">spoke </w:t>
      </w:r>
      <w:r w:rsidR="00E6521F">
        <w:rPr>
          <w:rStyle w:val="normaltextrun"/>
          <w:rFonts w:asciiTheme="minorHAnsi" w:hAnsiTheme="minorHAnsi" w:cstheme="minorHAnsi"/>
          <w:color w:val="000000"/>
          <w:sz w:val="22"/>
          <w:szCs w:val="22"/>
        </w:rPr>
        <w:t xml:space="preserve">of </w:t>
      </w:r>
      <w:r>
        <w:rPr>
          <w:rStyle w:val="normaltextrun"/>
          <w:rFonts w:asciiTheme="minorHAnsi" w:hAnsiTheme="minorHAnsi" w:cstheme="minorHAnsi"/>
          <w:color w:val="000000"/>
          <w:sz w:val="22"/>
          <w:szCs w:val="22"/>
        </w:rPr>
        <w:t>wanting</w:t>
      </w:r>
      <w:r w:rsidR="00E6521F">
        <w:rPr>
          <w:rStyle w:val="normaltextrun"/>
          <w:rFonts w:asciiTheme="minorHAnsi" w:hAnsiTheme="minorHAnsi" w:cstheme="minorHAnsi"/>
          <w:color w:val="000000"/>
          <w:sz w:val="22"/>
          <w:szCs w:val="22"/>
        </w:rPr>
        <w:t xml:space="preserve"> to access Mi student participation data</w:t>
      </w:r>
      <w:r w:rsidR="003711C2" w:rsidRPr="006241BC">
        <w:rPr>
          <w:rStyle w:val="normaltextrun"/>
          <w:rFonts w:asciiTheme="minorHAnsi" w:hAnsiTheme="minorHAnsi" w:cstheme="minorHAnsi"/>
          <w:color w:val="000000"/>
          <w:sz w:val="22"/>
          <w:szCs w:val="22"/>
        </w:rPr>
        <w:t xml:space="preserve"> to better understand the extent to which Saturday </w:t>
      </w:r>
      <w:r w:rsidR="003711C2">
        <w:rPr>
          <w:rStyle w:val="normaltextrun"/>
          <w:rFonts w:asciiTheme="minorHAnsi" w:hAnsiTheme="minorHAnsi" w:cstheme="minorHAnsi"/>
          <w:color w:val="000000"/>
          <w:sz w:val="22"/>
          <w:szCs w:val="22"/>
        </w:rPr>
        <w:t>study s</w:t>
      </w:r>
      <w:r w:rsidR="003711C2" w:rsidRPr="006241BC">
        <w:rPr>
          <w:rStyle w:val="normaltextrun"/>
          <w:rFonts w:asciiTheme="minorHAnsi" w:hAnsiTheme="minorHAnsi" w:cstheme="minorHAnsi"/>
          <w:color w:val="000000"/>
          <w:sz w:val="22"/>
          <w:szCs w:val="22"/>
        </w:rPr>
        <w:t>essions may or may not impact student AP exam performance, and how schools hope to use that information as messaging to students and families</w:t>
      </w:r>
      <w:r w:rsidR="003711C2">
        <w:rPr>
          <w:rStyle w:val="normaltextrun"/>
          <w:rFonts w:asciiTheme="minorHAnsi" w:hAnsiTheme="minorHAnsi" w:cstheme="minorHAnsi"/>
          <w:color w:val="000000"/>
          <w:sz w:val="22"/>
          <w:szCs w:val="22"/>
        </w:rPr>
        <w:t>. As one principal shared</w:t>
      </w:r>
      <w:r w:rsidR="003711C2" w:rsidRPr="006241BC">
        <w:rPr>
          <w:rStyle w:val="normaltextrun"/>
          <w:rFonts w:asciiTheme="minorHAnsi" w:hAnsiTheme="minorHAnsi" w:cstheme="minorHAnsi"/>
          <w:color w:val="000000"/>
          <w:sz w:val="22"/>
          <w:szCs w:val="22"/>
        </w:rPr>
        <w:t>: </w:t>
      </w:r>
      <w:r w:rsidR="003711C2" w:rsidRPr="006241BC">
        <w:rPr>
          <w:rStyle w:val="eop"/>
          <w:rFonts w:asciiTheme="minorHAnsi" w:hAnsiTheme="minorHAnsi" w:cstheme="minorHAnsi"/>
          <w:color w:val="000000"/>
          <w:sz w:val="22"/>
          <w:szCs w:val="22"/>
        </w:rPr>
        <w:t> </w:t>
      </w:r>
    </w:p>
    <w:p w14:paraId="6DC4E874" w14:textId="77777777" w:rsidR="003711C2" w:rsidRPr="009B7438"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3616A194"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r w:rsidRPr="006241BC">
        <w:rPr>
          <w:rStyle w:val="eop"/>
          <w:rFonts w:asciiTheme="minorHAnsi" w:hAnsiTheme="minorHAnsi" w:cstheme="minorHAnsi"/>
          <w:color w:val="000000"/>
          <w:sz w:val="22"/>
          <w:szCs w:val="22"/>
        </w:rPr>
        <w:t> </w:t>
      </w:r>
      <w:r w:rsidRPr="006241BC">
        <w:rPr>
          <w:rStyle w:val="normaltextrun"/>
          <w:rFonts w:asciiTheme="minorHAnsi" w:hAnsiTheme="minorHAnsi" w:cstheme="minorHAnsi"/>
          <w:i/>
          <w:iCs/>
          <w:color w:val="000000"/>
          <w:sz w:val="22"/>
          <w:szCs w:val="22"/>
        </w:rPr>
        <w:t xml:space="preserve">If there is clear data that we can then bring back to the students and families that say, attending these Saturday sessions like, look at this demonstrable impact to doing so, that helps us in getting students to attend. </w:t>
      </w:r>
    </w:p>
    <w:p w14:paraId="78198F75" w14:textId="77777777" w:rsidR="0082163F" w:rsidRDefault="0082163F" w:rsidP="0082163F">
      <w:pPr>
        <w:pStyle w:val="paragraph"/>
        <w:spacing w:before="0" w:beforeAutospacing="0" w:after="0" w:afterAutospacing="0"/>
        <w:textAlignment w:val="baseline"/>
        <w:rPr>
          <w:rFonts w:asciiTheme="minorHAnsi" w:hAnsiTheme="minorHAnsi" w:cstheme="minorHAnsi"/>
          <w:sz w:val="22"/>
          <w:szCs w:val="22"/>
        </w:rPr>
      </w:pPr>
    </w:p>
    <w:p w14:paraId="5E724400" w14:textId="77777777" w:rsidR="0082163F" w:rsidRPr="002C1DA1" w:rsidRDefault="0082163F" w:rsidP="0029271E">
      <w:pPr>
        <w:pStyle w:val="paragraph"/>
        <w:spacing w:before="0" w:beforeAutospacing="0" w:after="0" w:afterAutospacing="0"/>
        <w:textAlignment w:val="baseline"/>
        <w:rPr>
          <w:rFonts w:asciiTheme="minorHAnsi" w:hAnsiTheme="minorHAnsi" w:cstheme="minorHAnsi"/>
          <w:sz w:val="22"/>
          <w:szCs w:val="22"/>
        </w:rPr>
      </w:pPr>
    </w:p>
    <w:p w14:paraId="72E29E80" w14:textId="77777777" w:rsidR="003711C2" w:rsidRPr="002D71C6" w:rsidRDefault="003711C2" w:rsidP="002D71C6">
      <w:pPr>
        <w:pStyle w:val="Heading4"/>
        <w:rPr>
          <w:i/>
          <w:iCs w:val="0"/>
          <w:color w:val="A32638" w:themeColor="text2"/>
          <w:sz w:val="28"/>
          <w:szCs w:val="28"/>
        </w:rPr>
      </w:pPr>
      <w:bookmarkStart w:id="54" w:name="_Toc174356340"/>
      <w:bookmarkStart w:id="55" w:name="_Toc174356417"/>
      <w:r w:rsidRPr="002D71C6">
        <w:rPr>
          <w:rStyle w:val="normaltextrun"/>
          <w:i/>
          <w:iCs w:val="0"/>
          <w:color w:val="A32638" w:themeColor="text2"/>
          <w:sz w:val="28"/>
          <w:szCs w:val="28"/>
        </w:rPr>
        <w:t>Ongoing Mi support and services</w:t>
      </w:r>
      <w:bookmarkEnd w:id="54"/>
      <w:bookmarkEnd w:id="55"/>
      <w:r w:rsidRPr="002D71C6">
        <w:rPr>
          <w:rStyle w:val="eop"/>
          <w:i/>
          <w:iCs w:val="0"/>
          <w:color w:val="A32638" w:themeColor="text2"/>
          <w:sz w:val="28"/>
          <w:szCs w:val="28"/>
        </w:rPr>
        <w:t> </w:t>
      </w:r>
    </w:p>
    <w:p w14:paraId="7AE77B60" w14:textId="43CEAA9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 xml:space="preserve">Schools expressed a desire for ongoing </w:t>
      </w:r>
      <w:r>
        <w:rPr>
          <w:rStyle w:val="normaltextrun"/>
          <w:rFonts w:asciiTheme="minorHAnsi" w:hAnsiTheme="minorHAnsi" w:cstheme="minorHAnsi"/>
          <w:color w:val="000000"/>
          <w:sz w:val="22"/>
          <w:szCs w:val="22"/>
        </w:rPr>
        <w:t>supports from Mass Insight while</w:t>
      </w:r>
      <w:r w:rsidRPr="006241BC">
        <w:rPr>
          <w:rStyle w:val="normaltextrun"/>
          <w:rFonts w:asciiTheme="minorHAnsi" w:hAnsiTheme="minorHAnsi" w:cstheme="minorHAnsi"/>
          <w:color w:val="000000"/>
          <w:sz w:val="22"/>
          <w:szCs w:val="22"/>
        </w:rPr>
        <w:t xml:space="preserve"> </w:t>
      </w:r>
      <w:r w:rsidRPr="00555E14">
        <w:rPr>
          <w:rStyle w:val="normaltextrun"/>
          <w:rFonts w:asciiTheme="minorHAnsi" w:hAnsiTheme="minorHAnsi" w:cstheme="minorHAnsi"/>
          <w:sz w:val="22"/>
          <w:szCs w:val="22"/>
        </w:rPr>
        <w:t>in SP</w:t>
      </w:r>
      <w:r w:rsidRPr="0029271E">
        <w:rPr>
          <w:rStyle w:val="normaltextrun"/>
          <w:rFonts w:asciiTheme="minorHAnsi" w:hAnsiTheme="minorHAnsi" w:cstheme="minorHAnsi"/>
          <w:sz w:val="22"/>
          <w:szCs w:val="22"/>
        </w:rPr>
        <w:t>P</w:t>
      </w:r>
      <w:r w:rsidRPr="00555E14">
        <w:rPr>
          <w:rStyle w:val="normaltextrun"/>
          <w:rFonts w:asciiTheme="minorHAnsi" w:hAnsiTheme="minorHAnsi" w:cstheme="minorHAnsi"/>
          <w:sz w:val="22"/>
          <w:szCs w:val="22"/>
        </w:rPr>
        <w:t xml:space="preserve"> status</w:t>
      </w:r>
      <w:r w:rsidRPr="006241BC">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and many had shared they opted into receiving continued select</w:t>
      </w:r>
      <w:r w:rsidR="00E6521F">
        <w:rPr>
          <w:rStyle w:val="normaltextrun"/>
          <w:rFonts w:asciiTheme="minorHAnsi" w:hAnsiTheme="minorHAnsi" w:cstheme="minorHAnsi"/>
          <w:color w:val="000000"/>
          <w:sz w:val="22"/>
          <w:szCs w:val="22"/>
        </w:rPr>
        <w:t>, fee-based</w:t>
      </w:r>
      <w:r>
        <w:rPr>
          <w:rStyle w:val="normaltextrun"/>
          <w:rFonts w:asciiTheme="minorHAnsi" w:hAnsiTheme="minorHAnsi" w:cstheme="minorHAnsi"/>
          <w:color w:val="000000"/>
          <w:sz w:val="22"/>
          <w:szCs w:val="22"/>
        </w:rPr>
        <w:t xml:space="preserve"> services provided by Mass Insight, such as Saturday study sessions, mock exams, mock exam analyses, teacher professional development, or some combination of these services. An AP English teacher described the need for ongoing supports that Mass Insight continues to provide:</w:t>
      </w:r>
    </w:p>
    <w:p w14:paraId="1D74FADA"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BC8431B"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r w:rsidRPr="006241BC">
        <w:rPr>
          <w:rStyle w:val="normaltextrun"/>
          <w:rFonts w:asciiTheme="minorHAnsi" w:hAnsiTheme="minorHAnsi" w:cstheme="minorHAnsi"/>
          <w:i/>
          <w:iCs/>
          <w:color w:val="000000"/>
          <w:sz w:val="22"/>
          <w:szCs w:val="22"/>
        </w:rPr>
        <w:t>We’re really big fans of Mass Insight here. We would be very sad if we did not—if we weren't able to work with them, it would be hard</w:t>
      </w:r>
      <w:r>
        <w:rPr>
          <w:rStyle w:val="normaltextrun"/>
          <w:rFonts w:asciiTheme="minorHAnsi" w:hAnsiTheme="minorHAnsi" w:cstheme="minorHAnsi"/>
          <w:i/>
          <w:iCs/>
          <w:color w:val="000000"/>
          <w:sz w:val="22"/>
          <w:szCs w:val="22"/>
        </w:rPr>
        <w:t>.</w:t>
      </w:r>
    </w:p>
    <w:p w14:paraId="3CC32858"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5EF8107"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I</w:t>
      </w:r>
      <w:r w:rsidRPr="006241BC">
        <w:rPr>
          <w:rStyle w:val="normaltextrun"/>
          <w:rFonts w:asciiTheme="minorHAnsi" w:hAnsiTheme="minorHAnsi" w:cstheme="minorHAnsi"/>
          <w:color w:val="000000"/>
          <w:sz w:val="22"/>
          <w:szCs w:val="22"/>
        </w:rPr>
        <w:t xml:space="preserve">n </w:t>
      </w:r>
      <w:r>
        <w:rPr>
          <w:rStyle w:val="normaltextrun"/>
          <w:rFonts w:asciiTheme="minorHAnsi" w:hAnsiTheme="minorHAnsi" w:cstheme="minorHAnsi"/>
          <w:color w:val="000000"/>
          <w:sz w:val="22"/>
          <w:szCs w:val="22"/>
        </w:rPr>
        <w:t>one</w:t>
      </w:r>
      <w:r w:rsidRPr="006241BC">
        <w:rPr>
          <w:rStyle w:val="normaltextrun"/>
          <w:rFonts w:asciiTheme="minorHAnsi" w:hAnsiTheme="minorHAnsi" w:cstheme="minorHAnsi"/>
          <w:color w:val="000000"/>
          <w:sz w:val="22"/>
          <w:szCs w:val="22"/>
        </w:rPr>
        <w:t xml:space="preserve"> instance</w:t>
      </w:r>
      <w:r>
        <w:rPr>
          <w:rStyle w:val="normaltextrun"/>
          <w:rFonts w:asciiTheme="minorHAnsi" w:hAnsiTheme="minorHAnsi" w:cstheme="minorHAnsi"/>
          <w:color w:val="000000"/>
          <w:sz w:val="22"/>
          <w:szCs w:val="22"/>
        </w:rPr>
        <w:t>, a school</w:t>
      </w:r>
      <w:r w:rsidRPr="006241BC">
        <w:rPr>
          <w:rStyle w:val="normaltextrun"/>
          <w:rFonts w:asciiTheme="minorHAnsi" w:hAnsiTheme="minorHAnsi" w:cstheme="minorHAnsi"/>
          <w:color w:val="000000"/>
          <w:sz w:val="22"/>
          <w:szCs w:val="22"/>
        </w:rPr>
        <w:t xml:space="preserve"> shared that they had purchased </w:t>
      </w:r>
      <w:r>
        <w:rPr>
          <w:rStyle w:val="normaltextrun"/>
          <w:rFonts w:asciiTheme="minorHAnsi" w:hAnsiTheme="minorHAnsi" w:cstheme="minorHAnsi"/>
          <w:color w:val="000000"/>
          <w:sz w:val="22"/>
          <w:szCs w:val="22"/>
        </w:rPr>
        <w:t>a membership</w:t>
      </w:r>
      <w:r w:rsidRPr="006241BC">
        <w:rPr>
          <w:rStyle w:val="normaltextrun"/>
          <w:rFonts w:asciiTheme="minorHAnsi" w:hAnsiTheme="minorHAnsi" w:cstheme="minorHAnsi"/>
          <w:color w:val="000000"/>
          <w:sz w:val="22"/>
          <w:szCs w:val="22"/>
        </w:rPr>
        <w:t xml:space="preserve"> from Mass Insight to allow </w:t>
      </w:r>
      <w:r>
        <w:rPr>
          <w:rStyle w:val="normaltextrun"/>
          <w:rFonts w:asciiTheme="minorHAnsi" w:hAnsiTheme="minorHAnsi" w:cstheme="minorHAnsi"/>
          <w:color w:val="000000"/>
          <w:sz w:val="22"/>
          <w:szCs w:val="22"/>
        </w:rPr>
        <w:t>discounted</w:t>
      </w:r>
      <w:r w:rsidRPr="006241BC">
        <w:rPr>
          <w:rStyle w:val="normaltextrun"/>
          <w:rFonts w:asciiTheme="minorHAnsi" w:hAnsiTheme="minorHAnsi" w:cstheme="minorHAnsi"/>
          <w:color w:val="000000"/>
          <w:sz w:val="22"/>
          <w:szCs w:val="22"/>
        </w:rPr>
        <w:t xml:space="preserve"> access to resources they </w:t>
      </w:r>
      <w:r>
        <w:rPr>
          <w:rStyle w:val="normaltextrun"/>
          <w:rFonts w:asciiTheme="minorHAnsi" w:hAnsiTheme="minorHAnsi" w:cstheme="minorHAnsi"/>
          <w:color w:val="000000"/>
          <w:sz w:val="22"/>
          <w:szCs w:val="22"/>
        </w:rPr>
        <w:t xml:space="preserve">previously </w:t>
      </w:r>
      <w:r w:rsidRPr="006241BC">
        <w:rPr>
          <w:rStyle w:val="normaltextrun"/>
          <w:rFonts w:asciiTheme="minorHAnsi" w:hAnsiTheme="minorHAnsi" w:cstheme="minorHAnsi"/>
          <w:color w:val="000000"/>
          <w:sz w:val="22"/>
          <w:szCs w:val="22"/>
        </w:rPr>
        <w:t xml:space="preserve">received while in </w:t>
      </w:r>
      <w:r>
        <w:rPr>
          <w:rStyle w:val="normaltextrun"/>
          <w:rFonts w:asciiTheme="minorHAnsi" w:hAnsiTheme="minorHAnsi" w:cstheme="minorHAnsi"/>
          <w:color w:val="000000"/>
          <w:sz w:val="22"/>
          <w:szCs w:val="22"/>
        </w:rPr>
        <w:t>Core</w:t>
      </w:r>
      <w:r w:rsidRPr="006241BC">
        <w:rPr>
          <w:rStyle w:val="normaltextrun"/>
          <w:rFonts w:asciiTheme="minorHAnsi" w:hAnsiTheme="minorHAnsi" w:cstheme="minorHAnsi"/>
          <w:color w:val="000000"/>
          <w:sz w:val="22"/>
          <w:szCs w:val="22"/>
        </w:rPr>
        <w:t xml:space="preserve"> status</w:t>
      </w:r>
      <w:r>
        <w:rPr>
          <w:rStyle w:val="normaltextrun"/>
          <w:rFonts w:asciiTheme="minorHAnsi" w:hAnsiTheme="minorHAnsi" w:cstheme="minorHAnsi"/>
          <w:color w:val="000000"/>
          <w:sz w:val="22"/>
          <w:szCs w:val="22"/>
        </w:rPr>
        <w:t>:</w:t>
      </w:r>
    </w:p>
    <w:p w14:paraId="7035A0D6"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i/>
          <w:iCs/>
          <w:color w:val="000000"/>
          <w:sz w:val="22"/>
          <w:szCs w:val="22"/>
        </w:rPr>
      </w:pPr>
    </w:p>
    <w:p w14:paraId="546833E4" w14:textId="77777777" w:rsidR="003711C2" w:rsidRPr="00555E14" w:rsidRDefault="003711C2" w:rsidP="003711C2">
      <w:pPr>
        <w:pStyle w:val="paragraph"/>
        <w:spacing w:before="0" w:beforeAutospacing="0" w:after="0" w:afterAutospacing="0"/>
        <w:ind w:left="720"/>
        <w:textAlignment w:val="baseline"/>
        <w:rPr>
          <w:rFonts w:asciiTheme="minorHAnsi" w:hAnsiTheme="minorHAnsi" w:cstheme="minorHAnsi"/>
          <w:i/>
          <w:iCs/>
          <w:color w:val="000000"/>
          <w:sz w:val="22"/>
          <w:szCs w:val="22"/>
        </w:rPr>
      </w:pPr>
      <w:r w:rsidRPr="006241BC">
        <w:rPr>
          <w:rStyle w:val="normaltextrun"/>
          <w:rFonts w:asciiTheme="minorHAnsi" w:hAnsiTheme="minorHAnsi" w:cstheme="minorHAnsi"/>
          <w:i/>
          <w:iCs/>
          <w:color w:val="000000"/>
          <w:sz w:val="22"/>
          <w:szCs w:val="22"/>
        </w:rPr>
        <w:t xml:space="preserve">Now that we're in sustaining status, we did pay for a full membership to continue with Mass Insight. So, we will continue to have access to their Saturday </w:t>
      </w:r>
      <w:r>
        <w:rPr>
          <w:rStyle w:val="normaltextrun"/>
          <w:rFonts w:asciiTheme="minorHAnsi" w:hAnsiTheme="minorHAnsi" w:cstheme="minorHAnsi"/>
          <w:i/>
          <w:iCs/>
          <w:color w:val="000000"/>
          <w:sz w:val="22"/>
          <w:szCs w:val="22"/>
        </w:rPr>
        <w:t>S</w:t>
      </w:r>
      <w:r w:rsidRPr="006241BC">
        <w:rPr>
          <w:rStyle w:val="normaltextrun"/>
          <w:rFonts w:asciiTheme="minorHAnsi" w:hAnsiTheme="minorHAnsi" w:cstheme="minorHAnsi"/>
          <w:i/>
          <w:iCs/>
          <w:color w:val="000000"/>
          <w:sz w:val="22"/>
          <w:szCs w:val="22"/>
        </w:rPr>
        <w:t xml:space="preserve">tudy </w:t>
      </w:r>
      <w:r>
        <w:rPr>
          <w:rStyle w:val="normaltextrun"/>
          <w:rFonts w:asciiTheme="minorHAnsi" w:hAnsiTheme="minorHAnsi" w:cstheme="minorHAnsi"/>
          <w:i/>
          <w:iCs/>
          <w:color w:val="000000"/>
          <w:sz w:val="22"/>
          <w:szCs w:val="22"/>
        </w:rPr>
        <w:t>S</w:t>
      </w:r>
      <w:r w:rsidRPr="006241BC">
        <w:rPr>
          <w:rStyle w:val="normaltextrun"/>
          <w:rFonts w:asciiTheme="minorHAnsi" w:hAnsiTheme="minorHAnsi" w:cstheme="minorHAnsi"/>
          <w:i/>
          <w:iCs/>
          <w:color w:val="000000"/>
          <w:sz w:val="22"/>
          <w:szCs w:val="22"/>
        </w:rPr>
        <w:t>essions, their mock exam analysis as well as the reduced cost for professional development and training of our AP teachers.</w:t>
      </w:r>
    </w:p>
    <w:p w14:paraId="3C9B9F4D" w14:textId="77777777" w:rsidR="003711C2" w:rsidRPr="009B7438"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393B0EE9" w14:textId="77777777" w:rsidR="003711C2" w:rsidRPr="002D71C6" w:rsidRDefault="003711C2" w:rsidP="002D71C6">
      <w:pPr>
        <w:pStyle w:val="Heading3"/>
        <w:rPr>
          <w:i w:val="0"/>
          <w:iCs/>
          <w:color w:val="auto"/>
          <w:sz w:val="32"/>
          <w:szCs w:val="32"/>
        </w:rPr>
      </w:pPr>
      <w:bookmarkStart w:id="56" w:name="_Toc174356341"/>
      <w:bookmarkStart w:id="57" w:name="_Toc174356418"/>
      <w:r w:rsidRPr="002D71C6">
        <w:rPr>
          <w:rStyle w:val="normaltextrun"/>
          <w:i w:val="0"/>
          <w:iCs/>
          <w:color w:val="auto"/>
          <w:sz w:val="32"/>
          <w:szCs w:val="32"/>
        </w:rPr>
        <w:t>2. Increasing access to AP courses was one way that schools supported a college-going culture, although within-school support for AP varied across schools.</w:t>
      </w:r>
      <w:bookmarkEnd w:id="56"/>
      <w:bookmarkEnd w:id="57"/>
      <w:r w:rsidRPr="002D71C6">
        <w:rPr>
          <w:rStyle w:val="normaltextrun"/>
          <w:i w:val="0"/>
          <w:iCs/>
          <w:color w:val="auto"/>
          <w:sz w:val="32"/>
          <w:szCs w:val="32"/>
        </w:rPr>
        <w:t xml:space="preserve"> </w:t>
      </w:r>
    </w:p>
    <w:p w14:paraId="29B7D47E" w14:textId="3B71F434"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Among </w:t>
      </w:r>
      <w:r w:rsidR="00C3172B">
        <w:rPr>
          <w:rStyle w:val="normaltextrun"/>
          <w:rFonts w:asciiTheme="minorHAnsi" w:hAnsiTheme="minorHAnsi" w:cstheme="minorHAnsi"/>
          <w:color w:val="000000"/>
          <w:sz w:val="22"/>
          <w:szCs w:val="22"/>
        </w:rPr>
        <w:t xml:space="preserve">non-vocational or technical schools we spoke to, </w:t>
      </w:r>
      <w:r>
        <w:rPr>
          <w:rStyle w:val="normaltextrun"/>
          <w:rFonts w:asciiTheme="minorHAnsi" w:hAnsiTheme="minorHAnsi" w:cstheme="minorHAnsi"/>
          <w:color w:val="000000"/>
          <w:sz w:val="22"/>
          <w:szCs w:val="22"/>
        </w:rPr>
        <w:t xml:space="preserve">many </w:t>
      </w:r>
      <w:r w:rsidR="00C3172B">
        <w:rPr>
          <w:rStyle w:val="normaltextrun"/>
          <w:rFonts w:asciiTheme="minorHAnsi" w:hAnsiTheme="minorHAnsi" w:cstheme="minorHAnsi"/>
          <w:color w:val="000000"/>
          <w:sz w:val="22"/>
          <w:szCs w:val="22"/>
        </w:rPr>
        <w:t>described</w:t>
      </w:r>
      <w:r>
        <w:rPr>
          <w:rStyle w:val="normaltextrun"/>
          <w:rFonts w:asciiTheme="minorHAnsi" w:hAnsiTheme="minorHAnsi" w:cstheme="minorHAnsi"/>
          <w:color w:val="000000"/>
          <w:sz w:val="22"/>
          <w:szCs w:val="22"/>
        </w:rPr>
        <w:t xml:space="preserve"> AP course taking as a way </w:t>
      </w:r>
      <w:r w:rsidR="00C3172B">
        <w:rPr>
          <w:rStyle w:val="normaltextrun"/>
          <w:rFonts w:asciiTheme="minorHAnsi" w:hAnsiTheme="minorHAnsi" w:cstheme="minorHAnsi"/>
          <w:color w:val="000000"/>
          <w:sz w:val="22"/>
          <w:szCs w:val="22"/>
        </w:rPr>
        <w:t xml:space="preserve">for school personnel </w:t>
      </w:r>
      <w:r>
        <w:rPr>
          <w:rStyle w:val="normaltextrun"/>
          <w:rFonts w:asciiTheme="minorHAnsi" w:hAnsiTheme="minorHAnsi" w:cstheme="minorHAnsi"/>
          <w:color w:val="000000"/>
          <w:sz w:val="22"/>
          <w:szCs w:val="22"/>
        </w:rPr>
        <w:t xml:space="preserve">to directly promote college-going and college-readiness, because it facilitated conversations </w:t>
      </w:r>
      <w:r w:rsidR="00C3172B">
        <w:rPr>
          <w:rStyle w:val="normaltextrun"/>
          <w:rFonts w:asciiTheme="minorHAnsi" w:hAnsiTheme="minorHAnsi" w:cstheme="minorHAnsi"/>
          <w:color w:val="000000"/>
          <w:sz w:val="22"/>
          <w:szCs w:val="22"/>
        </w:rPr>
        <w:t xml:space="preserve">between school personnel and students </w:t>
      </w:r>
      <w:r>
        <w:rPr>
          <w:rStyle w:val="normaltextrun"/>
          <w:rFonts w:asciiTheme="minorHAnsi" w:hAnsiTheme="minorHAnsi" w:cstheme="minorHAnsi"/>
          <w:color w:val="000000"/>
          <w:sz w:val="22"/>
          <w:szCs w:val="22"/>
        </w:rPr>
        <w:t>around post-secondary academic preparedness.</w:t>
      </w:r>
      <w:r w:rsidR="00F62C3F">
        <w:rPr>
          <w:rStyle w:val="FootnoteReference"/>
          <w:rFonts w:asciiTheme="minorHAnsi" w:hAnsiTheme="minorHAnsi" w:cstheme="minorHAnsi"/>
          <w:color w:val="000000"/>
          <w:sz w:val="22"/>
          <w:szCs w:val="22"/>
        </w:rPr>
        <w:footnoteReference w:id="4"/>
      </w:r>
      <w:r>
        <w:rPr>
          <w:rStyle w:val="normaltextrun"/>
          <w:rFonts w:asciiTheme="minorHAnsi" w:hAnsiTheme="minorHAnsi" w:cstheme="minorHAnsi"/>
          <w:color w:val="000000"/>
          <w:sz w:val="22"/>
          <w:szCs w:val="22"/>
        </w:rPr>
        <w:t xml:space="preserve"> One AP Coordinator shared that they would describe to their students the benefits that AP courses had in preparing students for the rigor of college courses: </w:t>
      </w:r>
    </w:p>
    <w:p w14:paraId="54C59AF3" w14:textId="77777777" w:rsidR="0040394E" w:rsidRDefault="0040394E" w:rsidP="003711C2">
      <w:pPr>
        <w:pStyle w:val="paragraph"/>
        <w:spacing w:before="0" w:beforeAutospacing="0" w:after="0" w:afterAutospacing="0"/>
        <w:ind w:left="720"/>
        <w:contextualSpacing/>
        <w:textAlignment w:val="baseline"/>
        <w:rPr>
          <w:rStyle w:val="normaltextrun"/>
          <w:rFonts w:asciiTheme="minorHAnsi" w:hAnsiTheme="minorHAnsi" w:cstheme="minorHAnsi"/>
          <w:i/>
          <w:iCs/>
          <w:color w:val="000000"/>
          <w:sz w:val="22"/>
          <w:szCs w:val="22"/>
        </w:rPr>
      </w:pPr>
    </w:p>
    <w:p w14:paraId="0C5FA311" w14:textId="2D4BECBB" w:rsidR="003711C2" w:rsidRDefault="003711C2" w:rsidP="003711C2">
      <w:pPr>
        <w:pStyle w:val="paragraph"/>
        <w:spacing w:before="0" w:beforeAutospacing="0" w:after="0" w:afterAutospacing="0"/>
        <w:ind w:left="720"/>
        <w:contextualSpacing/>
        <w:textAlignment w:val="baseline"/>
        <w:rPr>
          <w:rStyle w:val="normaltextrun"/>
          <w:rFonts w:asciiTheme="minorHAnsi" w:hAnsiTheme="minorHAnsi" w:cstheme="minorHAnsi"/>
          <w:i/>
          <w:iCs/>
          <w:color w:val="000000"/>
          <w:sz w:val="22"/>
          <w:szCs w:val="22"/>
        </w:rPr>
      </w:pPr>
      <w:r w:rsidRPr="00E54A4D">
        <w:rPr>
          <w:rStyle w:val="normaltextrun"/>
          <w:rFonts w:asciiTheme="minorHAnsi" w:hAnsiTheme="minorHAnsi" w:cstheme="minorHAnsi"/>
          <w:i/>
          <w:iCs/>
          <w:color w:val="000000"/>
          <w:sz w:val="22"/>
          <w:szCs w:val="22"/>
        </w:rPr>
        <w:t>Taking this AP course, no matter what their s</w:t>
      </w:r>
      <w:r>
        <w:rPr>
          <w:rStyle w:val="normaltextrun"/>
          <w:rFonts w:asciiTheme="minorHAnsi" w:hAnsiTheme="minorHAnsi" w:cstheme="minorHAnsi"/>
          <w:i/>
          <w:iCs/>
          <w:color w:val="000000"/>
          <w:sz w:val="22"/>
          <w:szCs w:val="22"/>
        </w:rPr>
        <w:t>core</w:t>
      </w:r>
      <w:r w:rsidRPr="00E54A4D">
        <w:rPr>
          <w:rStyle w:val="normaltextrun"/>
          <w:rFonts w:asciiTheme="minorHAnsi" w:hAnsiTheme="minorHAnsi" w:cstheme="minorHAnsi"/>
          <w:i/>
          <w:iCs/>
          <w:color w:val="000000"/>
          <w:sz w:val="22"/>
          <w:szCs w:val="22"/>
        </w:rPr>
        <w:t xml:space="preserve"> is on the exam</w:t>
      </w:r>
      <w:r>
        <w:rPr>
          <w:rStyle w:val="normaltextrun"/>
          <w:rFonts w:asciiTheme="minorHAnsi" w:hAnsiTheme="minorHAnsi" w:cstheme="minorHAnsi"/>
          <w:i/>
          <w:iCs/>
          <w:color w:val="000000"/>
          <w:sz w:val="22"/>
          <w:szCs w:val="22"/>
        </w:rPr>
        <w:t>,</w:t>
      </w:r>
      <w:r w:rsidRPr="00E54A4D">
        <w:rPr>
          <w:rStyle w:val="normaltextrun"/>
          <w:rFonts w:asciiTheme="minorHAnsi" w:hAnsiTheme="minorHAnsi" w:cstheme="minorHAnsi"/>
          <w:i/>
          <w:iCs/>
          <w:color w:val="000000"/>
          <w:sz w:val="22"/>
          <w:szCs w:val="22"/>
        </w:rPr>
        <w:t xml:space="preserve"> is gonna be beneficial for them stepping foot into that college classroom, having that under their belt.</w:t>
      </w:r>
    </w:p>
    <w:p w14:paraId="4BFF8CFB" w14:textId="77777777" w:rsidR="003711C2" w:rsidRPr="00E54A4D" w:rsidRDefault="003711C2" w:rsidP="003711C2">
      <w:pPr>
        <w:pStyle w:val="paragraph"/>
        <w:spacing w:before="0" w:beforeAutospacing="0" w:after="0" w:afterAutospacing="0"/>
        <w:ind w:left="720"/>
        <w:contextualSpacing/>
        <w:textAlignment w:val="baseline"/>
        <w:rPr>
          <w:rStyle w:val="normaltextrun"/>
          <w:rFonts w:asciiTheme="minorHAnsi" w:hAnsiTheme="minorHAnsi" w:cstheme="minorHAnsi"/>
          <w:i/>
          <w:iCs/>
          <w:color w:val="000000"/>
          <w:sz w:val="22"/>
          <w:szCs w:val="22"/>
        </w:rPr>
      </w:pPr>
    </w:p>
    <w:p w14:paraId="25D04FCD" w14:textId="77777777" w:rsidR="003711C2" w:rsidRDefault="003711C2" w:rsidP="003711C2">
      <w:pPr>
        <w:pStyle w:val="paragraph"/>
        <w:spacing w:before="0" w:beforeAutospacing="0" w:after="0" w:afterAutospacing="0"/>
        <w:contextualSpacing/>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A guidance counselor also spoke of conversations with students around the more tangible benefits of succeeding on the AP exam, as students could possibly enter college with credits earned from their AP exam taking: </w:t>
      </w:r>
    </w:p>
    <w:p w14:paraId="4392446A" w14:textId="77777777" w:rsidR="003711C2" w:rsidRDefault="003711C2" w:rsidP="003711C2">
      <w:pPr>
        <w:pStyle w:val="paragraph"/>
        <w:spacing w:before="0" w:beforeAutospacing="0" w:after="0" w:afterAutospacing="0"/>
        <w:contextualSpacing/>
        <w:textAlignment w:val="baseline"/>
        <w:rPr>
          <w:rStyle w:val="normaltextrun"/>
          <w:rFonts w:asciiTheme="minorHAnsi" w:hAnsiTheme="minorHAnsi" w:cstheme="minorHAnsi"/>
          <w:color w:val="000000"/>
          <w:sz w:val="22"/>
          <w:szCs w:val="22"/>
        </w:rPr>
      </w:pPr>
    </w:p>
    <w:p w14:paraId="5D576149" w14:textId="77777777" w:rsidR="003711C2" w:rsidRPr="00E54A4D" w:rsidRDefault="003711C2" w:rsidP="003711C2">
      <w:pPr>
        <w:pStyle w:val="paragraph"/>
        <w:spacing w:after="0" w:afterAutospacing="0"/>
        <w:ind w:left="720"/>
        <w:contextualSpacing/>
        <w:textAlignment w:val="baseline"/>
        <w:rPr>
          <w:rStyle w:val="normaltextrun"/>
          <w:rFonts w:asciiTheme="minorHAnsi" w:hAnsiTheme="minorHAnsi" w:cstheme="minorHAnsi"/>
          <w:i/>
          <w:iCs/>
          <w:sz w:val="22"/>
          <w:szCs w:val="22"/>
        </w:rPr>
      </w:pPr>
      <w:r w:rsidRPr="00E54A4D">
        <w:rPr>
          <w:rStyle w:val="normaltextrun"/>
          <w:rFonts w:asciiTheme="minorHAnsi" w:hAnsiTheme="minorHAnsi" w:cstheme="minorHAnsi"/>
          <w:i/>
          <w:iCs/>
          <w:sz w:val="22"/>
          <w:szCs w:val="22"/>
        </w:rPr>
        <w:t xml:space="preserve">You know we also make sure when we discuss AP courses we all, you know, we talk about all the pros and the cons of it. And one of the big pros that what most students know is that you do have the ability to qualify for college credits. So when students sign up for an AP class. They're not only excited for the subject hopefully that they're taking, they're excited about the prospects of earning college credits </w:t>
      </w:r>
    </w:p>
    <w:p w14:paraId="7C3C11FF"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717FC96" w14:textId="4D90571B"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 xml:space="preserve">Within vocational schools, which </w:t>
      </w:r>
      <w:r w:rsidR="00C3172B">
        <w:rPr>
          <w:rStyle w:val="normaltextrun"/>
          <w:rFonts w:asciiTheme="minorHAnsi" w:hAnsiTheme="minorHAnsi" w:cstheme="minorHAnsi"/>
          <w:color w:val="000000"/>
          <w:sz w:val="22"/>
          <w:szCs w:val="22"/>
        </w:rPr>
        <w:t xml:space="preserve">place relatively more emphasis on entering the workforce, </w:t>
      </w:r>
      <w:r>
        <w:rPr>
          <w:rStyle w:val="normaltextrun"/>
          <w:rFonts w:asciiTheme="minorHAnsi" w:hAnsiTheme="minorHAnsi" w:cstheme="minorHAnsi"/>
          <w:color w:val="000000"/>
          <w:sz w:val="22"/>
          <w:szCs w:val="22"/>
        </w:rPr>
        <w:t>AP courses were more often observed to be an indirect way of promoting college-going. Among the vocational schools that we spoke to, both described</w:t>
      </w:r>
      <w:r w:rsidRPr="006241BC">
        <w:rPr>
          <w:rStyle w:val="normaltextrun"/>
          <w:rFonts w:asciiTheme="minorHAnsi" w:hAnsiTheme="minorHAnsi" w:cstheme="minorHAnsi"/>
          <w:color w:val="000000"/>
          <w:sz w:val="22"/>
          <w:szCs w:val="22"/>
        </w:rPr>
        <w:t xml:space="preserve"> AP courses </w:t>
      </w:r>
      <w:r>
        <w:rPr>
          <w:rStyle w:val="normaltextrun"/>
          <w:rFonts w:asciiTheme="minorHAnsi" w:hAnsiTheme="minorHAnsi" w:cstheme="minorHAnsi"/>
          <w:color w:val="000000"/>
          <w:sz w:val="22"/>
          <w:szCs w:val="22"/>
        </w:rPr>
        <w:t xml:space="preserve">offered through AP STEM and English as having </w:t>
      </w:r>
      <w:r w:rsidRPr="006241BC">
        <w:rPr>
          <w:rStyle w:val="normaltextrun"/>
          <w:rFonts w:asciiTheme="minorHAnsi" w:hAnsiTheme="minorHAnsi" w:cstheme="minorHAnsi"/>
          <w:color w:val="000000"/>
          <w:sz w:val="22"/>
          <w:szCs w:val="22"/>
        </w:rPr>
        <w:t xml:space="preserve">played a crucial role in fostering a college-going culture </w:t>
      </w:r>
      <w:r>
        <w:rPr>
          <w:rStyle w:val="normaltextrun"/>
          <w:rFonts w:asciiTheme="minorHAnsi" w:hAnsiTheme="minorHAnsi" w:cstheme="minorHAnsi"/>
          <w:color w:val="000000"/>
          <w:sz w:val="22"/>
          <w:szCs w:val="22"/>
        </w:rPr>
        <w:t xml:space="preserve">within their schools. One AP teacher </w:t>
      </w:r>
      <w:r w:rsidRPr="006241BC">
        <w:rPr>
          <w:rStyle w:val="normaltextrun"/>
          <w:rFonts w:asciiTheme="minorHAnsi" w:hAnsiTheme="minorHAnsi" w:cstheme="minorHAnsi"/>
          <w:color w:val="000000"/>
          <w:sz w:val="22"/>
          <w:szCs w:val="22"/>
        </w:rPr>
        <w:t xml:space="preserve">emphasized </w:t>
      </w:r>
      <w:r w:rsidRPr="006241BC">
        <w:rPr>
          <w:rStyle w:val="normaltextrun"/>
          <w:rFonts w:asciiTheme="minorHAnsi" w:hAnsiTheme="minorHAnsi" w:cstheme="minorHAnsi"/>
          <w:color w:val="000000"/>
          <w:sz w:val="22"/>
          <w:szCs w:val="22"/>
        </w:rPr>
        <w:lastRenderedPageBreak/>
        <w:t xml:space="preserve">the importance of higher education as an alternative pathway to </w:t>
      </w:r>
      <w:r>
        <w:rPr>
          <w:rStyle w:val="normaltextrun"/>
          <w:rFonts w:asciiTheme="minorHAnsi" w:hAnsiTheme="minorHAnsi" w:cstheme="minorHAnsi"/>
          <w:color w:val="000000"/>
          <w:sz w:val="22"/>
          <w:szCs w:val="22"/>
        </w:rPr>
        <w:t xml:space="preserve">their </w:t>
      </w:r>
      <w:r w:rsidRPr="006241BC">
        <w:rPr>
          <w:rStyle w:val="normaltextrun"/>
          <w:rFonts w:asciiTheme="minorHAnsi" w:hAnsiTheme="minorHAnsi" w:cstheme="minorHAnsi"/>
          <w:color w:val="000000"/>
          <w:sz w:val="22"/>
          <w:szCs w:val="22"/>
        </w:rPr>
        <w:t xml:space="preserve">vocational schools’ traditional emphasis on </w:t>
      </w:r>
      <w:r>
        <w:rPr>
          <w:rStyle w:val="normaltextrun"/>
          <w:rFonts w:asciiTheme="minorHAnsi" w:hAnsiTheme="minorHAnsi" w:cstheme="minorHAnsi"/>
          <w:color w:val="000000"/>
          <w:sz w:val="22"/>
          <w:szCs w:val="22"/>
        </w:rPr>
        <w:t>workforce entry</w:t>
      </w:r>
      <w:r w:rsidRPr="006241BC">
        <w:rPr>
          <w:rStyle w:val="normaltextrun"/>
          <w:rFonts w:asciiTheme="minorHAnsi" w:hAnsiTheme="minorHAnsi" w:cstheme="minorHAnsi"/>
          <w:color w:val="000000"/>
          <w:sz w:val="22"/>
          <w:szCs w:val="22"/>
        </w:rPr>
        <w:t>:</w:t>
      </w:r>
      <w:r w:rsidRPr="006241BC">
        <w:rPr>
          <w:rStyle w:val="eop"/>
          <w:rFonts w:asciiTheme="minorHAnsi" w:hAnsiTheme="minorHAnsi" w:cstheme="minorHAnsi"/>
          <w:color w:val="000000"/>
          <w:sz w:val="22"/>
          <w:szCs w:val="22"/>
        </w:rPr>
        <w:t> </w:t>
      </w:r>
    </w:p>
    <w:p w14:paraId="5E41BD30" w14:textId="77777777" w:rsidR="003711C2" w:rsidRPr="009B7438" w:rsidRDefault="003711C2" w:rsidP="003711C2">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1B03CB35" w14:textId="77777777" w:rsidR="003711C2" w:rsidRPr="00B82F96"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strike/>
          <w:sz w:val="22"/>
          <w:szCs w:val="22"/>
        </w:rPr>
      </w:pPr>
      <w:r w:rsidRPr="00B82F96">
        <w:rPr>
          <w:rStyle w:val="normaltextrun"/>
          <w:rFonts w:asciiTheme="minorHAnsi" w:hAnsiTheme="minorHAnsi" w:cstheme="minorHAnsi"/>
          <w:i/>
          <w:iCs/>
          <w:sz w:val="22"/>
          <w:szCs w:val="22"/>
        </w:rPr>
        <w:t>Being a vocational school, we have a focus on our students' vocational success and going into the trade that obviously wouldn't be present in a comprehensive high school. So, as far as going to college in general, it's not as strong here as it would be someplace else. The fact that the AP classes exist at all is a testament to our support of a college-going culture.</w:t>
      </w:r>
    </w:p>
    <w:p w14:paraId="7B9771E3" w14:textId="77777777" w:rsidR="003711C2" w:rsidRPr="00B82F96"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7BF91629"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Support for AP in vocational schools, however, was not shared by all staff. W</w:t>
      </w:r>
      <w:r w:rsidRPr="006241BC">
        <w:rPr>
          <w:rStyle w:val="normaltextrun"/>
          <w:rFonts w:asciiTheme="minorHAnsi" w:hAnsiTheme="minorHAnsi" w:cstheme="minorHAnsi"/>
          <w:color w:val="000000"/>
          <w:sz w:val="22"/>
          <w:szCs w:val="22"/>
        </w:rPr>
        <w:t xml:space="preserve">hile </w:t>
      </w:r>
      <w:r>
        <w:rPr>
          <w:rStyle w:val="normaltextrun"/>
          <w:rFonts w:asciiTheme="minorHAnsi" w:hAnsiTheme="minorHAnsi" w:cstheme="minorHAnsi"/>
          <w:color w:val="000000"/>
          <w:sz w:val="22"/>
          <w:szCs w:val="22"/>
        </w:rPr>
        <w:t>participating</w:t>
      </w:r>
      <w:r w:rsidRPr="006241BC">
        <w:rPr>
          <w:rStyle w:val="normaltextrun"/>
          <w:rFonts w:asciiTheme="minorHAnsi" w:hAnsiTheme="minorHAnsi" w:cstheme="minorHAnsi"/>
          <w:color w:val="000000"/>
          <w:sz w:val="22"/>
          <w:szCs w:val="22"/>
        </w:rPr>
        <w:t xml:space="preserve"> vocational schools have increased </w:t>
      </w:r>
      <w:r>
        <w:rPr>
          <w:rStyle w:val="normaltextrun"/>
          <w:rFonts w:asciiTheme="minorHAnsi" w:hAnsiTheme="minorHAnsi" w:cstheme="minorHAnsi"/>
          <w:color w:val="000000"/>
          <w:sz w:val="22"/>
          <w:szCs w:val="22"/>
        </w:rPr>
        <w:t>access and support</w:t>
      </w:r>
      <w:r w:rsidRPr="006241BC">
        <w:rPr>
          <w:rStyle w:val="normaltextrun"/>
          <w:rFonts w:asciiTheme="minorHAnsi" w:hAnsiTheme="minorHAnsi" w:cstheme="minorHAnsi"/>
          <w:color w:val="000000"/>
          <w:sz w:val="22"/>
          <w:szCs w:val="22"/>
        </w:rPr>
        <w:t xml:space="preserve"> for AP course and exam taking, </w:t>
      </w:r>
      <w:r>
        <w:rPr>
          <w:rStyle w:val="normaltextrun"/>
          <w:rFonts w:asciiTheme="minorHAnsi" w:hAnsiTheme="minorHAnsi" w:cstheme="minorHAnsi"/>
          <w:color w:val="000000"/>
          <w:sz w:val="22"/>
          <w:szCs w:val="22"/>
        </w:rPr>
        <w:t xml:space="preserve">an AP teacher from </w:t>
      </w:r>
      <w:r w:rsidRPr="006241BC">
        <w:rPr>
          <w:rStyle w:val="normaltextrun"/>
          <w:rFonts w:asciiTheme="minorHAnsi" w:hAnsiTheme="minorHAnsi" w:cstheme="minorHAnsi"/>
          <w:color w:val="000000"/>
          <w:sz w:val="22"/>
          <w:szCs w:val="22"/>
        </w:rPr>
        <w:t xml:space="preserve">one school </w:t>
      </w:r>
      <w:r>
        <w:rPr>
          <w:rStyle w:val="normaltextrun"/>
          <w:rFonts w:asciiTheme="minorHAnsi" w:hAnsiTheme="minorHAnsi" w:cstheme="minorHAnsi"/>
          <w:color w:val="000000"/>
          <w:sz w:val="22"/>
          <w:szCs w:val="22"/>
        </w:rPr>
        <w:t xml:space="preserve">noted </w:t>
      </w:r>
      <w:r w:rsidRPr="006241BC">
        <w:rPr>
          <w:rStyle w:val="normaltextrun"/>
          <w:rFonts w:asciiTheme="minorHAnsi" w:hAnsiTheme="minorHAnsi" w:cstheme="minorHAnsi"/>
          <w:color w:val="000000"/>
          <w:sz w:val="22"/>
          <w:szCs w:val="22"/>
        </w:rPr>
        <w:t>challenges in receiving</w:t>
      </w:r>
      <w:r>
        <w:rPr>
          <w:rStyle w:val="normaltextrun"/>
          <w:rFonts w:asciiTheme="minorHAnsi" w:hAnsiTheme="minorHAnsi" w:cstheme="minorHAnsi"/>
          <w:color w:val="000000"/>
          <w:sz w:val="22"/>
          <w:szCs w:val="22"/>
        </w:rPr>
        <w:t xml:space="preserve"> </w:t>
      </w:r>
      <w:r w:rsidRPr="006241BC">
        <w:rPr>
          <w:rStyle w:val="normaltextrun"/>
          <w:rFonts w:asciiTheme="minorHAnsi" w:hAnsiTheme="minorHAnsi" w:cstheme="minorHAnsi"/>
          <w:color w:val="000000"/>
          <w:sz w:val="22"/>
          <w:szCs w:val="22"/>
        </w:rPr>
        <w:t>administrative support for AP:</w:t>
      </w:r>
    </w:p>
    <w:p w14:paraId="1DD4171C"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6241BC">
        <w:rPr>
          <w:rStyle w:val="eop"/>
          <w:rFonts w:asciiTheme="minorHAnsi" w:hAnsiTheme="minorHAnsi" w:cstheme="minorHAnsi"/>
          <w:color w:val="000000"/>
          <w:sz w:val="22"/>
          <w:szCs w:val="22"/>
        </w:rPr>
        <w:t> </w:t>
      </w:r>
    </w:p>
    <w:p w14:paraId="6C875C85"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r w:rsidRPr="006241BC">
        <w:rPr>
          <w:rStyle w:val="normaltextrun"/>
          <w:rFonts w:asciiTheme="minorHAnsi" w:hAnsiTheme="minorHAnsi" w:cstheme="minorHAnsi"/>
          <w:i/>
          <w:iCs/>
          <w:color w:val="000000"/>
          <w:sz w:val="22"/>
          <w:szCs w:val="22"/>
        </w:rPr>
        <w:t xml:space="preserve">There are people in this building who believe that there should be no AP classes offered at the </w:t>
      </w:r>
      <w:r>
        <w:rPr>
          <w:rStyle w:val="normaltextrun"/>
          <w:rFonts w:asciiTheme="minorHAnsi" w:hAnsiTheme="minorHAnsi" w:cstheme="minorHAnsi"/>
          <w:i/>
          <w:iCs/>
          <w:color w:val="000000"/>
          <w:sz w:val="22"/>
          <w:szCs w:val="22"/>
        </w:rPr>
        <w:t>school</w:t>
      </w:r>
      <w:r w:rsidRPr="006241BC">
        <w:rPr>
          <w:rStyle w:val="normaltextrun"/>
          <w:rFonts w:asciiTheme="minorHAnsi" w:hAnsiTheme="minorHAnsi" w:cstheme="minorHAnsi"/>
          <w:i/>
          <w:iCs/>
          <w:color w:val="000000"/>
          <w:sz w:val="22"/>
          <w:szCs w:val="22"/>
        </w:rPr>
        <w:t xml:space="preserve">. </w:t>
      </w:r>
    </w:p>
    <w:p w14:paraId="1FF541DF"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BC8A946" w14:textId="267A8B2C"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An assistant principal within one district with a high percentage of Black and Latino students additionally reflected on the struggles of promoting college-going with their students, due to student beliefs that they aren’t capable of succeeding in college, perceived financial constraints in managing the potential cost of higher education, and limited support at home:</w:t>
      </w:r>
    </w:p>
    <w:p w14:paraId="7C12905B"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6F390085" w14:textId="77777777" w:rsidR="003711C2" w:rsidRDefault="003711C2" w:rsidP="003711C2">
      <w:pPr>
        <w:pStyle w:val="paragraph"/>
        <w:spacing w:before="0" w:beforeAutospacing="0" w:after="0" w:afterAutospacing="0"/>
        <w:ind w:left="720"/>
        <w:textAlignment w:val="baseline"/>
        <w:rPr>
          <w:rFonts w:ascii="Segoe UI" w:hAnsi="Segoe UI" w:cs="Segoe UI"/>
          <w:sz w:val="18"/>
          <w:szCs w:val="18"/>
        </w:rPr>
      </w:pPr>
      <w:r w:rsidRPr="00977215">
        <w:rPr>
          <w:rStyle w:val="normaltextrun"/>
          <w:rFonts w:asciiTheme="minorHAnsi" w:hAnsiTheme="minorHAnsi" w:cstheme="minorHAnsi"/>
          <w:i/>
          <w:iCs/>
          <w:color w:val="000000"/>
          <w:sz w:val="22"/>
          <w:szCs w:val="22"/>
        </w:rPr>
        <w:t>I think that, like our biggest challenge, is students believing that they can't go to college, that either they don't have the skills or it's too expensive.</w:t>
      </w:r>
    </w:p>
    <w:p w14:paraId="78D5EC1E"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1D03A34" w14:textId="77777777" w:rsidR="003711C2" w:rsidRPr="00667C69" w:rsidRDefault="003711C2" w:rsidP="00635236">
      <w:pPr>
        <w:pStyle w:val="Heading3"/>
      </w:pPr>
      <w:bookmarkStart w:id="58" w:name="_Toc174356342"/>
      <w:bookmarkStart w:id="59" w:name="_Toc174356419"/>
      <w:r>
        <w:rPr>
          <w:rStyle w:val="Heading3Char"/>
          <w:b/>
          <w:color w:val="404142"/>
          <w:sz w:val="32"/>
          <w:szCs w:val="26"/>
        </w:rPr>
        <w:t xml:space="preserve">3. </w:t>
      </w:r>
      <w:r w:rsidRPr="00667C69">
        <w:rPr>
          <w:rStyle w:val="Heading3Char"/>
          <w:b/>
          <w:color w:val="404142"/>
          <w:sz w:val="32"/>
          <w:szCs w:val="26"/>
        </w:rPr>
        <w:t xml:space="preserve">Schools reported that while they’ve expanded AP course and exam access—in part through Mass Insight’s encouragement </w:t>
      </w:r>
      <w:r>
        <w:rPr>
          <w:rStyle w:val="Heading3Char"/>
          <w:b/>
          <w:color w:val="404142"/>
          <w:sz w:val="32"/>
          <w:szCs w:val="26"/>
        </w:rPr>
        <w:t>to broaden</w:t>
      </w:r>
      <w:r w:rsidRPr="00667C69">
        <w:rPr>
          <w:rStyle w:val="Heading3Char"/>
          <w:b/>
          <w:color w:val="404142"/>
          <w:sz w:val="32"/>
          <w:szCs w:val="26"/>
        </w:rPr>
        <w:t xml:space="preserve"> AP access to all students—barriers remain for </w:t>
      </w:r>
      <w:r>
        <w:rPr>
          <w:rStyle w:val="Heading3Char"/>
          <w:b/>
          <w:color w:val="404142"/>
          <w:sz w:val="32"/>
          <w:szCs w:val="26"/>
        </w:rPr>
        <w:t xml:space="preserve">some </w:t>
      </w:r>
      <w:r w:rsidRPr="00667C69">
        <w:rPr>
          <w:rStyle w:val="Heading3Char"/>
          <w:b/>
          <w:color w:val="404142"/>
          <w:sz w:val="32"/>
          <w:szCs w:val="26"/>
        </w:rPr>
        <w:t>students.</w:t>
      </w:r>
      <w:bookmarkEnd w:id="58"/>
      <w:bookmarkEnd w:id="59"/>
      <w:r w:rsidRPr="00667C69">
        <w:rPr>
          <w:rStyle w:val="normaltextrun"/>
        </w:rPr>
        <w:t> </w:t>
      </w:r>
      <w:r w:rsidRPr="00667C69">
        <w:rPr>
          <w:rStyle w:val="eop"/>
        </w:rPr>
        <w:t> </w:t>
      </w:r>
    </w:p>
    <w:p w14:paraId="6C55A7BE" w14:textId="4639D579" w:rsidR="003711C2" w:rsidRDefault="003711C2" w:rsidP="003711C2">
      <w:pPr>
        <w:pStyle w:val="BodyText"/>
        <w:spacing w:after="0"/>
        <w:contextualSpacing/>
      </w:pPr>
      <w:r>
        <w:t xml:space="preserve">School personnel often spoke positively about the ways in which their schools’ approach to AP access was influenced by Mass Insight’s encouragement to broaden participation in AP courses and exams. Despite </w:t>
      </w:r>
      <w:r w:rsidR="00C3172B">
        <w:t xml:space="preserve">school personnel’s </w:t>
      </w:r>
      <w:r>
        <w:t xml:space="preserve">self-reported shifts in </w:t>
      </w:r>
      <w:r w:rsidR="00C3172B">
        <w:t xml:space="preserve">their </w:t>
      </w:r>
      <w:r>
        <w:t xml:space="preserve">mindsets around who can and should access AP courses, persistent barriers to participation were identified. Barriers to AP course participation included demands on students’ time outside of school, such as family or work obligations, and competition with other college preparatory programs, such as Early College, within some schools. </w:t>
      </w:r>
    </w:p>
    <w:p w14:paraId="2D110F79" w14:textId="77777777" w:rsidR="003711C2" w:rsidRDefault="003711C2" w:rsidP="003711C2">
      <w:pPr>
        <w:pStyle w:val="BodyText"/>
        <w:spacing w:after="0"/>
        <w:contextualSpacing/>
      </w:pPr>
    </w:p>
    <w:p w14:paraId="028B5AB8" w14:textId="77777777" w:rsidR="003711C2" w:rsidRDefault="003711C2" w:rsidP="003711C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Broadened AP access</w:t>
      </w:r>
    </w:p>
    <w:p w14:paraId="3723FC71"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 xml:space="preserve">All schools reflected that Mass Insight, when they first engaged </w:t>
      </w:r>
      <w:r>
        <w:rPr>
          <w:rStyle w:val="normaltextrun"/>
          <w:rFonts w:asciiTheme="minorHAnsi" w:hAnsiTheme="minorHAnsi" w:cstheme="minorHAnsi"/>
          <w:sz w:val="22"/>
          <w:szCs w:val="22"/>
        </w:rPr>
        <w:t>with</w:t>
      </w:r>
      <w:r w:rsidRPr="00AC1C26">
        <w:rPr>
          <w:rStyle w:val="normaltextrun"/>
          <w:rFonts w:asciiTheme="minorHAnsi" w:hAnsiTheme="minorHAnsi" w:cstheme="minorHAnsi"/>
          <w:sz w:val="22"/>
          <w:szCs w:val="22"/>
        </w:rPr>
        <w:t xml:space="preserve"> schools in </w:t>
      </w:r>
      <w:r>
        <w:rPr>
          <w:rStyle w:val="normaltextrun"/>
          <w:rFonts w:asciiTheme="minorHAnsi" w:hAnsiTheme="minorHAnsi" w:cstheme="minorHAnsi"/>
          <w:sz w:val="22"/>
          <w:szCs w:val="22"/>
        </w:rPr>
        <w:t>Core</w:t>
      </w:r>
      <w:r w:rsidRPr="00AC1C26">
        <w:rPr>
          <w:rStyle w:val="normaltextrun"/>
          <w:rFonts w:asciiTheme="minorHAnsi" w:hAnsiTheme="minorHAnsi" w:cstheme="minorHAnsi"/>
          <w:sz w:val="22"/>
          <w:szCs w:val="22"/>
        </w:rPr>
        <w:t xml:space="preserve"> status, emphasized expanding access to AP for all students. Despite only receiving this messaging during the school’s kick-off meeting</w:t>
      </w:r>
      <w:r>
        <w:rPr>
          <w:rStyle w:val="normaltextrun"/>
          <w:rFonts w:asciiTheme="minorHAnsi" w:hAnsiTheme="minorHAnsi" w:cstheme="minorHAnsi"/>
          <w:sz w:val="22"/>
          <w:szCs w:val="22"/>
        </w:rPr>
        <w:t>s</w:t>
      </w:r>
      <w:r w:rsidRPr="00AC1C26">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while in Core status</w:t>
      </w:r>
      <w:r w:rsidRPr="00AC1C26">
        <w:rPr>
          <w:rStyle w:val="normaltextrun"/>
          <w:rFonts w:asciiTheme="minorHAnsi" w:hAnsiTheme="minorHAnsi" w:cstheme="minorHAnsi"/>
          <w:sz w:val="22"/>
          <w:szCs w:val="22"/>
        </w:rPr>
        <w:t>, schools found this messaging particularly impactful</w:t>
      </w:r>
      <w:r>
        <w:rPr>
          <w:rStyle w:val="normaltextrun"/>
          <w:rFonts w:asciiTheme="minorHAnsi" w:hAnsiTheme="minorHAnsi" w:cstheme="minorHAnsi"/>
          <w:sz w:val="22"/>
          <w:szCs w:val="22"/>
        </w:rPr>
        <w:t>. As one assistant principal at a traditional high school shared</w:t>
      </w:r>
      <w:r w:rsidRPr="00AC1C26">
        <w:rPr>
          <w:rStyle w:val="normaltextrun"/>
          <w:rFonts w:asciiTheme="minorHAnsi" w:hAnsiTheme="minorHAnsi" w:cstheme="minorHAnsi"/>
          <w:sz w:val="22"/>
          <w:szCs w:val="22"/>
        </w:rPr>
        <w:t>:</w:t>
      </w:r>
      <w:r w:rsidRPr="00AC1C26">
        <w:rPr>
          <w:rStyle w:val="eop"/>
          <w:rFonts w:asciiTheme="minorHAnsi" w:hAnsiTheme="minorHAnsi" w:cstheme="minorHAnsi"/>
          <w:sz w:val="22"/>
          <w:szCs w:val="22"/>
        </w:rPr>
        <w:t> </w:t>
      </w:r>
    </w:p>
    <w:p w14:paraId="7A984C59"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3FB5E63F"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 xml:space="preserve">[Mass Insight] did come in, the first couple of years they did a kickoff and really encouraged students, not just our top students, but they put the message out there that AP should be open to everybody, and you should take that chance and do that. And I think that was kind of a big </w:t>
      </w:r>
      <w:r w:rsidRPr="006241BC">
        <w:rPr>
          <w:rStyle w:val="normaltextrun"/>
          <w:rFonts w:asciiTheme="minorHAnsi" w:hAnsiTheme="minorHAnsi" w:cstheme="minorHAnsi"/>
          <w:i/>
          <w:iCs/>
          <w:color w:val="000000"/>
          <w:sz w:val="22"/>
          <w:szCs w:val="22"/>
        </w:rPr>
        <w:lastRenderedPageBreak/>
        <w:t>message early on in our partnership with Mass Insight that they promoted and encouraged all students to take that leap and take that opportunity.</w:t>
      </w:r>
      <w:r w:rsidRPr="006241BC">
        <w:rPr>
          <w:rStyle w:val="eop"/>
          <w:rFonts w:asciiTheme="minorHAnsi" w:hAnsiTheme="minorHAnsi" w:cstheme="minorHAnsi"/>
          <w:color w:val="000000"/>
          <w:sz w:val="22"/>
          <w:szCs w:val="22"/>
        </w:rPr>
        <w:t> </w:t>
      </w:r>
    </w:p>
    <w:p w14:paraId="404ED8BA"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2BDD293E" w14:textId="77777777" w:rsidR="003711C2" w:rsidRPr="009B7438" w:rsidRDefault="003711C2" w:rsidP="003711C2">
      <w:pPr>
        <w:pStyle w:val="paragraph"/>
        <w:spacing w:before="0" w:beforeAutospacing="0" w:after="0" w:afterAutospacing="0"/>
        <w:textAlignment w:val="baseline"/>
        <w:rPr>
          <w:rStyle w:val="normaltextrun"/>
          <w:rFonts w:asciiTheme="minorHAnsi" w:hAnsiTheme="minorHAnsi" w:cstheme="minorHAnsi"/>
          <w:iCs/>
          <w:color w:val="000000"/>
          <w:sz w:val="22"/>
          <w:szCs w:val="22"/>
        </w:rPr>
      </w:pPr>
      <w:r>
        <w:rPr>
          <w:rStyle w:val="normaltextrun"/>
          <w:rFonts w:asciiTheme="minorHAnsi" w:hAnsiTheme="minorHAnsi" w:cstheme="minorHAnsi"/>
          <w:iCs/>
          <w:color w:val="000000"/>
          <w:sz w:val="22"/>
          <w:szCs w:val="22"/>
        </w:rPr>
        <w:t>One AP teacher at a vocational school shared that this message was similarly impactful at their school:</w:t>
      </w:r>
    </w:p>
    <w:p w14:paraId="5E8408E9"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p>
    <w:p w14:paraId="0A56C73D" w14:textId="33BF6F8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 xml:space="preserve">Mass Insight I think helped us see that[,] right? That </w:t>
      </w:r>
      <w:r w:rsidR="000B48F1">
        <w:rPr>
          <w:rStyle w:val="normaltextrun"/>
          <w:rFonts w:asciiTheme="minorHAnsi" w:hAnsiTheme="minorHAnsi" w:cstheme="minorHAnsi"/>
          <w:i/>
          <w:iCs/>
          <w:color w:val="000000"/>
          <w:sz w:val="22"/>
          <w:szCs w:val="22"/>
        </w:rPr>
        <w:t>[AP]</w:t>
      </w:r>
      <w:r w:rsidRPr="006241BC">
        <w:rPr>
          <w:rStyle w:val="normaltextrun"/>
          <w:rFonts w:asciiTheme="minorHAnsi" w:hAnsiTheme="minorHAnsi" w:cstheme="minorHAnsi"/>
          <w:i/>
          <w:iCs/>
          <w:color w:val="000000"/>
          <w:sz w:val="22"/>
          <w:szCs w:val="22"/>
        </w:rPr>
        <w:t xml:space="preserve"> should be open, for you know, open access to all students and not there's no should be no barriers for anyone, no testing barriers or no any barriers.</w:t>
      </w:r>
      <w:r w:rsidRPr="006241BC">
        <w:rPr>
          <w:rStyle w:val="normaltextrun"/>
          <w:rFonts w:asciiTheme="minorHAnsi" w:hAnsiTheme="minorHAnsi" w:cstheme="minorHAnsi"/>
          <w:color w:val="000000"/>
          <w:sz w:val="22"/>
          <w:szCs w:val="22"/>
        </w:rPr>
        <w:t xml:space="preserve"> [sic]</w:t>
      </w:r>
      <w:r w:rsidRPr="006241BC">
        <w:rPr>
          <w:rStyle w:val="eop"/>
          <w:rFonts w:asciiTheme="minorHAnsi" w:hAnsiTheme="minorHAnsi" w:cstheme="minorHAnsi"/>
          <w:color w:val="000000"/>
          <w:sz w:val="22"/>
          <w:szCs w:val="22"/>
        </w:rPr>
        <w:t> </w:t>
      </w:r>
    </w:p>
    <w:p w14:paraId="3E26148D"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55EF3133"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This AP teacher went on to say how this messaging transformed the school’s policy to remove any testing requirements to take AP courses, and the transformative effect increased access to AP has had on their school’s culture around AP courses:</w:t>
      </w:r>
    </w:p>
    <w:p w14:paraId="543F5269"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i/>
          <w:iCs/>
          <w:sz w:val="22"/>
          <w:szCs w:val="22"/>
        </w:rPr>
      </w:pPr>
    </w:p>
    <w:p w14:paraId="1C495AAB" w14:textId="77777777" w:rsidR="003711C2" w:rsidRPr="00B82F96"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9B7438">
        <w:rPr>
          <w:rStyle w:val="normaltextrun"/>
          <w:rFonts w:asciiTheme="minorHAnsi" w:hAnsiTheme="minorHAnsi"/>
          <w:i/>
          <w:iCs/>
          <w:sz w:val="22"/>
          <w:szCs w:val="22"/>
        </w:rPr>
        <w:t>[The school] made AP open to everyone, with no testing requirements to get in. I know for our honors classes. They have to take a test to get into honors, but they made that AP open to everyone, so no testing requirements</w:t>
      </w:r>
      <w:r>
        <w:rPr>
          <w:rStyle w:val="normaltextrun"/>
          <w:rFonts w:asciiTheme="minorHAnsi" w:hAnsiTheme="minorHAnsi"/>
          <w:i/>
          <w:iCs/>
          <w:sz w:val="22"/>
          <w:szCs w:val="22"/>
        </w:rPr>
        <w:t xml:space="preserve"> […] </w:t>
      </w:r>
      <w:r w:rsidRPr="00B82F96">
        <w:rPr>
          <w:rStyle w:val="normaltextrun"/>
          <w:rFonts w:asciiTheme="minorHAnsi" w:hAnsiTheme="minorHAnsi" w:cstheme="minorHAnsi"/>
          <w:i/>
          <w:iCs/>
          <w:sz w:val="22"/>
          <w:szCs w:val="22"/>
        </w:rPr>
        <w:t>It started as one course for years; I was on my own island. Us, fighting with other academic teachers and vocational teachers who thought we had no business having AP here. And now we have a bunch of AP courses here, and our students are successful.</w:t>
      </w:r>
    </w:p>
    <w:p w14:paraId="45280167" w14:textId="77777777" w:rsidR="003711C2" w:rsidRPr="00AC1C26" w:rsidRDefault="003711C2" w:rsidP="003711C2">
      <w:pPr>
        <w:pStyle w:val="paragraph"/>
        <w:spacing w:before="0" w:beforeAutospacing="0" w:after="0" w:afterAutospacing="0"/>
        <w:textAlignment w:val="baseline"/>
        <w:rPr>
          <w:rFonts w:asciiTheme="minorHAnsi" w:hAnsiTheme="minorHAnsi" w:cstheme="minorHAnsi"/>
          <w:color w:val="000000"/>
          <w:sz w:val="22"/>
          <w:szCs w:val="22"/>
        </w:rPr>
      </w:pPr>
    </w:p>
    <w:p w14:paraId="3922BD20" w14:textId="2D287EC8" w:rsidR="003711C2" w:rsidRDefault="003711C2" w:rsidP="003711C2">
      <w:pPr>
        <w:pStyle w:val="paragraph"/>
        <w:spacing w:before="0" w:beforeAutospacing="0" w:after="0" w:afterAutospacing="0"/>
        <w:textAlignment w:val="baseline"/>
        <w:rPr>
          <w:rStyle w:val="eop"/>
          <w:rFonts w:asciiTheme="minorHAnsi" w:hAnsiTheme="minorHAnsi" w:cstheme="minorHAnsi"/>
          <w:sz w:val="22"/>
          <w:szCs w:val="22"/>
        </w:rPr>
      </w:pPr>
      <w:r w:rsidRPr="006241BC">
        <w:rPr>
          <w:rStyle w:val="normaltextrun"/>
          <w:rFonts w:asciiTheme="minorHAnsi" w:hAnsiTheme="minorHAnsi" w:cstheme="minorHAnsi"/>
          <w:b/>
          <w:bCs/>
          <w:sz w:val="22"/>
          <w:szCs w:val="22"/>
        </w:rPr>
        <w:t>Exam fees</w:t>
      </w:r>
      <w:r w:rsidRPr="006241BC">
        <w:rPr>
          <w:rStyle w:val="eop"/>
          <w:rFonts w:asciiTheme="minorHAnsi" w:hAnsiTheme="minorHAnsi" w:cstheme="minorHAnsi"/>
          <w:sz w:val="22"/>
          <w:szCs w:val="22"/>
        </w:rPr>
        <w:t> </w:t>
      </w:r>
      <w:r w:rsidR="000B48F1">
        <w:rPr>
          <w:rStyle w:val="normaltextrun"/>
          <w:rFonts w:asciiTheme="minorHAnsi" w:hAnsiTheme="minorHAnsi" w:cstheme="minorHAnsi"/>
          <w:sz w:val="22"/>
          <w:szCs w:val="22"/>
        </w:rPr>
        <w:t>Staff from t</w:t>
      </w:r>
      <w:r>
        <w:rPr>
          <w:rStyle w:val="normaltextrun"/>
          <w:rFonts w:asciiTheme="minorHAnsi" w:hAnsiTheme="minorHAnsi" w:cstheme="minorHAnsi"/>
          <w:sz w:val="22"/>
          <w:szCs w:val="22"/>
        </w:rPr>
        <w:t>hree of the five</w:t>
      </w:r>
      <w:r w:rsidRPr="006241BC">
        <w:rPr>
          <w:rStyle w:val="normaltextrun"/>
          <w:rFonts w:asciiTheme="minorHAnsi" w:hAnsiTheme="minorHAnsi" w:cstheme="minorHAnsi"/>
          <w:sz w:val="22"/>
          <w:szCs w:val="22"/>
        </w:rPr>
        <w:t xml:space="preserve"> schools</w:t>
      </w:r>
      <w:r>
        <w:rPr>
          <w:rStyle w:val="normaltextrun"/>
          <w:rFonts w:asciiTheme="minorHAnsi" w:hAnsiTheme="minorHAnsi" w:cstheme="minorHAnsi"/>
          <w:sz w:val="22"/>
          <w:szCs w:val="22"/>
        </w:rPr>
        <w:t xml:space="preserve"> UMDI spoke with </w:t>
      </w:r>
      <w:r w:rsidRPr="006241BC">
        <w:rPr>
          <w:rStyle w:val="normaltextrun"/>
          <w:rFonts w:asciiTheme="minorHAnsi" w:hAnsiTheme="minorHAnsi" w:cstheme="minorHAnsi"/>
          <w:sz w:val="22"/>
          <w:szCs w:val="22"/>
        </w:rPr>
        <w:t>shared that they have also begun covering the cost of AP exam fees to support students in taking the exam.</w:t>
      </w:r>
      <w:r>
        <w:rPr>
          <w:rStyle w:val="FootnoteReference"/>
          <w:rFonts w:asciiTheme="minorHAnsi" w:hAnsiTheme="minorHAnsi" w:cstheme="minorHAnsi"/>
          <w:sz w:val="22"/>
          <w:szCs w:val="22"/>
        </w:rPr>
        <w:footnoteReference w:id="5"/>
      </w:r>
      <w:r w:rsidRPr="006241BC">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One vocational school and one traditional school, both with the lowest percentages of Black and Latino students</w:t>
      </w:r>
      <w:r w:rsidR="00C3172B">
        <w:rPr>
          <w:rStyle w:val="normaltextrun"/>
          <w:rFonts w:asciiTheme="minorHAnsi" w:hAnsiTheme="minorHAnsi" w:cstheme="minorHAnsi"/>
          <w:sz w:val="22"/>
          <w:szCs w:val="22"/>
        </w:rPr>
        <w:t xml:space="preserve"> among SPP schools</w:t>
      </w:r>
      <w:r>
        <w:rPr>
          <w:rStyle w:val="normaltextrun"/>
          <w:rFonts w:asciiTheme="minorHAnsi" w:hAnsiTheme="minorHAnsi" w:cstheme="minorHAnsi"/>
          <w:sz w:val="22"/>
          <w:szCs w:val="22"/>
        </w:rPr>
        <w:t>, shared that families must cover the cost of the exam, although both schools provide financial support to students who are low income.</w:t>
      </w:r>
      <w:r w:rsidR="006B42AB">
        <w:rPr>
          <w:rStyle w:val="normaltextrun"/>
          <w:rFonts w:asciiTheme="minorHAnsi" w:hAnsiTheme="minorHAnsi" w:cstheme="minorHAnsi"/>
          <w:sz w:val="22"/>
          <w:szCs w:val="22"/>
        </w:rPr>
        <w:t xml:space="preserve"> </w:t>
      </w:r>
      <w:r w:rsidR="006B42AB" w:rsidRPr="0029271E">
        <w:rPr>
          <w:rStyle w:val="normaltextrun"/>
          <w:rFonts w:asciiTheme="minorHAnsi" w:hAnsiTheme="minorHAnsi" w:cstheme="minorHAnsi"/>
          <w:sz w:val="22"/>
          <w:szCs w:val="22"/>
        </w:rPr>
        <w:t>School personnel indicated that they were aware that students from low-income households could apply for financial aid to cover some of the AP exam fees, however they were unsure about the specific amount</w:t>
      </w:r>
      <w:r w:rsidR="006B42AB">
        <w:t>.</w:t>
      </w:r>
      <w:r w:rsidR="009A6094">
        <w:rPr>
          <w:rStyle w:val="FootnoteReference"/>
          <w:rFonts w:asciiTheme="minorHAnsi" w:hAnsiTheme="minorHAnsi" w:cstheme="minorHAnsi"/>
          <w:sz w:val="22"/>
          <w:szCs w:val="22"/>
        </w:rPr>
        <w:footnoteReference w:id="6"/>
      </w:r>
      <w:r>
        <w:rPr>
          <w:rStyle w:val="normaltextrun"/>
          <w:rFonts w:asciiTheme="minorHAnsi" w:hAnsiTheme="minorHAnsi" w:cstheme="minorHAnsi"/>
          <w:sz w:val="22"/>
          <w:szCs w:val="22"/>
        </w:rPr>
        <w:t xml:space="preserve"> One AP teacher</w:t>
      </w:r>
      <w:r w:rsidRPr="006241BC">
        <w:rPr>
          <w:rStyle w:val="normaltextrun"/>
          <w:rFonts w:asciiTheme="minorHAnsi" w:hAnsiTheme="minorHAnsi" w:cstheme="minorHAnsi"/>
          <w:sz w:val="22"/>
          <w:szCs w:val="22"/>
        </w:rPr>
        <w:t xml:space="preserve"> spoke to the meaningful financial impact support for exam fees can be among students at their school:</w:t>
      </w:r>
      <w:r w:rsidRPr="006241BC">
        <w:rPr>
          <w:rStyle w:val="eop"/>
          <w:rFonts w:asciiTheme="minorHAnsi" w:hAnsiTheme="minorHAnsi" w:cstheme="minorHAnsi"/>
          <w:sz w:val="22"/>
          <w:szCs w:val="22"/>
        </w:rPr>
        <w:t> </w:t>
      </w:r>
    </w:p>
    <w:p w14:paraId="04BE543D"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14B252F2"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sz w:val="22"/>
          <w:szCs w:val="22"/>
        </w:rPr>
      </w:pPr>
      <w:r w:rsidRPr="006241BC">
        <w:rPr>
          <w:rStyle w:val="normaltextrun"/>
          <w:rFonts w:asciiTheme="minorHAnsi" w:hAnsiTheme="minorHAnsi" w:cstheme="minorHAnsi"/>
          <w:i/>
          <w:iCs/>
          <w:sz w:val="22"/>
          <w:szCs w:val="22"/>
        </w:rPr>
        <w:t>Well, one of the issues with some of our students</w:t>
      </w:r>
      <w:r>
        <w:rPr>
          <w:rStyle w:val="normaltextrun"/>
          <w:rFonts w:asciiTheme="minorHAnsi" w:hAnsiTheme="minorHAnsi" w:cstheme="minorHAnsi"/>
          <w:i/>
          <w:iCs/>
          <w:sz w:val="22"/>
          <w:szCs w:val="22"/>
        </w:rPr>
        <w:t>, w</w:t>
      </w:r>
      <w:r w:rsidRPr="006241BC">
        <w:rPr>
          <w:rStyle w:val="normaltextrun"/>
          <w:rFonts w:asciiTheme="minorHAnsi" w:hAnsiTheme="minorHAnsi" w:cstheme="minorHAnsi"/>
          <w:i/>
          <w:iCs/>
          <w:sz w:val="22"/>
          <w:szCs w:val="22"/>
        </w:rPr>
        <w:t>e have a</w:t>
      </w:r>
      <w:r w:rsidRPr="00B82F96">
        <w:rPr>
          <w:rStyle w:val="normaltextrun"/>
          <w:rFonts w:asciiTheme="minorHAnsi" w:hAnsiTheme="minorHAnsi" w:cstheme="minorHAnsi"/>
          <w:i/>
          <w:iCs/>
          <w:color w:val="D13438"/>
          <w:sz w:val="22"/>
          <w:szCs w:val="22"/>
        </w:rPr>
        <w:t xml:space="preserve"> </w:t>
      </w:r>
      <w:r w:rsidRPr="006241BC">
        <w:rPr>
          <w:rStyle w:val="normaltextrun"/>
          <w:rFonts w:asciiTheme="minorHAnsi" w:hAnsiTheme="minorHAnsi" w:cstheme="minorHAnsi"/>
          <w:i/>
          <w:iCs/>
          <w:sz w:val="22"/>
          <w:szCs w:val="22"/>
        </w:rPr>
        <w:t>very large low</w:t>
      </w:r>
      <w:r>
        <w:rPr>
          <w:rStyle w:val="normaltextrun"/>
          <w:rFonts w:asciiTheme="minorHAnsi" w:hAnsiTheme="minorHAnsi" w:cstheme="minorHAnsi"/>
          <w:i/>
          <w:iCs/>
          <w:sz w:val="22"/>
          <w:szCs w:val="22"/>
        </w:rPr>
        <w:t>-</w:t>
      </w:r>
      <w:r w:rsidRPr="006241BC">
        <w:rPr>
          <w:rStyle w:val="normaltextrun"/>
          <w:rFonts w:asciiTheme="minorHAnsi" w:hAnsiTheme="minorHAnsi" w:cstheme="minorHAnsi"/>
          <w:i/>
          <w:iCs/>
          <w:sz w:val="22"/>
          <w:szCs w:val="22"/>
        </w:rPr>
        <w:t>income population at our school, and the AP fee for some of them is a massive hardship, especially if they have to take more than one exam. So that kind of support would be invaluable to them, really.</w:t>
      </w:r>
    </w:p>
    <w:p w14:paraId="28AE8B80" w14:textId="77777777" w:rsidR="0040394E" w:rsidRPr="006241BC" w:rsidRDefault="0040394E" w:rsidP="004A2A9E">
      <w:pPr>
        <w:pStyle w:val="paragraph"/>
        <w:spacing w:before="0" w:beforeAutospacing="0" w:after="0" w:afterAutospacing="0"/>
        <w:textAlignment w:val="baseline"/>
        <w:rPr>
          <w:rFonts w:asciiTheme="minorHAnsi" w:hAnsiTheme="minorHAnsi" w:cstheme="minorHAnsi"/>
          <w:sz w:val="22"/>
          <w:szCs w:val="22"/>
        </w:rPr>
      </w:pPr>
    </w:p>
    <w:p w14:paraId="5F3A2DC2" w14:textId="3CC8E5A8" w:rsidR="003711C2" w:rsidRPr="006241BC" w:rsidRDefault="0072072A" w:rsidP="004A2A9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M</w:t>
      </w:r>
      <w:r w:rsidR="003711C2" w:rsidRPr="006241BC">
        <w:rPr>
          <w:rStyle w:val="normaltextrun"/>
          <w:rFonts w:asciiTheme="minorHAnsi" w:hAnsiTheme="minorHAnsi" w:cstheme="minorHAnsi"/>
          <w:sz w:val="22"/>
          <w:szCs w:val="22"/>
        </w:rPr>
        <w:t>any</w:t>
      </w:r>
      <w:r w:rsidR="003711C2" w:rsidRPr="006241BC">
        <w:rPr>
          <w:rStyle w:val="normaltextrun"/>
          <w:rFonts w:asciiTheme="minorHAnsi" w:hAnsiTheme="minorHAnsi" w:cstheme="minorHAnsi"/>
          <w:color w:val="C00000"/>
          <w:sz w:val="22"/>
          <w:szCs w:val="22"/>
        </w:rPr>
        <w:t xml:space="preserve"> </w:t>
      </w:r>
      <w:r w:rsidR="003711C2" w:rsidRPr="006241BC">
        <w:rPr>
          <w:rStyle w:val="normaltextrun"/>
          <w:rFonts w:asciiTheme="minorHAnsi" w:hAnsiTheme="minorHAnsi" w:cstheme="minorHAnsi"/>
          <w:sz w:val="22"/>
          <w:szCs w:val="22"/>
        </w:rPr>
        <w:t>schools shared that offering open enrollment for AP courses and covering AP exam costs were equitable district practices to increase students' participation and success in AP courses and exams, and did in fact see an increase in AP exam taking</w:t>
      </w:r>
      <w:r>
        <w:rPr>
          <w:rStyle w:val="normaltextrun"/>
          <w:rFonts w:asciiTheme="minorHAnsi" w:hAnsiTheme="minorHAnsi" w:cstheme="minorHAnsi"/>
          <w:sz w:val="22"/>
          <w:szCs w:val="22"/>
        </w:rPr>
        <w:t>.</w:t>
      </w:r>
    </w:p>
    <w:p w14:paraId="4BC490BE" w14:textId="77777777" w:rsidR="0040394E" w:rsidRDefault="0040394E" w:rsidP="003711C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5FA593F" w14:textId="5CEEAF36"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6241BC">
        <w:rPr>
          <w:rStyle w:val="normaltextrun"/>
          <w:rFonts w:asciiTheme="minorHAnsi" w:hAnsiTheme="minorHAnsi" w:cstheme="minorHAnsi"/>
          <w:b/>
          <w:bCs/>
          <w:sz w:val="22"/>
          <w:szCs w:val="22"/>
        </w:rPr>
        <w:lastRenderedPageBreak/>
        <w:t>Barriers to access</w:t>
      </w:r>
      <w:r w:rsidRPr="006241BC">
        <w:rPr>
          <w:rStyle w:val="eop"/>
          <w:rFonts w:asciiTheme="minorHAnsi" w:hAnsiTheme="minorHAnsi" w:cstheme="minorHAnsi"/>
          <w:sz w:val="22"/>
          <w:szCs w:val="22"/>
        </w:rPr>
        <w:t> </w:t>
      </w:r>
    </w:p>
    <w:p w14:paraId="003EA3B3" w14:textId="71D5AB49" w:rsidR="003711C2" w:rsidRDefault="003711C2" w:rsidP="003711C2">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S</w:t>
      </w:r>
      <w:r w:rsidRPr="006241BC">
        <w:rPr>
          <w:rStyle w:val="normaltextrun"/>
          <w:rFonts w:asciiTheme="minorHAnsi" w:hAnsiTheme="minorHAnsi" w:cstheme="minorHAnsi"/>
          <w:sz w:val="22"/>
          <w:szCs w:val="22"/>
        </w:rPr>
        <w:t xml:space="preserve">chools shared that participation can </w:t>
      </w:r>
      <w:r>
        <w:rPr>
          <w:rStyle w:val="normaltextrun"/>
          <w:rFonts w:asciiTheme="minorHAnsi" w:hAnsiTheme="minorHAnsi" w:cstheme="minorHAnsi"/>
          <w:sz w:val="22"/>
          <w:szCs w:val="22"/>
        </w:rPr>
        <w:t xml:space="preserve">still </w:t>
      </w:r>
      <w:r w:rsidRPr="006241BC">
        <w:rPr>
          <w:rStyle w:val="normaltextrun"/>
          <w:rFonts w:asciiTheme="minorHAnsi" w:hAnsiTheme="minorHAnsi" w:cstheme="minorHAnsi"/>
          <w:sz w:val="22"/>
          <w:szCs w:val="22"/>
        </w:rPr>
        <w:t xml:space="preserve">be limited in part due </w:t>
      </w:r>
      <w:r>
        <w:rPr>
          <w:rStyle w:val="normaltextrun"/>
          <w:rFonts w:asciiTheme="minorHAnsi" w:hAnsiTheme="minorHAnsi" w:cstheme="minorHAnsi"/>
          <w:sz w:val="22"/>
          <w:szCs w:val="22"/>
        </w:rPr>
        <w:t>to student commitments</w:t>
      </w:r>
      <w:r w:rsidRPr="006241BC">
        <w:rPr>
          <w:rStyle w:val="normaltextrun"/>
          <w:rFonts w:asciiTheme="minorHAnsi" w:hAnsiTheme="minorHAnsi" w:cstheme="minorHAnsi"/>
          <w:sz w:val="22"/>
          <w:szCs w:val="22"/>
        </w:rPr>
        <w:t xml:space="preserve"> outside of school, such as work or family obligations which make committing to an academically </w:t>
      </w:r>
      <w:r>
        <w:rPr>
          <w:rStyle w:val="normaltextrun"/>
          <w:rFonts w:asciiTheme="minorHAnsi" w:hAnsiTheme="minorHAnsi" w:cstheme="minorHAnsi"/>
          <w:sz w:val="22"/>
          <w:szCs w:val="22"/>
        </w:rPr>
        <w:t xml:space="preserve">rigorous </w:t>
      </w:r>
      <w:r w:rsidRPr="006241BC">
        <w:rPr>
          <w:rStyle w:val="normaltextrun"/>
          <w:rFonts w:asciiTheme="minorHAnsi" w:hAnsiTheme="minorHAnsi" w:cstheme="minorHAnsi"/>
          <w:sz w:val="22"/>
          <w:szCs w:val="22"/>
        </w:rPr>
        <w:t>courseload</w:t>
      </w:r>
      <w:r>
        <w:rPr>
          <w:rStyle w:val="normaltextrun"/>
          <w:rFonts w:asciiTheme="minorHAnsi" w:hAnsiTheme="minorHAnsi" w:cstheme="minorHAnsi"/>
          <w:sz w:val="22"/>
          <w:szCs w:val="22"/>
        </w:rPr>
        <w:t xml:space="preserve"> such as AP</w:t>
      </w:r>
      <w:r w:rsidRPr="006241BC">
        <w:rPr>
          <w:rStyle w:val="normaltextrun"/>
          <w:rFonts w:asciiTheme="minorHAnsi" w:hAnsiTheme="minorHAnsi" w:cstheme="minorHAnsi"/>
          <w:sz w:val="22"/>
          <w:szCs w:val="22"/>
        </w:rPr>
        <w:t xml:space="preserve"> </w:t>
      </w:r>
      <w:r w:rsidRPr="00B82F96">
        <w:rPr>
          <w:rStyle w:val="normaltextrun"/>
          <w:rFonts w:asciiTheme="minorHAnsi" w:hAnsiTheme="minorHAnsi" w:cstheme="minorHAnsi"/>
          <w:sz w:val="22"/>
          <w:szCs w:val="22"/>
        </w:rPr>
        <w:t>challenging</w:t>
      </w:r>
      <w:r>
        <w:rPr>
          <w:rStyle w:val="normaltextrun"/>
          <w:rFonts w:asciiTheme="minorHAnsi" w:hAnsiTheme="minorHAnsi" w:cstheme="minorHAnsi"/>
          <w:sz w:val="22"/>
          <w:szCs w:val="22"/>
        </w:rPr>
        <w:t>. An AP STEM teacher from a high school with a high percentage of Black, Latino, and low-income students</w:t>
      </w:r>
      <w:r w:rsidRPr="006241BC">
        <w:rPr>
          <w:rStyle w:val="normaltextrun"/>
          <w:rFonts w:asciiTheme="minorHAnsi" w:hAnsiTheme="minorHAnsi" w:cstheme="minorHAnsi"/>
          <w:sz w:val="22"/>
          <w:szCs w:val="22"/>
        </w:rPr>
        <w:t xml:space="preserve"> shared</w:t>
      </w:r>
      <w:r w:rsidR="00C3172B">
        <w:rPr>
          <w:rStyle w:val="normaltextrun"/>
          <w:rFonts w:asciiTheme="minorHAnsi" w:hAnsiTheme="minorHAnsi" w:cstheme="minorHAnsi"/>
          <w:sz w:val="22"/>
          <w:szCs w:val="22"/>
        </w:rPr>
        <w:t xml:space="preserve"> this, and also reflected on student perceptions that they cannot complete the amount of schoolwork required of an AP </w:t>
      </w:r>
      <w:r w:rsidR="00CC7F6C">
        <w:rPr>
          <w:rStyle w:val="normaltextrun"/>
          <w:rFonts w:asciiTheme="minorHAnsi" w:hAnsiTheme="minorHAnsi" w:cstheme="minorHAnsi"/>
          <w:sz w:val="22"/>
          <w:szCs w:val="22"/>
        </w:rPr>
        <w:t xml:space="preserve">course </w:t>
      </w:r>
      <w:r w:rsidR="00C3172B">
        <w:rPr>
          <w:rStyle w:val="normaltextrun"/>
          <w:rFonts w:asciiTheme="minorHAnsi" w:hAnsiTheme="minorHAnsi" w:cstheme="minorHAnsi"/>
          <w:sz w:val="22"/>
          <w:szCs w:val="22"/>
        </w:rPr>
        <w:t>due to other commitments</w:t>
      </w:r>
      <w:r w:rsidRPr="006241BC">
        <w:rPr>
          <w:rStyle w:val="normaltextrun"/>
          <w:rFonts w:asciiTheme="minorHAnsi" w:hAnsiTheme="minorHAnsi" w:cstheme="minorHAnsi"/>
          <w:sz w:val="22"/>
          <w:szCs w:val="22"/>
        </w:rPr>
        <w:t>:</w:t>
      </w:r>
      <w:r w:rsidRPr="006241BC">
        <w:rPr>
          <w:rStyle w:val="eop"/>
          <w:rFonts w:asciiTheme="minorHAnsi" w:hAnsiTheme="minorHAnsi" w:cstheme="minorHAnsi"/>
          <w:sz w:val="22"/>
          <w:szCs w:val="22"/>
        </w:rPr>
        <w:t> </w:t>
      </w:r>
    </w:p>
    <w:p w14:paraId="7E1ACD62"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6546341E" w14:textId="021F413E" w:rsidR="003711C2" w:rsidRPr="009B7438" w:rsidRDefault="003711C2" w:rsidP="003711C2">
      <w:pPr>
        <w:pStyle w:val="paragraph"/>
        <w:spacing w:before="0" w:beforeAutospacing="0" w:after="0" w:afterAutospacing="0"/>
        <w:ind w:left="720"/>
        <w:textAlignment w:val="baseline"/>
        <w:rPr>
          <w:rStyle w:val="normaltextrun"/>
          <w:i/>
          <w:iCs/>
          <w:color w:val="000000"/>
        </w:rPr>
      </w:pPr>
      <w:r w:rsidRPr="009B7438">
        <w:rPr>
          <w:rStyle w:val="normaltextrun"/>
          <w:rFonts w:asciiTheme="minorHAnsi" w:hAnsiTheme="minorHAnsi" w:cstheme="minorHAnsi"/>
          <w:i/>
          <w:iCs/>
          <w:color w:val="000000"/>
          <w:sz w:val="22"/>
          <w:szCs w:val="22"/>
        </w:rPr>
        <w:t xml:space="preserve">I think there’s a whole host of reasons for students [not </w:t>
      </w:r>
      <w:r>
        <w:rPr>
          <w:rStyle w:val="normaltextrun"/>
          <w:rFonts w:asciiTheme="minorHAnsi" w:hAnsiTheme="minorHAnsi" w:cstheme="minorHAnsi"/>
          <w:i/>
          <w:iCs/>
          <w:color w:val="000000"/>
          <w:sz w:val="22"/>
          <w:szCs w:val="22"/>
        </w:rPr>
        <w:t>taking</w:t>
      </w:r>
      <w:r w:rsidRPr="009B7438">
        <w:rPr>
          <w:rStyle w:val="normaltextrun"/>
          <w:rFonts w:asciiTheme="minorHAnsi" w:hAnsiTheme="minorHAnsi" w:cstheme="minorHAnsi"/>
          <w:i/>
          <w:iCs/>
          <w:color w:val="000000"/>
          <w:sz w:val="22"/>
          <w:szCs w:val="22"/>
        </w:rPr>
        <w:t xml:space="preserve"> AP courses]. We have</w:t>
      </w:r>
      <w:r w:rsidR="0072072A">
        <w:rPr>
          <w:rStyle w:val="normaltextrun"/>
          <w:rFonts w:asciiTheme="minorHAnsi" w:hAnsiTheme="minorHAnsi" w:cstheme="minorHAnsi"/>
          <w:i/>
          <w:iCs/>
          <w:color w:val="000000"/>
          <w:sz w:val="22"/>
          <w:szCs w:val="22"/>
        </w:rPr>
        <w:t xml:space="preserve">… </w:t>
      </w:r>
      <w:r w:rsidRPr="009B7438">
        <w:rPr>
          <w:rStyle w:val="normaltextrun"/>
          <w:rFonts w:asciiTheme="minorHAnsi" w:hAnsiTheme="minorHAnsi" w:cstheme="minorHAnsi"/>
          <w:i/>
          <w:iCs/>
          <w:color w:val="000000"/>
          <w:sz w:val="22"/>
          <w:szCs w:val="22"/>
        </w:rPr>
        <w:t>not</w:t>
      </w:r>
      <w:r w:rsidR="0072072A">
        <w:rPr>
          <w:rStyle w:val="normaltextrun"/>
          <w:rFonts w:asciiTheme="minorHAnsi" w:hAnsiTheme="minorHAnsi" w:cstheme="minorHAnsi"/>
          <w:i/>
          <w:iCs/>
          <w:color w:val="000000"/>
          <w:sz w:val="22"/>
          <w:szCs w:val="22"/>
        </w:rPr>
        <w:t xml:space="preserve"> [had an]</w:t>
      </w:r>
      <w:r w:rsidRPr="009B7438">
        <w:rPr>
          <w:rStyle w:val="normaltextrun"/>
          <w:rFonts w:asciiTheme="minorHAnsi" w:hAnsiTheme="minorHAnsi" w:cstheme="minorHAnsi"/>
          <w:i/>
          <w:iCs/>
          <w:color w:val="000000"/>
          <w:sz w:val="22"/>
          <w:szCs w:val="22"/>
        </w:rPr>
        <w:t xml:space="preserve"> insignificant population of students</w:t>
      </w:r>
      <w:r>
        <w:rPr>
          <w:rStyle w:val="normaltextrun"/>
          <w:rFonts w:asciiTheme="minorHAnsi" w:hAnsiTheme="minorHAnsi" w:cstheme="minorHAnsi"/>
          <w:i/>
          <w:iCs/>
          <w:color w:val="000000"/>
          <w:sz w:val="22"/>
          <w:szCs w:val="22"/>
        </w:rPr>
        <w:t>[</w:t>
      </w:r>
      <w:r w:rsidRPr="009B7438">
        <w:rPr>
          <w:rStyle w:val="normaltextrun"/>
          <w:rFonts w:asciiTheme="minorHAnsi" w:hAnsiTheme="minorHAnsi" w:cstheme="minorHAnsi"/>
          <w:i/>
          <w:iCs/>
          <w:color w:val="000000"/>
          <w:sz w:val="22"/>
          <w:szCs w:val="22"/>
        </w:rPr>
        <w:t>…</w:t>
      </w:r>
      <w:r>
        <w:rPr>
          <w:rStyle w:val="normaltextrun"/>
          <w:rFonts w:asciiTheme="minorHAnsi" w:hAnsiTheme="minorHAnsi" w:cstheme="minorHAnsi"/>
          <w:i/>
          <w:iCs/>
          <w:color w:val="000000"/>
          <w:sz w:val="22"/>
          <w:szCs w:val="22"/>
        </w:rPr>
        <w:t>]</w:t>
      </w:r>
      <w:r w:rsidRPr="009B7438">
        <w:rPr>
          <w:rStyle w:val="normaltextrun"/>
          <w:rFonts w:asciiTheme="minorHAnsi" w:hAnsiTheme="minorHAnsi" w:cstheme="minorHAnsi"/>
          <w:i/>
          <w:iCs/>
          <w:color w:val="000000"/>
          <w:sz w:val="22"/>
          <w:szCs w:val="22"/>
        </w:rPr>
        <w:t xml:space="preserve"> with chronic absentee issues. [My colleague] had mentioned the workload and some of that is a [student] perception of ‘I don’t need to do outside work’ or… it may be harder for them to do work outside of school because maybe they have a job or they over</w:t>
      </w:r>
      <w:r>
        <w:rPr>
          <w:rStyle w:val="normaltextrun"/>
          <w:rFonts w:asciiTheme="minorHAnsi" w:hAnsiTheme="minorHAnsi" w:cstheme="minorHAnsi"/>
          <w:i/>
          <w:iCs/>
          <w:color w:val="000000"/>
          <w:sz w:val="22"/>
          <w:szCs w:val="22"/>
        </w:rPr>
        <w:t>-</w:t>
      </w:r>
      <w:r w:rsidRPr="009B7438">
        <w:rPr>
          <w:rStyle w:val="normaltextrun"/>
          <w:rFonts w:asciiTheme="minorHAnsi" w:hAnsiTheme="minorHAnsi" w:cstheme="minorHAnsi"/>
          <w:i/>
          <w:iCs/>
          <w:color w:val="000000"/>
          <w:sz w:val="22"/>
          <w:szCs w:val="22"/>
        </w:rPr>
        <w:t xml:space="preserve">extended themselves or they have family responsibilities. </w:t>
      </w:r>
    </w:p>
    <w:p w14:paraId="514A535D" w14:textId="77777777" w:rsidR="003711C2" w:rsidRPr="009B7438" w:rsidRDefault="003711C2" w:rsidP="003711C2">
      <w:pPr>
        <w:pStyle w:val="paragraph"/>
        <w:spacing w:before="0" w:beforeAutospacing="0" w:after="0" w:afterAutospacing="0"/>
        <w:ind w:left="720"/>
        <w:textAlignment w:val="baseline"/>
        <w:rPr>
          <w:rStyle w:val="normaltextrun"/>
          <w:i/>
          <w:iCs/>
          <w:color w:val="000000"/>
        </w:rPr>
      </w:pPr>
    </w:p>
    <w:p w14:paraId="2B6D0947" w14:textId="6F59C24C"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hAnsiTheme="minorHAnsi" w:cstheme="minorHAnsi"/>
          <w:color w:val="000000"/>
          <w:sz w:val="22"/>
          <w:szCs w:val="22"/>
        </w:rPr>
        <w:t>Pre-requisites can additionally divert students from AP pathways, which can occur</w:t>
      </w:r>
      <w:r w:rsidRPr="006241BC">
        <w:rPr>
          <w:rStyle w:val="normaltextrun"/>
          <w:rFonts w:asciiTheme="minorHAnsi" w:hAnsiTheme="minorHAnsi" w:cstheme="minorHAnsi"/>
          <w:color w:val="000000"/>
          <w:sz w:val="22"/>
          <w:szCs w:val="22"/>
        </w:rPr>
        <w:t xml:space="preserve"> as early as</w:t>
      </w:r>
      <w:r>
        <w:rPr>
          <w:rStyle w:val="normaltextrun"/>
          <w:rFonts w:asciiTheme="minorHAnsi" w:hAnsiTheme="minorHAnsi" w:cstheme="minorHAnsi"/>
          <w:color w:val="000000"/>
          <w:sz w:val="22"/>
          <w:szCs w:val="22"/>
        </w:rPr>
        <w:t xml:space="preserve"> the</w:t>
      </w:r>
      <w:r w:rsidRPr="006241BC">
        <w:rPr>
          <w:rStyle w:val="normaltextrun"/>
          <w:rFonts w:asciiTheme="minorHAnsi" w:hAnsiTheme="minorHAnsi" w:cstheme="minorHAnsi"/>
          <w:color w:val="000000"/>
          <w:sz w:val="22"/>
          <w:szCs w:val="22"/>
        </w:rPr>
        <w:t xml:space="preserve"> 9</w:t>
      </w:r>
      <w:r w:rsidRPr="006241BC">
        <w:rPr>
          <w:rStyle w:val="normaltextrun"/>
          <w:rFonts w:asciiTheme="minorHAnsi" w:hAnsiTheme="minorHAnsi" w:cstheme="minorHAnsi"/>
          <w:color w:val="000000"/>
          <w:sz w:val="22"/>
          <w:szCs w:val="22"/>
          <w:vertAlign w:val="superscript"/>
        </w:rPr>
        <w:t>th</w:t>
      </w:r>
      <w:r w:rsidRPr="006241BC">
        <w:rPr>
          <w:rStyle w:val="normaltextrun"/>
          <w:rFonts w:asciiTheme="minorHAnsi" w:hAnsiTheme="minorHAnsi" w:cstheme="minorHAnsi"/>
          <w:color w:val="000000"/>
          <w:sz w:val="22"/>
          <w:szCs w:val="22"/>
        </w:rPr>
        <w:t xml:space="preserve"> grade. One </w:t>
      </w:r>
      <w:r>
        <w:rPr>
          <w:rStyle w:val="normaltextrun"/>
          <w:rFonts w:asciiTheme="minorHAnsi" w:hAnsiTheme="minorHAnsi" w:cstheme="minorHAnsi"/>
          <w:color w:val="000000"/>
          <w:sz w:val="22"/>
          <w:szCs w:val="22"/>
        </w:rPr>
        <w:t>principal</w:t>
      </w:r>
      <w:r w:rsidRPr="006241BC">
        <w:rPr>
          <w:rStyle w:val="normaltextrun"/>
          <w:rFonts w:asciiTheme="minorHAnsi" w:hAnsiTheme="minorHAnsi" w:cstheme="minorHAnsi"/>
          <w:color w:val="000000"/>
          <w:sz w:val="22"/>
          <w:szCs w:val="22"/>
        </w:rPr>
        <w:t xml:space="preserve"> from a predominantly </w:t>
      </w:r>
      <w:r>
        <w:rPr>
          <w:rStyle w:val="normaltextrun"/>
          <w:rFonts w:asciiTheme="minorHAnsi" w:hAnsiTheme="minorHAnsi" w:cstheme="minorHAnsi"/>
          <w:color w:val="000000"/>
          <w:sz w:val="22"/>
          <w:szCs w:val="22"/>
        </w:rPr>
        <w:t>W</w:t>
      </w:r>
      <w:r w:rsidRPr="006241BC">
        <w:rPr>
          <w:rStyle w:val="normaltextrun"/>
          <w:rFonts w:asciiTheme="minorHAnsi" w:hAnsiTheme="minorHAnsi" w:cstheme="minorHAnsi"/>
          <w:color w:val="000000"/>
          <w:sz w:val="22"/>
          <w:szCs w:val="22"/>
        </w:rPr>
        <w:t>hite school reflected that this can negatively impact enrollment from underrepresented studen</w:t>
      </w:r>
      <w:r w:rsidR="00647FF9">
        <w:rPr>
          <w:rStyle w:val="normaltextrun"/>
          <w:rFonts w:asciiTheme="minorHAnsi" w:hAnsiTheme="minorHAnsi" w:cstheme="minorHAnsi"/>
          <w:color w:val="000000"/>
          <w:sz w:val="22"/>
          <w:szCs w:val="22"/>
        </w:rPr>
        <w:t>t</w:t>
      </w:r>
      <w:r w:rsidR="0072072A">
        <w:rPr>
          <w:rStyle w:val="normaltextrun"/>
          <w:rFonts w:asciiTheme="minorHAnsi" w:hAnsiTheme="minorHAnsi" w:cstheme="minorHAnsi"/>
          <w:color w:val="000000"/>
          <w:sz w:val="22"/>
          <w:szCs w:val="22"/>
        </w:rPr>
        <w:t>s</w:t>
      </w:r>
      <w:r w:rsidRPr="006241BC">
        <w:rPr>
          <w:rStyle w:val="normaltextrun"/>
          <w:rFonts w:asciiTheme="minorHAnsi" w:hAnsiTheme="minorHAnsi" w:cstheme="minorHAnsi"/>
          <w:color w:val="000000"/>
          <w:sz w:val="22"/>
          <w:szCs w:val="22"/>
        </w:rPr>
        <w:t>: </w:t>
      </w:r>
      <w:r w:rsidRPr="006241BC">
        <w:rPr>
          <w:rStyle w:val="eop"/>
          <w:rFonts w:asciiTheme="minorHAnsi" w:hAnsiTheme="minorHAnsi" w:cstheme="minorHAnsi"/>
          <w:color w:val="000000"/>
          <w:sz w:val="22"/>
          <w:szCs w:val="22"/>
        </w:rPr>
        <w:t> </w:t>
      </w:r>
    </w:p>
    <w:p w14:paraId="1109B140"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3BE1B087" w14:textId="77777777" w:rsidR="003711C2" w:rsidRPr="009B7438" w:rsidRDefault="003711C2" w:rsidP="003711C2">
      <w:pPr>
        <w:pStyle w:val="paragraph"/>
        <w:spacing w:before="0" w:beforeAutospacing="0" w:after="0" w:afterAutospacing="0"/>
        <w:ind w:left="720"/>
        <w:textAlignment w:val="baseline"/>
        <w:rPr>
          <w:rStyle w:val="normaltextrun"/>
          <w:rFonts w:asciiTheme="minorHAnsi" w:hAnsiTheme="minorHAnsi" w:cstheme="minorHAnsi"/>
          <w:strike/>
          <w:sz w:val="22"/>
          <w:szCs w:val="22"/>
        </w:rPr>
      </w:pPr>
      <w:r w:rsidRPr="006241BC">
        <w:rPr>
          <w:rStyle w:val="normaltextrun"/>
          <w:rFonts w:asciiTheme="minorHAnsi" w:hAnsiTheme="minorHAnsi" w:cstheme="minorHAnsi"/>
          <w:i/>
          <w:iCs/>
          <w:color w:val="000000"/>
          <w:sz w:val="22"/>
          <w:szCs w:val="22"/>
        </w:rPr>
        <w:t>One of our challenges in terms of increasing our subgroups [in AP], our underrepresented populations, is I think sometimes the pre-requisites... For instance, to be eligible for an AP calculus class, students may have to successfully pass an honors level math class...I think that sometimes sets up barriers for our kids at the lower, and when I mean lower I mean grade 9 or grade 10 years, that if they can’t advance to that honors level, they won’t be eligible for an AP course.</w:t>
      </w:r>
    </w:p>
    <w:p w14:paraId="5C3E016F"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51C9E9B9" w14:textId="7EA6EA50" w:rsidR="003711C2" w:rsidRDefault="005A65FC" w:rsidP="003711C2">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color w:val="000000"/>
          <w:sz w:val="22"/>
          <w:szCs w:val="22"/>
        </w:rPr>
        <w:t>One school administrator hypothesized that c</w:t>
      </w:r>
      <w:r w:rsidR="003711C2" w:rsidRPr="006241BC">
        <w:rPr>
          <w:rStyle w:val="normaltextrun"/>
          <w:rFonts w:asciiTheme="minorHAnsi" w:hAnsiTheme="minorHAnsi" w:cstheme="minorHAnsi"/>
          <w:color w:val="000000"/>
          <w:sz w:val="22"/>
          <w:szCs w:val="22"/>
        </w:rPr>
        <w:t>ompetition among other programs that have fewer requirements, such as</w:t>
      </w:r>
      <w:r w:rsidR="003711C2">
        <w:rPr>
          <w:rStyle w:val="normaltextrun"/>
          <w:rFonts w:asciiTheme="minorHAnsi" w:hAnsiTheme="minorHAnsi" w:cstheme="minorHAnsi"/>
          <w:color w:val="000000"/>
          <w:sz w:val="22"/>
          <w:szCs w:val="22"/>
        </w:rPr>
        <w:t xml:space="preserve"> Early College and Dual Enrollment</w:t>
      </w:r>
      <w:r w:rsidR="003711C2" w:rsidRPr="006241BC">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may also divert students </w:t>
      </w:r>
      <w:r w:rsidR="003711C2" w:rsidRPr="006241BC">
        <w:rPr>
          <w:rStyle w:val="normaltextrun"/>
          <w:rFonts w:asciiTheme="minorHAnsi" w:hAnsiTheme="minorHAnsi" w:cstheme="minorHAnsi"/>
          <w:color w:val="000000"/>
          <w:sz w:val="22"/>
          <w:szCs w:val="22"/>
        </w:rPr>
        <w:t xml:space="preserve"> from enrolling in AP </w:t>
      </w:r>
      <w:r w:rsidR="003711C2" w:rsidRPr="00B82F96">
        <w:rPr>
          <w:rStyle w:val="normaltextrun"/>
          <w:rFonts w:asciiTheme="minorHAnsi" w:hAnsiTheme="minorHAnsi" w:cstheme="minorHAnsi"/>
          <w:sz w:val="22"/>
          <w:szCs w:val="22"/>
        </w:rPr>
        <w:t>courses. This same school administrator went on to share that limited pre-requisites make enrollment in Early College more appealing to students</w:t>
      </w:r>
      <w:r w:rsidR="003711C2">
        <w:rPr>
          <w:rStyle w:val="normaltextrun"/>
          <w:rFonts w:asciiTheme="minorHAnsi" w:hAnsiTheme="minorHAnsi" w:cstheme="minorHAnsi"/>
          <w:sz w:val="22"/>
          <w:szCs w:val="22"/>
        </w:rPr>
        <w:t xml:space="preserve"> than AP courses</w:t>
      </w:r>
      <w:r w:rsidR="003711C2" w:rsidRPr="00B82F96">
        <w:rPr>
          <w:rStyle w:val="normaltextrun"/>
          <w:rFonts w:asciiTheme="minorHAnsi" w:hAnsiTheme="minorHAnsi" w:cstheme="minorHAnsi"/>
          <w:sz w:val="22"/>
          <w:szCs w:val="22"/>
        </w:rPr>
        <w:t>:</w:t>
      </w:r>
      <w:r w:rsidR="003711C2" w:rsidRPr="00B82F96">
        <w:rPr>
          <w:rStyle w:val="eop"/>
          <w:rFonts w:asciiTheme="minorHAnsi" w:hAnsiTheme="minorHAnsi" w:cstheme="minorHAnsi"/>
          <w:sz w:val="22"/>
          <w:szCs w:val="22"/>
        </w:rPr>
        <w:t> </w:t>
      </w:r>
    </w:p>
    <w:p w14:paraId="4A183559" w14:textId="77777777" w:rsidR="003711C2" w:rsidRPr="00B82F96"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1DC37AB0" w14:textId="6A6D9CD2"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strike/>
          <w:color w:val="D13438"/>
          <w:sz w:val="22"/>
          <w:szCs w:val="22"/>
        </w:rPr>
      </w:pPr>
      <w:r w:rsidRPr="00B82F96">
        <w:rPr>
          <w:rStyle w:val="normaltextrun"/>
          <w:rFonts w:asciiTheme="minorHAnsi" w:hAnsiTheme="minorHAnsi" w:cstheme="minorHAnsi"/>
          <w:i/>
          <w:iCs/>
          <w:sz w:val="22"/>
          <w:szCs w:val="22"/>
        </w:rPr>
        <w:t xml:space="preserve">Whereas, on the other side, early college opportunities have limited pre-requisites </w:t>
      </w:r>
      <w:r w:rsidRPr="006241BC">
        <w:rPr>
          <w:rStyle w:val="normaltextrun"/>
          <w:rFonts w:asciiTheme="minorHAnsi" w:hAnsiTheme="minorHAnsi" w:cstheme="minorHAnsi"/>
          <w:i/>
          <w:iCs/>
          <w:color w:val="000000"/>
          <w:sz w:val="22"/>
          <w:szCs w:val="22"/>
        </w:rPr>
        <w:t xml:space="preserve">to gain advance coursework access. Some </w:t>
      </w:r>
      <w:r w:rsidR="005A65FC">
        <w:rPr>
          <w:rStyle w:val="normaltextrun"/>
          <w:rFonts w:asciiTheme="minorHAnsi" w:hAnsiTheme="minorHAnsi" w:cstheme="minorHAnsi"/>
          <w:i/>
          <w:iCs/>
          <w:color w:val="000000"/>
          <w:sz w:val="22"/>
          <w:szCs w:val="22"/>
        </w:rPr>
        <w:t xml:space="preserve">[early] </w:t>
      </w:r>
      <w:r w:rsidRPr="006241BC">
        <w:rPr>
          <w:rStyle w:val="normaltextrun"/>
          <w:rFonts w:asciiTheme="minorHAnsi" w:hAnsiTheme="minorHAnsi" w:cstheme="minorHAnsi"/>
          <w:i/>
          <w:iCs/>
          <w:color w:val="000000"/>
          <w:sz w:val="22"/>
          <w:szCs w:val="22"/>
        </w:rPr>
        <w:t xml:space="preserve">colleges will have a GPA of 2.7 and a teacher recommendation, other </w:t>
      </w:r>
      <w:r w:rsidR="005A65FC">
        <w:rPr>
          <w:rStyle w:val="normaltextrun"/>
          <w:rFonts w:asciiTheme="minorHAnsi" w:hAnsiTheme="minorHAnsi" w:cstheme="minorHAnsi"/>
          <w:i/>
          <w:iCs/>
          <w:color w:val="000000"/>
          <w:sz w:val="22"/>
          <w:szCs w:val="22"/>
        </w:rPr>
        <w:t xml:space="preserve">[early] </w:t>
      </w:r>
      <w:r w:rsidRPr="006241BC">
        <w:rPr>
          <w:rStyle w:val="normaltextrun"/>
          <w:rFonts w:asciiTheme="minorHAnsi" w:hAnsiTheme="minorHAnsi" w:cstheme="minorHAnsi"/>
          <w:i/>
          <w:iCs/>
          <w:color w:val="000000"/>
          <w:sz w:val="22"/>
          <w:szCs w:val="22"/>
        </w:rPr>
        <w:t>colleges won’t even set a GPA limit. And that’s an AP equivalent course.</w:t>
      </w:r>
      <w:r w:rsidRPr="006241BC">
        <w:rPr>
          <w:rStyle w:val="normaltextrun"/>
          <w:rFonts w:asciiTheme="minorHAnsi" w:hAnsiTheme="minorHAnsi" w:cstheme="minorHAnsi"/>
          <w:i/>
          <w:iCs/>
          <w:strike/>
          <w:color w:val="D13438"/>
          <w:sz w:val="22"/>
          <w:szCs w:val="22"/>
        </w:rPr>
        <w:t xml:space="preserve"> </w:t>
      </w:r>
    </w:p>
    <w:p w14:paraId="6F46863B"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7F986C88" w14:textId="6477F8BF"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 xml:space="preserve">An assistant principal </w:t>
      </w:r>
      <w:r w:rsidRPr="006241BC">
        <w:rPr>
          <w:rStyle w:val="normaltextrun"/>
          <w:rFonts w:asciiTheme="minorHAnsi" w:hAnsiTheme="minorHAnsi" w:cstheme="minorHAnsi"/>
          <w:color w:val="000000"/>
          <w:sz w:val="22"/>
          <w:szCs w:val="22"/>
        </w:rPr>
        <w:t xml:space="preserve">from a school </w:t>
      </w:r>
      <w:r w:rsidR="005A65FC">
        <w:rPr>
          <w:rStyle w:val="normaltextrun"/>
          <w:rFonts w:asciiTheme="minorHAnsi" w:hAnsiTheme="minorHAnsi" w:cstheme="minorHAnsi"/>
          <w:color w:val="000000"/>
          <w:sz w:val="22"/>
          <w:szCs w:val="22"/>
        </w:rPr>
        <w:t>serving</w:t>
      </w:r>
      <w:r w:rsidRPr="006241BC">
        <w:rPr>
          <w:rStyle w:val="normaltextrun"/>
          <w:rFonts w:asciiTheme="minorHAnsi" w:hAnsiTheme="minorHAnsi" w:cstheme="minorHAnsi"/>
          <w:color w:val="000000"/>
          <w:sz w:val="22"/>
          <w:szCs w:val="22"/>
        </w:rPr>
        <w:t xml:space="preserve"> a high percentage of Black and Latino students similarly reflected that they’ve observed higher rates of interest among their diverse student groups in </w:t>
      </w:r>
      <w:r>
        <w:rPr>
          <w:rStyle w:val="normaltextrun"/>
          <w:rFonts w:asciiTheme="minorHAnsi" w:hAnsiTheme="minorHAnsi" w:cstheme="minorHAnsi"/>
          <w:color w:val="000000"/>
          <w:sz w:val="22"/>
          <w:szCs w:val="22"/>
        </w:rPr>
        <w:t>E</w:t>
      </w:r>
      <w:r w:rsidRPr="006241BC">
        <w:rPr>
          <w:rStyle w:val="normaltextrun"/>
          <w:rFonts w:asciiTheme="minorHAnsi" w:hAnsiTheme="minorHAnsi" w:cstheme="minorHAnsi"/>
          <w:color w:val="000000"/>
          <w:sz w:val="22"/>
          <w:szCs w:val="22"/>
        </w:rPr>
        <w:t xml:space="preserve">arly </w:t>
      </w:r>
      <w:r>
        <w:rPr>
          <w:rStyle w:val="normaltextrun"/>
          <w:rFonts w:asciiTheme="minorHAnsi" w:hAnsiTheme="minorHAnsi" w:cstheme="minorHAnsi"/>
          <w:color w:val="000000"/>
          <w:sz w:val="22"/>
          <w:szCs w:val="22"/>
        </w:rPr>
        <w:t>C</w:t>
      </w:r>
      <w:r w:rsidRPr="006241BC">
        <w:rPr>
          <w:rStyle w:val="normaltextrun"/>
          <w:rFonts w:asciiTheme="minorHAnsi" w:hAnsiTheme="minorHAnsi" w:cstheme="minorHAnsi"/>
          <w:color w:val="000000"/>
          <w:sz w:val="22"/>
          <w:szCs w:val="22"/>
        </w:rPr>
        <w:t xml:space="preserve">ollege </w:t>
      </w:r>
      <w:r>
        <w:rPr>
          <w:rStyle w:val="normaltextrun"/>
          <w:rFonts w:asciiTheme="minorHAnsi" w:hAnsiTheme="minorHAnsi" w:cstheme="minorHAnsi"/>
          <w:color w:val="000000"/>
          <w:sz w:val="22"/>
          <w:szCs w:val="22"/>
        </w:rPr>
        <w:t>rather than</w:t>
      </w:r>
      <w:r w:rsidRPr="006241BC">
        <w:rPr>
          <w:rStyle w:val="normaltextrun"/>
          <w:rFonts w:asciiTheme="minorHAnsi" w:hAnsiTheme="minorHAnsi" w:cstheme="minorHAnsi"/>
          <w:color w:val="000000"/>
          <w:sz w:val="22"/>
          <w:szCs w:val="22"/>
        </w:rPr>
        <w:t xml:space="preserve"> AP:</w:t>
      </w:r>
      <w:r w:rsidRPr="006241BC">
        <w:rPr>
          <w:rStyle w:val="eop"/>
          <w:rFonts w:asciiTheme="minorHAnsi" w:hAnsiTheme="minorHAnsi" w:cstheme="minorHAnsi"/>
          <w:color w:val="000000"/>
          <w:sz w:val="22"/>
          <w:szCs w:val="22"/>
        </w:rPr>
        <w:t> </w:t>
      </w:r>
    </w:p>
    <w:p w14:paraId="15889B37"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p>
    <w:p w14:paraId="34B73F8F" w14:textId="77777777" w:rsidR="003711C2" w:rsidRDefault="003711C2" w:rsidP="003711C2">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r w:rsidRPr="006241BC">
        <w:rPr>
          <w:rStyle w:val="normaltextrun"/>
          <w:rFonts w:asciiTheme="minorHAnsi" w:hAnsiTheme="minorHAnsi" w:cstheme="minorHAnsi"/>
          <w:i/>
          <w:iCs/>
          <w:color w:val="000000"/>
          <w:sz w:val="22"/>
          <w:szCs w:val="22"/>
        </w:rPr>
        <w:t>Since we brought on our Early College program, it does seem that our general numbers of AP have decreased as well as more of our traditionally marginalized students participate in Early College over AP and I don't know if that's because of the intentional recruiting strategies of Early College, or if that's like a student kind of lead thing</w:t>
      </w:r>
      <w:r>
        <w:rPr>
          <w:rStyle w:val="normaltextrun"/>
          <w:rFonts w:asciiTheme="minorHAnsi" w:hAnsiTheme="minorHAnsi" w:cstheme="minorHAnsi"/>
          <w:i/>
          <w:iCs/>
          <w:color w:val="000000"/>
          <w:sz w:val="22"/>
          <w:szCs w:val="22"/>
        </w:rPr>
        <w:t>.</w:t>
      </w:r>
    </w:p>
    <w:p w14:paraId="750E1BBA"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6241BC">
        <w:rPr>
          <w:rStyle w:val="eop"/>
          <w:rFonts w:asciiTheme="minorHAnsi" w:hAnsiTheme="minorHAnsi" w:cstheme="minorHAnsi"/>
          <w:color w:val="000000"/>
          <w:sz w:val="22"/>
          <w:szCs w:val="22"/>
        </w:rPr>
        <w:t> </w:t>
      </w:r>
    </w:p>
    <w:p w14:paraId="394A930D"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lastRenderedPageBreak/>
        <w:t xml:space="preserve">And while schools are working to eliminate barriers to access AP courses by providing alternative coursework pathways to gain pre-requisite </w:t>
      </w:r>
      <w:r w:rsidRPr="00B82F96">
        <w:rPr>
          <w:rStyle w:val="normaltextrun"/>
          <w:rFonts w:asciiTheme="minorHAnsi" w:hAnsiTheme="minorHAnsi" w:cstheme="minorHAnsi"/>
          <w:sz w:val="22"/>
          <w:szCs w:val="22"/>
        </w:rPr>
        <w:t xml:space="preserve">knowledge for an AP, alternative programs such as Early College can </w:t>
      </w:r>
      <w:r>
        <w:rPr>
          <w:rStyle w:val="normaltextrun"/>
          <w:rFonts w:asciiTheme="minorHAnsi" w:hAnsiTheme="minorHAnsi" w:cstheme="minorHAnsi"/>
          <w:sz w:val="22"/>
          <w:szCs w:val="22"/>
        </w:rPr>
        <w:t>remain</w:t>
      </w:r>
      <w:r w:rsidRPr="00B82F96">
        <w:rPr>
          <w:rStyle w:val="normaltextrun"/>
          <w:rFonts w:asciiTheme="minorHAnsi" w:hAnsiTheme="minorHAnsi" w:cstheme="minorHAnsi"/>
          <w:sz w:val="22"/>
          <w:szCs w:val="22"/>
        </w:rPr>
        <w:t xml:space="preserve"> a more appealing option than an AP course because it also offers students the opportunity to earn college credit in a single semester, whereas </w:t>
      </w:r>
      <w:r>
        <w:rPr>
          <w:rStyle w:val="normaltextrun"/>
          <w:rFonts w:asciiTheme="minorHAnsi" w:hAnsiTheme="minorHAnsi" w:cstheme="minorHAnsi"/>
          <w:sz w:val="22"/>
          <w:szCs w:val="22"/>
        </w:rPr>
        <w:t xml:space="preserve">students are enrolled in an </w:t>
      </w:r>
      <w:r w:rsidRPr="006241BC">
        <w:rPr>
          <w:rStyle w:val="normaltextrun"/>
          <w:rFonts w:asciiTheme="minorHAnsi" w:hAnsiTheme="minorHAnsi" w:cstheme="minorHAnsi"/>
          <w:color w:val="000000"/>
          <w:sz w:val="22"/>
          <w:szCs w:val="22"/>
        </w:rPr>
        <w:t>AP course</w:t>
      </w:r>
      <w:r>
        <w:rPr>
          <w:rStyle w:val="normaltextrun"/>
          <w:rFonts w:asciiTheme="minorHAnsi" w:hAnsiTheme="minorHAnsi" w:cstheme="minorHAnsi"/>
          <w:color w:val="000000"/>
          <w:sz w:val="22"/>
          <w:szCs w:val="22"/>
        </w:rPr>
        <w:t xml:space="preserve"> for a full year, and</w:t>
      </w:r>
      <w:r w:rsidRPr="006241BC">
        <w:rPr>
          <w:rStyle w:val="normaltextrun"/>
          <w:rFonts w:asciiTheme="minorHAnsi" w:hAnsiTheme="minorHAnsi" w:cstheme="minorHAnsi"/>
          <w:color w:val="000000"/>
          <w:sz w:val="22"/>
          <w:szCs w:val="22"/>
        </w:rPr>
        <w:t xml:space="preserve"> only offer the potential of college credit if </w:t>
      </w:r>
      <w:r>
        <w:rPr>
          <w:rStyle w:val="normaltextrun"/>
          <w:rFonts w:asciiTheme="minorHAnsi" w:hAnsiTheme="minorHAnsi" w:cstheme="minorHAnsi"/>
          <w:color w:val="000000"/>
          <w:sz w:val="22"/>
          <w:szCs w:val="22"/>
        </w:rPr>
        <w:t>they</w:t>
      </w:r>
      <w:r w:rsidRPr="006241BC">
        <w:rPr>
          <w:rStyle w:val="normaltextrun"/>
          <w:rFonts w:asciiTheme="minorHAnsi" w:hAnsiTheme="minorHAnsi" w:cstheme="minorHAnsi"/>
          <w:color w:val="000000"/>
          <w:sz w:val="22"/>
          <w:szCs w:val="22"/>
        </w:rPr>
        <w:t xml:space="preserve"> s</w:t>
      </w:r>
      <w:r>
        <w:rPr>
          <w:rStyle w:val="normaltextrun"/>
          <w:rFonts w:asciiTheme="minorHAnsi" w:hAnsiTheme="minorHAnsi" w:cstheme="minorHAnsi"/>
          <w:color w:val="000000"/>
          <w:sz w:val="22"/>
          <w:szCs w:val="22"/>
        </w:rPr>
        <w:t>core</w:t>
      </w:r>
      <w:r w:rsidRPr="006241BC">
        <w:rPr>
          <w:rStyle w:val="normaltextrun"/>
          <w:rFonts w:asciiTheme="minorHAnsi" w:hAnsiTheme="minorHAnsi" w:cstheme="minorHAnsi"/>
          <w:color w:val="000000"/>
          <w:sz w:val="22"/>
          <w:szCs w:val="22"/>
        </w:rPr>
        <w:t xml:space="preserve"> well </w:t>
      </w:r>
      <w:r>
        <w:rPr>
          <w:rStyle w:val="normaltextrun"/>
          <w:rFonts w:asciiTheme="minorHAnsi" w:hAnsiTheme="minorHAnsi" w:cstheme="minorHAnsi"/>
          <w:color w:val="000000"/>
          <w:sz w:val="22"/>
          <w:szCs w:val="22"/>
        </w:rPr>
        <w:t xml:space="preserve">enough </w:t>
      </w:r>
      <w:r w:rsidRPr="006241BC">
        <w:rPr>
          <w:rStyle w:val="normaltextrun"/>
          <w:rFonts w:asciiTheme="minorHAnsi" w:hAnsiTheme="minorHAnsi" w:cstheme="minorHAnsi"/>
          <w:color w:val="000000"/>
          <w:sz w:val="22"/>
          <w:szCs w:val="22"/>
        </w:rPr>
        <w:t>on an exam and enroll in a school that awards credit for AP exam taking and passing</w:t>
      </w:r>
      <w:r>
        <w:rPr>
          <w:rStyle w:val="normaltextrun"/>
          <w:rFonts w:asciiTheme="minorHAnsi" w:hAnsiTheme="minorHAnsi" w:cstheme="minorHAnsi"/>
          <w:color w:val="000000"/>
          <w:sz w:val="22"/>
          <w:szCs w:val="22"/>
        </w:rPr>
        <w:t>. One principal said</w:t>
      </w:r>
      <w:r w:rsidRPr="006241BC">
        <w:rPr>
          <w:rStyle w:val="normaltextrun"/>
          <w:rFonts w:asciiTheme="minorHAnsi" w:hAnsiTheme="minorHAnsi" w:cstheme="minorHAnsi"/>
          <w:color w:val="000000"/>
          <w:sz w:val="22"/>
          <w:szCs w:val="22"/>
        </w:rPr>
        <w:t>:</w:t>
      </w:r>
      <w:r w:rsidRPr="006241BC">
        <w:rPr>
          <w:rStyle w:val="eop"/>
          <w:rFonts w:asciiTheme="minorHAnsi" w:hAnsiTheme="minorHAnsi" w:cstheme="minorHAnsi"/>
          <w:color w:val="000000"/>
          <w:sz w:val="22"/>
          <w:szCs w:val="22"/>
        </w:rPr>
        <w:t> </w:t>
      </w:r>
    </w:p>
    <w:p w14:paraId="7CF82386"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5677C8A9"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6241BC">
        <w:rPr>
          <w:rStyle w:val="normaltextrun"/>
          <w:rFonts w:asciiTheme="minorHAnsi" w:hAnsiTheme="minorHAnsi" w:cstheme="minorHAnsi"/>
          <w:i/>
          <w:iCs/>
          <w:color w:val="000000"/>
          <w:sz w:val="22"/>
          <w:szCs w:val="22"/>
        </w:rPr>
        <w:t>Let’s be honest, Advance Placement courses are test prep courses. It is a full year course and they prepare you to take the AP test which you hope will transfer to college credits, whereas you have a partnership with a local college there’s not a test at the end of the course, if you get a ‘C’ or better you get those credits. So it’s been a very appealing option for our students</w:t>
      </w:r>
      <w:r>
        <w:rPr>
          <w:rStyle w:val="normaltextrun"/>
          <w:rFonts w:asciiTheme="minorHAnsi" w:hAnsiTheme="minorHAnsi" w:cstheme="minorHAnsi"/>
          <w:i/>
          <w:iCs/>
          <w:color w:val="000000"/>
          <w:sz w:val="22"/>
          <w:szCs w:val="22"/>
        </w:rPr>
        <w:t>.</w:t>
      </w:r>
      <w:r w:rsidRPr="006241BC">
        <w:rPr>
          <w:rStyle w:val="eop"/>
          <w:rFonts w:asciiTheme="minorHAnsi" w:hAnsiTheme="minorHAnsi" w:cstheme="minorHAnsi"/>
          <w:color w:val="000000"/>
          <w:sz w:val="22"/>
          <w:szCs w:val="22"/>
        </w:rPr>
        <w:t> </w:t>
      </w:r>
    </w:p>
    <w:p w14:paraId="4C59D456" w14:textId="77777777" w:rsidR="003711C2" w:rsidRPr="002C1DA1"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eop"/>
          <w:rFonts w:ascii="Aptos" w:hAnsi="Aptos" w:cs="Segoe UI"/>
          <w:sz w:val="22"/>
          <w:szCs w:val="22"/>
        </w:rPr>
        <w:t> </w:t>
      </w:r>
    </w:p>
    <w:p w14:paraId="2D33B206" w14:textId="77777777" w:rsidR="003711C2" w:rsidRPr="00635236" w:rsidRDefault="003711C2" w:rsidP="00635236">
      <w:pPr>
        <w:pStyle w:val="Heading3"/>
        <w:rPr>
          <w:rStyle w:val="Heading3Char"/>
          <w:color w:val="404142"/>
          <w:sz w:val="32"/>
          <w:szCs w:val="26"/>
        </w:rPr>
      </w:pPr>
      <w:bookmarkStart w:id="60" w:name="_Toc174356343"/>
      <w:bookmarkStart w:id="61" w:name="_Toc174356420"/>
      <w:r w:rsidRPr="00635236">
        <w:rPr>
          <w:rStyle w:val="Heading3Char"/>
          <w:b/>
          <w:color w:val="404142"/>
          <w:sz w:val="32"/>
          <w:szCs w:val="26"/>
        </w:rPr>
        <w:t>4. Schools were often unable to speak to the ways in which the training they received from Mass Insight positioned them to support historically marginalized students.</w:t>
      </w:r>
      <w:bookmarkEnd w:id="60"/>
      <w:bookmarkEnd w:id="61"/>
      <w:r w:rsidRPr="00635236">
        <w:rPr>
          <w:rStyle w:val="Heading3Char"/>
          <w:color w:val="404142"/>
          <w:sz w:val="32"/>
          <w:szCs w:val="26"/>
        </w:rPr>
        <w:t>   </w:t>
      </w:r>
    </w:p>
    <w:p w14:paraId="33414E4C" w14:textId="777A2297" w:rsidR="003711C2" w:rsidRDefault="003711C2" w:rsidP="003711C2">
      <w:pPr>
        <w:pStyle w:val="BodyText"/>
        <w:spacing w:after="0"/>
      </w:pPr>
      <w:r>
        <w:t>Mass Insight promot</w:t>
      </w:r>
      <w:r w:rsidR="00262D14">
        <w:t>e</w:t>
      </w:r>
      <w:r w:rsidR="00F06627">
        <w:t>d</w:t>
      </w:r>
      <w:r w:rsidR="00262D14">
        <w:t xml:space="preserve"> and encourage</w:t>
      </w:r>
      <w:r w:rsidR="00F06627">
        <w:t>d</w:t>
      </w:r>
      <w:r w:rsidR="00262D14">
        <w:t xml:space="preserve"> </w:t>
      </w:r>
      <w:r w:rsidR="00F06627">
        <w:t xml:space="preserve">participating schools </w:t>
      </w:r>
      <w:r w:rsidR="0074306B">
        <w:t xml:space="preserve">to </w:t>
      </w:r>
      <w:r w:rsidR="00F06627">
        <w:t xml:space="preserve">provide access to </w:t>
      </w:r>
      <w:r>
        <w:t xml:space="preserve">AP </w:t>
      </w:r>
      <w:r w:rsidR="00F06627">
        <w:t>courses</w:t>
      </w:r>
      <w:r>
        <w:t xml:space="preserve"> to all students</w:t>
      </w:r>
      <w:r w:rsidR="00262D14">
        <w:t xml:space="preserve"> through </w:t>
      </w:r>
      <w:r w:rsidR="00F06627">
        <w:t>events such as</w:t>
      </w:r>
      <w:r w:rsidR="00DB3B8A">
        <w:t xml:space="preserve"> “AP for all” </w:t>
      </w:r>
      <w:r w:rsidR="0074306B">
        <w:t>r</w:t>
      </w:r>
      <w:r w:rsidR="00DB3B8A">
        <w:t>allies</w:t>
      </w:r>
      <w:r w:rsidR="00F06627">
        <w:t xml:space="preserve"> that occ</w:t>
      </w:r>
      <w:r w:rsidR="00377518">
        <w:t xml:space="preserve">ur at the beginning of the year. </w:t>
      </w:r>
      <w:r w:rsidR="00A2464C">
        <w:t>Despite these efforts,</w:t>
      </w:r>
      <w:r w:rsidR="00ED7CE0">
        <w:t xml:space="preserve"> </w:t>
      </w:r>
      <w:r>
        <w:t>school</w:t>
      </w:r>
      <w:r w:rsidR="00F45433">
        <w:t xml:space="preserve"> staff</w:t>
      </w:r>
      <w:r>
        <w:t xml:space="preserve"> struggled to identify </w:t>
      </w:r>
      <w:r w:rsidR="008B2915">
        <w:t>specific</w:t>
      </w:r>
      <w:r>
        <w:t xml:space="preserve"> ways in which their schools supported the enrollment and persistence of historically marginalized student groups. School</w:t>
      </w:r>
      <w:r w:rsidR="00F45433">
        <w:t xml:space="preserve"> personnel</w:t>
      </w:r>
      <w:r>
        <w:t xml:space="preserve"> often reflected that professional development received by Mass Insight focused on curricular development and in responding to the needs of students within their classrooms, but did not provide resources for </w:t>
      </w:r>
      <w:r w:rsidR="00A74961">
        <w:t>staff</w:t>
      </w:r>
      <w:r>
        <w:t xml:space="preserve"> to identify and implement recruitment strategies for enrolling historically marginalized groups. Despite data that shows participation among students from historically marginalized backgrounds has increased through participation in this program, school representatives often struggled to speak on classroom diversity. School personnel from particularly diverse districts noted that high numbers of participants from historically marginalized backgrounds was incidental, and not the result of any intentional recruitment of those groups.  </w:t>
      </w:r>
    </w:p>
    <w:p w14:paraId="6B658356" w14:textId="77777777" w:rsidR="003711C2" w:rsidRDefault="003711C2" w:rsidP="003711C2">
      <w:pPr>
        <w:pStyle w:val="BodyText"/>
        <w:spacing w:after="0"/>
      </w:pPr>
    </w:p>
    <w:p w14:paraId="306C7041" w14:textId="77777777" w:rsidR="003711C2" w:rsidRPr="002D71C6" w:rsidRDefault="003711C2" w:rsidP="002D71C6">
      <w:pPr>
        <w:pStyle w:val="Heading4"/>
        <w:rPr>
          <w:i/>
          <w:iCs w:val="0"/>
          <w:sz w:val="28"/>
          <w:szCs w:val="28"/>
        </w:rPr>
      </w:pPr>
      <w:bookmarkStart w:id="62" w:name="_Toc174356344"/>
      <w:bookmarkStart w:id="63" w:name="_Toc174356421"/>
      <w:r w:rsidRPr="002D71C6">
        <w:rPr>
          <w:i/>
          <w:iCs w:val="0"/>
          <w:color w:val="A32638" w:themeColor="text2"/>
          <w:sz w:val="28"/>
          <w:szCs w:val="28"/>
        </w:rPr>
        <w:t>Professional Development</w:t>
      </w:r>
      <w:bookmarkEnd w:id="62"/>
      <w:bookmarkEnd w:id="63"/>
    </w:p>
    <w:p w14:paraId="4B1B4AC0" w14:textId="7538FF73" w:rsidR="003711C2" w:rsidRDefault="00117070"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While schools reflected that Mass Insight’s promotion of</w:t>
      </w:r>
      <w:r>
        <w:rPr>
          <w:rStyle w:val="normaltextrun"/>
          <w:rFonts w:asciiTheme="minorHAnsi" w:hAnsiTheme="minorHAnsi" w:cstheme="minorHAnsi"/>
          <w:color w:val="000000"/>
          <w:sz w:val="22"/>
          <w:szCs w:val="22"/>
        </w:rPr>
        <w:t xml:space="preserve"> expanded access for AP certainl</w:t>
      </w:r>
      <w:r w:rsidRPr="006241BC">
        <w:rPr>
          <w:rStyle w:val="normaltextrun"/>
          <w:rFonts w:asciiTheme="minorHAnsi" w:hAnsiTheme="minorHAnsi" w:cstheme="minorHAnsi"/>
          <w:color w:val="000000"/>
          <w:sz w:val="22"/>
          <w:szCs w:val="22"/>
        </w:rPr>
        <w:t xml:space="preserve">y changed their mindset around who can or should have access to AP courses, schools struggled to talk about how, and to what extent this universal approach to AP access has specifically impacted </w:t>
      </w:r>
      <w:r>
        <w:rPr>
          <w:rStyle w:val="normaltextrun"/>
          <w:rFonts w:asciiTheme="minorHAnsi" w:hAnsiTheme="minorHAnsi" w:cstheme="minorHAnsi"/>
          <w:color w:val="000000"/>
          <w:sz w:val="22"/>
          <w:szCs w:val="22"/>
        </w:rPr>
        <w:t xml:space="preserve">participation of students from marginalized groups. </w:t>
      </w:r>
      <w:r w:rsidR="003711C2">
        <w:rPr>
          <w:rFonts w:asciiTheme="minorHAnsi" w:hAnsiTheme="minorHAnsi" w:cstheme="minorHAnsi"/>
          <w:sz w:val="22"/>
          <w:szCs w:val="22"/>
        </w:rPr>
        <w:t>S</w:t>
      </w:r>
      <w:r w:rsidR="003711C2" w:rsidRPr="006241BC">
        <w:rPr>
          <w:rFonts w:asciiTheme="minorHAnsi" w:hAnsiTheme="minorHAnsi" w:cstheme="minorHAnsi"/>
          <w:sz w:val="22"/>
          <w:szCs w:val="22"/>
        </w:rPr>
        <w:t xml:space="preserve">chools, both those </w:t>
      </w:r>
      <w:r w:rsidR="007D02FB">
        <w:rPr>
          <w:rFonts w:asciiTheme="minorHAnsi" w:hAnsiTheme="minorHAnsi" w:cstheme="minorHAnsi"/>
          <w:sz w:val="22"/>
          <w:szCs w:val="22"/>
        </w:rPr>
        <w:t>serving</w:t>
      </w:r>
      <w:r w:rsidR="003711C2" w:rsidRPr="006241BC">
        <w:rPr>
          <w:rFonts w:asciiTheme="minorHAnsi" w:hAnsiTheme="minorHAnsi" w:cstheme="minorHAnsi"/>
          <w:sz w:val="22"/>
          <w:szCs w:val="22"/>
        </w:rPr>
        <w:t xml:space="preserve"> </w:t>
      </w:r>
      <w:r w:rsidR="003711C2">
        <w:rPr>
          <w:rFonts w:asciiTheme="minorHAnsi" w:hAnsiTheme="minorHAnsi" w:cstheme="minorHAnsi"/>
          <w:sz w:val="22"/>
          <w:szCs w:val="22"/>
        </w:rPr>
        <w:t xml:space="preserve">the </w:t>
      </w:r>
      <w:r w:rsidR="003711C2" w:rsidRPr="006241BC">
        <w:rPr>
          <w:rFonts w:asciiTheme="minorHAnsi" w:hAnsiTheme="minorHAnsi" w:cstheme="minorHAnsi"/>
          <w:sz w:val="22"/>
          <w:szCs w:val="22"/>
        </w:rPr>
        <w:t>high</w:t>
      </w:r>
      <w:r w:rsidR="003711C2">
        <w:rPr>
          <w:rFonts w:asciiTheme="minorHAnsi" w:hAnsiTheme="minorHAnsi" w:cstheme="minorHAnsi"/>
          <w:sz w:val="22"/>
          <w:szCs w:val="22"/>
        </w:rPr>
        <w:t>est</w:t>
      </w:r>
      <w:r w:rsidR="003711C2" w:rsidRPr="006241BC">
        <w:rPr>
          <w:rFonts w:asciiTheme="minorHAnsi" w:hAnsiTheme="minorHAnsi" w:cstheme="minorHAnsi"/>
          <w:sz w:val="22"/>
          <w:szCs w:val="22"/>
        </w:rPr>
        <w:t xml:space="preserve"> and low</w:t>
      </w:r>
      <w:r w:rsidR="003711C2">
        <w:rPr>
          <w:rFonts w:asciiTheme="minorHAnsi" w:hAnsiTheme="minorHAnsi" w:cstheme="minorHAnsi"/>
          <w:sz w:val="22"/>
          <w:szCs w:val="22"/>
        </w:rPr>
        <w:t>est</w:t>
      </w:r>
      <w:r w:rsidR="003711C2" w:rsidRPr="006241BC">
        <w:rPr>
          <w:rFonts w:asciiTheme="minorHAnsi" w:hAnsiTheme="minorHAnsi" w:cstheme="minorHAnsi"/>
          <w:sz w:val="22"/>
          <w:szCs w:val="22"/>
        </w:rPr>
        <w:t xml:space="preserve"> percentages of Black and Latino students</w:t>
      </w:r>
      <w:r>
        <w:rPr>
          <w:rFonts w:asciiTheme="minorHAnsi" w:hAnsiTheme="minorHAnsi" w:cstheme="minorHAnsi"/>
          <w:sz w:val="22"/>
          <w:szCs w:val="22"/>
        </w:rPr>
        <w:t xml:space="preserve"> among SPP status schools</w:t>
      </w:r>
      <w:r w:rsidR="003711C2" w:rsidRPr="006241BC">
        <w:rPr>
          <w:rFonts w:asciiTheme="minorHAnsi" w:hAnsiTheme="minorHAnsi" w:cstheme="minorHAnsi"/>
          <w:sz w:val="22"/>
          <w:szCs w:val="22"/>
        </w:rPr>
        <w:t xml:space="preserve">, </w:t>
      </w:r>
      <w:r w:rsidR="003711C2">
        <w:rPr>
          <w:rFonts w:asciiTheme="minorHAnsi" w:hAnsiTheme="minorHAnsi" w:cstheme="minorHAnsi"/>
          <w:sz w:val="22"/>
          <w:szCs w:val="22"/>
        </w:rPr>
        <w:t>were unable</w:t>
      </w:r>
      <w:r w:rsidR="003711C2" w:rsidRPr="006241BC">
        <w:rPr>
          <w:rFonts w:asciiTheme="minorHAnsi" w:hAnsiTheme="minorHAnsi" w:cstheme="minorHAnsi"/>
          <w:sz w:val="22"/>
          <w:szCs w:val="22"/>
        </w:rPr>
        <w:t xml:space="preserve"> to identify the ways in which the professional development they received from Mass Insight</w:t>
      </w:r>
      <w:r w:rsidR="003711C2">
        <w:rPr>
          <w:rFonts w:asciiTheme="minorHAnsi" w:hAnsiTheme="minorHAnsi" w:cstheme="minorHAnsi"/>
          <w:sz w:val="22"/>
          <w:szCs w:val="22"/>
        </w:rPr>
        <w:t>, as well as the supports provided directly to students,</w:t>
      </w:r>
      <w:r w:rsidR="003711C2" w:rsidRPr="006241BC">
        <w:rPr>
          <w:rFonts w:asciiTheme="minorHAnsi" w:hAnsiTheme="minorHAnsi" w:cstheme="minorHAnsi"/>
          <w:sz w:val="22"/>
          <w:szCs w:val="22"/>
        </w:rPr>
        <w:t xml:space="preserve"> positions them to strategically</w:t>
      </w:r>
      <w:r w:rsidR="003711C2" w:rsidRPr="006241BC">
        <w:rPr>
          <w:rStyle w:val="normaltextrun"/>
          <w:rFonts w:asciiTheme="minorHAnsi" w:hAnsiTheme="minorHAnsi" w:cstheme="minorHAnsi"/>
          <w:color w:val="000000"/>
          <w:sz w:val="22"/>
          <w:szCs w:val="22"/>
        </w:rPr>
        <w:t xml:space="preserve"> support historically marginalized students. </w:t>
      </w:r>
      <w:r w:rsidR="003711C2">
        <w:rPr>
          <w:rStyle w:val="normaltextrun"/>
          <w:rFonts w:asciiTheme="minorHAnsi" w:hAnsiTheme="minorHAnsi" w:cstheme="minorHAnsi"/>
          <w:color w:val="000000"/>
          <w:sz w:val="22"/>
          <w:szCs w:val="22"/>
        </w:rPr>
        <w:t>An assistant principal</w:t>
      </w:r>
      <w:r w:rsidR="003711C2" w:rsidRPr="006241BC">
        <w:rPr>
          <w:rStyle w:val="normaltextrun"/>
          <w:rFonts w:asciiTheme="minorHAnsi" w:hAnsiTheme="minorHAnsi" w:cstheme="minorHAnsi"/>
          <w:color w:val="000000"/>
          <w:sz w:val="22"/>
          <w:szCs w:val="22"/>
        </w:rPr>
        <w:t xml:space="preserve"> at a school with </w:t>
      </w:r>
      <w:r w:rsidR="003711C2">
        <w:rPr>
          <w:rStyle w:val="normaltextrun"/>
          <w:rFonts w:asciiTheme="minorHAnsi" w:hAnsiTheme="minorHAnsi" w:cstheme="minorHAnsi"/>
          <w:color w:val="000000"/>
          <w:sz w:val="22"/>
          <w:szCs w:val="22"/>
        </w:rPr>
        <w:t>the</w:t>
      </w:r>
      <w:r w:rsidR="003711C2" w:rsidRPr="006241BC">
        <w:rPr>
          <w:rStyle w:val="normaltextrun"/>
          <w:rFonts w:asciiTheme="minorHAnsi" w:hAnsiTheme="minorHAnsi" w:cstheme="minorHAnsi"/>
          <w:color w:val="000000"/>
          <w:sz w:val="22"/>
          <w:szCs w:val="22"/>
        </w:rPr>
        <w:t xml:space="preserve"> high</w:t>
      </w:r>
      <w:r w:rsidR="003711C2">
        <w:rPr>
          <w:rStyle w:val="normaltextrun"/>
          <w:rFonts w:asciiTheme="minorHAnsi" w:hAnsiTheme="minorHAnsi" w:cstheme="minorHAnsi"/>
          <w:color w:val="000000"/>
          <w:sz w:val="22"/>
          <w:szCs w:val="22"/>
        </w:rPr>
        <w:t>est</w:t>
      </w:r>
      <w:r w:rsidR="003711C2" w:rsidRPr="006241BC">
        <w:rPr>
          <w:rStyle w:val="normaltextrun"/>
          <w:rFonts w:asciiTheme="minorHAnsi" w:hAnsiTheme="minorHAnsi" w:cstheme="minorHAnsi"/>
          <w:color w:val="000000"/>
          <w:sz w:val="22"/>
          <w:szCs w:val="22"/>
        </w:rPr>
        <w:t xml:space="preserve"> percentage of Black and Latino students reflected that the supports they received through Mass Insight </w:t>
      </w:r>
      <w:r w:rsidR="003711C2">
        <w:rPr>
          <w:rStyle w:val="normaltextrun"/>
          <w:rFonts w:asciiTheme="minorHAnsi" w:hAnsiTheme="minorHAnsi" w:cstheme="minorHAnsi"/>
          <w:color w:val="000000"/>
          <w:sz w:val="22"/>
          <w:szCs w:val="22"/>
        </w:rPr>
        <w:t>were</w:t>
      </w:r>
      <w:r w:rsidR="003711C2" w:rsidRPr="006241BC">
        <w:rPr>
          <w:rStyle w:val="normaltextrun"/>
          <w:rFonts w:asciiTheme="minorHAnsi" w:hAnsiTheme="minorHAnsi" w:cstheme="minorHAnsi"/>
          <w:color w:val="000000"/>
          <w:sz w:val="22"/>
          <w:szCs w:val="22"/>
        </w:rPr>
        <w:t xml:space="preserve"> largely focused on academics and curriculum-building:</w:t>
      </w:r>
      <w:r w:rsidR="003711C2" w:rsidRPr="006241BC">
        <w:rPr>
          <w:rStyle w:val="eop"/>
          <w:rFonts w:asciiTheme="minorHAnsi" w:hAnsiTheme="minorHAnsi" w:cstheme="minorHAnsi"/>
          <w:color w:val="000000"/>
          <w:sz w:val="22"/>
          <w:szCs w:val="22"/>
        </w:rPr>
        <w:t> </w:t>
      </w:r>
    </w:p>
    <w:p w14:paraId="710F791F"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79A67E23" w14:textId="77777777" w:rsidR="003711C2" w:rsidRPr="00B82F96"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r w:rsidRPr="006241BC">
        <w:rPr>
          <w:rStyle w:val="normaltextrun"/>
          <w:rFonts w:asciiTheme="minorHAnsi" w:hAnsiTheme="minorHAnsi" w:cstheme="minorHAnsi"/>
          <w:i/>
          <w:iCs/>
          <w:color w:val="000000"/>
          <w:sz w:val="22"/>
          <w:szCs w:val="22"/>
        </w:rPr>
        <w:t xml:space="preserve">I will say that I do think that the focus of our Mass Insight partnership has been really academic. And you know, with the types of questions that you guys have asked. We haven't, you know, </w:t>
      </w:r>
      <w:r w:rsidRPr="006241BC">
        <w:rPr>
          <w:rStyle w:val="normaltextrun"/>
          <w:rFonts w:asciiTheme="minorHAnsi" w:hAnsiTheme="minorHAnsi" w:cstheme="minorHAnsi"/>
          <w:i/>
          <w:iCs/>
          <w:color w:val="000000"/>
          <w:sz w:val="22"/>
          <w:szCs w:val="22"/>
        </w:rPr>
        <w:lastRenderedPageBreak/>
        <w:t>necessarily engaged in a lot of discussions with Mass Insigh</w:t>
      </w:r>
      <w:r>
        <w:rPr>
          <w:rStyle w:val="normaltextrun"/>
          <w:rFonts w:asciiTheme="minorHAnsi" w:hAnsiTheme="minorHAnsi" w:cstheme="minorHAnsi"/>
          <w:i/>
          <w:iCs/>
          <w:color w:val="000000"/>
          <w:sz w:val="22"/>
          <w:szCs w:val="22"/>
        </w:rPr>
        <w:t xml:space="preserve">t… </w:t>
      </w:r>
      <w:r w:rsidRPr="00B82F96">
        <w:rPr>
          <w:rStyle w:val="normaltextrun"/>
          <w:rFonts w:asciiTheme="minorHAnsi" w:hAnsiTheme="minorHAnsi" w:cstheme="minorHAnsi"/>
          <w:i/>
          <w:iCs/>
          <w:sz w:val="22"/>
          <w:szCs w:val="22"/>
        </w:rPr>
        <w:t>outside of the grant that we got 2 years ago for recruiting teachers of color for AP STEM and English</w:t>
      </w:r>
      <w:r>
        <w:rPr>
          <w:rStyle w:val="normaltextrun"/>
          <w:rFonts w:asciiTheme="minorHAnsi" w:hAnsiTheme="minorHAnsi" w:cstheme="minorHAnsi"/>
          <w:i/>
          <w:iCs/>
          <w:sz w:val="22"/>
          <w:szCs w:val="22"/>
        </w:rPr>
        <w:t>.</w:t>
      </w:r>
    </w:p>
    <w:p w14:paraId="034209DE" w14:textId="77777777" w:rsidR="003711C2" w:rsidRPr="006241BC"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7813496"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hAnsiTheme="minorHAnsi" w:cstheme="minorHAnsi"/>
          <w:color w:val="000000"/>
          <w:sz w:val="22"/>
          <w:szCs w:val="22"/>
        </w:rPr>
        <w:t>School personnel were further unsure of</w:t>
      </w:r>
      <w:r w:rsidRPr="006241BC">
        <w:rPr>
          <w:rStyle w:val="normaltextrun"/>
          <w:rFonts w:asciiTheme="minorHAnsi" w:hAnsiTheme="minorHAnsi" w:cstheme="minorHAnsi"/>
          <w:color w:val="000000"/>
          <w:sz w:val="22"/>
          <w:szCs w:val="22"/>
        </w:rPr>
        <w:t xml:space="preserve"> the extent to which schools’ participation </w:t>
      </w:r>
      <w:r>
        <w:rPr>
          <w:rStyle w:val="normaltextrun"/>
          <w:rFonts w:asciiTheme="minorHAnsi" w:hAnsiTheme="minorHAnsi" w:cstheme="minorHAnsi"/>
          <w:color w:val="000000"/>
          <w:sz w:val="22"/>
          <w:szCs w:val="22"/>
        </w:rPr>
        <w:t xml:space="preserve">in student-based activities, </w:t>
      </w:r>
      <w:r w:rsidRPr="006241BC">
        <w:rPr>
          <w:rStyle w:val="normaltextrun"/>
          <w:rFonts w:asciiTheme="minorHAnsi" w:hAnsiTheme="minorHAnsi" w:cstheme="minorHAnsi"/>
          <w:color w:val="000000"/>
          <w:sz w:val="22"/>
          <w:szCs w:val="22"/>
        </w:rPr>
        <w:t xml:space="preserve">such as mock exams and Saturday </w:t>
      </w:r>
      <w:r>
        <w:rPr>
          <w:rStyle w:val="normaltextrun"/>
          <w:rFonts w:asciiTheme="minorHAnsi" w:hAnsiTheme="minorHAnsi" w:cstheme="minorHAnsi"/>
          <w:color w:val="000000"/>
          <w:sz w:val="22"/>
          <w:szCs w:val="22"/>
        </w:rPr>
        <w:t xml:space="preserve">study </w:t>
      </w:r>
      <w:r w:rsidRPr="006241BC">
        <w:rPr>
          <w:rStyle w:val="normaltextrun"/>
          <w:rFonts w:asciiTheme="minorHAnsi" w:hAnsiTheme="minorHAnsi" w:cstheme="minorHAnsi"/>
          <w:color w:val="000000"/>
          <w:sz w:val="22"/>
          <w:szCs w:val="22"/>
        </w:rPr>
        <w:t xml:space="preserve">sessions, led to an increase in participation among students from historically marginalized groups. </w:t>
      </w:r>
      <w:r>
        <w:rPr>
          <w:rStyle w:val="normaltextrun"/>
          <w:rFonts w:asciiTheme="minorHAnsi" w:hAnsiTheme="minorHAnsi" w:cstheme="minorHAnsi"/>
          <w:color w:val="000000"/>
          <w:sz w:val="22"/>
          <w:szCs w:val="22"/>
        </w:rPr>
        <w:t>One principal at a</w:t>
      </w:r>
      <w:r w:rsidRPr="006241BC">
        <w:rPr>
          <w:rStyle w:val="normaltextrun"/>
          <w:rFonts w:asciiTheme="minorHAnsi" w:hAnsiTheme="minorHAnsi" w:cstheme="minorHAnsi"/>
          <w:color w:val="000000"/>
          <w:sz w:val="22"/>
          <w:szCs w:val="22"/>
        </w:rPr>
        <w:t xml:space="preserve"> predominantly </w:t>
      </w:r>
      <w:r>
        <w:rPr>
          <w:rStyle w:val="normaltextrun"/>
          <w:rFonts w:asciiTheme="minorHAnsi" w:hAnsiTheme="minorHAnsi" w:cstheme="minorHAnsi"/>
          <w:color w:val="000000"/>
          <w:sz w:val="22"/>
          <w:szCs w:val="22"/>
        </w:rPr>
        <w:t>W</w:t>
      </w:r>
      <w:r w:rsidRPr="006241BC">
        <w:rPr>
          <w:rStyle w:val="normaltextrun"/>
          <w:rFonts w:asciiTheme="minorHAnsi" w:hAnsiTheme="minorHAnsi" w:cstheme="minorHAnsi"/>
          <w:color w:val="000000"/>
          <w:sz w:val="22"/>
          <w:szCs w:val="22"/>
        </w:rPr>
        <w:t>hite school shared:</w:t>
      </w:r>
      <w:r w:rsidRPr="006241BC">
        <w:rPr>
          <w:rStyle w:val="eop"/>
          <w:rFonts w:asciiTheme="minorHAnsi" w:hAnsiTheme="minorHAnsi" w:cstheme="minorHAnsi"/>
          <w:color w:val="000000"/>
          <w:sz w:val="22"/>
          <w:szCs w:val="22"/>
        </w:rPr>
        <w:t> </w:t>
      </w:r>
    </w:p>
    <w:p w14:paraId="52CB150B"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53F31A77"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 xml:space="preserve">As it relates to Mass Insight, I haven’t seen or noticed or heard any benefits of the program impacting increased participation for all [student] groups. </w:t>
      </w:r>
    </w:p>
    <w:p w14:paraId="304B2E68"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4F402A31" w14:textId="570449DC"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One principal from a school with the highest percentages of Black and Latino students shared that the diversity in their district lends itself to diversity in the classroom, and that the participation of Black and Latino students in AP STEM and English is not the result of unique efforts to target these </w:t>
      </w:r>
      <w:r w:rsidR="00F657D9">
        <w:rPr>
          <w:rStyle w:val="normaltextrun"/>
          <w:rFonts w:asciiTheme="minorHAnsi" w:hAnsiTheme="minorHAnsi" w:cstheme="minorHAnsi"/>
          <w:color w:val="000000"/>
          <w:sz w:val="22"/>
          <w:szCs w:val="22"/>
        </w:rPr>
        <w:t>student groups</w:t>
      </w:r>
      <w:r>
        <w:rPr>
          <w:rStyle w:val="normaltextrun"/>
          <w:rFonts w:asciiTheme="minorHAnsi" w:hAnsiTheme="minorHAnsi" w:cstheme="minorHAnsi"/>
          <w:color w:val="000000"/>
          <w:sz w:val="22"/>
          <w:szCs w:val="22"/>
        </w:rPr>
        <w:t>, but is incidental:</w:t>
      </w:r>
    </w:p>
    <w:p w14:paraId="6B9F6E8B"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E60B50B"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sz w:val="22"/>
          <w:szCs w:val="22"/>
        </w:rPr>
      </w:pPr>
      <w:r w:rsidRPr="006241BC">
        <w:rPr>
          <w:rStyle w:val="normaltextrun"/>
          <w:rFonts w:asciiTheme="minorHAnsi" w:hAnsiTheme="minorHAnsi" w:cstheme="minorHAnsi"/>
          <w:i/>
          <w:iCs/>
          <w:sz w:val="22"/>
          <w:szCs w:val="22"/>
        </w:rPr>
        <w:t>I think that just, we're in a diverse district, you know. So, it lends itself to having a lot of diversity in AP classes.</w:t>
      </w:r>
      <w:r w:rsidRPr="006241BC">
        <w:rPr>
          <w:rStyle w:val="eop"/>
          <w:rFonts w:asciiTheme="minorHAnsi" w:hAnsiTheme="minorHAnsi" w:cstheme="minorHAnsi"/>
          <w:sz w:val="22"/>
          <w:szCs w:val="22"/>
        </w:rPr>
        <w:t> </w:t>
      </w:r>
    </w:p>
    <w:p w14:paraId="3F0E4C39" w14:textId="77777777" w:rsidR="003711C2" w:rsidRDefault="003711C2" w:rsidP="003711C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28F0FC2" w14:textId="77777777" w:rsidR="003711C2" w:rsidRPr="002D71C6" w:rsidRDefault="003711C2" w:rsidP="002D71C6">
      <w:pPr>
        <w:pStyle w:val="Heading4"/>
        <w:rPr>
          <w:rStyle w:val="normaltextrun"/>
          <w:i/>
          <w:iCs w:val="0"/>
          <w:sz w:val="28"/>
          <w:szCs w:val="28"/>
        </w:rPr>
      </w:pPr>
      <w:bookmarkStart w:id="64" w:name="_Toc174356345"/>
      <w:bookmarkStart w:id="65" w:name="_Toc174356422"/>
      <w:r w:rsidRPr="002D71C6">
        <w:rPr>
          <w:rStyle w:val="normaltextrun"/>
          <w:i/>
          <w:iCs w:val="0"/>
          <w:color w:val="A32638" w:themeColor="text2"/>
          <w:sz w:val="28"/>
          <w:szCs w:val="28"/>
        </w:rPr>
        <w:t>Recruitment</w:t>
      </w:r>
      <w:bookmarkEnd w:id="64"/>
      <w:bookmarkEnd w:id="65"/>
    </w:p>
    <w:p w14:paraId="655C5247" w14:textId="5A926EA9"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In speaking with schools, we learned that the promotion of AP for all </w:t>
      </w:r>
      <w:r w:rsidR="00396BC5">
        <w:rPr>
          <w:rStyle w:val="normaltextrun"/>
          <w:rFonts w:asciiTheme="minorHAnsi" w:hAnsiTheme="minorHAnsi" w:cstheme="minorHAnsi"/>
          <w:color w:val="000000"/>
          <w:sz w:val="22"/>
          <w:szCs w:val="22"/>
        </w:rPr>
        <w:t xml:space="preserve">did not translate into </w:t>
      </w:r>
      <w:r>
        <w:rPr>
          <w:rStyle w:val="normaltextrun"/>
          <w:rFonts w:asciiTheme="minorHAnsi" w:hAnsiTheme="minorHAnsi" w:cstheme="minorHAnsi"/>
          <w:color w:val="000000"/>
          <w:sz w:val="22"/>
          <w:szCs w:val="22"/>
        </w:rPr>
        <w:t xml:space="preserve"> any </w:t>
      </w:r>
      <w:r w:rsidR="00396BC5">
        <w:rPr>
          <w:rStyle w:val="normaltextrun"/>
          <w:rFonts w:asciiTheme="minorHAnsi" w:hAnsiTheme="minorHAnsi" w:cstheme="minorHAnsi"/>
          <w:color w:val="000000"/>
          <w:sz w:val="22"/>
          <w:szCs w:val="22"/>
        </w:rPr>
        <w:t xml:space="preserve">school-based </w:t>
      </w:r>
      <w:r>
        <w:rPr>
          <w:rStyle w:val="normaltextrun"/>
          <w:rFonts w:asciiTheme="minorHAnsi" w:hAnsiTheme="minorHAnsi" w:cstheme="minorHAnsi"/>
          <w:color w:val="000000"/>
          <w:sz w:val="22"/>
          <w:szCs w:val="22"/>
        </w:rPr>
        <w:t xml:space="preserve">targeted recruitment to encourage students from historically marginalized backgrounds to participate in AP STEM and English. An AP STEM teacher from a school with the highest percentages of Black and Latino students shared: </w:t>
      </w:r>
      <w:r w:rsidRPr="006241BC">
        <w:rPr>
          <w:rStyle w:val="eop"/>
          <w:rFonts w:asciiTheme="minorHAnsi" w:hAnsiTheme="minorHAnsi" w:cstheme="minorHAnsi"/>
          <w:color w:val="000000"/>
          <w:sz w:val="22"/>
          <w:szCs w:val="22"/>
        </w:rPr>
        <w:t> </w:t>
      </w:r>
    </w:p>
    <w:p w14:paraId="21CD4E9A"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5C4D377F"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I don't know that we have really targeted our marginalized groups in terms of recruitment. We have open enrollment that has been our strategy that we say any student who has the prerequisite courses is able to take the class. Any AP science by the time they're in grade 11, for example. And, we might need some help in some strategies for recruitment. That is not something that I feel like we have really had or have thought about targeting. We've sort of, I think, thought we're gonna open the door and we're hoping that everybody comes in. But if we're really interested in increasing the numbers of students from those groups, then probably we need to think about that a little bit more specifically.</w:t>
      </w:r>
      <w:r w:rsidRPr="006241BC">
        <w:rPr>
          <w:rStyle w:val="eop"/>
          <w:rFonts w:asciiTheme="minorHAnsi" w:hAnsiTheme="minorHAnsi" w:cstheme="minorHAnsi"/>
          <w:color w:val="000000"/>
          <w:sz w:val="22"/>
          <w:szCs w:val="22"/>
        </w:rPr>
        <w:t> </w:t>
      </w:r>
    </w:p>
    <w:p w14:paraId="1956DCE7" w14:textId="77777777" w:rsidR="003711C2" w:rsidRPr="006241BC" w:rsidRDefault="003711C2" w:rsidP="003711C2">
      <w:pPr>
        <w:pStyle w:val="paragraph"/>
        <w:spacing w:before="0" w:beforeAutospacing="0" w:after="0" w:afterAutospacing="0"/>
        <w:ind w:left="720"/>
        <w:textAlignment w:val="baseline"/>
        <w:rPr>
          <w:rFonts w:asciiTheme="minorHAnsi" w:hAnsiTheme="minorHAnsi" w:cstheme="minorHAnsi"/>
          <w:sz w:val="22"/>
          <w:szCs w:val="22"/>
        </w:rPr>
      </w:pPr>
    </w:p>
    <w:p w14:paraId="3465549F"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This same teacher additionally acknowledged a need to implement targeted recruitment strategies: </w:t>
      </w:r>
      <w:r w:rsidRPr="006241BC">
        <w:rPr>
          <w:rStyle w:val="eop"/>
          <w:rFonts w:asciiTheme="minorHAnsi" w:hAnsiTheme="minorHAnsi" w:cstheme="minorHAnsi"/>
          <w:sz w:val="22"/>
          <w:szCs w:val="22"/>
        </w:rPr>
        <w:t> </w:t>
      </w:r>
    </w:p>
    <w:p w14:paraId="2E6C3546"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08448C49" w14:textId="77777777" w:rsidR="003711C2" w:rsidRDefault="003711C2" w:rsidP="003711C2">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i/>
          <w:iCs/>
          <w:color w:val="000000"/>
          <w:sz w:val="22"/>
          <w:szCs w:val="22"/>
        </w:rPr>
        <w:t>If the goal is to make AP classes the same percentages of students across the board that we have in our general population. Well, then, we need to work harder at making sure that that happens. </w:t>
      </w:r>
      <w:r w:rsidRPr="006241BC">
        <w:rPr>
          <w:rStyle w:val="eop"/>
          <w:rFonts w:asciiTheme="minorHAnsi" w:hAnsiTheme="minorHAnsi" w:cstheme="minorHAnsi"/>
          <w:color w:val="000000"/>
          <w:sz w:val="22"/>
          <w:szCs w:val="22"/>
        </w:rPr>
        <w:t> </w:t>
      </w:r>
    </w:p>
    <w:p w14:paraId="48C6756E" w14:textId="77777777" w:rsidR="003711C2" w:rsidRPr="006241BC"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0093DD8C" w14:textId="77777777" w:rsidR="003711C2" w:rsidRDefault="003711C2" w:rsidP="003711C2">
      <w:pPr>
        <w:pStyle w:val="paragraph"/>
        <w:spacing w:before="0" w:beforeAutospacing="0" w:after="0" w:afterAutospacing="0"/>
        <w:textAlignment w:val="baseline"/>
        <w:rPr>
          <w:rStyle w:val="eop"/>
          <w:rFonts w:asciiTheme="minorHAnsi" w:hAnsiTheme="minorHAnsi" w:cstheme="minorHAnsi"/>
          <w:color w:val="000000"/>
          <w:sz w:val="22"/>
          <w:szCs w:val="22"/>
        </w:rPr>
      </w:pPr>
      <w:r w:rsidRPr="006241BC">
        <w:rPr>
          <w:rStyle w:val="normaltextrun"/>
          <w:rFonts w:asciiTheme="minorHAnsi" w:hAnsiTheme="minorHAnsi" w:cstheme="minorHAnsi"/>
          <w:color w:val="000000"/>
          <w:sz w:val="22"/>
          <w:szCs w:val="22"/>
        </w:rPr>
        <w:t>Schools’ challenges in describing how participation in AP STEM and English aids in the enrollment and persistence of Black and Latino students is further compounded by schools engaging in minimal or no processes to track student participation outside of what is provided by Mass Insight, which some schools felt was inadequate</w:t>
      </w:r>
      <w:r>
        <w:rPr>
          <w:rStyle w:val="normaltextrun"/>
          <w:rFonts w:asciiTheme="minorHAnsi" w:hAnsiTheme="minorHAnsi" w:cstheme="minorHAnsi"/>
          <w:color w:val="000000"/>
          <w:sz w:val="22"/>
          <w:szCs w:val="22"/>
        </w:rPr>
        <w:t>. As one AP STEM teacher asked</w:t>
      </w:r>
      <w:r w:rsidRPr="006241BC">
        <w:rPr>
          <w:rStyle w:val="normaltextrun"/>
          <w:rFonts w:asciiTheme="minorHAnsi" w:hAnsiTheme="minorHAnsi" w:cstheme="minorHAnsi"/>
          <w:color w:val="000000"/>
          <w:sz w:val="22"/>
          <w:szCs w:val="22"/>
        </w:rPr>
        <w:t>:</w:t>
      </w:r>
      <w:r w:rsidRPr="006241BC">
        <w:rPr>
          <w:rStyle w:val="eop"/>
          <w:rFonts w:asciiTheme="minorHAnsi" w:hAnsiTheme="minorHAnsi" w:cstheme="minorHAnsi"/>
          <w:color w:val="000000"/>
          <w:sz w:val="22"/>
          <w:szCs w:val="22"/>
        </w:rPr>
        <w:t> </w:t>
      </w:r>
    </w:p>
    <w:p w14:paraId="43A6FC81" w14:textId="77777777" w:rsidR="003711C2" w:rsidRPr="009635E0"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p>
    <w:p w14:paraId="7831C6FD" w14:textId="77777777" w:rsidR="003711C2" w:rsidRPr="009635E0" w:rsidRDefault="003711C2" w:rsidP="003711C2">
      <w:pPr>
        <w:pStyle w:val="paragraph"/>
        <w:spacing w:before="0" w:beforeAutospacing="0" w:after="0" w:afterAutospacing="0"/>
        <w:ind w:left="720"/>
        <w:textAlignment w:val="baseline"/>
        <w:rPr>
          <w:rStyle w:val="normaltextrun"/>
          <w:i/>
          <w:iCs/>
        </w:rPr>
      </w:pPr>
      <w:r w:rsidRPr="009635E0">
        <w:rPr>
          <w:rStyle w:val="normaltextrun"/>
          <w:rFonts w:asciiTheme="minorHAnsi" w:hAnsiTheme="minorHAnsi" w:cstheme="minorHAnsi"/>
          <w:i/>
          <w:iCs/>
          <w:color w:val="000000"/>
          <w:sz w:val="22"/>
          <w:szCs w:val="22"/>
        </w:rPr>
        <w:t>How many students from underrepresented groups</w:t>
      </w:r>
      <w:r>
        <w:rPr>
          <w:rStyle w:val="normaltextrun"/>
          <w:rFonts w:asciiTheme="minorHAnsi" w:hAnsiTheme="minorHAnsi" w:cstheme="minorHAnsi"/>
          <w:i/>
          <w:iCs/>
          <w:color w:val="000000"/>
          <w:sz w:val="22"/>
          <w:szCs w:val="22"/>
        </w:rPr>
        <w:t xml:space="preserve"> [participate in AP STEM and English]</w:t>
      </w:r>
      <w:r w:rsidRPr="009635E0">
        <w:rPr>
          <w:rStyle w:val="normaltextrun"/>
          <w:rFonts w:asciiTheme="minorHAnsi" w:hAnsiTheme="minorHAnsi" w:cstheme="minorHAnsi"/>
          <w:i/>
          <w:iCs/>
          <w:color w:val="000000"/>
          <w:sz w:val="22"/>
          <w:szCs w:val="22"/>
        </w:rPr>
        <w:t xml:space="preserve">? How are they doing? I think the data provided to us has been weak. </w:t>
      </w:r>
    </w:p>
    <w:p w14:paraId="1A163A69" w14:textId="6807A554" w:rsidR="003711C2" w:rsidRDefault="003711C2" w:rsidP="002D71C6">
      <w:pPr>
        <w:pStyle w:val="Heading2"/>
      </w:pPr>
      <w:bookmarkStart w:id="66" w:name="_Toc174356423"/>
      <w:bookmarkStart w:id="67" w:name="_Hlk174355474"/>
      <w:r>
        <w:lastRenderedPageBreak/>
        <w:t>Recommendations from Schools</w:t>
      </w:r>
      <w:bookmarkEnd w:id="66"/>
    </w:p>
    <w:bookmarkEnd w:id="67"/>
    <w:p w14:paraId="6C739003" w14:textId="0C083B8D" w:rsidR="003711C2" w:rsidRPr="003711C2" w:rsidRDefault="003711C2" w:rsidP="003711C2">
      <w:pPr>
        <w:pStyle w:val="BodyText"/>
        <w:spacing w:after="0"/>
        <w:rPr>
          <w:rStyle w:val="normaltextrun"/>
        </w:rPr>
      </w:pPr>
      <w:r>
        <w:rPr>
          <w:rStyle w:val="normaltextrun"/>
          <w:rFonts w:cstheme="minorHAnsi"/>
        </w:rPr>
        <w:t>As DESE continues to respond to the needs of schools that are engaging in the AP STEM and English program, UMDI has generated a summary of additional supports identified by schools that would facilitate continued program improvement, student access, and success.</w:t>
      </w:r>
    </w:p>
    <w:p w14:paraId="2868A805" w14:textId="77777777" w:rsidR="003711C2" w:rsidRPr="008A0889"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52029511" w14:textId="77777777" w:rsidR="003711C2" w:rsidRPr="002D71C6" w:rsidRDefault="003711C2" w:rsidP="002D71C6">
      <w:pPr>
        <w:pStyle w:val="Heading3"/>
        <w:rPr>
          <w:i w:val="0"/>
          <w:iCs/>
          <w:sz w:val="32"/>
          <w:szCs w:val="32"/>
        </w:rPr>
      </w:pPr>
      <w:bookmarkStart w:id="68" w:name="_Toc174356347"/>
      <w:bookmarkStart w:id="69" w:name="_Toc174356424"/>
      <w:r w:rsidRPr="002D71C6">
        <w:rPr>
          <w:rStyle w:val="normaltextrun"/>
          <w:i w:val="0"/>
          <w:iCs/>
          <w:color w:val="auto"/>
          <w:sz w:val="32"/>
          <w:szCs w:val="32"/>
        </w:rPr>
        <w:t>Increase financial support.</w:t>
      </w:r>
      <w:bookmarkEnd w:id="68"/>
      <w:bookmarkEnd w:id="69"/>
      <w:r w:rsidRPr="002D71C6">
        <w:rPr>
          <w:rStyle w:val="normaltextrun"/>
          <w:i w:val="0"/>
          <w:iCs/>
          <w:color w:val="auto"/>
          <w:sz w:val="32"/>
          <w:szCs w:val="32"/>
        </w:rPr>
        <w:t xml:space="preserve"> </w:t>
      </w:r>
      <w:r w:rsidRPr="002D71C6">
        <w:rPr>
          <w:rStyle w:val="eop"/>
          <w:i w:val="0"/>
          <w:iCs/>
          <w:color w:val="auto"/>
          <w:sz w:val="32"/>
          <w:szCs w:val="32"/>
        </w:rPr>
        <w:t> </w:t>
      </w:r>
    </w:p>
    <w:p w14:paraId="481D916E" w14:textId="55F463DD" w:rsidR="003711C2"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Schools shared a need for further financial support centered on  Mass Insight</w:t>
      </w:r>
      <w:r w:rsidR="00E434DF">
        <w:rPr>
          <w:rStyle w:val="normaltextrun"/>
          <w:rFonts w:asciiTheme="minorHAnsi" w:hAnsiTheme="minorHAnsi" w:cstheme="minorHAnsi"/>
          <w:sz w:val="22"/>
          <w:szCs w:val="22"/>
        </w:rPr>
        <w:t>’s messaging</w:t>
      </w:r>
      <w:r>
        <w:rPr>
          <w:rStyle w:val="normaltextrun"/>
          <w:rFonts w:asciiTheme="minorHAnsi" w:hAnsiTheme="minorHAnsi" w:cstheme="minorHAnsi"/>
          <w:sz w:val="22"/>
          <w:szCs w:val="22"/>
        </w:rPr>
        <w:t xml:space="preserve"> regarding the goals of AP STEM and English in promoting expanded access to AP courses, the hiring of BIPOC instructors to better reflect and promote diversity within schools, and ongoing funding for AP exams to ensure students are able to take the exam, or multiple exams, when they perhaps otherwise would not be able to afford to. </w:t>
      </w:r>
    </w:p>
    <w:p w14:paraId="31610426" w14:textId="77777777" w:rsidR="003711C2" w:rsidRPr="009B7438"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p>
    <w:p w14:paraId="71E901D0" w14:textId="77777777" w:rsidR="003711C2" w:rsidRPr="002D71C6" w:rsidRDefault="003711C2" w:rsidP="002D71C6">
      <w:pPr>
        <w:pStyle w:val="Heading4"/>
        <w:rPr>
          <w:i/>
          <w:iCs w:val="0"/>
          <w:color w:val="A32638" w:themeColor="text2"/>
          <w:sz w:val="28"/>
          <w:szCs w:val="28"/>
        </w:rPr>
      </w:pPr>
      <w:bookmarkStart w:id="70" w:name="_Toc174356348"/>
      <w:bookmarkStart w:id="71" w:name="_Toc174356425"/>
      <w:r w:rsidRPr="002D71C6">
        <w:rPr>
          <w:rStyle w:val="normaltextrun"/>
          <w:rFonts w:asciiTheme="minorHAnsi" w:hAnsiTheme="minorHAnsi" w:cstheme="minorHAnsi"/>
          <w:i/>
          <w:iCs w:val="0"/>
          <w:color w:val="A32638" w:themeColor="text2"/>
          <w:sz w:val="28"/>
          <w:szCs w:val="28"/>
        </w:rPr>
        <w:t>Yearly kick-off events hosted by Mass Insight</w:t>
      </w:r>
      <w:bookmarkEnd w:id="70"/>
      <w:bookmarkEnd w:id="71"/>
      <w:r w:rsidRPr="002D71C6">
        <w:rPr>
          <w:rStyle w:val="eop"/>
          <w:rFonts w:asciiTheme="minorHAnsi" w:hAnsiTheme="minorHAnsi" w:cstheme="minorHAnsi"/>
          <w:i/>
          <w:iCs w:val="0"/>
          <w:color w:val="A32638" w:themeColor="text2"/>
          <w:sz w:val="28"/>
          <w:szCs w:val="28"/>
        </w:rPr>
        <w:t> </w:t>
      </w:r>
    </w:p>
    <w:p w14:paraId="12F78ADE" w14:textId="6984968C" w:rsidR="003711C2"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r w:rsidRPr="008A0889">
        <w:rPr>
          <w:rStyle w:val="normaltextrun"/>
          <w:rFonts w:asciiTheme="minorHAnsi" w:hAnsiTheme="minorHAnsi" w:cstheme="minorHAnsi"/>
          <w:sz w:val="22"/>
          <w:szCs w:val="22"/>
        </w:rPr>
        <w:t xml:space="preserve">The schools with </w:t>
      </w:r>
      <w:r>
        <w:rPr>
          <w:rStyle w:val="normaltextrun"/>
          <w:rFonts w:asciiTheme="minorHAnsi" w:hAnsiTheme="minorHAnsi" w:cstheme="minorHAnsi"/>
          <w:sz w:val="22"/>
          <w:szCs w:val="22"/>
        </w:rPr>
        <w:t xml:space="preserve">both the </w:t>
      </w:r>
      <w:r w:rsidRPr="008A0889">
        <w:rPr>
          <w:rStyle w:val="normaltextrun"/>
          <w:rFonts w:asciiTheme="minorHAnsi" w:hAnsiTheme="minorHAnsi" w:cstheme="minorHAnsi"/>
          <w:sz w:val="22"/>
          <w:szCs w:val="22"/>
        </w:rPr>
        <w:t xml:space="preserve">highest and lowest percentages of </w:t>
      </w:r>
      <w:r w:rsidR="008E10D5">
        <w:rPr>
          <w:rStyle w:val="normaltextrun"/>
          <w:rFonts w:asciiTheme="minorHAnsi" w:hAnsiTheme="minorHAnsi" w:cstheme="minorHAnsi"/>
          <w:sz w:val="22"/>
          <w:szCs w:val="22"/>
        </w:rPr>
        <w:t>African American / Black</w:t>
      </w:r>
      <w:r w:rsidRPr="008A0889">
        <w:rPr>
          <w:rStyle w:val="normaltextrun"/>
          <w:rFonts w:asciiTheme="minorHAnsi" w:hAnsiTheme="minorHAnsi" w:cstheme="minorHAnsi"/>
          <w:sz w:val="22"/>
          <w:szCs w:val="22"/>
        </w:rPr>
        <w:t xml:space="preserve"> and </w:t>
      </w:r>
      <w:r w:rsidR="008E10D5">
        <w:rPr>
          <w:rStyle w:val="normaltextrun"/>
          <w:rFonts w:asciiTheme="minorHAnsi" w:hAnsiTheme="minorHAnsi" w:cstheme="minorHAnsi"/>
          <w:sz w:val="22"/>
          <w:szCs w:val="22"/>
        </w:rPr>
        <w:t>Hispanic / Latino</w:t>
      </w:r>
      <w:r w:rsidRPr="008A0889">
        <w:rPr>
          <w:rStyle w:val="normaltextrun"/>
          <w:rFonts w:asciiTheme="minorHAnsi" w:hAnsiTheme="minorHAnsi" w:cstheme="minorHAnsi"/>
          <w:sz w:val="22"/>
          <w:szCs w:val="22"/>
        </w:rPr>
        <w:t xml:space="preserve"> students </w:t>
      </w:r>
      <w:r>
        <w:rPr>
          <w:rStyle w:val="normaltextrun"/>
          <w:rFonts w:asciiTheme="minorHAnsi" w:hAnsiTheme="minorHAnsi" w:cstheme="minorHAnsi"/>
          <w:sz w:val="22"/>
          <w:szCs w:val="22"/>
        </w:rPr>
        <w:t xml:space="preserve">that we spoke to </w:t>
      </w:r>
      <w:r w:rsidRPr="008A0889">
        <w:rPr>
          <w:rStyle w:val="normaltextrun"/>
          <w:rFonts w:asciiTheme="minorHAnsi" w:hAnsiTheme="minorHAnsi" w:cstheme="minorHAnsi"/>
          <w:sz w:val="22"/>
          <w:szCs w:val="22"/>
        </w:rPr>
        <w:t xml:space="preserve">expressed </w:t>
      </w:r>
      <w:r>
        <w:rPr>
          <w:rStyle w:val="normaltextrun"/>
          <w:rFonts w:asciiTheme="minorHAnsi" w:hAnsiTheme="minorHAnsi" w:cstheme="minorHAnsi"/>
          <w:sz w:val="22"/>
          <w:szCs w:val="22"/>
        </w:rPr>
        <w:t>an</w:t>
      </w:r>
      <w:r w:rsidRPr="008A0889">
        <w:rPr>
          <w:rStyle w:val="normaltextrun"/>
          <w:rFonts w:asciiTheme="minorHAnsi" w:hAnsiTheme="minorHAnsi" w:cstheme="minorHAnsi"/>
          <w:sz w:val="22"/>
          <w:szCs w:val="22"/>
        </w:rPr>
        <w:t xml:space="preserve"> interest in </w:t>
      </w:r>
      <w:r>
        <w:rPr>
          <w:rStyle w:val="normaltextrun"/>
          <w:rFonts w:asciiTheme="minorHAnsi" w:hAnsiTheme="minorHAnsi" w:cstheme="minorHAnsi"/>
          <w:sz w:val="22"/>
          <w:szCs w:val="22"/>
        </w:rPr>
        <w:t>yearly kick-off events sponsored by Mass Insight to continue to promote AP STEM and English. While currently these kick-off events are only available to schools during Core status, schools emphasized the transformative impact the messaging had on their school staff, and believe this messaging has the potential to positively influence students and families. Schools recommended that this event include students and families from as early as 9</w:t>
      </w:r>
      <w:r w:rsidRPr="0092018A">
        <w:rPr>
          <w:rStyle w:val="normaltextrun"/>
          <w:rFonts w:asciiTheme="minorHAnsi" w:hAnsiTheme="minorHAnsi" w:cstheme="minorHAnsi"/>
          <w:sz w:val="22"/>
          <w:szCs w:val="22"/>
          <w:vertAlign w:val="superscript"/>
        </w:rPr>
        <w:t>th</w:t>
      </w:r>
      <w:r>
        <w:rPr>
          <w:rStyle w:val="normaltextrun"/>
          <w:rFonts w:asciiTheme="minorHAnsi" w:hAnsiTheme="minorHAnsi" w:cstheme="minorHAnsi"/>
          <w:sz w:val="22"/>
          <w:szCs w:val="22"/>
        </w:rPr>
        <w:t xml:space="preserve"> grade to communicate the value of AP courses early and to better facilitate recruitment efforts.</w:t>
      </w:r>
    </w:p>
    <w:p w14:paraId="3D971554" w14:textId="77777777" w:rsidR="003711C2" w:rsidRPr="008A0889" w:rsidRDefault="003711C2" w:rsidP="003711C2">
      <w:pPr>
        <w:pStyle w:val="paragraph"/>
        <w:spacing w:before="0" w:beforeAutospacing="0" w:after="0" w:afterAutospacing="0"/>
        <w:textAlignment w:val="baseline"/>
        <w:rPr>
          <w:rFonts w:asciiTheme="minorHAnsi" w:hAnsiTheme="minorHAnsi" w:cstheme="minorHAnsi"/>
          <w:sz w:val="22"/>
          <w:szCs w:val="22"/>
        </w:rPr>
      </w:pPr>
    </w:p>
    <w:p w14:paraId="681A1792" w14:textId="77777777" w:rsidR="003711C2" w:rsidRPr="002D71C6" w:rsidRDefault="003711C2" w:rsidP="002D71C6">
      <w:pPr>
        <w:pStyle w:val="Heading4"/>
        <w:rPr>
          <w:i/>
          <w:iCs w:val="0"/>
          <w:color w:val="A32638" w:themeColor="text2"/>
          <w:sz w:val="28"/>
          <w:szCs w:val="28"/>
        </w:rPr>
      </w:pPr>
      <w:bookmarkStart w:id="72" w:name="_Toc174356349"/>
      <w:bookmarkStart w:id="73" w:name="_Toc174356426"/>
      <w:r w:rsidRPr="002D71C6">
        <w:rPr>
          <w:rStyle w:val="normaltextrun"/>
          <w:rFonts w:asciiTheme="minorHAnsi" w:hAnsiTheme="minorHAnsi" w:cstheme="minorHAnsi"/>
          <w:i/>
          <w:iCs w:val="0"/>
          <w:color w:val="A32638" w:themeColor="text2"/>
          <w:sz w:val="28"/>
          <w:szCs w:val="28"/>
        </w:rPr>
        <w:t>The hiring of BIPOC instructors</w:t>
      </w:r>
      <w:bookmarkEnd w:id="72"/>
      <w:bookmarkEnd w:id="73"/>
      <w:r w:rsidRPr="002D71C6">
        <w:rPr>
          <w:rStyle w:val="eop"/>
          <w:rFonts w:asciiTheme="minorHAnsi" w:hAnsiTheme="minorHAnsi" w:cstheme="minorHAnsi"/>
          <w:i/>
          <w:iCs w:val="0"/>
          <w:color w:val="A32638" w:themeColor="text2"/>
          <w:sz w:val="28"/>
          <w:szCs w:val="28"/>
        </w:rPr>
        <w:t> </w:t>
      </w:r>
    </w:p>
    <w:p w14:paraId="4C0736FF" w14:textId="1434544F" w:rsidR="003711C2" w:rsidRDefault="003711C2" w:rsidP="003711C2">
      <w:pPr>
        <w:pStyle w:val="paragraph"/>
        <w:spacing w:before="0" w:beforeAutospacing="0" w:after="0" w:afterAutospacing="0"/>
        <w:contextualSpacing/>
        <w:textAlignment w:val="baseline"/>
        <w:rPr>
          <w:rStyle w:val="normaltextrun"/>
          <w:rFonts w:asciiTheme="minorHAnsi" w:hAnsiTheme="minorHAnsi" w:cstheme="minorHAnsi"/>
          <w:sz w:val="22"/>
          <w:szCs w:val="22"/>
        </w:rPr>
      </w:pPr>
      <w:r w:rsidRPr="008A0889">
        <w:rPr>
          <w:rStyle w:val="normaltextrun"/>
          <w:rFonts w:asciiTheme="minorHAnsi" w:hAnsiTheme="minorHAnsi" w:cstheme="minorHAnsi"/>
          <w:sz w:val="22"/>
          <w:szCs w:val="22"/>
        </w:rPr>
        <w:t>One of the challenges</w:t>
      </w:r>
      <w:r>
        <w:rPr>
          <w:rStyle w:val="normaltextrun"/>
          <w:rFonts w:asciiTheme="minorHAnsi" w:hAnsiTheme="minorHAnsi" w:cstheme="minorHAnsi"/>
          <w:sz w:val="22"/>
          <w:szCs w:val="22"/>
        </w:rPr>
        <w:t xml:space="preserve"> identified by</w:t>
      </w:r>
      <w:r w:rsidRPr="008A0889">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w:t>
      </w:r>
      <w:r w:rsidRPr="008A0889">
        <w:rPr>
          <w:rStyle w:val="normaltextrun"/>
          <w:rFonts w:asciiTheme="minorHAnsi" w:hAnsiTheme="minorHAnsi" w:cstheme="minorHAnsi"/>
          <w:sz w:val="22"/>
          <w:szCs w:val="22"/>
        </w:rPr>
        <w:t xml:space="preserve"> school with the highest percentage of Black and Latino students </w:t>
      </w:r>
      <w:r>
        <w:rPr>
          <w:rStyle w:val="normaltextrun"/>
          <w:rFonts w:asciiTheme="minorHAnsi" w:hAnsiTheme="minorHAnsi" w:cstheme="minorHAnsi"/>
          <w:sz w:val="22"/>
          <w:szCs w:val="22"/>
        </w:rPr>
        <w:t xml:space="preserve">in SPP status </w:t>
      </w:r>
      <w:r w:rsidRPr="008A0889">
        <w:rPr>
          <w:rStyle w:val="normaltextrun"/>
          <w:rFonts w:asciiTheme="minorHAnsi" w:hAnsiTheme="minorHAnsi" w:cstheme="minorHAnsi"/>
          <w:sz w:val="22"/>
          <w:szCs w:val="22"/>
        </w:rPr>
        <w:t xml:space="preserve">noted </w:t>
      </w:r>
      <w:r>
        <w:rPr>
          <w:rStyle w:val="normaltextrun"/>
          <w:rFonts w:asciiTheme="minorHAnsi" w:hAnsiTheme="minorHAnsi" w:cstheme="minorHAnsi"/>
          <w:sz w:val="22"/>
          <w:szCs w:val="22"/>
        </w:rPr>
        <w:t xml:space="preserve">that </w:t>
      </w:r>
      <w:r w:rsidRPr="008A0889">
        <w:rPr>
          <w:rStyle w:val="normaltextrun"/>
          <w:rFonts w:asciiTheme="minorHAnsi" w:hAnsiTheme="minorHAnsi" w:cstheme="minorHAnsi"/>
          <w:sz w:val="22"/>
          <w:szCs w:val="22"/>
        </w:rPr>
        <w:t xml:space="preserve">the teachers themselves are not from similarly diverse backgrounds. </w:t>
      </w:r>
      <w:r>
        <w:rPr>
          <w:rStyle w:val="normaltextrun"/>
          <w:rFonts w:asciiTheme="minorHAnsi" w:hAnsiTheme="minorHAnsi" w:cstheme="minorHAnsi"/>
          <w:sz w:val="22"/>
          <w:szCs w:val="22"/>
        </w:rPr>
        <w:t xml:space="preserve">This school reflected that </w:t>
      </w:r>
      <w:r w:rsidRPr="008A0889">
        <w:rPr>
          <w:rStyle w:val="normaltextrun"/>
          <w:rFonts w:asciiTheme="minorHAnsi" w:hAnsiTheme="minorHAnsi" w:cstheme="minorHAnsi"/>
          <w:sz w:val="22"/>
          <w:szCs w:val="22"/>
        </w:rPr>
        <w:t xml:space="preserve">if they were able to </w:t>
      </w:r>
      <w:r>
        <w:rPr>
          <w:rStyle w:val="normaltextrun"/>
          <w:rFonts w:asciiTheme="minorHAnsi" w:hAnsiTheme="minorHAnsi" w:cstheme="minorHAnsi"/>
          <w:sz w:val="22"/>
          <w:szCs w:val="22"/>
        </w:rPr>
        <w:t xml:space="preserve">have additional resources to recruit and </w:t>
      </w:r>
      <w:r w:rsidRPr="008A0889">
        <w:rPr>
          <w:rStyle w:val="normaltextrun"/>
          <w:rFonts w:asciiTheme="minorHAnsi" w:hAnsiTheme="minorHAnsi" w:cstheme="minorHAnsi"/>
          <w:sz w:val="22"/>
          <w:szCs w:val="22"/>
        </w:rPr>
        <w:t>employ more teachers of color that it would help promote ‘buy in’ for AP STEM and English</w:t>
      </w:r>
      <w:r>
        <w:rPr>
          <w:rStyle w:val="normaltextrun"/>
          <w:rFonts w:asciiTheme="minorHAnsi" w:hAnsiTheme="minorHAnsi" w:cstheme="minorHAnsi"/>
          <w:sz w:val="22"/>
          <w:szCs w:val="22"/>
        </w:rPr>
        <w:t>. Numerous studies have similarly</w:t>
      </w:r>
      <w:r w:rsidR="004A2A9E">
        <w:rPr>
          <w:rStyle w:val="normaltextrun"/>
          <w:rFonts w:asciiTheme="minorHAnsi" w:hAnsiTheme="minorHAnsi" w:cstheme="minorHAnsi"/>
          <w:sz w:val="22"/>
          <w:szCs w:val="22"/>
        </w:rPr>
        <w:t xml:space="preserve"> </w:t>
      </w:r>
      <w:r w:rsidR="004A2A9E">
        <w:rPr>
          <w:rStyle w:val="normaltextrun"/>
          <w:rFonts w:asciiTheme="minorHAnsi" w:hAnsiTheme="minorHAnsi" w:cstheme="minorHAnsi"/>
          <w:sz w:val="22"/>
          <w:szCs w:val="22"/>
        </w:rPr>
        <w:lastRenderedPageBreak/>
        <w:t>e</w:t>
      </w:r>
      <w:r>
        <w:rPr>
          <w:rStyle w:val="normaltextrun"/>
          <w:rFonts w:asciiTheme="minorHAnsi" w:hAnsiTheme="minorHAnsi" w:cstheme="minorHAnsi"/>
          <w:sz w:val="22"/>
          <w:szCs w:val="22"/>
        </w:rPr>
        <w:t>mphasized the transformative and positive impact BIPOC instructors have on students from similarly diverse backgrounds.</w:t>
      </w:r>
      <w:r>
        <w:rPr>
          <w:rStyle w:val="FootnoteReference"/>
          <w:rFonts w:asciiTheme="minorHAnsi" w:hAnsiTheme="minorHAnsi" w:cstheme="minorHAnsi"/>
          <w:sz w:val="22"/>
          <w:szCs w:val="22"/>
        </w:rPr>
        <w:footnoteReference w:id="7"/>
      </w:r>
      <w:r w:rsidRPr="007577FE">
        <w:rPr>
          <w:color w:val="000000" w:themeColor="text1"/>
          <w:vertAlign w:val="superscript"/>
        </w:rPr>
        <w:t>,</w:t>
      </w:r>
      <w:r>
        <w:rPr>
          <w:rStyle w:val="FootnoteReference"/>
          <w:rFonts w:asciiTheme="minorHAnsi" w:hAnsiTheme="minorHAnsi" w:cstheme="minorHAnsi"/>
          <w:sz w:val="22"/>
          <w:szCs w:val="22"/>
        </w:rPr>
        <w:footnoteReference w:id="8"/>
      </w:r>
      <w:r w:rsidRPr="007577FE">
        <w:rPr>
          <w:color w:val="000000" w:themeColor="text1"/>
          <w:vertAlign w:val="superscript"/>
        </w:rPr>
        <w:t>,</w:t>
      </w:r>
      <w:r>
        <w:rPr>
          <w:rStyle w:val="FootnoteReference"/>
          <w:rFonts w:asciiTheme="minorHAnsi" w:hAnsiTheme="minorHAnsi" w:cstheme="minorHAnsi"/>
          <w:sz w:val="22"/>
          <w:szCs w:val="22"/>
        </w:rPr>
        <w:footnoteReference w:id="9"/>
      </w:r>
      <w:r w:rsidRPr="007577FE">
        <w:rPr>
          <w:color w:val="000000" w:themeColor="text1"/>
          <w:vertAlign w:val="superscript"/>
        </w:rPr>
        <w:t>,</w:t>
      </w:r>
      <w:r>
        <w:rPr>
          <w:rStyle w:val="FootnoteReference"/>
          <w:rFonts w:asciiTheme="minorHAnsi" w:hAnsiTheme="minorHAnsi" w:cstheme="minorHAnsi"/>
          <w:sz w:val="22"/>
          <w:szCs w:val="22"/>
        </w:rPr>
        <w:footnoteReference w:id="10"/>
      </w:r>
      <w:r>
        <w:rPr>
          <w:rStyle w:val="normaltextrun"/>
          <w:rFonts w:asciiTheme="minorHAnsi" w:hAnsiTheme="minorHAnsi" w:cstheme="minorHAnsi"/>
          <w:sz w:val="22"/>
          <w:szCs w:val="22"/>
        </w:rPr>
        <w:t xml:space="preserve"> </w:t>
      </w:r>
    </w:p>
    <w:p w14:paraId="4BD5B13F" w14:textId="77777777" w:rsidR="003711C2" w:rsidRPr="008A0889" w:rsidRDefault="003711C2" w:rsidP="003711C2">
      <w:pPr>
        <w:pStyle w:val="paragraph"/>
        <w:spacing w:before="0" w:beforeAutospacing="0" w:after="0" w:afterAutospacing="0"/>
        <w:contextualSpacing/>
        <w:textAlignment w:val="baseline"/>
        <w:rPr>
          <w:rStyle w:val="eop"/>
          <w:rFonts w:asciiTheme="minorHAnsi" w:eastAsiaTheme="majorEastAsia" w:hAnsiTheme="minorHAnsi" w:cstheme="minorHAnsi"/>
          <w:sz w:val="22"/>
          <w:szCs w:val="22"/>
        </w:rPr>
      </w:pPr>
    </w:p>
    <w:p w14:paraId="5FFDAB35" w14:textId="77777777" w:rsidR="003711C2" w:rsidRPr="002D71C6" w:rsidRDefault="003711C2" w:rsidP="002D71C6">
      <w:pPr>
        <w:pStyle w:val="Heading4"/>
        <w:rPr>
          <w:i/>
          <w:iCs w:val="0"/>
          <w:sz w:val="28"/>
          <w:szCs w:val="28"/>
        </w:rPr>
      </w:pPr>
      <w:bookmarkStart w:id="74" w:name="_Toc174356350"/>
      <w:bookmarkStart w:id="75" w:name="_Toc174356427"/>
      <w:r w:rsidRPr="002D71C6">
        <w:rPr>
          <w:rStyle w:val="normaltextrun"/>
          <w:rFonts w:asciiTheme="minorHAnsi" w:hAnsiTheme="minorHAnsi" w:cstheme="minorHAnsi"/>
          <w:i/>
          <w:iCs w:val="0"/>
          <w:color w:val="A32638" w:themeColor="text2"/>
          <w:sz w:val="28"/>
          <w:szCs w:val="28"/>
        </w:rPr>
        <w:t>Funding for AP exams</w:t>
      </w:r>
      <w:bookmarkEnd w:id="74"/>
      <w:bookmarkEnd w:id="75"/>
      <w:r w:rsidRPr="002D71C6">
        <w:rPr>
          <w:rStyle w:val="eop"/>
          <w:rFonts w:asciiTheme="minorHAnsi" w:hAnsiTheme="minorHAnsi" w:cstheme="minorHAnsi"/>
          <w:i/>
          <w:iCs w:val="0"/>
          <w:color w:val="A32638" w:themeColor="text2"/>
          <w:sz w:val="28"/>
          <w:szCs w:val="28"/>
        </w:rPr>
        <w:t> </w:t>
      </w:r>
    </w:p>
    <w:p w14:paraId="219DEA9F" w14:textId="446830F0" w:rsidR="003711C2" w:rsidRPr="008A0889"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While it is UMDI’s understanding that AP exam fees are currently subsidized for all schools in SPP status through the AP STEM and English program</w:t>
      </w:r>
      <w:r w:rsidRPr="00715F36">
        <w:rPr>
          <w:rStyle w:val="normaltextrun"/>
          <w:rFonts w:asciiTheme="minorHAnsi" w:hAnsiTheme="minorHAnsi" w:cstheme="minorHAnsi"/>
          <w:sz w:val="22"/>
          <w:szCs w:val="22"/>
        </w:rPr>
        <w:t xml:space="preserve">, two schools </w:t>
      </w:r>
      <w:r>
        <w:rPr>
          <w:rStyle w:val="normaltextrun"/>
          <w:rFonts w:asciiTheme="minorHAnsi" w:hAnsiTheme="minorHAnsi" w:cstheme="minorHAnsi"/>
          <w:sz w:val="22"/>
          <w:szCs w:val="22"/>
        </w:rPr>
        <w:t>shared</w:t>
      </w:r>
      <w:r w:rsidRPr="00715F36">
        <w:rPr>
          <w:rStyle w:val="normaltextrun"/>
          <w:rFonts w:asciiTheme="minorHAnsi" w:hAnsiTheme="minorHAnsi" w:cstheme="minorHAnsi"/>
          <w:sz w:val="22"/>
          <w:szCs w:val="22"/>
        </w:rPr>
        <w:t xml:space="preserve"> that their students were responsible for </w:t>
      </w:r>
      <w:r>
        <w:rPr>
          <w:rStyle w:val="normaltextrun"/>
          <w:rFonts w:asciiTheme="minorHAnsi" w:hAnsiTheme="minorHAnsi" w:cstheme="minorHAnsi"/>
          <w:sz w:val="22"/>
          <w:szCs w:val="22"/>
        </w:rPr>
        <w:t>paying for</w:t>
      </w:r>
      <w:r w:rsidRPr="00715F36">
        <w:rPr>
          <w:rStyle w:val="normaltextrun"/>
          <w:rFonts w:asciiTheme="minorHAnsi" w:hAnsiTheme="minorHAnsi" w:cstheme="minorHAnsi"/>
          <w:sz w:val="22"/>
          <w:szCs w:val="22"/>
        </w:rPr>
        <w:t xml:space="preserve"> AP exams.</w:t>
      </w:r>
      <w:r>
        <w:rPr>
          <w:rStyle w:val="FootnoteReference"/>
          <w:rFonts w:asciiTheme="minorHAnsi" w:hAnsiTheme="minorHAnsi" w:cstheme="minorHAnsi"/>
          <w:sz w:val="22"/>
          <w:szCs w:val="22"/>
        </w:rPr>
        <w:footnoteReference w:id="11"/>
      </w:r>
      <w:r>
        <w:rPr>
          <w:rStyle w:val="normaltextrun"/>
          <w:rFonts w:asciiTheme="minorHAnsi" w:hAnsiTheme="minorHAnsi" w:cstheme="minorHAnsi"/>
          <w:sz w:val="22"/>
          <w:szCs w:val="22"/>
        </w:rPr>
        <w:t xml:space="preserve"> AP exam</w:t>
      </w:r>
      <w:r w:rsidR="004B4BBC">
        <w:rPr>
          <w:rStyle w:val="normaltextrun"/>
          <w:rFonts w:asciiTheme="minorHAnsi" w:hAnsiTheme="minorHAnsi" w:cstheme="minorHAnsi"/>
          <w:sz w:val="22"/>
          <w:szCs w:val="22"/>
        </w:rPr>
        <w:t xml:space="preserve"> fee subsidies </w:t>
      </w:r>
      <w:r>
        <w:rPr>
          <w:rStyle w:val="normaltextrun"/>
          <w:rFonts w:asciiTheme="minorHAnsi" w:hAnsiTheme="minorHAnsi" w:cstheme="minorHAnsi"/>
          <w:sz w:val="22"/>
          <w:szCs w:val="22"/>
        </w:rPr>
        <w:t xml:space="preserve">provide more equitable access to </w:t>
      </w:r>
      <w:r w:rsidR="00064EA0">
        <w:rPr>
          <w:rStyle w:val="normaltextrun"/>
          <w:rFonts w:asciiTheme="minorHAnsi" w:hAnsiTheme="minorHAnsi" w:cstheme="minorHAnsi"/>
          <w:sz w:val="22"/>
          <w:szCs w:val="22"/>
        </w:rPr>
        <w:t>exams and</w:t>
      </w:r>
      <w:r w:rsidR="00F15044">
        <w:rPr>
          <w:rStyle w:val="normaltextrun"/>
          <w:rFonts w:asciiTheme="minorHAnsi" w:hAnsiTheme="minorHAnsi" w:cstheme="minorHAnsi"/>
          <w:sz w:val="22"/>
          <w:szCs w:val="22"/>
        </w:rPr>
        <w:t xml:space="preserve"> are particularly </w:t>
      </w:r>
      <w:r w:rsidR="004B4BBC">
        <w:rPr>
          <w:rStyle w:val="normaltextrun"/>
          <w:rFonts w:asciiTheme="minorHAnsi" w:hAnsiTheme="minorHAnsi" w:cstheme="minorHAnsi"/>
          <w:sz w:val="22"/>
          <w:szCs w:val="22"/>
        </w:rPr>
        <w:t>important</w:t>
      </w:r>
      <w:r w:rsidR="00F15044">
        <w:rPr>
          <w:rStyle w:val="normaltextrun"/>
          <w:rFonts w:asciiTheme="minorHAnsi" w:hAnsiTheme="minorHAnsi" w:cstheme="minorHAnsi"/>
          <w:sz w:val="22"/>
          <w:szCs w:val="22"/>
        </w:rPr>
        <w:t xml:space="preserve"> in supporting the participation of low-income students</w:t>
      </w:r>
      <w:r w:rsidR="004B4BBC">
        <w:rPr>
          <w:rStyle w:val="normaltextrun"/>
          <w:rFonts w:asciiTheme="minorHAnsi" w:hAnsiTheme="minorHAnsi" w:cstheme="minorHAnsi"/>
          <w:sz w:val="22"/>
          <w:szCs w:val="22"/>
        </w:rPr>
        <w:t>.</w:t>
      </w:r>
      <w:r w:rsidR="00F15044">
        <w:rPr>
          <w:rStyle w:val="normaltextrun"/>
          <w:rFonts w:asciiTheme="minorHAnsi" w:hAnsiTheme="minorHAnsi" w:cstheme="minorHAnsi"/>
          <w:sz w:val="22"/>
          <w:szCs w:val="22"/>
        </w:rPr>
        <w:t xml:space="preserve"> Greater access to AP exams through subsidies, and subsequently the possibility of earning college-level credit for post-secondary enrollment, further benefit students from all backgrounds who are engaged in this program, and support </w:t>
      </w:r>
      <w:r w:rsidR="004B4BBC">
        <w:rPr>
          <w:rStyle w:val="normaltextrun"/>
          <w:rFonts w:asciiTheme="minorHAnsi" w:hAnsiTheme="minorHAnsi" w:cstheme="minorHAnsi"/>
          <w:sz w:val="22"/>
          <w:szCs w:val="22"/>
        </w:rPr>
        <w:t xml:space="preserve">participating </w:t>
      </w:r>
      <w:r w:rsidR="00F15044">
        <w:rPr>
          <w:rStyle w:val="normaltextrun"/>
          <w:rFonts w:asciiTheme="minorHAnsi" w:hAnsiTheme="minorHAnsi" w:cstheme="minorHAnsi"/>
          <w:sz w:val="22"/>
          <w:szCs w:val="22"/>
        </w:rPr>
        <w:t>schools</w:t>
      </w:r>
      <w:r w:rsidR="004B4BBC">
        <w:rPr>
          <w:rStyle w:val="normaltextrun"/>
          <w:rFonts w:asciiTheme="minorHAnsi" w:hAnsiTheme="minorHAnsi" w:cstheme="minorHAnsi"/>
          <w:sz w:val="22"/>
          <w:szCs w:val="22"/>
        </w:rPr>
        <w:t>’</w:t>
      </w:r>
      <w:r w:rsidR="00F15044">
        <w:rPr>
          <w:rStyle w:val="normaltextrun"/>
          <w:rFonts w:asciiTheme="minorHAnsi" w:hAnsiTheme="minorHAnsi" w:cstheme="minorHAnsi"/>
          <w:sz w:val="22"/>
          <w:szCs w:val="22"/>
        </w:rPr>
        <w:t xml:space="preserve"> college-going culture. </w:t>
      </w:r>
    </w:p>
    <w:p w14:paraId="423E8B7C" w14:textId="77777777" w:rsidR="003711C2" w:rsidRPr="008A0889"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8A0889">
        <w:rPr>
          <w:rStyle w:val="eop"/>
          <w:rFonts w:asciiTheme="minorHAnsi" w:eastAsiaTheme="majorEastAsia" w:hAnsiTheme="minorHAnsi" w:cstheme="minorHAnsi"/>
          <w:color w:val="595959"/>
          <w:sz w:val="22"/>
          <w:szCs w:val="22"/>
        </w:rPr>
        <w:t> </w:t>
      </w:r>
    </w:p>
    <w:p w14:paraId="7479F6F3" w14:textId="77777777" w:rsidR="003711C2" w:rsidRPr="002D71C6" w:rsidRDefault="003711C2" w:rsidP="002D71C6">
      <w:pPr>
        <w:pStyle w:val="Heading3"/>
        <w:rPr>
          <w:i w:val="0"/>
          <w:iCs/>
          <w:color w:val="auto"/>
          <w:sz w:val="32"/>
          <w:szCs w:val="32"/>
        </w:rPr>
      </w:pPr>
      <w:bookmarkStart w:id="76" w:name="_Toc174356351"/>
      <w:bookmarkStart w:id="77" w:name="_Toc174356428"/>
      <w:r w:rsidRPr="002D71C6">
        <w:rPr>
          <w:rStyle w:val="normaltextrun"/>
          <w:i w:val="0"/>
          <w:iCs/>
          <w:color w:val="auto"/>
          <w:sz w:val="32"/>
          <w:szCs w:val="32"/>
        </w:rPr>
        <w:t>Provide greater guidance to schools on how to engage students and families from historically marginalized groups.</w:t>
      </w:r>
      <w:bookmarkEnd w:id="76"/>
      <w:bookmarkEnd w:id="77"/>
      <w:r w:rsidRPr="002D71C6">
        <w:rPr>
          <w:rStyle w:val="normaltextrun"/>
          <w:i w:val="0"/>
          <w:iCs/>
          <w:color w:val="auto"/>
          <w:sz w:val="32"/>
          <w:szCs w:val="32"/>
        </w:rPr>
        <w:t xml:space="preserve"> </w:t>
      </w:r>
    </w:p>
    <w:p w14:paraId="0603BF7E" w14:textId="246AB00D" w:rsidR="003711C2" w:rsidRPr="008A0889"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Family support is often crucial to the success of students when taking AP courses, yet s</w:t>
      </w:r>
      <w:r w:rsidRPr="008A0889">
        <w:rPr>
          <w:rStyle w:val="normaltextrun"/>
          <w:rFonts w:asciiTheme="minorHAnsi" w:hAnsiTheme="minorHAnsi" w:cstheme="minorHAnsi"/>
          <w:sz w:val="22"/>
          <w:szCs w:val="22"/>
        </w:rPr>
        <w:t xml:space="preserve">chools </w:t>
      </w:r>
      <w:r>
        <w:rPr>
          <w:rStyle w:val="normaltextrun"/>
          <w:rFonts w:asciiTheme="minorHAnsi" w:hAnsiTheme="minorHAnsi" w:cstheme="minorHAnsi"/>
          <w:sz w:val="22"/>
          <w:szCs w:val="22"/>
        </w:rPr>
        <w:t xml:space="preserve">often spoke to struggling with how to engage families, particularly families from historically marginalized communities, and often had no recruitment strategies in place. Schools expressed that these challenges were especially evident among those that had a predominantly White teaching staff, although schools both with the highest and lowest percentages of </w:t>
      </w:r>
      <w:r w:rsidR="008E10D5">
        <w:rPr>
          <w:rStyle w:val="normaltextrun"/>
          <w:rFonts w:asciiTheme="minorHAnsi" w:hAnsiTheme="minorHAnsi" w:cstheme="minorHAnsi"/>
          <w:sz w:val="22"/>
          <w:szCs w:val="22"/>
        </w:rPr>
        <w:t>African American / Black</w:t>
      </w:r>
      <w:r>
        <w:rPr>
          <w:rStyle w:val="normaltextrun"/>
          <w:rFonts w:asciiTheme="minorHAnsi" w:hAnsiTheme="minorHAnsi" w:cstheme="minorHAnsi"/>
          <w:sz w:val="22"/>
          <w:szCs w:val="22"/>
        </w:rPr>
        <w:t xml:space="preserve"> and </w:t>
      </w:r>
      <w:r w:rsidR="008E10D5">
        <w:rPr>
          <w:rStyle w:val="normaltextrun"/>
          <w:rFonts w:asciiTheme="minorHAnsi" w:hAnsiTheme="minorHAnsi" w:cstheme="minorHAnsi"/>
          <w:sz w:val="22"/>
          <w:szCs w:val="22"/>
        </w:rPr>
        <w:t>Hispanic / Latino</w:t>
      </w:r>
      <w:r>
        <w:rPr>
          <w:rStyle w:val="normaltextrun"/>
          <w:rFonts w:asciiTheme="minorHAnsi" w:hAnsiTheme="minorHAnsi" w:cstheme="minorHAnsi"/>
          <w:sz w:val="22"/>
          <w:szCs w:val="22"/>
        </w:rPr>
        <w:t xml:space="preserve"> students shared this challenge. We encourage DESE to provide greater guidance to schools on how to engage students and families from historically marginalized groups, as this is a key component of this program.</w:t>
      </w:r>
    </w:p>
    <w:p w14:paraId="58D5F7F3" w14:textId="77777777" w:rsidR="003711C2" w:rsidRPr="002C1DA1" w:rsidRDefault="003711C2" w:rsidP="003711C2">
      <w:pPr>
        <w:pStyle w:val="paragraph"/>
        <w:spacing w:before="0" w:beforeAutospacing="0" w:after="0" w:afterAutospacing="0"/>
        <w:textAlignment w:val="baseline"/>
        <w:rPr>
          <w:rStyle w:val="normaltextrun"/>
          <w:rFonts w:asciiTheme="minorHAnsi" w:hAnsiTheme="minorHAnsi" w:cstheme="minorHAnsi"/>
          <w:sz w:val="22"/>
          <w:szCs w:val="22"/>
        </w:rPr>
      </w:pPr>
    </w:p>
    <w:p w14:paraId="23960171" w14:textId="77777777" w:rsidR="003711C2" w:rsidRPr="002D71C6" w:rsidRDefault="003711C2" w:rsidP="002D71C6">
      <w:pPr>
        <w:pStyle w:val="Heading4"/>
        <w:rPr>
          <w:i/>
          <w:iCs w:val="0"/>
          <w:color w:val="A32638" w:themeColor="text2"/>
          <w:sz w:val="28"/>
          <w:szCs w:val="28"/>
        </w:rPr>
      </w:pPr>
      <w:bookmarkStart w:id="78" w:name="_Toc174356352"/>
      <w:bookmarkStart w:id="79" w:name="_Toc174356429"/>
      <w:r w:rsidRPr="002D71C6">
        <w:rPr>
          <w:rStyle w:val="normaltextrun"/>
          <w:rFonts w:asciiTheme="minorHAnsi" w:hAnsiTheme="minorHAnsi" w:cstheme="minorHAnsi"/>
          <w:i/>
          <w:iCs w:val="0"/>
          <w:color w:val="A32638" w:themeColor="text2"/>
          <w:sz w:val="28"/>
          <w:szCs w:val="28"/>
        </w:rPr>
        <w:t>Data</w:t>
      </w:r>
      <w:bookmarkEnd w:id="78"/>
      <w:bookmarkEnd w:id="79"/>
    </w:p>
    <w:p w14:paraId="4CC20F90" w14:textId="6DDEE07F" w:rsidR="003711C2" w:rsidRPr="008A0889" w:rsidRDefault="003711C2" w:rsidP="003711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Schools identified access to student-level disaggregated data, not just AP course taking and passing but participation within Mass Insight sponsored activities, such as Saturday </w:t>
      </w:r>
      <w:r w:rsidR="00EC7A71">
        <w:rPr>
          <w:rStyle w:val="normaltextrun"/>
          <w:rFonts w:asciiTheme="minorHAnsi" w:hAnsiTheme="minorHAnsi" w:cstheme="minorHAnsi"/>
          <w:sz w:val="22"/>
          <w:szCs w:val="22"/>
        </w:rPr>
        <w:t>s</w:t>
      </w:r>
      <w:r>
        <w:rPr>
          <w:rStyle w:val="normaltextrun"/>
          <w:rFonts w:asciiTheme="minorHAnsi" w:hAnsiTheme="minorHAnsi" w:cstheme="minorHAnsi"/>
          <w:sz w:val="22"/>
          <w:szCs w:val="22"/>
        </w:rPr>
        <w:t xml:space="preserve">essions, mock exams, and mock exam analyses, as valuable in understanding student success. </w:t>
      </w:r>
      <w:r w:rsidR="003B5F66">
        <w:rPr>
          <w:rStyle w:val="normaltextrun"/>
          <w:rFonts w:asciiTheme="minorHAnsi" w:hAnsiTheme="minorHAnsi" w:cstheme="minorHAnsi"/>
          <w:sz w:val="22"/>
          <w:szCs w:val="22"/>
        </w:rPr>
        <w:t xml:space="preserve">DESE should consider whether </w:t>
      </w:r>
      <w:r w:rsidR="006110D5">
        <w:rPr>
          <w:rStyle w:val="normaltextrun"/>
          <w:rFonts w:asciiTheme="minorHAnsi" w:hAnsiTheme="minorHAnsi" w:cstheme="minorHAnsi"/>
          <w:sz w:val="22"/>
          <w:szCs w:val="22"/>
        </w:rPr>
        <w:t xml:space="preserve">to provide this information directly to schools. </w:t>
      </w:r>
      <w:r w:rsidR="006B42AB">
        <w:rPr>
          <w:rStyle w:val="normaltextrun"/>
          <w:rFonts w:asciiTheme="minorHAnsi" w:hAnsiTheme="minorHAnsi" w:cstheme="minorHAnsi"/>
          <w:sz w:val="22"/>
          <w:szCs w:val="22"/>
        </w:rPr>
        <w:t xml:space="preserve">Additionally, schools noted a need for Mass Insight to provide clear communication and transparency when sharing data regarding student supports and their impact on </w:t>
      </w:r>
      <w:r w:rsidR="006B42AB">
        <w:rPr>
          <w:rStyle w:val="normaltextrun"/>
          <w:rFonts w:asciiTheme="minorHAnsi" w:hAnsiTheme="minorHAnsi" w:cstheme="minorHAnsi"/>
          <w:sz w:val="22"/>
          <w:szCs w:val="22"/>
        </w:rPr>
        <w:lastRenderedPageBreak/>
        <w:t xml:space="preserve">student success. </w:t>
      </w:r>
      <w:r>
        <w:rPr>
          <w:rStyle w:val="normaltextrun"/>
          <w:rFonts w:asciiTheme="minorHAnsi" w:hAnsiTheme="minorHAnsi" w:cstheme="minorHAnsi"/>
          <w:sz w:val="22"/>
          <w:szCs w:val="22"/>
        </w:rPr>
        <w:t xml:space="preserve">In conversations with schools, data also emerged as a useful tool to support student recruitment. </w:t>
      </w:r>
      <w:r w:rsidRPr="008A0889">
        <w:rPr>
          <w:rStyle w:val="normaltextrun"/>
          <w:rFonts w:asciiTheme="minorHAnsi" w:hAnsiTheme="minorHAnsi" w:cstheme="minorHAnsi"/>
          <w:sz w:val="22"/>
          <w:szCs w:val="22"/>
        </w:rPr>
        <w:t xml:space="preserve">One school with the highest percentage of </w:t>
      </w:r>
      <w:r w:rsidR="008E10D5">
        <w:rPr>
          <w:rStyle w:val="normaltextrun"/>
          <w:rFonts w:asciiTheme="minorHAnsi" w:hAnsiTheme="minorHAnsi" w:cstheme="minorHAnsi"/>
          <w:sz w:val="22"/>
          <w:szCs w:val="22"/>
        </w:rPr>
        <w:t>African American / Black</w:t>
      </w:r>
      <w:r w:rsidRPr="008A0889">
        <w:rPr>
          <w:rStyle w:val="normaltextrun"/>
          <w:rFonts w:asciiTheme="minorHAnsi" w:hAnsiTheme="minorHAnsi" w:cstheme="minorHAnsi"/>
          <w:sz w:val="22"/>
          <w:szCs w:val="22"/>
        </w:rPr>
        <w:t xml:space="preserve"> and </w:t>
      </w:r>
      <w:r w:rsidR="008E10D5">
        <w:rPr>
          <w:rStyle w:val="normaltextrun"/>
          <w:rFonts w:asciiTheme="minorHAnsi" w:hAnsiTheme="minorHAnsi" w:cstheme="minorHAnsi"/>
          <w:sz w:val="22"/>
          <w:szCs w:val="22"/>
        </w:rPr>
        <w:t>Hispanic/Latino</w:t>
      </w:r>
      <w:r w:rsidRPr="008A0889">
        <w:rPr>
          <w:rStyle w:val="normaltextrun"/>
          <w:rFonts w:asciiTheme="minorHAnsi" w:hAnsiTheme="minorHAnsi" w:cstheme="minorHAnsi"/>
          <w:sz w:val="22"/>
          <w:szCs w:val="22"/>
        </w:rPr>
        <w:t xml:space="preserve"> students </w:t>
      </w:r>
      <w:r>
        <w:rPr>
          <w:rStyle w:val="normaltextrun"/>
          <w:rFonts w:asciiTheme="minorHAnsi" w:hAnsiTheme="minorHAnsi" w:cstheme="minorHAnsi"/>
          <w:sz w:val="22"/>
          <w:szCs w:val="22"/>
        </w:rPr>
        <w:t>suggested</w:t>
      </w:r>
      <w:r w:rsidRPr="008A0889">
        <w:rPr>
          <w:rStyle w:val="normaltextrun"/>
          <w:rFonts w:asciiTheme="minorHAnsi" w:hAnsiTheme="minorHAnsi" w:cstheme="minorHAnsi"/>
          <w:sz w:val="22"/>
          <w:szCs w:val="22"/>
        </w:rPr>
        <w:t xml:space="preserve"> that having access to disaggregated data from Mass Insight would be </w:t>
      </w:r>
      <w:r>
        <w:rPr>
          <w:rStyle w:val="normaltextrun"/>
          <w:rFonts w:asciiTheme="minorHAnsi" w:hAnsiTheme="minorHAnsi" w:cstheme="minorHAnsi"/>
          <w:sz w:val="22"/>
          <w:szCs w:val="22"/>
        </w:rPr>
        <w:t>beneficial</w:t>
      </w:r>
      <w:r w:rsidRPr="008A0889">
        <w:rPr>
          <w:rStyle w:val="normaltextrun"/>
          <w:rFonts w:asciiTheme="minorHAnsi" w:hAnsiTheme="minorHAnsi" w:cstheme="minorHAnsi"/>
          <w:sz w:val="22"/>
          <w:szCs w:val="22"/>
        </w:rPr>
        <w:t xml:space="preserve"> in recruiting and supporting AP students from historically marginalized groups</w:t>
      </w:r>
      <w:r>
        <w:rPr>
          <w:rStyle w:val="normaltextrun"/>
          <w:rFonts w:asciiTheme="minorHAnsi" w:hAnsiTheme="minorHAnsi" w:cstheme="minorHAnsi"/>
          <w:sz w:val="22"/>
          <w:szCs w:val="22"/>
        </w:rPr>
        <w:t xml:space="preserve">, as </w:t>
      </w:r>
      <w:r w:rsidRPr="008A0889">
        <w:rPr>
          <w:rStyle w:val="normaltextrun"/>
          <w:rFonts w:asciiTheme="minorHAnsi" w:hAnsiTheme="minorHAnsi" w:cstheme="minorHAnsi"/>
          <w:sz w:val="22"/>
          <w:szCs w:val="22"/>
        </w:rPr>
        <w:t xml:space="preserve">teachers could use </w:t>
      </w:r>
      <w:r>
        <w:rPr>
          <w:rStyle w:val="normaltextrun"/>
          <w:rFonts w:asciiTheme="minorHAnsi" w:hAnsiTheme="minorHAnsi" w:cstheme="minorHAnsi"/>
          <w:sz w:val="22"/>
          <w:szCs w:val="22"/>
        </w:rPr>
        <w:t>data to illustrate the impact</w:t>
      </w:r>
      <w:r w:rsidRPr="008A0889">
        <w:rPr>
          <w:rStyle w:val="normaltextrun"/>
          <w:rFonts w:asciiTheme="minorHAnsi" w:hAnsiTheme="minorHAnsi" w:cstheme="minorHAnsi"/>
          <w:sz w:val="22"/>
          <w:szCs w:val="22"/>
        </w:rPr>
        <w:t xml:space="preserve"> AP STEM and English programs </w:t>
      </w:r>
      <w:r>
        <w:rPr>
          <w:rStyle w:val="normaltextrun"/>
          <w:rFonts w:asciiTheme="minorHAnsi" w:hAnsiTheme="minorHAnsi" w:cstheme="minorHAnsi"/>
          <w:sz w:val="22"/>
          <w:szCs w:val="22"/>
        </w:rPr>
        <w:t xml:space="preserve">have had </w:t>
      </w:r>
      <w:r w:rsidRPr="008A0889">
        <w:rPr>
          <w:rStyle w:val="normaltextrun"/>
          <w:rFonts w:asciiTheme="minorHAnsi" w:hAnsiTheme="minorHAnsi" w:cstheme="minorHAnsi"/>
          <w:sz w:val="22"/>
          <w:szCs w:val="22"/>
        </w:rPr>
        <w:t>on students from historically marginalized groups</w:t>
      </w:r>
      <w:r>
        <w:rPr>
          <w:rStyle w:val="normaltextrun"/>
          <w:rFonts w:asciiTheme="minorHAnsi" w:hAnsiTheme="minorHAnsi" w:cstheme="minorHAnsi"/>
          <w:sz w:val="22"/>
          <w:szCs w:val="22"/>
        </w:rPr>
        <w:t>. Schools shared that access to disaggregated</w:t>
      </w:r>
      <w:r w:rsidRPr="008A0889">
        <w:rPr>
          <w:rStyle w:val="normaltextrun"/>
          <w:rFonts w:asciiTheme="minorHAnsi" w:hAnsiTheme="minorHAnsi" w:cstheme="minorHAnsi"/>
          <w:sz w:val="22"/>
          <w:szCs w:val="22"/>
        </w:rPr>
        <w:t xml:space="preserve"> data </w:t>
      </w:r>
      <w:r>
        <w:rPr>
          <w:rStyle w:val="normaltextrun"/>
          <w:rFonts w:asciiTheme="minorHAnsi" w:hAnsiTheme="minorHAnsi" w:cstheme="minorHAnsi"/>
          <w:sz w:val="22"/>
          <w:szCs w:val="22"/>
        </w:rPr>
        <w:t>would provide greater insight to teachers and subsequently impact teaching instruction.</w:t>
      </w:r>
      <w:r w:rsidR="00EC7A71">
        <w:rPr>
          <w:rStyle w:val="normaltextrun"/>
          <w:rFonts w:asciiTheme="minorHAnsi" w:hAnsiTheme="minorHAnsi" w:cstheme="minorHAnsi"/>
          <w:sz w:val="22"/>
          <w:szCs w:val="22"/>
        </w:rPr>
        <w:t xml:space="preserve"> </w:t>
      </w:r>
    </w:p>
    <w:p w14:paraId="4BDBD40A" w14:textId="77777777" w:rsidR="003711C2" w:rsidRPr="00CB27D6"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CB27D6">
        <w:rPr>
          <w:rStyle w:val="wacimagecontainer"/>
          <w:rFonts w:asciiTheme="minorHAnsi" w:eastAsiaTheme="majorEastAsia" w:hAnsiTheme="minorHAnsi" w:cstheme="minorHAnsi"/>
          <w:noProof/>
          <w:sz w:val="22"/>
          <w:szCs w:val="22"/>
        </w:rPr>
        <w:drawing>
          <wp:inline distT="0" distB="0" distL="0" distR="0" wp14:anchorId="3F5945E1" wp14:editId="5EDA96F6">
            <wp:extent cx="8890" cy="8890"/>
            <wp:effectExtent l="0" t="0" r="0" b="0"/>
            <wp:docPr id="89815496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CB27D6">
        <w:rPr>
          <w:rStyle w:val="eop"/>
          <w:rFonts w:asciiTheme="minorHAnsi" w:eastAsiaTheme="majorEastAsia" w:hAnsiTheme="minorHAnsi" w:cstheme="minorHAnsi"/>
          <w:sz w:val="22"/>
          <w:szCs w:val="22"/>
        </w:rPr>
        <w:t> </w:t>
      </w:r>
    </w:p>
    <w:p w14:paraId="4B625D79" w14:textId="77777777" w:rsidR="003711C2" w:rsidRPr="002D71C6" w:rsidRDefault="003711C2" w:rsidP="002D71C6">
      <w:pPr>
        <w:pStyle w:val="Heading3"/>
        <w:rPr>
          <w:i w:val="0"/>
          <w:iCs/>
          <w:color w:val="auto"/>
          <w:sz w:val="32"/>
          <w:szCs w:val="32"/>
        </w:rPr>
      </w:pPr>
      <w:bookmarkStart w:id="80" w:name="_Toc174356353"/>
      <w:bookmarkStart w:id="81" w:name="_Toc174356430"/>
      <w:r w:rsidRPr="002D71C6">
        <w:rPr>
          <w:rStyle w:val="normaltextrun"/>
          <w:i w:val="0"/>
          <w:iCs/>
          <w:color w:val="auto"/>
          <w:sz w:val="32"/>
          <w:szCs w:val="32"/>
        </w:rPr>
        <w:t>Provide additional opportunities to build community across participating schools.</w:t>
      </w:r>
      <w:bookmarkEnd w:id="80"/>
      <w:bookmarkEnd w:id="81"/>
    </w:p>
    <w:p w14:paraId="17A8BCA2" w14:textId="77777777" w:rsidR="003711C2" w:rsidRPr="00CB27D6" w:rsidRDefault="003711C2" w:rsidP="003711C2">
      <w:pPr>
        <w:pStyle w:val="paragraph"/>
        <w:spacing w:before="0" w:beforeAutospacing="0" w:after="0" w:afterAutospacing="0"/>
        <w:textAlignment w:val="baseline"/>
        <w:rPr>
          <w:rFonts w:asciiTheme="minorHAnsi" w:hAnsiTheme="minorHAnsi" w:cstheme="minorHAnsi"/>
          <w:sz w:val="22"/>
          <w:szCs w:val="22"/>
        </w:rPr>
      </w:pPr>
      <w:r w:rsidRPr="00CB27D6">
        <w:rPr>
          <w:rStyle w:val="normaltextrun"/>
          <w:rFonts w:asciiTheme="minorHAnsi" w:hAnsiTheme="minorHAnsi" w:cstheme="minorHAnsi"/>
          <w:sz w:val="22"/>
          <w:szCs w:val="22"/>
        </w:rPr>
        <w:t xml:space="preserve">Instructors have opportunities to discuss curriculum and pedagogy with one another during APSI and the October Two-Day Workshops, but there are no formal, structured, opportunities </w:t>
      </w:r>
      <w:r>
        <w:rPr>
          <w:rStyle w:val="normaltextrun"/>
          <w:rFonts w:asciiTheme="minorHAnsi" w:hAnsiTheme="minorHAnsi" w:cstheme="minorHAnsi"/>
          <w:sz w:val="22"/>
          <w:szCs w:val="22"/>
        </w:rPr>
        <w:t xml:space="preserve">or venues </w:t>
      </w:r>
      <w:r w:rsidRPr="00CB27D6">
        <w:rPr>
          <w:rStyle w:val="normaltextrun"/>
          <w:rFonts w:asciiTheme="minorHAnsi" w:hAnsiTheme="minorHAnsi" w:cstheme="minorHAnsi"/>
          <w:sz w:val="22"/>
          <w:szCs w:val="22"/>
        </w:rPr>
        <w:t>for schools to share broader strategies for improving student access and success.</w:t>
      </w:r>
      <w:r w:rsidRPr="00CB27D6">
        <w:rPr>
          <w:rStyle w:val="eop"/>
          <w:rFonts w:asciiTheme="minorHAnsi" w:eastAsiaTheme="majorEastAsia" w:hAnsiTheme="minorHAnsi" w:cstheme="minorHAnsi"/>
          <w:sz w:val="22"/>
          <w:szCs w:val="22"/>
        </w:rPr>
        <w:t> </w:t>
      </w:r>
      <w:r>
        <w:rPr>
          <w:rStyle w:val="eop"/>
          <w:rFonts w:asciiTheme="minorHAnsi" w:eastAsiaTheme="majorEastAsia" w:hAnsiTheme="minorHAnsi" w:cstheme="minorHAnsi"/>
          <w:sz w:val="22"/>
          <w:szCs w:val="22"/>
        </w:rPr>
        <w:t>By facilitating opportunities for schools to engage each other, such as a dedicated online forum, this community building would provide space for schools to share best practices.</w:t>
      </w:r>
    </w:p>
    <w:p w14:paraId="7D82B2E7" w14:textId="7D45DC5E" w:rsidR="003711C2" w:rsidRDefault="003711C2">
      <w:pPr>
        <w:spacing w:after="160" w:line="259" w:lineRule="auto"/>
      </w:pPr>
      <w:r>
        <w:br w:type="page"/>
      </w:r>
    </w:p>
    <w:p w14:paraId="47E03751" w14:textId="77777777" w:rsidR="003711C2" w:rsidRDefault="003711C2" w:rsidP="002D71C6">
      <w:pPr>
        <w:pStyle w:val="Heading2"/>
      </w:pPr>
      <w:bookmarkStart w:id="82" w:name="_Toc174356431"/>
      <w:r>
        <w:lastRenderedPageBreak/>
        <w:t>Strategic Considerations</w:t>
      </w:r>
      <w:bookmarkEnd w:id="82"/>
    </w:p>
    <w:p w14:paraId="30A0E1E3" w14:textId="77777777" w:rsidR="003711C2" w:rsidRPr="002D71C6" w:rsidRDefault="003711C2" w:rsidP="002D71C6">
      <w:pPr>
        <w:pStyle w:val="Heading3"/>
        <w:rPr>
          <w:i w:val="0"/>
          <w:iCs/>
          <w:color w:val="auto"/>
          <w:sz w:val="32"/>
          <w:szCs w:val="32"/>
        </w:rPr>
      </w:pPr>
      <w:bookmarkStart w:id="83" w:name="_Toc174356355"/>
      <w:bookmarkStart w:id="84" w:name="_Toc174356432"/>
      <w:r w:rsidRPr="002D71C6">
        <w:rPr>
          <w:rStyle w:val="normaltextrun"/>
          <w:i w:val="0"/>
          <w:iCs/>
          <w:color w:val="auto"/>
          <w:sz w:val="32"/>
          <w:szCs w:val="32"/>
        </w:rPr>
        <w:t>Greater clarity is needed for participants around what supports schools receive through the AP STEM and English program while in SPP status.</w:t>
      </w:r>
      <w:bookmarkEnd w:id="83"/>
      <w:bookmarkEnd w:id="84"/>
      <w:r w:rsidRPr="002D71C6">
        <w:rPr>
          <w:rStyle w:val="eop"/>
          <w:i w:val="0"/>
          <w:iCs/>
          <w:color w:val="auto"/>
          <w:sz w:val="32"/>
          <w:szCs w:val="32"/>
        </w:rPr>
        <w:t> </w:t>
      </w:r>
    </w:p>
    <w:p w14:paraId="27068893" w14:textId="3529D0E6" w:rsidR="003711C2" w:rsidRPr="00CB27D6" w:rsidRDefault="003711C2" w:rsidP="003711C2">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eastAsiaTheme="majorEastAsia" w:hAnsiTheme="minorHAnsi" w:cstheme="minorHAnsi"/>
          <w:sz w:val="22"/>
          <w:szCs w:val="22"/>
        </w:rPr>
        <w:t>A</w:t>
      </w:r>
      <w:r w:rsidRPr="00CB27D6">
        <w:rPr>
          <w:rStyle w:val="normaltextrun"/>
          <w:rFonts w:asciiTheme="minorHAnsi" w:eastAsiaTheme="majorEastAsia" w:hAnsiTheme="minorHAnsi" w:cstheme="minorHAnsi"/>
          <w:sz w:val="22"/>
          <w:szCs w:val="22"/>
        </w:rPr>
        <w:t xml:space="preserve">s the AP STEM and English program has progressed, the commitment Mass Insight has made to schools over time has shifted. </w:t>
      </w:r>
      <w:r>
        <w:rPr>
          <w:rStyle w:val="normaltextrun"/>
          <w:rFonts w:asciiTheme="minorHAnsi" w:eastAsiaTheme="majorEastAsia" w:hAnsiTheme="minorHAnsi" w:cstheme="minorHAnsi"/>
          <w:sz w:val="22"/>
          <w:szCs w:val="22"/>
        </w:rPr>
        <w:t>While partially by design, as schools transition from Core to SPP status, Mass Insight has also modified its offerings to schools as needs have emerged. One example of this is the more recent development of a tool intended to respond to issues of diversity, equity, and inclusion within AP classrooms. However, a</w:t>
      </w:r>
      <w:r w:rsidRPr="00CB27D6">
        <w:rPr>
          <w:rStyle w:val="normaltextrun"/>
          <w:rFonts w:asciiTheme="minorHAnsi" w:eastAsiaTheme="majorEastAsia" w:hAnsiTheme="minorHAnsi" w:cstheme="minorHAnsi"/>
          <w:sz w:val="22"/>
          <w:szCs w:val="22"/>
        </w:rPr>
        <w:t>s these changes have occurred, there has been a lack of clarity</w:t>
      </w:r>
      <w:r>
        <w:rPr>
          <w:rStyle w:val="normaltextrun"/>
          <w:rFonts w:asciiTheme="minorHAnsi" w:eastAsiaTheme="majorEastAsia" w:hAnsiTheme="minorHAnsi" w:cstheme="minorHAnsi"/>
          <w:sz w:val="22"/>
          <w:szCs w:val="22"/>
        </w:rPr>
        <w:t xml:space="preserve"> surrounding</w:t>
      </w:r>
      <w:r w:rsidRPr="00CB27D6">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the</w:t>
      </w:r>
      <w:r w:rsidRPr="00CB27D6">
        <w:rPr>
          <w:rStyle w:val="normaltextrun"/>
          <w:rFonts w:asciiTheme="minorHAnsi" w:eastAsiaTheme="majorEastAsia" w:hAnsiTheme="minorHAnsi" w:cstheme="minorHAnsi"/>
          <w:sz w:val="22"/>
          <w:szCs w:val="22"/>
        </w:rPr>
        <w:t xml:space="preserve"> extent to which they impact schools’ </w:t>
      </w:r>
      <w:r>
        <w:rPr>
          <w:rStyle w:val="normaltextrun"/>
          <w:rFonts w:asciiTheme="minorHAnsi" w:eastAsiaTheme="majorEastAsia" w:hAnsiTheme="minorHAnsi" w:cstheme="minorHAnsi"/>
          <w:sz w:val="22"/>
          <w:szCs w:val="22"/>
        </w:rPr>
        <w:t xml:space="preserve">and students’ </w:t>
      </w:r>
      <w:r w:rsidRPr="00CB27D6">
        <w:rPr>
          <w:rStyle w:val="normaltextrun"/>
          <w:rFonts w:asciiTheme="minorHAnsi" w:eastAsiaTheme="majorEastAsia" w:hAnsiTheme="minorHAnsi" w:cstheme="minorHAnsi"/>
          <w:sz w:val="22"/>
          <w:szCs w:val="22"/>
        </w:rPr>
        <w:t>access to services and supports through the AP STEM and English program.</w:t>
      </w:r>
      <w:r w:rsidR="00F15044">
        <w:rPr>
          <w:rStyle w:val="FootnoteReference"/>
          <w:rFonts w:asciiTheme="minorHAnsi" w:eastAsiaTheme="majorEastAsia" w:hAnsiTheme="minorHAnsi" w:cstheme="minorHAnsi"/>
          <w:sz w:val="22"/>
          <w:szCs w:val="22"/>
        </w:rPr>
        <w:footnoteReference w:id="12"/>
      </w:r>
      <w:r w:rsidRPr="00CB27D6">
        <w:rPr>
          <w:rStyle w:val="normaltextrun"/>
          <w:rFonts w:asciiTheme="minorHAnsi" w:eastAsiaTheme="majorEastAsia" w:hAnsiTheme="minorHAnsi" w:cstheme="minorHAnsi"/>
          <w:sz w:val="22"/>
          <w:szCs w:val="22"/>
        </w:rPr>
        <w:t> </w:t>
      </w:r>
      <w:r>
        <w:rPr>
          <w:rStyle w:val="normaltextrun"/>
          <w:rFonts w:asciiTheme="minorHAnsi" w:eastAsiaTheme="majorEastAsia" w:hAnsiTheme="minorHAnsi" w:cstheme="minorHAnsi"/>
          <w:sz w:val="22"/>
          <w:szCs w:val="22"/>
        </w:rPr>
        <w:t>For example, some schools we spoke to shared that AP exams fees are, or will soon be, the responsibility of students and their families</w:t>
      </w:r>
      <w:r w:rsidR="00F15044">
        <w:rPr>
          <w:rStyle w:val="normaltextrun"/>
          <w:rFonts w:asciiTheme="minorHAnsi" w:eastAsiaTheme="majorEastAsia" w:hAnsiTheme="minorHAnsi" w:cstheme="minorHAnsi"/>
          <w:sz w:val="22"/>
          <w:szCs w:val="22"/>
        </w:rPr>
        <w:t>, while others shared that they continue to receive subsidies</w:t>
      </w:r>
      <w:r>
        <w:rPr>
          <w:rStyle w:val="normaltextrun"/>
          <w:rFonts w:asciiTheme="minorHAnsi" w:eastAsiaTheme="majorEastAsia" w:hAnsiTheme="minorHAnsi" w:cstheme="minorHAnsi"/>
          <w:sz w:val="22"/>
          <w:szCs w:val="22"/>
        </w:rPr>
        <w:t xml:space="preserve">. We encourage DESE and Mass Insight to engage in continuous communication with schools </w:t>
      </w:r>
      <w:r w:rsidR="004B4BBC">
        <w:rPr>
          <w:rStyle w:val="normaltextrun"/>
          <w:rFonts w:asciiTheme="minorHAnsi" w:eastAsiaTheme="majorEastAsia" w:hAnsiTheme="minorHAnsi" w:cstheme="minorHAnsi"/>
          <w:sz w:val="22"/>
          <w:szCs w:val="22"/>
        </w:rPr>
        <w:t>to ensure</w:t>
      </w:r>
      <w:r>
        <w:rPr>
          <w:rStyle w:val="normaltextrun"/>
          <w:rFonts w:asciiTheme="minorHAnsi" w:eastAsiaTheme="majorEastAsia" w:hAnsiTheme="minorHAnsi" w:cstheme="minorHAnsi"/>
          <w:sz w:val="22"/>
          <w:szCs w:val="22"/>
        </w:rPr>
        <w:t xml:space="preserve"> instructors and administrators are fully aware of the supports and services offered by the AP STEM and English program, both as schools transition from Core to SPP status, and as additional shifts in offerings occur.</w:t>
      </w:r>
      <w:r w:rsidRPr="00CB27D6">
        <w:rPr>
          <w:rStyle w:val="eop"/>
          <w:rFonts w:asciiTheme="minorHAnsi" w:hAnsiTheme="minorHAnsi" w:cstheme="minorHAnsi"/>
          <w:sz w:val="22"/>
          <w:szCs w:val="22"/>
        </w:rPr>
        <w:t> </w:t>
      </w:r>
    </w:p>
    <w:p w14:paraId="40B23157" w14:textId="77777777" w:rsidR="003711C2" w:rsidRPr="00CB27D6" w:rsidRDefault="003711C2" w:rsidP="003711C2">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0F1BAA74" w14:textId="6C2A5362" w:rsidR="003711C2" w:rsidRPr="002D71C6" w:rsidRDefault="003711C2" w:rsidP="002D71C6">
      <w:pPr>
        <w:pStyle w:val="Heading3"/>
        <w:rPr>
          <w:i w:val="0"/>
          <w:iCs/>
          <w:color w:val="auto"/>
          <w:sz w:val="32"/>
          <w:szCs w:val="32"/>
        </w:rPr>
      </w:pPr>
      <w:bookmarkStart w:id="85" w:name="_Toc174356356"/>
      <w:bookmarkStart w:id="86" w:name="_Toc174356433"/>
      <w:r w:rsidRPr="002D71C6">
        <w:rPr>
          <w:rStyle w:val="normaltextrun"/>
          <w:i w:val="0"/>
          <w:iCs/>
          <w:color w:val="auto"/>
          <w:sz w:val="32"/>
          <w:szCs w:val="32"/>
        </w:rPr>
        <w:t>Efforts to increase the focus of the AP STEM and English program on recruiting and supporting students f</w:t>
      </w:r>
      <w:r w:rsidR="00293B1F" w:rsidRPr="002D71C6">
        <w:rPr>
          <w:rStyle w:val="normaltextrun"/>
          <w:i w:val="0"/>
          <w:iCs/>
          <w:color w:val="auto"/>
          <w:sz w:val="32"/>
          <w:szCs w:val="32"/>
        </w:rPr>
        <w:t>r</w:t>
      </w:r>
      <w:r w:rsidRPr="002D71C6">
        <w:rPr>
          <w:rStyle w:val="normaltextrun"/>
          <w:i w:val="0"/>
          <w:iCs/>
          <w:color w:val="auto"/>
          <w:sz w:val="32"/>
          <w:szCs w:val="32"/>
        </w:rPr>
        <w:t>om historically marginalized groups should continue.</w:t>
      </w:r>
      <w:bookmarkEnd w:id="85"/>
      <w:bookmarkEnd w:id="86"/>
      <w:r w:rsidRPr="002D71C6">
        <w:rPr>
          <w:rStyle w:val="eop"/>
          <w:i w:val="0"/>
          <w:iCs/>
          <w:color w:val="auto"/>
          <w:sz w:val="32"/>
          <w:szCs w:val="32"/>
        </w:rPr>
        <w:t> </w:t>
      </w:r>
    </w:p>
    <w:p w14:paraId="3366E16F" w14:textId="61BD2E31" w:rsidR="003711C2" w:rsidRDefault="00293B1F" w:rsidP="003711C2">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eastAsiaTheme="majorEastAsia" w:hAnsiTheme="minorHAnsi" w:cstheme="minorHAnsi"/>
          <w:sz w:val="22"/>
          <w:szCs w:val="22"/>
        </w:rPr>
        <w:t>S</w:t>
      </w:r>
      <w:r w:rsidR="003711C2">
        <w:rPr>
          <w:rStyle w:val="normaltextrun"/>
          <w:rFonts w:asciiTheme="minorHAnsi" w:eastAsiaTheme="majorEastAsia" w:hAnsiTheme="minorHAnsi" w:cstheme="minorHAnsi"/>
          <w:sz w:val="22"/>
          <w:szCs w:val="22"/>
        </w:rPr>
        <w:t>chool personnel we spoke to</w:t>
      </w:r>
      <w:r w:rsidR="003711C2" w:rsidRPr="00CB27D6">
        <w:rPr>
          <w:rStyle w:val="normaltextrun"/>
          <w:rFonts w:asciiTheme="minorHAnsi" w:eastAsiaTheme="majorEastAsia" w:hAnsiTheme="minorHAnsi" w:cstheme="minorHAnsi"/>
          <w:sz w:val="22"/>
          <w:szCs w:val="22"/>
        </w:rPr>
        <w:t xml:space="preserve"> reflected that DEI was not a part of their professional development </w:t>
      </w:r>
      <w:r w:rsidRPr="00CB27D6">
        <w:rPr>
          <w:rStyle w:val="normaltextrun"/>
          <w:rFonts w:asciiTheme="minorHAnsi" w:eastAsiaTheme="majorEastAsia" w:hAnsiTheme="minorHAnsi" w:cstheme="minorHAnsi"/>
          <w:sz w:val="22"/>
          <w:szCs w:val="22"/>
        </w:rPr>
        <w:t>training</w:t>
      </w:r>
      <w:r>
        <w:rPr>
          <w:rStyle w:val="normaltextrun"/>
          <w:rFonts w:asciiTheme="minorHAnsi" w:eastAsiaTheme="majorEastAsia" w:hAnsiTheme="minorHAnsi" w:cstheme="minorHAnsi"/>
          <w:sz w:val="22"/>
          <w:szCs w:val="22"/>
        </w:rPr>
        <w:t xml:space="preserve"> and</w:t>
      </w:r>
      <w:r w:rsidR="003711C2">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 xml:space="preserve">they </w:t>
      </w:r>
      <w:r w:rsidR="003711C2">
        <w:rPr>
          <w:rStyle w:val="normaltextrun"/>
          <w:rFonts w:asciiTheme="minorHAnsi" w:eastAsiaTheme="majorEastAsia" w:hAnsiTheme="minorHAnsi" w:cstheme="minorHAnsi"/>
          <w:sz w:val="22"/>
          <w:szCs w:val="22"/>
        </w:rPr>
        <w:t xml:space="preserve">often struggled to speak to </w:t>
      </w:r>
      <w:r>
        <w:rPr>
          <w:rStyle w:val="normaltextrun"/>
          <w:rFonts w:asciiTheme="minorHAnsi" w:eastAsiaTheme="majorEastAsia" w:hAnsiTheme="minorHAnsi" w:cstheme="minorHAnsi"/>
          <w:sz w:val="22"/>
          <w:szCs w:val="22"/>
        </w:rPr>
        <w:t xml:space="preserve">the </w:t>
      </w:r>
      <w:r w:rsidR="003711C2">
        <w:rPr>
          <w:rStyle w:val="normaltextrun"/>
          <w:rFonts w:asciiTheme="minorHAnsi" w:eastAsiaTheme="majorEastAsia" w:hAnsiTheme="minorHAnsi" w:cstheme="minorHAnsi"/>
          <w:sz w:val="22"/>
          <w:szCs w:val="22"/>
        </w:rPr>
        <w:t>ways in which historically marginalized student groups were recruited into, and supported in, AP STEM and English classrooms.</w:t>
      </w:r>
      <w:r w:rsidR="003711C2">
        <w:rPr>
          <w:rStyle w:val="eop"/>
          <w:rFonts w:asciiTheme="minorHAnsi" w:hAnsiTheme="minorHAnsi" w:cstheme="minorHAnsi"/>
          <w:sz w:val="22"/>
          <w:szCs w:val="22"/>
        </w:rPr>
        <w:t xml:space="preserve"> </w:t>
      </w:r>
      <w:r w:rsidR="003711C2">
        <w:rPr>
          <w:rStyle w:val="normaltextrun"/>
          <w:rFonts w:asciiTheme="minorHAnsi" w:eastAsiaTheme="majorEastAsia" w:hAnsiTheme="minorHAnsi" w:cstheme="minorHAnsi"/>
          <w:sz w:val="22"/>
          <w:szCs w:val="22"/>
        </w:rPr>
        <w:t xml:space="preserve">While it is UMDI’s understanding that </w:t>
      </w:r>
      <w:r w:rsidR="003711C2" w:rsidRPr="00CB27D6">
        <w:rPr>
          <w:rStyle w:val="normaltextrun"/>
          <w:rFonts w:asciiTheme="minorHAnsi" w:eastAsiaTheme="majorEastAsia" w:hAnsiTheme="minorHAnsi" w:cstheme="minorHAnsi"/>
          <w:sz w:val="22"/>
          <w:szCs w:val="22"/>
        </w:rPr>
        <w:t xml:space="preserve">Mass Insight has more recently developed a tool for attending to issues of diversity, equity, and inclusion, which </w:t>
      </w:r>
      <w:r w:rsidR="003711C2">
        <w:rPr>
          <w:rStyle w:val="normaltextrun"/>
          <w:rFonts w:asciiTheme="minorHAnsi" w:eastAsiaTheme="majorEastAsia" w:hAnsiTheme="minorHAnsi" w:cstheme="minorHAnsi"/>
          <w:sz w:val="22"/>
          <w:szCs w:val="22"/>
        </w:rPr>
        <w:t>will be</w:t>
      </w:r>
      <w:r w:rsidR="003711C2" w:rsidRPr="00CB27D6">
        <w:rPr>
          <w:rStyle w:val="normaltextrun"/>
          <w:rFonts w:asciiTheme="minorHAnsi" w:eastAsiaTheme="majorEastAsia" w:hAnsiTheme="minorHAnsi" w:cstheme="minorHAnsi"/>
          <w:sz w:val="22"/>
          <w:szCs w:val="22"/>
        </w:rPr>
        <w:t xml:space="preserve"> offered to schools participating in upcoming APSI</w:t>
      </w:r>
      <w:r w:rsidR="003711C2">
        <w:rPr>
          <w:rStyle w:val="normaltextrun"/>
          <w:rFonts w:asciiTheme="minorHAnsi" w:eastAsiaTheme="majorEastAsia" w:hAnsiTheme="minorHAnsi" w:cstheme="minorHAnsi"/>
          <w:sz w:val="22"/>
          <w:szCs w:val="22"/>
        </w:rPr>
        <w:t xml:space="preserve">s, it is not yet known the extent to which this tool will impact DEI efforts within school classrooms. </w:t>
      </w:r>
      <w:r w:rsidR="003711C2">
        <w:rPr>
          <w:rStyle w:val="eop"/>
          <w:rFonts w:asciiTheme="minorHAnsi" w:hAnsiTheme="minorHAnsi" w:cstheme="minorHAnsi"/>
          <w:sz w:val="22"/>
          <w:szCs w:val="22"/>
        </w:rPr>
        <w:t xml:space="preserve">More frequent communication between DESE, schools, and Mass Insight regarding a key goal of AP STEM and English in promoting access and success of students from historically marginalized groups will reinforce, within schools, the need to center student access in this program. </w:t>
      </w:r>
    </w:p>
    <w:p w14:paraId="766953AC" w14:textId="77777777" w:rsidR="009621F2" w:rsidRPr="00CB27D6" w:rsidRDefault="009621F2" w:rsidP="003711C2">
      <w:pPr>
        <w:pStyle w:val="paragraph"/>
        <w:spacing w:before="0" w:beforeAutospacing="0" w:after="0" w:afterAutospacing="0"/>
        <w:textAlignment w:val="baseline"/>
        <w:rPr>
          <w:rFonts w:asciiTheme="minorHAnsi" w:hAnsiTheme="minorHAnsi" w:cstheme="minorHAnsi"/>
          <w:sz w:val="18"/>
          <w:szCs w:val="18"/>
        </w:rPr>
      </w:pPr>
    </w:p>
    <w:p w14:paraId="01ADAD9C" w14:textId="2C608D92" w:rsidR="003711C2" w:rsidRDefault="003711C2" w:rsidP="003711C2">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eastAsiaTheme="majorEastAsia" w:hAnsiTheme="minorHAnsi" w:cstheme="minorHAnsi"/>
          <w:sz w:val="22"/>
          <w:szCs w:val="22"/>
        </w:rPr>
        <w:t>I</w:t>
      </w:r>
      <w:r w:rsidRPr="00CB27D6">
        <w:rPr>
          <w:rStyle w:val="normaltextrun"/>
          <w:rFonts w:asciiTheme="minorHAnsi" w:eastAsiaTheme="majorEastAsia" w:hAnsiTheme="minorHAnsi" w:cstheme="minorHAnsi"/>
          <w:sz w:val="22"/>
          <w:szCs w:val="22"/>
        </w:rPr>
        <w:t xml:space="preserve">ncreased communication </w:t>
      </w:r>
      <w:r>
        <w:rPr>
          <w:rStyle w:val="normaltextrun"/>
          <w:rFonts w:asciiTheme="minorHAnsi" w:eastAsiaTheme="majorEastAsia" w:hAnsiTheme="minorHAnsi" w:cstheme="minorHAnsi"/>
          <w:sz w:val="22"/>
          <w:szCs w:val="22"/>
        </w:rPr>
        <w:t>from</w:t>
      </w:r>
      <w:r w:rsidRPr="00CB27D6">
        <w:rPr>
          <w:rStyle w:val="normaltextrun"/>
          <w:rFonts w:asciiTheme="minorHAnsi" w:eastAsiaTheme="majorEastAsia" w:hAnsiTheme="minorHAnsi" w:cstheme="minorHAnsi"/>
          <w:sz w:val="22"/>
          <w:szCs w:val="22"/>
        </w:rPr>
        <w:t xml:space="preserve"> DESE </w:t>
      </w:r>
      <w:r>
        <w:rPr>
          <w:rStyle w:val="normaltextrun"/>
          <w:rFonts w:asciiTheme="minorHAnsi" w:eastAsiaTheme="majorEastAsia" w:hAnsiTheme="minorHAnsi" w:cstheme="minorHAnsi"/>
          <w:sz w:val="22"/>
          <w:szCs w:val="22"/>
        </w:rPr>
        <w:t>to schools regarding</w:t>
      </w:r>
      <w:r w:rsidRPr="00CB27D6">
        <w:rPr>
          <w:rStyle w:val="normaltextrun"/>
          <w:rFonts w:asciiTheme="minorHAnsi" w:eastAsiaTheme="majorEastAsia" w:hAnsiTheme="minorHAnsi" w:cstheme="minorHAnsi"/>
          <w:sz w:val="22"/>
          <w:szCs w:val="22"/>
        </w:rPr>
        <w:t xml:space="preserve"> the goals of the </w:t>
      </w:r>
      <w:r>
        <w:rPr>
          <w:rStyle w:val="normaltextrun"/>
          <w:rFonts w:asciiTheme="minorHAnsi" w:eastAsiaTheme="majorEastAsia" w:hAnsiTheme="minorHAnsi" w:cstheme="minorHAnsi"/>
          <w:sz w:val="22"/>
          <w:szCs w:val="22"/>
        </w:rPr>
        <w:t>program</w:t>
      </w:r>
      <w:r w:rsidRPr="00CB27D6">
        <w:rPr>
          <w:rStyle w:val="normaltextrun"/>
          <w:rFonts w:asciiTheme="minorHAnsi" w:eastAsiaTheme="majorEastAsia" w:hAnsiTheme="minorHAnsi" w:cstheme="minorHAnsi"/>
          <w:sz w:val="22"/>
          <w:szCs w:val="22"/>
        </w:rPr>
        <w:t xml:space="preserve"> </w:t>
      </w:r>
      <w:r w:rsidR="00FF57BC">
        <w:rPr>
          <w:rStyle w:val="normaltextrun"/>
          <w:rFonts w:asciiTheme="minorHAnsi" w:eastAsiaTheme="majorEastAsia" w:hAnsiTheme="minorHAnsi" w:cstheme="minorHAnsi"/>
          <w:sz w:val="22"/>
          <w:szCs w:val="22"/>
        </w:rPr>
        <w:t xml:space="preserve">could help foster shared </w:t>
      </w:r>
      <w:r w:rsidR="006F3279">
        <w:rPr>
          <w:rStyle w:val="normaltextrun"/>
          <w:rFonts w:asciiTheme="minorHAnsi" w:eastAsiaTheme="majorEastAsia" w:hAnsiTheme="minorHAnsi" w:cstheme="minorHAnsi"/>
          <w:sz w:val="22"/>
          <w:szCs w:val="22"/>
        </w:rPr>
        <w:t>language</w:t>
      </w:r>
      <w:r w:rsidR="005660A9">
        <w:rPr>
          <w:rStyle w:val="normaltextrun"/>
          <w:rFonts w:asciiTheme="minorHAnsi" w:eastAsiaTheme="majorEastAsia" w:hAnsiTheme="minorHAnsi" w:cstheme="minorHAnsi"/>
          <w:sz w:val="22"/>
          <w:szCs w:val="22"/>
        </w:rPr>
        <w:t xml:space="preserve"> </w:t>
      </w:r>
      <w:r w:rsidR="006F3279">
        <w:rPr>
          <w:rStyle w:val="normaltextrun"/>
          <w:rFonts w:asciiTheme="minorHAnsi" w:eastAsiaTheme="majorEastAsia" w:hAnsiTheme="minorHAnsi" w:cstheme="minorHAnsi"/>
          <w:sz w:val="22"/>
          <w:szCs w:val="22"/>
        </w:rPr>
        <w:t>around the</w:t>
      </w:r>
      <w:r w:rsidRPr="00CB27D6">
        <w:rPr>
          <w:rStyle w:val="normaltextrun"/>
          <w:rFonts w:asciiTheme="minorHAnsi" w:eastAsiaTheme="majorEastAsia" w:hAnsiTheme="minorHAnsi" w:cstheme="minorHAnsi"/>
          <w:sz w:val="22"/>
          <w:szCs w:val="22"/>
        </w:rPr>
        <w:t xml:space="preserve"> challenges students and teachers</w:t>
      </w:r>
      <w:r w:rsidR="006F3279">
        <w:rPr>
          <w:rStyle w:val="normaltextrun"/>
          <w:rFonts w:asciiTheme="minorHAnsi" w:eastAsiaTheme="majorEastAsia" w:hAnsiTheme="minorHAnsi" w:cstheme="minorHAnsi"/>
          <w:sz w:val="22"/>
          <w:szCs w:val="22"/>
        </w:rPr>
        <w:t xml:space="preserve"> face in achieving </w:t>
      </w:r>
      <w:r w:rsidRPr="00CB27D6">
        <w:rPr>
          <w:rStyle w:val="normaltextrun"/>
          <w:rFonts w:asciiTheme="minorHAnsi" w:eastAsiaTheme="majorEastAsia" w:hAnsiTheme="minorHAnsi" w:cstheme="minorHAnsi"/>
          <w:sz w:val="22"/>
          <w:szCs w:val="22"/>
        </w:rPr>
        <w:t>AP success</w:t>
      </w:r>
      <w:r>
        <w:rPr>
          <w:rStyle w:val="normaltextrun"/>
          <w:rFonts w:asciiTheme="minorHAnsi" w:eastAsiaTheme="majorEastAsia" w:hAnsiTheme="minorHAnsi" w:cstheme="minorHAnsi"/>
          <w:sz w:val="22"/>
          <w:szCs w:val="22"/>
        </w:rPr>
        <w:t xml:space="preserve">. </w:t>
      </w:r>
      <w:r w:rsidR="00E206C8">
        <w:rPr>
          <w:rStyle w:val="normaltextrun"/>
          <w:rFonts w:asciiTheme="minorHAnsi" w:eastAsiaTheme="majorEastAsia" w:hAnsiTheme="minorHAnsi" w:cstheme="minorHAnsi"/>
          <w:sz w:val="22"/>
          <w:szCs w:val="22"/>
        </w:rPr>
        <w:t>Developing clearer terminology</w:t>
      </w:r>
      <w:r w:rsidR="00C17FAA">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around issues such as DEI and access</w:t>
      </w:r>
      <w:r w:rsidR="00DC7E44">
        <w:rPr>
          <w:rStyle w:val="normaltextrun"/>
          <w:rFonts w:asciiTheme="minorHAnsi" w:eastAsiaTheme="majorEastAsia" w:hAnsiTheme="minorHAnsi" w:cstheme="minorHAnsi"/>
          <w:sz w:val="22"/>
          <w:szCs w:val="22"/>
        </w:rPr>
        <w:t xml:space="preserve"> can help school staff </w:t>
      </w:r>
      <w:r w:rsidR="002C6BBC">
        <w:rPr>
          <w:rStyle w:val="normaltextrun"/>
          <w:rFonts w:asciiTheme="minorHAnsi" w:eastAsiaTheme="majorEastAsia" w:hAnsiTheme="minorHAnsi" w:cstheme="minorHAnsi"/>
          <w:sz w:val="22"/>
          <w:szCs w:val="22"/>
        </w:rPr>
        <w:t xml:space="preserve">identify areas of improvement and organize supports </w:t>
      </w:r>
      <w:r w:rsidR="00B80F96">
        <w:rPr>
          <w:rStyle w:val="normaltextrun"/>
          <w:rFonts w:asciiTheme="minorHAnsi" w:eastAsiaTheme="majorEastAsia" w:hAnsiTheme="minorHAnsi" w:cstheme="minorHAnsi"/>
          <w:sz w:val="22"/>
          <w:szCs w:val="22"/>
        </w:rPr>
        <w:t>for</w:t>
      </w:r>
      <w:r w:rsidR="002C6BBC">
        <w:rPr>
          <w:rStyle w:val="normaltextrun"/>
          <w:rFonts w:asciiTheme="minorHAnsi" w:eastAsiaTheme="majorEastAsia" w:hAnsiTheme="minorHAnsi" w:cstheme="minorHAnsi"/>
          <w:sz w:val="22"/>
          <w:szCs w:val="22"/>
        </w:rPr>
        <w:t xml:space="preserve"> students</w:t>
      </w:r>
      <w:r w:rsidR="00E95161">
        <w:rPr>
          <w:rStyle w:val="normaltextrun"/>
          <w:rFonts w:asciiTheme="minorHAnsi" w:eastAsiaTheme="majorEastAsia" w:hAnsiTheme="minorHAnsi" w:cstheme="minorHAnsi"/>
          <w:sz w:val="22"/>
          <w:szCs w:val="22"/>
        </w:rPr>
        <w:t xml:space="preserve">, particularly those from historically marginalized groups.  </w:t>
      </w:r>
      <w:r>
        <w:rPr>
          <w:rStyle w:val="eop"/>
          <w:rFonts w:asciiTheme="minorHAnsi" w:hAnsiTheme="minorHAnsi" w:cstheme="minorHAnsi"/>
          <w:sz w:val="22"/>
          <w:szCs w:val="22"/>
        </w:rPr>
        <w:t xml:space="preserve">Schools also articulated a need for support around student recruitment and family engagement. Equipping schools with the language to describe the challenges they are facing would potentially </w:t>
      </w:r>
      <w:r>
        <w:rPr>
          <w:rStyle w:val="eop"/>
          <w:rFonts w:asciiTheme="minorHAnsi" w:hAnsiTheme="minorHAnsi" w:cstheme="minorHAnsi"/>
          <w:sz w:val="22"/>
          <w:szCs w:val="22"/>
        </w:rPr>
        <w:lastRenderedPageBreak/>
        <w:t>facilitate school strategies in identifying how to engage students and families from historically marginalized groups in their recruitment and participation in AP classrooms.</w:t>
      </w:r>
    </w:p>
    <w:p w14:paraId="6C4BFD28" w14:textId="77777777" w:rsidR="00B633FE" w:rsidRDefault="00B633FE" w:rsidP="003711C2">
      <w:pPr>
        <w:pStyle w:val="paragraph"/>
        <w:spacing w:before="0" w:beforeAutospacing="0" w:after="0" w:afterAutospacing="0"/>
        <w:textAlignment w:val="baseline"/>
        <w:rPr>
          <w:rStyle w:val="eop"/>
          <w:rFonts w:asciiTheme="minorHAnsi" w:hAnsiTheme="minorHAnsi" w:cstheme="minorHAnsi"/>
          <w:sz w:val="22"/>
          <w:szCs w:val="22"/>
        </w:rPr>
      </w:pPr>
    </w:p>
    <w:p w14:paraId="04C302F5" w14:textId="60C0CF34" w:rsidR="00B633FE" w:rsidRDefault="00B633FE" w:rsidP="00B633FE">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Greater transparency and communication regarding the impact of student-level participation in various programs, such as the Saturday sessions</w:t>
      </w:r>
      <w:r w:rsidR="009621F2">
        <w:rPr>
          <w:rStyle w:val="normaltextrun"/>
          <w:rFonts w:asciiTheme="minorHAnsi" w:eastAsiaTheme="majorEastAsia" w:hAnsiTheme="minorHAnsi" w:cstheme="minorHAnsi"/>
          <w:sz w:val="22"/>
          <w:szCs w:val="22"/>
        </w:rPr>
        <w:t xml:space="preserve"> and</w:t>
      </w:r>
      <w:r>
        <w:rPr>
          <w:rStyle w:val="normaltextrun"/>
          <w:rFonts w:asciiTheme="minorHAnsi" w:eastAsiaTheme="majorEastAsia" w:hAnsiTheme="minorHAnsi" w:cstheme="minorHAnsi"/>
          <w:sz w:val="22"/>
          <w:szCs w:val="22"/>
        </w:rPr>
        <w:t xml:space="preserve"> mock exams, can</w:t>
      </w:r>
      <w:r w:rsidR="005533A9">
        <w:rPr>
          <w:rStyle w:val="normaltextrun"/>
          <w:rFonts w:asciiTheme="minorHAnsi" w:eastAsiaTheme="majorEastAsia" w:hAnsiTheme="minorHAnsi" w:cstheme="minorHAnsi"/>
          <w:sz w:val="22"/>
          <w:szCs w:val="22"/>
        </w:rPr>
        <w:t xml:space="preserve"> </w:t>
      </w:r>
      <w:r w:rsidR="009621F2">
        <w:rPr>
          <w:rStyle w:val="normaltextrun"/>
          <w:rFonts w:asciiTheme="minorHAnsi" w:eastAsiaTheme="majorEastAsia" w:hAnsiTheme="minorHAnsi" w:cstheme="minorHAnsi"/>
          <w:sz w:val="22"/>
          <w:szCs w:val="22"/>
        </w:rPr>
        <w:t xml:space="preserve">further support schools’ efforts to understand program impacts and recruit students for participation. </w:t>
      </w:r>
    </w:p>
    <w:p w14:paraId="2ABBEACA" w14:textId="77777777" w:rsidR="00B633FE" w:rsidRDefault="00B633FE" w:rsidP="003711C2">
      <w:pPr>
        <w:pStyle w:val="paragraph"/>
        <w:spacing w:before="0" w:beforeAutospacing="0" w:after="0" w:afterAutospacing="0"/>
        <w:textAlignment w:val="baseline"/>
        <w:rPr>
          <w:rStyle w:val="eop"/>
          <w:rFonts w:asciiTheme="minorHAnsi" w:hAnsiTheme="minorHAnsi" w:cstheme="minorHAnsi"/>
          <w:sz w:val="22"/>
          <w:szCs w:val="22"/>
        </w:rPr>
      </w:pPr>
    </w:p>
    <w:p w14:paraId="7D342EA5" w14:textId="77777777" w:rsidR="003711C2" w:rsidRDefault="003711C2">
      <w:pPr>
        <w:spacing w:after="160" w:line="259" w:lineRule="auto"/>
        <w:rPr>
          <w:rStyle w:val="eop"/>
          <w:rFonts w:eastAsia="Times New Roman" w:cstheme="minorHAnsi"/>
        </w:rPr>
      </w:pPr>
      <w:r>
        <w:rPr>
          <w:rStyle w:val="eop"/>
          <w:rFonts w:cstheme="minorHAnsi"/>
        </w:rPr>
        <w:br w:type="page"/>
      </w:r>
    </w:p>
    <w:p w14:paraId="7EE9EC3F" w14:textId="6334FFD5" w:rsidR="003711C2" w:rsidRPr="003711C2" w:rsidRDefault="003711C2" w:rsidP="002D71C6">
      <w:pPr>
        <w:pStyle w:val="Heading2"/>
        <w:rPr>
          <w:rStyle w:val="normaltextrun"/>
        </w:rPr>
      </w:pPr>
      <w:bookmarkStart w:id="87" w:name="_Toc174356434"/>
      <w:r>
        <w:lastRenderedPageBreak/>
        <w:t>Conclusion</w:t>
      </w:r>
      <w:bookmarkEnd w:id="87"/>
    </w:p>
    <w:p w14:paraId="3333BF0C" w14:textId="7B1F40B9" w:rsidR="003711C2" w:rsidRPr="00333CFD" w:rsidRDefault="003711C2" w:rsidP="003711C2">
      <w:pPr>
        <w:pStyle w:val="BodyText"/>
        <w:rPr>
          <w:rStyle w:val="normaltextrun"/>
          <w:rFonts w:eastAsiaTheme="majorEastAsia" w:cstheme="minorHAnsi"/>
        </w:rPr>
      </w:pPr>
      <w:r w:rsidRPr="00801339">
        <w:rPr>
          <w:rStyle w:val="normaltextrun"/>
          <w:rFonts w:eastAsiaTheme="majorEastAsia" w:cstheme="minorHAnsi"/>
        </w:rPr>
        <w:t xml:space="preserve">Schools highlighted the numerous benefits </w:t>
      </w:r>
      <w:r w:rsidR="009A5D16">
        <w:rPr>
          <w:rStyle w:val="normaltextrun"/>
          <w:rFonts w:eastAsiaTheme="majorEastAsia" w:cstheme="minorHAnsi"/>
        </w:rPr>
        <w:t xml:space="preserve">of </w:t>
      </w:r>
      <w:r w:rsidRPr="00801339">
        <w:rPr>
          <w:rStyle w:val="normaltextrun"/>
          <w:rFonts w:eastAsiaTheme="majorEastAsia" w:cstheme="minorHAnsi"/>
        </w:rPr>
        <w:t>Mass Insight within their schools in support of both teachers and students—such as professional development like the APSI and October sessions, content specialists, Saturday sessions</w:t>
      </w:r>
      <w:r>
        <w:rPr>
          <w:rStyle w:val="normaltextrun"/>
          <w:rFonts w:eastAsiaTheme="majorEastAsia" w:cstheme="minorHAnsi"/>
        </w:rPr>
        <w:t>,</w:t>
      </w:r>
      <w:r w:rsidRPr="00801339">
        <w:rPr>
          <w:rStyle w:val="normaltextrun"/>
          <w:rFonts w:eastAsiaTheme="majorEastAsia" w:cstheme="minorHAnsi"/>
        </w:rPr>
        <w:t xml:space="preserve"> and mock exams and mock exam analyses—and that these activities were generally well-received and helpful. Despite the benefits Mass Insight has provided, however, schools often struggled to articulate how they—and the AP STEM and English program—implemented specific strategies or approaches to support </w:t>
      </w:r>
      <w:r w:rsidRPr="00333CFD">
        <w:rPr>
          <w:rStyle w:val="normaltextrun"/>
          <w:rFonts w:eastAsiaTheme="majorEastAsia" w:cstheme="minorHAnsi"/>
        </w:rPr>
        <w:t>increased rates of participation and success among students from historically marginalized groups. A</w:t>
      </w:r>
      <w:r>
        <w:rPr>
          <w:rStyle w:val="normaltextrun"/>
          <w:rFonts w:eastAsiaTheme="majorEastAsia" w:cstheme="minorHAnsi"/>
        </w:rPr>
        <w:t>s a</w:t>
      </w:r>
      <w:r w:rsidRPr="00333CFD">
        <w:rPr>
          <w:rStyle w:val="normaltextrun"/>
          <w:rFonts w:eastAsiaTheme="majorEastAsia" w:cstheme="minorHAnsi"/>
        </w:rPr>
        <w:t xml:space="preserve"> key facet of this </w:t>
      </w:r>
      <w:r>
        <w:rPr>
          <w:rStyle w:val="normaltextrun"/>
          <w:rFonts w:eastAsiaTheme="majorEastAsia" w:cstheme="minorHAnsi"/>
        </w:rPr>
        <w:t>program</w:t>
      </w:r>
      <w:r w:rsidRPr="00333CFD">
        <w:rPr>
          <w:rStyle w:val="normaltextrun"/>
          <w:rFonts w:eastAsiaTheme="majorEastAsia" w:cstheme="minorHAnsi"/>
        </w:rPr>
        <w:t xml:space="preserve"> is in expanding AP access to students </w:t>
      </w:r>
      <w:r>
        <w:rPr>
          <w:rStyle w:val="normaltextrun"/>
          <w:rFonts w:eastAsiaTheme="majorEastAsia" w:cstheme="minorHAnsi"/>
        </w:rPr>
        <w:t>from</w:t>
      </w:r>
      <w:r w:rsidRPr="00333CFD">
        <w:rPr>
          <w:rStyle w:val="normaltextrun"/>
          <w:rFonts w:eastAsiaTheme="majorEastAsia" w:cstheme="minorHAnsi"/>
        </w:rPr>
        <w:t xml:space="preserve"> historically marginalized groups</w:t>
      </w:r>
      <w:r>
        <w:rPr>
          <w:rStyle w:val="normaltextrun"/>
          <w:rFonts w:eastAsiaTheme="majorEastAsia" w:cstheme="minorHAnsi"/>
        </w:rPr>
        <w:t>,</w:t>
      </w:r>
      <w:r w:rsidRPr="00333CFD">
        <w:rPr>
          <w:rStyle w:val="normaltextrun"/>
          <w:rFonts w:eastAsiaTheme="majorEastAsia" w:cstheme="minorHAnsi"/>
        </w:rPr>
        <w:t xml:space="preserve"> we therefore encourage a greater focus on efforts to expand access of AP STEM and English courses to students from </w:t>
      </w:r>
      <w:r>
        <w:rPr>
          <w:rStyle w:val="normaltextrun"/>
          <w:rFonts w:eastAsiaTheme="majorEastAsia" w:cstheme="minorHAnsi"/>
        </w:rPr>
        <w:t>historically</w:t>
      </w:r>
      <w:r w:rsidRPr="00333CFD">
        <w:rPr>
          <w:rStyle w:val="normaltextrun"/>
          <w:rFonts w:eastAsiaTheme="majorEastAsia" w:cstheme="minorHAnsi"/>
        </w:rPr>
        <w:t xml:space="preserve"> marginalized groups, and encourage DESE and Mass Insight to consider ways in which current or alternative resources may be utilized in support of this program aim. </w:t>
      </w:r>
    </w:p>
    <w:p w14:paraId="2F4EF635" w14:textId="469C7538" w:rsidR="003711C2" w:rsidRDefault="003711C2">
      <w:pPr>
        <w:spacing w:after="160" w:line="259" w:lineRule="auto"/>
      </w:pPr>
      <w:r>
        <w:br w:type="page"/>
      </w:r>
    </w:p>
    <w:p w14:paraId="6725DFAF" w14:textId="7798AD93" w:rsidR="003711C2" w:rsidRPr="003E5FB4" w:rsidRDefault="003711C2" w:rsidP="00635236">
      <w:pPr>
        <w:pStyle w:val="Heading2"/>
        <w:rPr>
          <w:caps/>
        </w:rPr>
      </w:pPr>
      <w:bookmarkStart w:id="88" w:name="_Toc174356435"/>
      <w:r>
        <w:lastRenderedPageBreak/>
        <w:t xml:space="preserve">Appendix </w:t>
      </w:r>
      <w:r w:rsidR="003E5FB4">
        <w:rPr>
          <w:caps/>
        </w:rPr>
        <w:t>A</w:t>
      </w:r>
      <w:bookmarkEnd w:id="88"/>
    </w:p>
    <w:p w14:paraId="6F932A5F" w14:textId="77777777" w:rsidR="003711C2" w:rsidRPr="00635236" w:rsidRDefault="003711C2" w:rsidP="00635236">
      <w:pPr>
        <w:pStyle w:val="Heading2"/>
      </w:pPr>
      <w:bookmarkStart w:id="89" w:name="_Toc174356436"/>
      <w:r w:rsidRPr="00635236">
        <w:lastRenderedPageBreak/>
        <w:t>AP STEM and English Program Description</w:t>
      </w:r>
      <w:bookmarkEnd w:id="89"/>
    </w:p>
    <w:p w14:paraId="7BCD77AB" w14:textId="77777777" w:rsidR="003711C2" w:rsidRPr="001E6663" w:rsidRDefault="003711C2" w:rsidP="003711C2">
      <w:r w:rsidRPr="005E4656">
        <w:t xml:space="preserve">The Massachusetts Department of Elementary and Secondary Education (DESE) is engaged in numerous </w:t>
      </w:r>
      <w:r w:rsidRPr="001E6663">
        <w:t>initiatives to increase the college and career readiness of students in the Commonwealth, to reduce proficiency gaps and improve academic achievement for all student groups, and to enhance the “STEM pipeline” of students who are interested in and well prepared for postsecondary education and careers in science, technology, engineering, and mathematics (including computer science).</w:t>
      </w:r>
    </w:p>
    <w:p w14:paraId="1474D063" w14:textId="77777777" w:rsidR="003711C2" w:rsidRPr="001E6663" w:rsidRDefault="003711C2" w:rsidP="003711C2">
      <w:pPr>
        <w:rPr>
          <w:iCs/>
        </w:rPr>
      </w:pPr>
      <w:r w:rsidRPr="001E6663">
        <w:t>One of these initiatives is the AP STEM and English program (hereafter, “the program”). As specified by DESE, the goals</w:t>
      </w:r>
      <w:r w:rsidRPr="001E6663">
        <w:rPr>
          <w:vertAlign w:val="superscript"/>
        </w:rPr>
        <w:footnoteReference w:id="13"/>
      </w:r>
      <w:r w:rsidRPr="001E6663">
        <w:t xml:space="preserve"> of the program </w:t>
      </w:r>
      <w:r w:rsidRPr="001E6663">
        <w:rPr>
          <w:iCs/>
        </w:rPr>
        <w:t>are to:</w:t>
      </w:r>
    </w:p>
    <w:p w14:paraId="606B23C7" w14:textId="77777777" w:rsidR="003711C2" w:rsidRPr="001E6663" w:rsidRDefault="003711C2" w:rsidP="003711C2">
      <w:pPr>
        <w:numPr>
          <w:ilvl w:val="0"/>
          <w:numId w:val="44"/>
        </w:numPr>
        <w:spacing w:after="120" w:line="259" w:lineRule="auto"/>
      </w:pPr>
      <w:r w:rsidRPr="001E6663">
        <w:t xml:space="preserve">Increase AP science, mathematics, and ELA course availability, particularly at schools with limited AP science, mathematics, and ELA offerings and high percentages of </w:t>
      </w:r>
      <w:r>
        <w:t xml:space="preserve">students who are from </w:t>
      </w:r>
      <w:r w:rsidRPr="001E6663">
        <w:t xml:space="preserve">historically </w:t>
      </w:r>
      <w:r>
        <w:t>marginalized</w:t>
      </w:r>
      <w:r w:rsidRPr="001E6663">
        <w:t xml:space="preserve"> </w:t>
      </w:r>
      <w:r>
        <w:t>communities.</w:t>
      </w:r>
    </w:p>
    <w:p w14:paraId="094883E1" w14:textId="77777777" w:rsidR="003711C2" w:rsidRPr="001E6663" w:rsidRDefault="003711C2" w:rsidP="003711C2">
      <w:pPr>
        <w:numPr>
          <w:ilvl w:val="0"/>
          <w:numId w:val="44"/>
        </w:numPr>
        <w:spacing w:after="120" w:line="259" w:lineRule="auto"/>
      </w:pPr>
      <w:r w:rsidRPr="001E6663">
        <w:t xml:space="preserve">Increase historically </w:t>
      </w:r>
      <w:r>
        <w:t>marginalized</w:t>
      </w:r>
      <w:r w:rsidRPr="001E6663">
        <w:t xml:space="preserve"> students’ participation in AP science, mathematics, and ELA courses, such that the demographics of these courses better reflect the diversity of the student population of the school and district</w:t>
      </w:r>
      <w:r>
        <w:t>.</w:t>
      </w:r>
    </w:p>
    <w:p w14:paraId="3DF80882" w14:textId="77777777" w:rsidR="003711C2" w:rsidRPr="001E6663" w:rsidRDefault="003711C2" w:rsidP="003711C2">
      <w:pPr>
        <w:numPr>
          <w:ilvl w:val="0"/>
          <w:numId w:val="44"/>
        </w:numPr>
        <w:spacing w:after="120" w:line="259" w:lineRule="auto"/>
      </w:pPr>
      <w:r w:rsidRPr="001E6663">
        <w:t>Increase student performance in AP science, mathematics, and ELA courses</w:t>
      </w:r>
      <w:r>
        <w:t>.</w:t>
      </w:r>
    </w:p>
    <w:p w14:paraId="6F6B3EC9" w14:textId="77777777" w:rsidR="003711C2" w:rsidRPr="001E6663" w:rsidRDefault="003711C2" w:rsidP="003711C2">
      <w:pPr>
        <w:numPr>
          <w:ilvl w:val="0"/>
          <w:numId w:val="44"/>
        </w:numPr>
        <w:spacing w:after="120" w:line="259" w:lineRule="auto"/>
      </w:pPr>
      <w:r w:rsidRPr="001E6663">
        <w:t xml:space="preserve">Increase the number of students taking AP exams, particularly </w:t>
      </w:r>
      <w:r>
        <w:t xml:space="preserve">students who are from </w:t>
      </w:r>
      <w:r w:rsidRPr="001E6663">
        <w:t xml:space="preserve">historically </w:t>
      </w:r>
      <w:r>
        <w:t>marginalized</w:t>
      </w:r>
      <w:r w:rsidRPr="001E6663">
        <w:t xml:space="preserve"> </w:t>
      </w:r>
      <w:r>
        <w:t>communities.</w:t>
      </w:r>
    </w:p>
    <w:p w14:paraId="0054A3E1" w14:textId="77777777" w:rsidR="003711C2" w:rsidRPr="001E6663" w:rsidRDefault="003711C2" w:rsidP="003711C2">
      <w:pPr>
        <w:numPr>
          <w:ilvl w:val="0"/>
          <w:numId w:val="44"/>
        </w:numPr>
        <w:spacing w:after="120" w:line="259" w:lineRule="auto"/>
      </w:pPr>
      <w:r w:rsidRPr="001E6663">
        <w:t>Increase the number of students scoring a 3 or higher on AP exams, particularly underrepresented minority students and students who are economically disadvantaged</w:t>
      </w:r>
      <w:r>
        <w:t>.</w:t>
      </w:r>
    </w:p>
    <w:p w14:paraId="4A1F8FC8" w14:textId="77777777" w:rsidR="003711C2" w:rsidRPr="001E6663" w:rsidRDefault="003711C2" w:rsidP="003711C2">
      <w:pPr>
        <w:numPr>
          <w:ilvl w:val="0"/>
          <w:numId w:val="44"/>
        </w:numPr>
        <w:spacing w:after="120" w:line="259" w:lineRule="auto"/>
      </w:pPr>
      <w:r w:rsidRPr="001E6663">
        <w:t>Increase readiness for college-level study in science, mathematics, and ELA field</w:t>
      </w:r>
      <w:r>
        <w:t>s.</w:t>
      </w:r>
    </w:p>
    <w:p w14:paraId="37DBC978" w14:textId="77777777" w:rsidR="003711C2" w:rsidRPr="001E6663" w:rsidRDefault="003711C2" w:rsidP="003711C2">
      <w:pPr>
        <w:numPr>
          <w:ilvl w:val="0"/>
          <w:numId w:val="44"/>
        </w:numPr>
        <w:spacing w:line="259" w:lineRule="auto"/>
      </w:pPr>
      <w:r w:rsidRPr="001E6663">
        <w:t>Improve science, mathematics, and ELA teacher effectiveness, including content knowledge and pedagogical skills.</w:t>
      </w:r>
    </w:p>
    <w:p w14:paraId="05CCD258" w14:textId="77777777" w:rsidR="003711C2" w:rsidRPr="001E6663" w:rsidRDefault="003711C2" w:rsidP="003711C2">
      <w:r w:rsidRPr="001E6663">
        <w:t>To meet these</w:t>
      </w:r>
      <w:r>
        <w:t xml:space="preserve"> </w:t>
      </w:r>
      <w:r w:rsidRPr="001E6663">
        <w:t>program goals and track efforts to improve student achievement, DESE contracted with Mass Insight Education and Research (Mi) to implement tasks and responsibilities aligned with the purposes of the program. Mi has administered the program since the initiative’s inception in 2007, including under the program’s previous name, Mass Math + Science Initiative’s (MMSI) “Advanced Placement Training and Awards Program</w:t>
      </w:r>
      <w:r>
        <w:t>.</w:t>
      </w:r>
      <w:r w:rsidRPr="001E6663">
        <w:t xml:space="preserve">” </w:t>
      </w:r>
    </w:p>
    <w:p w14:paraId="1DAE33F7" w14:textId="77777777" w:rsidR="003711C2" w:rsidRPr="00C101A9" w:rsidRDefault="003711C2" w:rsidP="003711C2">
      <w:r w:rsidRPr="00726CD4">
        <w:t>Mi’s first cohort of the program was comprised of eight schools during the 2008–09 academic year. The program welcomed its 1</w:t>
      </w:r>
      <w:r>
        <w:t>4</w:t>
      </w:r>
      <w:r w:rsidRPr="00726CD4">
        <w:rPr>
          <w:vertAlign w:val="superscript"/>
        </w:rPr>
        <w:t>th</w:t>
      </w:r>
      <w:r w:rsidRPr="00C101A9">
        <w:t xml:space="preserve"> cohort of schools during the 202</w:t>
      </w:r>
      <w:r>
        <w:t>1</w:t>
      </w:r>
      <w:r w:rsidRPr="00C101A9">
        <w:t>–2</w:t>
      </w:r>
      <w:r>
        <w:t>2</w:t>
      </w:r>
      <w:r w:rsidRPr="00C101A9">
        <w:t xml:space="preserve"> academic year. While Mi has evolved their program to continue meeting the needs of participating schools, the key tasks implemented by the </w:t>
      </w:r>
      <w:r w:rsidRPr="00C101A9">
        <w:lastRenderedPageBreak/>
        <w:t>program have been consistent over time. Namely, Mi aims to do the following in each participating school:</w:t>
      </w:r>
    </w:p>
    <w:p w14:paraId="3F0C54D6" w14:textId="77777777" w:rsidR="003711C2" w:rsidRPr="00C101A9" w:rsidRDefault="003711C2" w:rsidP="003711C2">
      <w:pPr>
        <w:numPr>
          <w:ilvl w:val="0"/>
          <w:numId w:val="45"/>
        </w:numPr>
        <w:spacing w:after="120" w:line="259" w:lineRule="auto"/>
      </w:pPr>
      <w:r w:rsidRPr="00C101A9">
        <w:t xml:space="preserve">Increase participation and improve performance in AP science, mathematics, and ELA courses and on exams, with a focus on </w:t>
      </w:r>
      <w:r>
        <w:t xml:space="preserve">students who are from </w:t>
      </w:r>
      <w:r w:rsidRPr="00C101A9">
        <w:t xml:space="preserve">historically </w:t>
      </w:r>
      <w:r>
        <w:t>marginalized</w:t>
      </w:r>
      <w:r w:rsidRPr="00C101A9">
        <w:t xml:space="preserve"> </w:t>
      </w:r>
      <w:r>
        <w:t>communities</w:t>
      </w:r>
      <w:r w:rsidRPr="00C101A9">
        <w:t>.</w:t>
      </w:r>
    </w:p>
    <w:p w14:paraId="571F61DE" w14:textId="77777777" w:rsidR="003711C2" w:rsidRPr="00C101A9" w:rsidRDefault="003711C2" w:rsidP="003711C2">
      <w:pPr>
        <w:numPr>
          <w:ilvl w:val="0"/>
          <w:numId w:val="45"/>
        </w:numPr>
        <w:spacing w:after="120" w:line="259" w:lineRule="auto"/>
      </w:pPr>
      <w:r w:rsidRPr="00C101A9">
        <w:t>Increase the effectiveness of AP science, mathematics, and ELA teachers.</w:t>
      </w:r>
    </w:p>
    <w:p w14:paraId="69FA7077" w14:textId="77777777" w:rsidR="003711C2" w:rsidRPr="00C101A9" w:rsidRDefault="003711C2" w:rsidP="003711C2">
      <w:pPr>
        <w:numPr>
          <w:ilvl w:val="0"/>
          <w:numId w:val="45"/>
        </w:numPr>
        <w:spacing w:after="120" w:line="259" w:lineRule="auto"/>
      </w:pPr>
      <w:r w:rsidRPr="00C101A9">
        <w:t>Increase the number of new and/or additional AP science, mathematics, and ELA courses offered by districts and schools in the Commonwealth.</w:t>
      </w:r>
    </w:p>
    <w:p w14:paraId="47B977DF" w14:textId="77777777" w:rsidR="003711C2" w:rsidRPr="00C101A9" w:rsidRDefault="003711C2" w:rsidP="003711C2">
      <w:pPr>
        <w:numPr>
          <w:ilvl w:val="0"/>
          <w:numId w:val="45"/>
        </w:numPr>
        <w:spacing w:line="259" w:lineRule="auto"/>
      </w:pPr>
      <w:r w:rsidRPr="00C101A9">
        <w:t xml:space="preserve">Develop collaborations with other existing and/or newly established AP initiatives or organizations to build a robust and collaborative support system for </w:t>
      </w:r>
      <w:r>
        <w:t xml:space="preserve">students who are from </w:t>
      </w:r>
      <w:r w:rsidRPr="00C101A9">
        <w:t xml:space="preserve">historically </w:t>
      </w:r>
      <w:r>
        <w:t>marginalized communities</w:t>
      </w:r>
      <w:r w:rsidRPr="00C101A9">
        <w:t>, their parent(s)/guardian(s), and teachers.</w:t>
      </w:r>
    </w:p>
    <w:p w14:paraId="31387C68" w14:textId="77777777" w:rsidR="003711C2" w:rsidRDefault="003711C2" w:rsidP="003711C2">
      <w:r w:rsidRPr="00C101A9">
        <w:t xml:space="preserve">In their work to complete these tasks, Mi is responsible for a variety of activities that fall into three main tiers of assistance: </w:t>
      </w:r>
      <w:r>
        <w:t>(</w:t>
      </w:r>
      <w:r w:rsidRPr="00C101A9">
        <w:t xml:space="preserve">1) teacher supports, </w:t>
      </w:r>
      <w:r>
        <w:t>(</w:t>
      </w:r>
      <w:r w:rsidRPr="00C101A9">
        <w:t xml:space="preserve">2) student supports, and </w:t>
      </w:r>
      <w:r>
        <w:t>(</w:t>
      </w:r>
      <w:r w:rsidRPr="00C101A9">
        <w:t xml:space="preserve">3) school supports. Specific examples of these forms of assistance include, but are not limited to, maintaining partnerships with schools with high percentages of </w:t>
      </w:r>
      <w:r>
        <w:t xml:space="preserve">students who are from </w:t>
      </w:r>
      <w:r w:rsidRPr="00C101A9">
        <w:t xml:space="preserve">historically </w:t>
      </w:r>
      <w:r>
        <w:t>marginalized</w:t>
      </w:r>
      <w:r w:rsidRPr="00C101A9">
        <w:t xml:space="preserve"> </w:t>
      </w:r>
      <w:r>
        <w:t>communities</w:t>
      </w:r>
      <w:r w:rsidRPr="00C101A9">
        <w:t xml:space="preserve">, encouraging recruitment of </w:t>
      </w:r>
      <w:r>
        <w:t xml:space="preserve">students who are from </w:t>
      </w:r>
      <w:r w:rsidRPr="00C101A9">
        <w:t xml:space="preserve">historically </w:t>
      </w:r>
      <w:r>
        <w:t>marginalized</w:t>
      </w:r>
      <w:r w:rsidRPr="00C101A9">
        <w:t xml:space="preserve"> </w:t>
      </w:r>
      <w:r>
        <w:t>communities</w:t>
      </w:r>
      <w:r w:rsidRPr="00C101A9">
        <w:t xml:space="preserve"> into AP science and mathematics classes, providing exam fee subsidies to </w:t>
      </w:r>
      <w:r>
        <w:t xml:space="preserve">students who are </w:t>
      </w:r>
      <w:r w:rsidRPr="00C101A9">
        <w:t>economically disadvantaged, and supporting professional development for STEM AP teachers</w:t>
      </w:r>
      <w:r>
        <w:t>.</w:t>
      </w:r>
    </w:p>
    <w:p w14:paraId="5F0965D1" w14:textId="77777777" w:rsidR="003711C2" w:rsidRDefault="003711C2" w:rsidP="003711C2">
      <w:r w:rsidRPr="00C101A9">
        <w:t>DESE contracted with the University of Massachusetts Donahue Institute (UMDI) to conduct the evaluation of the Mi program. UMDI previously submitted interim and final evaluation reports for Years 1</w:t>
      </w:r>
      <w:r>
        <w:t>–11</w:t>
      </w:r>
      <w:r w:rsidRPr="00C101A9">
        <w:t>.</w:t>
      </w:r>
    </w:p>
    <w:p w14:paraId="030648B4" w14:textId="2A5A6435" w:rsidR="003711C2" w:rsidRDefault="003711C2" w:rsidP="003711C2">
      <w:pPr>
        <w:pStyle w:val="BodyText"/>
      </w:pPr>
    </w:p>
    <w:p w14:paraId="68C2FD4C" w14:textId="77777777" w:rsidR="003711C2" w:rsidRDefault="003711C2">
      <w:pPr>
        <w:spacing w:after="160" w:line="259" w:lineRule="auto"/>
      </w:pPr>
      <w:r>
        <w:br w:type="page"/>
      </w:r>
    </w:p>
    <w:p w14:paraId="0E2EB950" w14:textId="77777777" w:rsidR="003711C2" w:rsidRDefault="003711C2" w:rsidP="00635236">
      <w:pPr>
        <w:pStyle w:val="Heading2"/>
      </w:pPr>
      <w:bookmarkStart w:id="90" w:name="_Toc174356437"/>
      <w:r>
        <w:lastRenderedPageBreak/>
        <w:t>Appendix B</w:t>
      </w:r>
      <w:bookmarkEnd w:id="90"/>
    </w:p>
    <w:p w14:paraId="30D12CD4" w14:textId="77777777" w:rsidR="003711C2" w:rsidRPr="00635236" w:rsidRDefault="003711C2" w:rsidP="00635236">
      <w:pPr>
        <w:pStyle w:val="Heading2"/>
      </w:pPr>
      <w:bookmarkStart w:id="91" w:name="_Toc174356438"/>
      <w:r w:rsidRPr="00635236">
        <w:lastRenderedPageBreak/>
        <w:t>School Selection Criteria</w:t>
      </w:r>
      <w:bookmarkEnd w:id="91"/>
    </w:p>
    <w:p w14:paraId="63B192B0" w14:textId="77777777" w:rsidR="003711C2" w:rsidRDefault="003711C2" w:rsidP="003711C2">
      <w:r>
        <w:t>All virtual group interviews were conducted by UMDI between March 2024 and April 2024 with the guidance of DESE. The sample list of eight schools to be interviewed was created using secondary data from DESE and Mass Insight and was based on two criteria:</w:t>
      </w:r>
    </w:p>
    <w:p w14:paraId="2E554354" w14:textId="77777777" w:rsidR="003711C2" w:rsidRDefault="003711C2" w:rsidP="003711C2">
      <w:pPr>
        <w:pStyle w:val="ListParagraph"/>
        <w:numPr>
          <w:ilvl w:val="0"/>
          <w:numId w:val="46"/>
        </w:numPr>
        <w:spacing w:after="160" w:line="259" w:lineRule="auto"/>
      </w:pPr>
      <w:r>
        <w:t xml:space="preserve">The schools were in Sustaining Partnership Program (SPP) status for a maximum of four years in SY2022–23 and completed three years of Core status immediately prior to transitioning to SPP status. The Mass Insight (Mi) data submission corresponding to SY2022–23 was used to verify which schools met the status requirements. UMDI decided that schools in SPP status for more than four years would be automatically excluded from the potential list of schools to be interviewed. This decision was made because these schools might find it challenging to describe their experience during Core status and report differences between statuses since several years have passed. </w:t>
      </w:r>
    </w:p>
    <w:p w14:paraId="1804BBBE" w14:textId="5509E98C" w:rsidR="003711C2" w:rsidRDefault="003711C2" w:rsidP="003711C2">
      <w:pPr>
        <w:pStyle w:val="ListParagraph"/>
        <w:numPr>
          <w:ilvl w:val="0"/>
          <w:numId w:val="46"/>
        </w:numPr>
        <w:spacing w:after="160" w:line="259" w:lineRule="auto"/>
      </w:pPr>
      <w:r>
        <w:t xml:space="preserve">From this list, UMDI selected the schools with the highest and lowest percentages of </w:t>
      </w:r>
      <w:r w:rsidR="008E10D5">
        <w:t>African American / Black</w:t>
      </w:r>
      <w:r>
        <w:t xml:space="preserve"> and </w:t>
      </w:r>
      <w:r w:rsidR="008E10D5">
        <w:t>Hispanic / Latino</w:t>
      </w:r>
      <w:r>
        <w:t xml:space="preserve"> students. To determine the percentages of these students in each preselected school, UMDI used data from the Student Information Management System (SIMS) database for the SY2022–23, including the total number of students and the number of students in each demographic group by school. </w:t>
      </w:r>
    </w:p>
    <w:p w14:paraId="08A333C8" w14:textId="77777777" w:rsidR="003711C2" w:rsidRPr="00635236" w:rsidRDefault="003711C2" w:rsidP="00635236">
      <w:pPr>
        <w:pStyle w:val="Heading2"/>
      </w:pPr>
      <w:bookmarkStart w:id="92" w:name="_Toc174356439"/>
      <w:r w:rsidRPr="00635236">
        <w:lastRenderedPageBreak/>
        <w:t>Communication Process</w:t>
      </w:r>
      <w:bookmarkEnd w:id="92"/>
      <w:r w:rsidRPr="00635236">
        <w:t xml:space="preserve"> </w:t>
      </w:r>
    </w:p>
    <w:p w14:paraId="78062544" w14:textId="77777777" w:rsidR="003711C2" w:rsidRDefault="003711C2" w:rsidP="003711C2">
      <w:r>
        <w:t xml:space="preserve">DESE sent the initial invitation to the school principals and introduced UMDI as the evaluator for the AP STEM and English program. The day after, UMDI sent out an email explaining the purpose of the virtual group interview and asking principals to assemble a team to participate. For information about the participants' job titles, please see the table below (Table 1). In the same email, UMDI also requested principals to provide a maximum of three tentative dates and times when their team was available for a one-hour virtual group interview between February 2024 and April 2024. After a principal submitted their responses, UMDI established a 72-hour window to get back to principals with the date and time of the interviews. One day before the interviews, UMDI sent an email reminder with the date, time, Zoom information, and interview questions. Following the interviews, UMDI sent a thank-you email to all participants. </w:t>
      </w:r>
    </w:p>
    <w:p w14:paraId="1ED0A8F3" w14:textId="77777777" w:rsidR="003711C2" w:rsidRDefault="003711C2" w:rsidP="003711C2">
      <w:r>
        <w:t xml:space="preserve">For schools that did not reply to UMDI's initial request, we sent the first and second reminders to school principals on March 5 and 11, respectively. DESE sent its first and final reminder on March 18, while UMDI sent its final reminder on March 26. Five out of eight school principals responded to our request, and UMDI successfully conducted five interviews between March 2024 and April 2024. </w:t>
      </w:r>
    </w:p>
    <w:p w14:paraId="09D82208" w14:textId="45EE46DF" w:rsidR="003711C2" w:rsidRDefault="003711C2">
      <w:pPr>
        <w:spacing w:after="160" w:line="259" w:lineRule="auto"/>
      </w:pPr>
      <w:r>
        <w:br w:type="page"/>
      </w:r>
    </w:p>
    <w:p w14:paraId="6121B59F" w14:textId="54626624" w:rsidR="003711C2" w:rsidRDefault="003711C2" w:rsidP="00635236">
      <w:pPr>
        <w:pStyle w:val="Heading2"/>
      </w:pPr>
      <w:bookmarkStart w:id="93" w:name="_Toc174356440"/>
      <w:r>
        <w:lastRenderedPageBreak/>
        <w:t>Appendix C</w:t>
      </w:r>
      <w:bookmarkEnd w:id="93"/>
    </w:p>
    <w:p w14:paraId="75D89D11" w14:textId="77777777" w:rsidR="004C75CB" w:rsidRPr="00635236" w:rsidRDefault="004C75CB" w:rsidP="00635236">
      <w:pPr>
        <w:pStyle w:val="Heading2"/>
      </w:pPr>
      <w:bookmarkStart w:id="94" w:name="_Toc174356441"/>
      <w:r w:rsidRPr="00635236">
        <w:lastRenderedPageBreak/>
        <w:t>AP STEM and English Program—Virtual Group Interview Protocol</w:t>
      </w:r>
      <w:bookmarkEnd w:id="94"/>
    </w:p>
    <w:p w14:paraId="120E8951" w14:textId="77777777" w:rsidR="004C75CB" w:rsidRPr="000048C1" w:rsidRDefault="004C75CB" w:rsidP="004C75CB">
      <w:pPr>
        <w:spacing w:before="240" w:line="276" w:lineRule="auto"/>
        <w:rPr>
          <w:b/>
        </w:rPr>
      </w:pPr>
      <w:r w:rsidRPr="000048C1">
        <w:rPr>
          <w:b/>
        </w:rPr>
        <w:t xml:space="preserve">Introduction </w:t>
      </w:r>
      <w:r>
        <w:rPr>
          <w:b/>
        </w:rPr>
        <w:t>[Pre recording - 5 minutes]</w:t>
      </w:r>
    </w:p>
    <w:p w14:paraId="52B6B0E1" w14:textId="77777777" w:rsidR="004C75CB" w:rsidRPr="00E93FB0" w:rsidRDefault="004C75CB" w:rsidP="004C75CB">
      <w:pPr>
        <w:rPr>
          <w:strike/>
        </w:rPr>
      </w:pPr>
      <w:r>
        <w:t xml:space="preserve">My name </w:t>
      </w:r>
      <w:r w:rsidRPr="00C55D54">
        <w:t xml:space="preserve">is </w:t>
      </w:r>
      <w:r w:rsidRPr="00C57A99">
        <w:t>[facilitator, insert name]</w:t>
      </w:r>
      <w:r w:rsidRPr="00C55D54">
        <w:t xml:space="preserve">. I will be facilitating our discussion today. I am a </w:t>
      </w:r>
      <w:r w:rsidRPr="00C57A99">
        <w:t>[insert position title</w:t>
      </w:r>
      <w:r w:rsidRPr="00C55D54">
        <w:t xml:space="preserve">] from the UMass Donahue Institute (UMDI), a research organization based in the University of Massachusetts Amherst. I am here today with my colleagues </w:t>
      </w:r>
      <w:r w:rsidRPr="00C57A99">
        <w:t>[insert names]</w:t>
      </w:r>
      <w:r w:rsidRPr="00C55D54">
        <w:t xml:space="preserve">. </w:t>
      </w:r>
      <w:r w:rsidRPr="00C57A99">
        <w:t>[insert name] is here as an observer, and her camera will remain off during the interview</w:t>
      </w:r>
      <w:r w:rsidRPr="00C55D54">
        <w:t>. Thank you for coming and agreeing to take part in this discussion group today.</w:t>
      </w:r>
    </w:p>
    <w:p w14:paraId="45AC9A61" w14:textId="77777777" w:rsidR="004C75CB" w:rsidRPr="000048C1" w:rsidRDefault="004C75CB" w:rsidP="004C75CB">
      <w:pPr>
        <w:spacing w:before="240" w:line="276" w:lineRule="auto"/>
        <w:rPr>
          <w:b/>
        </w:rPr>
      </w:pPr>
      <w:r w:rsidRPr="000048C1">
        <w:rPr>
          <w:b/>
        </w:rPr>
        <w:t xml:space="preserve">Study Purpose </w:t>
      </w:r>
    </w:p>
    <w:p w14:paraId="09AB51A2" w14:textId="3C2E2008" w:rsidR="004C75CB" w:rsidRDefault="004C75CB" w:rsidP="004C75CB">
      <w:pPr>
        <w:spacing w:before="240" w:line="276" w:lineRule="auto"/>
        <w:rPr>
          <w:strike/>
        </w:rPr>
      </w:pPr>
      <w:r>
        <w:t xml:space="preserve">The UMass Donahue Institute is a third party, independent evaluator working with the Massachusetts Department of Elementary and Secondary Education (DESE) on an ongoing initiative – called AP STEM and English – that provides schools and students with a variety of supports to increase participation in Advanced Placement (AP) math, science, and English courses. DESE has contracted this evaluation to gain a better understanding of the current challenges schools face and the long-term impacts they experience after completing their </w:t>
      </w:r>
      <w:r w:rsidR="00D0294B">
        <w:t>Core</w:t>
      </w:r>
      <w:r>
        <w:t xml:space="preserve"> status period in the AP STEM and English program. We have invited you to talk with us today because we want to learn from those who participate in the initiative at the school level and teacher level. Your participation in this group interview is important to the success of this study because it will help us understand the initiative’s strengths and identify lessons to share with other schools and the Commonwealth.</w:t>
      </w:r>
    </w:p>
    <w:p w14:paraId="0C6777E4" w14:textId="77777777" w:rsidR="004C75CB" w:rsidRPr="007B2C42" w:rsidRDefault="004C75CB" w:rsidP="004C75CB">
      <w:pPr>
        <w:spacing w:before="240" w:line="276" w:lineRule="auto"/>
        <w:rPr>
          <w:b/>
        </w:rPr>
      </w:pPr>
      <w:r>
        <w:rPr>
          <w:b/>
        </w:rPr>
        <w:t>Discussion</w:t>
      </w:r>
      <w:r w:rsidRPr="000048C1">
        <w:rPr>
          <w:b/>
        </w:rPr>
        <w:t xml:space="preserve"> </w:t>
      </w:r>
      <w:r>
        <w:rPr>
          <w:b/>
        </w:rPr>
        <w:t>Group</w:t>
      </w:r>
      <w:r w:rsidRPr="000048C1">
        <w:rPr>
          <w:b/>
        </w:rPr>
        <w:t xml:space="preserve"> </w:t>
      </w:r>
    </w:p>
    <w:p w14:paraId="786F169A" w14:textId="59769F27" w:rsidR="004C75CB" w:rsidRDefault="004C75CB" w:rsidP="004C75CB">
      <w:pPr>
        <w:spacing w:before="240" w:line="276" w:lineRule="auto"/>
        <w:ind w:left="-20" w:right="-20"/>
      </w:pPr>
      <w:r w:rsidRPr="00C55D54">
        <w:t xml:space="preserve">The session today should last about 1-hour and we will end by </w:t>
      </w:r>
      <w:r w:rsidRPr="00C57A99">
        <w:t>[insert time]</w:t>
      </w:r>
      <w:r w:rsidRPr="00C55D54">
        <w:t xml:space="preserve">. We will ask you a series of questions </w:t>
      </w:r>
      <w:r w:rsidRPr="00C55D54">
        <w:rPr>
          <w:b/>
          <w:bCs/>
        </w:rPr>
        <w:t>regarding your experiences, feelings, and opinions</w:t>
      </w:r>
      <w:r w:rsidRPr="00C55D54">
        <w:t xml:space="preserve"> about the AP STEM and English program. There are no right or wrong answers. We want to know what you think. You should feel free to disagree with each other; we hope to hear as many points of view as possible in response to the questions we will ask. </w:t>
      </w:r>
      <w:r w:rsidRPr="00C57A99">
        <w:rPr>
          <w:rFonts w:ascii="Aptos" w:eastAsia="Aptos" w:hAnsi="Aptos" w:cs="Aptos"/>
        </w:rPr>
        <w:t xml:space="preserve">Having said that, I want to acknowledge that we have a lot of questions to cover! We are happy to have all of you joining us today, and we may only have time to hear from a few of you on each question. We will leave it up to you to decide which questions you want to weigh in on. </w:t>
      </w:r>
      <w:r w:rsidRPr="00C55D54">
        <w:t xml:space="preserve">I may remind you occasionally to speak one at a time so that we can hear your comments and ask that you provide non-verbal affirmations if you agree with whomever is speaking. To keep us on schedule, I may change the subject or move ahead. Please stop me if you have something to add and also feel free not to respond to particular questions if you do not want to answer. Finally, we want to remind you that you can participate in the chat which a member of our team is monitoring. </w:t>
      </w:r>
      <w:r w:rsidRPr="00C57A99">
        <w:rPr>
          <w:rFonts w:ascii="Aptos" w:eastAsia="Aptos" w:hAnsi="Aptos" w:cs="Aptos"/>
        </w:rPr>
        <w:t xml:space="preserve">We will save the chat as part of </w:t>
      </w:r>
      <w:r w:rsidRPr="00C57A99">
        <w:rPr>
          <w:rFonts w:ascii="Aptos" w:eastAsia="Aptos" w:hAnsi="Aptos" w:cs="Aptos"/>
        </w:rPr>
        <w:lastRenderedPageBreak/>
        <w:t>our collected data. We will also be pasting the questions in the chat as we go along, as a visual reference.</w:t>
      </w:r>
      <w:r w:rsidRPr="2C0BCC51">
        <w:t xml:space="preserve"> </w:t>
      </w:r>
    </w:p>
    <w:p w14:paraId="58C31BAA" w14:textId="77777777" w:rsidR="004C75CB" w:rsidRDefault="004C75CB" w:rsidP="004C75CB">
      <w:pPr>
        <w:spacing w:before="240" w:line="276" w:lineRule="auto"/>
        <w:ind w:left="-20" w:right="-20"/>
      </w:pPr>
      <w:r w:rsidRPr="1DCF0268">
        <w:rPr>
          <w:b/>
          <w:bCs/>
        </w:rPr>
        <w:t>Privacy</w:t>
      </w:r>
      <w:r>
        <w:t xml:space="preserve"> </w:t>
      </w:r>
    </w:p>
    <w:p w14:paraId="50091D34" w14:textId="77777777" w:rsidR="004C75CB" w:rsidRDefault="004C75CB" w:rsidP="004C75CB">
      <w:pPr>
        <w:spacing w:before="240" w:line="276" w:lineRule="auto"/>
      </w:pPr>
      <w:r>
        <w:t>We will include a summary of this discussion in reports we write later this year. We will not use your names and will not identify you specifically, but we might quote you anonymously. For example, we might write something like, “according to one teacher, taking mock exams can help AP students feel more confident and motivated when taking the real exam.”</w:t>
      </w:r>
    </w:p>
    <w:p w14:paraId="08B22292" w14:textId="77777777" w:rsidR="004C75CB" w:rsidRDefault="004C75CB" w:rsidP="004C75CB">
      <w:pPr>
        <w:spacing w:before="240" w:line="276" w:lineRule="auto"/>
        <w:rPr>
          <w:b/>
          <w:bCs/>
        </w:rPr>
      </w:pPr>
    </w:p>
    <w:p w14:paraId="34E4E3E0" w14:textId="77777777" w:rsidR="004C75CB" w:rsidRPr="000048C1" w:rsidRDefault="004C75CB" w:rsidP="004C75CB">
      <w:pPr>
        <w:spacing w:before="240" w:line="276" w:lineRule="auto"/>
        <w:rPr>
          <w:b/>
        </w:rPr>
      </w:pPr>
      <w:r w:rsidRPr="000048C1">
        <w:rPr>
          <w:b/>
        </w:rPr>
        <w:t xml:space="preserve">Permission to Record </w:t>
      </w:r>
    </w:p>
    <w:p w14:paraId="4C06E1FD" w14:textId="77777777" w:rsidR="004C75CB" w:rsidRDefault="004C75CB" w:rsidP="004C75CB">
      <w:pPr>
        <w:spacing w:before="240" w:line="276" w:lineRule="auto"/>
      </w:pPr>
      <w:r w:rsidRPr="000048C1">
        <w:t xml:space="preserve">With your permission, I would like to record our conversation to ensure your comments are accurately documented. No one outside of the UMDI </w:t>
      </w:r>
      <w:r>
        <w:t>evaluation</w:t>
      </w:r>
      <w:r w:rsidRPr="000048C1">
        <w:t xml:space="preserve"> team will have access to the recording. If you want me to turn off the recorder at any point, please just let me know. </w:t>
      </w:r>
    </w:p>
    <w:p w14:paraId="3F188A0A" w14:textId="77777777" w:rsidR="004C75CB" w:rsidRDefault="004C75CB" w:rsidP="004C75CB">
      <w:pPr>
        <w:spacing w:before="240" w:line="276" w:lineRule="auto"/>
      </w:pPr>
      <w:r>
        <w:t>Are there any questions before we begin?</w:t>
      </w:r>
    </w:p>
    <w:p w14:paraId="2B748763" w14:textId="77777777" w:rsidR="004C75CB" w:rsidRDefault="004C75CB" w:rsidP="004C75CB">
      <w:pPr>
        <w:spacing w:before="240" w:line="276" w:lineRule="auto"/>
      </w:pPr>
      <w:r w:rsidRPr="000048C1">
        <w:rPr>
          <w:b/>
        </w:rPr>
        <w:t>May I have your permission to record this conversation?</w:t>
      </w:r>
      <w:r w:rsidRPr="000048C1">
        <w:t xml:space="preserve"> </w:t>
      </w:r>
    </w:p>
    <w:p w14:paraId="307AAE11" w14:textId="77777777" w:rsidR="004C75CB" w:rsidRPr="00024A24" w:rsidRDefault="004C75CB" w:rsidP="004C75CB">
      <w:pPr>
        <w:spacing w:before="240" w:line="276" w:lineRule="auto"/>
      </w:pPr>
      <w:r>
        <w:t xml:space="preserve">Thank you. </w:t>
      </w:r>
      <w:r w:rsidRPr="000048C1">
        <w:t>I am turning on the recorder</w:t>
      </w:r>
      <w:r>
        <w:t xml:space="preserve"> now</w:t>
      </w:r>
      <w:r w:rsidRPr="000048C1">
        <w:t>, and we will begin the interview.</w:t>
      </w:r>
    </w:p>
    <w:p w14:paraId="6D74987E" w14:textId="77777777" w:rsidR="004C75CB" w:rsidRPr="000048C1" w:rsidRDefault="004C75CB" w:rsidP="004C75CB">
      <w:pPr>
        <w:spacing w:before="240" w:line="276" w:lineRule="auto"/>
        <w:rPr>
          <w:b/>
        </w:rPr>
      </w:pPr>
      <w:r w:rsidRPr="000048C1">
        <w:rPr>
          <w:b/>
        </w:rPr>
        <w:t>WHEN YOU START RECORDER:</w:t>
      </w:r>
    </w:p>
    <w:p w14:paraId="2D0AFD34" w14:textId="77777777" w:rsidR="004C75CB" w:rsidRDefault="004C75CB" w:rsidP="004C75CB">
      <w:pPr>
        <w:spacing w:before="240" w:line="276" w:lineRule="auto"/>
      </w:pPr>
      <w:r w:rsidRPr="00C55D54">
        <w:t xml:space="preserve">This is </w:t>
      </w:r>
      <w:r w:rsidRPr="00C57A99">
        <w:t>[insert name of facilitator</w:t>
      </w:r>
      <w:r w:rsidRPr="00C55D54">
        <w:t xml:space="preserve">] with the UMass Donahue Institute. It is </w:t>
      </w:r>
      <w:r w:rsidRPr="00C57A99">
        <w:t>[insert today’s date]</w:t>
      </w:r>
      <w:r w:rsidRPr="00C55D54">
        <w:t xml:space="preserve">. We are here with school representatives of </w:t>
      </w:r>
      <w:r w:rsidRPr="00C57A99">
        <w:t>[insert school name’s]</w:t>
      </w:r>
      <w:r w:rsidRPr="00C55D54">
        <w:t>. Do I have your permission to record this conversation?</w:t>
      </w:r>
      <w:r>
        <w:t xml:space="preserve"> </w:t>
      </w:r>
    </w:p>
    <w:p w14:paraId="19A08F3B" w14:textId="77777777" w:rsidR="004C75CB" w:rsidRDefault="004C75CB" w:rsidP="004C75CB">
      <w:pPr>
        <w:spacing w:before="240" w:line="276" w:lineRule="auto"/>
      </w:pPr>
      <w:r>
        <w:t>Thank you.</w:t>
      </w:r>
    </w:p>
    <w:p w14:paraId="3FA38E05" w14:textId="77777777" w:rsidR="004C75CB" w:rsidRDefault="004C75CB" w:rsidP="004C75CB">
      <w:pPr>
        <w:spacing w:before="240" w:line="276" w:lineRule="auto"/>
      </w:pPr>
    </w:p>
    <w:p w14:paraId="008C2984" w14:textId="77777777" w:rsidR="004C75CB" w:rsidRDefault="004C75CB" w:rsidP="004C75CB">
      <w:pPr>
        <w:spacing w:before="240" w:line="276" w:lineRule="auto"/>
        <w:sectPr w:rsidR="004C75CB" w:rsidSect="003711C2">
          <w:footerReference w:type="default" r:id="rId19"/>
          <w:footerReference w:type="first" r:id="rId20"/>
          <w:pgSz w:w="12240" w:h="15840"/>
          <w:pgMar w:top="1987" w:right="1440" w:bottom="1987" w:left="1440" w:header="1267" w:footer="1267" w:gutter="0"/>
          <w:pgNumType w:start="1"/>
          <w:cols w:space="720"/>
          <w:titlePg/>
          <w:docGrid w:linePitch="360"/>
        </w:sectPr>
      </w:pPr>
    </w:p>
    <w:p w14:paraId="1C215C4F" w14:textId="7C527DCB" w:rsidR="004C75CB" w:rsidRPr="00635236" w:rsidRDefault="004C75CB" w:rsidP="00635236">
      <w:pPr>
        <w:pStyle w:val="Heading2"/>
      </w:pPr>
      <w:bookmarkStart w:id="95" w:name="_Toc174356442"/>
      <w:r w:rsidRPr="00635236">
        <w:lastRenderedPageBreak/>
        <w:t xml:space="preserve">Virtual Group </w:t>
      </w:r>
      <w:r w:rsidR="009621F2" w:rsidRPr="00635236">
        <w:t>I</w:t>
      </w:r>
      <w:r w:rsidRPr="00635236">
        <w:t>nterview Protocol</w:t>
      </w:r>
      <w:bookmarkEnd w:id="95"/>
    </w:p>
    <w:p w14:paraId="545387B1" w14:textId="77777777" w:rsidR="00C55D54" w:rsidRDefault="004C75CB" w:rsidP="002D71C6">
      <w:pPr>
        <w:pStyle w:val="Heading2"/>
      </w:pPr>
      <w:bookmarkStart w:id="96" w:name="_Toc174356443"/>
      <w:r w:rsidRPr="00C57A99">
        <w:rPr>
          <w:rStyle w:val="Heading3Char"/>
        </w:rPr>
        <w:lastRenderedPageBreak/>
        <w:t>Section 1—Long-Term Impacts (Differences)</w:t>
      </w:r>
      <w:bookmarkEnd w:id="96"/>
      <w:r>
        <w:tab/>
        <w:t xml:space="preserve">             </w:t>
      </w:r>
    </w:p>
    <w:p w14:paraId="46DF14BF" w14:textId="2BE3918D" w:rsidR="004C75CB" w:rsidRPr="00FE40C9" w:rsidRDefault="004C75CB" w:rsidP="00C57A99">
      <w:pPr>
        <w:pStyle w:val="Heading3"/>
        <w:rPr>
          <w:color w:val="595959" w:themeColor="text1" w:themeTint="A6"/>
          <w:sz w:val="20"/>
          <w:szCs w:val="20"/>
        </w:rPr>
      </w:pPr>
      <w:bookmarkStart w:id="97" w:name="_Toc174356444"/>
      <w:r w:rsidRPr="00FE40C9">
        <w:rPr>
          <w:color w:val="595959" w:themeColor="text1" w:themeTint="A6"/>
          <w:sz w:val="20"/>
          <w:szCs w:val="20"/>
        </w:rPr>
        <w:t xml:space="preserve">[Section 1 – 26 minutes, </w:t>
      </w:r>
      <w:r w:rsidRPr="00FE40C9">
        <w:rPr>
          <w:i w:val="0"/>
          <w:color w:val="595959" w:themeColor="text1" w:themeTint="A6"/>
          <w:sz w:val="20"/>
          <w:szCs w:val="20"/>
        </w:rPr>
        <w:t>TOTAL</w:t>
      </w:r>
      <w:r w:rsidRPr="00FE40C9">
        <w:rPr>
          <w:color w:val="595959" w:themeColor="text1" w:themeTint="A6"/>
          <w:sz w:val="20"/>
          <w:szCs w:val="20"/>
        </w:rPr>
        <w:t xml:space="preserve"> 31 minutes]</w:t>
      </w:r>
      <w:bookmarkEnd w:id="97"/>
    </w:p>
    <w:p w14:paraId="772BC4C1" w14:textId="77777777" w:rsidR="004C75CB" w:rsidRPr="003A7E6C" w:rsidRDefault="004C75CB" w:rsidP="004C75CB">
      <w:pPr>
        <w:spacing w:before="240" w:line="276" w:lineRule="auto"/>
        <w:rPr>
          <w:bCs/>
        </w:rPr>
      </w:pPr>
      <w:r>
        <w:rPr>
          <w:bCs/>
        </w:rPr>
        <w:t xml:space="preserve">In this section, we will discuss the experiences of your school, teachers, and students during your participation in the AP STEM and English program, as well as the long-term impacts and positive outcomes. We would like to emphasize that </w:t>
      </w:r>
      <w:r>
        <w:t xml:space="preserve">one of the goals of the intervention </w:t>
      </w:r>
      <w:r w:rsidRPr="007B2C42">
        <w:t>is to support</w:t>
      </w:r>
      <w:r>
        <w:t xml:space="preserve"> students from</w:t>
      </w:r>
      <w:r w:rsidRPr="007B2C42">
        <w:t xml:space="preserve"> historically marginalized </w:t>
      </w:r>
      <w:r>
        <w:t xml:space="preserve">communities and promote equity-minded practices. With this in mind, we will be taking an approach that centers on the experiences of these students. When answering, please think about the experiences of students of color, English Learners, students with disabilities, and those from low-income households. </w:t>
      </w:r>
    </w:p>
    <w:p w14:paraId="65280EB5" w14:textId="77777777" w:rsidR="004C75CB" w:rsidRPr="00655C58" w:rsidRDefault="004C75CB" w:rsidP="004C75CB">
      <w:pPr>
        <w:spacing w:before="240" w:line="276" w:lineRule="auto"/>
        <w:rPr>
          <w:b/>
          <w:sz w:val="24"/>
          <w:szCs w:val="24"/>
        </w:rPr>
      </w:pPr>
      <w:r w:rsidRPr="00655C58">
        <w:rPr>
          <w:b/>
          <w:sz w:val="24"/>
          <w:szCs w:val="24"/>
        </w:rPr>
        <w:t xml:space="preserve">Schools </w:t>
      </w:r>
    </w:p>
    <w:p w14:paraId="4CC9137D" w14:textId="0681242F" w:rsidR="004C75CB" w:rsidRDefault="004C75CB" w:rsidP="004C75CB">
      <w:pPr>
        <w:spacing w:before="240" w:line="276" w:lineRule="auto"/>
      </w:pPr>
      <w:r>
        <w:t>T</w:t>
      </w:r>
      <w:r w:rsidRPr="007B2C42">
        <w:t xml:space="preserve">he AP STEM and English program provides a variety of school supports, such as needs identification, </w:t>
      </w:r>
      <w:r>
        <w:t xml:space="preserve">attention to </w:t>
      </w:r>
      <w:r w:rsidRPr="007B2C42">
        <w:t xml:space="preserve">access and/or equity, program promotion, goal setting, improvement planning, progress monitoring, resolving </w:t>
      </w:r>
      <w:r>
        <w:t xml:space="preserve">the challenges of </w:t>
      </w:r>
      <w:r w:rsidRPr="007B2C42">
        <w:t>im</w:t>
      </w:r>
      <w:r>
        <w:t>plementing the program</w:t>
      </w:r>
      <w:r w:rsidRPr="007B2C42">
        <w:t>, and cross-site networking and training.</w:t>
      </w:r>
      <w:r>
        <w:t xml:space="preserve"> We know that your school likely received some of these supports from Mass Insight while in </w:t>
      </w:r>
      <w:r w:rsidR="00D0294B">
        <w:t>Core</w:t>
      </w:r>
      <w:r>
        <w:t xml:space="preserve"> status. </w:t>
      </w:r>
    </w:p>
    <w:p w14:paraId="58FD852A" w14:textId="6D8279E4" w:rsidR="004C75CB" w:rsidRDefault="004C75CB" w:rsidP="004C75CB">
      <w:pPr>
        <w:pStyle w:val="ListParagraph"/>
        <w:numPr>
          <w:ilvl w:val="0"/>
          <w:numId w:val="43"/>
        </w:numPr>
        <w:spacing w:before="240" w:line="276" w:lineRule="auto"/>
      </w:pPr>
      <w:r>
        <w:t xml:space="preserve">Now that your school has completed three years of the </w:t>
      </w:r>
      <w:r w:rsidR="00D0294B">
        <w:t>Core</w:t>
      </w:r>
      <w:r>
        <w:t xml:space="preserve"> program with Mass Insight and is in </w:t>
      </w:r>
      <w:r w:rsidRPr="002C0771">
        <w:t>Sustainment Partnership program</w:t>
      </w:r>
      <w:r>
        <w:t xml:space="preserve"> status, h</w:t>
      </w:r>
      <w:r w:rsidRPr="007B2C42">
        <w:t xml:space="preserve">ow </w:t>
      </w:r>
      <w:r>
        <w:t xml:space="preserve">well prepared is your </w:t>
      </w:r>
      <w:r w:rsidRPr="007B2C42">
        <w:t>school to independently support students’ participation and achievement in AP STEM and English courses and exams?</w:t>
      </w:r>
    </w:p>
    <w:p w14:paraId="10EA8589" w14:textId="77777777" w:rsidR="004C75CB" w:rsidRDefault="004C75CB" w:rsidP="004C75CB">
      <w:pPr>
        <w:pStyle w:val="ListParagraph"/>
        <w:numPr>
          <w:ilvl w:val="1"/>
          <w:numId w:val="43"/>
        </w:numPr>
        <w:spacing w:before="240" w:line="276" w:lineRule="auto"/>
      </w:pPr>
      <w:r>
        <w:t>Which supports provided by Mass Insight were most helpful</w:t>
      </w:r>
      <w:r w:rsidRPr="00177D15">
        <w:t xml:space="preserve"> </w:t>
      </w:r>
      <w:r>
        <w:t>in continuing your school’s efforts to increase the participation and success of students from historically marginalized groups?</w:t>
      </w:r>
    </w:p>
    <w:p w14:paraId="1011941E" w14:textId="77777777" w:rsidR="004C75CB" w:rsidRDefault="004C75CB" w:rsidP="004C75CB">
      <w:pPr>
        <w:pStyle w:val="ListParagraph"/>
        <w:numPr>
          <w:ilvl w:val="1"/>
          <w:numId w:val="43"/>
        </w:numPr>
        <w:spacing w:before="240" w:line="276" w:lineRule="auto"/>
      </w:pPr>
      <w:r>
        <w:t>What additional supports would be helpful in continuing your school’s efforts to increase the participation and success of students from historically marginalized groups?</w:t>
      </w:r>
    </w:p>
    <w:p w14:paraId="0D6BF0FC" w14:textId="77777777" w:rsidR="004C75CB" w:rsidRDefault="004C75CB" w:rsidP="004C75CB">
      <w:pPr>
        <w:pStyle w:val="ListParagraph"/>
        <w:spacing w:before="240" w:line="276" w:lineRule="auto"/>
        <w:ind w:left="1440"/>
      </w:pPr>
    </w:p>
    <w:p w14:paraId="01089BDD" w14:textId="77777777" w:rsidR="004C75CB" w:rsidRDefault="004C75CB" w:rsidP="004C75CB">
      <w:pPr>
        <w:pStyle w:val="ListParagraph"/>
        <w:numPr>
          <w:ilvl w:val="0"/>
          <w:numId w:val="43"/>
        </w:numPr>
        <w:spacing w:before="240" w:line="276" w:lineRule="auto"/>
      </w:pPr>
      <w:r>
        <w:t>In what ways and to what extent did</w:t>
      </w:r>
      <w:r w:rsidRPr="007B2C42">
        <w:t xml:space="preserve"> participation in the AP STEM and English</w:t>
      </w:r>
      <w:r>
        <w:t xml:space="preserve"> </w:t>
      </w:r>
      <w:r w:rsidRPr="007B2C42">
        <w:t xml:space="preserve">program influence </w:t>
      </w:r>
      <w:r>
        <w:t>how your school recruits, selects, and supports students to participate in AP courses and exams?</w:t>
      </w:r>
    </w:p>
    <w:p w14:paraId="4250161F" w14:textId="77777777" w:rsidR="004C75CB" w:rsidRDefault="004C75CB" w:rsidP="004C75CB">
      <w:pPr>
        <w:numPr>
          <w:ilvl w:val="0"/>
          <w:numId w:val="43"/>
        </w:numPr>
        <w:spacing w:before="240" w:line="276" w:lineRule="auto"/>
      </w:pPr>
      <w:r>
        <w:t>What equity-minded practices did your school implement as a result of participating in the program?</w:t>
      </w:r>
    </w:p>
    <w:p w14:paraId="0C57952E" w14:textId="77777777" w:rsidR="00FF7B91" w:rsidRDefault="00FF7B91">
      <w:pPr>
        <w:spacing w:after="160" w:line="259" w:lineRule="auto"/>
        <w:rPr>
          <w:b/>
          <w:sz w:val="24"/>
          <w:szCs w:val="24"/>
        </w:rPr>
      </w:pPr>
      <w:r>
        <w:rPr>
          <w:b/>
          <w:sz w:val="24"/>
          <w:szCs w:val="24"/>
        </w:rPr>
        <w:br w:type="page"/>
      </w:r>
    </w:p>
    <w:p w14:paraId="156D7CE1" w14:textId="4FF886C8" w:rsidR="004C75CB" w:rsidRPr="00655C58" w:rsidRDefault="004C75CB" w:rsidP="004C75CB">
      <w:pPr>
        <w:spacing w:before="240" w:line="276" w:lineRule="auto"/>
        <w:rPr>
          <w:b/>
          <w:sz w:val="24"/>
          <w:szCs w:val="24"/>
        </w:rPr>
      </w:pPr>
      <w:r w:rsidRPr="00655C58">
        <w:rPr>
          <w:b/>
          <w:sz w:val="24"/>
          <w:szCs w:val="24"/>
        </w:rPr>
        <w:lastRenderedPageBreak/>
        <w:t>Teachers</w:t>
      </w:r>
    </w:p>
    <w:p w14:paraId="245C8BF9" w14:textId="77777777" w:rsidR="004C75CB" w:rsidRDefault="004C75CB" w:rsidP="004C75CB">
      <w:pPr>
        <w:spacing w:before="240" w:line="276" w:lineRule="auto"/>
      </w:pPr>
      <w:r>
        <w:t xml:space="preserve">Regarding teachers’ supports, </w:t>
      </w:r>
      <w:r w:rsidRPr="007B2C42">
        <w:t xml:space="preserve">the AP STEM and English program provides a variety of supports to teachers related to </w:t>
      </w:r>
      <w:r>
        <w:t xml:space="preserve">issues of </w:t>
      </w:r>
      <w:r w:rsidRPr="007B2C42">
        <w:t xml:space="preserve">access and equity, equipment and supplies, </w:t>
      </w:r>
      <w:r>
        <w:t>C</w:t>
      </w:r>
      <w:r w:rsidRPr="007B2C42">
        <w:t xml:space="preserve">ollege </w:t>
      </w:r>
      <w:r>
        <w:t>B</w:t>
      </w:r>
      <w:r w:rsidRPr="007B2C42">
        <w:t xml:space="preserve">oard resources and tools, lesson planning and implementation, curriculum development, vertical alignment, and assessment. </w:t>
      </w:r>
    </w:p>
    <w:p w14:paraId="0D7286D5" w14:textId="77777777" w:rsidR="004C75CB" w:rsidRDefault="004C75CB" w:rsidP="004C75CB">
      <w:pPr>
        <w:pStyle w:val="ListParagraph"/>
        <w:numPr>
          <w:ilvl w:val="0"/>
          <w:numId w:val="43"/>
        </w:numPr>
        <w:spacing w:before="240" w:line="276" w:lineRule="auto"/>
      </w:pPr>
      <w:r>
        <w:t>Tell me a little bit about the supports your teachers chose to participate in this year? H</w:t>
      </w:r>
      <w:r w:rsidRPr="007B2C42">
        <w:t xml:space="preserve">ow </w:t>
      </w:r>
      <w:r>
        <w:t>did</w:t>
      </w:r>
      <w:r w:rsidRPr="007B2C42">
        <w:t xml:space="preserve"> teachers’ participation in the </w:t>
      </w:r>
      <w:r>
        <w:t>program</w:t>
      </w:r>
      <w:r w:rsidRPr="007B2C42">
        <w:t xml:space="preserve"> impact </w:t>
      </w:r>
      <w:r w:rsidRPr="00A53DAC">
        <w:rPr>
          <w:b/>
          <w:bCs/>
        </w:rPr>
        <w:t>students’ performance and success (e.g., AP courses/exams taking/passing)</w:t>
      </w:r>
      <w:r w:rsidRPr="007B2C42">
        <w:t>?</w:t>
      </w:r>
    </w:p>
    <w:p w14:paraId="7DAB55C5" w14:textId="77777777" w:rsidR="004C75CB" w:rsidRDefault="004C75CB" w:rsidP="004C75CB">
      <w:pPr>
        <w:pStyle w:val="ListParagraph"/>
        <w:spacing w:before="240" w:line="276" w:lineRule="auto"/>
      </w:pPr>
    </w:p>
    <w:p w14:paraId="31064FD8" w14:textId="77777777" w:rsidR="004C75CB" w:rsidRDefault="004C75CB" w:rsidP="004C75CB">
      <w:pPr>
        <w:pStyle w:val="ListParagraph"/>
        <w:numPr>
          <w:ilvl w:val="0"/>
          <w:numId w:val="43"/>
        </w:numPr>
        <w:spacing w:before="240" w:line="276" w:lineRule="auto"/>
      </w:pPr>
      <w:r>
        <w:t>H</w:t>
      </w:r>
      <w:r w:rsidRPr="007B2C42">
        <w:t xml:space="preserve">ow </w:t>
      </w:r>
      <w:r>
        <w:t>did</w:t>
      </w:r>
      <w:r w:rsidRPr="007B2C42">
        <w:t xml:space="preserve"> teachers’ participation in the </w:t>
      </w:r>
      <w:r>
        <w:t>program</w:t>
      </w:r>
      <w:r w:rsidRPr="007B2C42">
        <w:t xml:space="preserve"> impact </w:t>
      </w:r>
      <w:r>
        <w:t xml:space="preserve">teachers’ </w:t>
      </w:r>
      <w:r w:rsidRPr="00A53DAC">
        <w:rPr>
          <w:b/>
          <w:bCs/>
        </w:rPr>
        <w:t xml:space="preserve">interactions with AP students </w:t>
      </w:r>
      <w:r w:rsidRPr="003A7E6C">
        <w:t>and</w:t>
      </w:r>
      <w:r w:rsidRPr="00A53DAC">
        <w:rPr>
          <w:b/>
          <w:bCs/>
        </w:rPr>
        <w:t xml:space="preserve"> non-AP students</w:t>
      </w:r>
      <w:r w:rsidRPr="007B2C42">
        <w:t>?</w:t>
      </w:r>
    </w:p>
    <w:p w14:paraId="5A31CCE3" w14:textId="77777777" w:rsidR="004C75CB" w:rsidRDefault="004C75CB" w:rsidP="004C75CB">
      <w:pPr>
        <w:pStyle w:val="ListParagraph"/>
      </w:pPr>
    </w:p>
    <w:p w14:paraId="438DFBE1" w14:textId="77777777" w:rsidR="004C75CB" w:rsidRPr="007B2C42" w:rsidRDefault="004C75CB" w:rsidP="004C75CB">
      <w:pPr>
        <w:pStyle w:val="ListParagraph"/>
        <w:numPr>
          <w:ilvl w:val="0"/>
          <w:numId w:val="43"/>
        </w:numPr>
        <w:spacing w:before="240" w:line="276" w:lineRule="auto"/>
      </w:pPr>
      <w:r w:rsidRPr="00171DBD">
        <w:t xml:space="preserve">What types of additional teacher supports would be most helpful to increase the success of historically marginalized student groups? </w:t>
      </w:r>
    </w:p>
    <w:p w14:paraId="3904B14B" w14:textId="77777777" w:rsidR="004C75CB" w:rsidRPr="00655C58" w:rsidRDefault="004C75CB" w:rsidP="004C75CB">
      <w:pPr>
        <w:spacing w:before="240" w:line="276" w:lineRule="auto"/>
        <w:rPr>
          <w:b/>
          <w:sz w:val="24"/>
          <w:szCs w:val="24"/>
        </w:rPr>
      </w:pPr>
      <w:r w:rsidRPr="00655C58">
        <w:rPr>
          <w:b/>
          <w:sz w:val="24"/>
          <w:szCs w:val="24"/>
        </w:rPr>
        <w:t>Students’ Behaviors—How Students’ Behaviors Have Changed Due to the Intervention</w:t>
      </w:r>
    </w:p>
    <w:p w14:paraId="041259D3" w14:textId="77777777" w:rsidR="004C75CB" w:rsidRDefault="004C75CB" w:rsidP="004C75CB">
      <w:pPr>
        <w:spacing w:before="240" w:line="276" w:lineRule="auto"/>
      </w:pPr>
      <w:r>
        <w:t xml:space="preserve">We would like to wrap up this section by getting your input on students’ behaviors. </w:t>
      </w:r>
      <w:r w:rsidRPr="007B2C42">
        <w:t xml:space="preserve">By </w:t>
      </w:r>
      <w:r w:rsidRPr="00EC1379">
        <w:rPr>
          <w:i/>
          <w:iCs/>
        </w:rPr>
        <w:t>behaviors</w:t>
      </w:r>
      <w:r w:rsidRPr="007B2C42">
        <w:t xml:space="preserve">, for example, we are referring to students’ </w:t>
      </w:r>
      <w:r>
        <w:t xml:space="preserve">indications of </w:t>
      </w:r>
      <w:r w:rsidRPr="007B2C42">
        <w:t>interest in participating in AP courses/exams, engagement with events (e.g., study sessions, mock exams, Summer Bridge) and course material,</w:t>
      </w:r>
      <w:r>
        <w:t xml:space="preserve"> and expressions of </w:t>
      </w:r>
      <w:r w:rsidRPr="007B2C42">
        <w:t>readiness for AP exams and college.</w:t>
      </w:r>
    </w:p>
    <w:p w14:paraId="4F0CA362" w14:textId="77777777" w:rsidR="004C75CB" w:rsidRPr="00B16D7A" w:rsidRDefault="004C75CB" w:rsidP="004C75CB">
      <w:pPr>
        <w:pStyle w:val="ListParagraph"/>
        <w:numPr>
          <w:ilvl w:val="0"/>
          <w:numId w:val="43"/>
        </w:numPr>
        <w:spacing w:before="240" w:line="276" w:lineRule="auto"/>
        <w:rPr>
          <w:b/>
        </w:rPr>
      </w:pPr>
      <w:r>
        <w:t>H</w:t>
      </w:r>
      <w:r w:rsidRPr="007B2C42">
        <w:t xml:space="preserve">ow have </w:t>
      </w:r>
      <w:r>
        <w:t>trends or patterns in behavior of students from historically marginalized groups</w:t>
      </w:r>
      <w:r w:rsidRPr="007B2C42">
        <w:t xml:space="preserve"> </w:t>
      </w:r>
      <w:r>
        <w:t>changed</w:t>
      </w:r>
      <w:r w:rsidRPr="007B2C42">
        <w:t xml:space="preserve"> </w:t>
      </w:r>
      <w:r>
        <w:t>since your school started participating in the program</w:t>
      </w:r>
      <w:r w:rsidRPr="007B2C42">
        <w:t>?</w:t>
      </w:r>
    </w:p>
    <w:p w14:paraId="28434925" w14:textId="77777777" w:rsidR="00C55D54" w:rsidRDefault="004C75CB" w:rsidP="00C55D54">
      <w:pPr>
        <w:pStyle w:val="Heading3"/>
      </w:pPr>
      <w:bookmarkStart w:id="98" w:name="_Toc174356445"/>
      <w:r w:rsidRPr="00C55D54">
        <w:t>Section 2—Challenges Preventing Students from Succeeding in AP Courses and Exams</w:t>
      </w:r>
      <w:bookmarkEnd w:id="98"/>
    </w:p>
    <w:p w14:paraId="32E4B521" w14:textId="071C21E7" w:rsidR="004C75CB" w:rsidRPr="00FE40C9" w:rsidRDefault="004C75CB" w:rsidP="00C57A99">
      <w:pPr>
        <w:pStyle w:val="Heading3"/>
        <w:rPr>
          <w:color w:val="595959" w:themeColor="text1" w:themeTint="A6"/>
          <w:sz w:val="20"/>
          <w:szCs w:val="20"/>
        </w:rPr>
      </w:pPr>
      <w:bookmarkStart w:id="99" w:name="_Toc174356446"/>
      <w:r w:rsidRPr="00FE40C9">
        <w:rPr>
          <w:i w:val="0"/>
          <w:color w:val="595959" w:themeColor="text1" w:themeTint="A6"/>
          <w:sz w:val="20"/>
          <w:szCs w:val="20"/>
        </w:rPr>
        <w:t>[Section 2 – 9 minutes, TOTAL 40 minutes]</w:t>
      </w:r>
      <w:bookmarkEnd w:id="99"/>
    </w:p>
    <w:p w14:paraId="0B057441" w14:textId="77777777" w:rsidR="004C75CB" w:rsidRDefault="004C75CB" w:rsidP="004C75CB">
      <w:pPr>
        <w:spacing w:before="240" w:line="276" w:lineRule="auto"/>
      </w:pPr>
      <w:r>
        <w:t>In this section we will take a moment to reflect on your current students’ challenges and the supports your school needs now to increase the rates of AP course and exam taking and passing.</w:t>
      </w:r>
    </w:p>
    <w:p w14:paraId="6B499D1B" w14:textId="77777777" w:rsidR="004C75CB" w:rsidRDefault="004C75CB" w:rsidP="004C75CB">
      <w:pPr>
        <w:pStyle w:val="ListParagraph"/>
        <w:numPr>
          <w:ilvl w:val="0"/>
          <w:numId w:val="43"/>
        </w:numPr>
        <w:spacing w:before="240" w:line="276" w:lineRule="auto"/>
      </w:pPr>
      <w:r w:rsidRPr="007B2C42">
        <w:t xml:space="preserve">What challenges </w:t>
      </w:r>
      <w:r>
        <w:t xml:space="preserve">are currently </w:t>
      </w:r>
      <w:r w:rsidRPr="007B2C42">
        <w:t>prevent</w:t>
      </w:r>
      <w:r>
        <w:t>ing students from</w:t>
      </w:r>
      <w:r w:rsidRPr="007B2C42">
        <w:t xml:space="preserve"> </w:t>
      </w:r>
      <w:r>
        <w:t xml:space="preserve">historically marginalized groups </w:t>
      </w:r>
      <w:r w:rsidRPr="007B2C42">
        <w:t xml:space="preserve">from </w:t>
      </w:r>
      <w:r w:rsidRPr="00D61297">
        <w:rPr>
          <w:b/>
          <w:bCs/>
        </w:rPr>
        <w:t xml:space="preserve">enrolling in AP courses </w:t>
      </w:r>
      <w:r w:rsidRPr="002D2AEB">
        <w:t>and</w:t>
      </w:r>
      <w:r w:rsidRPr="00D61297">
        <w:rPr>
          <w:b/>
          <w:bCs/>
        </w:rPr>
        <w:t xml:space="preserve"> successfully completing AP courses</w:t>
      </w:r>
      <w:r w:rsidRPr="007B2C42">
        <w:t xml:space="preserve">? What supports do you need </w:t>
      </w:r>
      <w:r>
        <w:t xml:space="preserve">to help students </w:t>
      </w:r>
      <w:r w:rsidRPr="007B2C42">
        <w:t>overcome these challenges?</w:t>
      </w:r>
    </w:p>
    <w:p w14:paraId="021CF732" w14:textId="77777777" w:rsidR="004C75CB" w:rsidRPr="00F837A5" w:rsidRDefault="004C75CB" w:rsidP="004C75CB">
      <w:pPr>
        <w:numPr>
          <w:ilvl w:val="0"/>
          <w:numId w:val="43"/>
        </w:numPr>
        <w:spacing w:before="240" w:line="276" w:lineRule="auto"/>
        <w:rPr>
          <w:b/>
        </w:rPr>
      </w:pPr>
      <w:r w:rsidRPr="007B2C42">
        <w:lastRenderedPageBreak/>
        <w:t xml:space="preserve">What challenges </w:t>
      </w:r>
      <w:r>
        <w:t xml:space="preserve">are currently </w:t>
      </w:r>
      <w:r w:rsidRPr="007B2C42">
        <w:t>prevent</w:t>
      </w:r>
      <w:r>
        <w:t>ing students from historically marginalized</w:t>
      </w:r>
      <w:r w:rsidRPr="007B2C42">
        <w:t xml:space="preserve"> </w:t>
      </w:r>
      <w:r>
        <w:t xml:space="preserve">groups </w:t>
      </w:r>
      <w:r w:rsidRPr="007B2C42">
        <w:t xml:space="preserve">from </w:t>
      </w:r>
      <w:r w:rsidRPr="00FC1EE1">
        <w:rPr>
          <w:b/>
          <w:bCs/>
        </w:rPr>
        <w:t xml:space="preserve">taking AP exams </w:t>
      </w:r>
      <w:r w:rsidRPr="00555F8D">
        <w:t>and</w:t>
      </w:r>
      <w:r w:rsidRPr="00FC1EE1">
        <w:rPr>
          <w:b/>
          <w:bCs/>
        </w:rPr>
        <w:t xml:space="preserve"> passing AP exams</w:t>
      </w:r>
      <w:r w:rsidRPr="007B2C42">
        <w:t xml:space="preserve">? What supports do you need to </w:t>
      </w:r>
      <w:r>
        <w:t xml:space="preserve">help students </w:t>
      </w:r>
      <w:r w:rsidRPr="007B2C42">
        <w:t>overcome these challenges?</w:t>
      </w:r>
    </w:p>
    <w:p w14:paraId="0607BABE" w14:textId="77777777" w:rsidR="00C55D54" w:rsidRDefault="004C75CB" w:rsidP="002D71C6">
      <w:pPr>
        <w:pStyle w:val="Heading2"/>
      </w:pPr>
      <w:bookmarkStart w:id="100" w:name="_Toc174356447"/>
      <w:r w:rsidRPr="00C57A99">
        <w:rPr>
          <w:rStyle w:val="Heading3Char"/>
        </w:rPr>
        <w:lastRenderedPageBreak/>
        <w:t>Section 3—College-Going Culture</w:t>
      </w:r>
      <w:bookmarkEnd w:id="100"/>
      <w:r>
        <w:t xml:space="preserve">    </w:t>
      </w:r>
      <w:r>
        <w:tab/>
      </w:r>
      <w:r>
        <w:tab/>
      </w:r>
      <w:r>
        <w:tab/>
        <w:t xml:space="preserve">             </w:t>
      </w:r>
    </w:p>
    <w:p w14:paraId="2C43D94F" w14:textId="665FD8A9" w:rsidR="004C75CB" w:rsidRDefault="004C75CB" w:rsidP="002D71C6">
      <w:pPr>
        <w:pStyle w:val="Heading2"/>
      </w:pPr>
      <w:bookmarkStart w:id="101" w:name="_Toc174356448"/>
      <w:r w:rsidRPr="00FE40C9">
        <w:lastRenderedPageBreak/>
        <w:t>[Section 3 – 11 minutes, TOTAL 51 minutes]</w:t>
      </w:r>
      <w:bookmarkEnd w:id="101"/>
    </w:p>
    <w:p w14:paraId="41F4829E" w14:textId="77777777" w:rsidR="004C75CB" w:rsidRPr="00B16D7A" w:rsidRDefault="004C75CB" w:rsidP="004C75CB">
      <w:pPr>
        <w:pStyle w:val="pf0"/>
        <w:rPr>
          <w:rFonts w:asciiTheme="minorHAnsi" w:hAnsiTheme="minorHAnsi" w:cstheme="minorHAnsi"/>
          <w:sz w:val="22"/>
          <w:szCs w:val="22"/>
        </w:rPr>
      </w:pPr>
      <w:r w:rsidRPr="00B16D7A">
        <w:rPr>
          <w:rFonts w:asciiTheme="minorHAnsi" w:hAnsiTheme="minorHAnsi" w:cstheme="minorHAnsi"/>
          <w:bCs/>
          <w:sz w:val="22"/>
          <w:szCs w:val="22"/>
        </w:rPr>
        <w:t xml:space="preserve">In this section, we will focus on the supports provided by the AP STEM and English program that contributed to fostering a college-going culture, as well as the challenges your school had to overcome and still face while promoting a college-going culture. For the purposes of this conversation, </w:t>
      </w:r>
      <w:r w:rsidRPr="00B16D7A">
        <w:rPr>
          <w:rStyle w:val="cf01"/>
          <w:rFonts w:asciiTheme="minorHAnsi" w:hAnsiTheme="minorHAnsi" w:cstheme="minorHAnsi"/>
          <w:sz w:val="22"/>
          <w:szCs w:val="22"/>
        </w:rPr>
        <w:t>college-going culture refers to the environment and set of attitudes and practices in schools that promote college awareness and encourage students to pursue higher education.</w:t>
      </w:r>
    </w:p>
    <w:p w14:paraId="5C43CCDA" w14:textId="77777777" w:rsidR="004C75CB" w:rsidRPr="003A7E6C" w:rsidRDefault="004C75CB" w:rsidP="004C75CB">
      <w:pPr>
        <w:spacing w:before="240" w:line="276" w:lineRule="auto"/>
        <w:rPr>
          <w:bCs/>
        </w:rPr>
      </w:pPr>
    </w:p>
    <w:p w14:paraId="30169ECA" w14:textId="77777777" w:rsidR="004C75CB" w:rsidRPr="007B2C42" w:rsidRDefault="004C75CB" w:rsidP="004C75CB">
      <w:pPr>
        <w:numPr>
          <w:ilvl w:val="0"/>
          <w:numId w:val="43"/>
        </w:numPr>
        <w:spacing w:before="240" w:line="276" w:lineRule="auto"/>
      </w:pPr>
      <w:r w:rsidRPr="007B2C42">
        <w:t xml:space="preserve">What technical assistance or support </w:t>
      </w:r>
      <w:r>
        <w:t>did the program</w:t>
      </w:r>
      <w:r w:rsidRPr="007B2C42">
        <w:t xml:space="preserve"> provide</w:t>
      </w:r>
      <w:r>
        <w:t xml:space="preserve"> </w:t>
      </w:r>
      <w:r w:rsidRPr="007B2C42">
        <w:t xml:space="preserve">your school </w:t>
      </w:r>
      <w:r>
        <w:t>to</w:t>
      </w:r>
      <w:r w:rsidRPr="007B2C42">
        <w:t xml:space="preserve"> promote a college-going culture?</w:t>
      </w:r>
      <w:r>
        <w:t xml:space="preserve"> </w:t>
      </w:r>
      <w:r w:rsidRPr="007B2C42">
        <w:t xml:space="preserve">How </w:t>
      </w:r>
      <w:r w:rsidRPr="001E27FC">
        <w:rPr>
          <w:i/>
          <w:iCs/>
        </w:rPr>
        <w:t>effective</w:t>
      </w:r>
      <w:r w:rsidRPr="007B2C42">
        <w:t xml:space="preserve"> </w:t>
      </w:r>
      <w:r>
        <w:t>were these supports for students from historically marginalized groups</w:t>
      </w:r>
      <w:r w:rsidRPr="007B2C42">
        <w:t>?</w:t>
      </w:r>
    </w:p>
    <w:p w14:paraId="6ED66BD2" w14:textId="77777777" w:rsidR="004C75CB" w:rsidRPr="00C92166" w:rsidRDefault="004C75CB" w:rsidP="004C75CB">
      <w:pPr>
        <w:numPr>
          <w:ilvl w:val="0"/>
          <w:numId w:val="43"/>
        </w:numPr>
        <w:spacing w:before="240" w:line="276" w:lineRule="auto"/>
      </w:pPr>
      <w:r w:rsidRPr="007B2C42">
        <w:t xml:space="preserve">What challenges related to </w:t>
      </w:r>
      <w:r>
        <w:t xml:space="preserve">establishing and/or promoting </w:t>
      </w:r>
      <w:r w:rsidRPr="007B2C42">
        <w:t xml:space="preserve">a college-going culture </w:t>
      </w:r>
      <w:r>
        <w:t>for students from historically marginalized groups</w:t>
      </w:r>
      <w:r w:rsidRPr="001E27FC">
        <w:t xml:space="preserve"> did this </w:t>
      </w:r>
      <w:r>
        <w:t xml:space="preserve">program </w:t>
      </w:r>
      <w:r w:rsidRPr="001E27FC">
        <w:t>help you overcome?</w:t>
      </w:r>
      <w:r>
        <w:rPr>
          <w:b/>
          <w:bCs/>
        </w:rPr>
        <w:t xml:space="preserve"> </w:t>
      </w:r>
    </w:p>
    <w:p w14:paraId="32F33939" w14:textId="77777777" w:rsidR="004C75CB" w:rsidRPr="00F837A5" w:rsidRDefault="004C75CB" w:rsidP="004C75CB">
      <w:pPr>
        <w:numPr>
          <w:ilvl w:val="0"/>
          <w:numId w:val="43"/>
        </w:numPr>
        <w:spacing w:before="240" w:line="276" w:lineRule="auto"/>
        <w:rPr>
          <w:b/>
        </w:rPr>
      </w:pPr>
      <w:r w:rsidRPr="007B2C42">
        <w:t xml:space="preserve">What </w:t>
      </w:r>
      <w:r w:rsidRPr="007B2C42">
        <w:rPr>
          <w:i/>
          <w:iCs/>
        </w:rPr>
        <w:t>current</w:t>
      </w:r>
      <w:r w:rsidRPr="007B2C42">
        <w:t xml:space="preserve"> challenges</w:t>
      </w:r>
      <w:r>
        <w:t xml:space="preserve"> are you facing relating to promoting a </w:t>
      </w:r>
      <w:r w:rsidRPr="007B2C42">
        <w:t>college-going culture</w:t>
      </w:r>
      <w:r w:rsidRPr="00AE6D1A">
        <w:t xml:space="preserve"> </w:t>
      </w:r>
      <w:r>
        <w:t>for students from historically marginalized</w:t>
      </w:r>
      <w:r w:rsidRPr="007B2C42">
        <w:t xml:space="preserve"> </w:t>
      </w:r>
      <w:r>
        <w:t>groups</w:t>
      </w:r>
      <w:r w:rsidRPr="007B2C42">
        <w:t>?</w:t>
      </w:r>
    </w:p>
    <w:p w14:paraId="1AC194A4" w14:textId="77777777" w:rsidR="00C55D54" w:rsidRDefault="004C75CB" w:rsidP="002D71C6">
      <w:pPr>
        <w:pStyle w:val="Heading2"/>
      </w:pPr>
      <w:bookmarkStart w:id="102" w:name="_Toc174356449"/>
      <w:r w:rsidRPr="00C57A99">
        <w:rPr>
          <w:rStyle w:val="Heading3Char"/>
        </w:rPr>
        <w:lastRenderedPageBreak/>
        <w:t>Section 4— Closing Thought</w:t>
      </w:r>
      <w:bookmarkEnd w:id="102"/>
      <w:r>
        <w:t xml:space="preserve">  </w:t>
      </w:r>
      <w:r>
        <w:tab/>
      </w:r>
      <w:r>
        <w:tab/>
        <w:t xml:space="preserve">             </w:t>
      </w:r>
    </w:p>
    <w:p w14:paraId="37E702C5" w14:textId="25ED46CB" w:rsidR="004C75CB" w:rsidRPr="006E2EA3" w:rsidRDefault="004C75CB" w:rsidP="002D71C6">
      <w:pPr>
        <w:pStyle w:val="Heading2"/>
      </w:pPr>
      <w:bookmarkStart w:id="103" w:name="_Toc174356450"/>
      <w:r w:rsidRPr="00FE40C9">
        <w:lastRenderedPageBreak/>
        <w:t>[ Closing – 7 minutes (generous), TOTAL 58 minutes]</w:t>
      </w:r>
      <w:bookmarkEnd w:id="103"/>
    </w:p>
    <w:p w14:paraId="346208D9" w14:textId="77777777" w:rsidR="004C75CB" w:rsidRPr="00575344" w:rsidRDefault="004C75CB" w:rsidP="004C75CB">
      <w:pPr>
        <w:numPr>
          <w:ilvl w:val="0"/>
          <w:numId w:val="43"/>
        </w:numPr>
        <w:spacing w:before="240" w:line="276" w:lineRule="auto"/>
      </w:pPr>
      <w:r w:rsidRPr="00575344">
        <w:t>Is there anything else you would like to add? Do you have any questions for us? If there is anything that you wanted to share but did not have the opportunity to do, please email us your answer.</w:t>
      </w:r>
    </w:p>
    <w:p w14:paraId="2FFA3909" w14:textId="77777777" w:rsidR="004C75CB" w:rsidRPr="007B2C42" w:rsidRDefault="004C75CB" w:rsidP="004C75CB">
      <w:pPr>
        <w:spacing w:before="240" w:line="276" w:lineRule="auto"/>
        <w:jc w:val="center"/>
        <w:rPr>
          <w:b/>
          <w:bCs/>
        </w:rPr>
      </w:pPr>
      <w:r w:rsidRPr="007B2C42">
        <w:rPr>
          <w:b/>
          <w:bCs/>
        </w:rPr>
        <w:t>Thank you again for your time!</w:t>
      </w:r>
    </w:p>
    <w:p w14:paraId="2D6ADDB2" w14:textId="77777777" w:rsidR="004C75CB" w:rsidRDefault="004C75CB" w:rsidP="004C75CB">
      <w:pPr>
        <w:spacing w:before="240" w:line="276" w:lineRule="auto"/>
        <w:jc w:val="center"/>
      </w:pPr>
      <w:r w:rsidRPr="007B2C42">
        <w:rPr>
          <w:b/>
          <w:bCs/>
        </w:rPr>
        <w:t>We greatly appreciate it.</w:t>
      </w:r>
    </w:p>
    <w:p w14:paraId="3B31D9E5" w14:textId="77777777" w:rsidR="006D1929" w:rsidRDefault="006D1929" w:rsidP="00635236">
      <w:pPr>
        <w:pStyle w:val="Heading2"/>
      </w:pPr>
      <w:bookmarkStart w:id="104" w:name="_Toc174356451"/>
      <w:r>
        <w:lastRenderedPageBreak/>
        <w:t>Appendix D</w:t>
      </w:r>
      <w:bookmarkEnd w:id="104"/>
    </w:p>
    <w:p w14:paraId="6103C9B1" w14:textId="77777777" w:rsidR="00115CA2" w:rsidRPr="00635236" w:rsidRDefault="00115CA2" w:rsidP="00635236">
      <w:pPr>
        <w:pStyle w:val="Heading2"/>
      </w:pPr>
      <w:bookmarkStart w:id="105" w:name="_Toc174356452"/>
      <w:r w:rsidRPr="00635236">
        <w:lastRenderedPageBreak/>
        <w:t>Focus Group Summary</w:t>
      </w:r>
      <w:bookmarkEnd w:id="105"/>
    </w:p>
    <w:p w14:paraId="695D73C0" w14:textId="77777777" w:rsidR="00115CA2" w:rsidRDefault="00115CA2" w:rsidP="00115CA2">
      <w:pPr>
        <w:pStyle w:val="BodyText"/>
      </w:pPr>
      <w:r>
        <w:t>Given the varied contexts of the schools that participated in virtual group interviews, summary responses have been distinguished among three groupings:</w:t>
      </w:r>
    </w:p>
    <w:p w14:paraId="412E6E88" w14:textId="77777777" w:rsidR="00115CA2" w:rsidRPr="001A7491" w:rsidRDefault="00115CA2" w:rsidP="00115CA2">
      <w:pPr>
        <w:pStyle w:val="BodyText"/>
        <w:numPr>
          <w:ilvl w:val="0"/>
          <w:numId w:val="41"/>
        </w:numPr>
        <w:rPr>
          <w:rFonts w:eastAsia="Calibri"/>
          <w:b/>
          <w:bCs/>
        </w:rPr>
      </w:pPr>
      <w:r w:rsidRPr="001A7491">
        <w:rPr>
          <w:rFonts w:eastAsia="Calibri"/>
          <w:bCs/>
        </w:rPr>
        <w:t>Vocational</w:t>
      </w:r>
      <w:r w:rsidRPr="001A7491">
        <w:rPr>
          <w:rFonts w:eastAsia="Calibri"/>
          <w:i/>
          <w:iCs/>
        </w:rPr>
        <w:t xml:space="preserve"> </w:t>
      </w:r>
      <w:r w:rsidRPr="001A7491">
        <w:rPr>
          <w:rFonts w:eastAsia="Calibri"/>
          <w:bCs/>
        </w:rPr>
        <w:t>schools</w:t>
      </w:r>
    </w:p>
    <w:p w14:paraId="2D5332D2" w14:textId="77777777" w:rsidR="00115CA2" w:rsidRDefault="00115CA2" w:rsidP="00115CA2">
      <w:pPr>
        <w:pStyle w:val="BodyText"/>
        <w:numPr>
          <w:ilvl w:val="0"/>
          <w:numId w:val="41"/>
        </w:numPr>
        <w:rPr>
          <w:rFonts w:eastAsia="Calibri"/>
          <w:bCs/>
        </w:rPr>
      </w:pPr>
      <w:r w:rsidRPr="00046EB6">
        <w:rPr>
          <w:rFonts w:eastAsia="Calibri"/>
          <w:bCs/>
        </w:rPr>
        <w:t xml:space="preserve">Schools with the lowest percentages of Black and Latino students </w:t>
      </w:r>
      <w:r>
        <w:rPr>
          <w:rFonts w:eastAsia="Calibri"/>
          <w:bCs/>
        </w:rPr>
        <w:t xml:space="preserve">participating in AP STEM and English </w:t>
      </w:r>
      <w:r w:rsidRPr="00046EB6">
        <w:rPr>
          <w:rFonts w:eastAsia="Calibri"/>
          <w:bCs/>
        </w:rPr>
        <w:t>(inclusive of both traditional and vocational schools)</w:t>
      </w:r>
    </w:p>
    <w:p w14:paraId="6BD16CD7" w14:textId="77777777" w:rsidR="00115CA2" w:rsidRPr="00D274B4" w:rsidRDefault="00115CA2" w:rsidP="00115CA2">
      <w:pPr>
        <w:pStyle w:val="BodyText"/>
        <w:numPr>
          <w:ilvl w:val="0"/>
          <w:numId w:val="41"/>
        </w:numPr>
        <w:rPr>
          <w:rFonts w:eastAsia="Calibri"/>
          <w:bCs/>
        </w:rPr>
      </w:pPr>
      <w:r w:rsidRPr="001A7491">
        <w:rPr>
          <w:rFonts w:eastAsia="Calibri"/>
          <w:bCs/>
        </w:rPr>
        <w:t xml:space="preserve">Schools with the </w:t>
      </w:r>
      <w:r w:rsidRPr="008F404E">
        <w:rPr>
          <w:rFonts w:eastAsia="Calibri"/>
        </w:rPr>
        <w:t>highest</w:t>
      </w:r>
      <w:r w:rsidRPr="001A7491">
        <w:rPr>
          <w:rFonts w:eastAsia="Calibri"/>
          <w:bCs/>
        </w:rPr>
        <w:t xml:space="preserve"> percentages of Black and Latino </w:t>
      </w:r>
      <w:r w:rsidRPr="00046EB6">
        <w:rPr>
          <w:rFonts w:eastAsia="Calibri"/>
          <w:bCs/>
        </w:rPr>
        <w:t>students</w:t>
      </w:r>
      <w:r>
        <w:rPr>
          <w:rFonts w:eastAsia="Calibri"/>
          <w:bCs/>
        </w:rPr>
        <w:t xml:space="preserve"> participating in AP STEM and English</w:t>
      </w:r>
      <w:r w:rsidRPr="00046EB6">
        <w:rPr>
          <w:rFonts w:eastAsia="Calibri"/>
          <w:bCs/>
        </w:rPr>
        <w:t xml:space="preserve"> (inclusive of both traditional and vocational schools)</w:t>
      </w:r>
    </w:p>
    <w:p w14:paraId="5C496A0B" w14:textId="5411FC20" w:rsidR="00115CA2" w:rsidRPr="0092053C" w:rsidRDefault="00C66D5D" w:rsidP="00115CA2">
      <w:pPr>
        <w:pStyle w:val="Heading3"/>
        <w:rPr>
          <w:rFonts w:eastAsia="Calibri"/>
        </w:rPr>
      </w:pPr>
      <w:bookmarkStart w:id="106" w:name="_Toc174356453"/>
      <w:r>
        <w:rPr>
          <w:rFonts w:eastAsia="Calibri"/>
        </w:rPr>
        <w:t xml:space="preserve">1. </w:t>
      </w:r>
      <w:r w:rsidR="00115CA2" w:rsidRPr="0092053C">
        <w:rPr>
          <w:rFonts w:eastAsia="Calibri"/>
        </w:rPr>
        <w:t xml:space="preserve">Now that your school has completed three years of the </w:t>
      </w:r>
      <w:r w:rsidR="00D0294B">
        <w:rPr>
          <w:rFonts w:eastAsia="Calibri"/>
        </w:rPr>
        <w:t>Core</w:t>
      </w:r>
      <w:r w:rsidR="00115CA2" w:rsidRPr="0092053C">
        <w:rPr>
          <w:rFonts w:eastAsia="Calibri"/>
        </w:rPr>
        <w:t xml:space="preserve"> program with Mass Insight and is in Sustainment Partnership program status, </w:t>
      </w:r>
      <w:r w:rsidR="00115CA2" w:rsidRPr="0092053C">
        <w:rPr>
          <w:rFonts w:eastAsia="Calibri"/>
          <w:bCs/>
        </w:rPr>
        <w:t>how well prepared is your school to independently support students’ participation and achievement in AP STEM and English courses and exams</w:t>
      </w:r>
      <w:r w:rsidR="00115CA2" w:rsidRPr="0092053C">
        <w:rPr>
          <w:rFonts w:eastAsia="Calibri"/>
        </w:rPr>
        <w:t>?</w:t>
      </w:r>
      <w:bookmarkEnd w:id="106"/>
    </w:p>
    <w:p w14:paraId="0775FE3E" w14:textId="77777777" w:rsidR="00115CA2" w:rsidRPr="001A7491" w:rsidRDefault="00115CA2" w:rsidP="00115CA2">
      <w:pPr>
        <w:pStyle w:val="Heading4"/>
        <w:rPr>
          <w:rFonts w:eastAsia="Calibri"/>
        </w:rPr>
      </w:pPr>
      <w:r w:rsidRPr="001A7491">
        <w:rPr>
          <w:rFonts w:eastAsia="Calibri"/>
        </w:rPr>
        <w:t>Vocational Schools</w:t>
      </w:r>
    </w:p>
    <w:p w14:paraId="54A7469F" w14:textId="77777777" w:rsidR="00115CA2" w:rsidRDefault="00115CA2" w:rsidP="00115CA2">
      <w:pPr>
        <w:pStyle w:val="BodyText"/>
      </w:pPr>
      <w:r>
        <w:t>One</w:t>
      </w:r>
      <w:r w:rsidRPr="001A7491">
        <w:t xml:space="preserve"> school shared that they did not feel well-equipped to facilitate the mock exams independently, and that the professional development offered to teachers through Mass Insight, which is in support of student participation and achievement, are still needed for ongoing professional development. This school also felt that access to ongoing professional development was useful in connecting with other AP instructors.</w:t>
      </w:r>
    </w:p>
    <w:p w14:paraId="304D2126" w14:textId="77777777" w:rsidR="00115CA2" w:rsidRDefault="00115CA2" w:rsidP="00115CA2">
      <w:pPr>
        <w:pStyle w:val="BodyText"/>
      </w:pPr>
      <w:r w:rsidRPr="001A7491">
        <w:t>Another vocational school, while they indicated they could be successful without the ongoing partnership provided by Mass Insight, similarly echoed the benefits of continued access to mock exams and the need to continue to receive this service</w:t>
      </w:r>
      <w:r>
        <w:t>. Ho</w:t>
      </w:r>
      <w:r w:rsidRPr="001A7491">
        <w:t>wever</w:t>
      </w:r>
      <w:r>
        <w:t>,</w:t>
      </w:r>
      <w:r w:rsidRPr="001A7491">
        <w:t xml:space="preserve"> they also spoke to being able to independently support students’ exam fees.</w:t>
      </w:r>
    </w:p>
    <w:p w14:paraId="19FD6B0D" w14:textId="77777777" w:rsidR="00115CA2" w:rsidRPr="00632376" w:rsidRDefault="00115CA2" w:rsidP="00115CA2">
      <w:pPr>
        <w:pStyle w:val="Heading4"/>
        <w:rPr>
          <w:rFonts w:eastAsia="Calibri"/>
        </w:rPr>
      </w:pPr>
      <w:r w:rsidRPr="001A7491">
        <w:rPr>
          <w:rFonts w:eastAsia="Calibri"/>
        </w:rPr>
        <w:t>Schools with the Lowest Percentages of Black and Latino Students</w:t>
      </w:r>
    </w:p>
    <w:p w14:paraId="2A0086B3" w14:textId="77777777" w:rsidR="00115CA2" w:rsidRPr="001A7491" w:rsidRDefault="00115CA2" w:rsidP="00115CA2">
      <w:pPr>
        <w:pStyle w:val="BodyText"/>
      </w:pPr>
      <w:r>
        <w:t>School</w:t>
      </w:r>
      <w:r w:rsidRPr="001A7491">
        <w:t xml:space="preserve"> personnel, while sharing that participation in </w:t>
      </w:r>
      <w:r w:rsidRPr="001A7491">
        <w:rPr>
          <w:i/>
          <w:iCs/>
        </w:rPr>
        <w:t>all</w:t>
      </w:r>
      <w:r w:rsidRPr="001A7491">
        <w:t xml:space="preserve"> advanced courses (early college as well as all AP courses—AP STEM and English and non-AP STEM and English courses) at their school increased over time across all student groups, did not explicitly address how the AP STEM and English program had prepared them to independently support students' participation and achievement in AP courses and exams at their schools. </w:t>
      </w:r>
      <w:r>
        <w:t xml:space="preserve">The school staff also indicated that students were still responsible for paying for their AP exams. </w:t>
      </w:r>
    </w:p>
    <w:p w14:paraId="713C449C" w14:textId="77777777" w:rsidR="00115CA2" w:rsidRPr="00632376" w:rsidRDefault="00115CA2" w:rsidP="00115CA2">
      <w:pPr>
        <w:pStyle w:val="Heading4"/>
        <w:rPr>
          <w:rFonts w:eastAsia="Calibri"/>
        </w:rPr>
      </w:pPr>
      <w:r w:rsidRPr="001A7491">
        <w:rPr>
          <w:rFonts w:eastAsia="Calibri"/>
        </w:rPr>
        <w:t>Schools with the Highest Percentages of Black and Latino Students</w:t>
      </w:r>
    </w:p>
    <w:p w14:paraId="30210EBB" w14:textId="1DC3CB2E" w:rsidR="00115CA2" w:rsidRDefault="00115CA2" w:rsidP="00115CA2">
      <w:pPr>
        <w:pStyle w:val="BodyText"/>
      </w:pPr>
      <w:r>
        <w:t xml:space="preserve">One the school </w:t>
      </w:r>
      <w:r w:rsidRPr="001A7491">
        <w:t xml:space="preserve">indicated that they had been able to independently support students' exam fees. Overall, </w:t>
      </w:r>
      <w:r>
        <w:t xml:space="preserve">both </w:t>
      </w:r>
      <w:r w:rsidRPr="001A7491">
        <w:t>schools heavily rely on Mass Insight's support</w:t>
      </w:r>
      <w:r>
        <w:t>s</w:t>
      </w:r>
      <w:r w:rsidRPr="001A7491">
        <w:t xml:space="preserve">. Even after transitioning from </w:t>
      </w:r>
      <w:r w:rsidR="00D0294B">
        <w:t>Core</w:t>
      </w:r>
      <w:r w:rsidRPr="001A7491">
        <w:t xml:space="preserve"> status to </w:t>
      </w:r>
      <w:r w:rsidRPr="001A7491">
        <w:lastRenderedPageBreak/>
        <w:t xml:space="preserve">SPP status, </w:t>
      </w:r>
      <w:r>
        <w:t xml:space="preserve">one school decided to pay for a Mass Insight membership </w:t>
      </w:r>
      <w:r w:rsidRPr="001A7491">
        <w:t>that grants the school access to all services and reduces the cost of teacher professional development sessions.</w:t>
      </w:r>
    </w:p>
    <w:p w14:paraId="7F3EF1B9" w14:textId="77777777" w:rsidR="00115CA2" w:rsidRPr="00144BEB" w:rsidRDefault="00115CA2" w:rsidP="00115CA2">
      <w:pPr>
        <w:pStyle w:val="Heading3"/>
        <w:rPr>
          <w:rFonts w:eastAsia="Calibri"/>
        </w:rPr>
      </w:pPr>
      <w:bookmarkStart w:id="107" w:name="_Toc174356454"/>
      <w:r>
        <w:rPr>
          <w:rFonts w:eastAsia="Calibri"/>
        </w:rPr>
        <w:t xml:space="preserve">1a. </w:t>
      </w:r>
      <w:r w:rsidRPr="00144BEB">
        <w:rPr>
          <w:rFonts w:eastAsia="Calibri"/>
        </w:rPr>
        <w:t>Which supports provided by Mass Insight were most helpful in continuing your school’s efforts to increase the participation and success of students from historically marginalized groups (HMGs)?</w:t>
      </w:r>
      <w:bookmarkEnd w:id="107"/>
    </w:p>
    <w:p w14:paraId="2CCC4596" w14:textId="77777777" w:rsidR="00115CA2" w:rsidRDefault="00115CA2" w:rsidP="00115CA2">
      <w:pPr>
        <w:pStyle w:val="BodyText"/>
      </w:pPr>
      <w:r>
        <w:t xml:space="preserve">Schools often highlighted the benefits that participation in AP STEM and English provided to all students at their schools, and did not discuss supports as uniquely supporting students from historically marginalized groups. </w:t>
      </w:r>
    </w:p>
    <w:p w14:paraId="33965D3D" w14:textId="77777777" w:rsidR="00115CA2" w:rsidRPr="00144BEB" w:rsidRDefault="00115CA2" w:rsidP="00115CA2">
      <w:pPr>
        <w:pStyle w:val="Heading4"/>
        <w:rPr>
          <w:rFonts w:eastAsia="Calibri"/>
        </w:rPr>
      </w:pPr>
      <w:r w:rsidRPr="00144BEB">
        <w:rPr>
          <w:rFonts w:eastAsia="Calibri"/>
        </w:rPr>
        <w:t>Vocational Schools</w:t>
      </w:r>
    </w:p>
    <w:p w14:paraId="2A83CD85" w14:textId="5543442D" w:rsidR="00115CA2" w:rsidRPr="00144BEB" w:rsidRDefault="00115CA2" w:rsidP="00115CA2">
      <w:pPr>
        <w:pStyle w:val="BodyText"/>
      </w:pPr>
      <w:r>
        <w:t xml:space="preserve">One </w:t>
      </w:r>
      <w:r w:rsidRPr="00144BEB">
        <w:t xml:space="preserve">vocational school highlighted the value of mock exams and mock exam analyses. These two supports </w:t>
      </w:r>
      <w:r>
        <w:t xml:space="preserve">boosted students’ confidence because they </w:t>
      </w:r>
      <w:r w:rsidRPr="00144BEB">
        <w:t>enable</w:t>
      </w:r>
      <w:r>
        <w:t>d</w:t>
      </w:r>
      <w:r w:rsidRPr="00144BEB">
        <w:t xml:space="preserve"> students to identify</w:t>
      </w:r>
      <w:r>
        <w:t xml:space="preserve"> </w:t>
      </w:r>
      <w:r w:rsidRPr="00144BEB">
        <w:t>areas for improvement</w:t>
      </w:r>
      <w:r>
        <w:t xml:space="preserve">, </w:t>
      </w:r>
      <w:r w:rsidRPr="00144BEB">
        <w:t>prepare for</w:t>
      </w:r>
      <w:r>
        <w:t xml:space="preserve"> </w:t>
      </w:r>
      <w:r w:rsidRPr="00144BEB">
        <w:t>the AP exams.</w:t>
      </w:r>
      <w:r>
        <w:t xml:space="preserve"> The school staff also mentioned the kick-off events, informative events for AP students that Mass Insight used to hold when the school was in </w:t>
      </w:r>
      <w:r w:rsidR="00D0294B">
        <w:t>Core</w:t>
      </w:r>
      <w:r>
        <w:t xml:space="preserve"> status. </w:t>
      </w:r>
    </w:p>
    <w:p w14:paraId="1D70316C" w14:textId="77777777" w:rsidR="00115CA2" w:rsidRPr="00144BEB" w:rsidRDefault="00115CA2" w:rsidP="00115CA2">
      <w:pPr>
        <w:pStyle w:val="BodyText"/>
      </w:pPr>
      <w:r w:rsidRPr="00144BEB">
        <w:t>Another vocational school similarly echoed the mock exams and mock exam analyses as helpful supports but also added the teacher PD sessions and providing financial assistance to cover students' AP exam fees. Among these four supports, the school personnel stressed the importance of financial assistance for AP exams. In the past, the school did not cover the total cost of AP exams, but now they do. Regarding the teacher PD sessions, teachers mentioned that when they participated in the AP Summer Institute, their instructors had discussed how to teach and recruit non-traditional AP students.</w:t>
      </w:r>
      <w:r w:rsidRPr="00144BEB">
        <w:rPr>
          <w:rStyle w:val="FootnoteReference"/>
          <w:rFonts w:eastAsia="Calibri" w:cs="Times New Roman"/>
        </w:rPr>
        <w:footnoteReference w:id="14"/>
      </w:r>
      <w:r w:rsidRPr="00144BEB">
        <w:t xml:space="preserve"> </w:t>
      </w:r>
    </w:p>
    <w:p w14:paraId="7424C85C" w14:textId="77777777" w:rsidR="00115CA2" w:rsidRPr="00144BEB" w:rsidRDefault="00115CA2" w:rsidP="00115CA2">
      <w:pPr>
        <w:pStyle w:val="Heading4"/>
        <w:rPr>
          <w:rFonts w:eastAsia="Calibri"/>
        </w:rPr>
      </w:pPr>
      <w:r w:rsidRPr="00144BEB">
        <w:rPr>
          <w:rFonts w:eastAsia="Calibri"/>
        </w:rPr>
        <w:t>Schools with the Lowest Percentages of Black and Latino Students</w:t>
      </w:r>
    </w:p>
    <w:p w14:paraId="4227603E" w14:textId="46D57FEF" w:rsidR="00115CA2" w:rsidRPr="00144BEB" w:rsidRDefault="00115CA2" w:rsidP="00115CA2">
      <w:pPr>
        <w:pStyle w:val="BodyText"/>
      </w:pPr>
      <w:r>
        <w:t>One s</w:t>
      </w:r>
      <w:r w:rsidRPr="00144BEB">
        <w:t xml:space="preserve">chool </w:t>
      </w:r>
      <w:r>
        <w:t>staff member</w:t>
      </w:r>
      <w:r w:rsidRPr="00144BEB">
        <w:t xml:space="preserve"> discussed how their school had focused on eliminating grade and course requirements and including teacher recommendations to open up more pathways for students to enroll in AP courses, even if they did not take pre-AP courses or Honors classes in ninth grade. The school personnel also clarified that since they transitioned to SPP status, they only had access to mock exams and mock exam analyses. They appreciate that a third party s</w:t>
      </w:r>
      <w:r w:rsidR="00D0294B">
        <w:t>core</w:t>
      </w:r>
      <w:r w:rsidRPr="00144BEB">
        <w:t>s and provides the exam results.</w:t>
      </w:r>
    </w:p>
    <w:p w14:paraId="7BA3F6DF" w14:textId="77777777" w:rsidR="00115CA2" w:rsidRPr="00144BEB" w:rsidRDefault="00115CA2" w:rsidP="00115CA2">
      <w:pPr>
        <w:pStyle w:val="Heading4"/>
        <w:rPr>
          <w:rFonts w:eastAsia="Calibri"/>
        </w:rPr>
      </w:pPr>
      <w:r w:rsidRPr="00144BEB">
        <w:rPr>
          <w:rFonts w:eastAsia="Calibri"/>
        </w:rPr>
        <w:t>Schools with the Highest Percentages of Black and Latino Students</w:t>
      </w:r>
    </w:p>
    <w:p w14:paraId="5C42CCBC" w14:textId="77777777" w:rsidR="00115CA2" w:rsidRPr="00144BEB" w:rsidRDefault="00115CA2" w:rsidP="00115CA2">
      <w:pPr>
        <w:pStyle w:val="BodyText"/>
      </w:pPr>
      <w:r>
        <w:t>One school</w:t>
      </w:r>
      <w:r w:rsidRPr="00144BEB">
        <w:t xml:space="preserve"> </w:t>
      </w:r>
      <w:r>
        <w:t xml:space="preserve">described </w:t>
      </w:r>
      <w:r w:rsidRPr="00144BEB">
        <w:t>the teacher PD sessions, as well as the content specialists' Zoom lessons. The school personnel spoke very highly of the APSI science and math instructors and said that these instructors, along with their knowledge of AP content, also shared effective teaching strategies to support students who typically struggled in math and science because they are high school teachers as well. The school personnel also mentioned that the math instructor organized review sessions on complex topics and offered Zoom lessons to all students from participating schools.</w:t>
      </w:r>
    </w:p>
    <w:p w14:paraId="09B52EBA" w14:textId="77777777" w:rsidR="00115CA2" w:rsidRPr="00144BEB" w:rsidRDefault="00115CA2" w:rsidP="00115CA2">
      <w:pPr>
        <w:pStyle w:val="BodyText"/>
      </w:pPr>
      <w:r w:rsidRPr="00144BEB">
        <w:lastRenderedPageBreak/>
        <w:t>Another school with the highest percentages of Black and Latino students also found the teacher PD sessions to be beneficial. These sessions helped teachers improve their teaching pedagogy and update their knowledge in AP content, which in turn positively impacted students' participation and success. The school personnel also noted the positive impact of mock exams and analyses on students. The results were used to create individualized study plans for reviewing for the AP exams, and AP teachers used this information to select the topics they would reteach.</w:t>
      </w:r>
    </w:p>
    <w:p w14:paraId="06CE54AA" w14:textId="17E06485" w:rsidR="00115CA2" w:rsidRPr="00046EB6" w:rsidRDefault="00C66D5D" w:rsidP="00115CA2">
      <w:pPr>
        <w:pStyle w:val="Heading3"/>
        <w:rPr>
          <w:rFonts w:eastAsia="Calibri"/>
        </w:rPr>
      </w:pPr>
      <w:bookmarkStart w:id="108" w:name="_Toc174356455"/>
      <w:r>
        <w:rPr>
          <w:rFonts w:eastAsia="Calibri"/>
        </w:rPr>
        <w:t xml:space="preserve">1b. </w:t>
      </w:r>
      <w:r w:rsidR="00115CA2" w:rsidRPr="00046EB6">
        <w:rPr>
          <w:rFonts w:eastAsia="Calibri"/>
        </w:rPr>
        <w:t>What additional supports would be helpful in continuing your school’s efforts to increase the participation and success of students from HMGs?</w:t>
      </w:r>
      <w:bookmarkEnd w:id="108"/>
      <w:r w:rsidR="00115CA2" w:rsidRPr="00046EB6">
        <w:rPr>
          <w:rFonts w:eastAsia="Calibri"/>
        </w:rPr>
        <w:t xml:space="preserve"> </w:t>
      </w:r>
    </w:p>
    <w:p w14:paraId="3492AEFD" w14:textId="77777777" w:rsidR="00115CA2" w:rsidRDefault="00115CA2" w:rsidP="00115CA2">
      <w:pPr>
        <w:pStyle w:val="BodyText"/>
      </w:pPr>
      <w:r>
        <w:t>All schools spoke of a desire to receive support in recruiting students from historically marginalized groups.</w:t>
      </w:r>
    </w:p>
    <w:p w14:paraId="7A4FE058" w14:textId="77777777" w:rsidR="00115CA2" w:rsidRPr="00C66AC5" w:rsidRDefault="00115CA2" w:rsidP="00115CA2">
      <w:pPr>
        <w:pStyle w:val="Heading4"/>
        <w:rPr>
          <w:rFonts w:eastAsia="Calibri"/>
        </w:rPr>
      </w:pPr>
      <w:r w:rsidRPr="00C66AC5">
        <w:rPr>
          <w:rFonts w:eastAsia="Calibri"/>
        </w:rPr>
        <w:t>Vocational Schools</w:t>
      </w:r>
    </w:p>
    <w:p w14:paraId="655E9843" w14:textId="77777777" w:rsidR="00115CA2" w:rsidRPr="00C66AC5" w:rsidRDefault="00115CA2" w:rsidP="00115CA2">
      <w:pPr>
        <w:pStyle w:val="BodyText"/>
      </w:pPr>
      <w:r w:rsidRPr="00C66AC5">
        <w:t>When asked about additional support to increase the participation and success of students from HMGs, one vocational school suggested that covering the cost of AP exam fees would benefit low-income students, especially those taking more than two exams.</w:t>
      </w:r>
      <w:r>
        <w:rPr>
          <w:rStyle w:val="FootnoteReference"/>
          <w:rFonts w:eastAsia="Calibri" w:cs="Times New Roman"/>
        </w:rPr>
        <w:footnoteReference w:id="15"/>
      </w:r>
      <w:r w:rsidRPr="00C66AC5">
        <w:t xml:space="preserve"> </w:t>
      </w:r>
      <w:r w:rsidRPr="00F620D6">
        <w:t>The AP teachers expressed their desire to bring back the kick-off events with some changes. With a slight modification, they suggested having bi-annual kick-off events open to all students. The teachers believed that non-AP students would also benefit</w:t>
      </w:r>
      <w:r>
        <w:t xml:space="preserve"> </w:t>
      </w:r>
      <w:r w:rsidRPr="00F620D6">
        <w:t>from participating in these events</w:t>
      </w:r>
      <w:r>
        <w:t xml:space="preserve"> and might enroll in AP courses</w:t>
      </w:r>
      <w:r w:rsidRPr="00F620D6">
        <w:t>.</w:t>
      </w:r>
      <w:r>
        <w:rPr>
          <w:rStyle w:val="FootnoteReference"/>
          <w:rFonts w:eastAsia="Calibri" w:cs="Times New Roman"/>
        </w:rPr>
        <w:footnoteReference w:id="16"/>
      </w:r>
    </w:p>
    <w:p w14:paraId="79042BC3" w14:textId="49C4C5E2" w:rsidR="00115CA2" w:rsidRPr="00C66AC5" w:rsidRDefault="00115CA2" w:rsidP="00115CA2">
      <w:pPr>
        <w:pStyle w:val="BodyText"/>
      </w:pPr>
      <w:r w:rsidRPr="00C66AC5">
        <w:t xml:space="preserve">Another vocational school indicated that they would like to receive assistance with parental communication and presentations to increase the participation and success of students from HMGs. The school personnel mentioned that Mass Insight used to host annual Kick-off events where the parents of AP students were invited to learn about the opportunities available to their children through the AP STEM and English program. However, these events were discontinued after the school transitioned from </w:t>
      </w:r>
      <w:r w:rsidR="00D0294B">
        <w:t>Core</w:t>
      </w:r>
      <w:r w:rsidRPr="00C66AC5">
        <w:t xml:space="preserve"> to SPP status.</w:t>
      </w:r>
    </w:p>
    <w:p w14:paraId="300FC77C" w14:textId="77777777" w:rsidR="00115CA2" w:rsidRPr="00C66AC5" w:rsidRDefault="00115CA2" w:rsidP="00115CA2">
      <w:pPr>
        <w:pStyle w:val="Heading4"/>
        <w:rPr>
          <w:rFonts w:eastAsia="Calibri"/>
        </w:rPr>
      </w:pPr>
      <w:r w:rsidRPr="00C66AC5">
        <w:rPr>
          <w:rFonts w:eastAsia="Calibri"/>
        </w:rPr>
        <w:t>Schools with the Lowest Percentages of Black and Latino Students</w:t>
      </w:r>
    </w:p>
    <w:p w14:paraId="6864AC66" w14:textId="77777777" w:rsidR="00115CA2" w:rsidRPr="00C66AC5" w:rsidRDefault="00115CA2" w:rsidP="00115CA2">
      <w:pPr>
        <w:pStyle w:val="BodyText"/>
      </w:pPr>
      <w:r>
        <w:t>School personnel expressed interest in receiving</w:t>
      </w:r>
      <w:r w:rsidRPr="009D4B34">
        <w:t xml:space="preserve"> assistance in effectively communicating with and encouraging students HMGs and their families to participate in the AP STEM and English program.</w:t>
      </w:r>
      <w:r>
        <w:t xml:space="preserve"> </w:t>
      </w:r>
    </w:p>
    <w:p w14:paraId="7936A26A" w14:textId="77777777" w:rsidR="00115CA2" w:rsidRPr="00C66AC5" w:rsidRDefault="00115CA2" w:rsidP="00115CA2">
      <w:pPr>
        <w:pStyle w:val="Heading4"/>
        <w:rPr>
          <w:rFonts w:eastAsia="Calibri"/>
        </w:rPr>
      </w:pPr>
      <w:r w:rsidRPr="00C66AC5">
        <w:rPr>
          <w:rFonts w:eastAsia="Calibri"/>
        </w:rPr>
        <w:t>Schools with the Highest Percentages of Black and Latino Students</w:t>
      </w:r>
    </w:p>
    <w:p w14:paraId="4001A2C9" w14:textId="77777777" w:rsidR="00115CA2" w:rsidRDefault="00115CA2" w:rsidP="00115CA2">
      <w:pPr>
        <w:pStyle w:val="BodyText"/>
      </w:pPr>
      <w:r>
        <w:t>One school</w:t>
      </w:r>
      <w:r w:rsidRPr="00C66AC5">
        <w:t xml:space="preserve"> asked for assistance in developing strategies to recruit students from these groups. School personnel considered that although they practiced open enrollment, this strategy did not target students from HMGs. </w:t>
      </w:r>
    </w:p>
    <w:p w14:paraId="19CED09D" w14:textId="77777777" w:rsidR="00115CA2" w:rsidRPr="00C66AC5" w:rsidRDefault="00115CA2" w:rsidP="00115CA2">
      <w:pPr>
        <w:pStyle w:val="BodyText"/>
      </w:pPr>
      <w:r w:rsidRPr="00C66AC5">
        <w:lastRenderedPageBreak/>
        <w:t>Another school requested financial assistance to recruit and train qualified teachers from historically marginalized communities. The school personnel indicated that increasing the number of these teachers would also increase student engagement. The school mentioned receiving a one-time grant from Mass Insight for professional development sessions for POC teacher. As a result of it, they observed that students were more engaged in their AP courses.</w:t>
      </w:r>
    </w:p>
    <w:p w14:paraId="2E25D77A" w14:textId="23226FB4" w:rsidR="00115CA2" w:rsidRPr="00046EB6" w:rsidRDefault="00C66D5D" w:rsidP="00115CA2">
      <w:pPr>
        <w:pStyle w:val="Heading3"/>
      </w:pPr>
      <w:bookmarkStart w:id="109" w:name="_Toc174356456"/>
      <w:r>
        <w:t xml:space="preserve">2. </w:t>
      </w:r>
      <w:r w:rsidR="00115CA2" w:rsidRPr="00046EB6">
        <w:t>In what ways and to what extent did participation in the AP STEM and English program influence how your school recruits, selects, and supports students to participate in AP courses and exams?</w:t>
      </w:r>
      <w:bookmarkEnd w:id="109"/>
    </w:p>
    <w:p w14:paraId="7CC81EE3" w14:textId="77777777" w:rsidR="00115CA2" w:rsidRPr="007D56B7" w:rsidRDefault="00115CA2" w:rsidP="00115CA2">
      <w:pPr>
        <w:pStyle w:val="Heading4"/>
        <w:rPr>
          <w:rFonts w:eastAsia="Calibri"/>
        </w:rPr>
      </w:pPr>
      <w:r w:rsidRPr="007D56B7">
        <w:rPr>
          <w:rFonts w:eastAsia="Calibri"/>
        </w:rPr>
        <w:t>Vocational Schools</w:t>
      </w:r>
    </w:p>
    <w:p w14:paraId="2455D3D1" w14:textId="77777777" w:rsidR="00115CA2" w:rsidRPr="00F65D58" w:rsidRDefault="00115CA2" w:rsidP="00115CA2">
      <w:pPr>
        <w:pStyle w:val="BodyText"/>
      </w:pPr>
      <w:r w:rsidRPr="00F65D58">
        <w:t>When asked how their school's participation in the AP STEM and English program influenced how it recruits, selects, and supports students to participate in AP courses and exams, one vocational school stated that AP teachers were recruiting AP students. One AP teacher mentioned recruiting through word of mouth or emailing and focusing on tenth graders. Besides, AP teachers did not target any specific demographic group. During recruitment, AP teachers informed students that all students were welcome to take AP classes. Most AP courses had no prerequisites or entrance exams except for AP Biology and Physics. The AP teachers only asked prospective AP students for commitment, motivation, and regular attendance.</w:t>
      </w:r>
    </w:p>
    <w:p w14:paraId="0BABBB64" w14:textId="77777777" w:rsidR="00115CA2" w:rsidRPr="00F65D58" w:rsidRDefault="00115CA2" w:rsidP="00115CA2">
      <w:pPr>
        <w:pStyle w:val="BodyText"/>
        <w:rPr>
          <w:b/>
        </w:rPr>
      </w:pPr>
      <w:r w:rsidRPr="00F65D58">
        <w:t xml:space="preserve">Another vocational school emphasized that although there were no specific requirements to enroll in AP courses, the school was committed to recruiting, selecting, and supporting students from ninth grade onwards. They described the following pathway: during their first year, students could take a pre-algebra class and two assessments; in the second year, they could enroll in an honors algebra class; during their junior or senior year, students would be prepared to take AP courses. An AP math teacher commented that students could access various supports through the AP program. One school administrator added that the school offered free transportation for students from the school to the Saturday study session location and vice versa. The school started offering this service because many students had transportation limitations. </w:t>
      </w:r>
    </w:p>
    <w:p w14:paraId="5640A339" w14:textId="77777777" w:rsidR="00115CA2" w:rsidRPr="009D4B34" w:rsidRDefault="00115CA2" w:rsidP="00115CA2">
      <w:pPr>
        <w:pStyle w:val="Heading4"/>
        <w:rPr>
          <w:rFonts w:eastAsia="Calibri"/>
        </w:rPr>
      </w:pPr>
      <w:r w:rsidRPr="009D4B34">
        <w:rPr>
          <w:rFonts w:eastAsia="Calibri"/>
        </w:rPr>
        <w:t>Schools with the Lowest Percentages of Black and Latino Students</w:t>
      </w:r>
    </w:p>
    <w:p w14:paraId="08C2AEE2" w14:textId="75ADD591" w:rsidR="00115CA2" w:rsidRDefault="00115CA2" w:rsidP="00115CA2">
      <w:pPr>
        <w:pStyle w:val="BodyText"/>
      </w:pPr>
      <w:r>
        <w:t>This school</w:t>
      </w:r>
      <w:r w:rsidRPr="00C9082A">
        <w:t xml:space="preserve"> stated that Mass Insight supports, such as </w:t>
      </w:r>
      <w:r>
        <w:t>k</w:t>
      </w:r>
      <w:r w:rsidRPr="00C9082A">
        <w:t>ick-off events, mock exams, and mock exam analyses, influenced their recruitment, selection, and support strategies. The school staff spoke of the kick-off</w:t>
      </w:r>
      <w:r>
        <w:t xml:space="preserve"> events how </w:t>
      </w:r>
      <w:r w:rsidRPr="00C9082A">
        <w:t xml:space="preserve">the message about AP being for everyone </w:t>
      </w:r>
      <w:r>
        <w:t xml:space="preserve">promoted during the kick-off events </w:t>
      </w:r>
      <w:r w:rsidRPr="00C9082A">
        <w:t xml:space="preserve">has persisted even years after the last kick-off event. Mass Insight stopped hosting kick-off events when the school transitioned from </w:t>
      </w:r>
      <w:r w:rsidR="00D0294B">
        <w:t>Core</w:t>
      </w:r>
      <w:r w:rsidRPr="00C9082A">
        <w:t xml:space="preserve"> to SPP status. They also highlighted the importance of the mock exams and the mock exam analyses, which academically prepare and boost students' confidence for the AP exam.</w:t>
      </w:r>
      <w:r>
        <w:t xml:space="preserve"> </w:t>
      </w:r>
      <w:r w:rsidRPr="002B69DA">
        <w:t>Additionally, the school staff mentioned removing some selection criteria. For example, students could get into AP courses with teachers’ recommendations and no longer need an A in a college prep or honors course to enroll in AP courses.</w:t>
      </w:r>
    </w:p>
    <w:p w14:paraId="2FBBBA2B" w14:textId="77777777" w:rsidR="00115CA2" w:rsidRPr="007D56B7" w:rsidRDefault="00115CA2" w:rsidP="00115CA2">
      <w:pPr>
        <w:pStyle w:val="Heading4"/>
        <w:rPr>
          <w:rFonts w:eastAsia="Calibri"/>
        </w:rPr>
      </w:pPr>
      <w:r w:rsidRPr="007D56B7">
        <w:rPr>
          <w:rFonts w:eastAsia="Calibri"/>
        </w:rPr>
        <w:lastRenderedPageBreak/>
        <w:t>Schools with the Highest Percentages of Black and Latino Students</w:t>
      </w:r>
    </w:p>
    <w:p w14:paraId="4FE1C196" w14:textId="77777777" w:rsidR="00115CA2" w:rsidRPr="00EF653D" w:rsidRDefault="00115CA2" w:rsidP="00115CA2">
      <w:pPr>
        <w:pStyle w:val="BodyText"/>
      </w:pPr>
      <w:r>
        <w:t>One school</w:t>
      </w:r>
      <w:r w:rsidRPr="00EF653D">
        <w:t xml:space="preserve"> spoke of open enrollment as a strategy to recruit and select students. However, the school staff indicated that their AP enrollment was lower than in previous years due to other college-going programs, such as Early College and Dual Enrollment.</w:t>
      </w:r>
    </w:p>
    <w:p w14:paraId="22CC79A6" w14:textId="77777777" w:rsidR="00115CA2" w:rsidRDefault="00115CA2" w:rsidP="00115CA2">
      <w:pPr>
        <w:pStyle w:val="BodyText"/>
      </w:pPr>
      <w:r w:rsidRPr="00EF653D">
        <w:t xml:space="preserve">Another school mentioned that they had focused on changing teachers' mindsets about who could take AP or honors classes. They had asked teachers to consider other variables unrelated to attendance and behavior when recommending students for the AP program. In addition, the school offered pre-AP courses to all ninth-grade students. These courses help students develop the necessary skills and preparedness for AP courses. </w:t>
      </w:r>
      <w:r w:rsidRPr="00AC4E82">
        <w:t xml:space="preserve">The school staff mentioned </w:t>
      </w:r>
      <w:r w:rsidRPr="00AC4E82">
        <w:rPr>
          <w:i/>
          <w:iCs/>
        </w:rPr>
        <w:t>intentional</w:t>
      </w:r>
      <w:r w:rsidRPr="00AC4E82">
        <w:t xml:space="preserve"> strategies they had implemented to recruit students from HMGS. For example, they discussed holding one-on-one meetings with </w:t>
      </w:r>
      <w:r w:rsidRPr="00AC4E82">
        <w:rPr>
          <w:i/>
          <w:iCs/>
        </w:rPr>
        <w:t>adults that kids trust.</w:t>
      </w:r>
      <w:r w:rsidRPr="00AC4E82">
        <w:t xml:space="preserve"> They also mentioned reaching out to prospective students during two specific times of the school year: one before course selection and a second before leaving for the summer. The school staff shared that AP teachers used the pre-summer interaction to talk about the class and summer work that would help them prepare for the new school year.</w:t>
      </w:r>
      <w:r>
        <w:t xml:space="preserve"> </w:t>
      </w:r>
    </w:p>
    <w:p w14:paraId="1963AD33" w14:textId="33D6D5F6" w:rsidR="00115CA2" w:rsidRPr="00046EB6" w:rsidRDefault="00C66D5D" w:rsidP="00115CA2">
      <w:pPr>
        <w:pStyle w:val="Heading3"/>
      </w:pPr>
      <w:bookmarkStart w:id="110" w:name="_Toc174356457"/>
      <w:r>
        <w:t xml:space="preserve">3. </w:t>
      </w:r>
      <w:r w:rsidR="00115CA2" w:rsidRPr="00046EB6">
        <w:t>What equity-minded practices did your school implement as a result of participating in the program?</w:t>
      </w:r>
      <w:bookmarkEnd w:id="110"/>
    </w:p>
    <w:p w14:paraId="1FF8337A" w14:textId="77777777" w:rsidR="00115CA2" w:rsidRPr="007D56B7" w:rsidRDefault="00115CA2" w:rsidP="00115CA2">
      <w:pPr>
        <w:pStyle w:val="Heading4"/>
        <w:rPr>
          <w:rFonts w:eastAsia="Calibri"/>
        </w:rPr>
      </w:pPr>
      <w:r w:rsidRPr="007D56B7">
        <w:rPr>
          <w:rFonts w:eastAsia="Calibri"/>
        </w:rPr>
        <w:t>Vocational Schools</w:t>
      </w:r>
    </w:p>
    <w:p w14:paraId="0FDBA0C5" w14:textId="77777777" w:rsidR="00115CA2" w:rsidRPr="003021BF" w:rsidRDefault="00115CA2" w:rsidP="00115CA2">
      <w:pPr>
        <w:pStyle w:val="BodyText"/>
      </w:pPr>
      <w:r>
        <w:t>One</w:t>
      </w:r>
      <w:r w:rsidRPr="003021BF">
        <w:t xml:space="preserve"> school spoke of Mass Insight helping them realize that AP classes should be open to everyone. The school staff mentioned removing testing and other requirement barriers to increase student participation in the AP program. </w:t>
      </w:r>
    </w:p>
    <w:p w14:paraId="77B36A0C" w14:textId="77777777" w:rsidR="00115CA2" w:rsidRDefault="00115CA2" w:rsidP="00115CA2">
      <w:pPr>
        <w:pStyle w:val="BodyText"/>
        <w:rPr>
          <w:b/>
        </w:rPr>
      </w:pPr>
      <w:r w:rsidRPr="009805BF">
        <w:t xml:space="preserve">Another school also mentioned removing barriers related to grade and course requirements to open AP courses for everyone. However, when providing this response, there was no suggestion that Mass Insight influenced these changes. Additionally, the school personnel mentioned that each AP course had developed detailed guidelines describing the skills students needed to succeed in the class and the amount of workload. Counselors use these guidelines to assist students in making well-informed decisions about enrolling in AP courses for the next school year. As a positive reflection on these practices, one of the math teachers noted that the demographics of their AP stats closely followed the school demographics this school year when it did not in previous years. </w:t>
      </w:r>
    </w:p>
    <w:p w14:paraId="38F84F50"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29077AC5" w14:textId="77777777" w:rsidR="00115CA2" w:rsidRDefault="00115CA2" w:rsidP="00115CA2">
      <w:pPr>
        <w:pStyle w:val="BodyText"/>
      </w:pPr>
      <w:r>
        <w:t xml:space="preserve">School </w:t>
      </w:r>
      <w:r w:rsidRPr="00C21B46">
        <w:t xml:space="preserve">staff mentioned being aware of the different demographic student groups they serve and tracking success metrics by demographics. They also noted that they are supporting AP students as part of their current equity-minded practices. However, they could not directly attribute these practices to their participation in the AP program. </w:t>
      </w:r>
    </w:p>
    <w:p w14:paraId="1EFD8EB7"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0058D056" w14:textId="0D930F8F" w:rsidR="00115CA2" w:rsidRDefault="00115CA2" w:rsidP="00115CA2">
      <w:pPr>
        <w:pStyle w:val="BodyText"/>
      </w:pPr>
      <w:r>
        <w:t>One school</w:t>
      </w:r>
      <w:r w:rsidRPr="00C21B46">
        <w:t xml:space="preserve"> mentioned updating the English curriculum. As a result, much of the literature is contemporary and relevant to the </w:t>
      </w:r>
      <w:r w:rsidR="00657055">
        <w:t xml:space="preserve">students </w:t>
      </w:r>
      <w:r w:rsidR="002278CF">
        <w:t>served by the school</w:t>
      </w:r>
      <w:r w:rsidRPr="00C21B46">
        <w:t xml:space="preserve">. The school personnel highlighted that </w:t>
      </w:r>
      <w:r w:rsidRPr="00C21B46">
        <w:lastRenderedPageBreak/>
        <w:t>several of the school's policies, such as access to AP exams, were put in place based on decisions made at the district level.</w:t>
      </w:r>
    </w:p>
    <w:p w14:paraId="6A3D1C27" w14:textId="77777777" w:rsidR="00115CA2" w:rsidRDefault="00115CA2" w:rsidP="00115CA2">
      <w:pPr>
        <w:pStyle w:val="BodyText"/>
      </w:pPr>
      <w:r w:rsidRPr="00820441">
        <w:t>Another school spoke of being more aware of how they offer reteach and tutoring, focusing on students who struggle the most with the content and the workload. For example, the school mentioned offering all students two after-school tutoring sessions a week. The school directly funded these tutoring sessions rather than Mass Insight. In addition, the school constantly advertised Mass Insight supports available for students, such as the Saturday study sessions and the monthly review sessions offered by the content specialists.</w:t>
      </w:r>
    </w:p>
    <w:p w14:paraId="456DE4C1" w14:textId="1E2F6638" w:rsidR="00115CA2" w:rsidRPr="00046EB6" w:rsidRDefault="00C66D5D" w:rsidP="00115CA2">
      <w:pPr>
        <w:pStyle w:val="Heading3"/>
      </w:pPr>
      <w:bookmarkStart w:id="111" w:name="_Toc174356458"/>
      <w:r>
        <w:t xml:space="preserve">4. </w:t>
      </w:r>
      <w:r w:rsidR="00115CA2" w:rsidRPr="00046EB6">
        <w:t>Tell me a little bit about the supports your teachers chose to participate in this year? How did teachers’ participation in the program impact students’ performance and success (e.g., AP courses/exams taking/passing)?</w:t>
      </w:r>
      <w:bookmarkEnd w:id="111"/>
    </w:p>
    <w:p w14:paraId="23ED8726" w14:textId="77777777" w:rsidR="00115CA2" w:rsidRPr="007D56B7" w:rsidRDefault="00115CA2" w:rsidP="00115CA2">
      <w:pPr>
        <w:pStyle w:val="Heading4"/>
        <w:rPr>
          <w:rFonts w:eastAsia="Calibri"/>
        </w:rPr>
      </w:pPr>
      <w:r w:rsidRPr="007D56B7">
        <w:rPr>
          <w:rFonts w:eastAsia="Calibri"/>
        </w:rPr>
        <w:t>Vocational Schools</w:t>
      </w:r>
    </w:p>
    <w:p w14:paraId="6A6677C5" w14:textId="77777777" w:rsidR="00115CA2" w:rsidRDefault="00115CA2" w:rsidP="00115CA2">
      <w:pPr>
        <w:pStyle w:val="BodyText"/>
        <w:rPr>
          <w:b/>
        </w:rPr>
      </w:pPr>
      <w:r>
        <w:t>Both vocational schools spoke to</w:t>
      </w:r>
      <w:r w:rsidRPr="001A7491">
        <w:t xml:space="preserve"> Mass Insight's PD sessions </w:t>
      </w:r>
      <w:r>
        <w:t>as being</w:t>
      </w:r>
      <w:r w:rsidRPr="001A7491">
        <w:t xml:space="preserve"> essential for teachers to learn AP content, AP pedagogy, and AP exam structure.</w:t>
      </w:r>
      <w:r>
        <w:t xml:space="preserve"> Schools shared that t</w:t>
      </w:r>
      <w:r w:rsidRPr="001A7491">
        <w:t>hese PD sessions provided</w:t>
      </w:r>
      <w:r>
        <w:t xml:space="preserve"> </w:t>
      </w:r>
      <w:r w:rsidRPr="001A7491">
        <w:t>unique opportunit</w:t>
      </w:r>
      <w:r>
        <w:t>ies</w:t>
      </w:r>
      <w:r w:rsidRPr="001A7491">
        <w:t xml:space="preserve"> for</w:t>
      </w:r>
      <w:r>
        <w:t xml:space="preserve"> teachers</w:t>
      </w:r>
      <w:r w:rsidRPr="001A7491">
        <w:t xml:space="preserve"> to network with other AP instructors</w:t>
      </w:r>
      <w:r>
        <w:t xml:space="preserve">, which has been </w:t>
      </w:r>
      <w:r w:rsidRPr="001A7491">
        <w:t xml:space="preserve">vital for </w:t>
      </w:r>
      <w:r>
        <w:t>vocational schoolteachers. T</w:t>
      </w:r>
      <w:r w:rsidRPr="001A7491">
        <w:t>ypically</w:t>
      </w:r>
      <w:r>
        <w:t xml:space="preserve">, there was </w:t>
      </w:r>
      <w:r w:rsidRPr="001A7491">
        <w:t>only one teacher per subject (e.g., math, science, language).</w:t>
      </w:r>
      <w:r>
        <w:t xml:space="preserve"> One </w:t>
      </w:r>
      <w:r w:rsidRPr="001A7491">
        <w:t xml:space="preserve">school administrator </w:t>
      </w:r>
      <w:r>
        <w:t>said</w:t>
      </w:r>
      <w:r w:rsidRPr="001A7491">
        <w:t xml:space="preserve"> the school would do whatever it took to ensure their teachers could access the teacher PD sessions offered by Mass Insight.</w:t>
      </w:r>
    </w:p>
    <w:p w14:paraId="780DBEE4" w14:textId="77777777" w:rsidR="00115CA2" w:rsidRDefault="00115CA2" w:rsidP="00115CA2">
      <w:pPr>
        <w:pStyle w:val="BodyText"/>
        <w:rPr>
          <w:color w:val="BB2B40" w:themeColor="text2" w:themeTint="E6"/>
        </w:rPr>
      </w:pPr>
      <w:r>
        <w:t xml:space="preserve">One </w:t>
      </w:r>
      <w:r w:rsidRPr="00D22787">
        <w:t>of the vocational schools</w:t>
      </w:r>
      <w:r>
        <w:t xml:space="preserve"> additionally discussed the benefits of</w:t>
      </w:r>
      <w:r w:rsidRPr="00D22787">
        <w:t xml:space="preserve"> mock exams, mock exam analyses, Saturday study sessions, PD sessions, and content specialists. One AP teacher mentioned that their participation in the October Two-day workshops and the Saturday study sessions helped them organize and teach their class efficiently. Regarding Saturday sessions, teachers also spoke of students benefiting from reviewing and learning material from content specialists. Another teacher mentioned that besides teacher PD and Saturday study sessions, AP teachers could request content specialists to come to the school and teach a section they need help with</w:t>
      </w:r>
      <w:r w:rsidRPr="00D22787">
        <w:rPr>
          <w:color w:val="BB2B40" w:themeColor="text2" w:themeTint="E6"/>
        </w:rPr>
        <w:t>.</w:t>
      </w:r>
    </w:p>
    <w:p w14:paraId="42613A79" w14:textId="31F177EC" w:rsidR="00115CA2" w:rsidRDefault="00115CA2" w:rsidP="00115CA2">
      <w:pPr>
        <w:pStyle w:val="BodyText"/>
      </w:pPr>
      <w:r w:rsidRPr="006F18C2">
        <w:t>Another vocational school stated that thanks to their teachers’ participation in the AP Summer Institute, they found out that they could offer pre-AP calculus and did it. Mock exams and mock exam analyses were other supports</w:t>
      </w:r>
      <w:r>
        <w:t xml:space="preserve"> </w:t>
      </w:r>
      <w:r w:rsidRPr="006F18C2">
        <w:t xml:space="preserve">reported </w:t>
      </w:r>
      <w:r>
        <w:t xml:space="preserve">being </w:t>
      </w:r>
      <w:r w:rsidRPr="006F18C2">
        <w:t>us</w:t>
      </w:r>
      <w:r>
        <w:t>ed</w:t>
      </w:r>
      <w:r w:rsidRPr="006F18C2">
        <w:t xml:space="preserve"> </w:t>
      </w:r>
      <w:r>
        <w:t xml:space="preserve">by AP teachers </w:t>
      </w:r>
      <w:r w:rsidRPr="006F18C2">
        <w:t xml:space="preserve">this school year. The school staff mentioned that some teachers like </w:t>
      </w:r>
      <w:r>
        <w:t xml:space="preserve">directly </w:t>
      </w:r>
      <w:r w:rsidRPr="006F18C2">
        <w:t>contacting Mass Insight to discuss student s</w:t>
      </w:r>
      <w:r w:rsidR="00D0294B">
        <w:t>core</w:t>
      </w:r>
      <w:r w:rsidRPr="006F18C2">
        <w:t xml:space="preserve">s and trends from their mock exams. </w:t>
      </w:r>
    </w:p>
    <w:p w14:paraId="270D015C" w14:textId="77777777" w:rsidR="00115CA2" w:rsidRPr="00550777" w:rsidRDefault="00115CA2" w:rsidP="00115CA2">
      <w:pPr>
        <w:pStyle w:val="Heading4"/>
        <w:rPr>
          <w:rFonts w:eastAsia="Calibri"/>
        </w:rPr>
      </w:pPr>
      <w:r w:rsidRPr="00550777">
        <w:rPr>
          <w:rFonts w:eastAsia="Calibri"/>
        </w:rPr>
        <w:t>Schools with the Lowest Percentages of Black and Latino Students</w:t>
      </w:r>
    </w:p>
    <w:p w14:paraId="38F9F240" w14:textId="77777777" w:rsidR="00115CA2" w:rsidRPr="00063D93" w:rsidRDefault="00115CA2" w:rsidP="00115CA2">
      <w:pPr>
        <w:pStyle w:val="BodyText"/>
        <w:rPr>
          <w:b/>
        </w:rPr>
      </w:pPr>
      <w:r w:rsidRPr="00063D93">
        <w:t xml:space="preserve">When asked about the supports teachers chose to participate in this school year, the school with the lowest percentage of Black and Latino students indicated the mock exams and mock exam analyses. The school personnel considered these two supports essential to increasing AP students’ performance and success in courses and exams. One school representative stated that the mock exams allowed students to have a similar experience to the one they would have when taking the test. Students can also use the exam material to study and prepare for the exam. The school personnel spoke of students being more </w:t>
      </w:r>
      <w:r w:rsidRPr="00063D93">
        <w:lastRenderedPageBreak/>
        <w:t>receptive to their mock exams’ results and feedback since students knew a third party graded them instead of schoolteachers.</w:t>
      </w:r>
    </w:p>
    <w:p w14:paraId="67CF5432"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17DDDEEE" w14:textId="77777777" w:rsidR="00115CA2" w:rsidRDefault="00115CA2" w:rsidP="00115CA2">
      <w:pPr>
        <w:pStyle w:val="BodyText"/>
      </w:pPr>
      <w:r w:rsidRPr="003C4C35">
        <w:t>When asked about the supports teachers chose to participate in this school year, one of the schools with the highest percentages of Black and Latino students spoke of the October Two-Day professional development session, Saturday study sessions, and monthly review sessions. Teachers enjoyed attending the Mass Insight PD sessions because they had the opportunity to meet and interact with other teachers from schools with similar characteristics to their own. Additionally, the information and strategies they learned at these sessions applied not only to their AP students but also to non-AP students. The PD sessions were beneficial because most AP teachers also taught non-AP courses. One teacher mentioned that science teachers like to attend Saturday study sessions because the best teachers in the state teach them. The same science teacher noted that the content specialist for biology, besides offering the monthly review, also created and shared review sheets of each session with students and tasks to be used as unit exams for teachers.</w:t>
      </w:r>
    </w:p>
    <w:p w14:paraId="35BDFEFE" w14:textId="77777777" w:rsidR="00115CA2" w:rsidRDefault="00115CA2" w:rsidP="00115CA2">
      <w:pPr>
        <w:pStyle w:val="BodyText"/>
      </w:pPr>
      <w:r w:rsidRPr="00103FA4">
        <w:t>Another school with the highest percentages of Black and Latino Students echoed Mass Insight PD sessions and access to content specialists as chosen supports for this school year. The school personnel emphasized the importance of professional development sessions, highlighting</w:t>
      </w:r>
      <w:r>
        <w:t xml:space="preserve"> </w:t>
      </w:r>
      <w:r w:rsidRPr="00103FA4">
        <w:t>students benefited from more engaging classes when teachers felt well-prepared and comfortable with the AP curriculum. One teacher mentioned that the science content specialist had been conducting PCR gel electrophoresis labs at the school for the past two years, using mass Insight equipment. The ability to borrow equipment from Mass Insight was crucial, as the school did not own this type of equipment.</w:t>
      </w:r>
    </w:p>
    <w:p w14:paraId="54EC2865" w14:textId="08E04D64" w:rsidR="00115CA2" w:rsidRPr="00046EB6" w:rsidRDefault="00C66D5D" w:rsidP="00115CA2">
      <w:pPr>
        <w:pStyle w:val="Heading3"/>
      </w:pPr>
      <w:bookmarkStart w:id="112" w:name="_Toc174356459"/>
      <w:r>
        <w:t xml:space="preserve">5. </w:t>
      </w:r>
      <w:r w:rsidR="00115CA2" w:rsidRPr="00046EB6">
        <w:t>How did teachers’ participation in the program impact teachers’ interactions with AP students and non-AP students?</w:t>
      </w:r>
      <w:bookmarkEnd w:id="112"/>
    </w:p>
    <w:p w14:paraId="02D68788" w14:textId="77777777" w:rsidR="00115CA2" w:rsidRPr="007D56B7" w:rsidRDefault="00115CA2" w:rsidP="00115CA2">
      <w:pPr>
        <w:pStyle w:val="Heading4"/>
        <w:rPr>
          <w:rFonts w:eastAsia="Calibri"/>
        </w:rPr>
      </w:pPr>
      <w:r w:rsidRPr="007D56B7">
        <w:rPr>
          <w:rFonts w:eastAsia="Calibri"/>
        </w:rPr>
        <w:t>Vocational Schools</w:t>
      </w:r>
    </w:p>
    <w:p w14:paraId="7B1A21E7" w14:textId="77777777" w:rsidR="00115CA2" w:rsidRPr="002C2C9D" w:rsidRDefault="00115CA2" w:rsidP="00115CA2">
      <w:pPr>
        <w:pStyle w:val="BodyText"/>
      </w:pPr>
      <w:r w:rsidRPr="002C2C9D">
        <w:t xml:space="preserve">When asked how teachers’ participation in the program impacted their interactions with AP and non-AP students, one of the vocational schools spoke of teachers being able to apply teaching strategies with students in different school years. One teacher added that the strategies taught by Mass Insight instructors during the October Two-Day PD sessions were universal and could be applied to students at any level. </w:t>
      </w:r>
    </w:p>
    <w:p w14:paraId="34938F49" w14:textId="77777777" w:rsidR="00115CA2" w:rsidRPr="002C2C9D" w:rsidRDefault="00115CA2" w:rsidP="00115CA2">
      <w:pPr>
        <w:pStyle w:val="BodyText"/>
        <w:rPr>
          <w:b/>
        </w:rPr>
      </w:pPr>
      <w:r w:rsidRPr="002C2C9D">
        <w:t xml:space="preserve">Another vocational school mentioned that AP teachers felt confident in encouraging their AP and non-AP students to do more challenging assessments and readings. The school personnel also noted that AP teachers shared teaching strategies with non-AP teachers. For example, they have seen how AP teachers advised ninth-grade teachers about coursework.  </w:t>
      </w:r>
    </w:p>
    <w:p w14:paraId="1BECB15F"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625D58C9" w14:textId="77777777" w:rsidR="00115CA2" w:rsidRPr="00527094" w:rsidRDefault="00115CA2" w:rsidP="00115CA2">
      <w:pPr>
        <w:pStyle w:val="BodyText"/>
      </w:pPr>
      <w:r w:rsidRPr="00527094">
        <w:t xml:space="preserve">When asked how teachers’ participation in the program impacted their interactions with AP and non-AP students, the school with the lowest percentages of Black and Latino students mentioned that teachers who participated in Mass Insight PD sessions felt more comfortable advising students about their </w:t>
      </w:r>
      <w:r w:rsidRPr="00527094">
        <w:lastRenderedPageBreak/>
        <w:t>coursework. The school staff added that, through participation in the program, AP teachers were able to identify successful strategies that could be used with both AP and non-AP students. The school personnel, for example, mentioned that AP teachers provided support and guidance to ninth graders who were not in AP classes.</w:t>
      </w:r>
    </w:p>
    <w:p w14:paraId="3223F79A"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28DEADF5" w14:textId="77777777" w:rsidR="00115CA2" w:rsidRPr="00273988" w:rsidRDefault="00115CA2" w:rsidP="00115CA2">
      <w:pPr>
        <w:pStyle w:val="BodyText"/>
      </w:pPr>
      <w:r w:rsidRPr="00273988">
        <w:t xml:space="preserve">When asked how teachers’ participation in the program impacted teachers' interactions with AP and non-AP students, one school with the highest percentages of Black and Latino students mentioned that AP students, non-AP students, and non-AP teachers benefited from the different strategies teachers learned at the Mass Insight PD sessions. The school personnel spoke of a positive spillover effect. Teachers who attended the Mass Insight PD sessions shared strategies with others in their departments. </w:t>
      </w:r>
    </w:p>
    <w:p w14:paraId="01C44FC6" w14:textId="77777777" w:rsidR="00115CA2" w:rsidRPr="00273988" w:rsidRDefault="00115CA2" w:rsidP="00115CA2">
      <w:pPr>
        <w:pStyle w:val="BodyText"/>
      </w:pPr>
      <w:r w:rsidRPr="00273988">
        <w:t>Another school with the highest percentages of Black and Latino students mentioned that AP teachers were able to develop better structure lessons because they felt more comfortable after participating in the Mass Insight PD sessions. In addition, through the PD sessions, teachers were able to build a network, which they can reach anytime that they need to answer questions or support.</w:t>
      </w:r>
    </w:p>
    <w:p w14:paraId="63350225" w14:textId="0E4255A3" w:rsidR="00115CA2" w:rsidRPr="00046EB6" w:rsidRDefault="00C66D5D" w:rsidP="00115CA2">
      <w:pPr>
        <w:pStyle w:val="Heading3"/>
      </w:pPr>
      <w:bookmarkStart w:id="113" w:name="_Toc174356460"/>
      <w:r>
        <w:t xml:space="preserve">6. </w:t>
      </w:r>
      <w:r w:rsidR="00115CA2" w:rsidRPr="00046EB6">
        <w:t>What types of additional teacher supports would be most helpful to increase the success of historically marginalized student groups?</w:t>
      </w:r>
      <w:bookmarkEnd w:id="113"/>
      <w:r w:rsidR="00115CA2" w:rsidRPr="00046EB6">
        <w:t xml:space="preserve"> </w:t>
      </w:r>
    </w:p>
    <w:p w14:paraId="03A02D86" w14:textId="77777777" w:rsidR="00115CA2" w:rsidRPr="007D56B7" w:rsidRDefault="00115CA2" w:rsidP="00115CA2">
      <w:pPr>
        <w:pStyle w:val="Heading4"/>
        <w:rPr>
          <w:rFonts w:eastAsia="Calibri"/>
        </w:rPr>
      </w:pPr>
      <w:r w:rsidRPr="007D56B7">
        <w:rPr>
          <w:rFonts w:eastAsia="Calibri"/>
        </w:rPr>
        <w:t>Vocational Schools</w:t>
      </w:r>
    </w:p>
    <w:p w14:paraId="32FF1D43" w14:textId="77777777" w:rsidR="00115CA2" w:rsidRDefault="00115CA2" w:rsidP="00115CA2">
      <w:pPr>
        <w:pStyle w:val="BodyText"/>
      </w:pPr>
      <w:r>
        <w:t>O</w:t>
      </w:r>
      <w:r w:rsidRPr="00194931">
        <w:t>ne of the vocational schools spoke of wanting to be able to cover the cost of all AP exam fees. The school personnel also expressed their desire to bring back the kick-off events. Regarding this last one, one teacher mentioned that, ideally, they would like to host a more inclusive version of the kick-off events, two times a year. If it is possible to host at least one event a year, the teacher recommended holding it in the middle of the school year, which is around the time when students choose their courses for the next school year.</w:t>
      </w:r>
    </w:p>
    <w:p w14:paraId="001253EF" w14:textId="77777777" w:rsidR="00115CA2" w:rsidRPr="007D56B7" w:rsidRDefault="00115CA2" w:rsidP="00115CA2">
      <w:pPr>
        <w:pStyle w:val="BodyText"/>
      </w:pPr>
      <w:r w:rsidRPr="007D56B7">
        <w:t>Another vocational school</w:t>
      </w:r>
      <w:r>
        <w:t xml:space="preserve"> asked for </w:t>
      </w:r>
      <w:r w:rsidRPr="007D56B7">
        <w:t>additional support for pre-AP courses. The school personnel stated that students from HMGs could benefit from early intervention, which would build their self-confidence and help them prepare for AP courses. Th</w:t>
      </w:r>
      <w:r>
        <w:t>ey</w:t>
      </w:r>
      <w:r w:rsidRPr="007D56B7">
        <w:t xml:space="preserve"> also emphasized that offering more pre-AP courses would help compensate for students who may not have academic support at home, which is often the case for many students from HMGs. </w:t>
      </w:r>
    </w:p>
    <w:p w14:paraId="5A2A9AF7"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2F87D6D7" w14:textId="77777777" w:rsidR="00115CA2" w:rsidRPr="00273988" w:rsidRDefault="00115CA2" w:rsidP="00115CA2">
      <w:pPr>
        <w:pStyle w:val="BodyText"/>
      </w:pPr>
      <w:r>
        <w:t>One school</w:t>
      </w:r>
      <w:r w:rsidRPr="00273988">
        <w:t xml:space="preserve"> expressed a desire to learn from other schools' experiences in increasing the participation of these student groups. The school personnel also expressed interest in receiving guidance from researchers and evaluators, such as UMDI, on how schools could effectively engage and support students from HMGs in Advanced level coursework.</w:t>
      </w:r>
    </w:p>
    <w:p w14:paraId="0949C6CF"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6E5C985C" w14:textId="77777777" w:rsidR="00115CA2" w:rsidRPr="008C6E5B" w:rsidRDefault="00115CA2" w:rsidP="00115CA2">
      <w:pPr>
        <w:pStyle w:val="BodyText"/>
      </w:pPr>
      <w:r>
        <w:t>One school</w:t>
      </w:r>
      <w:r w:rsidRPr="008C6E5B">
        <w:t xml:space="preserve"> spoke of wanting to learn from other schools what successful enrollment and recruitment practices have implemented. One AP science teacher suggested a limit of 20 students per class. In this </w:t>
      </w:r>
      <w:r w:rsidRPr="008C6E5B">
        <w:lastRenderedPageBreak/>
        <w:t>way, teachers could provide better support to students who require extra attention.</w:t>
      </w:r>
      <w:r w:rsidRPr="008C6E5B">
        <w:rPr>
          <w:rStyle w:val="FootnoteReference"/>
          <w:rFonts w:eastAsia="Calibri" w:cs="Times New Roman"/>
        </w:rPr>
        <w:footnoteReference w:id="17"/>
      </w:r>
      <w:r w:rsidRPr="008C6E5B">
        <w:t xml:space="preserve"> One AP math teacher asked for more pre-AP workshops and sessions at AP Summer Institute. The teacher said that students who had taken pre-AP courses felt more encouraged and motivated to take AP courses. </w:t>
      </w:r>
    </w:p>
    <w:p w14:paraId="714E0538" w14:textId="77777777" w:rsidR="00115CA2" w:rsidRDefault="00115CA2" w:rsidP="00115CA2">
      <w:pPr>
        <w:pStyle w:val="BodyText"/>
      </w:pPr>
      <w:r w:rsidRPr="008C6E5B">
        <w:t>Another school spoke of inviting Mass Insight staff to talk about and explain the program to prospective students. The school staff said that if students hear from others (e.g., Mass Insight staff) that they could be successful in their AP courses, they will be more likely to enroll in the AP program. Moreover, they noted that students from HMGs would benefit the most, as they often have a negative mindset about their capability to succeed in the AP program.</w:t>
      </w:r>
    </w:p>
    <w:p w14:paraId="592B22AA" w14:textId="047E4C9D" w:rsidR="00115CA2" w:rsidRPr="00046EB6" w:rsidRDefault="00C66D5D" w:rsidP="00115CA2">
      <w:pPr>
        <w:pStyle w:val="Heading3"/>
      </w:pPr>
      <w:bookmarkStart w:id="114" w:name="_Toc174356461"/>
      <w:r>
        <w:t xml:space="preserve">7. </w:t>
      </w:r>
      <w:r w:rsidR="00115CA2" w:rsidRPr="00046EB6">
        <w:t>How have trends or patterns in behavior of students from HMGs changed since your school started participating in the program?</w:t>
      </w:r>
      <w:bookmarkEnd w:id="114"/>
    </w:p>
    <w:p w14:paraId="66DDAE32" w14:textId="77777777" w:rsidR="00115CA2" w:rsidRPr="007D56B7" w:rsidRDefault="00115CA2" w:rsidP="00115CA2">
      <w:pPr>
        <w:pStyle w:val="Heading4"/>
        <w:rPr>
          <w:rFonts w:eastAsia="Calibri"/>
        </w:rPr>
      </w:pPr>
      <w:r w:rsidRPr="007D56B7">
        <w:rPr>
          <w:rFonts w:eastAsia="Calibri"/>
        </w:rPr>
        <w:t>Vocational Schools</w:t>
      </w:r>
    </w:p>
    <w:p w14:paraId="61709738" w14:textId="77777777" w:rsidR="00115CA2" w:rsidRPr="007D56B7" w:rsidRDefault="00115CA2" w:rsidP="00115CA2">
      <w:pPr>
        <w:pStyle w:val="BodyText"/>
      </w:pPr>
      <w:r w:rsidRPr="007D56B7">
        <w:t>When asked about how the patterns in behaviors of students from HMGs have changed since the school started participating in the program, one of the vocational schools spoke of AP students being actively engaged with the different Mass Insight supports</w:t>
      </w:r>
      <w:r>
        <w:t xml:space="preserve">. </w:t>
      </w:r>
      <w:r w:rsidRPr="007D56B7">
        <w:t xml:space="preserve">One teacher mentioned that most of their students had taken the mock exams and been very receptive to the feedback and incorporate it. </w:t>
      </w:r>
      <w:r>
        <w:t xml:space="preserve">For example, </w:t>
      </w:r>
      <w:r w:rsidRPr="007D56B7">
        <w:t>students</w:t>
      </w:r>
      <w:r>
        <w:t xml:space="preserve"> </w:t>
      </w:r>
      <w:r w:rsidRPr="007D56B7">
        <w:t>wanted to go over the mock exam result</w:t>
      </w:r>
      <w:r>
        <w:t xml:space="preserve">s to discuss </w:t>
      </w:r>
      <w:r w:rsidRPr="007D56B7">
        <w:t xml:space="preserve">the logic behind the multiple choice questions. The same teacher also reported seeing students more engaged in improving their assignments because they saw a value in doing it. </w:t>
      </w:r>
    </w:p>
    <w:p w14:paraId="37661E21" w14:textId="77777777" w:rsidR="00115CA2" w:rsidRPr="00C26F0F" w:rsidRDefault="00115CA2" w:rsidP="00115CA2">
      <w:pPr>
        <w:pStyle w:val="BodyText"/>
      </w:pPr>
      <w:r w:rsidRPr="007D56B7">
        <w:t xml:space="preserve">Another vocational school spoke of a drop in the number of students utilizing the school-provided transportation to travel from the school to the location of the Saturday session. One academic supervisor mentioned </w:t>
      </w:r>
      <w:r>
        <w:t>a</w:t>
      </w:r>
      <w:r w:rsidRPr="007D56B7">
        <w:t>lthough more students recently enrolled and took the exam, the scho</w:t>
      </w:r>
      <w:r>
        <w:t xml:space="preserve">ol only reserved one bus. In the past, the school used to reserve two buses. </w:t>
      </w:r>
      <w:r w:rsidRPr="007D56B7">
        <w:t>Th</w:t>
      </w:r>
      <w:r>
        <w:t xml:space="preserve">e </w:t>
      </w:r>
      <w:r w:rsidRPr="007D56B7">
        <w:t>supervisor commented on the decline being more noticeable in one subject but did not specify the subject. As a possible explanation, it was suggested that teachers' lack of encouragement for students to attend Saturday study sessions might explain the change in students' behaviors.</w:t>
      </w:r>
    </w:p>
    <w:p w14:paraId="639EA935"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58CE528F" w14:textId="77777777" w:rsidR="00115CA2" w:rsidRDefault="00115CA2" w:rsidP="00115CA2">
      <w:pPr>
        <w:pStyle w:val="BodyText"/>
      </w:pPr>
      <w:r w:rsidRPr="00414536">
        <w:t xml:space="preserve">The school with the lowest percentages of Black and Latino students mentioned that the low-income students' participation in college-level courses had increased. However, they could not attribute this increase to the AP STEM and English program. Instead, they stated that the increase was more closely related to the success of the Early College (EC) program and the positive response of low-income students to it. The school personnel explained that low-income students were more interested in the EC </w:t>
      </w:r>
      <w:r w:rsidRPr="00414536">
        <w:lastRenderedPageBreak/>
        <w:t>program because they could earn college credits at a lower cost. They also indicated that the success rate in the EC program is 90</w:t>
      </w:r>
      <w:r>
        <w:t>%.</w:t>
      </w:r>
    </w:p>
    <w:p w14:paraId="7E421EE6"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49A84D6C" w14:textId="77777777" w:rsidR="00115CA2" w:rsidRPr="00CE0758" w:rsidRDefault="00115CA2" w:rsidP="00115CA2">
      <w:pPr>
        <w:pStyle w:val="BodyText"/>
      </w:pPr>
      <w:r w:rsidRPr="00CE0758">
        <w:t>When asked about how the patterns in behaviors of students from HMGs have changed since the school started participating in the program, one of the schools with the highest percentages of Black and Latino students spoke of more students participating in the AP STEM and English program. The principal commented that students felt motivated to take AP courses because they were aware of the support available to them, such as mock exams, Saturday study sessions, and mock exam analyses. One counselor echoed the principal's observation and added that, as they helped students choose classes, they had seen students from all groups become more interested in and less intimidated by taking AP courses. Lastly, a coordinator mentioned that more students were enrolling in AP courses because the requirements were relaxed. In addition, students taking multiple AP courses did not have to worry about paying for multiple AP exams because the school covered all AP exam fees.</w:t>
      </w:r>
    </w:p>
    <w:p w14:paraId="58AF096A" w14:textId="77777777" w:rsidR="00115CA2" w:rsidRPr="00CE0758" w:rsidRDefault="00115CA2" w:rsidP="00115CA2">
      <w:pPr>
        <w:pStyle w:val="BodyText"/>
      </w:pPr>
      <w:r w:rsidRPr="00CE0758">
        <w:t>Another school with the highest percentages of Black and Latino students noted a decrease in the number of Historically Marginalized students participating in AP STEM and English, especially in English, since the school started offering EC. An assistant principal commented that this change was due to students' preferences rather than the EC program's recruitment strategies.</w:t>
      </w:r>
    </w:p>
    <w:p w14:paraId="4E0917E6" w14:textId="5804F580" w:rsidR="00115CA2" w:rsidRPr="00046EB6" w:rsidRDefault="00C66D5D" w:rsidP="00115CA2">
      <w:pPr>
        <w:pStyle w:val="Heading3"/>
      </w:pPr>
      <w:bookmarkStart w:id="115" w:name="_Toc174356462"/>
      <w:r>
        <w:t xml:space="preserve">8. </w:t>
      </w:r>
      <w:r w:rsidR="00115CA2" w:rsidRPr="00046EB6">
        <w:t>What challenges are currently preventing students from HMGs from enrolling in AP courses and successfully completing AP courses? What supports do you need to help students overcome these challenges?</w:t>
      </w:r>
      <w:bookmarkEnd w:id="115"/>
    </w:p>
    <w:p w14:paraId="4DE6BE14" w14:textId="77777777" w:rsidR="00115CA2" w:rsidRPr="007D56B7" w:rsidRDefault="00115CA2" w:rsidP="00115CA2">
      <w:pPr>
        <w:pStyle w:val="Heading4"/>
        <w:rPr>
          <w:rFonts w:eastAsia="Calibri"/>
        </w:rPr>
      </w:pPr>
      <w:r w:rsidRPr="007D56B7">
        <w:rPr>
          <w:rFonts w:eastAsia="Calibri"/>
        </w:rPr>
        <w:t>Vocational Schools</w:t>
      </w:r>
    </w:p>
    <w:p w14:paraId="2816D1D8" w14:textId="77777777" w:rsidR="00115CA2" w:rsidRPr="00C15EB8" w:rsidRDefault="00115CA2" w:rsidP="00115CA2">
      <w:pPr>
        <w:pStyle w:val="BodyText"/>
      </w:pPr>
      <w:r w:rsidRPr="00C15EB8">
        <w:t>When asked about current challenges preventing students from HMGs from enrolling in AP courses and completing AP courses, one of the vocational schools listed students’ negative mindsets, financial constraints, and non-academic responsibilities. One teacher mentioned that most students had after-school jobs to support their families financially. As a result, AP students struggled to afford AP exams and complete assignments. Although they would like to take more than one AP class, it was impossible with all their competing responsibilities.</w:t>
      </w:r>
    </w:p>
    <w:p w14:paraId="0E7D1760" w14:textId="77777777" w:rsidR="00115CA2" w:rsidRPr="00C15EB8" w:rsidRDefault="00115CA2" w:rsidP="00115CA2">
      <w:pPr>
        <w:pStyle w:val="BodyText"/>
      </w:pPr>
      <w:r w:rsidRPr="00C15EB8">
        <w:t>Another vocational school mentioned the limited time teachers had to teach the class content, which increased students' negative perceptions of AP courses. One teacher pointed out that vocational schools only had 50%–75% of the regular time of academic schools to cover the class content. As a result, students might feel discouraged from taking AP courses since less time means more work.</w:t>
      </w:r>
    </w:p>
    <w:p w14:paraId="6FF6716C" w14:textId="77777777" w:rsidR="00115CA2" w:rsidRPr="00B31C90" w:rsidRDefault="00115CA2" w:rsidP="00115CA2">
      <w:pPr>
        <w:pStyle w:val="Heading4"/>
        <w:rPr>
          <w:rFonts w:eastAsia="Calibri"/>
        </w:rPr>
      </w:pPr>
      <w:r w:rsidRPr="00B31C90">
        <w:rPr>
          <w:rFonts w:eastAsia="Calibri"/>
        </w:rPr>
        <w:t>Schools with the Lowest Percentages of Black and Latino Students</w:t>
      </w:r>
    </w:p>
    <w:p w14:paraId="5C6A3B3D" w14:textId="77777777" w:rsidR="00115CA2" w:rsidRDefault="00115CA2" w:rsidP="00115CA2">
      <w:pPr>
        <w:pStyle w:val="BodyText"/>
      </w:pPr>
      <w:r w:rsidRPr="0092464C">
        <w:t xml:space="preserve">When asked about current challenges preventing students from HMGs from enrolling in AP courses and completing AP courses, the school with the lowest percentages of Black and Latino students spoke of a conflict between expectations and success in AP courses. The school staff noted that the academic curriculum for ninth grades needed to be reviewed and updated if they wanted students to be equipped to succeed in AP courses. </w:t>
      </w:r>
    </w:p>
    <w:p w14:paraId="726F6880" w14:textId="77777777" w:rsidR="00115CA2" w:rsidRDefault="00115CA2" w:rsidP="00115CA2">
      <w:pPr>
        <w:pStyle w:val="BodyText"/>
      </w:pPr>
      <w:r w:rsidRPr="0092464C">
        <w:lastRenderedPageBreak/>
        <w:t>For them, access to AP courses is not enough. Students also need to be exposed to a pathway that allows them to build up academic skills. With this in mind, the school staff recommend</w:t>
      </w:r>
      <w:r>
        <w:t xml:space="preserve">ed </w:t>
      </w:r>
      <w:r w:rsidRPr="0092464C">
        <w:t>the following pathway. Students start with college prep courses, then advance to honors courses, and finally take AP courses. They also acknowledged that it was possible that by changing the current message, students from HMGs would be discouraged from enrolling in AP courses.</w:t>
      </w:r>
      <w:r>
        <w:t xml:space="preserve"> </w:t>
      </w:r>
      <w:r w:rsidRPr="0015699F">
        <w:t>The school staff also reported that the number of students enrolling in AP courses had declined since Early College was introduced. Students, especially those from HMGs, preferred Early College over AP.</w:t>
      </w:r>
    </w:p>
    <w:p w14:paraId="3708F26F" w14:textId="77777777" w:rsidR="00115CA2" w:rsidRDefault="00115CA2" w:rsidP="00115CA2">
      <w:pPr>
        <w:pStyle w:val="BodyText"/>
      </w:pPr>
      <w:r w:rsidRPr="00BD0B9B">
        <w:t>The school personnel added that students from HMGs were discouraged from enrolling in AP courses because they had family responsibilities, making it challenging to find time to complete AP assignments. Besides, they knew they would need additional academic support at home that their parents and relatives could not provide</w:t>
      </w:r>
      <w:r>
        <w:t xml:space="preserve">. The school staff asked for support to develop a communication plan to be able to communicate with and include the families of students from HMGs. </w:t>
      </w:r>
    </w:p>
    <w:p w14:paraId="6D495095"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30A5502D" w14:textId="77777777" w:rsidR="00115CA2" w:rsidRPr="007D56B7" w:rsidRDefault="00115CA2" w:rsidP="00115CA2">
      <w:pPr>
        <w:pStyle w:val="BodyText"/>
      </w:pPr>
      <w:r w:rsidRPr="007D56B7">
        <w:t>When asked about current challenges preventing students from HMGs from enrolling in and successfully completing AP courses, the school with the highest percentages of Black and Latino students spoke of students from HMGs being discouraged from taking AP courses because of the workload. One science teacher mentioned that before the pandemic, students did not complain about having homework on weekends, but now it is the opposite. One counselor also added that unfortunately, many students from HMGs lacked support at home because it was highly likely that their parents or guardians did not take AP courses or did not speak English. As a possible solution, the counselor suggested that students could benefit from early exposure to AP courses, such as starting in ninth grade. This early exposure, along with the Mass Insight supports, could make up for the lack of academic assistance at home.</w:t>
      </w:r>
    </w:p>
    <w:p w14:paraId="5101A57D" w14:textId="77777777" w:rsidR="00115CA2" w:rsidRDefault="00115CA2" w:rsidP="00115CA2">
      <w:pPr>
        <w:pStyle w:val="BodyText"/>
      </w:pPr>
      <w:r w:rsidRPr="007D56B7">
        <w:t>Another school with the highest percentage of Black and Latino students spoke of chronic absenteeism as a major challenge among students from HMGs. The school personnel mentioned that having dedicated personnel to assist students in setting their academic goals and encouraging them to engage with their courses would be a strategy to enhance students' enrollment and success in their AP courses.  After-school tutoring was another support proposed by the school personnel to decrease students' absenteeism.</w:t>
      </w:r>
    </w:p>
    <w:p w14:paraId="47368FC4" w14:textId="51FB5F7C" w:rsidR="00115CA2" w:rsidRPr="00046EB6" w:rsidRDefault="00C66D5D" w:rsidP="00115CA2">
      <w:pPr>
        <w:pStyle w:val="Heading3"/>
      </w:pPr>
      <w:bookmarkStart w:id="116" w:name="_Toc174356463"/>
      <w:r>
        <w:t xml:space="preserve">9. </w:t>
      </w:r>
      <w:r w:rsidR="00115CA2" w:rsidRPr="00046EB6">
        <w:t>What challenges are currently preventing students from HMGs from taking AP exams and passing AP exams? What supports do you need to help students overcome these challenges?</w:t>
      </w:r>
      <w:bookmarkEnd w:id="116"/>
    </w:p>
    <w:p w14:paraId="13362680" w14:textId="77777777" w:rsidR="00115CA2" w:rsidRPr="007D56B7" w:rsidRDefault="00115CA2" w:rsidP="00115CA2">
      <w:pPr>
        <w:pStyle w:val="Heading4"/>
        <w:rPr>
          <w:rFonts w:eastAsia="Calibri"/>
        </w:rPr>
      </w:pPr>
      <w:r w:rsidRPr="007D56B7">
        <w:rPr>
          <w:rFonts w:eastAsia="Calibri"/>
        </w:rPr>
        <w:t>Vocational Schools</w:t>
      </w:r>
    </w:p>
    <w:p w14:paraId="1F6FBD3E" w14:textId="1C7F31B1" w:rsidR="00115CA2" w:rsidRPr="007D56B7" w:rsidRDefault="00115CA2" w:rsidP="00115CA2">
      <w:pPr>
        <w:pStyle w:val="BodyText"/>
      </w:pPr>
      <w:r w:rsidRPr="007D56B7">
        <w:t>When asked about current challenges preventing students from HMGs from taking AP exams and passing AP exams, one of the vocational schools indicated that the current structure in which AP students had half time to cover the class content, while an academic school had the entire school year. Having just half the time made it difficult for students to achieve passing s</w:t>
      </w:r>
      <w:r w:rsidR="00D0294B">
        <w:t>core</w:t>
      </w:r>
      <w:r w:rsidRPr="007D56B7">
        <w:t xml:space="preserve">s on their AP exams. A teacher mentioned that the Mass Insight PD sessions had been helpful in addressing this challenge. For </w:t>
      </w:r>
      <w:r w:rsidRPr="007D56B7">
        <w:lastRenderedPageBreak/>
        <w:t>example, the teacher remembered participating in a Mass Insight session in 2020 about creating a curriculum that also considered the time constraints.</w:t>
      </w:r>
    </w:p>
    <w:p w14:paraId="1CBBA49B" w14:textId="6853824C" w:rsidR="00115CA2" w:rsidRPr="007D56B7" w:rsidRDefault="00115CA2" w:rsidP="00115CA2">
      <w:pPr>
        <w:pStyle w:val="BodyText"/>
      </w:pPr>
      <w:r w:rsidRPr="007D56B7">
        <w:t>Another vocational school mentioned students’ lack of confidence as the major challenge. One academic supervisor noted that students who were uncomfortable with the content were usually the ones expressing concerns about taking the AP exams or believing they would fail them. As a strategy to motivate students, the school personnel said that they did not push students to get passing s</w:t>
      </w:r>
      <w:r w:rsidR="00D0294B">
        <w:t>core</w:t>
      </w:r>
      <w:r w:rsidRPr="007D56B7">
        <w:t>s of three points or above. Instead, they focused on highlighting students’ commitment and hard work during class.  </w:t>
      </w:r>
    </w:p>
    <w:p w14:paraId="65A680CF" w14:textId="77777777" w:rsidR="00115CA2" w:rsidRPr="00191311" w:rsidRDefault="00115CA2" w:rsidP="00115CA2">
      <w:pPr>
        <w:pStyle w:val="Heading4"/>
        <w:rPr>
          <w:rFonts w:eastAsia="Calibri"/>
        </w:rPr>
      </w:pPr>
      <w:r w:rsidRPr="00191311">
        <w:rPr>
          <w:rFonts w:eastAsia="Calibri"/>
        </w:rPr>
        <w:t>Schools with the Lowest Percentages of Black and Latino Students</w:t>
      </w:r>
    </w:p>
    <w:p w14:paraId="3FA86F5F" w14:textId="77777777" w:rsidR="00115CA2" w:rsidRPr="00191311" w:rsidRDefault="00115CA2" w:rsidP="00115CA2">
      <w:pPr>
        <w:pStyle w:val="BodyText"/>
      </w:pPr>
      <w:r w:rsidRPr="00191311">
        <w:t>When asked about current challenges preventing students from HMGs from taking AP exams and passing AP exams, the school with the lowest percentages of Black and Latino students spoke of the need to communicate to students a coherent message about what they have to do to get accepted into colleges and four-year academic institutions.</w:t>
      </w:r>
    </w:p>
    <w:p w14:paraId="3BC5781D"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219DB9E4" w14:textId="77777777" w:rsidR="00115CA2" w:rsidRPr="003664FB" w:rsidRDefault="00115CA2" w:rsidP="003664FB">
      <w:pPr>
        <w:pStyle w:val="BodyText"/>
      </w:pPr>
      <w:r w:rsidRPr="003664FB">
        <w:t>When asked about current challenges preventing students from HMGs from taking AP exams and passing AP exams, the school with the highest percentages of Black and Latino students mentioned that as the district had loosened AP students' expectations, more students had opted to skip the exam. For example, one school staff observed that since the school started covering the cost of the AP exam fees, students were less committed to taking them. The principal mentioned that students did not feel motivated to take the AP exam because of its structure. As a school with high absenteeism rates, students do not feel motivated to take a three-hour exam. Besides, students prioritized non-academic activities such as jobs or family responsibilities, impacting their preparedness for the AP exam.</w:t>
      </w:r>
    </w:p>
    <w:p w14:paraId="3AF13300" w14:textId="756C82CC" w:rsidR="00115CA2" w:rsidRDefault="00115CA2" w:rsidP="003664FB">
      <w:pPr>
        <w:pStyle w:val="BodyText"/>
      </w:pPr>
      <w:r w:rsidRPr="003664FB">
        <w:t>Another school also echoed absenteeism as one of its challenges preventing students from HMGs from taking AP exams and passing AP exams. One academic advisor pointed out that as students began to miss classes, they fell behind, making it difficult to catch up. So, when it is time for the test, students are completely overwhelmed. The school personnel mentioned that despite having two liaisons to support students with high absenteeism rates and providing after-school</w:t>
      </w:r>
      <w:r w:rsidRPr="007D56B7">
        <w:t xml:space="preserve"> tutoring and Saturday study sessions, the school still needed help in addressing this issue.</w:t>
      </w:r>
      <w:r>
        <w:t xml:space="preserve"> </w:t>
      </w:r>
    </w:p>
    <w:p w14:paraId="523E524D" w14:textId="339CF258" w:rsidR="00115CA2" w:rsidRPr="00046EB6" w:rsidRDefault="00C66D5D" w:rsidP="00115CA2">
      <w:pPr>
        <w:pStyle w:val="Heading3"/>
      </w:pPr>
      <w:bookmarkStart w:id="117" w:name="_Toc174356464"/>
      <w:r>
        <w:t xml:space="preserve">10. </w:t>
      </w:r>
      <w:r w:rsidR="00115CA2" w:rsidRPr="00046EB6">
        <w:t>What technical assistance or support did the program provide your school to promote a college-going culture? How effective were these supports for students from HMGs?</w:t>
      </w:r>
      <w:bookmarkEnd w:id="117"/>
    </w:p>
    <w:p w14:paraId="3BE842DE" w14:textId="77777777" w:rsidR="00115CA2" w:rsidRPr="007D56B7" w:rsidRDefault="00115CA2" w:rsidP="00115CA2">
      <w:pPr>
        <w:pStyle w:val="Heading4"/>
        <w:rPr>
          <w:rFonts w:eastAsia="Calibri"/>
        </w:rPr>
      </w:pPr>
      <w:r w:rsidRPr="007D56B7">
        <w:rPr>
          <w:rFonts w:eastAsia="Calibri"/>
        </w:rPr>
        <w:t>Vocational Schools</w:t>
      </w:r>
    </w:p>
    <w:p w14:paraId="585A11E5" w14:textId="113F305E" w:rsidR="00115CA2" w:rsidRPr="007D56B7" w:rsidRDefault="003664FB" w:rsidP="00115CA2">
      <w:pPr>
        <w:pStyle w:val="BodyText"/>
      </w:pPr>
      <w:r>
        <w:t>One</w:t>
      </w:r>
      <w:r w:rsidR="00115CA2" w:rsidRPr="007D56B7">
        <w:t xml:space="preserve"> vocational school spoke of the kick-off events. The school personnel remembered that during these events, Mass Insight staff shared with AP students and their families the benefits of participating in the program and how this experience impacted students’ success when in college. One AP teacher highlighted that the fact that a vocational school was offering AP courses was proof of their commitment to promote higher education. </w:t>
      </w:r>
    </w:p>
    <w:p w14:paraId="126D5077" w14:textId="77777777" w:rsidR="00115CA2" w:rsidRPr="007D56B7" w:rsidRDefault="00115CA2" w:rsidP="00115CA2">
      <w:pPr>
        <w:pStyle w:val="BodyText"/>
      </w:pPr>
      <w:r w:rsidRPr="007D56B7">
        <w:lastRenderedPageBreak/>
        <w:t xml:space="preserve">Another vocational school also echoed the kick-off events, and how the information shared through them had a long term-impact in the way teachers and content specialist engage with students. One academic supervisor also added that the mock exams, the mock exam analyses, and the Mass Insight content specialists were supports promoting a college-going culture in their school.  </w:t>
      </w:r>
    </w:p>
    <w:p w14:paraId="06B4A9A5" w14:textId="77777777" w:rsidR="00115CA2" w:rsidRPr="004B2419" w:rsidRDefault="00115CA2" w:rsidP="00115CA2">
      <w:pPr>
        <w:pStyle w:val="Heading4"/>
        <w:rPr>
          <w:rFonts w:eastAsia="Calibri"/>
        </w:rPr>
      </w:pPr>
      <w:r w:rsidRPr="004B2419">
        <w:rPr>
          <w:rFonts w:eastAsia="Calibri"/>
        </w:rPr>
        <w:t>Schools with the Lowest Percentages of Black and Latino Students</w:t>
      </w:r>
    </w:p>
    <w:p w14:paraId="5BDCCC32" w14:textId="42B549B4" w:rsidR="00115CA2" w:rsidRPr="007D56B7" w:rsidRDefault="003664FB" w:rsidP="00115CA2">
      <w:pPr>
        <w:pStyle w:val="BodyText"/>
      </w:pPr>
      <w:r>
        <w:t>School staff</w:t>
      </w:r>
      <w:r w:rsidR="00115CA2" w:rsidRPr="007D56B7">
        <w:t xml:space="preserve"> mentioned that the Mi's message about AP being for everyone also emphasized the importance of </w:t>
      </w:r>
      <w:r w:rsidR="00115CA2" w:rsidRPr="007D56B7">
        <w:rPr>
          <w:i/>
          <w:iCs/>
        </w:rPr>
        <w:t>college readiness.</w:t>
      </w:r>
      <w:r w:rsidR="00115CA2" w:rsidRPr="007D56B7">
        <w:t xml:space="preserve"> The school personnel added that Mass Insight's message and supports such as mock exams and the mock exam analyses prepare and make students confident about pursuing higher education.</w:t>
      </w:r>
    </w:p>
    <w:p w14:paraId="40928F47"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518F6CF6" w14:textId="42B05F0F" w:rsidR="00115CA2" w:rsidRPr="007D56B7" w:rsidRDefault="003664FB" w:rsidP="00115CA2">
      <w:pPr>
        <w:pStyle w:val="BodyText"/>
      </w:pPr>
      <w:r>
        <w:t>One school</w:t>
      </w:r>
      <w:r w:rsidR="00115CA2" w:rsidRPr="007D56B7">
        <w:t xml:space="preserve"> spoke of the positive effect that taking AP courses has by itself on students. One AP coordinator stated that most students who took AP courses understood that these were rigorous and high-level courses that would prepare them to go to and when in college. The same coordinator stated that the experience of taking the AP courses is even more valuable than passing the AP exam. The principal also reiterated the coordinator’s statements and added that the supports and efforts provided through the AP STEM and English program at their school were evidence of the promotion of college readiness there. Additionally, one counselor also mentioned having various discussions with students about the advantages and disadvantages of AP classes, highlighting the potential for earning college credits. The counselor pointed out that students not only felt enthusiastic about taking the AP classes but also about earning college credits even before attending college.</w:t>
      </w:r>
    </w:p>
    <w:p w14:paraId="0653EEDD" w14:textId="6CEF6ECE" w:rsidR="00115CA2" w:rsidRDefault="00115CA2" w:rsidP="00115CA2">
      <w:pPr>
        <w:pStyle w:val="BodyText"/>
      </w:pPr>
      <w:r w:rsidRPr="007D56B7">
        <w:t>Another school emphasized that offering AP courses and access to the different supports provided by AP</w:t>
      </w:r>
      <w:r>
        <w:t xml:space="preserve"> </w:t>
      </w:r>
      <w:r w:rsidRPr="007D56B7">
        <w:t>program sent a strong message about the school’s college-going culture. As positive effects, the school stated that students begin contemplating college and thinking about potential majors when exposed to rigorous curricula such as AP courses. In addition, the school staff shared that at the school level and unrelated to the AP STEM and English program, the guide department had worked hard to promote students’ participation in college workshops and support their college application process, from applying to successfully getting accepted into it. Regarding students from HMGs, the school staff mentioned that the guidance department had worked with these student groups to complete and submit their FAFSAs. In addition, the school had offered bilingual FAFSA sessions during the morning and evening to try to reach out to all school demographics.</w:t>
      </w:r>
    </w:p>
    <w:p w14:paraId="5CFF516D" w14:textId="17530FC0" w:rsidR="00115CA2" w:rsidRPr="007D56B7" w:rsidRDefault="00C66D5D" w:rsidP="00115CA2">
      <w:pPr>
        <w:pStyle w:val="Heading3"/>
        <w:rPr>
          <w:rFonts w:eastAsia="Calibri"/>
        </w:rPr>
      </w:pPr>
      <w:bookmarkStart w:id="118" w:name="_Toc174356465"/>
      <w:r>
        <w:rPr>
          <w:rFonts w:eastAsia="Calibri"/>
        </w:rPr>
        <w:t xml:space="preserve">11. </w:t>
      </w:r>
      <w:r w:rsidR="00115CA2" w:rsidRPr="007D56B7">
        <w:rPr>
          <w:rFonts w:eastAsia="Calibri"/>
        </w:rPr>
        <w:t xml:space="preserve">What </w:t>
      </w:r>
      <w:r w:rsidR="00115CA2" w:rsidRPr="007D56B7">
        <w:rPr>
          <w:rFonts w:eastAsia="Calibri"/>
          <w:bCs/>
        </w:rPr>
        <w:t>challenges</w:t>
      </w:r>
      <w:r w:rsidR="00115CA2" w:rsidRPr="007D56B7">
        <w:rPr>
          <w:rFonts w:eastAsia="Calibri"/>
        </w:rPr>
        <w:t xml:space="preserve"> related to establishing and/or promoting a college-going culture for students from HMGs did this program help you overcome?</w:t>
      </w:r>
      <w:bookmarkEnd w:id="118"/>
      <w:r w:rsidR="00115CA2" w:rsidRPr="007D56B7">
        <w:rPr>
          <w:rFonts w:eastAsia="Calibri"/>
          <w:bCs/>
        </w:rPr>
        <w:t xml:space="preserve"> </w:t>
      </w:r>
    </w:p>
    <w:p w14:paraId="49E3A4D4" w14:textId="77777777" w:rsidR="00115CA2" w:rsidRPr="007D56B7" w:rsidRDefault="00115CA2" w:rsidP="00115CA2">
      <w:pPr>
        <w:pStyle w:val="Heading4"/>
        <w:rPr>
          <w:rFonts w:eastAsia="Calibri"/>
        </w:rPr>
      </w:pPr>
      <w:r w:rsidRPr="007D56B7">
        <w:rPr>
          <w:rFonts w:eastAsia="Calibri"/>
        </w:rPr>
        <w:t>Vocational Schools</w:t>
      </w:r>
    </w:p>
    <w:p w14:paraId="3D3737E0" w14:textId="24A5DF95" w:rsidR="00115CA2" w:rsidRPr="007D56B7" w:rsidRDefault="003664FB" w:rsidP="00115CA2">
      <w:pPr>
        <w:pStyle w:val="BodyText"/>
      </w:pPr>
      <w:r>
        <w:t>O</w:t>
      </w:r>
      <w:r w:rsidR="00115CA2" w:rsidRPr="007D56B7">
        <w:t>ne of the vocational schools spoke of Mass Insight being an invaluable and only partner, especially when school staff disagreed with offering AP courses in this school. One AP teacher emphasized that the school had been able to increase the number of AP courses offered with Mass Insight's support. The teacher also noted that AP students showed enthusiasm when using Mass Insight supports, such as the mock exams and the mock exam analyses, which increased students' confidence in taking the AP exams.</w:t>
      </w:r>
    </w:p>
    <w:p w14:paraId="0A676492" w14:textId="77777777" w:rsidR="00115CA2" w:rsidRPr="007D56B7" w:rsidRDefault="00115CA2" w:rsidP="00115CA2">
      <w:pPr>
        <w:pStyle w:val="BodyText"/>
      </w:pPr>
      <w:r w:rsidRPr="007D56B7">
        <w:lastRenderedPageBreak/>
        <w:t xml:space="preserve">Another vocational school indicated that its major challenge was that most students did not have the mindset for college attendance. One AP math teacher emphasized that students came to vocational schools to learn a trade. However, the teacher noted that the school staff had done an excellent job showing students that they could learn a trade and then pursue a college education. The school staff has been able to expose students to college options through the AP and Early College programs. </w:t>
      </w:r>
    </w:p>
    <w:p w14:paraId="3B89E080"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33764F77" w14:textId="3659C96D" w:rsidR="00115CA2" w:rsidRPr="007D56B7" w:rsidRDefault="00115CA2" w:rsidP="00115CA2">
      <w:pPr>
        <w:pStyle w:val="BodyText"/>
      </w:pPr>
      <w:r w:rsidRPr="007D56B7">
        <w:t>The school staff recognized that Mass Insight, through the AP program, was the first to promote the positive message of AP courses for all. Since then, the school has encouraged all students to take AP courses or join other academic programs like Early College.</w:t>
      </w:r>
    </w:p>
    <w:p w14:paraId="5CD34E36"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316C607C" w14:textId="5A186DF3" w:rsidR="00115CA2" w:rsidRPr="007D56B7" w:rsidRDefault="009322A8" w:rsidP="00115CA2">
      <w:pPr>
        <w:pStyle w:val="BodyText"/>
      </w:pPr>
      <w:r>
        <w:t>One school</w:t>
      </w:r>
      <w:r w:rsidR="00115CA2" w:rsidRPr="007D56B7">
        <w:t xml:space="preserve"> emphasized maintaining a welcoming and encouraging environment. AP STEM teachers mentioned that having a very supportive team comprised of administrators and teachers in the school, as well as access to all the different Mass Insight supports, had been essential in maintaining high expectations of belonging.</w:t>
      </w:r>
    </w:p>
    <w:p w14:paraId="25BE39FC" w14:textId="2D5A74E4" w:rsidR="00115CA2" w:rsidRDefault="00115CA2" w:rsidP="00115CA2">
      <w:pPr>
        <w:pStyle w:val="BodyText"/>
      </w:pPr>
      <w:r w:rsidRPr="007D56B7">
        <w:t>Another school mentioned that its challenge had been students' negative mindsets. The school personnel noted that the AP program had helped them instill in students a more realistic mindset, one indicating that if you are successful in AP courses, you will be successful in college.</w:t>
      </w:r>
    </w:p>
    <w:p w14:paraId="0DC33039" w14:textId="36691714" w:rsidR="00115CA2" w:rsidRPr="007D56B7" w:rsidRDefault="00C66D5D" w:rsidP="00115CA2">
      <w:pPr>
        <w:pStyle w:val="Heading3"/>
        <w:rPr>
          <w:rFonts w:eastAsia="Calibri"/>
        </w:rPr>
      </w:pPr>
      <w:bookmarkStart w:id="119" w:name="_Toc174356466"/>
      <w:r>
        <w:rPr>
          <w:rFonts w:eastAsia="Calibri"/>
        </w:rPr>
        <w:t xml:space="preserve">12. </w:t>
      </w:r>
      <w:r w:rsidR="00115CA2" w:rsidRPr="007D56B7">
        <w:rPr>
          <w:rFonts w:eastAsia="Calibri"/>
        </w:rPr>
        <w:t xml:space="preserve">What </w:t>
      </w:r>
      <w:r w:rsidR="00115CA2" w:rsidRPr="00C66D5D">
        <w:rPr>
          <w:rFonts w:eastAsia="Calibri"/>
          <w:iCs/>
        </w:rPr>
        <w:t>current</w:t>
      </w:r>
      <w:r w:rsidR="00115CA2" w:rsidRPr="007D56B7">
        <w:rPr>
          <w:rFonts w:eastAsia="Calibri"/>
        </w:rPr>
        <w:t xml:space="preserve"> challenges are you facing relating to promoting a college-going culture for students from HMGs?</w:t>
      </w:r>
      <w:bookmarkEnd w:id="119"/>
    </w:p>
    <w:p w14:paraId="141DAC9D" w14:textId="77777777" w:rsidR="00115CA2" w:rsidRPr="007D56B7" w:rsidRDefault="00115CA2" w:rsidP="00115CA2">
      <w:pPr>
        <w:pStyle w:val="Heading4"/>
        <w:rPr>
          <w:rFonts w:eastAsia="Calibri"/>
        </w:rPr>
      </w:pPr>
      <w:r w:rsidRPr="007D56B7">
        <w:rPr>
          <w:rFonts w:eastAsia="Calibri"/>
        </w:rPr>
        <w:t>Vocational Schools</w:t>
      </w:r>
    </w:p>
    <w:p w14:paraId="5173B576" w14:textId="77777777" w:rsidR="00115CA2" w:rsidRPr="00103C4B" w:rsidRDefault="00115CA2" w:rsidP="00115CA2">
      <w:pPr>
        <w:pStyle w:val="BodyText"/>
      </w:pPr>
      <w:r>
        <w:t>O</w:t>
      </w:r>
      <w:r w:rsidRPr="007D56B7">
        <w:t>ne of the vocational schools spoke of two challenges. First, the school needs financial support to cover all AP exam fees.</w:t>
      </w:r>
      <w:r>
        <w:rPr>
          <w:rStyle w:val="FootnoteReference"/>
        </w:rPr>
        <w:footnoteReference w:id="18"/>
      </w:r>
      <w:r w:rsidRPr="007D56B7">
        <w:t xml:space="preserve"> Second, students need information about colleges and universities offering scholarships outside of the state. The school personnel noted that the school has agreements with the local community colleges and a couple of universities in MA, but these agreements are not enough, especially when there is a large group of low-income students.</w:t>
      </w:r>
    </w:p>
    <w:p w14:paraId="5F055312" w14:textId="77777777" w:rsidR="00115CA2" w:rsidRPr="007D56B7" w:rsidRDefault="00115CA2" w:rsidP="00115CA2">
      <w:pPr>
        <w:pStyle w:val="Heading4"/>
        <w:rPr>
          <w:rFonts w:eastAsia="Calibri"/>
        </w:rPr>
      </w:pPr>
      <w:r w:rsidRPr="007D56B7">
        <w:rPr>
          <w:rFonts w:eastAsia="Calibri"/>
        </w:rPr>
        <w:t>Schools with the Lowest Percentages of Black and Latino Students</w:t>
      </w:r>
    </w:p>
    <w:p w14:paraId="6A50C642" w14:textId="77777777" w:rsidR="00115CA2" w:rsidRPr="001F3E53" w:rsidRDefault="00115CA2" w:rsidP="00115CA2">
      <w:pPr>
        <w:pStyle w:val="BodyText"/>
      </w:pPr>
      <w:r w:rsidRPr="001F3E53">
        <w:t>In connection with the previous response to question #12, the school with the lowest percentages of Black and Latino students emphasized that access to AP was not enough to promote a college-going culture.</w:t>
      </w:r>
    </w:p>
    <w:p w14:paraId="37D2C152" w14:textId="77777777" w:rsidR="00115CA2" w:rsidRDefault="00115CA2" w:rsidP="00115CA2">
      <w:pPr>
        <w:pStyle w:val="BodyText"/>
        <w:rPr>
          <w:color w:val="BB2B40" w:themeColor="text2" w:themeTint="E6"/>
        </w:rPr>
      </w:pPr>
      <w:r w:rsidRPr="001C5790">
        <w:t xml:space="preserve">Another staff member described observing how students' perceptions of the value of higher education have changed in the last ten years. Students are reluctant to get student loans and put themselves into debt when unsure about committing to a specific major. As a result, the school staff observed that more and more students opted for certification programs or working right after graduating from high school </w:t>
      </w:r>
      <w:r w:rsidRPr="001C5790">
        <w:lastRenderedPageBreak/>
        <w:t>instead of going to college. The school staff also highlighted that higher education has suffered devaluation not only at the student level but also at the state level. As an example, they mentioned how the state of Massachusetts had changed its hiring requirements regarding degrees.</w:t>
      </w:r>
    </w:p>
    <w:p w14:paraId="2B4F3D7C" w14:textId="77777777" w:rsidR="00115CA2" w:rsidRPr="007D56B7" w:rsidRDefault="00115CA2" w:rsidP="00115CA2">
      <w:pPr>
        <w:pStyle w:val="Heading4"/>
        <w:rPr>
          <w:rFonts w:eastAsia="Calibri"/>
        </w:rPr>
      </w:pPr>
      <w:r w:rsidRPr="007D56B7">
        <w:rPr>
          <w:rFonts w:eastAsia="Calibri"/>
        </w:rPr>
        <w:t>Schools with the Highest Percentages of Black and Latino Students</w:t>
      </w:r>
    </w:p>
    <w:p w14:paraId="19F67798" w14:textId="77777777" w:rsidR="00115CA2" w:rsidRDefault="00115CA2" w:rsidP="00115CA2">
      <w:pPr>
        <w:pStyle w:val="BodyText"/>
      </w:pPr>
      <w:r>
        <w:t>O</w:t>
      </w:r>
      <w:r w:rsidRPr="007D56B7">
        <w:t xml:space="preserve">ne school with the highest percentages of Black and Latino students indicated that low-income students </w:t>
      </w:r>
      <w:r>
        <w:t xml:space="preserve">struggled with the idea of not being able to afford college. With this negative mindset, the school staff indicated that it had been hard to motivate students to participate in any of the college-level programs. </w:t>
      </w:r>
    </w:p>
    <w:p w14:paraId="1F56C8E1" w14:textId="77777777" w:rsidR="00115CA2" w:rsidRDefault="00115CA2" w:rsidP="00115CA2">
      <w:pPr>
        <w:pStyle w:val="BodyText"/>
      </w:pPr>
      <w:r>
        <w:t xml:space="preserve">One school mentioned that </w:t>
      </w:r>
      <w:r w:rsidRPr="007D56B7">
        <w:t xml:space="preserve">a Mass Insight staff member </w:t>
      </w:r>
      <w:r>
        <w:t>was</w:t>
      </w:r>
      <w:r w:rsidRPr="007D56B7">
        <w:t xml:space="preserve"> working with the school’s guidance department to deconstruct that pervasive mindset</w:t>
      </w:r>
      <w:r>
        <w:t xml:space="preserve">, but they did not comment on the impact of this collaboration. </w:t>
      </w:r>
      <w:r w:rsidRPr="00887FED">
        <w:t>One counselor also mentioned that students require more practical information from colleges, universities, and AP alums to ignite their desire for higher education. The counselor noted that students c</w:t>
      </w:r>
      <w:r>
        <w:t>ould</w:t>
      </w:r>
      <w:r w:rsidRPr="00887FED">
        <w:t xml:space="preserve"> benefit from </w:t>
      </w:r>
      <w:r>
        <w:t xml:space="preserve">one-on-one meetings with </w:t>
      </w:r>
      <w:r w:rsidRPr="00887FED">
        <w:t>college counselors to understand how AP courses work at their universities.</w:t>
      </w:r>
    </w:p>
    <w:p w14:paraId="5F651E3A" w14:textId="77777777" w:rsidR="00115CA2" w:rsidRDefault="00115CA2" w:rsidP="00115CA2">
      <w:pPr>
        <w:pStyle w:val="BodyText"/>
      </w:pPr>
      <w:r w:rsidRPr="009734C1">
        <w:t>Another school echoed financial constraints as a considerable challenge for its historically marginalized students. The principal mentioned that in many cases, students prioritized working to support their families financially over their studies. Additionally, they had observed that students from HMGs felt discouraged from participating in the AP program (or any other college-level program) because they could not afford college.</w:t>
      </w:r>
    </w:p>
    <w:p w14:paraId="454583A4" w14:textId="72EAE7B8" w:rsidR="00115CA2" w:rsidRPr="00046EB6" w:rsidRDefault="00C66D5D" w:rsidP="00115CA2">
      <w:pPr>
        <w:pStyle w:val="Heading3"/>
        <w:rPr>
          <w:rFonts w:eastAsia="Calibri"/>
        </w:rPr>
      </w:pPr>
      <w:bookmarkStart w:id="120" w:name="_Toc174356467"/>
      <w:r>
        <w:rPr>
          <w:rFonts w:eastAsia="Calibri"/>
        </w:rPr>
        <w:t xml:space="preserve">13. </w:t>
      </w:r>
      <w:r w:rsidR="00115CA2" w:rsidRPr="00046EB6">
        <w:rPr>
          <w:rFonts w:eastAsia="Calibri"/>
        </w:rPr>
        <w:t>Is there anything else you would like to add? Do you have any questions for us?</w:t>
      </w:r>
      <w:bookmarkEnd w:id="120"/>
      <w:r w:rsidR="00115CA2" w:rsidRPr="00046EB6">
        <w:rPr>
          <w:rFonts w:eastAsia="Calibri"/>
        </w:rPr>
        <w:t xml:space="preserve"> </w:t>
      </w:r>
    </w:p>
    <w:p w14:paraId="16D80BFD" w14:textId="77777777" w:rsidR="00115CA2" w:rsidRPr="007D56B7" w:rsidRDefault="00115CA2" w:rsidP="00115CA2">
      <w:pPr>
        <w:pStyle w:val="BodyText"/>
      </w:pPr>
      <w:r>
        <w:t>S</w:t>
      </w:r>
      <w:r w:rsidRPr="004F1E0D">
        <w:t>chools did not provide further information</w:t>
      </w:r>
      <w:r>
        <w:t>.</w:t>
      </w:r>
    </w:p>
    <w:p w14:paraId="269DEA9A" w14:textId="77777777" w:rsidR="006D1929" w:rsidRDefault="006D1929" w:rsidP="00635236">
      <w:pPr>
        <w:pStyle w:val="Heading2"/>
      </w:pPr>
      <w:bookmarkStart w:id="121" w:name="_Toc174356468"/>
      <w:r>
        <w:lastRenderedPageBreak/>
        <w:t>Appendix E</w:t>
      </w:r>
      <w:bookmarkEnd w:id="121"/>
    </w:p>
    <w:p w14:paraId="133DDF4E" w14:textId="622EFCF7" w:rsidR="006D1929" w:rsidRPr="00635236" w:rsidRDefault="00E54C46" w:rsidP="00635236">
      <w:pPr>
        <w:pStyle w:val="Heading2"/>
      </w:pPr>
      <w:bookmarkStart w:id="122" w:name="_Toc174356469"/>
      <w:r w:rsidRPr="00635236">
        <w:lastRenderedPageBreak/>
        <w:t>Participant Information</w:t>
      </w:r>
      <w:bookmarkEnd w:id="122"/>
    </w:p>
    <w:p w14:paraId="0C2D2902" w14:textId="39579557" w:rsidR="007907C7" w:rsidRDefault="007907C7" w:rsidP="00C57A99">
      <w:pPr>
        <w:pStyle w:val="BodyText"/>
      </w:pPr>
      <w:r>
        <w:t xml:space="preserve">A total of 15 school staff and administrators from </w:t>
      </w:r>
      <w:r w:rsidR="00D0294B">
        <w:t>Core</w:t>
      </w:r>
      <w:r>
        <w:t xml:space="preserve"> status schools participated in the virtual group interviews (Table 1). </w:t>
      </w:r>
    </w:p>
    <w:p w14:paraId="50F8E19B" w14:textId="2F01E5DD" w:rsidR="007907C7" w:rsidRPr="00834589" w:rsidRDefault="007907C7" w:rsidP="00C57A99">
      <w:pPr>
        <w:pStyle w:val="TableCaption"/>
        <w:rPr>
          <w:rFonts w:ascii="Segoe UI" w:hAnsi="Segoe UI" w:cs="Segoe UI"/>
          <w:sz w:val="18"/>
        </w:rPr>
      </w:pPr>
      <w:r w:rsidRPr="00834589">
        <w:rPr>
          <w:bCs/>
        </w:rPr>
        <w:t>Table 1. </w:t>
      </w:r>
      <w:r w:rsidRPr="00834589">
        <w:t>Interviewed participants’ job titles </w:t>
      </w:r>
    </w:p>
    <w:tbl>
      <w:tblPr>
        <w:tblStyle w:val="UMDIMaroonBanded"/>
        <w:tblW w:w="5499" w:type="dxa"/>
        <w:tblLook w:val="04A0" w:firstRow="1" w:lastRow="0" w:firstColumn="1" w:lastColumn="0" w:noHBand="0" w:noVBand="1"/>
      </w:tblPr>
      <w:tblGrid>
        <w:gridCol w:w="3776"/>
        <w:gridCol w:w="1723"/>
      </w:tblGrid>
      <w:tr w:rsidR="007907C7" w:rsidRPr="00A80FE6" w14:paraId="15F8A0DD" w14:textId="77777777" w:rsidTr="007907C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76F3C980" w14:textId="6A83C747" w:rsidR="007907C7" w:rsidRPr="007907C7" w:rsidRDefault="007907C7" w:rsidP="007907C7">
            <w:pPr>
              <w:spacing w:after="0" w:line="240" w:lineRule="auto"/>
              <w:jc w:val="left"/>
              <w:textAlignment w:val="baseline"/>
              <w:rPr>
                <w:rFonts w:ascii="Times New Roman" w:eastAsia="Times New Roman" w:hAnsi="Times New Roman" w:cs="Times New Roman"/>
                <w:sz w:val="24"/>
                <w:szCs w:val="24"/>
              </w:rPr>
            </w:pPr>
            <w:r>
              <w:rPr>
                <w:rFonts w:ascii="Calibri" w:eastAsia="Times New Roman" w:hAnsi="Calibri" w:cs="Calibri"/>
                <w:bCs/>
                <w:szCs w:val="20"/>
              </w:rPr>
              <w:t xml:space="preserve">Interviewee School </w:t>
            </w:r>
            <w:r w:rsidRPr="007907C7">
              <w:rPr>
                <w:rFonts w:ascii="Calibri" w:eastAsia="Times New Roman" w:hAnsi="Calibri" w:cs="Calibri"/>
                <w:bCs/>
                <w:szCs w:val="20"/>
              </w:rPr>
              <w:t>Role</w:t>
            </w:r>
          </w:p>
        </w:tc>
        <w:tc>
          <w:tcPr>
            <w:tcW w:w="1723" w:type="dxa"/>
            <w:hideMark/>
          </w:tcPr>
          <w:p w14:paraId="01863DAC" w14:textId="34CC4BB2" w:rsidR="007907C7" w:rsidRPr="007907C7" w:rsidRDefault="007907C7" w:rsidP="003550A9">
            <w:pPr>
              <w:spacing w:after="0" w:line="240" w:lineRule="auto"/>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7C7">
              <w:rPr>
                <w:rFonts w:ascii="Calibri" w:eastAsia="Times New Roman" w:hAnsi="Calibri" w:cs="Calibri"/>
                <w:bCs/>
                <w:szCs w:val="20"/>
              </w:rPr>
              <w:t>N</w:t>
            </w:r>
          </w:p>
        </w:tc>
      </w:tr>
      <w:tr w:rsidR="007907C7" w:rsidRPr="00A80FE6" w14:paraId="017B10FE" w14:textId="77777777" w:rsidTr="007907C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7E400CA8" w14:textId="7203DAE7"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color w:val="000000"/>
                <w:szCs w:val="20"/>
              </w:rPr>
              <w:t>Principals</w:t>
            </w:r>
          </w:p>
        </w:tc>
        <w:tc>
          <w:tcPr>
            <w:tcW w:w="1723" w:type="dxa"/>
            <w:hideMark/>
          </w:tcPr>
          <w:p w14:paraId="7A329495" w14:textId="18F1BD77" w:rsidR="007907C7" w:rsidRPr="00A80FE6" w:rsidRDefault="007907C7" w:rsidP="003550A9">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3</w:t>
            </w:r>
          </w:p>
        </w:tc>
      </w:tr>
      <w:tr w:rsidR="007907C7" w:rsidRPr="00A80FE6" w14:paraId="3DB5DEBF" w14:textId="77777777" w:rsidTr="007907C7">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6947934C" w14:textId="0BBC6BD5" w:rsidR="007907C7" w:rsidRPr="00A80FE6" w:rsidRDefault="0074306B" w:rsidP="007907C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szCs w:val="20"/>
              </w:rPr>
              <w:t>Assistant</w:t>
            </w:r>
            <w:r w:rsidR="007907C7" w:rsidRPr="00A80FE6">
              <w:rPr>
                <w:rFonts w:ascii="Calibri" w:eastAsia="Times New Roman" w:hAnsi="Calibri" w:cs="Calibri"/>
                <w:color w:val="000000"/>
                <w:szCs w:val="20"/>
              </w:rPr>
              <w:t xml:space="preserve"> Principals</w:t>
            </w:r>
          </w:p>
        </w:tc>
        <w:tc>
          <w:tcPr>
            <w:tcW w:w="1723" w:type="dxa"/>
            <w:hideMark/>
          </w:tcPr>
          <w:p w14:paraId="79EABF32" w14:textId="1201992F" w:rsidR="007907C7" w:rsidRPr="00A80FE6" w:rsidRDefault="007907C7" w:rsidP="003550A9">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2</w:t>
            </w:r>
          </w:p>
        </w:tc>
      </w:tr>
      <w:tr w:rsidR="007907C7" w:rsidRPr="00A80FE6" w14:paraId="57D71B57" w14:textId="77777777" w:rsidTr="007907C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052F095A" w14:textId="625E557F"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color w:val="000000"/>
                <w:szCs w:val="20"/>
              </w:rPr>
              <w:t>Academic Supervisors</w:t>
            </w:r>
          </w:p>
        </w:tc>
        <w:tc>
          <w:tcPr>
            <w:tcW w:w="1723" w:type="dxa"/>
            <w:hideMark/>
          </w:tcPr>
          <w:p w14:paraId="78866B81" w14:textId="5802D688" w:rsidR="007907C7" w:rsidRPr="00A80FE6" w:rsidRDefault="007907C7" w:rsidP="003550A9">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2</w:t>
            </w:r>
          </w:p>
        </w:tc>
      </w:tr>
      <w:tr w:rsidR="007907C7" w:rsidRPr="00A80FE6" w14:paraId="11F88EEA" w14:textId="77777777" w:rsidTr="007907C7">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7240AC99" w14:textId="7FED00BC"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color w:val="000000"/>
                <w:szCs w:val="20"/>
              </w:rPr>
              <w:t>AP Coordinators</w:t>
            </w:r>
          </w:p>
        </w:tc>
        <w:tc>
          <w:tcPr>
            <w:tcW w:w="1723" w:type="dxa"/>
            <w:hideMark/>
          </w:tcPr>
          <w:p w14:paraId="362A5B2D" w14:textId="42422AA0" w:rsidR="007907C7" w:rsidRPr="00A80FE6" w:rsidRDefault="007907C7" w:rsidP="003550A9">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1</w:t>
            </w:r>
          </w:p>
        </w:tc>
      </w:tr>
      <w:tr w:rsidR="007907C7" w:rsidRPr="00A80FE6" w14:paraId="52A07DD7" w14:textId="77777777" w:rsidTr="007907C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078F5804" w14:textId="7F6A1F8D"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color w:val="000000"/>
                <w:szCs w:val="20"/>
              </w:rPr>
              <w:t>Counselors</w:t>
            </w:r>
          </w:p>
        </w:tc>
        <w:tc>
          <w:tcPr>
            <w:tcW w:w="1723" w:type="dxa"/>
            <w:hideMark/>
          </w:tcPr>
          <w:p w14:paraId="21303CFD" w14:textId="254965DA" w:rsidR="007907C7" w:rsidRPr="00A80FE6" w:rsidRDefault="007907C7" w:rsidP="003550A9">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1</w:t>
            </w:r>
          </w:p>
        </w:tc>
      </w:tr>
      <w:tr w:rsidR="007907C7" w:rsidRPr="00A80FE6" w14:paraId="4A9F2A0A" w14:textId="77777777" w:rsidTr="007907C7">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72088954" w14:textId="0BD518F7"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color w:val="000000"/>
                <w:szCs w:val="20"/>
              </w:rPr>
              <w:t>AP Teachers</w:t>
            </w:r>
          </w:p>
        </w:tc>
        <w:tc>
          <w:tcPr>
            <w:tcW w:w="1723" w:type="dxa"/>
            <w:hideMark/>
          </w:tcPr>
          <w:p w14:paraId="4C894EC1" w14:textId="092B7B20" w:rsidR="007907C7" w:rsidRPr="00A80FE6" w:rsidRDefault="007907C7" w:rsidP="003550A9">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color w:val="000000"/>
                <w:szCs w:val="20"/>
              </w:rPr>
              <w:t>6</w:t>
            </w:r>
          </w:p>
        </w:tc>
      </w:tr>
      <w:tr w:rsidR="007907C7" w:rsidRPr="00A80FE6" w14:paraId="7F464D7B" w14:textId="77777777" w:rsidTr="007907C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76" w:type="dxa"/>
            <w:hideMark/>
          </w:tcPr>
          <w:p w14:paraId="571C9900" w14:textId="641F215C" w:rsidR="007907C7" w:rsidRPr="00A80FE6" w:rsidRDefault="007907C7" w:rsidP="007907C7">
            <w:pPr>
              <w:spacing w:after="0" w:line="240" w:lineRule="auto"/>
              <w:textAlignment w:val="baseline"/>
              <w:rPr>
                <w:rFonts w:ascii="Times New Roman" w:eastAsia="Times New Roman" w:hAnsi="Times New Roman" w:cs="Times New Roman"/>
                <w:sz w:val="24"/>
                <w:szCs w:val="24"/>
              </w:rPr>
            </w:pPr>
            <w:r w:rsidRPr="00A80FE6">
              <w:rPr>
                <w:rFonts w:ascii="Calibri" w:eastAsia="Times New Roman" w:hAnsi="Calibri" w:cs="Calibri"/>
                <w:b/>
                <w:bCs/>
                <w:color w:val="000000"/>
                <w:szCs w:val="20"/>
              </w:rPr>
              <w:t>Total</w:t>
            </w:r>
          </w:p>
        </w:tc>
        <w:tc>
          <w:tcPr>
            <w:tcW w:w="1723" w:type="dxa"/>
            <w:hideMark/>
          </w:tcPr>
          <w:p w14:paraId="7F2666E5" w14:textId="194FC31B" w:rsidR="007907C7" w:rsidRPr="00A80FE6" w:rsidRDefault="007907C7" w:rsidP="003550A9">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80FE6">
              <w:rPr>
                <w:rFonts w:ascii="Calibri" w:eastAsia="Times New Roman" w:hAnsi="Calibri" w:cs="Calibri"/>
                <w:b/>
                <w:bCs/>
                <w:color w:val="000000"/>
                <w:szCs w:val="20"/>
              </w:rPr>
              <w:t>15</w:t>
            </w:r>
          </w:p>
        </w:tc>
      </w:tr>
    </w:tbl>
    <w:p w14:paraId="47177646" w14:textId="77777777" w:rsidR="007907C7" w:rsidRDefault="007907C7" w:rsidP="007907C7"/>
    <w:sectPr w:rsidR="007907C7" w:rsidSect="003E5FB4">
      <w:footerReference w:type="default" r:id="rId21"/>
      <w:pgSz w:w="12240" w:h="15840" w:code="1"/>
      <w:pgMar w:top="1987" w:right="1440" w:bottom="1980" w:left="1440" w:header="1267"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8E36" w14:textId="77777777" w:rsidR="00A71ABC" w:rsidRPr="00344AD9" w:rsidRDefault="00A71ABC" w:rsidP="00344AD9">
      <w:pPr>
        <w:spacing w:after="0" w:line="240" w:lineRule="auto"/>
        <w:rPr>
          <w:sz w:val="12"/>
          <w:szCs w:val="12"/>
        </w:rPr>
      </w:pPr>
    </w:p>
  </w:endnote>
  <w:endnote w:type="continuationSeparator" w:id="0">
    <w:p w14:paraId="0754C4AA" w14:textId="77777777" w:rsidR="00A71ABC" w:rsidRPr="00344AD9" w:rsidRDefault="00A71ABC" w:rsidP="00344AD9">
      <w:pPr>
        <w:spacing w:after="0" w:line="240" w:lineRule="auto"/>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E94" w14:textId="6BB69CDF" w:rsidR="0009785E" w:rsidRDefault="00D21C1A" w:rsidP="00CF7A2A">
    <w:pPr>
      <w:pStyle w:val="Footer"/>
      <w:spacing w:after="700"/>
      <w:jc w:val="right"/>
    </w:pPr>
    <w:r>
      <w:rPr>
        <w:noProof/>
      </w:rPr>
      <w:drawing>
        <wp:inline distT="0" distB="0" distL="0" distR="0" wp14:anchorId="57AD04C8" wp14:editId="2220046A">
          <wp:extent cx="2552700" cy="713720"/>
          <wp:effectExtent l="0" t="0" r="0" b="0"/>
          <wp:docPr id="20" name="Picture 20" descr="UMass Donahue Institute Applied Research and Program Evaluat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UMass Donahue Institute Applied Research and Program Evaluation logo.&#10;&#10;"/>
                  <pic:cNvPicPr/>
                </pic:nvPicPr>
                <pic:blipFill>
                  <a:blip r:embed="rId1">
                    <a:extLst>
                      <a:ext uri="{28A0092B-C50C-407E-A947-70E740481C1C}">
                        <a14:useLocalDpi xmlns:a14="http://schemas.microsoft.com/office/drawing/2010/main" val="0"/>
                      </a:ext>
                    </a:extLst>
                  </a:blip>
                  <a:stretch>
                    <a:fillRect/>
                  </a:stretch>
                </pic:blipFill>
                <pic:spPr>
                  <a:xfrm>
                    <a:off x="0" y="0"/>
                    <a:ext cx="2565240" cy="71722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4354" w14:textId="77777777" w:rsidR="00D21C1A" w:rsidRPr="00D21C1A" w:rsidRDefault="00D21C1A" w:rsidP="00F2309A">
    <w:pPr>
      <w:pStyle w:val="Footer"/>
      <w:pBdr>
        <w:top w:val="single" w:sz="4" w:space="6" w:color="404040" w:themeColor="text1" w:themeTint="BF"/>
      </w:pBdr>
      <w:tabs>
        <w:tab w:val="clear" w:pos="4680"/>
      </w:tabs>
      <w:rPr>
        <w:color w:val="auto"/>
        <w:sz w:val="22"/>
        <w:szCs w:val="24"/>
      </w:rPr>
    </w:pPr>
    <w:r w:rsidRPr="00D21C1A">
      <w:rPr>
        <w:color w:val="auto"/>
        <w:sz w:val="22"/>
        <w:szCs w:val="24"/>
      </w:rPr>
      <w:t>UMass Donahue Institute</w:t>
    </w:r>
  </w:p>
  <w:p w14:paraId="78279A74" w14:textId="400C58D7" w:rsidR="0009785E" w:rsidRPr="00FE40C9" w:rsidRDefault="00D21C1A" w:rsidP="00F2309A">
    <w:pPr>
      <w:pStyle w:val="Footer"/>
      <w:pBdr>
        <w:top w:val="single" w:sz="4" w:space="6" w:color="404040" w:themeColor="text1" w:themeTint="BF"/>
      </w:pBdr>
      <w:tabs>
        <w:tab w:val="clear" w:pos="4680"/>
      </w:tabs>
      <w:rPr>
        <w:color w:val="727477"/>
      </w:rPr>
    </w:pPr>
    <w:r w:rsidRPr="00D21C1A">
      <w:rPr>
        <w:color w:val="auto"/>
        <w:sz w:val="22"/>
        <w:szCs w:val="24"/>
      </w:rPr>
      <w:t>Applied Research and Program Evaluation</w:t>
    </w:r>
    <w:r w:rsidR="0009785E" w:rsidRPr="00FE40C9">
      <w:rPr>
        <w:color w:val="727477"/>
      </w:rPr>
      <w:tab/>
    </w:r>
    <w:r w:rsidR="0009785E" w:rsidRPr="00FE40C9">
      <w:rPr>
        <w:color w:val="727477"/>
      </w:rPr>
      <w:fldChar w:fldCharType="begin"/>
    </w:r>
    <w:r w:rsidR="0009785E" w:rsidRPr="00FE40C9">
      <w:rPr>
        <w:color w:val="727477"/>
      </w:rPr>
      <w:instrText xml:space="preserve"> PAGE   \* MERGEFORMAT </w:instrText>
    </w:r>
    <w:r w:rsidR="0009785E" w:rsidRPr="00FE40C9">
      <w:rPr>
        <w:color w:val="727477"/>
      </w:rPr>
      <w:fldChar w:fldCharType="separate"/>
    </w:r>
    <w:r w:rsidR="004875D0" w:rsidRPr="00FE40C9">
      <w:rPr>
        <w:noProof/>
        <w:color w:val="727477"/>
      </w:rPr>
      <w:t>vi</w:t>
    </w:r>
    <w:r w:rsidR="0009785E" w:rsidRPr="00FE40C9">
      <w:rPr>
        <w:noProof/>
        <w:color w:val="72747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99116"/>
      <w:docPartObj>
        <w:docPartGallery w:val="Page Numbers (Bottom of Page)"/>
        <w:docPartUnique/>
      </w:docPartObj>
    </w:sdtPr>
    <w:sdtEndPr>
      <w:rPr>
        <w:noProof/>
        <w:color w:val="727477"/>
      </w:rPr>
    </w:sdtEndPr>
    <w:sdtContent>
      <w:p w14:paraId="41AB02E0" w14:textId="77777777" w:rsidR="003711C2" w:rsidRPr="00D21C1A" w:rsidRDefault="003711C2" w:rsidP="003711C2">
        <w:pPr>
          <w:pStyle w:val="Footer"/>
          <w:pBdr>
            <w:top w:val="single" w:sz="4" w:space="6" w:color="404040" w:themeColor="text1" w:themeTint="BF"/>
          </w:pBdr>
          <w:tabs>
            <w:tab w:val="clear" w:pos="4680"/>
          </w:tabs>
          <w:rPr>
            <w:color w:val="auto"/>
            <w:sz w:val="22"/>
            <w:szCs w:val="24"/>
          </w:rPr>
        </w:pPr>
        <w:r w:rsidRPr="00D21C1A">
          <w:rPr>
            <w:color w:val="auto"/>
            <w:sz w:val="22"/>
            <w:szCs w:val="24"/>
          </w:rPr>
          <w:t>UMass Donahue Institute</w:t>
        </w:r>
      </w:p>
      <w:p w14:paraId="133E181E" w14:textId="0279411F" w:rsidR="004C75CB" w:rsidRPr="00FE40C9" w:rsidRDefault="003711C2" w:rsidP="003711C2">
        <w:pPr>
          <w:pStyle w:val="Footer"/>
          <w:rPr>
            <w:color w:val="727477"/>
          </w:rPr>
        </w:pPr>
        <w:r w:rsidRPr="00D21C1A">
          <w:rPr>
            <w:color w:val="auto"/>
            <w:sz w:val="22"/>
            <w:szCs w:val="24"/>
          </w:rPr>
          <w:t>Applied Research and Program Evaluation</w:t>
        </w:r>
        <w:r>
          <w:rPr>
            <w:color w:val="auto"/>
            <w:sz w:val="22"/>
            <w:szCs w:val="24"/>
          </w:rPr>
          <w:tab/>
        </w:r>
        <w:r>
          <w:rPr>
            <w:color w:val="auto"/>
            <w:sz w:val="22"/>
            <w:szCs w:val="24"/>
          </w:rPr>
          <w:tab/>
        </w:r>
        <w:r w:rsidRPr="00FE40C9">
          <w:rPr>
            <w:color w:val="727477"/>
          </w:rPr>
          <w:t xml:space="preserve"> </w:t>
        </w:r>
        <w:r w:rsidR="004C75CB" w:rsidRPr="00FE40C9">
          <w:rPr>
            <w:color w:val="727477"/>
          </w:rPr>
          <w:fldChar w:fldCharType="begin"/>
        </w:r>
        <w:r w:rsidR="004C75CB" w:rsidRPr="00FE40C9">
          <w:rPr>
            <w:color w:val="727477"/>
          </w:rPr>
          <w:instrText xml:space="preserve"> PAGE   \* MERGEFORMAT </w:instrText>
        </w:r>
        <w:r w:rsidR="004C75CB" w:rsidRPr="00FE40C9">
          <w:rPr>
            <w:color w:val="727477"/>
          </w:rPr>
          <w:fldChar w:fldCharType="separate"/>
        </w:r>
        <w:r w:rsidR="004C75CB" w:rsidRPr="00FE40C9">
          <w:rPr>
            <w:noProof/>
            <w:color w:val="727477"/>
          </w:rPr>
          <w:t>2</w:t>
        </w:r>
        <w:r w:rsidR="004C75CB" w:rsidRPr="00FE40C9">
          <w:rPr>
            <w:noProof/>
            <w:color w:val="727477"/>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D09A" w14:textId="77777777" w:rsidR="003711C2" w:rsidRPr="00D21C1A" w:rsidRDefault="003711C2" w:rsidP="003711C2">
    <w:pPr>
      <w:pStyle w:val="Footer"/>
      <w:pBdr>
        <w:top w:val="single" w:sz="4" w:space="6" w:color="404040" w:themeColor="text1" w:themeTint="BF"/>
      </w:pBdr>
      <w:tabs>
        <w:tab w:val="clear" w:pos="4680"/>
      </w:tabs>
      <w:rPr>
        <w:color w:val="auto"/>
        <w:sz w:val="22"/>
        <w:szCs w:val="24"/>
      </w:rPr>
    </w:pPr>
    <w:r w:rsidRPr="00D21C1A">
      <w:rPr>
        <w:color w:val="auto"/>
        <w:sz w:val="22"/>
        <w:szCs w:val="24"/>
      </w:rPr>
      <w:t>UMass Donahue Institute</w:t>
    </w:r>
  </w:p>
  <w:p w14:paraId="6714A621" w14:textId="5D2014A6" w:rsidR="004C75CB" w:rsidRPr="00FE40C9" w:rsidRDefault="003711C2" w:rsidP="003711C2">
    <w:pPr>
      <w:pStyle w:val="Footer"/>
      <w:pBdr>
        <w:top w:val="single" w:sz="4" w:space="6" w:color="404040" w:themeColor="text1" w:themeTint="BF"/>
      </w:pBdr>
      <w:tabs>
        <w:tab w:val="clear" w:pos="4680"/>
        <w:tab w:val="clear" w:pos="9360"/>
        <w:tab w:val="right" w:pos="10080"/>
      </w:tabs>
      <w:rPr>
        <w:color w:val="727477"/>
      </w:rPr>
    </w:pPr>
    <w:r w:rsidRPr="00D21C1A">
      <w:rPr>
        <w:color w:val="auto"/>
        <w:sz w:val="22"/>
        <w:szCs w:val="24"/>
      </w:rPr>
      <w:t>Applied Research and Program Evaluation</w:t>
    </w:r>
    <w:r w:rsidRPr="00FE40C9">
      <w:rPr>
        <w:color w:val="727477"/>
      </w:rPr>
      <w:tab/>
    </w:r>
    <w:sdt>
      <w:sdtPr>
        <w:rPr>
          <w:color w:val="727477"/>
        </w:rPr>
        <w:id w:val="-1888029586"/>
        <w:docPartObj>
          <w:docPartGallery w:val="Page Numbers (Bottom of Page)"/>
          <w:docPartUnique/>
        </w:docPartObj>
      </w:sdtPr>
      <w:sdtEndPr>
        <w:rPr>
          <w:noProof/>
        </w:rPr>
      </w:sdtEndPr>
      <w:sdtContent>
        <w:r w:rsidR="004C75CB" w:rsidRPr="00FE40C9">
          <w:rPr>
            <w:color w:val="727477"/>
          </w:rPr>
          <w:fldChar w:fldCharType="begin"/>
        </w:r>
        <w:r w:rsidR="004C75CB" w:rsidRPr="00FE40C9">
          <w:rPr>
            <w:color w:val="727477"/>
          </w:rPr>
          <w:instrText xml:space="preserve"> PAGE   \* MERGEFORMAT </w:instrText>
        </w:r>
        <w:r w:rsidR="004C75CB" w:rsidRPr="00FE40C9">
          <w:rPr>
            <w:color w:val="727477"/>
          </w:rPr>
          <w:fldChar w:fldCharType="separate"/>
        </w:r>
        <w:r w:rsidR="004C75CB" w:rsidRPr="00FE40C9">
          <w:rPr>
            <w:noProof/>
            <w:color w:val="727477"/>
          </w:rPr>
          <w:t>2</w:t>
        </w:r>
        <w:r w:rsidR="004C75CB" w:rsidRPr="00FE40C9">
          <w:rPr>
            <w:noProof/>
            <w:color w:val="727477"/>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18431"/>
      <w:docPartObj>
        <w:docPartGallery w:val="Page Numbers (Bottom of Page)"/>
        <w:docPartUnique/>
      </w:docPartObj>
    </w:sdtPr>
    <w:sdtEndPr>
      <w:rPr>
        <w:noProof/>
        <w:color w:val="727477"/>
      </w:rPr>
    </w:sdtEndPr>
    <w:sdtContent>
      <w:p w14:paraId="5A4D89AF" w14:textId="77777777" w:rsidR="003E5FB4" w:rsidRPr="00D21C1A" w:rsidRDefault="003E5FB4" w:rsidP="003711C2">
        <w:pPr>
          <w:pStyle w:val="Footer"/>
          <w:pBdr>
            <w:top w:val="single" w:sz="4" w:space="6" w:color="404040" w:themeColor="text1" w:themeTint="BF"/>
          </w:pBdr>
          <w:tabs>
            <w:tab w:val="clear" w:pos="4680"/>
          </w:tabs>
          <w:rPr>
            <w:color w:val="auto"/>
            <w:sz w:val="22"/>
            <w:szCs w:val="24"/>
          </w:rPr>
        </w:pPr>
        <w:r w:rsidRPr="00D21C1A">
          <w:rPr>
            <w:color w:val="auto"/>
            <w:sz w:val="22"/>
            <w:szCs w:val="24"/>
          </w:rPr>
          <w:t>UMass Donahue Institute</w:t>
        </w:r>
      </w:p>
      <w:p w14:paraId="6BA7F2A3" w14:textId="77777777" w:rsidR="003E5FB4" w:rsidRPr="00FE40C9" w:rsidRDefault="003E5FB4" w:rsidP="003711C2">
        <w:pPr>
          <w:pStyle w:val="Footer"/>
          <w:rPr>
            <w:color w:val="727477"/>
          </w:rPr>
        </w:pPr>
        <w:r w:rsidRPr="00D21C1A">
          <w:rPr>
            <w:color w:val="auto"/>
            <w:sz w:val="22"/>
            <w:szCs w:val="24"/>
          </w:rPr>
          <w:t>Applied Research and Program Evaluation</w:t>
        </w:r>
        <w:r>
          <w:rPr>
            <w:color w:val="auto"/>
            <w:sz w:val="22"/>
            <w:szCs w:val="24"/>
          </w:rPr>
          <w:tab/>
        </w:r>
        <w:r>
          <w:rPr>
            <w:color w:val="auto"/>
            <w:sz w:val="22"/>
            <w:szCs w:val="24"/>
          </w:rPr>
          <w:tab/>
        </w:r>
        <w:r w:rsidRPr="00FE40C9">
          <w:rPr>
            <w:color w:val="727477"/>
          </w:rPr>
          <w:t xml:space="preserve"> </w:t>
        </w:r>
        <w:r w:rsidRPr="00FE40C9">
          <w:rPr>
            <w:color w:val="727477"/>
          </w:rPr>
          <w:fldChar w:fldCharType="begin"/>
        </w:r>
        <w:r w:rsidRPr="00FE40C9">
          <w:rPr>
            <w:color w:val="727477"/>
          </w:rPr>
          <w:instrText xml:space="preserve"> PAGE   \* MERGEFORMAT </w:instrText>
        </w:r>
        <w:r w:rsidRPr="00FE40C9">
          <w:rPr>
            <w:color w:val="727477"/>
          </w:rPr>
          <w:fldChar w:fldCharType="separate"/>
        </w:r>
        <w:r w:rsidRPr="00FE40C9">
          <w:rPr>
            <w:noProof/>
            <w:color w:val="727477"/>
          </w:rPr>
          <w:t>2</w:t>
        </w:r>
        <w:r w:rsidRPr="00FE40C9">
          <w:rPr>
            <w:noProof/>
            <w:color w:val="72747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6268" w14:textId="77777777" w:rsidR="00A71ABC" w:rsidRDefault="00A71ABC" w:rsidP="000B760C">
      <w:pPr>
        <w:pBdr>
          <w:bottom w:val="single" w:sz="4" w:space="1" w:color="999B9E"/>
        </w:pBdr>
        <w:spacing w:after="80" w:line="240" w:lineRule="auto"/>
      </w:pPr>
      <w:bookmarkStart w:id="0" w:name="_Hlk479277692"/>
      <w:bookmarkEnd w:id="0"/>
    </w:p>
  </w:footnote>
  <w:footnote w:type="continuationSeparator" w:id="0">
    <w:p w14:paraId="3CD4D0A0" w14:textId="77777777" w:rsidR="00A71ABC" w:rsidRDefault="00A71ABC" w:rsidP="000B760C">
      <w:pPr>
        <w:pBdr>
          <w:bottom w:val="single" w:sz="4" w:space="1" w:color="999B9E"/>
        </w:pBdr>
        <w:spacing w:after="80" w:line="240" w:lineRule="auto"/>
      </w:pPr>
    </w:p>
  </w:footnote>
  <w:footnote w:id="1">
    <w:p w14:paraId="1DA49E3E" w14:textId="471B8DC7" w:rsidR="003F6010" w:rsidRDefault="003F6010">
      <w:pPr>
        <w:pStyle w:val="FootnoteText"/>
      </w:pPr>
      <w:r>
        <w:rPr>
          <w:rStyle w:val="FootnoteReference"/>
        </w:rPr>
        <w:footnoteRef/>
      </w:r>
      <w:r>
        <w:t xml:space="preserve"> </w:t>
      </w:r>
      <w:r>
        <w:rPr>
          <w:rStyle w:val="normaltextrun"/>
          <w:rFonts w:cstheme="minorHAnsi"/>
          <w:color w:val="000000"/>
          <w:shd w:val="clear" w:color="auto" w:fill="FFFFFF"/>
        </w:rPr>
        <w:t xml:space="preserve">UMDI spoke exclusively with SPP schools for these group interviews because they additionally have experience in Core status and could reflect on their experiences engaging with Mi across both </w:t>
      </w:r>
      <w:r w:rsidR="001D6A89">
        <w:rPr>
          <w:rStyle w:val="normaltextrun"/>
          <w:rFonts w:cstheme="minorHAnsi"/>
          <w:color w:val="000000"/>
          <w:shd w:val="clear" w:color="auto" w:fill="FFFFFF"/>
        </w:rPr>
        <w:t xml:space="preserve">Core and SPP </w:t>
      </w:r>
      <w:r>
        <w:rPr>
          <w:rStyle w:val="normaltextrun"/>
          <w:rFonts w:cstheme="minorHAnsi"/>
          <w:color w:val="000000"/>
          <w:shd w:val="clear" w:color="auto" w:fill="FFFFFF"/>
        </w:rPr>
        <w:t>periods.</w:t>
      </w:r>
    </w:p>
  </w:footnote>
  <w:footnote w:id="2">
    <w:p w14:paraId="71FADE5F" w14:textId="77777777" w:rsidR="003711C2" w:rsidRDefault="003711C2" w:rsidP="003711C2">
      <w:pPr>
        <w:pStyle w:val="FootnoteText"/>
      </w:pPr>
      <w:r>
        <w:rPr>
          <w:rStyle w:val="FootnoteReference"/>
        </w:rPr>
        <w:footnoteRef/>
      </w:r>
      <w:r>
        <w:t xml:space="preserve"> See </w:t>
      </w:r>
      <w:r w:rsidRPr="00C57A99">
        <w:t>Appendix E</w:t>
      </w:r>
      <w:r w:rsidRPr="004C0003">
        <w:t xml:space="preserve"> for</w:t>
      </w:r>
      <w:r>
        <w:t xml:space="preserve"> a summary of participants’ school roles.</w:t>
      </w:r>
    </w:p>
  </w:footnote>
  <w:footnote w:id="3">
    <w:p w14:paraId="4031D993" w14:textId="77777777" w:rsidR="003711C2" w:rsidRDefault="003711C2" w:rsidP="003711C2">
      <w:pPr>
        <w:pStyle w:val="FootnoteText"/>
      </w:pPr>
      <w:r>
        <w:rPr>
          <w:rStyle w:val="FootnoteReference"/>
        </w:rPr>
        <w:footnoteRef/>
      </w:r>
      <w:r>
        <w:t xml:space="preserve"> It is UMDI’s understanding that at least one school we spoke to has since purchased a membership to allow continued, paid, access to services available to schools in Core status.</w:t>
      </w:r>
    </w:p>
  </w:footnote>
  <w:footnote w:id="4">
    <w:p w14:paraId="1DB237E0" w14:textId="6BCAB8D3" w:rsidR="00F62C3F" w:rsidRDefault="00F62C3F">
      <w:pPr>
        <w:pStyle w:val="FootnoteText"/>
      </w:pPr>
      <w:r>
        <w:rPr>
          <w:rStyle w:val="FootnoteReference"/>
        </w:rPr>
        <w:footnoteRef/>
      </w:r>
      <w:r>
        <w:t xml:space="preserve"> </w:t>
      </w:r>
      <w:r w:rsidR="0089293B">
        <w:t xml:space="preserve">Although supporting a college-going culture is not a stated goal of Mi, activities provided by Mi </w:t>
      </w:r>
      <w:r w:rsidR="006E70A9">
        <w:t>(including professional development for teachers and mock exam and study sessions for students) indirectly support a college-going culture within schools.</w:t>
      </w:r>
    </w:p>
  </w:footnote>
  <w:footnote w:id="5">
    <w:p w14:paraId="28ABD352" w14:textId="2D7CA25F" w:rsidR="003711C2" w:rsidRDefault="003711C2" w:rsidP="003711C2">
      <w:pPr>
        <w:pStyle w:val="FootnoteText"/>
      </w:pPr>
      <w:r>
        <w:rPr>
          <w:rStyle w:val="FootnoteReference"/>
        </w:rPr>
        <w:footnoteRef/>
      </w:r>
      <w:r>
        <w:t xml:space="preserve"> It is UMDI’s understanding that exam fees </w:t>
      </w:r>
      <w:r w:rsidR="004B4BBC">
        <w:t xml:space="preserve">are subsidized </w:t>
      </w:r>
      <w:r w:rsidR="00F15044">
        <w:t xml:space="preserve">for students while schools are in Core status. In speaking with SPP status school personnel there </w:t>
      </w:r>
      <w:r w:rsidR="004B4BBC">
        <w:t>was</w:t>
      </w:r>
      <w:r w:rsidR="00F15044">
        <w:t xml:space="preserve"> some confusion around exam </w:t>
      </w:r>
      <w:r w:rsidR="004B4BBC">
        <w:t xml:space="preserve">fee </w:t>
      </w:r>
      <w:r w:rsidR="00F15044">
        <w:t xml:space="preserve">subsidies, particularly for students who are low-income. </w:t>
      </w:r>
    </w:p>
  </w:footnote>
  <w:footnote w:id="6">
    <w:p w14:paraId="07681A06" w14:textId="0108FFD1" w:rsidR="009A6094" w:rsidRDefault="009A6094" w:rsidP="0029271E">
      <w:pPr>
        <w:pStyle w:val="FootnoteText"/>
        <w:ind w:left="0" w:firstLine="0"/>
      </w:pPr>
      <w:r>
        <w:rPr>
          <w:rStyle w:val="FootnoteReference"/>
        </w:rPr>
        <w:footnoteRef/>
      </w:r>
      <w:r>
        <w:t xml:space="preserve"> </w:t>
      </w:r>
      <w:r w:rsidRPr="009A6094">
        <w:t xml:space="preserve">For more information about AP exam reductions in MA, please visit </w:t>
      </w:r>
      <w:hyperlink r:id="rId1" w:history="1">
        <w:r w:rsidRPr="0028218F">
          <w:rPr>
            <w:rStyle w:val="Hyperlink"/>
          </w:rPr>
          <w:t>https://www.doe.mass.edu/ap/</w:t>
        </w:r>
      </w:hyperlink>
      <w:r w:rsidR="006B42AB">
        <w:t xml:space="preserve"> and </w:t>
      </w:r>
      <w:hyperlink r:id="rId2" w:history="1">
        <w:r w:rsidR="006B42AB" w:rsidRPr="006B42AB">
          <w:rPr>
            <w:rStyle w:val="Hyperlink"/>
          </w:rPr>
          <w:t>https://apcentral.collegeboard.org/exam-administration-ordering-scores/ordering-fees/exam-fees/reductions</w:t>
        </w:r>
      </w:hyperlink>
      <w:r>
        <w:t xml:space="preserve"> </w:t>
      </w:r>
    </w:p>
  </w:footnote>
  <w:footnote w:id="7">
    <w:p w14:paraId="02DE4D7D" w14:textId="77777777" w:rsidR="003711C2" w:rsidRPr="00A91019" w:rsidRDefault="003711C2" w:rsidP="003711C2">
      <w:pPr>
        <w:pStyle w:val="Source"/>
        <w:rPr>
          <w:rFonts w:cstheme="minorHAnsi"/>
          <w:szCs w:val="17"/>
        </w:rPr>
      </w:pPr>
      <w:r>
        <w:rPr>
          <w:rStyle w:val="FootnoteReference"/>
        </w:rPr>
        <w:footnoteRef/>
      </w:r>
      <w:r>
        <w:t xml:space="preserve"> Grissom, J. &amp; Redding, C. (2016). Discretion and disproportionality: Explaining the underrepresentation of high-achieving students of color in gifted programs. </w:t>
      </w:r>
      <w:r w:rsidRPr="00A91019">
        <w:rPr>
          <w:rFonts w:cstheme="minorHAnsi"/>
          <w:i/>
          <w:iCs/>
          <w:szCs w:val="17"/>
        </w:rPr>
        <w:t>AERA Open</w:t>
      </w:r>
      <w:r w:rsidRPr="00A91019">
        <w:rPr>
          <w:rFonts w:cstheme="minorHAnsi"/>
          <w:szCs w:val="17"/>
        </w:rPr>
        <w:t xml:space="preserve">, 2(1). </w:t>
      </w:r>
      <w:hyperlink r:id="rId3" w:history="1">
        <w:r w:rsidRPr="009B7438">
          <w:rPr>
            <w:rStyle w:val="Hyperlink"/>
            <w:rFonts w:eastAsia="Aptos" w:cstheme="minorHAnsi"/>
            <w:szCs w:val="17"/>
          </w:rPr>
          <w:t>https://doi.org/10.1177/2332858415622175</w:t>
        </w:r>
      </w:hyperlink>
      <w:r w:rsidRPr="00A91019">
        <w:rPr>
          <w:rFonts w:cstheme="minorHAnsi"/>
          <w:szCs w:val="17"/>
        </w:rPr>
        <w:t xml:space="preserve"> </w:t>
      </w:r>
    </w:p>
  </w:footnote>
  <w:footnote w:id="8">
    <w:p w14:paraId="254F5A07" w14:textId="77777777" w:rsidR="003711C2" w:rsidRPr="00A91019" w:rsidRDefault="003711C2" w:rsidP="003711C2">
      <w:pPr>
        <w:pStyle w:val="Source"/>
        <w:rPr>
          <w:rFonts w:cstheme="minorHAnsi"/>
          <w:szCs w:val="17"/>
        </w:rPr>
      </w:pPr>
      <w:r w:rsidRPr="00A91019">
        <w:rPr>
          <w:rStyle w:val="FootnoteReference"/>
          <w:rFonts w:cstheme="minorHAnsi"/>
          <w:szCs w:val="17"/>
        </w:rPr>
        <w:footnoteRef/>
      </w:r>
      <w:r w:rsidRPr="00A91019">
        <w:rPr>
          <w:rFonts w:cstheme="minorHAnsi"/>
          <w:szCs w:val="17"/>
        </w:rPr>
        <w:t xml:space="preserve"> Lindsay, C. &amp; Hart, C. (2017). Exposure to same-race teachers and student disciplinary outcomes for Black students in North Carolina. </w:t>
      </w:r>
      <w:r w:rsidRPr="00A91019">
        <w:rPr>
          <w:rFonts w:cstheme="minorHAnsi"/>
          <w:i/>
          <w:iCs/>
          <w:szCs w:val="17"/>
        </w:rPr>
        <w:t>Educational Evaluation and Policy Analysis, 39</w:t>
      </w:r>
      <w:r w:rsidRPr="00A91019">
        <w:rPr>
          <w:rFonts w:cstheme="minorHAnsi"/>
          <w:szCs w:val="17"/>
        </w:rPr>
        <w:t>(3), 485–510.</w:t>
      </w:r>
    </w:p>
  </w:footnote>
  <w:footnote w:id="9">
    <w:p w14:paraId="703D7910" w14:textId="77777777" w:rsidR="003711C2" w:rsidRPr="00A91019" w:rsidRDefault="003711C2" w:rsidP="003711C2">
      <w:pPr>
        <w:pStyle w:val="Source"/>
        <w:rPr>
          <w:rFonts w:cstheme="minorHAnsi"/>
          <w:szCs w:val="17"/>
        </w:rPr>
      </w:pPr>
      <w:r w:rsidRPr="00A91019">
        <w:rPr>
          <w:rStyle w:val="FootnoteReference"/>
          <w:rFonts w:cstheme="minorHAnsi"/>
          <w:szCs w:val="17"/>
        </w:rPr>
        <w:footnoteRef/>
      </w:r>
      <w:r w:rsidRPr="00A91019">
        <w:rPr>
          <w:rFonts w:cstheme="minorHAnsi"/>
          <w:szCs w:val="17"/>
        </w:rPr>
        <w:t xml:space="preserve"> </w:t>
      </w:r>
      <w:r w:rsidRPr="009B7438">
        <w:rPr>
          <w:rFonts w:cstheme="minorHAnsi"/>
          <w:szCs w:val="17"/>
        </w:rPr>
        <w:t>Redding</w:t>
      </w:r>
      <w:r w:rsidRPr="00A91019">
        <w:rPr>
          <w:rFonts w:cstheme="minorHAnsi"/>
          <w:szCs w:val="17"/>
        </w:rPr>
        <w:t xml:space="preserve">, C. (2019). A teacher like me; A review of the effect of student–teacher racial/ethnic matching on teacher perceptions of students and student academic and behavioral outcomes. </w:t>
      </w:r>
      <w:r w:rsidRPr="00A91019">
        <w:rPr>
          <w:rFonts w:cstheme="minorHAnsi"/>
          <w:i/>
          <w:iCs/>
          <w:szCs w:val="17"/>
        </w:rPr>
        <w:t>Review of Educational Research, 89</w:t>
      </w:r>
      <w:r w:rsidRPr="00A91019">
        <w:rPr>
          <w:rFonts w:cstheme="minorHAnsi"/>
          <w:szCs w:val="17"/>
        </w:rPr>
        <w:t>(4), 499–535.</w:t>
      </w:r>
    </w:p>
  </w:footnote>
  <w:footnote w:id="10">
    <w:p w14:paraId="015A4657" w14:textId="77777777" w:rsidR="003711C2" w:rsidRPr="00A91019" w:rsidRDefault="003711C2" w:rsidP="003711C2">
      <w:pPr>
        <w:pStyle w:val="Source"/>
        <w:rPr>
          <w:rFonts w:cstheme="minorHAnsi"/>
          <w:szCs w:val="17"/>
        </w:rPr>
      </w:pPr>
      <w:r w:rsidRPr="00A91019">
        <w:rPr>
          <w:rStyle w:val="FootnoteReference"/>
          <w:rFonts w:cstheme="minorHAnsi"/>
          <w:szCs w:val="17"/>
        </w:rPr>
        <w:footnoteRef/>
      </w:r>
      <w:r w:rsidRPr="00A91019">
        <w:rPr>
          <w:rFonts w:cstheme="minorHAnsi"/>
          <w:szCs w:val="17"/>
        </w:rPr>
        <w:t xml:space="preserve"> Gershenson, S., Hart, C., Hyman, J., Lindsay, C., &amp; Papageorge, N. (2022). The long-run impacts of same-race teachers. </w:t>
      </w:r>
      <w:r w:rsidRPr="00A91019">
        <w:rPr>
          <w:rFonts w:cstheme="minorHAnsi"/>
          <w:i/>
          <w:iCs/>
          <w:szCs w:val="17"/>
        </w:rPr>
        <w:t>American Economic Journal: Economic Policy, 14</w:t>
      </w:r>
      <w:r w:rsidRPr="00A91019">
        <w:rPr>
          <w:rFonts w:cstheme="minorHAnsi"/>
          <w:szCs w:val="17"/>
        </w:rPr>
        <w:t xml:space="preserve"> (4). </w:t>
      </w:r>
      <w:hyperlink r:id="rId4" w:history="1">
        <w:r w:rsidRPr="009B7438">
          <w:rPr>
            <w:rStyle w:val="Hyperlink"/>
            <w:rFonts w:eastAsia="Aptos" w:cstheme="minorHAnsi"/>
            <w:szCs w:val="17"/>
          </w:rPr>
          <w:t>https://doi.org/10.1257/pol.20190573</w:t>
        </w:r>
      </w:hyperlink>
    </w:p>
  </w:footnote>
  <w:footnote w:id="11">
    <w:p w14:paraId="7F491DE4" w14:textId="77777777" w:rsidR="003711C2" w:rsidRDefault="003711C2" w:rsidP="003711C2">
      <w:pPr>
        <w:pStyle w:val="FootnoteText"/>
      </w:pPr>
      <w:r w:rsidRPr="009B7438">
        <w:rPr>
          <w:rStyle w:val="FootnoteReference"/>
          <w:rFonts w:cstheme="minorHAnsi"/>
          <w:sz w:val="17"/>
          <w:szCs w:val="17"/>
        </w:rPr>
        <w:footnoteRef/>
      </w:r>
      <w:r w:rsidRPr="009B7438">
        <w:rPr>
          <w:rFonts w:cstheme="minorHAnsi"/>
          <w:sz w:val="17"/>
          <w:szCs w:val="17"/>
        </w:rPr>
        <w:t xml:space="preserve"> It is not clear in this scenario if the school personnel were referring to AP courses beyond those subsidized by AP STEM and</w:t>
      </w:r>
      <w:r>
        <w:t xml:space="preserve"> English.</w:t>
      </w:r>
    </w:p>
  </w:footnote>
  <w:footnote w:id="12">
    <w:p w14:paraId="6082AC60" w14:textId="203FDAF4" w:rsidR="00F15044" w:rsidRDefault="00F15044">
      <w:pPr>
        <w:pStyle w:val="FootnoteText"/>
      </w:pPr>
      <w:r>
        <w:rPr>
          <w:rStyle w:val="FootnoteReference"/>
        </w:rPr>
        <w:footnoteRef/>
      </w:r>
      <w:r>
        <w:t xml:space="preserve"> </w:t>
      </w:r>
      <w:r w:rsidR="004B4BBC">
        <w:t>T</w:t>
      </w:r>
      <w:r>
        <w:t>here</w:t>
      </w:r>
      <w:r w:rsidRPr="00F15044">
        <w:t xml:space="preserve"> is limited </w:t>
      </w:r>
      <w:r>
        <w:t>publicly available i</w:t>
      </w:r>
      <w:r w:rsidRPr="00F15044">
        <w:t xml:space="preserve">nformation that </w:t>
      </w:r>
      <w:r>
        <w:t>outlines</w:t>
      </w:r>
      <w:r w:rsidRPr="00F15044">
        <w:t xml:space="preserve"> supports for SPP status schools.</w:t>
      </w:r>
    </w:p>
  </w:footnote>
  <w:footnote w:id="13">
    <w:p w14:paraId="0693DA12" w14:textId="77777777" w:rsidR="003711C2" w:rsidRDefault="003711C2" w:rsidP="003711C2">
      <w:pPr>
        <w:pStyle w:val="FootnoteText"/>
        <w:spacing w:before="120" w:after="0" w:line="240" w:lineRule="auto"/>
        <w:ind w:left="0" w:firstLine="0"/>
      </w:pPr>
      <w:r>
        <w:rPr>
          <w:rStyle w:val="FootnoteReference"/>
        </w:rPr>
        <w:footnoteRef/>
      </w:r>
      <w:r>
        <w:t xml:space="preserve"> </w:t>
      </w:r>
      <w:r>
        <w:rPr>
          <w:noProof/>
        </w:rPr>
        <w:t>Increasing participation and performance in English Language Arts (ELA) AP courses and AP exams is not a stated goal of the project. However, increasing participation and performance in ELA AP courses and exams is frequently reflected as a goal of the program in practice.</w:t>
      </w:r>
    </w:p>
  </w:footnote>
  <w:footnote w:id="14">
    <w:p w14:paraId="7950A17A" w14:textId="77777777" w:rsidR="00115CA2" w:rsidRDefault="00115CA2" w:rsidP="00115CA2">
      <w:pPr>
        <w:pStyle w:val="FootnoteText"/>
      </w:pPr>
      <w:r>
        <w:rPr>
          <w:rStyle w:val="FootnoteReference"/>
        </w:rPr>
        <w:footnoteRef/>
      </w:r>
      <w:r>
        <w:t xml:space="preserve"> UMDI noted that a few schools used the term </w:t>
      </w:r>
      <w:r w:rsidRPr="00A8363F">
        <w:rPr>
          <w:b/>
          <w:bCs/>
        </w:rPr>
        <w:t>non-traditional AP</w:t>
      </w:r>
      <w:r w:rsidRPr="00675104">
        <w:rPr>
          <w:b/>
          <w:bCs/>
          <w:i/>
          <w:iCs/>
        </w:rPr>
        <w:t xml:space="preserve"> </w:t>
      </w:r>
      <w:r w:rsidRPr="00A8363F">
        <w:t>students</w:t>
      </w:r>
      <w:r>
        <w:t xml:space="preserve"> when referring to students from historically marginalized groups (HMGs).</w:t>
      </w:r>
    </w:p>
  </w:footnote>
  <w:footnote w:id="15">
    <w:p w14:paraId="254FCAD8" w14:textId="77777777" w:rsidR="00115CA2" w:rsidRDefault="00115CA2" w:rsidP="00115CA2">
      <w:pPr>
        <w:pStyle w:val="FootnoteText"/>
      </w:pPr>
      <w:r>
        <w:rPr>
          <w:rStyle w:val="FootnoteReference"/>
        </w:rPr>
        <w:footnoteRef/>
      </w:r>
      <w:r>
        <w:t xml:space="preserve"> </w:t>
      </w:r>
      <w:r w:rsidRPr="00422B79">
        <w:t>The school personnel clarified that students in the free and reduced lunch program may request financial assistance to cover the AP exam fees</w:t>
      </w:r>
      <w:r>
        <w:t xml:space="preserve">. </w:t>
      </w:r>
    </w:p>
  </w:footnote>
  <w:footnote w:id="16">
    <w:p w14:paraId="01258E53" w14:textId="77777777" w:rsidR="00115CA2" w:rsidRDefault="00115CA2" w:rsidP="00115CA2">
      <w:pPr>
        <w:pStyle w:val="FootnoteText"/>
      </w:pPr>
      <w:r>
        <w:rPr>
          <w:rStyle w:val="FootnoteReference"/>
        </w:rPr>
        <w:footnoteRef/>
      </w:r>
      <w:r>
        <w:t xml:space="preserve"> Based on the information provided during the interview, kick-off events were only for AP students and their families. </w:t>
      </w:r>
    </w:p>
  </w:footnote>
  <w:footnote w:id="17">
    <w:p w14:paraId="18D1AF11" w14:textId="77777777" w:rsidR="00115CA2" w:rsidRPr="007D56B7" w:rsidRDefault="00115CA2" w:rsidP="00115CA2">
      <w:pPr>
        <w:spacing w:before="120" w:line="276" w:lineRule="auto"/>
        <w:rPr>
          <w:rFonts w:eastAsia="Calibri" w:cs="Times New Roman"/>
          <w:color w:val="BB2B40" w:themeColor="text2" w:themeTint="E6"/>
        </w:rPr>
      </w:pPr>
      <w:r>
        <w:rPr>
          <w:rStyle w:val="FootnoteReference"/>
        </w:rPr>
        <w:footnoteRef/>
      </w:r>
      <w:r>
        <w:t xml:space="preserve"> </w:t>
      </w:r>
      <w:r w:rsidRPr="00176220">
        <w:rPr>
          <w:rFonts w:eastAsia="Calibri" w:cs="Times New Roman"/>
        </w:rPr>
        <w:t>The</w:t>
      </w:r>
      <w:r>
        <w:rPr>
          <w:rFonts w:eastAsia="Calibri" w:cs="Times New Roman"/>
        </w:rPr>
        <w:t xml:space="preserve"> </w:t>
      </w:r>
      <w:r w:rsidRPr="00176220">
        <w:rPr>
          <w:rFonts w:eastAsia="Calibri" w:cs="Times New Roman"/>
        </w:rPr>
        <w:t xml:space="preserve">teacher clarified that AP classes </w:t>
      </w:r>
      <w:r>
        <w:rPr>
          <w:rFonts w:eastAsia="Calibri" w:cs="Times New Roman"/>
        </w:rPr>
        <w:t xml:space="preserve">had been </w:t>
      </w:r>
      <w:r w:rsidRPr="00176220">
        <w:rPr>
          <w:rFonts w:eastAsia="Calibri" w:cs="Times New Roman"/>
        </w:rPr>
        <w:t>smaller than in previous years but remembered having classes as big as 30 students.</w:t>
      </w:r>
    </w:p>
    <w:p w14:paraId="3F35D966" w14:textId="77777777" w:rsidR="00115CA2" w:rsidRDefault="00115CA2" w:rsidP="00115CA2">
      <w:pPr>
        <w:pStyle w:val="FootnoteText"/>
      </w:pPr>
    </w:p>
  </w:footnote>
  <w:footnote w:id="18">
    <w:p w14:paraId="0FE1E235" w14:textId="77777777" w:rsidR="00115CA2" w:rsidRDefault="00115CA2" w:rsidP="00115CA2">
      <w:pPr>
        <w:pStyle w:val="FootnoteText"/>
      </w:pPr>
      <w:r>
        <w:rPr>
          <w:rStyle w:val="FootnoteReference"/>
        </w:rPr>
        <w:footnoteRef/>
      </w:r>
      <w:r>
        <w:t xml:space="preserve"> </w:t>
      </w:r>
      <w:r w:rsidRPr="007D56B7">
        <w:t>Currently, only</w:t>
      </w:r>
      <w:r>
        <w:t xml:space="preserve"> free or reduced lunch students</w:t>
      </w:r>
      <w:r w:rsidRPr="007D56B7">
        <w:t xml:space="preserve"> receive some financial support to cover</w:t>
      </w:r>
      <w:r>
        <w:t xml:space="preserve"> </w:t>
      </w:r>
      <w:r w:rsidRPr="007D56B7">
        <w:t>the AP exam</w:t>
      </w:r>
      <w:r>
        <w:t xml:space="preserve"> 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27E0" w14:textId="77777777" w:rsidR="0009785E" w:rsidRDefault="0009785E">
    <w:pPr>
      <w:pStyle w:val="Header"/>
    </w:pPr>
    <w:r>
      <w:rPr>
        <w:noProof/>
      </w:rPr>
      <mc:AlternateContent>
        <mc:Choice Requires="wpg">
          <w:drawing>
            <wp:anchor distT="0" distB="0" distL="114300" distR="114300" simplePos="0" relativeHeight="251658240" behindDoc="0" locked="0" layoutInCell="1" allowOverlap="1" wp14:anchorId="71182556" wp14:editId="0317D573">
              <wp:simplePos x="0" y="0"/>
              <wp:positionH relativeFrom="column">
                <wp:posOffset>0</wp:posOffset>
              </wp:positionH>
              <wp:positionV relativeFrom="paragraph">
                <wp:posOffset>457200</wp:posOffset>
              </wp:positionV>
              <wp:extent cx="5943600" cy="6972935"/>
              <wp:effectExtent l="0" t="0" r="0" b="0"/>
              <wp:wrapNone/>
              <wp:docPr id="3" name="Group 3" descr="This is the report cover page, with the title, &quot;AP STEM and English Program Evaluation Year 12 Virtual Group Interview Report,&quot; and the date the report was finalized, September 11, 2024."/>
              <wp:cNvGraphicFramePr/>
              <a:graphic xmlns:a="http://schemas.openxmlformats.org/drawingml/2006/main">
                <a:graphicData uri="http://schemas.microsoft.com/office/word/2010/wordprocessingGroup">
                  <wpg:wgp>
                    <wpg:cNvGrpSpPr/>
                    <wpg:grpSpPr>
                      <a:xfrm>
                        <a:off x="0" y="0"/>
                        <a:ext cx="5943600" cy="6972935"/>
                        <a:chOff x="0" y="0"/>
                        <a:chExt cx="5943600" cy="697293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6400800"/>
                        </a:xfrm>
                        <a:prstGeom prst="rect">
                          <a:avLst/>
                        </a:prstGeom>
                      </pic:spPr>
                    </pic:pic>
                    <wps:wsp>
                      <wps:cNvPr id="6" name="Rectangle 6"/>
                      <wps:cNvSpPr/>
                      <wps:spPr>
                        <a:xfrm>
                          <a:off x="0" y="6396990"/>
                          <a:ext cx="5943600" cy="575945"/>
                        </a:xfrm>
                        <a:prstGeom prst="rect">
                          <a:avLst/>
                        </a:prstGeom>
                        <a:solidFill>
                          <a:srgbClr val="C8C9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2F7170" id="Group 3" o:spid="_x0000_s1026" alt="This is the report cover page, with the title, &quot;AP STEM and English Program Evaluation Year 12 Virtual Group Interview Report,&quot; and the date the report was finalized, September 11, 2024." style="position:absolute;margin-left:0;margin-top:36pt;width:468pt;height:549.05pt;z-index:251658240" coordsize="59436,697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g4AAAAAFJnaHRsb25nAAAHng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M4QklNBAwAAAAABIwAAAABAAAAlAAAAKAA&#10;AAG8AAEVgAAABHAAGAAB/9j/7QAMQWRvYmVfQ00AAf/uAA5BZG9iZQBkgAAAAAH/2wCEAAwICAgJ&#10;CAwJCQwRCwoLERUPDAwPFRgTExUTExgRDAwMDAwMEQwMDAwMDAwMDAwMDAwMDAwMDAwMDAwMDAwM&#10;DAwBDQsLDQ4NEA4OEBQODg4UFA4ODg4UEQwMDAwMEREMDAwMDAwRDAwMDAwMDAwMDAwMDAwMDAwM&#10;DAwMDAwMDAwMDP/AABEIAKAAl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59436;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">
                <v:imagedata r:id="rId2" o:title=""/>
              </v:shape>
              <v:rect id="Rectangle 6" o:spid="_x0000_s1028" style="position:absolute;top:63969;width:5943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" fillcolor="#c8c9cb"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197646" w14:paraId="29B77251" w14:textId="77777777" w:rsidTr="00DC6FA0">
      <w:tc>
        <w:tcPr>
          <w:tcW w:w="9360" w:type="dxa"/>
        </w:tcPr>
        <w:p w14:paraId="31D73FCD" w14:textId="4163AF78" w:rsidR="00197646" w:rsidRPr="00FE40C9" w:rsidRDefault="00197646" w:rsidP="00197646">
          <w:pPr>
            <w:pStyle w:val="Header"/>
            <w:rPr>
              <w:color w:val="727477"/>
            </w:rPr>
          </w:pPr>
          <w:r w:rsidRPr="00FE40C9">
            <w:rPr>
              <w:color w:val="727477"/>
            </w:rPr>
            <w:t xml:space="preserve">AP STEM and English </w:t>
          </w:r>
          <w:r w:rsidR="008F6D4F" w:rsidRPr="00FE40C9">
            <w:rPr>
              <w:color w:val="727477"/>
            </w:rPr>
            <w:t>Program Evaluation</w:t>
          </w:r>
          <w:r w:rsidRPr="00FE40C9">
            <w:rPr>
              <w:color w:val="727477"/>
            </w:rPr>
            <w:t xml:space="preserve">– Year 12 VGI Report </w:t>
          </w:r>
        </w:p>
      </w:tc>
    </w:tr>
    <w:tr w:rsidR="00197646" w14:paraId="642B2D0F" w14:textId="77777777" w:rsidTr="00DC6FA0">
      <w:tc>
        <w:tcPr>
          <w:tcW w:w="9360" w:type="dxa"/>
        </w:tcPr>
        <w:p w14:paraId="7DA954E7" w14:textId="77777777" w:rsidR="00197646" w:rsidRDefault="00197646" w:rsidP="00197646">
          <w:pPr>
            <w:pStyle w:val="Header"/>
          </w:pPr>
        </w:p>
      </w:tc>
    </w:tr>
  </w:tbl>
  <w:p w14:paraId="2977DC67" w14:textId="77777777" w:rsidR="00197646" w:rsidRDefault="00197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6431B3" w14:paraId="1D8181EC" w14:textId="77777777" w:rsidTr="006431B3">
      <w:tc>
        <w:tcPr>
          <w:tcW w:w="9360" w:type="dxa"/>
        </w:tcPr>
        <w:p w14:paraId="009CE172" w14:textId="1EEB4F8C" w:rsidR="006431B3" w:rsidRPr="00FE40C9" w:rsidRDefault="001E631D" w:rsidP="00A26B52">
          <w:pPr>
            <w:pStyle w:val="Header"/>
            <w:rPr>
              <w:color w:val="727477"/>
            </w:rPr>
          </w:pPr>
          <w:r w:rsidRPr="00FE40C9">
            <w:rPr>
              <w:color w:val="727477"/>
            </w:rPr>
            <w:t>AP STEM and English</w:t>
          </w:r>
          <w:r w:rsidR="00CB1647" w:rsidRPr="00FE40C9">
            <w:rPr>
              <w:color w:val="727477"/>
            </w:rPr>
            <w:t xml:space="preserve"> </w:t>
          </w:r>
          <w:r w:rsidR="008F6D4F" w:rsidRPr="00FE40C9">
            <w:rPr>
              <w:color w:val="727477"/>
            </w:rPr>
            <w:t>Program Evaluation</w:t>
          </w:r>
          <w:r w:rsidR="00D707E3" w:rsidRPr="00FE40C9">
            <w:rPr>
              <w:color w:val="727477"/>
            </w:rPr>
            <w:t>– Year 12 VGI Report</w:t>
          </w:r>
          <w:r w:rsidRPr="00FE40C9">
            <w:rPr>
              <w:color w:val="727477"/>
            </w:rPr>
            <w:t xml:space="preserve"> </w:t>
          </w:r>
        </w:p>
      </w:tc>
    </w:tr>
    <w:tr w:rsidR="00480C48" w14:paraId="0D2CC903" w14:textId="77777777" w:rsidTr="006431B3">
      <w:tc>
        <w:tcPr>
          <w:tcW w:w="9360" w:type="dxa"/>
        </w:tcPr>
        <w:p w14:paraId="61B8E4C2" w14:textId="77777777" w:rsidR="00480C48" w:rsidRDefault="00480C48" w:rsidP="00A26B52">
          <w:pPr>
            <w:pStyle w:val="Header"/>
          </w:pPr>
        </w:p>
      </w:tc>
    </w:tr>
  </w:tbl>
  <w:p w14:paraId="0C61F45C" w14:textId="77777777" w:rsidR="006431B3" w:rsidRPr="00A03BAD" w:rsidRDefault="006431B3" w:rsidP="00A26B52">
    <w:pPr>
      <w:pStyle w:val="Header"/>
      <w:pBdr>
        <w:bottom w:val="single" w:sz="4" w:space="9" w:color="999B9E"/>
      </w:pBdr>
      <w:rPr>
        <w:b w:val="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B507D0" w14:paraId="70125D96" w14:textId="77777777" w:rsidTr="00DC6FA0">
      <w:tc>
        <w:tcPr>
          <w:tcW w:w="9360" w:type="dxa"/>
        </w:tcPr>
        <w:p w14:paraId="71D4140E" w14:textId="4D3155AE" w:rsidR="00B507D0" w:rsidRDefault="00B507D0" w:rsidP="00197646">
          <w:pPr>
            <w:pStyle w:val="Header"/>
          </w:pPr>
        </w:p>
      </w:tc>
    </w:tr>
    <w:tr w:rsidR="00B507D0" w14:paraId="2871F57C" w14:textId="77777777" w:rsidTr="00DC6FA0">
      <w:tc>
        <w:tcPr>
          <w:tcW w:w="9360" w:type="dxa"/>
        </w:tcPr>
        <w:p w14:paraId="0B9D311E" w14:textId="77777777" w:rsidR="00B507D0" w:rsidRDefault="00B507D0" w:rsidP="00197646">
          <w:pPr>
            <w:pStyle w:val="Header"/>
          </w:pPr>
        </w:p>
      </w:tc>
    </w:tr>
  </w:tbl>
  <w:p w14:paraId="36E3689E" w14:textId="77777777" w:rsidR="00B507D0" w:rsidRDefault="00B50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AC8A4A"/>
    <w:lvl w:ilvl="0">
      <w:start w:val="1"/>
      <w:numFmt w:val="bullet"/>
      <w:pStyle w:val="ListBullet5"/>
      <w:lvlText w:val=""/>
      <w:lvlJc w:val="left"/>
      <w:pPr>
        <w:ind w:left="1512" w:hanging="360"/>
      </w:pPr>
      <w:rPr>
        <w:rFonts w:ascii="Wingdings" w:hAnsi="Wingdings" w:hint="default"/>
        <w:color w:val="000000" w:themeColor="text1"/>
        <w:sz w:val="22"/>
      </w:rPr>
    </w:lvl>
  </w:abstractNum>
  <w:abstractNum w:abstractNumId="1" w15:restartNumberingAfterBreak="0">
    <w:nsid w:val="FFFFFF81"/>
    <w:multiLevelType w:val="singleLevel"/>
    <w:tmpl w:val="6CF2E606"/>
    <w:lvl w:ilvl="0">
      <w:start w:val="1"/>
      <w:numFmt w:val="bullet"/>
      <w:pStyle w:val="ListBullet4"/>
      <w:lvlText w:val="◦"/>
      <w:lvlJc w:val="left"/>
      <w:pPr>
        <w:ind w:left="1224" w:hanging="360"/>
      </w:pPr>
      <w:rPr>
        <w:rFonts w:ascii="Calibri" w:hAnsi="Calibri" w:hint="default"/>
        <w:color w:val="000000" w:themeColor="text1"/>
        <w:sz w:val="22"/>
      </w:rPr>
    </w:lvl>
  </w:abstractNum>
  <w:abstractNum w:abstractNumId="2" w15:restartNumberingAfterBreak="0">
    <w:nsid w:val="FFFFFF82"/>
    <w:multiLevelType w:val="singleLevel"/>
    <w:tmpl w:val="8D4C15C6"/>
    <w:lvl w:ilvl="0">
      <w:start w:val="1"/>
      <w:numFmt w:val="bullet"/>
      <w:pStyle w:val="ListBullet3"/>
      <w:lvlText w:val=""/>
      <w:lvlJc w:val="left"/>
      <w:pPr>
        <w:ind w:left="936" w:hanging="360"/>
      </w:pPr>
      <w:rPr>
        <w:rFonts w:ascii="Wingdings" w:hAnsi="Wingdings" w:hint="default"/>
        <w:color w:val="949599"/>
        <w:sz w:val="22"/>
      </w:rPr>
    </w:lvl>
  </w:abstractNum>
  <w:abstractNum w:abstractNumId="3" w15:restartNumberingAfterBreak="0">
    <w:nsid w:val="FFFFFF83"/>
    <w:multiLevelType w:val="singleLevel"/>
    <w:tmpl w:val="D02258F0"/>
    <w:lvl w:ilvl="0">
      <w:start w:val="1"/>
      <w:numFmt w:val="bullet"/>
      <w:pStyle w:val="ListBullet2"/>
      <w:lvlText w:val="–"/>
      <w:lvlJc w:val="left"/>
      <w:pPr>
        <w:ind w:left="648" w:hanging="360"/>
      </w:pPr>
      <w:rPr>
        <w:rFonts w:ascii="Calibri" w:hAnsi="Calibri" w:hint="default"/>
        <w:b/>
        <w:i w:val="0"/>
        <w:color w:val="000000" w:themeColor="text1"/>
        <w:sz w:val="22"/>
      </w:rPr>
    </w:lvl>
  </w:abstractNum>
  <w:abstractNum w:abstractNumId="4" w15:restartNumberingAfterBreak="0">
    <w:nsid w:val="FFFFFF88"/>
    <w:multiLevelType w:val="singleLevel"/>
    <w:tmpl w:val="43B854DE"/>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1828D3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D25349"/>
    <w:multiLevelType w:val="multilevel"/>
    <w:tmpl w:val="C92C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54EF5"/>
    <w:multiLevelType w:val="multilevel"/>
    <w:tmpl w:val="8BFE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4E2FDF"/>
    <w:multiLevelType w:val="hybridMultilevel"/>
    <w:tmpl w:val="656AF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914C4F"/>
    <w:multiLevelType w:val="hybridMultilevel"/>
    <w:tmpl w:val="57D4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56972"/>
    <w:multiLevelType w:val="hybridMultilevel"/>
    <w:tmpl w:val="A410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030BA"/>
    <w:multiLevelType w:val="multilevel"/>
    <w:tmpl w:val="FDC2B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F56721"/>
    <w:multiLevelType w:val="hybridMultilevel"/>
    <w:tmpl w:val="A888F540"/>
    <w:lvl w:ilvl="0" w:tplc="3CCE3D5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2C3DCF"/>
    <w:multiLevelType w:val="hybridMultilevel"/>
    <w:tmpl w:val="EFAA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F85C50"/>
    <w:multiLevelType w:val="multilevel"/>
    <w:tmpl w:val="7ABAC1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A12BD7"/>
    <w:multiLevelType w:val="multilevel"/>
    <w:tmpl w:val="007A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3676EC"/>
    <w:multiLevelType w:val="multilevel"/>
    <w:tmpl w:val="3C18D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13E67"/>
    <w:multiLevelType w:val="multilevel"/>
    <w:tmpl w:val="7F36D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A57A19"/>
    <w:multiLevelType w:val="multilevel"/>
    <w:tmpl w:val="BC9C29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AA1C71"/>
    <w:multiLevelType w:val="multilevel"/>
    <w:tmpl w:val="C27A4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C26A9F"/>
    <w:multiLevelType w:val="multilevel"/>
    <w:tmpl w:val="6A16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C047519"/>
    <w:multiLevelType w:val="multilevel"/>
    <w:tmpl w:val="2EA0F6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EB7BF5"/>
    <w:multiLevelType w:val="hybridMultilevel"/>
    <w:tmpl w:val="95D69DC6"/>
    <w:lvl w:ilvl="0" w:tplc="25AC7B0A">
      <w:start w:val="1"/>
      <w:numFmt w:val="decimal"/>
      <w:lvlText w:val="%1."/>
      <w:lvlJc w:val="left"/>
      <w:pPr>
        <w:ind w:left="1020" w:hanging="360"/>
      </w:pPr>
    </w:lvl>
    <w:lvl w:ilvl="1" w:tplc="BA3867F6">
      <w:start w:val="1"/>
      <w:numFmt w:val="decimal"/>
      <w:lvlText w:val="%2."/>
      <w:lvlJc w:val="left"/>
      <w:pPr>
        <w:ind w:left="1020" w:hanging="360"/>
      </w:pPr>
    </w:lvl>
    <w:lvl w:ilvl="2" w:tplc="E2D24C92">
      <w:start w:val="1"/>
      <w:numFmt w:val="decimal"/>
      <w:lvlText w:val="%3."/>
      <w:lvlJc w:val="left"/>
      <w:pPr>
        <w:ind w:left="1020" w:hanging="360"/>
      </w:pPr>
    </w:lvl>
    <w:lvl w:ilvl="3" w:tplc="F4B0C21C">
      <w:start w:val="1"/>
      <w:numFmt w:val="decimal"/>
      <w:lvlText w:val="%4."/>
      <w:lvlJc w:val="left"/>
      <w:pPr>
        <w:ind w:left="1020" w:hanging="360"/>
      </w:pPr>
    </w:lvl>
    <w:lvl w:ilvl="4" w:tplc="64C67A70">
      <w:start w:val="1"/>
      <w:numFmt w:val="decimal"/>
      <w:lvlText w:val="%5."/>
      <w:lvlJc w:val="left"/>
      <w:pPr>
        <w:ind w:left="1020" w:hanging="360"/>
      </w:pPr>
    </w:lvl>
    <w:lvl w:ilvl="5" w:tplc="A132AD14">
      <w:start w:val="1"/>
      <w:numFmt w:val="decimal"/>
      <w:lvlText w:val="%6."/>
      <w:lvlJc w:val="left"/>
      <w:pPr>
        <w:ind w:left="1020" w:hanging="360"/>
      </w:pPr>
    </w:lvl>
    <w:lvl w:ilvl="6" w:tplc="8BB4DC1A">
      <w:start w:val="1"/>
      <w:numFmt w:val="decimal"/>
      <w:lvlText w:val="%7."/>
      <w:lvlJc w:val="left"/>
      <w:pPr>
        <w:ind w:left="1020" w:hanging="360"/>
      </w:pPr>
    </w:lvl>
    <w:lvl w:ilvl="7" w:tplc="4FF6FFDC">
      <w:start w:val="1"/>
      <w:numFmt w:val="decimal"/>
      <w:lvlText w:val="%8."/>
      <w:lvlJc w:val="left"/>
      <w:pPr>
        <w:ind w:left="1020" w:hanging="360"/>
      </w:pPr>
    </w:lvl>
    <w:lvl w:ilvl="8" w:tplc="366663CA">
      <w:start w:val="1"/>
      <w:numFmt w:val="decimal"/>
      <w:lvlText w:val="%9."/>
      <w:lvlJc w:val="left"/>
      <w:pPr>
        <w:ind w:left="1020" w:hanging="360"/>
      </w:pPr>
    </w:lvl>
  </w:abstractNum>
  <w:abstractNum w:abstractNumId="23" w15:restartNumberingAfterBreak="0">
    <w:nsid w:val="267214B1"/>
    <w:multiLevelType w:val="multilevel"/>
    <w:tmpl w:val="0884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9F3BCA"/>
    <w:multiLevelType w:val="multilevel"/>
    <w:tmpl w:val="E4DA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313DFF"/>
    <w:multiLevelType w:val="hybridMultilevel"/>
    <w:tmpl w:val="5368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D43AE7"/>
    <w:multiLevelType w:val="multilevel"/>
    <w:tmpl w:val="BF7C74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701207"/>
    <w:multiLevelType w:val="multilevel"/>
    <w:tmpl w:val="B39C07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E97E34"/>
    <w:multiLevelType w:val="multilevel"/>
    <w:tmpl w:val="E7B0E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FC3379"/>
    <w:multiLevelType w:val="multilevel"/>
    <w:tmpl w:val="C646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175878"/>
    <w:multiLevelType w:val="multilevel"/>
    <w:tmpl w:val="8CC01E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EA0A6C"/>
    <w:multiLevelType w:val="hybridMultilevel"/>
    <w:tmpl w:val="D93E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0F637D"/>
    <w:multiLevelType w:val="multilevel"/>
    <w:tmpl w:val="E842D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F078C"/>
    <w:multiLevelType w:val="multilevel"/>
    <w:tmpl w:val="758E6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EA312C"/>
    <w:multiLevelType w:val="hybridMultilevel"/>
    <w:tmpl w:val="6350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FA6E33"/>
    <w:multiLevelType w:val="multilevel"/>
    <w:tmpl w:val="E5A80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F70DB"/>
    <w:multiLevelType w:val="multilevel"/>
    <w:tmpl w:val="93327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1138B7"/>
    <w:multiLevelType w:val="hybridMultilevel"/>
    <w:tmpl w:val="EC9CA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76B7E"/>
    <w:multiLevelType w:val="multilevel"/>
    <w:tmpl w:val="1A48B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7A27C1"/>
    <w:multiLevelType w:val="multilevel"/>
    <w:tmpl w:val="AE86E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BAA3576"/>
    <w:multiLevelType w:val="multilevel"/>
    <w:tmpl w:val="458A5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9075E8"/>
    <w:multiLevelType w:val="multilevel"/>
    <w:tmpl w:val="43AA4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AE3D93"/>
    <w:multiLevelType w:val="multilevel"/>
    <w:tmpl w:val="E2AA2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271444"/>
    <w:multiLevelType w:val="multilevel"/>
    <w:tmpl w:val="581EF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6F39D8"/>
    <w:multiLevelType w:val="multilevel"/>
    <w:tmpl w:val="A7502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030329">
    <w:abstractNumId w:val="5"/>
  </w:num>
  <w:num w:numId="2" w16cid:durableId="478573266">
    <w:abstractNumId w:val="3"/>
  </w:num>
  <w:num w:numId="3" w16cid:durableId="860507313">
    <w:abstractNumId w:val="2"/>
  </w:num>
  <w:num w:numId="4" w16cid:durableId="132794481">
    <w:abstractNumId w:val="1"/>
  </w:num>
  <w:num w:numId="5" w16cid:durableId="1132673818">
    <w:abstractNumId w:val="0"/>
  </w:num>
  <w:num w:numId="6" w16cid:durableId="1345863106">
    <w:abstractNumId w:val="4"/>
  </w:num>
  <w:num w:numId="7" w16cid:durableId="824277277">
    <w:abstractNumId w:val="7"/>
  </w:num>
  <w:num w:numId="8" w16cid:durableId="1782872325">
    <w:abstractNumId w:val="33"/>
  </w:num>
  <w:num w:numId="9" w16cid:durableId="226839818">
    <w:abstractNumId w:val="41"/>
  </w:num>
  <w:num w:numId="10" w16cid:durableId="1801143795">
    <w:abstractNumId w:val="17"/>
  </w:num>
  <w:num w:numId="11" w16cid:durableId="18743653">
    <w:abstractNumId w:val="25"/>
  </w:num>
  <w:num w:numId="12" w16cid:durableId="1172574100">
    <w:abstractNumId w:val="6"/>
  </w:num>
  <w:num w:numId="13" w16cid:durableId="1844317187">
    <w:abstractNumId w:val="36"/>
  </w:num>
  <w:num w:numId="14" w16cid:durableId="133765621">
    <w:abstractNumId w:val="15"/>
  </w:num>
  <w:num w:numId="15" w16cid:durableId="590967255">
    <w:abstractNumId w:val="38"/>
  </w:num>
  <w:num w:numId="16" w16cid:durableId="270743256">
    <w:abstractNumId w:val="11"/>
  </w:num>
  <w:num w:numId="17" w16cid:durableId="189226115">
    <w:abstractNumId w:val="40"/>
  </w:num>
  <w:num w:numId="18" w16cid:durableId="1670064127">
    <w:abstractNumId w:val="29"/>
  </w:num>
  <w:num w:numId="19" w16cid:durableId="1223446645">
    <w:abstractNumId w:val="20"/>
  </w:num>
  <w:num w:numId="20" w16cid:durableId="612709288">
    <w:abstractNumId w:val="30"/>
  </w:num>
  <w:num w:numId="21" w16cid:durableId="354578190">
    <w:abstractNumId w:val="19"/>
  </w:num>
  <w:num w:numId="22" w16cid:durableId="930702178">
    <w:abstractNumId w:val="42"/>
  </w:num>
  <w:num w:numId="23" w16cid:durableId="1254238749">
    <w:abstractNumId w:val="35"/>
  </w:num>
  <w:num w:numId="24" w16cid:durableId="1082944220">
    <w:abstractNumId w:val="44"/>
  </w:num>
  <w:num w:numId="25" w16cid:durableId="1207065543">
    <w:abstractNumId w:val="32"/>
  </w:num>
  <w:num w:numId="26" w16cid:durableId="431164442">
    <w:abstractNumId w:val="14"/>
  </w:num>
  <w:num w:numId="27" w16cid:durableId="1621642859">
    <w:abstractNumId w:val="21"/>
  </w:num>
  <w:num w:numId="28" w16cid:durableId="525601337">
    <w:abstractNumId w:val="18"/>
  </w:num>
  <w:num w:numId="29" w16cid:durableId="180631004">
    <w:abstractNumId w:val="28"/>
  </w:num>
  <w:num w:numId="30" w16cid:durableId="1371145680">
    <w:abstractNumId w:val="26"/>
  </w:num>
  <w:num w:numId="31" w16cid:durableId="2032761857">
    <w:abstractNumId w:val="27"/>
  </w:num>
  <w:num w:numId="32" w16cid:durableId="1091049965">
    <w:abstractNumId w:val="37"/>
  </w:num>
  <w:num w:numId="33" w16cid:durableId="2030832033">
    <w:abstractNumId w:val="9"/>
  </w:num>
  <w:num w:numId="34" w16cid:durableId="744307198">
    <w:abstractNumId w:val="24"/>
  </w:num>
  <w:num w:numId="35" w16cid:durableId="1577322670">
    <w:abstractNumId w:val="43"/>
  </w:num>
  <w:num w:numId="36" w16cid:durableId="1252591266">
    <w:abstractNumId w:val="16"/>
  </w:num>
  <w:num w:numId="37" w16cid:durableId="1387945613">
    <w:abstractNumId w:val="4"/>
    <w:lvlOverride w:ilvl="0">
      <w:startOverride w:val="1"/>
    </w:lvlOverride>
  </w:num>
  <w:num w:numId="38" w16cid:durableId="689333187">
    <w:abstractNumId w:val="39"/>
  </w:num>
  <w:num w:numId="39" w16cid:durableId="1529022954">
    <w:abstractNumId w:val="22"/>
  </w:num>
  <w:num w:numId="40" w16cid:durableId="265699440">
    <w:abstractNumId w:val="23"/>
  </w:num>
  <w:num w:numId="41" w16cid:durableId="1920365922">
    <w:abstractNumId w:val="13"/>
  </w:num>
  <w:num w:numId="42" w16cid:durableId="68159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780188">
    <w:abstractNumId w:val="12"/>
  </w:num>
  <w:num w:numId="44" w16cid:durableId="1930845084">
    <w:abstractNumId w:val="31"/>
  </w:num>
  <w:num w:numId="45" w16cid:durableId="539781145">
    <w:abstractNumId w:val="10"/>
  </w:num>
  <w:num w:numId="46" w16cid:durableId="1062674945">
    <w:abstractNumId w:val="34"/>
  </w:num>
  <w:num w:numId="47" w16cid:durableId="1801222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2A"/>
    <w:rsid w:val="00000C87"/>
    <w:rsid w:val="0000265B"/>
    <w:rsid w:val="00002B54"/>
    <w:rsid w:val="00007B1F"/>
    <w:rsid w:val="00010747"/>
    <w:rsid w:val="00012684"/>
    <w:rsid w:val="000147F9"/>
    <w:rsid w:val="00014914"/>
    <w:rsid w:val="000150DB"/>
    <w:rsid w:val="00015D10"/>
    <w:rsid w:val="00020477"/>
    <w:rsid w:val="0002191B"/>
    <w:rsid w:val="00022020"/>
    <w:rsid w:val="0002207C"/>
    <w:rsid w:val="000230AA"/>
    <w:rsid w:val="00025C8A"/>
    <w:rsid w:val="00030858"/>
    <w:rsid w:val="00033902"/>
    <w:rsid w:val="00034585"/>
    <w:rsid w:val="000402A9"/>
    <w:rsid w:val="00040FA6"/>
    <w:rsid w:val="00041171"/>
    <w:rsid w:val="00041589"/>
    <w:rsid w:val="0004376E"/>
    <w:rsid w:val="0004527A"/>
    <w:rsid w:val="00053CC0"/>
    <w:rsid w:val="0005450B"/>
    <w:rsid w:val="00057772"/>
    <w:rsid w:val="00057BF8"/>
    <w:rsid w:val="00057F41"/>
    <w:rsid w:val="00062276"/>
    <w:rsid w:val="000623CF"/>
    <w:rsid w:val="00063E19"/>
    <w:rsid w:val="00064EA0"/>
    <w:rsid w:val="00073FC7"/>
    <w:rsid w:val="0008116E"/>
    <w:rsid w:val="00081400"/>
    <w:rsid w:val="00082EEF"/>
    <w:rsid w:val="00084551"/>
    <w:rsid w:val="000849E1"/>
    <w:rsid w:val="000856E8"/>
    <w:rsid w:val="00087811"/>
    <w:rsid w:val="000907B6"/>
    <w:rsid w:val="00091048"/>
    <w:rsid w:val="00095FC3"/>
    <w:rsid w:val="00096FDE"/>
    <w:rsid w:val="0009785E"/>
    <w:rsid w:val="000A167D"/>
    <w:rsid w:val="000A4E7A"/>
    <w:rsid w:val="000A5974"/>
    <w:rsid w:val="000A6DD0"/>
    <w:rsid w:val="000B48F1"/>
    <w:rsid w:val="000B760C"/>
    <w:rsid w:val="000C42F9"/>
    <w:rsid w:val="000C5D87"/>
    <w:rsid w:val="000D2866"/>
    <w:rsid w:val="000D45E0"/>
    <w:rsid w:val="000D57AC"/>
    <w:rsid w:val="000D63ED"/>
    <w:rsid w:val="000D7723"/>
    <w:rsid w:val="000D7FEA"/>
    <w:rsid w:val="000E1BB4"/>
    <w:rsid w:val="000E2FBE"/>
    <w:rsid w:val="000E3D3B"/>
    <w:rsid w:val="000E526E"/>
    <w:rsid w:val="000E55E8"/>
    <w:rsid w:val="000E688B"/>
    <w:rsid w:val="000E6893"/>
    <w:rsid w:val="000F3628"/>
    <w:rsid w:val="000F3B4C"/>
    <w:rsid w:val="000F40DC"/>
    <w:rsid w:val="000F4BA4"/>
    <w:rsid w:val="001006B5"/>
    <w:rsid w:val="00100A44"/>
    <w:rsid w:val="00100A7F"/>
    <w:rsid w:val="0010176E"/>
    <w:rsid w:val="00102694"/>
    <w:rsid w:val="00102C71"/>
    <w:rsid w:val="00105649"/>
    <w:rsid w:val="00106FD9"/>
    <w:rsid w:val="00107719"/>
    <w:rsid w:val="00112A48"/>
    <w:rsid w:val="00115CA2"/>
    <w:rsid w:val="00117070"/>
    <w:rsid w:val="00117723"/>
    <w:rsid w:val="0012336D"/>
    <w:rsid w:val="0012351F"/>
    <w:rsid w:val="00124A57"/>
    <w:rsid w:val="0012587F"/>
    <w:rsid w:val="00131820"/>
    <w:rsid w:val="00131FA6"/>
    <w:rsid w:val="00135206"/>
    <w:rsid w:val="001374A3"/>
    <w:rsid w:val="0014293B"/>
    <w:rsid w:val="00152B9C"/>
    <w:rsid w:val="001535AB"/>
    <w:rsid w:val="00153838"/>
    <w:rsid w:val="00154506"/>
    <w:rsid w:val="001552B8"/>
    <w:rsid w:val="00155301"/>
    <w:rsid w:val="0015542E"/>
    <w:rsid w:val="00157CF7"/>
    <w:rsid w:val="001601D0"/>
    <w:rsid w:val="00160D02"/>
    <w:rsid w:val="00164102"/>
    <w:rsid w:val="00173B78"/>
    <w:rsid w:val="00174CA3"/>
    <w:rsid w:val="001801B2"/>
    <w:rsid w:val="00180AC5"/>
    <w:rsid w:val="00192EE8"/>
    <w:rsid w:val="00193801"/>
    <w:rsid w:val="00194FA6"/>
    <w:rsid w:val="00195AA1"/>
    <w:rsid w:val="00197646"/>
    <w:rsid w:val="001A0963"/>
    <w:rsid w:val="001A22B4"/>
    <w:rsid w:val="001A2BA8"/>
    <w:rsid w:val="001A30FC"/>
    <w:rsid w:val="001A3D91"/>
    <w:rsid w:val="001A512B"/>
    <w:rsid w:val="001A5618"/>
    <w:rsid w:val="001B0387"/>
    <w:rsid w:val="001B1AC0"/>
    <w:rsid w:val="001B2CC5"/>
    <w:rsid w:val="001B2D48"/>
    <w:rsid w:val="001B6F66"/>
    <w:rsid w:val="001C121E"/>
    <w:rsid w:val="001C1FF0"/>
    <w:rsid w:val="001C3AED"/>
    <w:rsid w:val="001C535D"/>
    <w:rsid w:val="001C7B9C"/>
    <w:rsid w:val="001D0613"/>
    <w:rsid w:val="001D070D"/>
    <w:rsid w:val="001D1D01"/>
    <w:rsid w:val="001D4B8F"/>
    <w:rsid w:val="001D5582"/>
    <w:rsid w:val="001D67B3"/>
    <w:rsid w:val="001D6A89"/>
    <w:rsid w:val="001E631D"/>
    <w:rsid w:val="001E74D3"/>
    <w:rsid w:val="001F1DAB"/>
    <w:rsid w:val="001F40DF"/>
    <w:rsid w:val="001F7DE7"/>
    <w:rsid w:val="0020043C"/>
    <w:rsid w:val="00201CAA"/>
    <w:rsid w:val="00202BE6"/>
    <w:rsid w:val="00205A9D"/>
    <w:rsid w:val="0020714F"/>
    <w:rsid w:val="002117D9"/>
    <w:rsid w:val="002134FE"/>
    <w:rsid w:val="002173FA"/>
    <w:rsid w:val="00220308"/>
    <w:rsid w:val="00220467"/>
    <w:rsid w:val="002209B4"/>
    <w:rsid w:val="00222198"/>
    <w:rsid w:val="002245EB"/>
    <w:rsid w:val="00225A47"/>
    <w:rsid w:val="002278CF"/>
    <w:rsid w:val="00232873"/>
    <w:rsid w:val="002331F3"/>
    <w:rsid w:val="0023416B"/>
    <w:rsid w:val="0023509A"/>
    <w:rsid w:val="002365AF"/>
    <w:rsid w:val="0024254A"/>
    <w:rsid w:val="0024559E"/>
    <w:rsid w:val="002504D2"/>
    <w:rsid w:val="0025148E"/>
    <w:rsid w:val="00254FF3"/>
    <w:rsid w:val="00255131"/>
    <w:rsid w:val="002551AF"/>
    <w:rsid w:val="0025674D"/>
    <w:rsid w:val="00257472"/>
    <w:rsid w:val="002614B2"/>
    <w:rsid w:val="00262D14"/>
    <w:rsid w:val="002657B0"/>
    <w:rsid w:val="00266C53"/>
    <w:rsid w:val="00266D16"/>
    <w:rsid w:val="002757FA"/>
    <w:rsid w:val="00281995"/>
    <w:rsid w:val="00281D81"/>
    <w:rsid w:val="0028334A"/>
    <w:rsid w:val="00284C60"/>
    <w:rsid w:val="00285734"/>
    <w:rsid w:val="00285A40"/>
    <w:rsid w:val="00287FEF"/>
    <w:rsid w:val="0029271E"/>
    <w:rsid w:val="00293B1F"/>
    <w:rsid w:val="00293F0A"/>
    <w:rsid w:val="002945D1"/>
    <w:rsid w:val="002965FE"/>
    <w:rsid w:val="00297246"/>
    <w:rsid w:val="002A0E47"/>
    <w:rsid w:val="002A5BA0"/>
    <w:rsid w:val="002A7041"/>
    <w:rsid w:val="002B0FF4"/>
    <w:rsid w:val="002B26EC"/>
    <w:rsid w:val="002B3BF4"/>
    <w:rsid w:val="002B45C4"/>
    <w:rsid w:val="002B7762"/>
    <w:rsid w:val="002C1DA1"/>
    <w:rsid w:val="002C24C8"/>
    <w:rsid w:val="002C26B8"/>
    <w:rsid w:val="002C2EEF"/>
    <w:rsid w:val="002C4539"/>
    <w:rsid w:val="002C6BBC"/>
    <w:rsid w:val="002C749B"/>
    <w:rsid w:val="002D65E9"/>
    <w:rsid w:val="002D71C6"/>
    <w:rsid w:val="002D750E"/>
    <w:rsid w:val="002E17DF"/>
    <w:rsid w:val="002E3B80"/>
    <w:rsid w:val="002E679D"/>
    <w:rsid w:val="002F100D"/>
    <w:rsid w:val="002F1666"/>
    <w:rsid w:val="0030155C"/>
    <w:rsid w:val="00301FA4"/>
    <w:rsid w:val="00306472"/>
    <w:rsid w:val="00306C7C"/>
    <w:rsid w:val="00307240"/>
    <w:rsid w:val="00311EFA"/>
    <w:rsid w:val="003158F2"/>
    <w:rsid w:val="003178B8"/>
    <w:rsid w:val="003217B9"/>
    <w:rsid w:val="0033183F"/>
    <w:rsid w:val="00331C8B"/>
    <w:rsid w:val="00333493"/>
    <w:rsid w:val="00333CFD"/>
    <w:rsid w:val="00334667"/>
    <w:rsid w:val="00334A08"/>
    <w:rsid w:val="00334D3A"/>
    <w:rsid w:val="00336542"/>
    <w:rsid w:val="00340058"/>
    <w:rsid w:val="00340AF5"/>
    <w:rsid w:val="00341EB5"/>
    <w:rsid w:val="00344AD9"/>
    <w:rsid w:val="00344B4A"/>
    <w:rsid w:val="003500C3"/>
    <w:rsid w:val="00350277"/>
    <w:rsid w:val="003508C6"/>
    <w:rsid w:val="00350B42"/>
    <w:rsid w:val="003531CC"/>
    <w:rsid w:val="003533A0"/>
    <w:rsid w:val="0035606C"/>
    <w:rsid w:val="003602D5"/>
    <w:rsid w:val="003607ED"/>
    <w:rsid w:val="003655AD"/>
    <w:rsid w:val="003664FB"/>
    <w:rsid w:val="003711C2"/>
    <w:rsid w:val="00371D9F"/>
    <w:rsid w:val="00377518"/>
    <w:rsid w:val="00384B45"/>
    <w:rsid w:val="0039555F"/>
    <w:rsid w:val="003956F9"/>
    <w:rsid w:val="003959E6"/>
    <w:rsid w:val="00396BC5"/>
    <w:rsid w:val="003A0EFC"/>
    <w:rsid w:val="003A1515"/>
    <w:rsid w:val="003A15A7"/>
    <w:rsid w:val="003A3518"/>
    <w:rsid w:val="003A5C8D"/>
    <w:rsid w:val="003A68D5"/>
    <w:rsid w:val="003A6920"/>
    <w:rsid w:val="003A6DB0"/>
    <w:rsid w:val="003B1984"/>
    <w:rsid w:val="003B289E"/>
    <w:rsid w:val="003B2BC8"/>
    <w:rsid w:val="003B3712"/>
    <w:rsid w:val="003B4F55"/>
    <w:rsid w:val="003B5F66"/>
    <w:rsid w:val="003B7F3C"/>
    <w:rsid w:val="003C30C6"/>
    <w:rsid w:val="003C455C"/>
    <w:rsid w:val="003D1053"/>
    <w:rsid w:val="003D26DF"/>
    <w:rsid w:val="003D3213"/>
    <w:rsid w:val="003D6FE5"/>
    <w:rsid w:val="003E5FB4"/>
    <w:rsid w:val="003E6E8E"/>
    <w:rsid w:val="003E7824"/>
    <w:rsid w:val="003F2BEE"/>
    <w:rsid w:val="003F2CD5"/>
    <w:rsid w:val="003F32B6"/>
    <w:rsid w:val="003F3796"/>
    <w:rsid w:val="003F391B"/>
    <w:rsid w:val="003F4528"/>
    <w:rsid w:val="003F46D4"/>
    <w:rsid w:val="003F5BDC"/>
    <w:rsid w:val="003F6010"/>
    <w:rsid w:val="003F764D"/>
    <w:rsid w:val="0040246A"/>
    <w:rsid w:val="0040394E"/>
    <w:rsid w:val="00405AE9"/>
    <w:rsid w:val="0040680F"/>
    <w:rsid w:val="0040743A"/>
    <w:rsid w:val="00410F46"/>
    <w:rsid w:val="004173A2"/>
    <w:rsid w:val="00421932"/>
    <w:rsid w:val="00421FB2"/>
    <w:rsid w:val="00423602"/>
    <w:rsid w:val="004240E0"/>
    <w:rsid w:val="004255E8"/>
    <w:rsid w:val="004267E3"/>
    <w:rsid w:val="00433488"/>
    <w:rsid w:val="00433BCC"/>
    <w:rsid w:val="00435094"/>
    <w:rsid w:val="00440C36"/>
    <w:rsid w:val="00440EEB"/>
    <w:rsid w:val="00443A90"/>
    <w:rsid w:val="00450BC7"/>
    <w:rsid w:val="00450BE2"/>
    <w:rsid w:val="004527C2"/>
    <w:rsid w:val="0045557D"/>
    <w:rsid w:val="00456A07"/>
    <w:rsid w:val="00466211"/>
    <w:rsid w:val="00466566"/>
    <w:rsid w:val="00467849"/>
    <w:rsid w:val="00470AB4"/>
    <w:rsid w:val="00471733"/>
    <w:rsid w:val="004747DD"/>
    <w:rsid w:val="00480652"/>
    <w:rsid w:val="00480C48"/>
    <w:rsid w:val="004868DE"/>
    <w:rsid w:val="004875D0"/>
    <w:rsid w:val="00491EFB"/>
    <w:rsid w:val="00492F69"/>
    <w:rsid w:val="00495F5F"/>
    <w:rsid w:val="004A1A15"/>
    <w:rsid w:val="004A1FBB"/>
    <w:rsid w:val="004A2A9E"/>
    <w:rsid w:val="004A2B68"/>
    <w:rsid w:val="004A2FF7"/>
    <w:rsid w:val="004A7728"/>
    <w:rsid w:val="004B046C"/>
    <w:rsid w:val="004B1796"/>
    <w:rsid w:val="004B4BBC"/>
    <w:rsid w:val="004C0003"/>
    <w:rsid w:val="004C0BF8"/>
    <w:rsid w:val="004C18A1"/>
    <w:rsid w:val="004C2040"/>
    <w:rsid w:val="004C3671"/>
    <w:rsid w:val="004C75CB"/>
    <w:rsid w:val="004D3474"/>
    <w:rsid w:val="004D44DA"/>
    <w:rsid w:val="004D4875"/>
    <w:rsid w:val="004D57F7"/>
    <w:rsid w:val="004D773D"/>
    <w:rsid w:val="004D7B0A"/>
    <w:rsid w:val="004E3DC6"/>
    <w:rsid w:val="004E4276"/>
    <w:rsid w:val="004E4AC1"/>
    <w:rsid w:val="004E5BC2"/>
    <w:rsid w:val="004E61E9"/>
    <w:rsid w:val="004E62E2"/>
    <w:rsid w:val="004E72DB"/>
    <w:rsid w:val="004F1550"/>
    <w:rsid w:val="004F159C"/>
    <w:rsid w:val="004F16F4"/>
    <w:rsid w:val="004F1A5C"/>
    <w:rsid w:val="004F24B6"/>
    <w:rsid w:val="004F3BE8"/>
    <w:rsid w:val="00501551"/>
    <w:rsid w:val="00501CED"/>
    <w:rsid w:val="00502E53"/>
    <w:rsid w:val="00503757"/>
    <w:rsid w:val="00505C23"/>
    <w:rsid w:val="00510EC2"/>
    <w:rsid w:val="005133FF"/>
    <w:rsid w:val="00513FBD"/>
    <w:rsid w:val="005141EA"/>
    <w:rsid w:val="0052362C"/>
    <w:rsid w:val="0052405F"/>
    <w:rsid w:val="00525549"/>
    <w:rsid w:val="005258A3"/>
    <w:rsid w:val="00525D19"/>
    <w:rsid w:val="00526F41"/>
    <w:rsid w:val="00531DD7"/>
    <w:rsid w:val="005321DC"/>
    <w:rsid w:val="00532217"/>
    <w:rsid w:val="00535B40"/>
    <w:rsid w:val="00537E2B"/>
    <w:rsid w:val="00544C31"/>
    <w:rsid w:val="00545B1C"/>
    <w:rsid w:val="00550A69"/>
    <w:rsid w:val="005513CD"/>
    <w:rsid w:val="00553068"/>
    <w:rsid w:val="0055322F"/>
    <w:rsid w:val="005533A9"/>
    <w:rsid w:val="00555E14"/>
    <w:rsid w:val="00564F63"/>
    <w:rsid w:val="005660A9"/>
    <w:rsid w:val="005663C6"/>
    <w:rsid w:val="005709BE"/>
    <w:rsid w:val="00574F10"/>
    <w:rsid w:val="00575DF2"/>
    <w:rsid w:val="0057612C"/>
    <w:rsid w:val="005800DE"/>
    <w:rsid w:val="00580B6E"/>
    <w:rsid w:val="0058158D"/>
    <w:rsid w:val="00582579"/>
    <w:rsid w:val="00582AB4"/>
    <w:rsid w:val="00582DCF"/>
    <w:rsid w:val="005843D0"/>
    <w:rsid w:val="0058590C"/>
    <w:rsid w:val="00586FD2"/>
    <w:rsid w:val="005875FF"/>
    <w:rsid w:val="00593B76"/>
    <w:rsid w:val="005946B1"/>
    <w:rsid w:val="005978E7"/>
    <w:rsid w:val="005A1932"/>
    <w:rsid w:val="005A23EC"/>
    <w:rsid w:val="005A2B7A"/>
    <w:rsid w:val="005A3DDA"/>
    <w:rsid w:val="005A5DD6"/>
    <w:rsid w:val="005A65FC"/>
    <w:rsid w:val="005B0B29"/>
    <w:rsid w:val="005B240B"/>
    <w:rsid w:val="005B7E33"/>
    <w:rsid w:val="005C010A"/>
    <w:rsid w:val="005C11E5"/>
    <w:rsid w:val="005C6CBA"/>
    <w:rsid w:val="005D02ED"/>
    <w:rsid w:val="005D15A6"/>
    <w:rsid w:val="005D184C"/>
    <w:rsid w:val="005D28D6"/>
    <w:rsid w:val="005D2934"/>
    <w:rsid w:val="005D4917"/>
    <w:rsid w:val="005D5618"/>
    <w:rsid w:val="005D5776"/>
    <w:rsid w:val="005D67D0"/>
    <w:rsid w:val="005E5350"/>
    <w:rsid w:val="005E6C0D"/>
    <w:rsid w:val="005E6D93"/>
    <w:rsid w:val="005E735D"/>
    <w:rsid w:val="005F347B"/>
    <w:rsid w:val="005F417A"/>
    <w:rsid w:val="005F4AC0"/>
    <w:rsid w:val="005F574E"/>
    <w:rsid w:val="00600A19"/>
    <w:rsid w:val="00600B56"/>
    <w:rsid w:val="00604760"/>
    <w:rsid w:val="006110D5"/>
    <w:rsid w:val="006134A7"/>
    <w:rsid w:val="00617651"/>
    <w:rsid w:val="006210A6"/>
    <w:rsid w:val="006214D5"/>
    <w:rsid w:val="00621C55"/>
    <w:rsid w:val="00622125"/>
    <w:rsid w:val="006241BC"/>
    <w:rsid w:val="00631AF5"/>
    <w:rsid w:val="006325B8"/>
    <w:rsid w:val="006335A1"/>
    <w:rsid w:val="0063430F"/>
    <w:rsid w:val="00634873"/>
    <w:rsid w:val="00635236"/>
    <w:rsid w:val="00640456"/>
    <w:rsid w:val="006431B3"/>
    <w:rsid w:val="00643C66"/>
    <w:rsid w:val="00644C8B"/>
    <w:rsid w:val="00647FF9"/>
    <w:rsid w:val="0065250E"/>
    <w:rsid w:val="00656876"/>
    <w:rsid w:val="00656B87"/>
    <w:rsid w:val="00657055"/>
    <w:rsid w:val="0065727E"/>
    <w:rsid w:val="006611FB"/>
    <w:rsid w:val="0066305F"/>
    <w:rsid w:val="00667C69"/>
    <w:rsid w:val="00681612"/>
    <w:rsid w:val="006837F2"/>
    <w:rsid w:val="00686A79"/>
    <w:rsid w:val="0068746D"/>
    <w:rsid w:val="00690CF6"/>
    <w:rsid w:val="006913C4"/>
    <w:rsid w:val="006921AA"/>
    <w:rsid w:val="00695D97"/>
    <w:rsid w:val="00696A53"/>
    <w:rsid w:val="00696CD4"/>
    <w:rsid w:val="006A01EE"/>
    <w:rsid w:val="006A2812"/>
    <w:rsid w:val="006A317D"/>
    <w:rsid w:val="006A577A"/>
    <w:rsid w:val="006B0F4F"/>
    <w:rsid w:val="006B4034"/>
    <w:rsid w:val="006B42AB"/>
    <w:rsid w:val="006B5A71"/>
    <w:rsid w:val="006B7534"/>
    <w:rsid w:val="006D00C7"/>
    <w:rsid w:val="006D1929"/>
    <w:rsid w:val="006D23D1"/>
    <w:rsid w:val="006D3F99"/>
    <w:rsid w:val="006D486F"/>
    <w:rsid w:val="006E6B90"/>
    <w:rsid w:val="006E70A9"/>
    <w:rsid w:val="006E76E0"/>
    <w:rsid w:val="006F080B"/>
    <w:rsid w:val="006F1399"/>
    <w:rsid w:val="006F1C17"/>
    <w:rsid w:val="006F2B59"/>
    <w:rsid w:val="006F3279"/>
    <w:rsid w:val="006F3BCD"/>
    <w:rsid w:val="006F68B9"/>
    <w:rsid w:val="006F7C84"/>
    <w:rsid w:val="00710034"/>
    <w:rsid w:val="007153D0"/>
    <w:rsid w:val="00715BCB"/>
    <w:rsid w:val="00715F36"/>
    <w:rsid w:val="00717571"/>
    <w:rsid w:val="00717D7D"/>
    <w:rsid w:val="0072072A"/>
    <w:rsid w:val="00724EA5"/>
    <w:rsid w:val="0072530F"/>
    <w:rsid w:val="00725357"/>
    <w:rsid w:val="00726937"/>
    <w:rsid w:val="00727220"/>
    <w:rsid w:val="007320C7"/>
    <w:rsid w:val="0073345F"/>
    <w:rsid w:val="0074042A"/>
    <w:rsid w:val="00741618"/>
    <w:rsid w:val="007426AD"/>
    <w:rsid w:val="0074306B"/>
    <w:rsid w:val="00744278"/>
    <w:rsid w:val="00744E9C"/>
    <w:rsid w:val="00746BA8"/>
    <w:rsid w:val="007558E8"/>
    <w:rsid w:val="00761B4A"/>
    <w:rsid w:val="007630F1"/>
    <w:rsid w:val="007641E8"/>
    <w:rsid w:val="00767558"/>
    <w:rsid w:val="00774EF3"/>
    <w:rsid w:val="00775399"/>
    <w:rsid w:val="00775D51"/>
    <w:rsid w:val="00786102"/>
    <w:rsid w:val="00786B3F"/>
    <w:rsid w:val="00787959"/>
    <w:rsid w:val="007907C7"/>
    <w:rsid w:val="0079111B"/>
    <w:rsid w:val="00791B61"/>
    <w:rsid w:val="007A3798"/>
    <w:rsid w:val="007A40D8"/>
    <w:rsid w:val="007A57A4"/>
    <w:rsid w:val="007A5ACD"/>
    <w:rsid w:val="007B2C7D"/>
    <w:rsid w:val="007B77E8"/>
    <w:rsid w:val="007C24BD"/>
    <w:rsid w:val="007C7CF6"/>
    <w:rsid w:val="007D0282"/>
    <w:rsid w:val="007D02FB"/>
    <w:rsid w:val="007D3C85"/>
    <w:rsid w:val="007D51D1"/>
    <w:rsid w:val="007D6EC0"/>
    <w:rsid w:val="007E06AB"/>
    <w:rsid w:val="007E0DDD"/>
    <w:rsid w:val="007E6447"/>
    <w:rsid w:val="007E7E74"/>
    <w:rsid w:val="007F15B6"/>
    <w:rsid w:val="007F2238"/>
    <w:rsid w:val="007F5E8A"/>
    <w:rsid w:val="007F73C3"/>
    <w:rsid w:val="008002E3"/>
    <w:rsid w:val="00801339"/>
    <w:rsid w:val="00803214"/>
    <w:rsid w:val="00816BDC"/>
    <w:rsid w:val="0082163F"/>
    <w:rsid w:val="008231B9"/>
    <w:rsid w:val="008238A4"/>
    <w:rsid w:val="008247B7"/>
    <w:rsid w:val="00824F2B"/>
    <w:rsid w:val="00826BBF"/>
    <w:rsid w:val="00837CE9"/>
    <w:rsid w:val="00844D87"/>
    <w:rsid w:val="00845277"/>
    <w:rsid w:val="00847FD8"/>
    <w:rsid w:val="00853CA7"/>
    <w:rsid w:val="00854BA3"/>
    <w:rsid w:val="00856BE5"/>
    <w:rsid w:val="00860958"/>
    <w:rsid w:val="00861890"/>
    <w:rsid w:val="00864449"/>
    <w:rsid w:val="008666E2"/>
    <w:rsid w:val="00867375"/>
    <w:rsid w:val="008720C5"/>
    <w:rsid w:val="00872FA1"/>
    <w:rsid w:val="008731D6"/>
    <w:rsid w:val="00874FF8"/>
    <w:rsid w:val="008768BC"/>
    <w:rsid w:val="00876D3B"/>
    <w:rsid w:val="00880E31"/>
    <w:rsid w:val="00891BA2"/>
    <w:rsid w:val="0089293B"/>
    <w:rsid w:val="00893512"/>
    <w:rsid w:val="00894355"/>
    <w:rsid w:val="00897DEE"/>
    <w:rsid w:val="008A0889"/>
    <w:rsid w:val="008A13E7"/>
    <w:rsid w:val="008A712B"/>
    <w:rsid w:val="008B2915"/>
    <w:rsid w:val="008B2C79"/>
    <w:rsid w:val="008B4813"/>
    <w:rsid w:val="008B72B8"/>
    <w:rsid w:val="008B72FA"/>
    <w:rsid w:val="008B7F48"/>
    <w:rsid w:val="008C0982"/>
    <w:rsid w:val="008C3101"/>
    <w:rsid w:val="008C3EE1"/>
    <w:rsid w:val="008C73B7"/>
    <w:rsid w:val="008C7A33"/>
    <w:rsid w:val="008D4989"/>
    <w:rsid w:val="008D76F0"/>
    <w:rsid w:val="008D7B31"/>
    <w:rsid w:val="008E10D5"/>
    <w:rsid w:val="008E359F"/>
    <w:rsid w:val="008E3EF4"/>
    <w:rsid w:val="008E60C9"/>
    <w:rsid w:val="008F2079"/>
    <w:rsid w:val="008F55BF"/>
    <w:rsid w:val="008F6D4F"/>
    <w:rsid w:val="00900DCA"/>
    <w:rsid w:val="00902FC2"/>
    <w:rsid w:val="00905A58"/>
    <w:rsid w:val="00907A55"/>
    <w:rsid w:val="009148E7"/>
    <w:rsid w:val="009166DE"/>
    <w:rsid w:val="0092018A"/>
    <w:rsid w:val="009253C2"/>
    <w:rsid w:val="009253D7"/>
    <w:rsid w:val="00925854"/>
    <w:rsid w:val="009313F2"/>
    <w:rsid w:val="009314C4"/>
    <w:rsid w:val="009322A8"/>
    <w:rsid w:val="0093252E"/>
    <w:rsid w:val="00933B67"/>
    <w:rsid w:val="0093662F"/>
    <w:rsid w:val="00941677"/>
    <w:rsid w:val="009432E5"/>
    <w:rsid w:val="009446E9"/>
    <w:rsid w:val="00944802"/>
    <w:rsid w:val="00946246"/>
    <w:rsid w:val="00950CBC"/>
    <w:rsid w:val="00954EB8"/>
    <w:rsid w:val="00956B4E"/>
    <w:rsid w:val="0096154A"/>
    <w:rsid w:val="009621F2"/>
    <w:rsid w:val="009635E0"/>
    <w:rsid w:val="00963FC4"/>
    <w:rsid w:val="00966D58"/>
    <w:rsid w:val="00967703"/>
    <w:rsid w:val="009725A9"/>
    <w:rsid w:val="0097329B"/>
    <w:rsid w:val="00976FA6"/>
    <w:rsid w:val="00977215"/>
    <w:rsid w:val="0097797B"/>
    <w:rsid w:val="0098050A"/>
    <w:rsid w:val="0098159F"/>
    <w:rsid w:val="0098345C"/>
    <w:rsid w:val="00991453"/>
    <w:rsid w:val="0099272C"/>
    <w:rsid w:val="00993507"/>
    <w:rsid w:val="009943B8"/>
    <w:rsid w:val="00996C0F"/>
    <w:rsid w:val="00996DC2"/>
    <w:rsid w:val="00997AF9"/>
    <w:rsid w:val="009A081E"/>
    <w:rsid w:val="009A1616"/>
    <w:rsid w:val="009A1F68"/>
    <w:rsid w:val="009A5707"/>
    <w:rsid w:val="009A5D16"/>
    <w:rsid w:val="009A6094"/>
    <w:rsid w:val="009B1F03"/>
    <w:rsid w:val="009B472D"/>
    <w:rsid w:val="009B5574"/>
    <w:rsid w:val="009B7438"/>
    <w:rsid w:val="009C025B"/>
    <w:rsid w:val="009C44C7"/>
    <w:rsid w:val="009D56C5"/>
    <w:rsid w:val="009E0C29"/>
    <w:rsid w:val="009E2A29"/>
    <w:rsid w:val="009E3744"/>
    <w:rsid w:val="009E3F8C"/>
    <w:rsid w:val="009E5714"/>
    <w:rsid w:val="009E79B3"/>
    <w:rsid w:val="009F5499"/>
    <w:rsid w:val="00A01C8C"/>
    <w:rsid w:val="00A02FCA"/>
    <w:rsid w:val="00A03BAD"/>
    <w:rsid w:val="00A10CBA"/>
    <w:rsid w:val="00A11C64"/>
    <w:rsid w:val="00A13184"/>
    <w:rsid w:val="00A14C45"/>
    <w:rsid w:val="00A22471"/>
    <w:rsid w:val="00A2285B"/>
    <w:rsid w:val="00A2437B"/>
    <w:rsid w:val="00A2464C"/>
    <w:rsid w:val="00A26B52"/>
    <w:rsid w:val="00A31C4C"/>
    <w:rsid w:val="00A31D85"/>
    <w:rsid w:val="00A34CAA"/>
    <w:rsid w:val="00A368B2"/>
    <w:rsid w:val="00A42969"/>
    <w:rsid w:val="00A42A5E"/>
    <w:rsid w:val="00A4312C"/>
    <w:rsid w:val="00A43497"/>
    <w:rsid w:val="00A45C1E"/>
    <w:rsid w:val="00A46818"/>
    <w:rsid w:val="00A46DDE"/>
    <w:rsid w:val="00A4731A"/>
    <w:rsid w:val="00A50A83"/>
    <w:rsid w:val="00A51BDB"/>
    <w:rsid w:val="00A53FC8"/>
    <w:rsid w:val="00A547E4"/>
    <w:rsid w:val="00A55168"/>
    <w:rsid w:val="00A555E9"/>
    <w:rsid w:val="00A57254"/>
    <w:rsid w:val="00A60DCE"/>
    <w:rsid w:val="00A64229"/>
    <w:rsid w:val="00A64358"/>
    <w:rsid w:val="00A64C13"/>
    <w:rsid w:val="00A71ABC"/>
    <w:rsid w:val="00A728D5"/>
    <w:rsid w:val="00A74961"/>
    <w:rsid w:val="00A76EAF"/>
    <w:rsid w:val="00A80FE6"/>
    <w:rsid w:val="00A83D2C"/>
    <w:rsid w:val="00A91019"/>
    <w:rsid w:val="00A969FA"/>
    <w:rsid w:val="00A97820"/>
    <w:rsid w:val="00AA0ED6"/>
    <w:rsid w:val="00AA1170"/>
    <w:rsid w:val="00AA3206"/>
    <w:rsid w:val="00AA5E41"/>
    <w:rsid w:val="00AA719E"/>
    <w:rsid w:val="00AB03FF"/>
    <w:rsid w:val="00AB1D60"/>
    <w:rsid w:val="00AB1FBB"/>
    <w:rsid w:val="00AB2B31"/>
    <w:rsid w:val="00AB2B33"/>
    <w:rsid w:val="00AC18FE"/>
    <w:rsid w:val="00AC1C26"/>
    <w:rsid w:val="00AC383C"/>
    <w:rsid w:val="00AD0E3C"/>
    <w:rsid w:val="00AD31D2"/>
    <w:rsid w:val="00AD31F3"/>
    <w:rsid w:val="00AD3466"/>
    <w:rsid w:val="00AD54C2"/>
    <w:rsid w:val="00AE1474"/>
    <w:rsid w:val="00AE2475"/>
    <w:rsid w:val="00AE2B0A"/>
    <w:rsid w:val="00AE2DBB"/>
    <w:rsid w:val="00AE39CA"/>
    <w:rsid w:val="00AF1EA1"/>
    <w:rsid w:val="00AF2617"/>
    <w:rsid w:val="00AF61C1"/>
    <w:rsid w:val="00AF651F"/>
    <w:rsid w:val="00B02187"/>
    <w:rsid w:val="00B03BA6"/>
    <w:rsid w:val="00B0619A"/>
    <w:rsid w:val="00B06DC5"/>
    <w:rsid w:val="00B0782B"/>
    <w:rsid w:val="00B175A7"/>
    <w:rsid w:val="00B271EB"/>
    <w:rsid w:val="00B31A5C"/>
    <w:rsid w:val="00B33551"/>
    <w:rsid w:val="00B35600"/>
    <w:rsid w:val="00B40998"/>
    <w:rsid w:val="00B42747"/>
    <w:rsid w:val="00B47FA8"/>
    <w:rsid w:val="00B504E0"/>
    <w:rsid w:val="00B507D0"/>
    <w:rsid w:val="00B51241"/>
    <w:rsid w:val="00B53581"/>
    <w:rsid w:val="00B5405B"/>
    <w:rsid w:val="00B54424"/>
    <w:rsid w:val="00B56BB7"/>
    <w:rsid w:val="00B56CD0"/>
    <w:rsid w:val="00B60135"/>
    <w:rsid w:val="00B61FD9"/>
    <w:rsid w:val="00B633FE"/>
    <w:rsid w:val="00B67A32"/>
    <w:rsid w:val="00B72B05"/>
    <w:rsid w:val="00B7359A"/>
    <w:rsid w:val="00B745AB"/>
    <w:rsid w:val="00B80F96"/>
    <w:rsid w:val="00B828C5"/>
    <w:rsid w:val="00B82F96"/>
    <w:rsid w:val="00B84B02"/>
    <w:rsid w:val="00B86870"/>
    <w:rsid w:val="00B86C63"/>
    <w:rsid w:val="00B91F79"/>
    <w:rsid w:val="00B96652"/>
    <w:rsid w:val="00B969F8"/>
    <w:rsid w:val="00BA15DC"/>
    <w:rsid w:val="00BA1D61"/>
    <w:rsid w:val="00BA45C6"/>
    <w:rsid w:val="00BA46CF"/>
    <w:rsid w:val="00BA4E0C"/>
    <w:rsid w:val="00BA54F2"/>
    <w:rsid w:val="00BA56B8"/>
    <w:rsid w:val="00BA65DC"/>
    <w:rsid w:val="00BA77F9"/>
    <w:rsid w:val="00BB2601"/>
    <w:rsid w:val="00BB2B5D"/>
    <w:rsid w:val="00BB3ED2"/>
    <w:rsid w:val="00BB4CF5"/>
    <w:rsid w:val="00BB7227"/>
    <w:rsid w:val="00BC05BB"/>
    <w:rsid w:val="00BC0733"/>
    <w:rsid w:val="00BC2F03"/>
    <w:rsid w:val="00BC4AFC"/>
    <w:rsid w:val="00BC6986"/>
    <w:rsid w:val="00BD0A0F"/>
    <w:rsid w:val="00BD0E2E"/>
    <w:rsid w:val="00BD1A6D"/>
    <w:rsid w:val="00BD47E8"/>
    <w:rsid w:val="00BD7C7B"/>
    <w:rsid w:val="00BE1843"/>
    <w:rsid w:val="00BE2010"/>
    <w:rsid w:val="00BE3F59"/>
    <w:rsid w:val="00BE4B0B"/>
    <w:rsid w:val="00BE54E3"/>
    <w:rsid w:val="00BE654E"/>
    <w:rsid w:val="00BE6D03"/>
    <w:rsid w:val="00BE6F6B"/>
    <w:rsid w:val="00BF1761"/>
    <w:rsid w:val="00BF1995"/>
    <w:rsid w:val="00BF5754"/>
    <w:rsid w:val="00BF658C"/>
    <w:rsid w:val="00C0011F"/>
    <w:rsid w:val="00C009C3"/>
    <w:rsid w:val="00C01013"/>
    <w:rsid w:val="00C01474"/>
    <w:rsid w:val="00C0175E"/>
    <w:rsid w:val="00C055E7"/>
    <w:rsid w:val="00C070F6"/>
    <w:rsid w:val="00C07113"/>
    <w:rsid w:val="00C11E8C"/>
    <w:rsid w:val="00C130FD"/>
    <w:rsid w:val="00C15A3A"/>
    <w:rsid w:val="00C17921"/>
    <w:rsid w:val="00C17FAA"/>
    <w:rsid w:val="00C21F3C"/>
    <w:rsid w:val="00C2225E"/>
    <w:rsid w:val="00C23E47"/>
    <w:rsid w:val="00C26A44"/>
    <w:rsid w:val="00C271EE"/>
    <w:rsid w:val="00C30676"/>
    <w:rsid w:val="00C3172B"/>
    <w:rsid w:val="00C31A5A"/>
    <w:rsid w:val="00C31FFF"/>
    <w:rsid w:val="00C34339"/>
    <w:rsid w:val="00C3442A"/>
    <w:rsid w:val="00C34982"/>
    <w:rsid w:val="00C34FEA"/>
    <w:rsid w:val="00C35620"/>
    <w:rsid w:val="00C41E5A"/>
    <w:rsid w:val="00C42D1B"/>
    <w:rsid w:val="00C44436"/>
    <w:rsid w:val="00C52392"/>
    <w:rsid w:val="00C53745"/>
    <w:rsid w:val="00C541AE"/>
    <w:rsid w:val="00C54AD2"/>
    <w:rsid w:val="00C55D54"/>
    <w:rsid w:val="00C56DE4"/>
    <w:rsid w:val="00C57A99"/>
    <w:rsid w:val="00C60CF5"/>
    <w:rsid w:val="00C61DC0"/>
    <w:rsid w:val="00C6499D"/>
    <w:rsid w:val="00C64E00"/>
    <w:rsid w:val="00C65090"/>
    <w:rsid w:val="00C65971"/>
    <w:rsid w:val="00C666A0"/>
    <w:rsid w:val="00C66C3E"/>
    <w:rsid w:val="00C66D5D"/>
    <w:rsid w:val="00C67277"/>
    <w:rsid w:val="00C779F7"/>
    <w:rsid w:val="00C814CA"/>
    <w:rsid w:val="00C84AB7"/>
    <w:rsid w:val="00C86FCF"/>
    <w:rsid w:val="00C90357"/>
    <w:rsid w:val="00C916E6"/>
    <w:rsid w:val="00C92AB8"/>
    <w:rsid w:val="00CA0377"/>
    <w:rsid w:val="00CA0F56"/>
    <w:rsid w:val="00CA485F"/>
    <w:rsid w:val="00CA4BBC"/>
    <w:rsid w:val="00CA5104"/>
    <w:rsid w:val="00CA5B2B"/>
    <w:rsid w:val="00CA7C4E"/>
    <w:rsid w:val="00CB1647"/>
    <w:rsid w:val="00CB2479"/>
    <w:rsid w:val="00CB27D6"/>
    <w:rsid w:val="00CB358A"/>
    <w:rsid w:val="00CB7980"/>
    <w:rsid w:val="00CC0823"/>
    <w:rsid w:val="00CC7F6C"/>
    <w:rsid w:val="00CD3C57"/>
    <w:rsid w:val="00CD4ECB"/>
    <w:rsid w:val="00CE1A8B"/>
    <w:rsid w:val="00CE2FBD"/>
    <w:rsid w:val="00CE374C"/>
    <w:rsid w:val="00CE5F9F"/>
    <w:rsid w:val="00CF1B73"/>
    <w:rsid w:val="00CF48B9"/>
    <w:rsid w:val="00CF53BC"/>
    <w:rsid w:val="00CF5C8A"/>
    <w:rsid w:val="00CF6101"/>
    <w:rsid w:val="00CF7A2A"/>
    <w:rsid w:val="00D0187D"/>
    <w:rsid w:val="00D01FD5"/>
    <w:rsid w:val="00D0294B"/>
    <w:rsid w:val="00D02B22"/>
    <w:rsid w:val="00D0382D"/>
    <w:rsid w:val="00D04968"/>
    <w:rsid w:val="00D04C08"/>
    <w:rsid w:val="00D07C60"/>
    <w:rsid w:val="00D10EE5"/>
    <w:rsid w:val="00D141F2"/>
    <w:rsid w:val="00D145BB"/>
    <w:rsid w:val="00D20873"/>
    <w:rsid w:val="00D21C1A"/>
    <w:rsid w:val="00D225BB"/>
    <w:rsid w:val="00D235B3"/>
    <w:rsid w:val="00D249D6"/>
    <w:rsid w:val="00D30C27"/>
    <w:rsid w:val="00D3193A"/>
    <w:rsid w:val="00D323A4"/>
    <w:rsid w:val="00D347B6"/>
    <w:rsid w:val="00D356C1"/>
    <w:rsid w:val="00D36174"/>
    <w:rsid w:val="00D36471"/>
    <w:rsid w:val="00D419D0"/>
    <w:rsid w:val="00D43CC6"/>
    <w:rsid w:val="00D46D47"/>
    <w:rsid w:val="00D47D10"/>
    <w:rsid w:val="00D51B42"/>
    <w:rsid w:val="00D563EE"/>
    <w:rsid w:val="00D5727C"/>
    <w:rsid w:val="00D60628"/>
    <w:rsid w:val="00D611EF"/>
    <w:rsid w:val="00D618FB"/>
    <w:rsid w:val="00D64887"/>
    <w:rsid w:val="00D707E3"/>
    <w:rsid w:val="00D70F6C"/>
    <w:rsid w:val="00D71528"/>
    <w:rsid w:val="00D718B7"/>
    <w:rsid w:val="00D72CBC"/>
    <w:rsid w:val="00D75261"/>
    <w:rsid w:val="00D76517"/>
    <w:rsid w:val="00D768F7"/>
    <w:rsid w:val="00D7693F"/>
    <w:rsid w:val="00D81200"/>
    <w:rsid w:val="00D81C64"/>
    <w:rsid w:val="00D821A6"/>
    <w:rsid w:val="00D83CAD"/>
    <w:rsid w:val="00D84EA2"/>
    <w:rsid w:val="00D860B9"/>
    <w:rsid w:val="00D93E9C"/>
    <w:rsid w:val="00D97C1F"/>
    <w:rsid w:val="00DA0C32"/>
    <w:rsid w:val="00DA4EC2"/>
    <w:rsid w:val="00DA5E47"/>
    <w:rsid w:val="00DA6E12"/>
    <w:rsid w:val="00DB1653"/>
    <w:rsid w:val="00DB1923"/>
    <w:rsid w:val="00DB1F47"/>
    <w:rsid w:val="00DB27B9"/>
    <w:rsid w:val="00DB3B8A"/>
    <w:rsid w:val="00DB459B"/>
    <w:rsid w:val="00DB591C"/>
    <w:rsid w:val="00DB7710"/>
    <w:rsid w:val="00DC16DC"/>
    <w:rsid w:val="00DC7D6E"/>
    <w:rsid w:val="00DC7E44"/>
    <w:rsid w:val="00DD203F"/>
    <w:rsid w:val="00DD5CEE"/>
    <w:rsid w:val="00DE4546"/>
    <w:rsid w:val="00DE78AF"/>
    <w:rsid w:val="00DE78EC"/>
    <w:rsid w:val="00DF2DCD"/>
    <w:rsid w:val="00DF34D9"/>
    <w:rsid w:val="00DF4C0B"/>
    <w:rsid w:val="00DF4CA5"/>
    <w:rsid w:val="00DF6FED"/>
    <w:rsid w:val="00DF7A7B"/>
    <w:rsid w:val="00E01EF0"/>
    <w:rsid w:val="00E0720D"/>
    <w:rsid w:val="00E12E0A"/>
    <w:rsid w:val="00E13AB1"/>
    <w:rsid w:val="00E157B2"/>
    <w:rsid w:val="00E15863"/>
    <w:rsid w:val="00E16C5C"/>
    <w:rsid w:val="00E202BD"/>
    <w:rsid w:val="00E206C8"/>
    <w:rsid w:val="00E24C91"/>
    <w:rsid w:val="00E273DD"/>
    <w:rsid w:val="00E3022E"/>
    <w:rsid w:val="00E3217F"/>
    <w:rsid w:val="00E3314B"/>
    <w:rsid w:val="00E37D28"/>
    <w:rsid w:val="00E413D2"/>
    <w:rsid w:val="00E42105"/>
    <w:rsid w:val="00E42A95"/>
    <w:rsid w:val="00E43329"/>
    <w:rsid w:val="00E434DF"/>
    <w:rsid w:val="00E4631B"/>
    <w:rsid w:val="00E46A7A"/>
    <w:rsid w:val="00E53449"/>
    <w:rsid w:val="00E54C46"/>
    <w:rsid w:val="00E55FA6"/>
    <w:rsid w:val="00E57F53"/>
    <w:rsid w:val="00E60B26"/>
    <w:rsid w:val="00E645E4"/>
    <w:rsid w:val="00E6521F"/>
    <w:rsid w:val="00E66921"/>
    <w:rsid w:val="00E71471"/>
    <w:rsid w:val="00E73095"/>
    <w:rsid w:val="00E73A2C"/>
    <w:rsid w:val="00E77676"/>
    <w:rsid w:val="00E820D0"/>
    <w:rsid w:val="00E83EDC"/>
    <w:rsid w:val="00E8537A"/>
    <w:rsid w:val="00E8618E"/>
    <w:rsid w:val="00E95161"/>
    <w:rsid w:val="00EA1066"/>
    <w:rsid w:val="00EA237C"/>
    <w:rsid w:val="00EA26FD"/>
    <w:rsid w:val="00EA37B2"/>
    <w:rsid w:val="00EA3F75"/>
    <w:rsid w:val="00EA59D9"/>
    <w:rsid w:val="00EB3C68"/>
    <w:rsid w:val="00EB43A7"/>
    <w:rsid w:val="00EB485B"/>
    <w:rsid w:val="00EB6E03"/>
    <w:rsid w:val="00EC1A02"/>
    <w:rsid w:val="00EC2386"/>
    <w:rsid w:val="00EC4123"/>
    <w:rsid w:val="00EC7A71"/>
    <w:rsid w:val="00ED1710"/>
    <w:rsid w:val="00ED3C13"/>
    <w:rsid w:val="00ED4F6A"/>
    <w:rsid w:val="00ED56A4"/>
    <w:rsid w:val="00ED7CE0"/>
    <w:rsid w:val="00EE2A35"/>
    <w:rsid w:val="00EE2BBC"/>
    <w:rsid w:val="00EE47F7"/>
    <w:rsid w:val="00EE4E33"/>
    <w:rsid w:val="00EE6D5E"/>
    <w:rsid w:val="00EF15F5"/>
    <w:rsid w:val="00EF3BF1"/>
    <w:rsid w:val="00EF55E5"/>
    <w:rsid w:val="00EF7698"/>
    <w:rsid w:val="00F00388"/>
    <w:rsid w:val="00F0146E"/>
    <w:rsid w:val="00F0167F"/>
    <w:rsid w:val="00F01A26"/>
    <w:rsid w:val="00F0424C"/>
    <w:rsid w:val="00F063D4"/>
    <w:rsid w:val="00F06627"/>
    <w:rsid w:val="00F075E3"/>
    <w:rsid w:val="00F0792C"/>
    <w:rsid w:val="00F10063"/>
    <w:rsid w:val="00F10B4B"/>
    <w:rsid w:val="00F13915"/>
    <w:rsid w:val="00F13B1F"/>
    <w:rsid w:val="00F15044"/>
    <w:rsid w:val="00F20EF6"/>
    <w:rsid w:val="00F22781"/>
    <w:rsid w:val="00F22A44"/>
    <w:rsid w:val="00F2309A"/>
    <w:rsid w:val="00F24728"/>
    <w:rsid w:val="00F24DBE"/>
    <w:rsid w:val="00F256C0"/>
    <w:rsid w:val="00F25CD2"/>
    <w:rsid w:val="00F25EB9"/>
    <w:rsid w:val="00F26510"/>
    <w:rsid w:val="00F27640"/>
    <w:rsid w:val="00F31F19"/>
    <w:rsid w:val="00F31F9E"/>
    <w:rsid w:val="00F33C87"/>
    <w:rsid w:val="00F34743"/>
    <w:rsid w:val="00F35514"/>
    <w:rsid w:val="00F35C8F"/>
    <w:rsid w:val="00F366E3"/>
    <w:rsid w:val="00F403A7"/>
    <w:rsid w:val="00F44D42"/>
    <w:rsid w:val="00F45433"/>
    <w:rsid w:val="00F4576D"/>
    <w:rsid w:val="00F46183"/>
    <w:rsid w:val="00F46517"/>
    <w:rsid w:val="00F50F0E"/>
    <w:rsid w:val="00F51933"/>
    <w:rsid w:val="00F51A5B"/>
    <w:rsid w:val="00F52102"/>
    <w:rsid w:val="00F52108"/>
    <w:rsid w:val="00F56622"/>
    <w:rsid w:val="00F57975"/>
    <w:rsid w:val="00F6000E"/>
    <w:rsid w:val="00F61810"/>
    <w:rsid w:val="00F62C3F"/>
    <w:rsid w:val="00F640B1"/>
    <w:rsid w:val="00F655E4"/>
    <w:rsid w:val="00F657D9"/>
    <w:rsid w:val="00F67AF9"/>
    <w:rsid w:val="00F73227"/>
    <w:rsid w:val="00F75FBD"/>
    <w:rsid w:val="00F875EF"/>
    <w:rsid w:val="00F90B92"/>
    <w:rsid w:val="00F9433A"/>
    <w:rsid w:val="00F94D2D"/>
    <w:rsid w:val="00FA156D"/>
    <w:rsid w:val="00FA2BA1"/>
    <w:rsid w:val="00FA2F12"/>
    <w:rsid w:val="00FA4313"/>
    <w:rsid w:val="00FA58BC"/>
    <w:rsid w:val="00FA799B"/>
    <w:rsid w:val="00FB20B0"/>
    <w:rsid w:val="00FB4070"/>
    <w:rsid w:val="00FB4D61"/>
    <w:rsid w:val="00FB5061"/>
    <w:rsid w:val="00FB50F2"/>
    <w:rsid w:val="00FB60B9"/>
    <w:rsid w:val="00FB623D"/>
    <w:rsid w:val="00FB6C77"/>
    <w:rsid w:val="00FC15B4"/>
    <w:rsid w:val="00FC41D7"/>
    <w:rsid w:val="00FC4707"/>
    <w:rsid w:val="00FC701F"/>
    <w:rsid w:val="00FC73D3"/>
    <w:rsid w:val="00FD0332"/>
    <w:rsid w:val="00FD2126"/>
    <w:rsid w:val="00FD358F"/>
    <w:rsid w:val="00FD4516"/>
    <w:rsid w:val="00FD5367"/>
    <w:rsid w:val="00FD6852"/>
    <w:rsid w:val="00FE0383"/>
    <w:rsid w:val="00FE03B7"/>
    <w:rsid w:val="00FE1ADF"/>
    <w:rsid w:val="00FE40C9"/>
    <w:rsid w:val="00FE7E2E"/>
    <w:rsid w:val="00FF143B"/>
    <w:rsid w:val="00FF4020"/>
    <w:rsid w:val="00FF57BC"/>
    <w:rsid w:val="00FF5D88"/>
    <w:rsid w:val="00FF7B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2EDDC"/>
  <w15:chartTrackingRefBased/>
  <w15:docId w15:val="{31D9F527-C5FF-4BBA-BEDC-C9A3229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39"/>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7" w:qFormat="1"/>
    <w:lsdException w:name="List Number" w:uiPriority="2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7" w:qFormat="1"/>
    <w:lsdException w:name="List Bullet 3" w:uiPriority="17" w:qFormat="1"/>
    <w:lsdException w:name="List Bullet 4" w:uiPriority="17" w:qFormat="1"/>
    <w:lsdException w:name="List Bullet 5" w:uiPriority="17"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uiPriority="3"/>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421FB2"/>
    <w:pPr>
      <w:spacing w:after="240" w:line="270" w:lineRule="atLeast"/>
    </w:pPr>
  </w:style>
  <w:style w:type="paragraph" w:styleId="Heading1">
    <w:name w:val="heading 1"/>
    <w:basedOn w:val="Normal"/>
    <w:next w:val="BodyText"/>
    <w:link w:val="Heading1Char"/>
    <w:uiPriority w:val="9"/>
    <w:qFormat/>
    <w:rsid w:val="00532217"/>
    <w:pPr>
      <w:keepNext/>
      <w:keepLines/>
      <w:pageBreakBefore/>
      <w:pBdr>
        <w:bottom w:val="single" w:sz="4" w:space="14" w:color="999B9E"/>
      </w:pBdr>
      <w:spacing w:line="432" w:lineRule="exact"/>
      <w:outlineLvl w:val="0"/>
    </w:pPr>
    <w:rPr>
      <w:rFonts w:asciiTheme="majorHAnsi" w:eastAsiaTheme="majorEastAsia" w:hAnsiTheme="majorHAnsi" w:cstheme="majorBidi"/>
      <w:b/>
      <w:color w:val="A32638" w:themeColor="text2"/>
      <w:sz w:val="36"/>
      <w:szCs w:val="32"/>
    </w:rPr>
  </w:style>
  <w:style w:type="paragraph" w:styleId="Heading2">
    <w:name w:val="heading 2"/>
    <w:basedOn w:val="TOCHeading"/>
    <w:next w:val="BodyText"/>
    <w:link w:val="Heading2Char"/>
    <w:uiPriority w:val="9"/>
    <w:qFormat/>
    <w:rsid w:val="002D71C6"/>
    <w:pPr>
      <w:outlineLvl w:val="1"/>
    </w:pPr>
  </w:style>
  <w:style w:type="paragraph" w:styleId="Heading3">
    <w:name w:val="heading 3"/>
    <w:basedOn w:val="Normal"/>
    <w:next w:val="BodyText"/>
    <w:link w:val="Heading3Char"/>
    <w:uiPriority w:val="9"/>
    <w:qFormat/>
    <w:rsid w:val="00775399"/>
    <w:pPr>
      <w:keepNext/>
      <w:keepLines/>
      <w:spacing w:before="90" w:after="90" w:line="336" w:lineRule="exact"/>
      <w:outlineLvl w:val="2"/>
    </w:pPr>
    <w:rPr>
      <w:rFonts w:asciiTheme="majorHAnsi" w:eastAsiaTheme="majorEastAsia" w:hAnsiTheme="majorHAnsi" w:cstheme="majorBidi"/>
      <w:b/>
      <w:i/>
      <w:color w:val="A32638" w:themeColor="text2"/>
      <w:sz w:val="28"/>
      <w:szCs w:val="24"/>
    </w:rPr>
  </w:style>
  <w:style w:type="paragraph" w:styleId="Heading4">
    <w:name w:val="heading 4"/>
    <w:basedOn w:val="Normal"/>
    <w:next w:val="BodyText"/>
    <w:link w:val="Heading4Char"/>
    <w:uiPriority w:val="9"/>
    <w:qFormat/>
    <w:rsid w:val="00D51B42"/>
    <w:pPr>
      <w:keepNext/>
      <w:keepLines/>
      <w:spacing w:before="90" w:after="90" w:line="288" w:lineRule="exact"/>
      <w:outlineLvl w:val="3"/>
    </w:pPr>
    <w:rPr>
      <w:rFonts w:asciiTheme="majorHAnsi" w:eastAsiaTheme="majorEastAsia" w:hAnsiTheme="majorHAnsi" w:cstheme="majorBidi"/>
      <w:b/>
      <w:iCs/>
      <w:color w:val="4D4D4F"/>
      <w:sz w:val="24"/>
    </w:rPr>
  </w:style>
  <w:style w:type="paragraph" w:styleId="Heading5">
    <w:name w:val="heading 5"/>
    <w:basedOn w:val="BodyText"/>
    <w:next w:val="Normal"/>
    <w:link w:val="Heading5Char"/>
    <w:uiPriority w:val="9"/>
    <w:qFormat/>
    <w:rsid w:val="00D51B42"/>
    <w:pPr>
      <w:keepNext/>
      <w:keepLines/>
      <w:spacing w:before="90" w:after="90" w:line="264" w:lineRule="exact"/>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uiPriority w:val="9"/>
    <w:qFormat/>
    <w:rsid w:val="00D51B42"/>
    <w:pPr>
      <w:keepNext/>
      <w:keepLines/>
      <w:spacing w:before="90" w:after="90" w:line="264" w:lineRule="atLeast"/>
      <w:outlineLvl w:val="5"/>
    </w:pPr>
    <w:rPr>
      <w:rFonts w:asciiTheme="majorHAnsi" w:eastAsiaTheme="majorEastAsia" w:hAnsiTheme="majorHAnsi" w:cstheme="majorBidi"/>
      <w:b/>
      <w:cap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E6"/>
    <w:pPr>
      <w:tabs>
        <w:tab w:val="center" w:pos="4680"/>
        <w:tab w:val="right" w:pos="9360"/>
      </w:tabs>
      <w:spacing w:after="0" w:line="240" w:lineRule="auto"/>
    </w:pPr>
    <w:rPr>
      <w:b/>
      <w:color w:val="999B9E"/>
      <w:sz w:val="20"/>
    </w:rPr>
  </w:style>
  <w:style w:type="character" w:customStyle="1" w:styleId="HeaderChar">
    <w:name w:val="Header Char"/>
    <w:basedOn w:val="DefaultParagraphFont"/>
    <w:link w:val="Header"/>
    <w:uiPriority w:val="99"/>
    <w:rsid w:val="00D618FB"/>
    <w:rPr>
      <w:b/>
      <w:color w:val="999B9E"/>
      <w:sz w:val="20"/>
    </w:rPr>
  </w:style>
  <w:style w:type="paragraph" w:styleId="Footer">
    <w:name w:val="footer"/>
    <w:basedOn w:val="Normal"/>
    <w:link w:val="FooterChar"/>
    <w:uiPriority w:val="99"/>
    <w:rsid w:val="00C916E6"/>
    <w:pPr>
      <w:tabs>
        <w:tab w:val="center" w:pos="4680"/>
        <w:tab w:val="right" w:pos="9360"/>
      </w:tabs>
      <w:spacing w:after="0" w:line="240" w:lineRule="auto"/>
    </w:pPr>
    <w:rPr>
      <w:color w:val="999B9E"/>
      <w:sz w:val="20"/>
    </w:rPr>
  </w:style>
  <w:style w:type="character" w:customStyle="1" w:styleId="FooterChar">
    <w:name w:val="Footer Char"/>
    <w:basedOn w:val="DefaultParagraphFont"/>
    <w:link w:val="Footer"/>
    <w:uiPriority w:val="99"/>
    <w:rsid w:val="009166DE"/>
    <w:rPr>
      <w:color w:val="999B9E"/>
      <w:sz w:val="20"/>
    </w:rPr>
  </w:style>
  <w:style w:type="character" w:customStyle="1" w:styleId="Heading1Char">
    <w:name w:val="Heading 1 Char"/>
    <w:basedOn w:val="DefaultParagraphFont"/>
    <w:link w:val="Heading1"/>
    <w:uiPriority w:val="9"/>
    <w:rsid w:val="00532217"/>
    <w:rPr>
      <w:rFonts w:asciiTheme="majorHAnsi" w:eastAsiaTheme="majorEastAsia" w:hAnsiTheme="majorHAnsi" w:cstheme="majorBidi"/>
      <w:b/>
      <w:color w:val="A32638" w:themeColor="text2"/>
      <w:sz w:val="36"/>
      <w:szCs w:val="32"/>
    </w:rPr>
  </w:style>
  <w:style w:type="paragraph" w:styleId="BodyText">
    <w:name w:val="Body Text"/>
    <w:basedOn w:val="Normal"/>
    <w:link w:val="BodyTextChar"/>
    <w:qFormat/>
    <w:rsid w:val="006B4034"/>
  </w:style>
  <w:style w:type="character" w:customStyle="1" w:styleId="BodyTextChar">
    <w:name w:val="Body Text Char"/>
    <w:basedOn w:val="DefaultParagraphFont"/>
    <w:link w:val="BodyText"/>
    <w:rsid w:val="006B4034"/>
  </w:style>
  <w:style w:type="character" w:customStyle="1" w:styleId="Heading2Char">
    <w:name w:val="Heading 2 Char"/>
    <w:basedOn w:val="DefaultParagraphFont"/>
    <w:link w:val="Heading2"/>
    <w:uiPriority w:val="9"/>
    <w:rsid w:val="002D71C6"/>
    <w:rPr>
      <w:rFonts w:asciiTheme="majorHAnsi" w:eastAsiaTheme="majorEastAsia" w:hAnsiTheme="majorHAnsi" w:cstheme="majorBidi"/>
      <w:b/>
      <w:color w:val="A32638" w:themeColor="text2"/>
      <w:sz w:val="36"/>
      <w:szCs w:val="32"/>
    </w:rPr>
  </w:style>
  <w:style w:type="character" w:customStyle="1" w:styleId="Heading3Char">
    <w:name w:val="Heading 3 Char"/>
    <w:basedOn w:val="DefaultParagraphFont"/>
    <w:link w:val="Heading3"/>
    <w:uiPriority w:val="9"/>
    <w:rsid w:val="00775399"/>
    <w:rPr>
      <w:rFonts w:asciiTheme="majorHAnsi" w:eastAsiaTheme="majorEastAsia" w:hAnsiTheme="majorHAnsi" w:cstheme="majorBidi"/>
      <w:b/>
      <w:i/>
      <w:color w:val="A32638" w:themeColor="text2"/>
      <w:sz w:val="28"/>
      <w:szCs w:val="24"/>
    </w:rPr>
  </w:style>
  <w:style w:type="character" w:customStyle="1" w:styleId="Heading4Char">
    <w:name w:val="Heading 4 Char"/>
    <w:basedOn w:val="DefaultParagraphFont"/>
    <w:link w:val="Heading4"/>
    <w:uiPriority w:val="9"/>
    <w:rsid w:val="00D51B42"/>
    <w:rPr>
      <w:rFonts w:asciiTheme="majorHAnsi" w:eastAsiaTheme="majorEastAsia" w:hAnsiTheme="majorHAnsi" w:cstheme="majorBidi"/>
      <w:b/>
      <w:iCs/>
      <w:color w:val="4D4D4F"/>
      <w:sz w:val="24"/>
    </w:rPr>
  </w:style>
  <w:style w:type="character" w:customStyle="1" w:styleId="Heading5Char">
    <w:name w:val="Heading 5 Char"/>
    <w:basedOn w:val="DefaultParagraphFont"/>
    <w:link w:val="Heading5"/>
    <w:uiPriority w:val="9"/>
    <w:rsid w:val="00D51B42"/>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uiPriority w:val="9"/>
    <w:rsid w:val="00D51B42"/>
    <w:rPr>
      <w:rFonts w:asciiTheme="majorHAnsi" w:eastAsiaTheme="majorEastAsia" w:hAnsiTheme="majorHAnsi" w:cstheme="majorBidi"/>
      <w:b/>
      <w:caps/>
      <w:color w:val="000000" w:themeColor="text1"/>
    </w:rPr>
  </w:style>
  <w:style w:type="character" w:styleId="Emphasis">
    <w:name w:val="Emphasis"/>
    <w:basedOn w:val="DefaultParagraphFont"/>
    <w:uiPriority w:val="20"/>
    <w:qFormat/>
    <w:rsid w:val="00340AF5"/>
    <w:rPr>
      <w:b/>
      <w:i w:val="0"/>
      <w:iCs/>
    </w:rPr>
  </w:style>
  <w:style w:type="paragraph" w:styleId="Quote">
    <w:name w:val="Quote"/>
    <w:basedOn w:val="Normal"/>
    <w:next w:val="Normal"/>
    <w:link w:val="QuoteChar"/>
    <w:uiPriority w:val="29"/>
    <w:qFormat/>
    <w:rsid w:val="00340AF5"/>
    <w:pPr>
      <w:ind w:left="720" w:right="720"/>
      <w:jc w:val="center"/>
    </w:pPr>
    <w:rPr>
      <w:iCs/>
      <w:color w:val="404040" w:themeColor="text1" w:themeTint="BF"/>
    </w:rPr>
  </w:style>
  <w:style w:type="character" w:customStyle="1" w:styleId="QuoteChar">
    <w:name w:val="Quote Char"/>
    <w:basedOn w:val="DefaultParagraphFont"/>
    <w:link w:val="Quote"/>
    <w:uiPriority w:val="29"/>
    <w:rsid w:val="00340AF5"/>
    <w:rPr>
      <w:iCs/>
      <w:color w:val="404040" w:themeColor="text1" w:themeTint="BF"/>
    </w:rPr>
  </w:style>
  <w:style w:type="paragraph" w:customStyle="1" w:styleId="PullQuote">
    <w:name w:val="Pull Quote"/>
    <w:basedOn w:val="Normal"/>
    <w:next w:val="BodyText"/>
    <w:uiPriority w:val="29"/>
    <w:qFormat/>
    <w:rsid w:val="007B77E8"/>
    <w:pPr>
      <w:pBdr>
        <w:top w:val="single" w:sz="4" w:space="9" w:color="999B9E"/>
        <w:bottom w:val="single" w:sz="4" w:space="10" w:color="999B9E"/>
      </w:pBdr>
      <w:spacing w:before="240"/>
      <w:ind w:left="360" w:right="360"/>
      <w:jc w:val="center"/>
    </w:pPr>
    <w:rPr>
      <w:i/>
      <w:color w:val="005B99"/>
      <w:sz w:val="24"/>
    </w:rPr>
  </w:style>
  <w:style w:type="paragraph" w:styleId="Caption">
    <w:name w:val="caption"/>
    <w:basedOn w:val="Normal"/>
    <w:next w:val="BodyText"/>
    <w:uiPriority w:val="36"/>
    <w:qFormat/>
    <w:rsid w:val="007E06AB"/>
    <w:pPr>
      <w:spacing w:after="144" w:line="264" w:lineRule="atLeast"/>
    </w:pPr>
    <w:rPr>
      <w:b/>
      <w:iCs/>
      <w:color w:val="000000" w:themeColor="text1"/>
      <w:szCs w:val="18"/>
    </w:rPr>
  </w:style>
  <w:style w:type="paragraph" w:customStyle="1" w:styleId="Source">
    <w:name w:val="Source"/>
    <w:basedOn w:val="Normal"/>
    <w:next w:val="BodyText"/>
    <w:uiPriority w:val="36"/>
    <w:qFormat/>
    <w:rsid w:val="007E06AB"/>
    <w:pPr>
      <w:spacing w:before="144" w:line="200" w:lineRule="atLeast"/>
    </w:pPr>
    <w:rPr>
      <w:sz w:val="17"/>
    </w:rPr>
  </w:style>
  <w:style w:type="character" w:styleId="PlaceholderText">
    <w:name w:val="Placeholder Text"/>
    <w:basedOn w:val="DefaultParagraphFont"/>
    <w:uiPriority w:val="99"/>
    <w:semiHidden/>
    <w:rsid w:val="00084551"/>
    <w:rPr>
      <w:color w:val="808080"/>
    </w:rPr>
  </w:style>
  <w:style w:type="paragraph" w:styleId="TOC1">
    <w:name w:val="toc 1"/>
    <w:basedOn w:val="Normal"/>
    <w:next w:val="Normal"/>
    <w:autoRedefine/>
    <w:uiPriority w:val="39"/>
    <w:rsid w:val="00B745AB"/>
    <w:pPr>
      <w:tabs>
        <w:tab w:val="right" w:leader="dot" w:pos="9360"/>
      </w:tabs>
      <w:spacing w:after="180" w:line="270" w:lineRule="exact"/>
      <w:ind w:left="720"/>
    </w:pPr>
    <w:rPr>
      <w:sz w:val="24"/>
    </w:rPr>
  </w:style>
  <w:style w:type="paragraph" w:styleId="TOC2">
    <w:name w:val="toc 2"/>
    <w:basedOn w:val="Normal"/>
    <w:next w:val="Normal"/>
    <w:autoRedefine/>
    <w:uiPriority w:val="39"/>
    <w:rsid w:val="00421932"/>
    <w:pPr>
      <w:tabs>
        <w:tab w:val="right" w:leader="dot" w:pos="9360"/>
      </w:tabs>
      <w:spacing w:after="180" w:line="270" w:lineRule="exact"/>
      <w:ind w:left="1440"/>
    </w:pPr>
  </w:style>
  <w:style w:type="paragraph" w:styleId="TOC3">
    <w:name w:val="toc 3"/>
    <w:basedOn w:val="Normal"/>
    <w:next w:val="Normal"/>
    <w:autoRedefine/>
    <w:uiPriority w:val="39"/>
    <w:rsid w:val="00421932"/>
    <w:pPr>
      <w:tabs>
        <w:tab w:val="right" w:leader="dot" w:pos="9360"/>
      </w:tabs>
      <w:spacing w:after="180" w:line="270" w:lineRule="exact"/>
      <w:ind w:left="2160"/>
    </w:pPr>
    <w:rPr>
      <w:sz w:val="20"/>
    </w:rPr>
  </w:style>
  <w:style w:type="paragraph" w:styleId="ListBullet">
    <w:name w:val="List Bullet"/>
    <w:basedOn w:val="Normal"/>
    <w:uiPriority w:val="17"/>
    <w:qFormat/>
    <w:rsid w:val="000D7FEA"/>
    <w:pPr>
      <w:numPr>
        <w:numId w:val="1"/>
      </w:numPr>
      <w:tabs>
        <w:tab w:val="clear" w:pos="360"/>
        <w:tab w:val="left" w:pos="288"/>
      </w:tabs>
      <w:spacing w:after="120"/>
      <w:ind w:left="288" w:hanging="288"/>
    </w:pPr>
  </w:style>
  <w:style w:type="paragraph" w:styleId="ListBullet2">
    <w:name w:val="List Bullet 2"/>
    <w:basedOn w:val="Normal"/>
    <w:uiPriority w:val="17"/>
    <w:qFormat/>
    <w:rsid w:val="000D7FEA"/>
    <w:pPr>
      <w:numPr>
        <w:numId w:val="2"/>
      </w:numPr>
      <w:tabs>
        <w:tab w:val="left" w:pos="576"/>
      </w:tabs>
      <w:spacing w:after="120"/>
    </w:pPr>
  </w:style>
  <w:style w:type="paragraph" w:styleId="ListBullet3">
    <w:name w:val="List Bullet 3"/>
    <w:basedOn w:val="Normal"/>
    <w:uiPriority w:val="17"/>
    <w:qFormat/>
    <w:rsid w:val="00102C71"/>
    <w:pPr>
      <w:numPr>
        <w:numId w:val="3"/>
      </w:numPr>
      <w:tabs>
        <w:tab w:val="left" w:pos="864"/>
      </w:tabs>
      <w:spacing w:after="120"/>
    </w:pPr>
  </w:style>
  <w:style w:type="paragraph" w:styleId="ListBullet4">
    <w:name w:val="List Bullet 4"/>
    <w:basedOn w:val="Normal"/>
    <w:uiPriority w:val="17"/>
    <w:qFormat/>
    <w:rsid w:val="000D7FEA"/>
    <w:pPr>
      <w:numPr>
        <w:numId w:val="4"/>
      </w:numPr>
      <w:tabs>
        <w:tab w:val="left" w:pos="1152"/>
      </w:tabs>
      <w:spacing w:after="120"/>
    </w:pPr>
  </w:style>
  <w:style w:type="paragraph" w:styleId="ListBullet5">
    <w:name w:val="List Bullet 5"/>
    <w:basedOn w:val="Normal"/>
    <w:uiPriority w:val="17"/>
    <w:qFormat/>
    <w:rsid w:val="00600B56"/>
    <w:pPr>
      <w:numPr>
        <w:numId w:val="5"/>
      </w:numPr>
      <w:tabs>
        <w:tab w:val="left" w:pos="1440"/>
      </w:tabs>
      <w:spacing w:after="120"/>
    </w:pPr>
  </w:style>
  <w:style w:type="paragraph" w:customStyle="1" w:styleId="CPHead1">
    <w:name w:val="CP Head 1"/>
    <w:basedOn w:val="Normal"/>
    <w:uiPriority w:val="59"/>
    <w:qFormat/>
    <w:rsid w:val="00C56DE4"/>
    <w:pPr>
      <w:spacing w:line="680" w:lineRule="exact"/>
      <w:ind w:left="720" w:right="720"/>
    </w:pPr>
    <w:rPr>
      <w:b/>
      <w:color w:val="FFFFFF" w:themeColor="background1"/>
      <w:sz w:val="56"/>
      <w:szCs w:val="56"/>
    </w:rPr>
  </w:style>
  <w:style w:type="paragraph" w:customStyle="1" w:styleId="CPHead2">
    <w:name w:val="CP Head 2"/>
    <w:basedOn w:val="Normal"/>
    <w:uiPriority w:val="59"/>
    <w:qFormat/>
    <w:rsid w:val="00C56DE4"/>
    <w:pPr>
      <w:spacing w:line="480" w:lineRule="exact"/>
      <w:ind w:left="720" w:right="720"/>
    </w:pPr>
    <w:rPr>
      <w:b/>
      <w:color w:val="FFFFFF" w:themeColor="background1"/>
      <w:sz w:val="40"/>
      <w:szCs w:val="40"/>
    </w:rPr>
  </w:style>
  <w:style w:type="paragraph" w:customStyle="1" w:styleId="CPHead3">
    <w:name w:val="CP Head 3"/>
    <w:basedOn w:val="Normal"/>
    <w:uiPriority w:val="59"/>
    <w:qFormat/>
    <w:rsid w:val="00DF4C0B"/>
    <w:pPr>
      <w:spacing w:line="440" w:lineRule="exact"/>
      <w:ind w:left="720" w:right="720"/>
    </w:pPr>
    <w:rPr>
      <w:color w:val="F2F2F2" w:themeColor="background1" w:themeShade="F2"/>
      <w:sz w:val="36"/>
      <w:szCs w:val="36"/>
    </w:rPr>
  </w:style>
  <w:style w:type="paragraph" w:styleId="Date">
    <w:name w:val="Date"/>
    <w:basedOn w:val="Normal"/>
    <w:next w:val="Normal"/>
    <w:link w:val="DateChar"/>
    <w:uiPriority w:val="59"/>
    <w:rsid w:val="00F403A7"/>
    <w:pPr>
      <w:spacing w:after="0" w:line="400" w:lineRule="exact"/>
      <w:ind w:left="720" w:right="720"/>
    </w:pPr>
    <w:rPr>
      <w:rFonts w:asciiTheme="majorHAnsi" w:hAnsiTheme="majorHAnsi"/>
      <w:color w:val="262626" w:themeColor="text1" w:themeTint="D9"/>
      <w:sz w:val="32"/>
    </w:rPr>
  </w:style>
  <w:style w:type="character" w:customStyle="1" w:styleId="DateChar">
    <w:name w:val="Date Char"/>
    <w:basedOn w:val="DefaultParagraphFont"/>
    <w:link w:val="Date"/>
    <w:uiPriority w:val="59"/>
    <w:rsid w:val="00F403A7"/>
    <w:rPr>
      <w:rFonts w:asciiTheme="majorHAnsi" w:hAnsiTheme="majorHAnsi"/>
      <w:color w:val="262626" w:themeColor="text1" w:themeTint="D9"/>
      <w:sz w:val="32"/>
    </w:rPr>
  </w:style>
  <w:style w:type="paragraph" w:styleId="TOCHeading">
    <w:name w:val="TOC Heading"/>
    <w:basedOn w:val="Heading1"/>
    <w:next w:val="Normal"/>
    <w:uiPriority w:val="69"/>
    <w:semiHidden/>
    <w:rsid w:val="00466211"/>
    <w:pPr>
      <w:outlineLvl w:val="9"/>
    </w:pPr>
  </w:style>
  <w:style w:type="character" w:styleId="Hyperlink">
    <w:name w:val="Hyperlink"/>
    <w:basedOn w:val="DefaultParagraphFont"/>
    <w:uiPriority w:val="99"/>
    <w:unhideWhenUsed/>
    <w:rsid w:val="00DE78AF"/>
    <w:rPr>
      <w:color w:val="000000" w:themeColor="hyperlink"/>
      <w:u w:val="single"/>
    </w:rPr>
  </w:style>
  <w:style w:type="table" w:styleId="TableGrid">
    <w:name w:val="Table Grid"/>
    <w:basedOn w:val="TableNormal"/>
    <w:uiPriority w:val="39"/>
    <w:rsid w:val="0082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Head">
    <w:name w:val="TP Head"/>
    <w:basedOn w:val="Normal"/>
    <w:uiPriority w:val="63"/>
    <w:qFormat/>
    <w:rsid w:val="00C916E6"/>
    <w:pPr>
      <w:spacing w:line="600" w:lineRule="atLeast"/>
      <w:contextualSpacing/>
    </w:pPr>
    <w:rPr>
      <w:rFonts w:asciiTheme="majorHAnsi" w:hAnsiTheme="majorHAnsi"/>
      <w:b/>
      <w:color w:val="4D4D4F"/>
      <w:sz w:val="48"/>
      <w:szCs w:val="48"/>
    </w:rPr>
  </w:style>
  <w:style w:type="paragraph" w:customStyle="1" w:styleId="TPClient">
    <w:name w:val="TP Client"/>
    <w:basedOn w:val="Normal"/>
    <w:uiPriority w:val="64"/>
    <w:qFormat/>
    <w:rsid w:val="003C30C6"/>
    <w:pPr>
      <w:spacing w:after="450" w:line="384" w:lineRule="exact"/>
    </w:pPr>
    <w:rPr>
      <w:rFonts w:asciiTheme="majorHAnsi" w:hAnsiTheme="majorHAnsi"/>
      <w:color w:val="4D4D4F"/>
      <w:sz w:val="32"/>
      <w:szCs w:val="32"/>
    </w:rPr>
  </w:style>
  <w:style w:type="paragraph" w:customStyle="1" w:styleId="TPInfo">
    <w:name w:val="TP Info"/>
    <w:basedOn w:val="Normal"/>
    <w:uiPriority w:val="65"/>
    <w:qFormat/>
    <w:rsid w:val="00BB2B5D"/>
    <w:pPr>
      <w:spacing w:after="160" w:line="224" w:lineRule="atLeast"/>
      <w:ind w:left="-6"/>
    </w:pPr>
    <w:rPr>
      <w:color w:val="000000" w:themeColor="text1"/>
      <w:sz w:val="18"/>
      <w:szCs w:val="18"/>
      <w14:textFill>
        <w14:solidFill>
          <w14:schemeClr w14:val="tx1">
            <w14:lumMod w14:val="85000"/>
            <w14:lumOff w14:val="15000"/>
            <w14:lumMod w14:val="85000"/>
            <w14:lumOff w14:val="15000"/>
          </w14:schemeClr>
        </w14:solidFill>
      </w14:textFill>
    </w:rPr>
  </w:style>
  <w:style w:type="paragraph" w:customStyle="1" w:styleId="Acknowledgments">
    <w:name w:val="Acknowledgments"/>
    <w:basedOn w:val="Normal"/>
    <w:uiPriority w:val="27"/>
    <w:qFormat/>
    <w:rsid w:val="006B4034"/>
    <w:pPr>
      <w:spacing w:after="180" w:line="270" w:lineRule="exact"/>
      <w:ind w:left="720" w:right="720"/>
    </w:pPr>
  </w:style>
  <w:style w:type="paragraph" w:styleId="EndnoteText">
    <w:name w:val="endnote text"/>
    <w:basedOn w:val="Normal"/>
    <w:link w:val="EndnoteTextChar"/>
    <w:uiPriority w:val="39"/>
    <w:rsid w:val="00BA65DC"/>
    <w:pPr>
      <w:tabs>
        <w:tab w:val="left" w:pos="288"/>
      </w:tabs>
      <w:spacing w:before="144" w:after="144" w:line="216" w:lineRule="exact"/>
      <w:ind w:left="288" w:hanging="288"/>
    </w:pPr>
    <w:rPr>
      <w:sz w:val="18"/>
      <w:szCs w:val="20"/>
    </w:rPr>
  </w:style>
  <w:style w:type="character" w:customStyle="1" w:styleId="EndnoteTextChar">
    <w:name w:val="Endnote Text Char"/>
    <w:basedOn w:val="DefaultParagraphFont"/>
    <w:link w:val="EndnoteText"/>
    <w:uiPriority w:val="39"/>
    <w:rsid w:val="00BA65DC"/>
    <w:rPr>
      <w:sz w:val="18"/>
      <w:szCs w:val="20"/>
    </w:rPr>
  </w:style>
  <w:style w:type="paragraph" w:styleId="FootnoteText">
    <w:name w:val="footnote text"/>
    <w:basedOn w:val="Normal"/>
    <w:link w:val="FootnoteTextChar"/>
    <w:uiPriority w:val="39"/>
    <w:rsid w:val="00BA65DC"/>
    <w:pPr>
      <w:spacing w:before="144" w:after="144" w:line="216" w:lineRule="exact"/>
      <w:ind w:left="288" w:hanging="288"/>
    </w:pPr>
    <w:rPr>
      <w:sz w:val="18"/>
      <w:szCs w:val="20"/>
    </w:rPr>
  </w:style>
  <w:style w:type="character" w:customStyle="1" w:styleId="FootnoteTextChar">
    <w:name w:val="Footnote Text Char"/>
    <w:basedOn w:val="DefaultParagraphFont"/>
    <w:link w:val="FootnoteText"/>
    <w:uiPriority w:val="39"/>
    <w:rsid w:val="00BA65DC"/>
    <w:rPr>
      <w:sz w:val="18"/>
      <w:szCs w:val="20"/>
    </w:rPr>
  </w:style>
  <w:style w:type="paragraph" w:customStyle="1" w:styleId="FigureCaption">
    <w:name w:val="Figure Caption"/>
    <w:basedOn w:val="Caption"/>
    <w:next w:val="BodyText"/>
    <w:uiPriority w:val="49"/>
    <w:qFormat/>
    <w:rsid w:val="00F075E3"/>
    <w:pPr>
      <w:keepNext/>
      <w:keepLines/>
    </w:pPr>
  </w:style>
  <w:style w:type="paragraph" w:customStyle="1" w:styleId="TableCaption">
    <w:name w:val="Table Caption"/>
    <w:basedOn w:val="Caption"/>
    <w:next w:val="BodyText"/>
    <w:uiPriority w:val="49"/>
    <w:qFormat/>
    <w:rsid w:val="00450BC7"/>
    <w:pPr>
      <w:keepNext/>
      <w:keepLines/>
    </w:pPr>
  </w:style>
  <w:style w:type="character" w:styleId="FootnoteReference">
    <w:name w:val="footnote reference"/>
    <w:basedOn w:val="DefaultParagraphFont"/>
    <w:uiPriority w:val="99"/>
    <w:unhideWhenUsed/>
    <w:rsid w:val="00BA65DC"/>
    <w:rPr>
      <w:vertAlign w:val="superscript"/>
    </w:rPr>
  </w:style>
  <w:style w:type="character" w:styleId="EndnoteReference">
    <w:name w:val="endnote reference"/>
    <w:basedOn w:val="DefaultParagraphFont"/>
    <w:uiPriority w:val="99"/>
    <w:semiHidden/>
    <w:unhideWhenUsed/>
    <w:rsid w:val="000B760C"/>
    <w:rPr>
      <w:vertAlign w:val="superscript"/>
    </w:rPr>
  </w:style>
  <w:style w:type="paragraph" w:styleId="Bibliography">
    <w:name w:val="Bibliography"/>
    <w:basedOn w:val="Normal"/>
    <w:uiPriority w:val="37"/>
    <w:rsid w:val="00344AD9"/>
    <w:pPr>
      <w:spacing w:after="160" w:line="216" w:lineRule="exact"/>
    </w:pPr>
    <w:rPr>
      <w:sz w:val="18"/>
    </w:rPr>
  </w:style>
  <w:style w:type="paragraph" w:styleId="ListNumber">
    <w:name w:val="List Number"/>
    <w:basedOn w:val="Normal"/>
    <w:uiPriority w:val="17"/>
    <w:qFormat/>
    <w:rsid w:val="002965FE"/>
    <w:pPr>
      <w:numPr>
        <w:numId w:val="6"/>
      </w:numPr>
      <w:tabs>
        <w:tab w:val="left" w:pos="360"/>
      </w:tabs>
    </w:pPr>
  </w:style>
  <w:style w:type="table" w:customStyle="1" w:styleId="UMDIGray">
    <w:name w:val="UMDI_Gray"/>
    <w:basedOn w:val="TableNormal"/>
    <w:uiPriority w:val="99"/>
    <w:rsid w:val="006B0F4F"/>
    <w:pPr>
      <w:spacing w:before="40" w:after="40" w:line="240" w:lineRule="auto"/>
    </w:pPr>
    <w:rPr>
      <w:sz w:val="20"/>
    </w:rPr>
    <w:tblPr>
      <w:tblStyleRowBandSize w:val="1"/>
      <w:tblBorders>
        <w:top w:val="single" w:sz="8" w:space="0" w:color="9A9B9F"/>
        <w:left w:val="single" w:sz="8" w:space="0" w:color="9A9B9F"/>
        <w:bottom w:val="single" w:sz="8" w:space="0" w:color="9A9B9F"/>
        <w:right w:val="single" w:sz="8" w:space="0" w:color="9A9B9F"/>
        <w:insideH w:val="single" w:sz="8" w:space="0" w:color="9A9B9F"/>
        <w:insideV w:val="single" w:sz="8" w:space="0" w:color="9A9B9F"/>
      </w:tblBorders>
    </w:tblPr>
    <w:tcPr>
      <w:vAlign w:val="center"/>
    </w:tc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nil"/>
          <w:insideV w:val="single" w:sz="8" w:space="0" w:color="9A9B9F"/>
          <w:tl2br w:val="nil"/>
          <w:tr2bl w:val="nil"/>
        </w:tcBorders>
        <w:shd w:val="clear" w:color="auto" w:fill="6E6E70"/>
        <w:vAlign w:val="center"/>
      </w:tcPr>
    </w:tblStylePr>
    <w:tblStylePr w:type="firstCol">
      <w:pPr>
        <w:wordWrap/>
        <w:jc w:val="left"/>
      </w:pPr>
    </w:tblStylePr>
    <w:tblStylePr w:type="band1Horz">
      <w:pPr>
        <w:wordWrap/>
        <w:jc w:val="center"/>
      </w:pPr>
    </w:tblStylePr>
    <w:tblStylePr w:type="band2Horz">
      <w:pPr>
        <w:wordWrap/>
        <w:jc w:val="center"/>
      </w:pPr>
    </w:tblStylePr>
  </w:style>
  <w:style w:type="character" w:styleId="Mention">
    <w:name w:val="Mention"/>
    <w:basedOn w:val="DefaultParagraphFont"/>
    <w:uiPriority w:val="99"/>
    <w:semiHidden/>
    <w:unhideWhenUsed/>
    <w:rsid w:val="00095FC3"/>
    <w:rPr>
      <w:color w:val="2B579A"/>
      <w:shd w:val="clear" w:color="auto" w:fill="E6E6E6"/>
    </w:rPr>
  </w:style>
  <w:style w:type="character" w:styleId="FollowedHyperlink">
    <w:name w:val="FollowedHyperlink"/>
    <w:basedOn w:val="DefaultParagraphFont"/>
    <w:uiPriority w:val="99"/>
    <w:rsid w:val="00CD4ECB"/>
    <w:rPr>
      <w:color w:val="800014" w:themeColor="accent1"/>
      <w:u w:val="none"/>
    </w:rPr>
  </w:style>
  <w:style w:type="paragraph" w:customStyle="1" w:styleId="SidebarText">
    <w:name w:val="Sidebar Text"/>
    <w:basedOn w:val="Normal"/>
    <w:uiPriority w:val="30"/>
    <w:qFormat/>
    <w:rsid w:val="00DB1F47"/>
    <w:pPr>
      <w:spacing w:after="144" w:line="240" w:lineRule="atLeast"/>
    </w:pPr>
    <w:rPr>
      <w:sz w:val="20"/>
    </w:rPr>
  </w:style>
  <w:style w:type="table" w:customStyle="1" w:styleId="UMDIMaroon">
    <w:name w:val="UMDI_Maroon"/>
    <w:basedOn w:val="UMDIGray"/>
    <w:uiPriority w:val="99"/>
    <w:rsid w:val="006B0F4F"/>
    <w:tbl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single" w:sz="8" w:space="0" w:color="9A9B9F"/>
          <w:insideV w:val="single" w:sz="8" w:space="0" w:color="9A9B9F"/>
          <w:tl2br w:val="nil"/>
          <w:tr2bl w:val="nil"/>
        </w:tcBorders>
        <w:shd w:val="clear" w:color="auto" w:fill="800014" w:themeFill="accent1"/>
        <w:vAlign w:val="center"/>
      </w:tcPr>
    </w:tblStylePr>
    <w:tblStylePr w:type="firstCol">
      <w:pPr>
        <w:wordWrap/>
        <w:jc w:val="left"/>
      </w:pPr>
    </w:tblStylePr>
    <w:tblStylePr w:type="band1Horz">
      <w:pPr>
        <w:wordWrap/>
        <w:jc w:val="center"/>
      </w:pPr>
    </w:tblStylePr>
    <w:tblStylePr w:type="band2Horz">
      <w:pPr>
        <w:wordWrap/>
        <w:jc w:val="center"/>
      </w:pPr>
    </w:tblStylePr>
  </w:style>
  <w:style w:type="table" w:customStyle="1" w:styleId="UMDIMaroonBanded">
    <w:name w:val="UMDI_MaroonBanded"/>
    <w:basedOn w:val="UMDIMaroon"/>
    <w:uiPriority w:val="99"/>
    <w:rsid w:val="00EA237C"/>
    <w:tbl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single" w:sz="8" w:space="0" w:color="9A9B9F"/>
          <w:insideV w:val="single" w:sz="8" w:space="0" w:color="9A9B9F"/>
          <w:tl2br w:val="nil"/>
          <w:tr2bl w:val="nil"/>
        </w:tcBorders>
        <w:shd w:val="clear" w:color="auto" w:fill="800014" w:themeFill="accent1"/>
        <w:vAlign w:val="center"/>
      </w:tcPr>
    </w:tblStylePr>
    <w:tblStylePr w:type="firstCol">
      <w:pPr>
        <w:wordWrap/>
        <w:jc w:val="left"/>
      </w:pPr>
    </w:tblStylePr>
    <w:tblStylePr w:type="band1Horz">
      <w:pPr>
        <w:wordWrap/>
        <w:jc w:val="center"/>
      </w:pPr>
    </w:tblStylePr>
    <w:tblStylePr w:type="band2Horz">
      <w:pPr>
        <w:wordWrap/>
        <w:jc w:val="center"/>
      </w:pPr>
      <w:tblPr/>
      <w:tcPr>
        <w:shd w:val="clear" w:color="auto" w:fill="EAEAEA" w:themeFill="background2"/>
      </w:tcPr>
    </w:tblStylePr>
  </w:style>
  <w:style w:type="paragraph" w:styleId="TOC5">
    <w:name w:val="toc 5"/>
    <w:basedOn w:val="Normal"/>
    <w:next w:val="Normal"/>
    <w:autoRedefine/>
    <w:uiPriority w:val="39"/>
    <w:semiHidden/>
    <w:rsid w:val="00421FB2"/>
    <w:pPr>
      <w:tabs>
        <w:tab w:val="right" w:leader="dot" w:pos="9360"/>
      </w:tabs>
      <w:spacing w:after="100"/>
      <w:ind w:left="720"/>
    </w:pPr>
    <w:rPr>
      <w:sz w:val="24"/>
    </w:rPr>
  </w:style>
  <w:style w:type="character" w:customStyle="1" w:styleId="A2">
    <w:name w:val="A2"/>
    <w:uiPriority w:val="99"/>
    <w:rsid w:val="00D21C1A"/>
    <w:rPr>
      <w:color w:val="1F5D9F"/>
      <w:u w:val="single"/>
    </w:rPr>
  </w:style>
  <w:style w:type="character" w:styleId="UnresolvedMention">
    <w:name w:val="Unresolved Mention"/>
    <w:basedOn w:val="DefaultParagraphFont"/>
    <w:uiPriority w:val="99"/>
    <w:semiHidden/>
    <w:unhideWhenUsed/>
    <w:rsid w:val="003607ED"/>
    <w:rPr>
      <w:color w:val="605E5C"/>
      <w:shd w:val="clear" w:color="auto" w:fill="E1DFDD"/>
    </w:rPr>
  </w:style>
  <w:style w:type="paragraph" w:customStyle="1" w:styleId="paragraph">
    <w:name w:val="paragraph"/>
    <w:basedOn w:val="Normal"/>
    <w:rsid w:val="001E6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631D"/>
  </w:style>
  <w:style w:type="character" w:customStyle="1" w:styleId="superscript">
    <w:name w:val="superscript"/>
    <w:basedOn w:val="DefaultParagraphFont"/>
    <w:rsid w:val="001E631D"/>
  </w:style>
  <w:style w:type="character" w:customStyle="1" w:styleId="eop">
    <w:name w:val="eop"/>
    <w:basedOn w:val="DefaultParagraphFont"/>
    <w:rsid w:val="001E631D"/>
  </w:style>
  <w:style w:type="character" w:customStyle="1" w:styleId="tabchar">
    <w:name w:val="tabchar"/>
    <w:basedOn w:val="DefaultParagraphFont"/>
    <w:rsid w:val="00A80FE6"/>
  </w:style>
  <w:style w:type="paragraph" w:styleId="ListParagraph">
    <w:name w:val="List Paragraph"/>
    <w:basedOn w:val="Normal"/>
    <w:uiPriority w:val="34"/>
    <w:qFormat/>
    <w:rsid w:val="00A80FE6"/>
    <w:pPr>
      <w:ind w:left="720"/>
      <w:contextualSpacing/>
    </w:pPr>
  </w:style>
  <w:style w:type="character" w:customStyle="1" w:styleId="wacimagecontainer">
    <w:name w:val="wacimagecontainer"/>
    <w:basedOn w:val="DefaultParagraphFont"/>
    <w:rsid w:val="006241BC"/>
  </w:style>
  <w:style w:type="character" w:styleId="CommentReference">
    <w:name w:val="annotation reference"/>
    <w:basedOn w:val="DefaultParagraphFont"/>
    <w:uiPriority w:val="99"/>
    <w:semiHidden/>
    <w:unhideWhenUsed/>
    <w:rsid w:val="00555E14"/>
    <w:rPr>
      <w:sz w:val="16"/>
      <w:szCs w:val="16"/>
    </w:rPr>
  </w:style>
  <w:style w:type="paragraph" w:styleId="CommentText">
    <w:name w:val="annotation text"/>
    <w:basedOn w:val="Normal"/>
    <w:link w:val="CommentTextChar"/>
    <w:uiPriority w:val="99"/>
    <w:unhideWhenUsed/>
    <w:rsid w:val="00555E14"/>
    <w:pPr>
      <w:spacing w:line="240" w:lineRule="auto"/>
    </w:pPr>
    <w:rPr>
      <w:sz w:val="20"/>
      <w:szCs w:val="20"/>
    </w:rPr>
  </w:style>
  <w:style w:type="character" w:customStyle="1" w:styleId="CommentTextChar">
    <w:name w:val="Comment Text Char"/>
    <w:basedOn w:val="DefaultParagraphFont"/>
    <w:link w:val="CommentText"/>
    <w:uiPriority w:val="99"/>
    <w:rsid w:val="00555E14"/>
    <w:rPr>
      <w:sz w:val="20"/>
      <w:szCs w:val="20"/>
    </w:rPr>
  </w:style>
  <w:style w:type="paragraph" w:styleId="CommentSubject">
    <w:name w:val="annotation subject"/>
    <w:basedOn w:val="CommentText"/>
    <w:next w:val="CommentText"/>
    <w:link w:val="CommentSubjectChar"/>
    <w:uiPriority w:val="99"/>
    <w:semiHidden/>
    <w:unhideWhenUsed/>
    <w:rsid w:val="00555E14"/>
    <w:rPr>
      <w:b/>
      <w:bCs/>
    </w:rPr>
  </w:style>
  <w:style w:type="character" w:customStyle="1" w:styleId="CommentSubjectChar">
    <w:name w:val="Comment Subject Char"/>
    <w:basedOn w:val="CommentTextChar"/>
    <w:link w:val="CommentSubject"/>
    <w:uiPriority w:val="99"/>
    <w:semiHidden/>
    <w:rsid w:val="00555E14"/>
    <w:rPr>
      <w:b/>
      <w:bCs/>
      <w:sz w:val="20"/>
      <w:szCs w:val="20"/>
    </w:rPr>
  </w:style>
  <w:style w:type="paragraph" w:styleId="Revision">
    <w:name w:val="Revision"/>
    <w:hidden/>
    <w:uiPriority w:val="99"/>
    <w:semiHidden/>
    <w:rsid w:val="003217B9"/>
    <w:pPr>
      <w:spacing w:after="0" w:line="240" w:lineRule="auto"/>
    </w:pPr>
  </w:style>
  <w:style w:type="paragraph" w:customStyle="1" w:styleId="pf1">
    <w:name w:val="pf1"/>
    <w:basedOn w:val="Normal"/>
    <w:rsid w:val="005F417A"/>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01">
    <w:name w:val="cf01"/>
    <w:basedOn w:val="DefaultParagraphFont"/>
    <w:rsid w:val="005F417A"/>
    <w:rPr>
      <w:rFonts w:ascii="Segoe UI" w:hAnsi="Segoe UI" w:cs="Segoe UI" w:hint="default"/>
      <w:sz w:val="18"/>
      <w:szCs w:val="18"/>
    </w:rPr>
  </w:style>
  <w:style w:type="paragraph" w:customStyle="1" w:styleId="pf0">
    <w:name w:val="pf0"/>
    <w:basedOn w:val="Normal"/>
    <w:rsid w:val="004C75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214">
      <w:bodyDiv w:val="1"/>
      <w:marLeft w:val="0"/>
      <w:marRight w:val="0"/>
      <w:marTop w:val="0"/>
      <w:marBottom w:val="0"/>
      <w:divBdr>
        <w:top w:val="none" w:sz="0" w:space="0" w:color="auto"/>
        <w:left w:val="none" w:sz="0" w:space="0" w:color="auto"/>
        <w:bottom w:val="none" w:sz="0" w:space="0" w:color="auto"/>
        <w:right w:val="none" w:sz="0" w:space="0" w:color="auto"/>
      </w:divBdr>
      <w:divsChild>
        <w:div w:id="228929334">
          <w:marLeft w:val="0"/>
          <w:marRight w:val="0"/>
          <w:marTop w:val="0"/>
          <w:marBottom w:val="0"/>
          <w:divBdr>
            <w:top w:val="none" w:sz="0" w:space="0" w:color="auto"/>
            <w:left w:val="none" w:sz="0" w:space="0" w:color="auto"/>
            <w:bottom w:val="none" w:sz="0" w:space="0" w:color="auto"/>
            <w:right w:val="none" w:sz="0" w:space="0" w:color="auto"/>
          </w:divBdr>
        </w:div>
        <w:div w:id="981806735">
          <w:marLeft w:val="0"/>
          <w:marRight w:val="0"/>
          <w:marTop w:val="0"/>
          <w:marBottom w:val="0"/>
          <w:divBdr>
            <w:top w:val="none" w:sz="0" w:space="0" w:color="auto"/>
            <w:left w:val="none" w:sz="0" w:space="0" w:color="auto"/>
            <w:bottom w:val="none" w:sz="0" w:space="0" w:color="auto"/>
            <w:right w:val="none" w:sz="0" w:space="0" w:color="auto"/>
          </w:divBdr>
        </w:div>
        <w:div w:id="809245332">
          <w:marLeft w:val="0"/>
          <w:marRight w:val="0"/>
          <w:marTop w:val="0"/>
          <w:marBottom w:val="0"/>
          <w:divBdr>
            <w:top w:val="none" w:sz="0" w:space="0" w:color="auto"/>
            <w:left w:val="none" w:sz="0" w:space="0" w:color="auto"/>
            <w:bottom w:val="none" w:sz="0" w:space="0" w:color="auto"/>
            <w:right w:val="none" w:sz="0" w:space="0" w:color="auto"/>
          </w:divBdr>
        </w:div>
        <w:div w:id="795292635">
          <w:marLeft w:val="0"/>
          <w:marRight w:val="0"/>
          <w:marTop w:val="0"/>
          <w:marBottom w:val="0"/>
          <w:divBdr>
            <w:top w:val="none" w:sz="0" w:space="0" w:color="auto"/>
            <w:left w:val="none" w:sz="0" w:space="0" w:color="auto"/>
            <w:bottom w:val="none" w:sz="0" w:space="0" w:color="auto"/>
            <w:right w:val="none" w:sz="0" w:space="0" w:color="auto"/>
          </w:divBdr>
        </w:div>
        <w:div w:id="10230856">
          <w:marLeft w:val="0"/>
          <w:marRight w:val="0"/>
          <w:marTop w:val="0"/>
          <w:marBottom w:val="0"/>
          <w:divBdr>
            <w:top w:val="none" w:sz="0" w:space="0" w:color="auto"/>
            <w:left w:val="none" w:sz="0" w:space="0" w:color="auto"/>
            <w:bottom w:val="none" w:sz="0" w:space="0" w:color="auto"/>
            <w:right w:val="none" w:sz="0" w:space="0" w:color="auto"/>
          </w:divBdr>
        </w:div>
        <w:div w:id="392043548">
          <w:marLeft w:val="0"/>
          <w:marRight w:val="0"/>
          <w:marTop w:val="0"/>
          <w:marBottom w:val="0"/>
          <w:divBdr>
            <w:top w:val="none" w:sz="0" w:space="0" w:color="auto"/>
            <w:left w:val="none" w:sz="0" w:space="0" w:color="auto"/>
            <w:bottom w:val="none" w:sz="0" w:space="0" w:color="auto"/>
            <w:right w:val="none" w:sz="0" w:space="0" w:color="auto"/>
          </w:divBdr>
        </w:div>
        <w:div w:id="1983802629">
          <w:marLeft w:val="0"/>
          <w:marRight w:val="0"/>
          <w:marTop w:val="0"/>
          <w:marBottom w:val="0"/>
          <w:divBdr>
            <w:top w:val="none" w:sz="0" w:space="0" w:color="auto"/>
            <w:left w:val="none" w:sz="0" w:space="0" w:color="auto"/>
            <w:bottom w:val="none" w:sz="0" w:space="0" w:color="auto"/>
            <w:right w:val="none" w:sz="0" w:space="0" w:color="auto"/>
          </w:divBdr>
        </w:div>
      </w:divsChild>
    </w:div>
    <w:div w:id="112747948">
      <w:bodyDiv w:val="1"/>
      <w:marLeft w:val="0"/>
      <w:marRight w:val="0"/>
      <w:marTop w:val="0"/>
      <w:marBottom w:val="0"/>
      <w:divBdr>
        <w:top w:val="none" w:sz="0" w:space="0" w:color="auto"/>
        <w:left w:val="none" w:sz="0" w:space="0" w:color="auto"/>
        <w:bottom w:val="none" w:sz="0" w:space="0" w:color="auto"/>
        <w:right w:val="none" w:sz="0" w:space="0" w:color="auto"/>
      </w:divBdr>
    </w:div>
    <w:div w:id="199782833">
      <w:bodyDiv w:val="1"/>
      <w:marLeft w:val="0"/>
      <w:marRight w:val="0"/>
      <w:marTop w:val="0"/>
      <w:marBottom w:val="0"/>
      <w:divBdr>
        <w:top w:val="none" w:sz="0" w:space="0" w:color="auto"/>
        <w:left w:val="none" w:sz="0" w:space="0" w:color="auto"/>
        <w:bottom w:val="none" w:sz="0" w:space="0" w:color="auto"/>
        <w:right w:val="none" w:sz="0" w:space="0" w:color="auto"/>
      </w:divBdr>
      <w:divsChild>
        <w:div w:id="1233850079">
          <w:marLeft w:val="0"/>
          <w:marRight w:val="0"/>
          <w:marTop w:val="0"/>
          <w:marBottom w:val="0"/>
          <w:divBdr>
            <w:top w:val="none" w:sz="0" w:space="0" w:color="auto"/>
            <w:left w:val="none" w:sz="0" w:space="0" w:color="auto"/>
            <w:bottom w:val="none" w:sz="0" w:space="0" w:color="auto"/>
            <w:right w:val="none" w:sz="0" w:space="0" w:color="auto"/>
          </w:divBdr>
        </w:div>
        <w:div w:id="2054573190">
          <w:marLeft w:val="0"/>
          <w:marRight w:val="0"/>
          <w:marTop w:val="0"/>
          <w:marBottom w:val="0"/>
          <w:divBdr>
            <w:top w:val="none" w:sz="0" w:space="0" w:color="auto"/>
            <w:left w:val="none" w:sz="0" w:space="0" w:color="auto"/>
            <w:bottom w:val="none" w:sz="0" w:space="0" w:color="auto"/>
            <w:right w:val="none" w:sz="0" w:space="0" w:color="auto"/>
          </w:divBdr>
        </w:div>
        <w:div w:id="1391344094">
          <w:marLeft w:val="0"/>
          <w:marRight w:val="0"/>
          <w:marTop w:val="0"/>
          <w:marBottom w:val="0"/>
          <w:divBdr>
            <w:top w:val="none" w:sz="0" w:space="0" w:color="auto"/>
            <w:left w:val="none" w:sz="0" w:space="0" w:color="auto"/>
            <w:bottom w:val="none" w:sz="0" w:space="0" w:color="auto"/>
            <w:right w:val="none" w:sz="0" w:space="0" w:color="auto"/>
          </w:divBdr>
        </w:div>
        <w:div w:id="474639973">
          <w:marLeft w:val="0"/>
          <w:marRight w:val="0"/>
          <w:marTop w:val="0"/>
          <w:marBottom w:val="0"/>
          <w:divBdr>
            <w:top w:val="none" w:sz="0" w:space="0" w:color="auto"/>
            <w:left w:val="none" w:sz="0" w:space="0" w:color="auto"/>
            <w:bottom w:val="none" w:sz="0" w:space="0" w:color="auto"/>
            <w:right w:val="none" w:sz="0" w:space="0" w:color="auto"/>
          </w:divBdr>
        </w:div>
        <w:div w:id="1198395971">
          <w:marLeft w:val="0"/>
          <w:marRight w:val="0"/>
          <w:marTop w:val="0"/>
          <w:marBottom w:val="0"/>
          <w:divBdr>
            <w:top w:val="none" w:sz="0" w:space="0" w:color="auto"/>
            <w:left w:val="none" w:sz="0" w:space="0" w:color="auto"/>
            <w:bottom w:val="none" w:sz="0" w:space="0" w:color="auto"/>
            <w:right w:val="none" w:sz="0" w:space="0" w:color="auto"/>
          </w:divBdr>
        </w:div>
        <w:div w:id="425657329">
          <w:marLeft w:val="0"/>
          <w:marRight w:val="0"/>
          <w:marTop w:val="0"/>
          <w:marBottom w:val="0"/>
          <w:divBdr>
            <w:top w:val="none" w:sz="0" w:space="0" w:color="auto"/>
            <w:left w:val="none" w:sz="0" w:space="0" w:color="auto"/>
            <w:bottom w:val="none" w:sz="0" w:space="0" w:color="auto"/>
            <w:right w:val="none" w:sz="0" w:space="0" w:color="auto"/>
          </w:divBdr>
        </w:div>
        <w:div w:id="770206227">
          <w:marLeft w:val="0"/>
          <w:marRight w:val="0"/>
          <w:marTop w:val="0"/>
          <w:marBottom w:val="0"/>
          <w:divBdr>
            <w:top w:val="none" w:sz="0" w:space="0" w:color="auto"/>
            <w:left w:val="none" w:sz="0" w:space="0" w:color="auto"/>
            <w:bottom w:val="none" w:sz="0" w:space="0" w:color="auto"/>
            <w:right w:val="none" w:sz="0" w:space="0" w:color="auto"/>
          </w:divBdr>
        </w:div>
        <w:div w:id="272593706">
          <w:marLeft w:val="0"/>
          <w:marRight w:val="0"/>
          <w:marTop w:val="0"/>
          <w:marBottom w:val="0"/>
          <w:divBdr>
            <w:top w:val="none" w:sz="0" w:space="0" w:color="auto"/>
            <w:left w:val="none" w:sz="0" w:space="0" w:color="auto"/>
            <w:bottom w:val="none" w:sz="0" w:space="0" w:color="auto"/>
            <w:right w:val="none" w:sz="0" w:space="0" w:color="auto"/>
          </w:divBdr>
        </w:div>
        <w:div w:id="1093741238">
          <w:marLeft w:val="0"/>
          <w:marRight w:val="0"/>
          <w:marTop w:val="0"/>
          <w:marBottom w:val="0"/>
          <w:divBdr>
            <w:top w:val="none" w:sz="0" w:space="0" w:color="auto"/>
            <w:left w:val="none" w:sz="0" w:space="0" w:color="auto"/>
            <w:bottom w:val="none" w:sz="0" w:space="0" w:color="auto"/>
            <w:right w:val="none" w:sz="0" w:space="0" w:color="auto"/>
          </w:divBdr>
        </w:div>
        <w:div w:id="244582614">
          <w:marLeft w:val="0"/>
          <w:marRight w:val="0"/>
          <w:marTop w:val="0"/>
          <w:marBottom w:val="0"/>
          <w:divBdr>
            <w:top w:val="none" w:sz="0" w:space="0" w:color="auto"/>
            <w:left w:val="none" w:sz="0" w:space="0" w:color="auto"/>
            <w:bottom w:val="none" w:sz="0" w:space="0" w:color="auto"/>
            <w:right w:val="none" w:sz="0" w:space="0" w:color="auto"/>
          </w:divBdr>
        </w:div>
        <w:div w:id="71313715">
          <w:marLeft w:val="0"/>
          <w:marRight w:val="0"/>
          <w:marTop w:val="0"/>
          <w:marBottom w:val="0"/>
          <w:divBdr>
            <w:top w:val="none" w:sz="0" w:space="0" w:color="auto"/>
            <w:left w:val="none" w:sz="0" w:space="0" w:color="auto"/>
            <w:bottom w:val="none" w:sz="0" w:space="0" w:color="auto"/>
            <w:right w:val="none" w:sz="0" w:space="0" w:color="auto"/>
          </w:divBdr>
        </w:div>
        <w:div w:id="579950247">
          <w:marLeft w:val="0"/>
          <w:marRight w:val="0"/>
          <w:marTop w:val="0"/>
          <w:marBottom w:val="0"/>
          <w:divBdr>
            <w:top w:val="none" w:sz="0" w:space="0" w:color="auto"/>
            <w:left w:val="none" w:sz="0" w:space="0" w:color="auto"/>
            <w:bottom w:val="none" w:sz="0" w:space="0" w:color="auto"/>
            <w:right w:val="none" w:sz="0" w:space="0" w:color="auto"/>
          </w:divBdr>
        </w:div>
        <w:div w:id="1846626882">
          <w:marLeft w:val="0"/>
          <w:marRight w:val="0"/>
          <w:marTop w:val="0"/>
          <w:marBottom w:val="0"/>
          <w:divBdr>
            <w:top w:val="none" w:sz="0" w:space="0" w:color="auto"/>
            <w:left w:val="none" w:sz="0" w:space="0" w:color="auto"/>
            <w:bottom w:val="none" w:sz="0" w:space="0" w:color="auto"/>
            <w:right w:val="none" w:sz="0" w:space="0" w:color="auto"/>
          </w:divBdr>
        </w:div>
        <w:div w:id="1873030901">
          <w:marLeft w:val="0"/>
          <w:marRight w:val="0"/>
          <w:marTop w:val="0"/>
          <w:marBottom w:val="0"/>
          <w:divBdr>
            <w:top w:val="none" w:sz="0" w:space="0" w:color="auto"/>
            <w:left w:val="none" w:sz="0" w:space="0" w:color="auto"/>
            <w:bottom w:val="none" w:sz="0" w:space="0" w:color="auto"/>
            <w:right w:val="none" w:sz="0" w:space="0" w:color="auto"/>
          </w:divBdr>
        </w:div>
        <w:div w:id="2041276225">
          <w:marLeft w:val="0"/>
          <w:marRight w:val="0"/>
          <w:marTop w:val="0"/>
          <w:marBottom w:val="0"/>
          <w:divBdr>
            <w:top w:val="none" w:sz="0" w:space="0" w:color="auto"/>
            <w:left w:val="none" w:sz="0" w:space="0" w:color="auto"/>
            <w:bottom w:val="none" w:sz="0" w:space="0" w:color="auto"/>
            <w:right w:val="none" w:sz="0" w:space="0" w:color="auto"/>
          </w:divBdr>
        </w:div>
        <w:div w:id="1441074394">
          <w:marLeft w:val="0"/>
          <w:marRight w:val="0"/>
          <w:marTop w:val="0"/>
          <w:marBottom w:val="0"/>
          <w:divBdr>
            <w:top w:val="none" w:sz="0" w:space="0" w:color="auto"/>
            <w:left w:val="none" w:sz="0" w:space="0" w:color="auto"/>
            <w:bottom w:val="none" w:sz="0" w:space="0" w:color="auto"/>
            <w:right w:val="none" w:sz="0" w:space="0" w:color="auto"/>
          </w:divBdr>
        </w:div>
        <w:div w:id="272639578">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348531824">
          <w:marLeft w:val="0"/>
          <w:marRight w:val="0"/>
          <w:marTop w:val="0"/>
          <w:marBottom w:val="0"/>
          <w:divBdr>
            <w:top w:val="none" w:sz="0" w:space="0" w:color="auto"/>
            <w:left w:val="none" w:sz="0" w:space="0" w:color="auto"/>
            <w:bottom w:val="none" w:sz="0" w:space="0" w:color="auto"/>
            <w:right w:val="none" w:sz="0" w:space="0" w:color="auto"/>
          </w:divBdr>
        </w:div>
        <w:div w:id="1263995452">
          <w:marLeft w:val="0"/>
          <w:marRight w:val="0"/>
          <w:marTop w:val="0"/>
          <w:marBottom w:val="0"/>
          <w:divBdr>
            <w:top w:val="none" w:sz="0" w:space="0" w:color="auto"/>
            <w:left w:val="none" w:sz="0" w:space="0" w:color="auto"/>
            <w:bottom w:val="none" w:sz="0" w:space="0" w:color="auto"/>
            <w:right w:val="none" w:sz="0" w:space="0" w:color="auto"/>
          </w:divBdr>
        </w:div>
        <w:div w:id="842352498">
          <w:marLeft w:val="0"/>
          <w:marRight w:val="0"/>
          <w:marTop w:val="0"/>
          <w:marBottom w:val="0"/>
          <w:divBdr>
            <w:top w:val="none" w:sz="0" w:space="0" w:color="auto"/>
            <w:left w:val="none" w:sz="0" w:space="0" w:color="auto"/>
            <w:bottom w:val="none" w:sz="0" w:space="0" w:color="auto"/>
            <w:right w:val="none" w:sz="0" w:space="0" w:color="auto"/>
          </w:divBdr>
        </w:div>
        <w:div w:id="80493085">
          <w:marLeft w:val="0"/>
          <w:marRight w:val="0"/>
          <w:marTop w:val="0"/>
          <w:marBottom w:val="0"/>
          <w:divBdr>
            <w:top w:val="none" w:sz="0" w:space="0" w:color="auto"/>
            <w:left w:val="none" w:sz="0" w:space="0" w:color="auto"/>
            <w:bottom w:val="none" w:sz="0" w:space="0" w:color="auto"/>
            <w:right w:val="none" w:sz="0" w:space="0" w:color="auto"/>
          </w:divBdr>
        </w:div>
        <w:div w:id="310864279">
          <w:marLeft w:val="0"/>
          <w:marRight w:val="0"/>
          <w:marTop w:val="0"/>
          <w:marBottom w:val="0"/>
          <w:divBdr>
            <w:top w:val="none" w:sz="0" w:space="0" w:color="auto"/>
            <w:left w:val="none" w:sz="0" w:space="0" w:color="auto"/>
            <w:bottom w:val="none" w:sz="0" w:space="0" w:color="auto"/>
            <w:right w:val="none" w:sz="0" w:space="0" w:color="auto"/>
          </w:divBdr>
        </w:div>
        <w:div w:id="1602031471">
          <w:marLeft w:val="0"/>
          <w:marRight w:val="0"/>
          <w:marTop w:val="0"/>
          <w:marBottom w:val="0"/>
          <w:divBdr>
            <w:top w:val="none" w:sz="0" w:space="0" w:color="auto"/>
            <w:left w:val="none" w:sz="0" w:space="0" w:color="auto"/>
            <w:bottom w:val="none" w:sz="0" w:space="0" w:color="auto"/>
            <w:right w:val="none" w:sz="0" w:space="0" w:color="auto"/>
          </w:divBdr>
        </w:div>
        <w:div w:id="471098858">
          <w:marLeft w:val="0"/>
          <w:marRight w:val="0"/>
          <w:marTop w:val="0"/>
          <w:marBottom w:val="0"/>
          <w:divBdr>
            <w:top w:val="none" w:sz="0" w:space="0" w:color="auto"/>
            <w:left w:val="none" w:sz="0" w:space="0" w:color="auto"/>
            <w:bottom w:val="none" w:sz="0" w:space="0" w:color="auto"/>
            <w:right w:val="none" w:sz="0" w:space="0" w:color="auto"/>
          </w:divBdr>
        </w:div>
        <w:div w:id="1537351661">
          <w:marLeft w:val="0"/>
          <w:marRight w:val="0"/>
          <w:marTop w:val="0"/>
          <w:marBottom w:val="0"/>
          <w:divBdr>
            <w:top w:val="none" w:sz="0" w:space="0" w:color="auto"/>
            <w:left w:val="none" w:sz="0" w:space="0" w:color="auto"/>
            <w:bottom w:val="none" w:sz="0" w:space="0" w:color="auto"/>
            <w:right w:val="none" w:sz="0" w:space="0" w:color="auto"/>
          </w:divBdr>
        </w:div>
        <w:div w:id="1476413758">
          <w:marLeft w:val="0"/>
          <w:marRight w:val="0"/>
          <w:marTop w:val="0"/>
          <w:marBottom w:val="0"/>
          <w:divBdr>
            <w:top w:val="none" w:sz="0" w:space="0" w:color="auto"/>
            <w:left w:val="none" w:sz="0" w:space="0" w:color="auto"/>
            <w:bottom w:val="none" w:sz="0" w:space="0" w:color="auto"/>
            <w:right w:val="none" w:sz="0" w:space="0" w:color="auto"/>
          </w:divBdr>
        </w:div>
        <w:div w:id="1987851076">
          <w:marLeft w:val="0"/>
          <w:marRight w:val="0"/>
          <w:marTop w:val="0"/>
          <w:marBottom w:val="0"/>
          <w:divBdr>
            <w:top w:val="none" w:sz="0" w:space="0" w:color="auto"/>
            <w:left w:val="none" w:sz="0" w:space="0" w:color="auto"/>
            <w:bottom w:val="none" w:sz="0" w:space="0" w:color="auto"/>
            <w:right w:val="none" w:sz="0" w:space="0" w:color="auto"/>
          </w:divBdr>
        </w:div>
        <w:div w:id="1472595236">
          <w:marLeft w:val="0"/>
          <w:marRight w:val="0"/>
          <w:marTop w:val="0"/>
          <w:marBottom w:val="0"/>
          <w:divBdr>
            <w:top w:val="none" w:sz="0" w:space="0" w:color="auto"/>
            <w:left w:val="none" w:sz="0" w:space="0" w:color="auto"/>
            <w:bottom w:val="none" w:sz="0" w:space="0" w:color="auto"/>
            <w:right w:val="none" w:sz="0" w:space="0" w:color="auto"/>
          </w:divBdr>
        </w:div>
        <w:div w:id="1121069083">
          <w:marLeft w:val="0"/>
          <w:marRight w:val="0"/>
          <w:marTop w:val="0"/>
          <w:marBottom w:val="0"/>
          <w:divBdr>
            <w:top w:val="none" w:sz="0" w:space="0" w:color="auto"/>
            <w:left w:val="none" w:sz="0" w:space="0" w:color="auto"/>
            <w:bottom w:val="none" w:sz="0" w:space="0" w:color="auto"/>
            <w:right w:val="none" w:sz="0" w:space="0" w:color="auto"/>
          </w:divBdr>
        </w:div>
        <w:div w:id="772942357">
          <w:marLeft w:val="0"/>
          <w:marRight w:val="0"/>
          <w:marTop w:val="0"/>
          <w:marBottom w:val="0"/>
          <w:divBdr>
            <w:top w:val="none" w:sz="0" w:space="0" w:color="auto"/>
            <w:left w:val="none" w:sz="0" w:space="0" w:color="auto"/>
            <w:bottom w:val="none" w:sz="0" w:space="0" w:color="auto"/>
            <w:right w:val="none" w:sz="0" w:space="0" w:color="auto"/>
          </w:divBdr>
        </w:div>
        <w:div w:id="1891334835">
          <w:marLeft w:val="0"/>
          <w:marRight w:val="0"/>
          <w:marTop w:val="0"/>
          <w:marBottom w:val="0"/>
          <w:divBdr>
            <w:top w:val="none" w:sz="0" w:space="0" w:color="auto"/>
            <w:left w:val="none" w:sz="0" w:space="0" w:color="auto"/>
            <w:bottom w:val="none" w:sz="0" w:space="0" w:color="auto"/>
            <w:right w:val="none" w:sz="0" w:space="0" w:color="auto"/>
          </w:divBdr>
        </w:div>
        <w:div w:id="1354651456">
          <w:marLeft w:val="0"/>
          <w:marRight w:val="0"/>
          <w:marTop w:val="0"/>
          <w:marBottom w:val="0"/>
          <w:divBdr>
            <w:top w:val="none" w:sz="0" w:space="0" w:color="auto"/>
            <w:left w:val="none" w:sz="0" w:space="0" w:color="auto"/>
            <w:bottom w:val="none" w:sz="0" w:space="0" w:color="auto"/>
            <w:right w:val="none" w:sz="0" w:space="0" w:color="auto"/>
          </w:divBdr>
        </w:div>
        <w:div w:id="1113282651">
          <w:marLeft w:val="0"/>
          <w:marRight w:val="0"/>
          <w:marTop w:val="0"/>
          <w:marBottom w:val="0"/>
          <w:divBdr>
            <w:top w:val="none" w:sz="0" w:space="0" w:color="auto"/>
            <w:left w:val="none" w:sz="0" w:space="0" w:color="auto"/>
            <w:bottom w:val="none" w:sz="0" w:space="0" w:color="auto"/>
            <w:right w:val="none" w:sz="0" w:space="0" w:color="auto"/>
          </w:divBdr>
        </w:div>
        <w:div w:id="924461711">
          <w:marLeft w:val="0"/>
          <w:marRight w:val="0"/>
          <w:marTop w:val="0"/>
          <w:marBottom w:val="0"/>
          <w:divBdr>
            <w:top w:val="none" w:sz="0" w:space="0" w:color="auto"/>
            <w:left w:val="none" w:sz="0" w:space="0" w:color="auto"/>
            <w:bottom w:val="none" w:sz="0" w:space="0" w:color="auto"/>
            <w:right w:val="none" w:sz="0" w:space="0" w:color="auto"/>
          </w:divBdr>
        </w:div>
        <w:div w:id="915674722">
          <w:marLeft w:val="0"/>
          <w:marRight w:val="0"/>
          <w:marTop w:val="0"/>
          <w:marBottom w:val="0"/>
          <w:divBdr>
            <w:top w:val="none" w:sz="0" w:space="0" w:color="auto"/>
            <w:left w:val="none" w:sz="0" w:space="0" w:color="auto"/>
            <w:bottom w:val="none" w:sz="0" w:space="0" w:color="auto"/>
            <w:right w:val="none" w:sz="0" w:space="0" w:color="auto"/>
          </w:divBdr>
        </w:div>
        <w:div w:id="1284075137">
          <w:marLeft w:val="0"/>
          <w:marRight w:val="0"/>
          <w:marTop w:val="0"/>
          <w:marBottom w:val="0"/>
          <w:divBdr>
            <w:top w:val="none" w:sz="0" w:space="0" w:color="auto"/>
            <w:left w:val="none" w:sz="0" w:space="0" w:color="auto"/>
            <w:bottom w:val="none" w:sz="0" w:space="0" w:color="auto"/>
            <w:right w:val="none" w:sz="0" w:space="0" w:color="auto"/>
          </w:divBdr>
        </w:div>
        <w:div w:id="14886454">
          <w:marLeft w:val="0"/>
          <w:marRight w:val="0"/>
          <w:marTop w:val="0"/>
          <w:marBottom w:val="0"/>
          <w:divBdr>
            <w:top w:val="none" w:sz="0" w:space="0" w:color="auto"/>
            <w:left w:val="none" w:sz="0" w:space="0" w:color="auto"/>
            <w:bottom w:val="none" w:sz="0" w:space="0" w:color="auto"/>
            <w:right w:val="none" w:sz="0" w:space="0" w:color="auto"/>
          </w:divBdr>
        </w:div>
        <w:div w:id="2119719019">
          <w:marLeft w:val="0"/>
          <w:marRight w:val="0"/>
          <w:marTop w:val="0"/>
          <w:marBottom w:val="0"/>
          <w:divBdr>
            <w:top w:val="none" w:sz="0" w:space="0" w:color="auto"/>
            <w:left w:val="none" w:sz="0" w:space="0" w:color="auto"/>
            <w:bottom w:val="none" w:sz="0" w:space="0" w:color="auto"/>
            <w:right w:val="none" w:sz="0" w:space="0" w:color="auto"/>
          </w:divBdr>
        </w:div>
        <w:div w:id="814487885">
          <w:marLeft w:val="0"/>
          <w:marRight w:val="0"/>
          <w:marTop w:val="0"/>
          <w:marBottom w:val="0"/>
          <w:divBdr>
            <w:top w:val="none" w:sz="0" w:space="0" w:color="auto"/>
            <w:left w:val="none" w:sz="0" w:space="0" w:color="auto"/>
            <w:bottom w:val="none" w:sz="0" w:space="0" w:color="auto"/>
            <w:right w:val="none" w:sz="0" w:space="0" w:color="auto"/>
          </w:divBdr>
        </w:div>
        <w:div w:id="803042993">
          <w:marLeft w:val="0"/>
          <w:marRight w:val="0"/>
          <w:marTop w:val="0"/>
          <w:marBottom w:val="0"/>
          <w:divBdr>
            <w:top w:val="none" w:sz="0" w:space="0" w:color="auto"/>
            <w:left w:val="none" w:sz="0" w:space="0" w:color="auto"/>
            <w:bottom w:val="none" w:sz="0" w:space="0" w:color="auto"/>
            <w:right w:val="none" w:sz="0" w:space="0" w:color="auto"/>
          </w:divBdr>
        </w:div>
        <w:div w:id="2705647">
          <w:marLeft w:val="0"/>
          <w:marRight w:val="0"/>
          <w:marTop w:val="0"/>
          <w:marBottom w:val="0"/>
          <w:divBdr>
            <w:top w:val="none" w:sz="0" w:space="0" w:color="auto"/>
            <w:left w:val="none" w:sz="0" w:space="0" w:color="auto"/>
            <w:bottom w:val="none" w:sz="0" w:space="0" w:color="auto"/>
            <w:right w:val="none" w:sz="0" w:space="0" w:color="auto"/>
          </w:divBdr>
        </w:div>
        <w:div w:id="126052943">
          <w:marLeft w:val="0"/>
          <w:marRight w:val="0"/>
          <w:marTop w:val="0"/>
          <w:marBottom w:val="0"/>
          <w:divBdr>
            <w:top w:val="none" w:sz="0" w:space="0" w:color="auto"/>
            <w:left w:val="none" w:sz="0" w:space="0" w:color="auto"/>
            <w:bottom w:val="none" w:sz="0" w:space="0" w:color="auto"/>
            <w:right w:val="none" w:sz="0" w:space="0" w:color="auto"/>
          </w:divBdr>
        </w:div>
        <w:div w:id="283200704">
          <w:marLeft w:val="0"/>
          <w:marRight w:val="0"/>
          <w:marTop w:val="0"/>
          <w:marBottom w:val="0"/>
          <w:divBdr>
            <w:top w:val="none" w:sz="0" w:space="0" w:color="auto"/>
            <w:left w:val="none" w:sz="0" w:space="0" w:color="auto"/>
            <w:bottom w:val="none" w:sz="0" w:space="0" w:color="auto"/>
            <w:right w:val="none" w:sz="0" w:space="0" w:color="auto"/>
          </w:divBdr>
        </w:div>
        <w:div w:id="1838228654">
          <w:marLeft w:val="0"/>
          <w:marRight w:val="0"/>
          <w:marTop w:val="0"/>
          <w:marBottom w:val="0"/>
          <w:divBdr>
            <w:top w:val="none" w:sz="0" w:space="0" w:color="auto"/>
            <w:left w:val="none" w:sz="0" w:space="0" w:color="auto"/>
            <w:bottom w:val="none" w:sz="0" w:space="0" w:color="auto"/>
            <w:right w:val="none" w:sz="0" w:space="0" w:color="auto"/>
          </w:divBdr>
        </w:div>
        <w:div w:id="1074470507">
          <w:marLeft w:val="0"/>
          <w:marRight w:val="0"/>
          <w:marTop w:val="0"/>
          <w:marBottom w:val="0"/>
          <w:divBdr>
            <w:top w:val="none" w:sz="0" w:space="0" w:color="auto"/>
            <w:left w:val="none" w:sz="0" w:space="0" w:color="auto"/>
            <w:bottom w:val="none" w:sz="0" w:space="0" w:color="auto"/>
            <w:right w:val="none" w:sz="0" w:space="0" w:color="auto"/>
          </w:divBdr>
        </w:div>
        <w:div w:id="2093038660">
          <w:marLeft w:val="0"/>
          <w:marRight w:val="0"/>
          <w:marTop w:val="0"/>
          <w:marBottom w:val="0"/>
          <w:divBdr>
            <w:top w:val="none" w:sz="0" w:space="0" w:color="auto"/>
            <w:left w:val="none" w:sz="0" w:space="0" w:color="auto"/>
            <w:bottom w:val="none" w:sz="0" w:space="0" w:color="auto"/>
            <w:right w:val="none" w:sz="0" w:space="0" w:color="auto"/>
          </w:divBdr>
        </w:div>
        <w:div w:id="298071063">
          <w:marLeft w:val="0"/>
          <w:marRight w:val="0"/>
          <w:marTop w:val="0"/>
          <w:marBottom w:val="0"/>
          <w:divBdr>
            <w:top w:val="none" w:sz="0" w:space="0" w:color="auto"/>
            <w:left w:val="none" w:sz="0" w:space="0" w:color="auto"/>
            <w:bottom w:val="none" w:sz="0" w:space="0" w:color="auto"/>
            <w:right w:val="none" w:sz="0" w:space="0" w:color="auto"/>
          </w:divBdr>
        </w:div>
        <w:div w:id="1571960635">
          <w:marLeft w:val="0"/>
          <w:marRight w:val="0"/>
          <w:marTop w:val="0"/>
          <w:marBottom w:val="0"/>
          <w:divBdr>
            <w:top w:val="none" w:sz="0" w:space="0" w:color="auto"/>
            <w:left w:val="none" w:sz="0" w:space="0" w:color="auto"/>
            <w:bottom w:val="none" w:sz="0" w:space="0" w:color="auto"/>
            <w:right w:val="none" w:sz="0" w:space="0" w:color="auto"/>
          </w:divBdr>
        </w:div>
        <w:div w:id="1516574557">
          <w:marLeft w:val="0"/>
          <w:marRight w:val="0"/>
          <w:marTop w:val="0"/>
          <w:marBottom w:val="0"/>
          <w:divBdr>
            <w:top w:val="none" w:sz="0" w:space="0" w:color="auto"/>
            <w:left w:val="none" w:sz="0" w:space="0" w:color="auto"/>
            <w:bottom w:val="none" w:sz="0" w:space="0" w:color="auto"/>
            <w:right w:val="none" w:sz="0" w:space="0" w:color="auto"/>
          </w:divBdr>
        </w:div>
        <w:div w:id="1560089129">
          <w:marLeft w:val="0"/>
          <w:marRight w:val="0"/>
          <w:marTop w:val="0"/>
          <w:marBottom w:val="0"/>
          <w:divBdr>
            <w:top w:val="none" w:sz="0" w:space="0" w:color="auto"/>
            <w:left w:val="none" w:sz="0" w:space="0" w:color="auto"/>
            <w:bottom w:val="none" w:sz="0" w:space="0" w:color="auto"/>
            <w:right w:val="none" w:sz="0" w:space="0" w:color="auto"/>
          </w:divBdr>
        </w:div>
        <w:div w:id="757023131">
          <w:marLeft w:val="0"/>
          <w:marRight w:val="0"/>
          <w:marTop w:val="0"/>
          <w:marBottom w:val="0"/>
          <w:divBdr>
            <w:top w:val="none" w:sz="0" w:space="0" w:color="auto"/>
            <w:left w:val="none" w:sz="0" w:space="0" w:color="auto"/>
            <w:bottom w:val="none" w:sz="0" w:space="0" w:color="auto"/>
            <w:right w:val="none" w:sz="0" w:space="0" w:color="auto"/>
          </w:divBdr>
        </w:div>
        <w:div w:id="41099036">
          <w:marLeft w:val="0"/>
          <w:marRight w:val="0"/>
          <w:marTop w:val="0"/>
          <w:marBottom w:val="0"/>
          <w:divBdr>
            <w:top w:val="none" w:sz="0" w:space="0" w:color="auto"/>
            <w:left w:val="none" w:sz="0" w:space="0" w:color="auto"/>
            <w:bottom w:val="none" w:sz="0" w:space="0" w:color="auto"/>
            <w:right w:val="none" w:sz="0" w:space="0" w:color="auto"/>
          </w:divBdr>
        </w:div>
        <w:div w:id="172841675">
          <w:marLeft w:val="0"/>
          <w:marRight w:val="0"/>
          <w:marTop w:val="0"/>
          <w:marBottom w:val="0"/>
          <w:divBdr>
            <w:top w:val="none" w:sz="0" w:space="0" w:color="auto"/>
            <w:left w:val="none" w:sz="0" w:space="0" w:color="auto"/>
            <w:bottom w:val="none" w:sz="0" w:space="0" w:color="auto"/>
            <w:right w:val="none" w:sz="0" w:space="0" w:color="auto"/>
          </w:divBdr>
        </w:div>
        <w:div w:id="1224560234">
          <w:marLeft w:val="0"/>
          <w:marRight w:val="0"/>
          <w:marTop w:val="0"/>
          <w:marBottom w:val="0"/>
          <w:divBdr>
            <w:top w:val="none" w:sz="0" w:space="0" w:color="auto"/>
            <w:left w:val="none" w:sz="0" w:space="0" w:color="auto"/>
            <w:bottom w:val="none" w:sz="0" w:space="0" w:color="auto"/>
            <w:right w:val="none" w:sz="0" w:space="0" w:color="auto"/>
          </w:divBdr>
        </w:div>
        <w:div w:id="1229531533">
          <w:marLeft w:val="0"/>
          <w:marRight w:val="0"/>
          <w:marTop w:val="0"/>
          <w:marBottom w:val="0"/>
          <w:divBdr>
            <w:top w:val="none" w:sz="0" w:space="0" w:color="auto"/>
            <w:left w:val="none" w:sz="0" w:space="0" w:color="auto"/>
            <w:bottom w:val="none" w:sz="0" w:space="0" w:color="auto"/>
            <w:right w:val="none" w:sz="0" w:space="0" w:color="auto"/>
          </w:divBdr>
        </w:div>
        <w:div w:id="224683065">
          <w:marLeft w:val="0"/>
          <w:marRight w:val="0"/>
          <w:marTop w:val="0"/>
          <w:marBottom w:val="0"/>
          <w:divBdr>
            <w:top w:val="none" w:sz="0" w:space="0" w:color="auto"/>
            <w:left w:val="none" w:sz="0" w:space="0" w:color="auto"/>
            <w:bottom w:val="none" w:sz="0" w:space="0" w:color="auto"/>
            <w:right w:val="none" w:sz="0" w:space="0" w:color="auto"/>
          </w:divBdr>
        </w:div>
        <w:div w:id="159928004">
          <w:marLeft w:val="0"/>
          <w:marRight w:val="0"/>
          <w:marTop w:val="0"/>
          <w:marBottom w:val="0"/>
          <w:divBdr>
            <w:top w:val="none" w:sz="0" w:space="0" w:color="auto"/>
            <w:left w:val="none" w:sz="0" w:space="0" w:color="auto"/>
            <w:bottom w:val="none" w:sz="0" w:space="0" w:color="auto"/>
            <w:right w:val="none" w:sz="0" w:space="0" w:color="auto"/>
          </w:divBdr>
        </w:div>
        <w:div w:id="1713190860">
          <w:marLeft w:val="0"/>
          <w:marRight w:val="0"/>
          <w:marTop w:val="0"/>
          <w:marBottom w:val="0"/>
          <w:divBdr>
            <w:top w:val="none" w:sz="0" w:space="0" w:color="auto"/>
            <w:left w:val="none" w:sz="0" w:space="0" w:color="auto"/>
            <w:bottom w:val="none" w:sz="0" w:space="0" w:color="auto"/>
            <w:right w:val="none" w:sz="0" w:space="0" w:color="auto"/>
          </w:divBdr>
        </w:div>
        <w:div w:id="917709550">
          <w:marLeft w:val="0"/>
          <w:marRight w:val="0"/>
          <w:marTop w:val="0"/>
          <w:marBottom w:val="0"/>
          <w:divBdr>
            <w:top w:val="none" w:sz="0" w:space="0" w:color="auto"/>
            <w:left w:val="none" w:sz="0" w:space="0" w:color="auto"/>
            <w:bottom w:val="none" w:sz="0" w:space="0" w:color="auto"/>
            <w:right w:val="none" w:sz="0" w:space="0" w:color="auto"/>
          </w:divBdr>
        </w:div>
        <w:div w:id="564150277">
          <w:marLeft w:val="0"/>
          <w:marRight w:val="0"/>
          <w:marTop w:val="0"/>
          <w:marBottom w:val="0"/>
          <w:divBdr>
            <w:top w:val="none" w:sz="0" w:space="0" w:color="auto"/>
            <w:left w:val="none" w:sz="0" w:space="0" w:color="auto"/>
            <w:bottom w:val="none" w:sz="0" w:space="0" w:color="auto"/>
            <w:right w:val="none" w:sz="0" w:space="0" w:color="auto"/>
          </w:divBdr>
        </w:div>
        <w:div w:id="554894887">
          <w:marLeft w:val="0"/>
          <w:marRight w:val="0"/>
          <w:marTop w:val="0"/>
          <w:marBottom w:val="0"/>
          <w:divBdr>
            <w:top w:val="none" w:sz="0" w:space="0" w:color="auto"/>
            <w:left w:val="none" w:sz="0" w:space="0" w:color="auto"/>
            <w:bottom w:val="none" w:sz="0" w:space="0" w:color="auto"/>
            <w:right w:val="none" w:sz="0" w:space="0" w:color="auto"/>
          </w:divBdr>
        </w:div>
        <w:div w:id="28068418">
          <w:marLeft w:val="0"/>
          <w:marRight w:val="0"/>
          <w:marTop w:val="0"/>
          <w:marBottom w:val="0"/>
          <w:divBdr>
            <w:top w:val="none" w:sz="0" w:space="0" w:color="auto"/>
            <w:left w:val="none" w:sz="0" w:space="0" w:color="auto"/>
            <w:bottom w:val="none" w:sz="0" w:space="0" w:color="auto"/>
            <w:right w:val="none" w:sz="0" w:space="0" w:color="auto"/>
          </w:divBdr>
        </w:div>
        <w:div w:id="1691226185">
          <w:marLeft w:val="0"/>
          <w:marRight w:val="0"/>
          <w:marTop w:val="0"/>
          <w:marBottom w:val="0"/>
          <w:divBdr>
            <w:top w:val="none" w:sz="0" w:space="0" w:color="auto"/>
            <w:left w:val="none" w:sz="0" w:space="0" w:color="auto"/>
            <w:bottom w:val="none" w:sz="0" w:space="0" w:color="auto"/>
            <w:right w:val="none" w:sz="0" w:space="0" w:color="auto"/>
          </w:divBdr>
        </w:div>
        <w:div w:id="1087726116">
          <w:marLeft w:val="0"/>
          <w:marRight w:val="0"/>
          <w:marTop w:val="0"/>
          <w:marBottom w:val="0"/>
          <w:divBdr>
            <w:top w:val="none" w:sz="0" w:space="0" w:color="auto"/>
            <w:left w:val="none" w:sz="0" w:space="0" w:color="auto"/>
            <w:bottom w:val="none" w:sz="0" w:space="0" w:color="auto"/>
            <w:right w:val="none" w:sz="0" w:space="0" w:color="auto"/>
          </w:divBdr>
        </w:div>
        <w:div w:id="634025955">
          <w:marLeft w:val="0"/>
          <w:marRight w:val="0"/>
          <w:marTop w:val="0"/>
          <w:marBottom w:val="0"/>
          <w:divBdr>
            <w:top w:val="none" w:sz="0" w:space="0" w:color="auto"/>
            <w:left w:val="none" w:sz="0" w:space="0" w:color="auto"/>
            <w:bottom w:val="none" w:sz="0" w:space="0" w:color="auto"/>
            <w:right w:val="none" w:sz="0" w:space="0" w:color="auto"/>
          </w:divBdr>
        </w:div>
        <w:div w:id="1542277636">
          <w:marLeft w:val="0"/>
          <w:marRight w:val="0"/>
          <w:marTop w:val="0"/>
          <w:marBottom w:val="0"/>
          <w:divBdr>
            <w:top w:val="none" w:sz="0" w:space="0" w:color="auto"/>
            <w:left w:val="none" w:sz="0" w:space="0" w:color="auto"/>
            <w:bottom w:val="none" w:sz="0" w:space="0" w:color="auto"/>
            <w:right w:val="none" w:sz="0" w:space="0" w:color="auto"/>
          </w:divBdr>
        </w:div>
        <w:div w:id="554582017">
          <w:marLeft w:val="0"/>
          <w:marRight w:val="0"/>
          <w:marTop w:val="0"/>
          <w:marBottom w:val="0"/>
          <w:divBdr>
            <w:top w:val="none" w:sz="0" w:space="0" w:color="auto"/>
            <w:left w:val="none" w:sz="0" w:space="0" w:color="auto"/>
            <w:bottom w:val="none" w:sz="0" w:space="0" w:color="auto"/>
            <w:right w:val="none" w:sz="0" w:space="0" w:color="auto"/>
          </w:divBdr>
        </w:div>
        <w:div w:id="123889446">
          <w:marLeft w:val="0"/>
          <w:marRight w:val="0"/>
          <w:marTop w:val="0"/>
          <w:marBottom w:val="0"/>
          <w:divBdr>
            <w:top w:val="none" w:sz="0" w:space="0" w:color="auto"/>
            <w:left w:val="none" w:sz="0" w:space="0" w:color="auto"/>
            <w:bottom w:val="none" w:sz="0" w:space="0" w:color="auto"/>
            <w:right w:val="none" w:sz="0" w:space="0" w:color="auto"/>
          </w:divBdr>
        </w:div>
        <w:div w:id="1181509441">
          <w:marLeft w:val="0"/>
          <w:marRight w:val="0"/>
          <w:marTop w:val="0"/>
          <w:marBottom w:val="0"/>
          <w:divBdr>
            <w:top w:val="none" w:sz="0" w:space="0" w:color="auto"/>
            <w:left w:val="none" w:sz="0" w:space="0" w:color="auto"/>
            <w:bottom w:val="none" w:sz="0" w:space="0" w:color="auto"/>
            <w:right w:val="none" w:sz="0" w:space="0" w:color="auto"/>
          </w:divBdr>
        </w:div>
        <w:div w:id="1063217188">
          <w:marLeft w:val="0"/>
          <w:marRight w:val="0"/>
          <w:marTop w:val="0"/>
          <w:marBottom w:val="0"/>
          <w:divBdr>
            <w:top w:val="none" w:sz="0" w:space="0" w:color="auto"/>
            <w:left w:val="none" w:sz="0" w:space="0" w:color="auto"/>
            <w:bottom w:val="none" w:sz="0" w:space="0" w:color="auto"/>
            <w:right w:val="none" w:sz="0" w:space="0" w:color="auto"/>
          </w:divBdr>
        </w:div>
        <w:div w:id="1728868716">
          <w:marLeft w:val="0"/>
          <w:marRight w:val="0"/>
          <w:marTop w:val="0"/>
          <w:marBottom w:val="0"/>
          <w:divBdr>
            <w:top w:val="none" w:sz="0" w:space="0" w:color="auto"/>
            <w:left w:val="none" w:sz="0" w:space="0" w:color="auto"/>
            <w:bottom w:val="none" w:sz="0" w:space="0" w:color="auto"/>
            <w:right w:val="none" w:sz="0" w:space="0" w:color="auto"/>
          </w:divBdr>
        </w:div>
        <w:div w:id="1522085330">
          <w:marLeft w:val="0"/>
          <w:marRight w:val="0"/>
          <w:marTop w:val="0"/>
          <w:marBottom w:val="0"/>
          <w:divBdr>
            <w:top w:val="none" w:sz="0" w:space="0" w:color="auto"/>
            <w:left w:val="none" w:sz="0" w:space="0" w:color="auto"/>
            <w:bottom w:val="none" w:sz="0" w:space="0" w:color="auto"/>
            <w:right w:val="none" w:sz="0" w:space="0" w:color="auto"/>
          </w:divBdr>
        </w:div>
        <w:div w:id="1709524084">
          <w:marLeft w:val="0"/>
          <w:marRight w:val="0"/>
          <w:marTop w:val="0"/>
          <w:marBottom w:val="0"/>
          <w:divBdr>
            <w:top w:val="none" w:sz="0" w:space="0" w:color="auto"/>
            <w:left w:val="none" w:sz="0" w:space="0" w:color="auto"/>
            <w:bottom w:val="none" w:sz="0" w:space="0" w:color="auto"/>
            <w:right w:val="none" w:sz="0" w:space="0" w:color="auto"/>
          </w:divBdr>
        </w:div>
        <w:div w:id="1060789448">
          <w:marLeft w:val="0"/>
          <w:marRight w:val="0"/>
          <w:marTop w:val="0"/>
          <w:marBottom w:val="0"/>
          <w:divBdr>
            <w:top w:val="none" w:sz="0" w:space="0" w:color="auto"/>
            <w:left w:val="none" w:sz="0" w:space="0" w:color="auto"/>
            <w:bottom w:val="none" w:sz="0" w:space="0" w:color="auto"/>
            <w:right w:val="none" w:sz="0" w:space="0" w:color="auto"/>
          </w:divBdr>
        </w:div>
        <w:div w:id="273363009">
          <w:marLeft w:val="0"/>
          <w:marRight w:val="0"/>
          <w:marTop w:val="0"/>
          <w:marBottom w:val="0"/>
          <w:divBdr>
            <w:top w:val="none" w:sz="0" w:space="0" w:color="auto"/>
            <w:left w:val="none" w:sz="0" w:space="0" w:color="auto"/>
            <w:bottom w:val="none" w:sz="0" w:space="0" w:color="auto"/>
            <w:right w:val="none" w:sz="0" w:space="0" w:color="auto"/>
          </w:divBdr>
        </w:div>
        <w:div w:id="1092748328">
          <w:marLeft w:val="0"/>
          <w:marRight w:val="0"/>
          <w:marTop w:val="0"/>
          <w:marBottom w:val="0"/>
          <w:divBdr>
            <w:top w:val="none" w:sz="0" w:space="0" w:color="auto"/>
            <w:left w:val="none" w:sz="0" w:space="0" w:color="auto"/>
            <w:bottom w:val="none" w:sz="0" w:space="0" w:color="auto"/>
            <w:right w:val="none" w:sz="0" w:space="0" w:color="auto"/>
          </w:divBdr>
        </w:div>
        <w:div w:id="149634732">
          <w:marLeft w:val="0"/>
          <w:marRight w:val="0"/>
          <w:marTop w:val="0"/>
          <w:marBottom w:val="0"/>
          <w:divBdr>
            <w:top w:val="none" w:sz="0" w:space="0" w:color="auto"/>
            <w:left w:val="none" w:sz="0" w:space="0" w:color="auto"/>
            <w:bottom w:val="none" w:sz="0" w:space="0" w:color="auto"/>
            <w:right w:val="none" w:sz="0" w:space="0" w:color="auto"/>
          </w:divBdr>
        </w:div>
        <w:div w:id="1663006642">
          <w:marLeft w:val="0"/>
          <w:marRight w:val="0"/>
          <w:marTop w:val="0"/>
          <w:marBottom w:val="0"/>
          <w:divBdr>
            <w:top w:val="none" w:sz="0" w:space="0" w:color="auto"/>
            <w:left w:val="none" w:sz="0" w:space="0" w:color="auto"/>
            <w:bottom w:val="none" w:sz="0" w:space="0" w:color="auto"/>
            <w:right w:val="none" w:sz="0" w:space="0" w:color="auto"/>
          </w:divBdr>
        </w:div>
        <w:div w:id="345402101">
          <w:marLeft w:val="0"/>
          <w:marRight w:val="0"/>
          <w:marTop w:val="0"/>
          <w:marBottom w:val="0"/>
          <w:divBdr>
            <w:top w:val="none" w:sz="0" w:space="0" w:color="auto"/>
            <w:left w:val="none" w:sz="0" w:space="0" w:color="auto"/>
            <w:bottom w:val="none" w:sz="0" w:space="0" w:color="auto"/>
            <w:right w:val="none" w:sz="0" w:space="0" w:color="auto"/>
          </w:divBdr>
        </w:div>
        <w:div w:id="1748917318">
          <w:marLeft w:val="0"/>
          <w:marRight w:val="0"/>
          <w:marTop w:val="0"/>
          <w:marBottom w:val="0"/>
          <w:divBdr>
            <w:top w:val="none" w:sz="0" w:space="0" w:color="auto"/>
            <w:left w:val="none" w:sz="0" w:space="0" w:color="auto"/>
            <w:bottom w:val="none" w:sz="0" w:space="0" w:color="auto"/>
            <w:right w:val="none" w:sz="0" w:space="0" w:color="auto"/>
          </w:divBdr>
        </w:div>
      </w:divsChild>
    </w:div>
    <w:div w:id="416291654">
      <w:bodyDiv w:val="1"/>
      <w:marLeft w:val="0"/>
      <w:marRight w:val="0"/>
      <w:marTop w:val="0"/>
      <w:marBottom w:val="0"/>
      <w:divBdr>
        <w:top w:val="none" w:sz="0" w:space="0" w:color="auto"/>
        <w:left w:val="none" w:sz="0" w:space="0" w:color="auto"/>
        <w:bottom w:val="none" w:sz="0" w:space="0" w:color="auto"/>
        <w:right w:val="none" w:sz="0" w:space="0" w:color="auto"/>
      </w:divBdr>
    </w:div>
    <w:div w:id="488981941">
      <w:bodyDiv w:val="1"/>
      <w:marLeft w:val="0"/>
      <w:marRight w:val="0"/>
      <w:marTop w:val="0"/>
      <w:marBottom w:val="0"/>
      <w:divBdr>
        <w:top w:val="none" w:sz="0" w:space="0" w:color="auto"/>
        <w:left w:val="none" w:sz="0" w:space="0" w:color="auto"/>
        <w:bottom w:val="none" w:sz="0" w:space="0" w:color="auto"/>
        <w:right w:val="none" w:sz="0" w:space="0" w:color="auto"/>
      </w:divBdr>
    </w:div>
    <w:div w:id="612135591">
      <w:bodyDiv w:val="1"/>
      <w:marLeft w:val="0"/>
      <w:marRight w:val="0"/>
      <w:marTop w:val="0"/>
      <w:marBottom w:val="0"/>
      <w:divBdr>
        <w:top w:val="none" w:sz="0" w:space="0" w:color="auto"/>
        <w:left w:val="none" w:sz="0" w:space="0" w:color="auto"/>
        <w:bottom w:val="none" w:sz="0" w:space="0" w:color="auto"/>
        <w:right w:val="none" w:sz="0" w:space="0" w:color="auto"/>
      </w:divBdr>
      <w:divsChild>
        <w:div w:id="295914805">
          <w:marLeft w:val="0"/>
          <w:marRight w:val="0"/>
          <w:marTop w:val="0"/>
          <w:marBottom w:val="0"/>
          <w:divBdr>
            <w:top w:val="none" w:sz="0" w:space="0" w:color="auto"/>
            <w:left w:val="none" w:sz="0" w:space="0" w:color="auto"/>
            <w:bottom w:val="none" w:sz="0" w:space="0" w:color="auto"/>
            <w:right w:val="none" w:sz="0" w:space="0" w:color="auto"/>
          </w:divBdr>
          <w:divsChild>
            <w:div w:id="841890024">
              <w:marLeft w:val="0"/>
              <w:marRight w:val="0"/>
              <w:marTop w:val="0"/>
              <w:marBottom w:val="0"/>
              <w:divBdr>
                <w:top w:val="none" w:sz="0" w:space="0" w:color="auto"/>
                <w:left w:val="none" w:sz="0" w:space="0" w:color="auto"/>
                <w:bottom w:val="none" w:sz="0" w:space="0" w:color="auto"/>
                <w:right w:val="none" w:sz="0" w:space="0" w:color="auto"/>
              </w:divBdr>
            </w:div>
            <w:div w:id="31731722">
              <w:marLeft w:val="0"/>
              <w:marRight w:val="0"/>
              <w:marTop w:val="0"/>
              <w:marBottom w:val="0"/>
              <w:divBdr>
                <w:top w:val="none" w:sz="0" w:space="0" w:color="auto"/>
                <w:left w:val="none" w:sz="0" w:space="0" w:color="auto"/>
                <w:bottom w:val="none" w:sz="0" w:space="0" w:color="auto"/>
                <w:right w:val="none" w:sz="0" w:space="0" w:color="auto"/>
              </w:divBdr>
            </w:div>
            <w:div w:id="1049375074">
              <w:marLeft w:val="0"/>
              <w:marRight w:val="0"/>
              <w:marTop w:val="0"/>
              <w:marBottom w:val="0"/>
              <w:divBdr>
                <w:top w:val="none" w:sz="0" w:space="0" w:color="auto"/>
                <w:left w:val="none" w:sz="0" w:space="0" w:color="auto"/>
                <w:bottom w:val="none" w:sz="0" w:space="0" w:color="auto"/>
                <w:right w:val="none" w:sz="0" w:space="0" w:color="auto"/>
              </w:divBdr>
            </w:div>
            <w:div w:id="566451325">
              <w:marLeft w:val="0"/>
              <w:marRight w:val="0"/>
              <w:marTop w:val="0"/>
              <w:marBottom w:val="0"/>
              <w:divBdr>
                <w:top w:val="none" w:sz="0" w:space="0" w:color="auto"/>
                <w:left w:val="none" w:sz="0" w:space="0" w:color="auto"/>
                <w:bottom w:val="none" w:sz="0" w:space="0" w:color="auto"/>
                <w:right w:val="none" w:sz="0" w:space="0" w:color="auto"/>
              </w:divBdr>
            </w:div>
            <w:div w:id="1092749244">
              <w:marLeft w:val="0"/>
              <w:marRight w:val="0"/>
              <w:marTop w:val="0"/>
              <w:marBottom w:val="0"/>
              <w:divBdr>
                <w:top w:val="none" w:sz="0" w:space="0" w:color="auto"/>
                <w:left w:val="none" w:sz="0" w:space="0" w:color="auto"/>
                <w:bottom w:val="none" w:sz="0" w:space="0" w:color="auto"/>
                <w:right w:val="none" w:sz="0" w:space="0" w:color="auto"/>
              </w:divBdr>
            </w:div>
            <w:div w:id="1276522485">
              <w:marLeft w:val="0"/>
              <w:marRight w:val="0"/>
              <w:marTop w:val="0"/>
              <w:marBottom w:val="0"/>
              <w:divBdr>
                <w:top w:val="none" w:sz="0" w:space="0" w:color="auto"/>
                <w:left w:val="none" w:sz="0" w:space="0" w:color="auto"/>
                <w:bottom w:val="none" w:sz="0" w:space="0" w:color="auto"/>
                <w:right w:val="none" w:sz="0" w:space="0" w:color="auto"/>
              </w:divBdr>
            </w:div>
            <w:div w:id="1687437046">
              <w:marLeft w:val="0"/>
              <w:marRight w:val="0"/>
              <w:marTop w:val="0"/>
              <w:marBottom w:val="0"/>
              <w:divBdr>
                <w:top w:val="none" w:sz="0" w:space="0" w:color="auto"/>
                <w:left w:val="none" w:sz="0" w:space="0" w:color="auto"/>
                <w:bottom w:val="none" w:sz="0" w:space="0" w:color="auto"/>
                <w:right w:val="none" w:sz="0" w:space="0" w:color="auto"/>
              </w:divBdr>
            </w:div>
            <w:div w:id="2135782415">
              <w:marLeft w:val="0"/>
              <w:marRight w:val="0"/>
              <w:marTop w:val="0"/>
              <w:marBottom w:val="0"/>
              <w:divBdr>
                <w:top w:val="none" w:sz="0" w:space="0" w:color="auto"/>
                <w:left w:val="none" w:sz="0" w:space="0" w:color="auto"/>
                <w:bottom w:val="none" w:sz="0" w:space="0" w:color="auto"/>
                <w:right w:val="none" w:sz="0" w:space="0" w:color="auto"/>
              </w:divBdr>
            </w:div>
            <w:div w:id="413550625">
              <w:marLeft w:val="0"/>
              <w:marRight w:val="0"/>
              <w:marTop w:val="0"/>
              <w:marBottom w:val="0"/>
              <w:divBdr>
                <w:top w:val="none" w:sz="0" w:space="0" w:color="auto"/>
                <w:left w:val="none" w:sz="0" w:space="0" w:color="auto"/>
                <w:bottom w:val="none" w:sz="0" w:space="0" w:color="auto"/>
                <w:right w:val="none" w:sz="0" w:space="0" w:color="auto"/>
              </w:divBdr>
            </w:div>
            <w:div w:id="642659219">
              <w:marLeft w:val="0"/>
              <w:marRight w:val="0"/>
              <w:marTop w:val="0"/>
              <w:marBottom w:val="0"/>
              <w:divBdr>
                <w:top w:val="none" w:sz="0" w:space="0" w:color="auto"/>
                <w:left w:val="none" w:sz="0" w:space="0" w:color="auto"/>
                <w:bottom w:val="none" w:sz="0" w:space="0" w:color="auto"/>
                <w:right w:val="none" w:sz="0" w:space="0" w:color="auto"/>
              </w:divBdr>
            </w:div>
            <w:div w:id="543565941">
              <w:marLeft w:val="0"/>
              <w:marRight w:val="0"/>
              <w:marTop w:val="0"/>
              <w:marBottom w:val="0"/>
              <w:divBdr>
                <w:top w:val="none" w:sz="0" w:space="0" w:color="auto"/>
                <w:left w:val="none" w:sz="0" w:space="0" w:color="auto"/>
                <w:bottom w:val="none" w:sz="0" w:space="0" w:color="auto"/>
                <w:right w:val="none" w:sz="0" w:space="0" w:color="auto"/>
              </w:divBdr>
            </w:div>
            <w:div w:id="382942907">
              <w:marLeft w:val="0"/>
              <w:marRight w:val="0"/>
              <w:marTop w:val="0"/>
              <w:marBottom w:val="0"/>
              <w:divBdr>
                <w:top w:val="none" w:sz="0" w:space="0" w:color="auto"/>
                <w:left w:val="none" w:sz="0" w:space="0" w:color="auto"/>
                <w:bottom w:val="none" w:sz="0" w:space="0" w:color="auto"/>
                <w:right w:val="none" w:sz="0" w:space="0" w:color="auto"/>
              </w:divBdr>
            </w:div>
            <w:div w:id="350841523">
              <w:marLeft w:val="0"/>
              <w:marRight w:val="0"/>
              <w:marTop w:val="0"/>
              <w:marBottom w:val="0"/>
              <w:divBdr>
                <w:top w:val="none" w:sz="0" w:space="0" w:color="auto"/>
                <w:left w:val="none" w:sz="0" w:space="0" w:color="auto"/>
                <w:bottom w:val="none" w:sz="0" w:space="0" w:color="auto"/>
                <w:right w:val="none" w:sz="0" w:space="0" w:color="auto"/>
              </w:divBdr>
            </w:div>
            <w:div w:id="11760898">
              <w:marLeft w:val="0"/>
              <w:marRight w:val="0"/>
              <w:marTop w:val="0"/>
              <w:marBottom w:val="0"/>
              <w:divBdr>
                <w:top w:val="none" w:sz="0" w:space="0" w:color="auto"/>
                <w:left w:val="none" w:sz="0" w:space="0" w:color="auto"/>
                <w:bottom w:val="none" w:sz="0" w:space="0" w:color="auto"/>
                <w:right w:val="none" w:sz="0" w:space="0" w:color="auto"/>
              </w:divBdr>
            </w:div>
            <w:div w:id="1800300320">
              <w:marLeft w:val="0"/>
              <w:marRight w:val="0"/>
              <w:marTop w:val="0"/>
              <w:marBottom w:val="0"/>
              <w:divBdr>
                <w:top w:val="none" w:sz="0" w:space="0" w:color="auto"/>
                <w:left w:val="none" w:sz="0" w:space="0" w:color="auto"/>
                <w:bottom w:val="none" w:sz="0" w:space="0" w:color="auto"/>
                <w:right w:val="none" w:sz="0" w:space="0" w:color="auto"/>
              </w:divBdr>
            </w:div>
            <w:div w:id="1261717398">
              <w:marLeft w:val="0"/>
              <w:marRight w:val="0"/>
              <w:marTop w:val="0"/>
              <w:marBottom w:val="0"/>
              <w:divBdr>
                <w:top w:val="none" w:sz="0" w:space="0" w:color="auto"/>
                <w:left w:val="none" w:sz="0" w:space="0" w:color="auto"/>
                <w:bottom w:val="none" w:sz="0" w:space="0" w:color="auto"/>
                <w:right w:val="none" w:sz="0" w:space="0" w:color="auto"/>
              </w:divBdr>
            </w:div>
            <w:div w:id="1637952462">
              <w:marLeft w:val="0"/>
              <w:marRight w:val="0"/>
              <w:marTop w:val="0"/>
              <w:marBottom w:val="0"/>
              <w:divBdr>
                <w:top w:val="none" w:sz="0" w:space="0" w:color="auto"/>
                <w:left w:val="none" w:sz="0" w:space="0" w:color="auto"/>
                <w:bottom w:val="none" w:sz="0" w:space="0" w:color="auto"/>
                <w:right w:val="none" w:sz="0" w:space="0" w:color="auto"/>
              </w:divBdr>
            </w:div>
            <w:div w:id="565337304">
              <w:marLeft w:val="0"/>
              <w:marRight w:val="0"/>
              <w:marTop w:val="0"/>
              <w:marBottom w:val="0"/>
              <w:divBdr>
                <w:top w:val="none" w:sz="0" w:space="0" w:color="auto"/>
                <w:left w:val="none" w:sz="0" w:space="0" w:color="auto"/>
                <w:bottom w:val="none" w:sz="0" w:space="0" w:color="auto"/>
                <w:right w:val="none" w:sz="0" w:space="0" w:color="auto"/>
              </w:divBdr>
            </w:div>
            <w:div w:id="1643850715">
              <w:marLeft w:val="0"/>
              <w:marRight w:val="0"/>
              <w:marTop w:val="0"/>
              <w:marBottom w:val="0"/>
              <w:divBdr>
                <w:top w:val="none" w:sz="0" w:space="0" w:color="auto"/>
                <w:left w:val="none" w:sz="0" w:space="0" w:color="auto"/>
                <w:bottom w:val="none" w:sz="0" w:space="0" w:color="auto"/>
                <w:right w:val="none" w:sz="0" w:space="0" w:color="auto"/>
              </w:divBdr>
            </w:div>
          </w:divsChild>
        </w:div>
        <w:div w:id="298078107">
          <w:marLeft w:val="0"/>
          <w:marRight w:val="0"/>
          <w:marTop w:val="0"/>
          <w:marBottom w:val="0"/>
          <w:divBdr>
            <w:top w:val="none" w:sz="0" w:space="0" w:color="auto"/>
            <w:left w:val="none" w:sz="0" w:space="0" w:color="auto"/>
            <w:bottom w:val="none" w:sz="0" w:space="0" w:color="auto"/>
            <w:right w:val="none" w:sz="0" w:space="0" w:color="auto"/>
          </w:divBdr>
        </w:div>
        <w:div w:id="2044667281">
          <w:marLeft w:val="0"/>
          <w:marRight w:val="0"/>
          <w:marTop w:val="0"/>
          <w:marBottom w:val="0"/>
          <w:divBdr>
            <w:top w:val="none" w:sz="0" w:space="0" w:color="auto"/>
            <w:left w:val="none" w:sz="0" w:space="0" w:color="auto"/>
            <w:bottom w:val="none" w:sz="0" w:space="0" w:color="auto"/>
            <w:right w:val="none" w:sz="0" w:space="0" w:color="auto"/>
          </w:divBdr>
        </w:div>
        <w:div w:id="1133256651">
          <w:marLeft w:val="0"/>
          <w:marRight w:val="0"/>
          <w:marTop w:val="0"/>
          <w:marBottom w:val="0"/>
          <w:divBdr>
            <w:top w:val="none" w:sz="0" w:space="0" w:color="auto"/>
            <w:left w:val="none" w:sz="0" w:space="0" w:color="auto"/>
            <w:bottom w:val="none" w:sz="0" w:space="0" w:color="auto"/>
            <w:right w:val="none" w:sz="0" w:space="0" w:color="auto"/>
          </w:divBdr>
        </w:div>
        <w:div w:id="777214586">
          <w:marLeft w:val="0"/>
          <w:marRight w:val="0"/>
          <w:marTop w:val="0"/>
          <w:marBottom w:val="0"/>
          <w:divBdr>
            <w:top w:val="none" w:sz="0" w:space="0" w:color="auto"/>
            <w:left w:val="none" w:sz="0" w:space="0" w:color="auto"/>
            <w:bottom w:val="none" w:sz="0" w:space="0" w:color="auto"/>
            <w:right w:val="none" w:sz="0" w:space="0" w:color="auto"/>
          </w:divBdr>
        </w:div>
        <w:div w:id="455638327">
          <w:marLeft w:val="0"/>
          <w:marRight w:val="0"/>
          <w:marTop w:val="0"/>
          <w:marBottom w:val="0"/>
          <w:divBdr>
            <w:top w:val="none" w:sz="0" w:space="0" w:color="auto"/>
            <w:left w:val="none" w:sz="0" w:space="0" w:color="auto"/>
            <w:bottom w:val="none" w:sz="0" w:space="0" w:color="auto"/>
            <w:right w:val="none" w:sz="0" w:space="0" w:color="auto"/>
          </w:divBdr>
        </w:div>
        <w:div w:id="1098449537">
          <w:marLeft w:val="0"/>
          <w:marRight w:val="0"/>
          <w:marTop w:val="0"/>
          <w:marBottom w:val="0"/>
          <w:divBdr>
            <w:top w:val="none" w:sz="0" w:space="0" w:color="auto"/>
            <w:left w:val="none" w:sz="0" w:space="0" w:color="auto"/>
            <w:bottom w:val="none" w:sz="0" w:space="0" w:color="auto"/>
            <w:right w:val="none" w:sz="0" w:space="0" w:color="auto"/>
          </w:divBdr>
        </w:div>
      </w:divsChild>
    </w:div>
    <w:div w:id="628978473">
      <w:bodyDiv w:val="1"/>
      <w:marLeft w:val="0"/>
      <w:marRight w:val="0"/>
      <w:marTop w:val="0"/>
      <w:marBottom w:val="0"/>
      <w:divBdr>
        <w:top w:val="none" w:sz="0" w:space="0" w:color="auto"/>
        <w:left w:val="none" w:sz="0" w:space="0" w:color="auto"/>
        <w:bottom w:val="none" w:sz="0" w:space="0" w:color="auto"/>
        <w:right w:val="none" w:sz="0" w:space="0" w:color="auto"/>
      </w:divBdr>
    </w:div>
    <w:div w:id="647785348">
      <w:bodyDiv w:val="1"/>
      <w:marLeft w:val="0"/>
      <w:marRight w:val="0"/>
      <w:marTop w:val="0"/>
      <w:marBottom w:val="0"/>
      <w:divBdr>
        <w:top w:val="none" w:sz="0" w:space="0" w:color="auto"/>
        <w:left w:val="none" w:sz="0" w:space="0" w:color="auto"/>
        <w:bottom w:val="none" w:sz="0" w:space="0" w:color="auto"/>
        <w:right w:val="none" w:sz="0" w:space="0" w:color="auto"/>
      </w:divBdr>
      <w:divsChild>
        <w:div w:id="1498572603">
          <w:marLeft w:val="0"/>
          <w:marRight w:val="0"/>
          <w:marTop w:val="0"/>
          <w:marBottom w:val="0"/>
          <w:divBdr>
            <w:top w:val="none" w:sz="0" w:space="0" w:color="auto"/>
            <w:left w:val="none" w:sz="0" w:space="0" w:color="auto"/>
            <w:bottom w:val="none" w:sz="0" w:space="0" w:color="auto"/>
            <w:right w:val="none" w:sz="0" w:space="0" w:color="auto"/>
          </w:divBdr>
        </w:div>
        <w:div w:id="1809779810">
          <w:marLeft w:val="0"/>
          <w:marRight w:val="0"/>
          <w:marTop w:val="0"/>
          <w:marBottom w:val="0"/>
          <w:divBdr>
            <w:top w:val="none" w:sz="0" w:space="0" w:color="auto"/>
            <w:left w:val="none" w:sz="0" w:space="0" w:color="auto"/>
            <w:bottom w:val="none" w:sz="0" w:space="0" w:color="auto"/>
            <w:right w:val="none" w:sz="0" w:space="0" w:color="auto"/>
          </w:divBdr>
        </w:div>
        <w:div w:id="167796706">
          <w:marLeft w:val="0"/>
          <w:marRight w:val="0"/>
          <w:marTop w:val="0"/>
          <w:marBottom w:val="0"/>
          <w:divBdr>
            <w:top w:val="none" w:sz="0" w:space="0" w:color="auto"/>
            <w:left w:val="none" w:sz="0" w:space="0" w:color="auto"/>
            <w:bottom w:val="none" w:sz="0" w:space="0" w:color="auto"/>
            <w:right w:val="none" w:sz="0" w:space="0" w:color="auto"/>
          </w:divBdr>
        </w:div>
        <w:div w:id="573930860">
          <w:marLeft w:val="0"/>
          <w:marRight w:val="0"/>
          <w:marTop w:val="0"/>
          <w:marBottom w:val="0"/>
          <w:divBdr>
            <w:top w:val="none" w:sz="0" w:space="0" w:color="auto"/>
            <w:left w:val="none" w:sz="0" w:space="0" w:color="auto"/>
            <w:bottom w:val="none" w:sz="0" w:space="0" w:color="auto"/>
            <w:right w:val="none" w:sz="0" w:space="0" w:color="auto"/>
          </w:divBdr>
        </w:div>
        <w:div w:id="2112436284">
          <w:marLeft w:val="0"/>
          <w:marRight w:val="0"/>
          <w:marTop w:val="0"/>
          <w:marBottom w:val="0"/>
          <w:divBdr>
            <w:top w:val="none" w:sz="0" w:space="0" w:color="auto"/>
            <w:left w:val="none" w:sz="0" w:space="0" w:color="auto"/>
            <w:bottom w:val="none" w:sz="0" w:space="0" w:color="auto"/>
            <w:right w:val="none" w:sz="0" w:space="0" w:color="auto"/>
          </w:divBdr>
        </w:div>
        <w:div w:id="815536010">
          <w:marLeft w:val="0"/>
          <w:marRight w:val="0"/>
          <w:marTop w:val="0"/>
          <w:marBottom w:val="0"/>
          <w:divBdr>
            <w:top w:val="none" w:sz="0" w:space="0" w:color="auto"/>
            <w:left w:val="none" w:sz="0" w:space="0" w:color="auto"/>
            <w:bottom w:val="none" w:sz="0" w:space="0" w:color="auto"/>
            <w:right w:val="none" w:sz="0" w:space="0" w:color="auto"/>
          </w:divBdr>
        </w:div>
        <w:div w:id="1035807784">
          <w:marLeft w:val="0"/>
          <w:marRight w:val="0"/>
          <w:marTop w:val="0"/>
          <w:marBottom w:val="0"/>
          <w:divBdr>
            <w:top w:val="none" w:sz="0" w:space="0" w:color="auto"/>
            <w:left w:val="none" w:sz="0" w:space="0" w:color="auto"/>
            <w:bottom w:val="none" w:sz="0" w:space="0" w:color="auto"/>
            <w:right w:val="none" w:sz="0" w:space="0" w:color="auto"/>
          </w:divBdr>
        </w:div>
        <w:div w:id="92632829">
          <w:marLeft w:val="0"/>
          <w:marRight w:val="0"/>
          <w:marTop w:val="0"/>
          <w:marBottom w:val="0"/>
          <w:divBdr>
            <w:top w:val="none" w:sz="0" w:space="0" w:color="auto"/>
            <w:left w:val="none" w:sz="0" w:space="0" w:color="auto"/>
            <w:bottom w:val="none" w:sz="0" w:space="0" w:color="auto"/>
            <w:right w:val="none" w:sz="0" w:space="0" w:color="auto"/>
          </w:divBdr>
        </w:div>
        <w:div w:id="71319086">
          <w:marLeft w:val="0"/>
          <w:marRight w:val="0"/>
          <w:marTop w:val="0"/>
          <w:marBottom w:val="0"/>
          <w:divBdr>
            <w:top w:val="none" w:sz="0" w:space="0" w:color="auto"/>
            <w:left w:val="none" w:sz="0" w:space="0" w:color="auto"/>
            <w:bottom w:val="none" w:sz="0" w:space="0" w:color="auto"/>
            <w:right w:val="none" w:sz="0" w:space="0" w:color="auto"/>
          </w:divBdr>
        </w:div>
        <w:div w:id="1990984680">
          <w:marLeft w:val="0"/>
          <w:marRight w:val="0"/>
          <w:marTop w:val="0"/>
          <w:marBottom w:val="0"/>
          <w:divBdr>
            <w:top w:val="none" w:sz="0" w:space="0" w:color="auto"/>
            <w:left w:val="none" w:sz="0" w:space="0" w:color="auto"/>
            <w:bottom w:val="none" w:sz="0" w:space="0" w:color="auto"/>
            <w:right w:val="none" w:sz="0" w:space="0" w:color="auto"/>
          </w:divBdr>
        </w:div>
        <w:div w:id="1458643928">
          <w:marLeft w:val="0"/>
          <w:marRight w:val="0"/>
          <w:marTop w:val="0"/>
          <w:marBottom w:val="0"/>
          <w:divBdr>
            <w:top w:val="none" w:sz="0" w:space="0" w:color="auto"/>
            <w:left w:val="none" w:sz="0" w:space="0" w:color="auto"/>
            <w:bottom w:val="none" w:sz="0" w:space="0" w:color="auto"/>
            <w:right w:val="none" w:sz="0" w:space="0" w:color="auto"/>
          </w:divBdr>
        </w:div>
        <w:div w:id="444465677">
          <w:marLeft w:val="0"/>
          <w:marRight w:val="0"/>
          <w:marTop w:val="0"/>
          <w:marBottom w:val="0"/>
          <w:divBdr>
            <w:top w:val="none" w:sz="0" w:space="0" w:color="auto"/>
            <w:left w:val="none" w:sz="0" w:space="0" w:color="auto"/>
            <w:bottom w:val="none" w:sz="0" w:space="0" w:color="auto"/>
            <w:right w:val="none" w:sz="0" w:space="0" w:color="auto"/>
          </w:divBdr>
        </w:div>
      </w:divsChild>
    </w:div>
    <w:div w:id="1009452032">
      <w:bodyDiv w:val="1"/>
      <w:marLeft w:val="0"/>
      <w:marRight w:val="0"/>
      <w:marTop w:val="0"/>
      <w:marBottom w:val="0"/>
      <w:divBdr>
        <w:top w:val="none" w:sz="0" w:space="0" w:color="auto"/>
        <w:left w:val="none" w:sz="0" w:space="0" w:color="auto"/>
        <w:bottom w:val="none" w:sz="0" w:space="0" w:color="auto"/>
        <w:right w:val="none" w:sz="0" w:space="0" w:color="auto"/>
      </w:divBdr>
      <w:divsChild>
        <w:div w:id="189611378">
          <w:marLeft w:val="0"/>
          <w:marRight w:val="0"/>
          <w:marTop w:val="0"/>
          <w:marBottom w:val="0"/>
          <w:divBdr>
            <w:top w:val="none" w:sz="0" w:space="0" w:color="auto"/>
            <w:left w:val="none" w:sz="0" w:space="0" w:color="auto"/>
            <w:bottom w:val="none" w:sz="0" w:space="0" w:color="auto"/>
            <w:right w:val="none" w:sz="0" w:space="0" w:color="auto"/>
          </w:divBdr>
          <w:divsChild>
            <w:div w:id="217279959">
              <w:marLeft w:val="0"/>
              <w:marRight w:val="0"/>
              <w:marTop w:val="0"/>
              <w:marBottom w:val="0"/>
              <w:divBdr>
                <w:top w:val="none" w:sz="0" w:space="0" w:color="auto"/>
                <w:left w:val="none" w:sz="0" w:space="0" w:color="auto"/>
                <w:bottom w:val="none" w:sz="0" w:space="0" w:color="auto"/>
                <w:right w:val="none" w:sz="0" w:space="0" w:color="auto"/>
              </w:divBdr>
            </w:div>
            <w:div w:id="90510114">
              <w:marLeft w:val="0"/>
              <w:marRight w:val="0"/>
              <w:marTop w:val="0"/>
              <w:marBottom w:val="0"/>
              <w:divBdr>
                <w:top w:val="none" w:sz="0" w:space="0" w:color="auto"/>
                <w:left w:val="none" w:sz="0" w:space="0" w:color="auto"/>
                <w:bottom w:val="none" w:sz="0" w:space="0" w:color="auto"/>
                <w:right w:val="none" w:sz="0" w:space="0" w:color="auto"/>
              </w:divBdr>
            </w:div>
            <w:div w:id="1667633212">
              <w:marLeft w:val="0"/>
              <w:marRight w:val="0"/>
              <w:marTop w:val="0"/>
              <w:marBottom w:val="0"/>
              <w:divBdr>
                <w:top w:val="none" w:sz="0" w:space="0" w:color="auto"/>
                <w:left w:val="none" w:sz="0" w:space="0" w:color="auto"/>
                <w:bottom w:val="none" w:sz="0" w:space="0" w:color="auto"/>
                <w:right w:val="none" w:sz="0" w:space="0" w:color="auto"/>
              </w:divBdr>
            </w:div>
            <w:div w:id="2056392824">
              <w:marLeft w:val="0"/>
              <w:marRight w:val="0"/>
              <w:marTop w:val="0"/>
              <w:marBottom w:val="0"/>
              <w:divBdr>
                <w:top w:val="none" w:sz="0" w:space="0" w:color="auto"/>
                <w:left w:val="none" w:sz="0" w:space="0" w:color="auto"/>
                <w:bottom w:val="none" w:sz="0" w:space="0" w:color="auto"/>
                <w:right w:val="none" w:sz="0" w:space="0" w:color="auto"/>
              </w:divBdr>
            </w:div>
            <w:div w:id="1619143925">
              <w:marLeft w:val="0"/>
              <w:marRight w:val="0"/>
              <w:marTop w:val="0"/>
              <w:marBottom w:val="0"/>
              <w:divBdr>
                <w:top w:val="none" w:sz="0" w:space="0" w:color="auto"/>
                <w:left w:val="none" w:sz="0" w:space="0" w:color="auto"/>
                <w:bottom w:val="none" w:sz="0" w:space="0" w:color="auto"/>
                <w:right w:val="none" w:sz="0" w:space="0" w:color="auto"/>
              </w:divBdr>
            </w:div>
            <w:div w:id="1432699451">
              <w:marLeft w:val="0"/>
              <w:marRight w:val="0"/>
              <w:marTop w:val="0"/>
              <w:marBottom w:val="0"/>
              <w:divBdr>
                <w:top w:val="none" w:sz="0" w:space="0" w:color="auto"/>
                <w:left w:val="none" w:sz="0" w:space="0" w:color="auto"/>
                <w:bottom w:val="none" w:sz="0" w:space="0" w:color="auto"/>
                <w:right w:val="none" w:sz="0" w:space="0" w:color="auto"/>
              </w:divBdr>
            </w:div>
            <w:div w:id="1897859875">
              <w:marLeft w:val="0"/>
              <w:marRight w:val="0"/>
              <w:marTop w:val="0"/>
              <w:marBottom w:val="0"/>
              <w:divBdr>
                <w:top w:val="none" w:sz="0" w:space="0" w:color="auto"/>
                <w:left w:val="none" w:sz="0" w:space="0" w:color="auto"/>
                <w:bottom w:val="none" w:sz="0" w:space="0" w:color="auto"/>
                <w:right w:val="none" w:sz="0" w:space="0" w:color="auto"/>
              </w:divBdr>
            </w:div>
            <w:div w:id="1537422653">
              <w:marLeft w:val="0"/>
              <w:marRight w:val="0"/>
              <w:marTop w:val="0"/>
              <w:marBottom w:val="0"/>
              <w:divBdr>
                <w:top w:val="none" w:sz="0" w:space="0" w:color="auto"/>
                <w:left w:val="none" w:sz="0" w:space="0" w:color="auto"/>
                <w:bottom w:val="none" w:sz="0" w:space="0" w:color="auto"/>
                <w:right w:val="none" w:sz="0" w:space="0" w:color="auto"/>
              </w:divBdr>
            </w:div>
            <w:div w:id="105084428">
              <w:marLeft w:val="0"/>
              <w:marRight w:val="0"/>
              <w:marTop w:val="0"/>
              <w:marBottom w:val="0"/>
              <w:divBdr>
                <w:top w:val="none" w:sz="0" w:space="0" w:color="auto"/>
                <w:left w:val="none" w:sz="0" w:space="0" w:color="auto"/>
                <w:bottom w:val="none" w:sz="0" w:space="0" w:color="auto"/>
                <w:right w:val="none" w:sz="0" w:space="0" w:color="auto"/>
              </w:divBdr>
            </w:div>
            <w:div w:id="1638681606">
              <w:marLeft w:val="0"/>
              <w:marRight w:val="0"/>
              <w:marTop w:val="0"/>
              <w:marBottom w:val="0"/>
              <w:divBdr>
                <w:top w:val="none" w:sz="0" w:space="0" w:color="auto"/>
                <w:left w:val="none" w:sz="0" w:space="0" w:color="auto"/>
                <w:bottom w:val="none" w:sz="0" w:space="0" w:color="auto"/>
                <w:right w:val="none" w:sz="0" w:space="0" w:color="auto"/>
              </w:divBdr>
            </w:div>
            <w:div w:id="484247653">
              <w:marLeft w:val="0"/>
              <w:marRight w:val="0"/>
              <w:marTop w:val="0"/>
              <w:marBottom w:val="0"/>
              <w:divBdr>
                <w:top w:val="none" w:sz="0" w:space="0" w:color="auto"/>
                <w:left w:val="none" w:sz="0" w:space="0" w:color="auto"/>
                <w:bottom w:val="none" w:sz="0" w:space="0" w:color="auto"/>
                <w:right w:val="none" w:sz="0" w:space="0" w:color="auto"/>
              </w:divBdr>
            </w:div>
            <w:div w:id="249706677">
              <w:marLeft w:val="0"/>
              <w:marRight w:val="0"/>
              <w:marTop w:val="0"/>
              <w:marBottom w:val="0"/>
              <w:divBdr>
                <w:top w:val="none" w:sz="0" w:space="0" w:color="auto"/>
                <w:left w:val="none" w:sz="0" w:space="0" w:color="auto"/>
                <w:bottom w:val="none" w:sz="0" w:space="0" w:color="auto"/>
                <w:right w:val="none" w:sz="0" w:space="0" w:color="auto"/>
              </w:divBdr>
            </w:div>
            <w:div w:id="407456850">
              <w:marLeft w:val="0"/>
              <w:marRight w:val="0"/>
              <w:marTop w:val="0"/>
              <w:marBottom w:val="0"/>
              <w:divBdr>
                <w:top w:val="none" w:sz="0" w:space="0" w:color="auto"/>
                <w:left w:val="none" w:sz="0" w:space="0" w:color="auto"/>
                <w:bottom w:val="none" w:sz="0" w:space="0" w:color="auto"/>
                <w:right w:val="none" w:sz="0" w:space="0" w:color="auto"/>
              </w:divBdr>
            </w:div>
          </w:divsChild>
        </w:div>
        <w:div w:id="396323006">
          <w:marLeft w:val="0"/>
          <w:marRight w:val="0"/>
          <w:marTop w:val="0"/>
          <w:marBottom w:val="0"/>
          <w:divBdr>
            <w:top w:val="none" w:sz="0" w:space="0" w:color="auto"/>
            <w:left w:val="none" w:sz="0" w:space="0" w:color="auto"/>
            <w:bottom w:val="none" w:sz="0" w:space="0" w:color="auto"/>
            <w:right w:val="none" w:sz="0" w:space="0" w:color="auto"/>
          </w:divBdr>
          <w:divsChild>
            <w:div w:id="163982827">
              <w:marLeft w:val="-75"/>
              <w:marRight w:val="0"/>
              <w:marTop w:val="30"/>
              <w:marBottom w:val="30"/>
              <w:divBdr>
                <w:top w:val="none" w:sz="0" w:space="0" w:color="auto"/>
                <w:left w:val="none" w:sz="0" w:space="0" w:color="auto"/>
                <w:bottom w:val="none" w:sz="0" w:space="0" w:color="auto"/>
                <w:right w:val="none" w:sz="0" w:space="0" w:color="auto"/>
              </w:divBdr>
              <w:divsChild>
                <w:div w:id="1731922463">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0"/>
                      <w:marBottom w:val="0"/>
                      <w:divBdr>
                        <w:top w:val="none" w:sz="0" w:space="0" w:color="auto"/>
                        <w:left w:val="none" w:sz="0" w:space="0" w:color="auto"/>
                        <w:bottom w:val="none" w:sz="0" w:space="0" w:color="auto"/>
                        <w:right w:val="none" w:sz="0" w:space="0" w:color="auto"/>
                      </w:divBdr>
                    </w:div>
                  </w:divsChild>
                </w:div>
                <w:div w:id="1481271517">
                  <w:marLeft w:val="0"/>
                  <w:marRight w:val="0"/>
                  <w:marTop w:val="0"/>
                  <w:marBottom w:val="0"/>
                  <w:divBdr>
                    <w:top w:val="none" w:sz="0" w:space="0" w:color="auto"/>
                    <w:left w:val="none" w:sz="0" w:space="0" w:color="auto"/>
                    <w:bottom w:val="none" w:sz="0" w:space="0" w:color="auto"/>
                    <w:right w:val="none" w:sz="0" w:space="0" w:color="auto"/>
                  </w:divBdr>
                  <w:divsChild>
                    <w:div w:id="1582787327">
                      <w:marLeft w:val="0"/>
                      <w:marRight w:val="0"/>
                      <w:marTop w:val="0"/>
                      <w:marBottom w:val="0"/>
                      <w:divBdr>
                        <w:top w:val="none" w:sz="0" w:space="0" w:color="auto"/>
                        <w:left w:val="none" w:sz="0" w:space="0" w:color="auto"/>
                        <w:bottom w:val="none" w:sz="0" w:space="0" w:color="auto"/>
                        <w:right w:val="none" w:sz="0" w:space="0" w:color="auto"/>
                      </w:divBdr>
                    </w:div>
                  </w:divsChild>
                </w:div>
                <w:div w:id="999309006">
                  <w:marLeft w:val="0"/>
                  <w:marRight w:val="0"/>
                  <w:marTop w:val="0"/>
                  <w:marBottom w:val="0"/>
                  <w:divBdr>
                    <w:top w:val="none" w:sz="0" w:space="0" w:color="auto"/>
                    <w:left w:val="none" w:sz="0" w:space="0" w:color="auto"/>
                    <w:bottom w:val="none" w:sz="0" w:space="0" w:color="auto"/>
                    <w:right w:val="none" w:sz="0" w:space="0" w:color="auto"/>
                  </w:divBdr>
                  <w:divsChild>
                    <w:div w:id="2127460148">
                      <w:marLeft w:val="0"/>
                      <w:marRight w:val="0"/>
                      <w:marTop w:val="0"/>
                      <w:marBottom w:val="0"/>
                      <w:divBdr>
                        <w:top w:val="none" w:sz="0" w:space="0" w:color="auto"/>
                        <w:left w:val="none" w:sz="0" w:space="0" w:color="auto"/>
                        <w:bottom w:val="none" w:sz="0" w:space="0" w:color="auto"/>
                        <w:right w:val="none" w:sz="0" w:space="0" w:color="auto"/>
                      </w:divBdr>
                    </w:div>
                  </w:divsChild>
                </w:div>
                <w:div w:id="2107849167">
                  <w:marLeft w:val="0"/>
                  <w:marRight w:val="0"/>
                  <w:marTop w:val="0"/>
                  <w:marBottom w:val="0"/>
                  <w:divBdr>
                    <w:top w:val="none" w:sz="0" w:space="0" w:color="auto"/>
                    <w:left w:val="none" w:sz="0" w:space="0" w:color="auto"/>
                    <w:bottom w:val="none" w:sz="0" w:space="0" w:color="auto"/>
                    <w:right w:val="none" w:sz="0" w:space="0" w:color="auto"/>
                  </w:divBdr>
                  <w:divsChild>
                    <w:div w:id="156045883">
                      <w:marLeft w:val="0"/>
                      <w:marRight w:val="0"/>
                      <w:marTop w:val="0"/>
                      <w:marBottom w:val="0"/>
                      <w:divBdr>
                        <w:top w:val="none" w:sz="0" w:space="0" w:color="auto"/>
                        <w:left w:val="none" w:sz="0" w:space="0" w:color="auto"/>
                        <w:bottom w:val="none" w:sz="0" w:space="0" w:color="auto"/>
                        <w:right w:val="none" w:sz="0" w:space="0" w:color="auto"/>
                      </w:divBdr>
                    </w:div>
                  </w:divsChild>
                </w:div>
                <w:div w:id="2143037334">
                  <w:marLeft w:val="0"/>
                  <w:marRight w:val="0"/>
                  <w:marTop w:val="0"/>
                  <w:marBottom w:val="0"/>
                  <w:divBdr>
                    <w:top w:val="none" w:sz="0" w:space="0" w:color="auto"/>
                    <w:left w:val="none" w:sz="0" w:space="0" w:color="auto"/>
                    <w:bottom w:val="none" w:sz="0" w:space="0" w:color="auto"/>
                    <w:right w:val="none" w:sz="0" w:space="0" w:color="auto"/>
                  </w:divBdr>
                  <w:divsChild>
                    <w:div w:id="1305043618">
                      <w:marLeft w:val="0"/>
                      <w:marRight w:val="0"/>
                      <w:marTop w:val="0"/>
                      <w:marBottom w:val="0"/>
                      <w:divBdr>
                        <w:top w:val="none" w:sz="0" w:space="0" w:color="auto"/>
                        <w:left w:val="none" w:sz="0" w:space="0" w:color="auto"/>
                        <w:bottom w:val="none" w:sz="0" w:space="0" w:color="auto"/>
                        <w:right w:val="none" w:sz="0" w:space="0" w:color="auto"/>
                      </w:divBdr>
                    </w:div>
                  </w:divsChild>
                </w:div>
                <w:div w:id="813760645">
                  <w:marLeft w:val="0"/>
                  <w:marRight w:val="0"/>
                  <w:marTop w:val="0"/>
                  <w:marBottom w:val="0"/>
                  <w:divBdr>
                    <w:top w:val="none" w:sz="0" w:space="0" w:color="auto"/>
                    <w:left w:val="none" w:sz="0" w:space="0" w:color="auto"/>
                    <w:bottom w:val="none" w:sz="0" w:space="0" w:color="auto"/>
                    <w:right w:val="none" w:sz="0" w:space="0" w:color="auto"/>
                  </w:divBdr>
                  <w:divsChild>
                    <w:div w:id="861698798">
                      <w:marLeft w:val="0"/>
                      <w:marRight w:val="0"/>
                      <w:marTop w:val="0"/>
                      <w:marBottom w:val="0"/>
                      <w:divBdr>
                        <w:top w:val="none" w:sz="0" w:space="0" w:color="auto"/>
                        <w:left w:val="none" w:sz="0" w:space="0" w:color="auto"/>
                        <w:bottom w:val="none" w:sz="0" w:space="0" w:color="auto"/>
                        <w:right w:val="none" w:sz="0" w:space="0" w:color="auto"/>
                      </w:divBdr>
                    </w:div>
                  </w:divsChild>
                </w:div>
                <w:div w:id="1549533471">
                  <w:marLeft w:val="0"/>
                  <w:marRight w:val="0"/>
                  <w:marTop w:val="0"/>
                  <w:marBottom w:val="0"/>
                  <w:divBdr>
                    <w:top w:val="none" w:sz="0" w:space="0" w:color="auto"/>
                    <w:left w:val="none" w:sz="0" w:space="0" w:color="auto"/>
                    <w:bottom w:val="none" w:sz="0" w:space="0" w:color="auto"/>
                    <w:right w:val="none" w:sz="0" w:space="0" w:color="auto"/>
                  </w:divBdr>
                  <w:divsChild>
                    <w:div w:id="1968777048">
                      <w:marLeft w:val="0"/>
                      <w:marRight w:val="0"/>
                      <w:marTop w:val="0"/>
                      <w:marBottom w:val="0"/>
                      <w:divBdr>
                        <w:top w:val="none" w:sz="0" w:space="0" w:color="auto"/>
                        <w:left w:val="none" w:sz="0" w:space="0" w:color="auto"/>
                        <w:bottom w:val="none" w:sz="0" w:space="0" w:color="auto"/>
                        <w:right w:val="none" w:sz="0" w:space="0" w:color="auto"/>
                      </w:divBdr>
                    </w:div>
                  </w:divsChild>
                </w:div>
                <w:div w:id="1855225571">
                  <w:marLeft w:val="0"/>
                  <w:marRight w:val="0"/>
                  <w:marTop w:val="0"/>
                  <w:marBottom w:val="0"/>
                  <w:divBdr>
                    <w:top w:val="none" w:sz="0" w:space="0" w:color="auto"/>
                    <w:left w:val="none" w:sz="0" w:space="0" w:color="auto"/>
                    <w:bottom w:val="none" w:sz="0" w:space="0" w:color="auto"/>
                    <w:right w:val="none" w:sz="0" w:space="0" w:color="auto"/>
                  </w:divBdr>
                  <w:divsChild>
                    <w:div w:id="1013654">
                      <w:marLeft w:val="0"/>
                      <w:marRight w:val="0"/>
                      <w:marTop w:val="0"/>
                      <w:marBottom w:val="0"/>
                      <w:divBdr>
                        <w:top w:val="none" w:sz="0" w:space="0" w:color="auto"/>
                        <w:left w:val="none" w:sz="0" w:space="0" w:color="auto"/>
                        <w:bottom w:val="none" w:sz="0" w:space="0" w:color="auto"/>
                        <w:right w:val="none" w:sz="0" w:space="0" w:color="auto"/>
                      </w:divBdr>
                    </w:div>
                  </w:divsChild>
                </w:div>
                <w:div w:id="1766412552">
                  <w:marLeft w:val="0"/>
                  <w:marRight w:val="0"/>
                  <w:marTop w:val="0"/>
                  <w:marBottom w:val="0"/>
                  <w:divBdr>
                    <w:top w:val="none" w:sz="0" w:space="0" w:color="auto"/>
                    <w:left w:val="none" w:sz="0" w:space="0" w:color="auto"/>
                    <w:bottom w:val="none" w:sz="0" w:space="0" w:color="auto"/>
                    <w:right w:val="none" w:sz="0" w:space="0" w:color="auto"/>
                  </w:divBdr>
                  <w:divsChild>
                    <w:div w:id="1724871300">
                      <w:marLeft w:val="0"/>
                      <w:marRight w:val="0"/>
                      <w:marTop w:val="0"/>
                      <w:marBottom w:val="0"/>
                      <w:divBdr>
                        <w:top w:val="none" w:sz="0" w:space="0" w:color="auto"/>
                        <w:left w:val="none" w:sz="0" w:space="0" w:color="auto"/>
                        <w:bottom w:val="none" w:sz="0" w:space="0" w:color="auto"/>
                        <w:right w:val="none" w:sz="0" w:space="0" w:color="auto"/>
                      </w:divBdr>
                    </w:div>
                  </w:divsChild>
                </w:div>
                <w:div w:id="863639458">
                  <w:marLeft w:val="0"/>
                  <w:marRight w:val="0"/>
                  <w:marTop w:val="0"/>
                  <w:marBottom w:val="0"/>
                  <w:divBdr>
                    <w:top w:val="none" w:sz="0" w:space="0" w:color="auto"/>
                    <w:left w:val="none" w:sz="0" w:space="0" w:color="auto"/>
                    <w:bottom w:val="none" w:sz="0" w:space="0" w:color="auto"/>
                    <w:right w:val="none" w:sz="0" w:space="0" w:color="auto"/>
                  </w:divBdr>
                  <w:divsChild>
                    <w:div w:id="1357119556">
                      <w:marLeft w:val="0"/>
                      <w:marRight w:val="0"/>
                      <w:marTop w:val="0"/>
                      <w:marBottom w:val="0"/>
                      <w:divBdr>
                        <w:top w:val="none" w:sz="0" w:space="0" w:color="auto"/>
                        <w:left w:val="none" w:sz="0" w:space="0" w:color="auto"/>
                        <w:bottom w:val="none" w:sz="0" w:space="0" w:color="auto"/>
                        <w:right w:val="none" w:sz="0" w:space="0" w:color="auto"/>
                      </w:divBdr>
                    </w:div>
                  </w:divsChild>
                </w:div>
                <w:div w:id="1810703506">
                  <w:marLeft w:val="0"/>
                  <w:marRight w:val="0"/>
                  <w:marTop w:val="0"/>
                  <w:marBottom w:val="0"/>
                  <w:divBdr>
                    <w:top w:val="none" w:sz="0" w:space="0" w:color="auto"/>
                    <w:left w:val="none" w:sz="0" w:space="0" w:color="auto"/>
                    <w:bottom w:val="none" w:sz="0" w:space="0" w:color="auto"/>
                    <w:right w:val="none" w:sz="0" w:space="0" w:color="auto"/>
                  </w:divBdr>
                  <w:divsChild>
                    <w:div w:id="707989768">
                      <w:marLeft w:val="0"/>
                      <w:marRight w:val="0"/>
                      <w:marTop w:val="0"/>
                      <w:marBottom w:val="0"/>
                      <w:divBdr>
                        <w:top w:val="none" w:sz="0" w:space="0" w:color="auto"/>
                        <w:left w:val="none" w:sz="0" w:space="0" w:color="auto"/>
                        <w:bottom w:val="none" w:sz="0" w:space="0" w:color="auto"/>
                        <w:right w:val="none" w:sz="0" w:space="0" w:color="auto"/>
                      </w:divBdr>
                    </w:div>
                  </w:divsChild>
                </w:div>
                <w:div w:id="1169635283">
                  <w:marLeft w:val="0"/>
                  <w:marRight w:val="0"/>
                  <w:marTop w:val="0"/>
                  <w:marBottom w:val="0"/>
                  <w:divBdr>
                    <w:top w:val="none" w:sz="0" w:space="0" w:color="auto"/>
                    <w:left w:val="none" w:sz="0" w:space="0" w:color="auto"/>
                    <w:bottom w:val="none" w:sz="0" w:space="0" w:color="auto"/>
                    <w:right w:val="none" w:sz="0" w:space="0" w:color="auto"/>
                  </w:divBdr>
                  <w:divsChild>
                    <w:div w:id="198664718">
                      <w:marLeft w:val="0"/>
                      <w:marRight w:val="0"/>
                      <w:marTop w:val="0"/>
                      <w:marBottom w:val="0"/>
                      <w:divBdr>
                        <w:top w:val="none" w:sz="0" w:space="0" w:color="auto"/>
                        <w:left w:val="none" w:sz="0" w:space="0" w:color="auto"/>
                        <w:bottom w:val="none" w:sz="0" w:space="0" w:color="auto"/>
                        <w:right w:val="none" w:sz="0" w:space="0" w:color="auto"/>
                      </w:divBdr>
                    </w:div>
                  </w:divsChild>
                </w:div>
                <w:div w:id="362287307">
                  <w:marLeft w:val="0"/>
                  <w:marRight w:val="0"/>
                  <w:marTop w:val="0"/>
                  <w:marBottom w:val="0"/>
                  <w:divBdr>
                    <w:top w:val="none" w:sz="0" w:space="0" w:color="auto"/>
                    <w:left w:val="none" w:sz="0" w:space="0" w:color="auto"/>
                    <w:bottom w:val="none" w:sz="0" w:space="0" w:color="auto"/>
                    <w:right w:val="none" w:sz="0" w:space="0" w:color="auto"/>
                  </w:divBdr>
                  <w:divsChild>
                    <w:div w:id="1013454697">
                      <w:marLeft w:val="0"/>
                      <w:marRight w:val="0"/>
                      <w:marTop w:val="0"/>
                      <w:marBottom w:val="0"/>
                      <w:divBdr>
                        <w:top w:val="none" w:sz="0" w:space="0" w:color="auto"/>
                        <w:left w:val="none" w:sz="0" w:space="0" w:color="auto"/>
                        <w:bottom w:val="none" w:sz="0" w:space="0" w:color="auto"/>
                        <w:right w:val="none" w:sz="0" w:space="0" w:color="auto"/>
                      </w:divBdr>
                    </w:div>
                  </w:divsChild>
                </w:div>
                <w:div w:id="2096322218">
                  <w:marLeft w:val="0"/>
                  <w:marRight w:val="0"/>
                  <w:marTop w:val="0"/>
                  <w:marBottom w:val="0"/>
                  <w:divBdr>
                    <w:top w:val="none" w:sz="0" w:space="0" w:color="auto"/>
                    <w:left w:val="none" w:sz="0" w:space="0" w:color="auto"/>
                    <w:bottom w:val="none" w:sz="0" w:space="0" w:color="auto"/>
                    <w:right w:val="none" w:sz="0" w:space="0" w:color="auto"/>
                  </w:divBdr>
                  <w:divsChild>
                    <w:div w:id="1451124029">
                      <w:marLeft w:val="0"/>
                      <w:marRight w:val="0"/>
                      <w:marTop w:val="0"/>
                      <w:marBottom w:val="0"/>
                      <w:divBdr>
                        <w:top w:val="none" w:sz="0" w:space="0" w:color="auto"/>
                        <w:left w:val="none" w:sz="0" w:space="0" w:color="auto"/>
                        <w:bottom w:val="none" w:sz="0" w:space="0" w:color="auto"/>
                        <w:right w:val="none" w:sz="0" w:space="0" w:color="auto"/>
                      </w:divBdr>
                    </w:div>
                  </w:divsChild>
                </w:div>
                <w:div w:id="27149254">
                  <w:marLeft w:val="0"/>
                  <w:marRight w:val="0"/>
                  <w:marTop w:val="0"/>
                  <w:marBottom w:val="0"/>
                  <w:divBdr>
                    <w:top w:val="none" w:sz="0" w:space="0" w:color="auto"/>
                    <w:left w:val="none" w:sz="0" w:space="0" w:color="auto"/>
                    <w:bottom w:val="none" w:sz="0" w:space="0" w:color="auto"/>
                    <w:right w:val="none" w:sz="0" w:space="0" w:color="auto"/>
                  </w:divBdr>
                  <w:divsChild>
                    <w:div w:id="1242983935">
                      <w:marLeft w:val="0"/>
                      <w:marRight w:val="0"/>
                      <w:marTop w:val="0"/>
                      <w:marBottom w:val="0"/>
                      <w:divBdr>
                        <w:top w:val="none" w:sz="0" w:space="0" w:color="auto"/>
                        <w:left w:val="none" w:sz="0" w:space="0" w:color="auto"/>
                        <w:bottom w:val="none" w:sz="0" w:space="0" w:color="auto"/>
                        <w:right w:val="none" w:sz="0" w:space="0" w:color="auto"/>
                      </w:divBdr>
                    </w:div>
                  </w:divsChild>
                </w:div>
                <w:div w:id="1389691402">
                  <w:marLeft w:val="0"/>
                  <w:marRight w:val="0"/>
                  <w:marTop w:val="0"/>
                  <w:marBottom w:val="0"/>
                  <w:divBdr>
                    <w:top w:val="none" w:sz="0" w:space="0" w:color="auto"/>
                    <w:left w:val="none" w:sz="0" w:space="0" w:color="auto"/>
                    <w:bottom w:val="none" w:sz="0" w:space="0" w:color="auto"/>
                    <w:right w:val="none" w:sz="0" w:space="0" w:color="auto"/>
                  </w:divBdr>
                  <w:divsChild>
                    <w:div w:id="442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4054">
          <w:marLeft w:val="0"/>
          <w:marRight w:val="0"/>
          <w:marTop w:val="0"/>
          <w:marBottom w:val="0"/>
          <w:divBdr>
            <w:top w:val="none" w:sz="0" w:space="0" w:color="auto"/>
            <w:left w:val="none" w:sz="0" w:space="0" w:color="auto"/>
            <w:bottom w:val="none" w:sz="0" w:space="0" w:color="auto"/>
            <w:right w:val="none" w:sz="0" w:space="0" w:color="auto"/>
          </w:divBdr>
        </w:div>
      </w:divsChild>
    </w:div>
    <w:div w:id="1026714479">
      <w:bodyDiv w:val="1"/>
      <w:marLeft w:val="0"/>
      <w:marRight w:val="0"/>
      <w:marTop w:val="0"/>
      <w:marBottom w:val="0"/>
      <w:divBdr>
        <w:top w:val="none" w:sz="0" w:space="0" w:color="auto"/>
        <w:left w:val="none" w:sz="0" w:space="0" w:color="auto"/>
        <w:bottom w:val="none" w:sz="0" w:space="0" w:color="auto"/>
        <w:right w:val="none" w:sz="0" w:space="0" w:color="auto"/>
      </w:divBdr>
    </w:div>
    <w:div w:id="1102337143">
      <w:bodyDiv w:val="1"/>
      <w:marLeft w:val="0"/>
      <w:marRight w:val="0"/>
      <w:marTop w:val="0"/>
      <w:marBottom w:val="0"/>
      <w:divBdr>
        <w:top w:val="none" w:sz="0" w:space="0" w:color="auto"/>
        <w:left w:val="none" w:sz="0" w:space="0" w:color="auto"/>
        <w:bottom w:val="none" w:sz="0" w:space="0" w:color="auto"/>
        <w:right w:val="none" w:sz="0" w:space="0" w:color="auto"/>
      </w:divBdr>
    </w:div>
    <w:div w:id="1214653050">
      <w:bodyDiv w:val="1"/>
      <w:marLeft w:val="0"/>
      <w:marRight w:val="0"/>
      <w:marTop w:val="0"/>
      <w:marBottom w:val="0"/>
      <w:divBdr>
        <w:top w:val="none" w:sz="0" w:space="0" w:color="auto"/>
        <w:left w:val="none" w:sz="0" w:space="0" w:color="auto"/>
        <w:bottom w:val="none" w:sz="0" w:space="0" w:color="auto"/>
        <w:right w:val="none" w:sz="0" w:space="0" w:color="auto"/>
      </w:divBdr>
      <w:divsChild>
        <w:div w:id="437066609">
          <w:marLeft w:val="0"/>
          <w:marRight w:val="0"/>
          <w:marTop w:val="0"/>
          <w:marBottom w:val="0"/>
          <w:divBdr>
            <w:top w:val="none" w:sz="0" w:space="0" w:color="auto"/>
            <w:left w:val="none" w:sz="0" w:space="0" w:color="auto"/>
            <w:bottom w:val="none" w:sz="0" w:space="0" w:color="auto"/>
            <w:right w:val="none" w:sz="0" w:space="0" w:color="auto"/>
          </w:divBdr>
        </w:div>
        <w:div w:id="1024357904">
          <w:marLeft w:val="0"/>
          <w:marRight w:val="0"/>
          <w:marTop w:val="0"/>
          <w:marBottom w:val="0"/>
          <w:divBdr>
            <w:top w:val="none" w:sz="0" w:space="0" w:color="auto"/>
            <w:left w:val="none" w:sz="0" w:space="0" w:color="auto"/>
            <w:bottom w:val="none" w:sz="0" w:space="0" w:color="auto"/>
            <w:right w:val="none" w:sz="0" w:space="0" w:color="auto"/>
          </w:divBdr>
        </w:div>
        <w:div w:id="888691002">
          <w:marLeft w:val="0"/>
          <w:marRight w:val="0"/>
          <w:marTop w:val="0"/>
          <w:marBottom w:val="0"/>
          <w:divBdr>
            <w:top w:val="none" w:sz="0" w:space="0" w:color="auto"/>
            <w:left w:val="none" w:sz="0" w:space="0" w:color="auto"/>
            <w:bottom w:val="none" w:sz="0" w:space="0" w:color="auto"/>
            <w:right w:val="none" w:sz="0" w:space="0" w:color="auto"/>
          </w:divBdr>
          <w:divsChild>
            <w:div w:id="376012086">
              <w:marLeft w:val="-75"/>
              <w:marRight w:val="0"/>
              <w:marTop w:val="30"/>
              <w:marBottom w:val="30"/>
              <w:divBdr>
                <w:top w:val="none" w:sz="0" w:space="0" w:color="auto"/>
                <w:left w:val="none" w:sz="0" w:space="0" w:color="auto"/>
                <w:bottom w:val="none" w:sz="0" w:space="0" w:color="auto"/>
                <w:right w:val="none" w:sz="0" w:space="0" w:color="auto"/>
              </w:divBdr>
              <w:divsChild>
                <w:div w:id="1982726490">
                  <w:marLeft w:val="0"/>
                  <w:marRight w:val="0"/>
                  <w:marTop w:val="0"/>
                  <w:marBottom w:val="0"/>
                  <w:divBdr>
                    <w:top w:val="none" w:sz="0" w:space="0" w:color="auto"/>
                    <w:left w:val="none" w:sz="0" w:space="0" w:color="auto"/>
                    <w:bottom w:val="none" w:sz="0" w:space="0" w:color="auto"/>
                    <w:right w:val="none" w:sz="0" w:space="0" w:color="auto"/>
                  </w:divBdr>
                  <w:divsChild>
                    <w:div w:id="2082365019">
                      <w:marLeft w:val="0"/>
                      <w:marRight w:val="0"/>
                      <w:marTop w:val="0"/>
                      <w:marBottom w:val="0"/>
                      <w:divBdr>
                        <w:top w:val="none" w:sz="0" w:space="0" w:color="auto"/>
                        <w:left w:val="none" w:sz="0" w:space="0" w:color="auto"/>
                        <w:bottom w:val="none" w:sz="0" w:space="0" w:color="auto"/>
                        <w:right w:val="none" w:sz="0" w:space="0" w:color="auto"/>
                      </w:divBdr>
                    </w:div>
                  </w:divsChild>
                </w:div>
                <w:div w:id="2077972853">
                  <w:marLeft w:val="0"/>
                  <w:marRight w:val="0"/>
                  <w:marTop w:val="0"/>
                  <w:marBottom w:val="0"/>
                  <w:divBdr>
                    <w:top w:val="none" w:sz="0" w:space="0" w:color="auto"/>
                    <w:left w:val="none" w:sz="0" w:space="0" w:color="auto"/>
                    <w:bottom w:val="none" w:sz="0" w:space="0" w:color="auto"/>
                    <w:right w:val="none" w:sz="0" w:space="0" w:color="auto"/>
                  </w:divBdr>
                  <w:divsChild>
                    <w:div w:id="1673724638">
                      <w:marLeft w:val="0"/>
                      <w:marRight w:val="0"/>
                      <w:marTop w:val="0"/>
                      <w:marBottom w:val="0"/>
                      <w:divBdr>
                        <w:top w:val="none" w:sz="0" w:space="0" w:color="auto"/>
                        <w:left w:val="none" w:sz="0" w:space="0" w:color="auto"/>
                        <w:bottom w:val="none" w:sz="0" w:space="0" w:color="auto"/>
                        <w:right w:val="none" w:sz="0" w:space="0" w:color="auto"/>
                      </w:divBdr>
                    </w:div>
                  </w:divsChild>
                </w:div>
                <w:div w:id="1023673779">
                  <w:marLeft w:val="0"/>
                  <w:marRight w:val="0"/>
                  <w:marTop w:val="0"/>
                  <w:marBottom w:val="0"/>
                  <w:divBdr>
                    <w:top w:val="none" w:sz="0" w:space="0" w:color="auto"/>
                    <w:left w:val="none" w:sz="0" w:space="0" w:color="auto"/>
                    <w:bottom w:val="none" w:sz="0" w:space="0" w:color="auto"/>
                    <w:right w:val="none" w:sz="0" w:space="0" w:color="auto"/>
                  </w:divBdr>
                  <w:divsChild>
                    <w:div w:id="235165220">
                      <w:marLeft w:val="0"/>
                      <w:marRight w:val="0"/>
                      <w:marTop w:val="0"/>
                      <w:marBottom w:val="0"/>
                      <w:divBdr>
                        <w:top w:val="none" w:sz="0" w:space="0" w:color="auto"/>
                        <w:left w:val="none" w:sz="0" w:space="0" w:color="auto"/>
                        <w:bottom w:val="none" w:sz="0" w:space="0" w:color="auto"/>
                        <w:right w:val="none" w:sz="0" w:space="0" w:color="auto"/>
                      </w:divBdr>
                    </w:div>
                  </w:divsChild>
                </w:div>
                <w:div w:id="644437306">
                  <w:marLeft w:val="0"/>
                  <w:marRight w:val="0"/>
                  <w:marTop w:val="0"/>
                  <w:marBottom w:val="0"/>
                  <w:divBdr>
                    <w:top w:val="none" w:sz="0" w:space="0" w:color="auto"/>
                    <w:left w:val="none" w:sz="0" w:space="0" w:color="auto"/>
                    <w:bottom w:val="none" w:sz="0" w:space="0" w:color="auto"/>
                    <w:right w:val="none" w:sz="0" w:space="0" w:color="auto"/>
                  </w:divBdr>
                  <w:divsChild>
                    <w:div w:id="1034502169">
                      <w:marLeft w:val="0"/>
                      <w:marRight w:val="0"/>
                      <w:marTop w:val="0"/>
                      <w:marBottom w:val="0"/>
                      <w:divBdr>
                        <w:top w:val="none" w:sz="0" w:space="0" w:color="auto"/>
                        <w:left w:val="none" w:sz="0" w:space="0" w:color="auto"/>
                        <w:bottom w:val="none" w:sz="0" w:space="0" w:color="auto"/>
                        <w:right w:val="none" w:sz="0" w:space="0" w:color="auto"/>
                      </w:divBdr>
                    </w:div>
                  </w:divsChild>
                </w:div>
                <w:div w:id="338384955">
                  <w:marLeft w:val="0"/>
                  <w:marRight w:val="0"/>
                  <w:marTop w:val="0"/>
                  <w:marBottom w:val="0"/>
                  <w:divBdr>
                    <w:top w:val="none" w:sz="0" w:space="0" w:color="auto"/>
                    <w:left w:val="none" w:sz="0" w:space="0" w:color="auto"/>
                    <w:bottom w:val="none" w:sz="0" w:space="0" w:color="auto"/>
                    <w:right w:val="none" w:sz="0" w:space="0" w:color="auto"/>
                  </w:divBdr>
                  <w:divsChild>
                    <w:div w:id="1013462247">
                      <w:marLeft w:val="0"/>
                      <w:marRight w:val="0"/>
                      <w:marTop w:val="0"/>
                      <w:marBottom w:val="0"/>
                      <w:divBdr>
                        <w:top w:val="none" w:sz="0" w:space="0" w:color="auto"/>
                        <w:left w:val="none" w:sz="0" w:space="0" w:color="auto"/>
                        <w:bottom w:val="none" w:sz="0" w:space="0" w:color="auto"/>
                        <w:right w:val="none" w:sz="0" w:space="0" w:color="auto"/>
                      </w:divBdr>
                    </w:div>
                  </w:divsChild>
                </w:div>
                <w:div w:id="535849738">
                  <w:marLeft w:val="0"/>
                  <w:marRight w:val="0"/>
                  <w:marTop w:val="0"/>
                  <w:marBottom w:val="0"/>
                  <w:divBdr>
                    <w:top w:val="none" w:sz="0" w:space="0" w:color="auto"/>
                    <w:left w:val="none" w:sz="0" w:space="0" w:color="auto"/>
                    <w:bottom w:val="none" w:sz="0" w:space="0" w:color="auto"/>
                    <w:right w:val="none" w:sz="0" w:space="0" w:color="auto"/>
                  </w:divBdr>
                  <w:divsChild>
                    <w:div w:id="1908878967">
                      <w:marLeft w:val="0"/>
                      <w:marRight w:val="0"/>
                      <w:marTop w:val="0"/>
                      <w:marBottom w:val="0"/>
                      <w:divBdr>
                        <w:top w:val="none" w:sz="0" w:space="0" w:color="auto"/>
                        <w:left w:val="none" w:sz="0" w:space="0" w:color="auto"/>
                        <w:bottom w:val="none" w:sz="0" w:space="0" w:color="auto"/>
                        <w:right w:val="none" w:sz="0" w:space="0" w:color="auto"/>
                      </w:divBdr>
                    </w:div>
                  </w:divsChild>
                </w:div>
                <w:div w:id="813840328">
                  <w:marLeft w:val="0"/>
                  <w:marRight w:val="0"/>
                  <w:marTop w:val="0"/>
                  <w:marBottom w:val="0"/>
                  <w:divBdr>
                    <w:top w:val="none" w:sz="0" w:space="0" w:color="auto"/>
                    <w:left w:val="none" w:sz="0" w:space="0" w:color="auto"/>
                    <w:bottom w:val="none" w:sz="0" w:space="0" w:color="auto"/>
                    <w:right w:val="none" w:sz="0" w:space="0" w:color="auto"/>
                  </w:divBdr>
                  <w:divsChild>
                    <w:div w:id="2136947674">
                      <w:marLeft w:val="0"/>
                      <w:marRight w:val="0"/>
                      <w:marTop w:val="0"/>
                      <w:marBottom w:val="0"/>
                      <w:divBdr>
                        <w:top w:val="none" w:sz="0" w:space="0" w:color="auto"/>
                        <w:left w:val="none" w:sz="0" w:space="0" w:color="auto"/>
                        <w:bottom w:val="none" w:sz="0" w:space="0" w:color="auto"/>
                        <w:right w:val="none" w:sz="0" w:space="0" w:color="auto"/>
                      </w:divBdr>
                    </w:div>
                  </w:divsChild>
                </w:div>
                <w:div w:id="1898517073">
                  <w:marLeft w:val="0"/>
                  <w:marRight w:val="0"/>
                  <w:marTop w:val="0"/>
                  <w:marBottom w:val="0"/>
                  <w:divBdr>
                    <w:top w:val="none" w:sz="0" w:space="0" w:color="auto"/>
                    <w:left w:val="none" w:sz="0" w:space="0" w:color="auto"/>
                    <w:bottom w:val="none" w:sz="0" w:space="0" w:color="auto"/>
                    <w:right w:val="none" w:sz="0" w:space="0" w:color="auto"/>
                  </w:divBdr>
                  <w:divsChild>
                    <w:div w:id="419178822">
                      <w:marLeft w:val="0"/>
                      <w:marRight w:val="0"/>
                      <w:marTop w:val="0"/>
                      <w:marBottom w:val="0"/>
                      <w:divBdr>
                        <w:top w:val="none" w:sz="0" w:space="0" w:color="auto"/>
                        <w:left w:val="none" w:sz="0" w:space="0" w:color="auto"/>
                        <w:bottom w:val="none" w:sz="0" w:space="0" w:color="auto"/>
                        <w:right w:val="none" w:sz="0" w:space="0" w:color="auto"/>
                      </w:divBdr>
                    </w:div>
                  </w:divsChild>
                </w:div>
                <w:div w:id="556401592">
                  <w:marLeft w:val="0"/>
                  <w:marRight w:val="0"/>
                  <w:marTop w:val="0"/>
                  <w:marBottom w:val="0"/>
                  <w:divBdr>
                    <w:top w:val="none" w:sz="0" w:space="0" w:color="auto"/>
                    <w:left w:val="none" w:sz="0" w:space="0" w:color="auto"/>
                    <w:bottom w:val="none" w:sz="0" w:space="0" w:color="auto"/>
                    <w:right w:val="none" w:sz="0" w:space="0" w:color="auto"/>
                  </w:divBdr>
                  <w:divsChild>
                    <w:div w:id="1235894154">
                      <w:marLeft w:val="0"/>
                      <w:marRight w:val="0"/>
                      <w:marTop w:val="0"/>
                      <w:marBottom w:val="0"/>
                      <w:divBdr>
                        <w:top w:val="none" w:sz="0" w:space="0" w:color="auto"/>
                        <w:left w:val="none" w:sz="0" w:space="0" w:color="auto"/>
                        <w:bottom w:val="none" w:sz="0" w:space="0" w:color="auto"/>
                        <w:right w:val="none" w:sz="0" w:space="0" w:color="auto"/>
                      </w:divBdr>
                    </w:div>
                  </w:divsChild>
                </w:div>
                <w:div w:id="883832924">
                  <w:marLeft w:val="0"/>
                  <w:marRight w:val="0"/>
                  <w:marTop w:val="0"/>
                  <w:marBottom w:val="0"/>
                  <w:divBdr>
                    <w:top w:val="none" w:sz="0" w:space="0" w:color="auto"/>
                    <w:left w:val="none" w:sz="0" w:space="0" w:color="auto"/>
                    <w:bottom w:val="none" w:sz="0" w:space="0" w:color="auto"/>
                    <w:right w:val="none" w:sz="0" w:space="0" w:color="auto"/>
                  </w:divBdr>
                  <w:divsChild>
                    <w:div w:id="793867023">
                      <w:marLeft w:val="0"/>
                      <w:marRight w:val="0"/>
                      <w:marTop w:val="0"/>
                      <w:marBottom w:val="0"/>
                      <w:divBdr>
                        <w:top w:val="none" w:sz="0" w:space="0" w:color="auto"/>
                        <w:left w:val="none" w:sz="0" w:space="0" w:color="auto"/>
                        <w:bottom w:val="none" w:sz="0" w:space="0" w:color="auto"/>
                        <w:right w:val="none" w:sz="0" w:space="0" w:color="auto"/>
                      </w:divBdr>
                    </w:div>
                  </w:divsChild>
                </w:div>
                <w:div w:id="1760712427">
                  <w:marLeft w:val="0"/>
                  <w:marRight w:val="0"/>
                  <w:marTop w:val="0"/>
                  <w:marBottom w:val="0"/>
                  <w:divBdr>
                    <w:top w:val="none" w:sz="0" w:space="0" w:color="auto"/>
                    <w:left w:val="none" w:sz="0" w:space="0" w:color="auto"/>
                    <w:bottom w:val="none" w:sz="0" w:space="0" w:color="auto"/>
                    <w:right w:val="none" w:sz="0" w:space="0" w:color="auto"/>
                  </w:divBdr>
                  <w:divsChild>
                    <w:div w:id="1022322247">
                      <w:marLeft w:val="0"/>
                      <w:marRight w:val="0"/>
                      <w:marTop w:val="0"/>
                      <w:marBottom w:val="0"/>
                      <w:divBdr>
                        <w:top w:val="none" w:sz="0" w:space="0" w:color="auto"/>
                        <w:left w:val="none" w:sz="0" w:space="0" w:color="auto"/>
                        <w:bottom w:val="none" w:sz="0" w:space="0" w:color="auto"/>
                        <w:right w:val="none" w:sz="0" w:space="0" w:color="auto"/>
                      </w:divBdr>
                    </w:div>
                  </w:divsChild>
                </w:div>
                <w:div w:id="125203248">
                  <w:marLeft w:val="0"/>
                  <w:marRight w:val="0"/>
                  <w:marTop w:val="0"/>
                  <w:marBottom w:val="0"/>
                  <w:divBdr>
                    <w:top w:val="none" w:sz="0" w:space="0" w:color="auto"/>
                    <w:left w:val="none" w:sz="0" w:space="0" w:color="auto"/>
                    <w:bottom w:val="none" w:sz="0" w:space="0" w:color="auto"/>
                    <w:right w:val="none" w:sz="0" w:space="0" w:color="auto"/>
                  </w:divBdr>
                  <w:divsChild>
                    <w:div w:id="449321956">
                      <w:marLeft w:val="0"/>
                      <w:marRight w:val="0"/>
                      <w:marTop w:val="0"/>
                      <w:marBottom w:val="0"/>
                      <w:divBdr>
                        <w:top w:val="none" w:sz="0" w:space="0" w:color="auto"/>
                        <w:left w:val="none" w:sz="0" w:space="0" w:color="auto"/>
                        <w:bottom w:val="none" w:sz="0" w:space="0" w:color="auto"/>
                        <w:right w:val="none" w:sz="0" w:space="0" w:color="auto"/>
                      </w:divBdr>
                    </w:div>
                  </w:divsChild>
                </w:div>
                <w:div w:id="1544977457">
                  <w:marLeft w:val="0"/>
                  <w:marRight w:val="0"/>
                  <w:marTop w:val="0"/>
                  <w:marBottom w:val="0"/>
                  <w:divBdr>
                    <w:top w:val="none" w:sz="0" w:space="0" w:color="auto"/>
                    <w:left w:val="none" w:sz="0" w:space="0" w:color="auto"/>
                    <w:bottom w:val="none" w:sz="0" w:space="0" w:color="auto"/>
                    <w:right w:val="none" w:sz="0" w:space="0" w:color="auto"/>
                  </w:divBdr>
                  <w:divsChild>
                    <w:div w:id="436294484">
                      <w:marLeft w:val="0"/>
                      <w:marRight w:val="0"/>
                      <w:marTop w:val="0"/>
                      <w:marBottom w:val="0"/>
                      <w:divBdr>
                        <w:top w:val="none" w:sz="0" w:space="0" w:color="auto"/>
                        <w:left w:val="none" w:sz="0" w:space="0" w:color="auto"/>
                        <w:bottom w:val="none" w:sz="0" w:space="0" w:color="auto"/>
                        <w:right w:val="none" w:sz="0" w:space="0" w:color="auto"/>
                      </w:divBdr>
                    </w:div>
                  </w:divsChild>
                </w:div>
                <w:div w:id="511846785">
                  <w:marLeft w:val="0"/>
                  <w:marRight w:val="0"/>
                  <w:marTop w:val="0"/>
                  <w:marBottom w:val="0"/>
                  <w:divBdr>
                    <w:top w:val="none" w:sz="0" w:space="0" w:color="auto"/>
                    <w:left w:val="none" w:sz="0" w:space="0" w:color="auto"/>
                    <w:bottom w:val="none" w:sz="0" w:space="0" w:color="auto"/>
                    <w:right w:val="none" w:sz="0" w:space="0" w:color="auto"/>
                  </w:divBdr>
                  <w:divsChild>
                    <w:div w:id="151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6564">
          <w:marLeft w:val="0"/>
          <w:marRight w:val="0"/>
          <w:marTop w:val="0"/>
          <w:marBottom w:val="0"/>
          <w:divBdr>
            <w:top w:val="none" w:sz="0" w:space="0" w:color="auto"/>
            <w:left w:val="none" w:sz="0" w:space="0" w:color="auto"/>
            <w:bottom w:val="none" w:sz="0" w:space="0" w:color="auto"/>
            <w:right w:val="none" w:sz="0" w:space="0" w:color="auto"/>
          </w:divBdr>
          <w:divsChild>
            <w:div w:id="670372185">
              <w:marLeft w:val="0"/>
              <w:marRight w:val="0"/>
              <w:marTop w:val="0"/>
              <w:marBottom w:val="0"/>
              <w:divBdr>
                <w:top w:val="none" w:sz="0" w:space="0" w:color="auto"/>
                <w:left w:val="none" w:sz="0" w:space="0" w:color="auto"/>
                <w:bottom w:val="none" w:sz="0" w:space="0" w:color="auto"/>
                <w:right w:val="none" w:sz="0" w:space="0" w:color="auto"/>
              </w:divBdr>
            </w:div>
            <w:div w:id="80566651">
              <w:marLeft w:val="0"/>
              <w:marRight w:val="0"/>
              <w:marTop w:val="0"/>
              <w:marBottom w:val="0"/>
              <w:divBdr>
                <w:top w:val="none" w:sz="0" w:space="0" w:color="auto"/>
                <w:left w:val="none" w:sz="0" w:space="0" w:color="auto"/>
                <w:bottom w:val="none" w:sz="0" w:space="0" w:color="auto"/>
                <w:right w:val="none" w:sz="0" w:space="0" w:color="auto"/>
              </w:divBdr>
            </w:div>
            <w:div w:id="1733036388">
              <w:marLeft w:val="0"/>
              <w:marRight w:val="0"/>
              <w:marTop w:val="0"/>
              <w:marBottom w:val="0"/>
              <w:divBdr>
                <w:top w:val="none" w:sz="0" w:space="0" w:color="auto"/>
                <w:left w:val="none" w:sz="0" w:space="0" w:color="auto"/>
                <w:bottom w:val="none" w:sz="0" w:space="0" w:color="auto"/>
                <w:right w:val="none" w:sz="0" w:space="0" w:color="auto"/>
              </w:divBdr>
            </w:div>
            <w:div w:id="1182088021">
              <w:marLeft w:val="0"/>
              <w:marRight w:val="0"/>
              <w:marTop w:val="0"/>
              <w:marBottom w:val="0"/>
              <w:divBdr>
                <w:top w:val="none" w:sz="0" w:space="0" w:color="auto"/>
                <w:left w:val="none" w:sz="0" w:space="0" w:color="auto"/>
                <w:bottom w:val="none" w:sz="0" w:space="0" w:color="auto"/>
                <w:right w:val="none" w:sz="0" w:space="0" w:color="auto"/>
              </w:divBdr>
            </w:div>
            <w:div w:id="1443527606">
              <w:marLeft w:val="0"/>
              <w:marRight w:val="0"/>
              <w:marTop w:val="0"/>
              <w:marBottom w:val="0"/>
              <w:divBdr>
                <w:top w:val="none" w:sz="0" w:space="0" w:color="auto"/>
                <w:left w:val="none" w:sz="0" w:space="0" w:color="auto"/>
                <w:bottom w:val="none" w:sz="0" w:space="0" w:color="auto"/>
                <w:right w:val="none" w:sz="0" w:space="0" w:color="auto"/>
              </w:divBdr>
            </w:div>
            <w:div w:id="2016423601">
              <w:marLeft w:val="0"/>
              <w:marRight w:val="0"/>
              <w:marTop w:val="0"/>
              <w:marBottom w:val="0"/>
              <w:divBdr>
                <w:top w:val="none" w:sz="0" w:space="0" w:color="auto"/>
                <w:left w:val="none" w:sz="0" w:space="0" w:color="auto"/>
                <w:bottom w:val="none" w:sz="0" w:space="0" w:color="auto"/>
                <w:right w:val="none" w:sz="0" w:space="0" w:color="auto"/>
              </w:divBdr>
            </w:div>
            <w:div w:id="232198249">
              <w:marLeft w:val="0"/>
              <w:marRight w:val="0"/>
              <w:marTop w:val="0"/>
              <w:marBottom w:val="0"/>
              <w:divBdr>
                <w:top w:val="none" w:sz="0" w:space="0" w:color="auto"/>
                <w:left w:val="none" w:sz="0" w:space="0" w:color="auto"/>
                <w:bottom w:val="none" w:sz="0" w:space="0" w:color="auto"/>
                <w:right w:val="none" w:sz="0" w:space="0" w:color="auto"/>
              </w:divBdr>
            </w:div>
            <w:div w:id="753167811">
              <w:marLeft w:val="0"/>
              <w:marRight w:val="0"/>
              <w:marTop w:val="0"/>
              <w:marBottom w:val="0"/>
              <w:divBdr>
                <w:top w:val="none" w:sz="0" w:space="0" w:color="auto"/>
                <w:left w:val="none" w:sz="0" w:space="0" w:color="auto"/>
                <w:bottom w:val="none" w:sz="0" w:space="0" w:color="auto"/>
                <w:right w:val="none" w:sz="0" w:space="0" w:color="auto"/>
              </w:divBdr>
            </w:div>
            <w:div w:id="1258707259">
              <w:marLeft w:val="0"/>
              <w:marRight w:val="0"/>
              <w:marTop w:val="0"/>
              <w:marBottom w:val="0"/>
              <w:divBdr>
                <w:top w:val="none" w:sz="0" w:space="0" w:color="auto"/>
                <w:left w:val="none" w:sz="0" w:space="0" w:color="auto"/>
                <w:bottom w:val="none" w:sz="0" w:space="0" w:color="auto"/>
                <w:right w:val="none" w:sz="0" w:space="0" w:color="auto"/>
              </w:divBdr>
            </w:div>
            <w:div w:id="1056004980">
              <w:marLeft w:val="0"/>
              <w:marRight w:val="0"/>
              <w:marTop w:val="0"/>
              <w:marBottom w:val="0"/>
              <w:divBdr>
                <w:top w:val="none" w:sz="0" w:space="0" w:color="auto"/>
                <w:left w:val="none" w:sz="0" w:space="0" w:color="auto"/>
                <w:bottom w:val="none" w:sz="0" w:space="0" w:color="auto"/>
                <w:right w:val="none" w:sz="0" w:space="0" w:color="auto"/>
              </w:divBdr>
            </w:div>
            <w:div w:id="408235091">
              <w:marLeft w:val="0"/>
              <w:marRight w:val="0"/>
              <w:marTop w:val="0"/>
              <w:marBottom w:val="0"/>
              <w:divBdr>
                <w:top w:val="none" w:sz="0" w:space="0" w:color="auto"/>
                <w:left w:val="none" w:sz="0" w:space="0" w:color="auto"/>
                <w:bottom w:val="none" w:sz="0" w:space="0" w:color="auto"/>
                <w:right w:val="none" w:sz="0" w:space="0" w:color="auto"/>
              </w:divBdr>
            </w:div>
            <w:div w:id="83495134">
              <w:marLeft w:val="0"/>
              <w:marRight w:val="0"/>
              <w:marTop w:val="0"/>
              <w:marBottom w:val="0"/>
              <w:divBdr>
                <w:top w:val="none" w:sz="0" w:space="0" w:color="auto"/>
                <w:left w:val="none" w:sz="0" w:space="0" w:color="auto"/>
                <w:bottom w:val="none" w:sz="0" w:space="0" w:color="auto"/>
                <w:right w:val="none" w:sz="0" w:space="0" w:color="auto"/>
              </w:divBdr>
            </w:div>
            <w:div w:id="1232081365">
              <w:marLeft w:val="0"/>
              <w:marRight w:val="0"/>
              <w:marTop w:val="0"/>
              <w:marBottom w:val="0"/>
              <w:divBdr>
                <w:top w:val="none" w:sz="0" w:space="0" w:color="auto"/>
                <w:left w:val="none" w:sz="0" w:space="0" w:color="auto"/>
                <w:bottom w:val="none" w:sz="0" w:space="0" w:color="auto"/>
                <w:right w:val="none" w:sz="0" w:space="0" w:color="auto"/>
              </w:divBdr>
            </w:div>
            <w:div w:id="345522016">
              <w:marLeft w:val="0"/>
              <w:marRight w:val="0"/>
              <w:marTop w:val="0"/>
              <w:marBottom w:val="0"/>
              <w:divBdr>
                <w:top w:val="none" w:sz="0" w:space="0" w:color="auto"/>
                <w:left w:val="none" w:sz="0" w:space="0" w:color="auto"/>
                <w:bottom w:val="none" w:sz="0" w:space="0" w:color="auto"/>
                <w:right w:val="none" w:sz="0" w:space="0" w:color="auto"/>
              </w:divBdr>
            </w:div>
            <w:div w:id="1459028420">
              <w:marLeft w:val="0"/>
              <w:marRight w:val="0"/>
              <w:marTop w:val="0"/>
              <w:marBottom w:val="0"/>
              <w:divBdr>
                <w:top w:val="none" w:sz="0" w:space="0" w:color="auto"/>
                <w:left w:val="none" w:sz="0" w:space="0" w:color="auto"/>
                <w:bottom w:val="none" w:sz="0" w:space="0" w:color="auto"/>
                <w:right w:val="none" w:sz="0" w:space="0" w:color="auto"/>
              </w:divBdr>
            </w:div>
            <w:div w:id="256331175">
              <w:marLeft w:val="0"/>
              <w:marRight w:val="0"/>
              <w:marTop w:val="0"/>
              <w:marBottom w:val="0"/>
              <w:divBdr>
                <w:top w:val="none" w:sz="0" w:space="0" w:color="auto"/>
                <w:left w:val="none" w:sz="0" w:space="0" w:color="auto"/>
                <w:bottom w:val="none" w:sz="0" w:space="0" w:color="auto"/>
                <w:right w:val="none" w:sz="0" w:space="0" w:color="auto"/>
              </w:divBdr>
            </w:div>
            <w:div w:id="1411195347">
              <w:marLeft w:val="0"/>
              <w:marRight w:val="0"/>
              <w:marTop w:val="0"/>
              <w:marBottom w:val="0"/>
              <w:divBdr>
                <w:top w:val="none" w:sz="0" w:space="0" w:color="auto"/>
                <w:left w:val="none" w:sz="0" w:space="0" w:color="auto"/>
                <w:bottom w:val="none" w:sz="0" w:space="0" w:color="auto"/>
                <w:right w:val="none" w:sz="0" w:space="0" w:color="auto"/>
              </w:divBdr>
            </w:div>
            <w:div w:id="2003580403">
              <w:marLeft w:val="0"/>
              <w:marRight w:val="0"/>
              <w:marTop w:val="0"/>
              <w:marBottom w:val="0"/>
              <w:divBdr>
                <w:top w:val="none" w:sz="0" w:space="0" w:color="auto"/>
                <w:left w:val="none" w:sz="0" w:space="0" w:color="auto"/>
                <w:bottom w:val="none" w:sz="0" w:space="0" w:color="auto"/>
                <w:right w:val="none" w:sz="0" w:space="0" w:color="auto"/>
              </w:divBdr>
            </w:div>
            <w:div w:id="983437747">
              <w:marLeft w:val="0"/>
              <w:marRight w:val="0"/>
              <w:marTop w:val="0"/>
              <w:marBottom w:val="0"/>
              <w:divBdr>
                <w:top w:val="none" w:sz="0" w:space="0" w:color="auto"/>
                <w:left w:val="none" w:sz="0" w:space="0" w:color="auto"/>
                <w:bottom w:val="none" w:sz="0" w:space="0" w:color="auto"/>
                <w:right w:val="none" w:sz="0" w:space="0" w:color="auto"/>
              </w:divBdr>
            </w:div>
            <w:div w:id="953366900">
              <w:marLeft w:val="0"/>
              <w:marRight w:val="0"/>
              <w:marTop w:val="0"/>
              <w:marBottom w:val="0"/>
              <w:divBdr>
                <w:top w:val="none" w:sz="0" w:space="0" w:color="auto"/>
                <w:left w:val="none" w:sz="0" w:space="0" w:color="auto"/>
                <w:bottom w:val="none" w:sz="0" w:space="0" w:color="auto"/>
                <w:right w:val="none" w:sz="0" w:space="0" w:color="auto"/>
              </w:divBdr>
            </w:div>
          </w:divsChild>
        </w:div>
        <w:div w:id="1325086356">
          <w:marLeft w:val="0"/>
          <w:marRight w:val="0"/>
          <w:marTop w:val="0"/>
          <w:marBottom w:val="0"/>
          <w:divBdr>
            <w:top w:val="none" w:sz="0" w:space="0" w:color="auto"/>
            <w:left w:val="none" w:sz="0" w:space="0" w:color="auto"/>
            <w:bottom w:val="none" w:sz="0" w:space="0" w:color="auto"/>
            <w:right w:val="none" w:sz="0" w:space="0" w:color="auto"/>
          </w:divBdr>
          <w:divsChild>
            <w:div w:id="1844275656">
              <w:marLeft w:val="0"/>
              <w:marRight w:val="0"/>
              <w:marTop w:val="0"/>
              <w:marBottom w:val="0"/>
              <w:divBdr>
                <w:top w:val="none" w:sz="0" w:space="0" w:color="auto"/>
                <w:left w:val="none" w:sz="0" w:space="0" w:color="auto"/>
                <w:bottom w:val="none" w:sz="0" w:space="0" w:color="auto"/>
                <w:right w:val="none" w:sz="0" w:space="0" w:color="auto"/>
              </w:divBdr>
            </w:div>
            <w:div w:id="1079400231">
              <w:marLeft w:val="0"/>
              <w:marRight w:val="0"/>
              <w:marTop w:val="0"/>
              <w:marBottom w:val="0"/>
              <w:divBdr>
                <w:top w:val="none" w:sz="0" w:space="0" w:color="auto"/>
                <w:left w:val="none" w:sz="0" w:space="0" w:color="auto"/>
                <w:bottom w:val="none" w:sz="0" w:space="0" w:color="auto"/>
                <w:right w:val="none" w:sz="0" w:space="0" w:color="auto"/>
              </w:divBdr>
            </w:div>
            <w:div w:id="641082399">
              <w:marLeft w:val="0"/>
              <w:marRight w:val="0"/>
              <w:marTop w:val="0"/>
              <w:marBottom w:val="0"/>
              <w:divBdr>
                <w:top w:val="none" w:sz="0" w:space="0" w:color="auto"/>
                <w:left w:val="none" w:sz="0" w:space="0" w:color="auto"/>
                <w:bottom w:val="none" w:sz="0" w:space="0" w:color="auto"/>
                <w:right w:val="none" w:sz="0" w:space="0" w:color="auto"/>
              </w:divBdr>
            </w:div>
            <w:div w:id="1534466197">
              <w:marLeft w:val="0"/>
              <w:marRight w:val="0"/>
              <w:marTop w:val="0"/>
              <w:marBottom w:val="0"/>
              <w:divBdr>
                <w:top w:val="none" w:sz="0" w:space="0" w:color="auto"/>
                <w:left w:val="none" w:sz="0" w:space="0" w:color="auto"/>
                <w:bottom w:val="none" w:sz="0" w:space="0" w:color="auto"/>
                <w:right w:val="none" w:sz="0" w:space="0" w:color="auto"/>
              </w:divBdr>
            </w:div>
            <w:div w:id="334266297">
              <w:marLeft w:val="0"/>
              <w:marRight w:val="0"/>
              <w:marTop w:val="0"/>
              <w:marBottom w:val="0"/>
              <w:divBdr>
                <w:top w:val="none" w:sz="0" w:space="0" w:color="auto"/>
                <w:left w:val="none" w:sz="0" w:space="0" w:color="auto"/>
                <w:bottom w:val="none" w:sz="0" w:space="0" w:color="auto"/>
                <w:right w:val="none" w:sz="0" w:space="0" w:color="auto"/>
              </w:divBdr>
            </w:div>
            <w:div w:id="1236470324">
              <w:marLeft w:val="0"/>
              <w:marRight w:val="0"/>
              <w:marTop w:val="0"/>
              <w:marBottom w:val="0"/>
              <w:divBdr>
                <w:top w:val="none" w:sz="0" w:space="0" w:color="auto"/>
                <w:left w:val="none" w:sz="0" w:space="0" w:color="auto"/>
                <w:bottom w:val="none" w:sz="0" w:space="0" w:color="auto"/>
                <w:right w:val="none" w:sz="0" w:space="0" w:color="auto"/>
              </w:divBdr>
            </w:div>
            <w:div w:id="1693795464">
              <w:marLeft w:val="0"/>
              <w:marRight w:val="0"/>
              <w:marTop w:val="0"/>
              <w:marBottom w:val="0"/>
              <w:divBdr>
                <w:top w:val="none" w:sz="0" w:space="0" w:color="auto"/>
                <w:left w:val="none" w:sz="0" w:space="0" w:color="auto"/>
                <w:bottom w:val="none" w:sz="0" w:space="0" w:color="auto"/>
                <w:right w:val="none" w:sz="0" w:space="0" w:color="auto"/>
              </w:divBdr>
            </w:div>
            <w:div w:id="901062127">
              <w:marLeft w:val="0"/>
              <w:marRight w:val="0"/>
              <w:marTop w:val="0"/>
              <w:marBottom w:val="0"/>
              <w:divBdr>
                <w:top w:val="none" w:sz="0" w:space="0" w:color="auto"/>
                <w:left w:val="none" w:sz="0" w:space="0" w:color="auto"/>
                <w:bottom w:val="none" w:sz="0" w:space="0" w:color="auto"/>
                <w:right w:val="none" w:sz="0" w:space="0" w:color="auto"/>
              </w:divBdr>
            </w:div>
            <w:div w:id="2096632682">
              <w:marLeft w:val="0"/>
              <w:marRight w:val="0"/>
              <w:marTop w:val="0"/>
              <w:marBottom w:val="0"/>
              <w:divBdr>
                <w:top w:val="none" w:sz="0" w:space="0" w:color="auto"/>
                <w:left w:val="none" w:sz="0" w:space="0" w:color="auto"/>
                <w:bottom w:val="none" w:sz="0" w:space="0" w:color="auto"/>
                <w:right w:val="none" w:sz="0" w:space="0" w:color="auto"/>
              </w:divBdr>
            </w:div>
            <w:div w:id="1361471712">
              <w:marLeft w:val="0"/>
              <w:marRight w:val="0"/>
              <w:marTop w:val="0"/>
              <w:marBottom w:val="0"/>
              <w:divBdr>
                <w:top w:val="none" w:sz="0" w:space="0" w:color="auto"/>
                <w:left w:val="none" w:sz="0" w:space="0" w:color="auto"/>
                <w:bottom w:val="none" w:sz="0" w:space="0" w:color="auto"/>
                <w:right w:val="none" w:sz="0" w:space="0" w:color="auto"/>
              </w:divBdr>
            </w:div>
            <w:div w:id="1932080073">
              <w:marLeft w:val="0"/>
              <w:marRight w:val="0"/>
              <w:marTop w:val="0"/>
              <w:marBottom w:val="0"/>
              <w:divBdr>
                <w:top w:val="none" w:sz="0" w:space="0" w:color="auto"/>
                <w:left w:val="none" w:sz="0" w:space="0" w:color="auto"/>
                <w:bottom w:val="none" w:sz="0" w:space="0" w:color="auto"/>
                <w:right w:val="none" w:sz="0" w:space="0" w:color="auto"/>
              </w:divBdr>
            </w:div>
            <w:div w:id="1169293856">
              <w:marLeft w:val="0"/>
              <w:marRight w:val="0"/>
              <w:marTop w:val="0"/>
              <w:marBottom w:val="0"/>
              <w:divBdr>
                <w:top w:val="none" w:sz="0" w:space="0" w:color="auto"/>
                <w:left w:val="none" w:sz="0" w:space="0" w:color="auto"/>
                <w:bottom w:val="none" w:sz="0" w:space="0" w:color="auto"/>
                <w:right w:val="none" w:sz="0" w:space="0" w:color="auto"/>
              </w:divBdr>
            </w:div>
            <w:div w:id="336663217">
              <w:marLeft w:val="0"/>
              <w:marRight w:val="0"/>
              <w:marTop w:val="0"/>
              <w:marBottom w:val="0"/>
              <w:divBdr>
                <w:top w:val="none" w:sz="0" w:space="0" w:color="auto"/>
                <w:left w:val="none" w:sz="0" w:space="0" w:color="auto"/>
                <w:bottom w:val="none" w:sz="0" w:space="0" w:color="auto"/>
                <w:right w:val="none" w:sz="0" w:space="0" w:color="auto"/>
              </w:divBdr>
            </w:div>
            <w:div w:id="398133646">
              <w:marLeft w:val="0"/>
              <w:marRight w:val="0"/>
              <w:marTop w:val="0"/>
              <w:marBottom w:val="0"/>
              <w:divBdr>
                <w:top w:val="none" w:sz="0" w:space="0" w:color="auto"/>
                <w:left w:val="none" w:sz="0" w:space="0" w:color="auto"/>
                <w:bottom w:val="none" w:sz="0" w:space="0" w:color="auto"/>
                <w:right w:val="none" w:sz="0" w:space="0" w:color="auto"/>
              </w:divBdr>
            </w:div>
            <w:div w:id="1857191591">
              <w:marLeft w:val="0"/>
              <w:marRight w:val="0"/>
              <w:marTop w:val="0"/>
              <w:marBottom w:val="0"/>
              <w:divBdr>
                <w:top w:val="none" w:sz="0" w:space="0" w:color="auto"/>
                <w:left w:val="none" w:sz="0" w:space="0" w:color="auto"/>
                <w:bottom w:val="none" w:sz="0" w:space="0" w:color="auto"/>
                <w:right w:val="none" w:sz="0" w:space="0" w:color="auto"/>
              </w:divBdr>
            </w:div>
            <w:div w:id="1962032963">
              <w:marLeft w:val="0"/>
              <w:marRight w:val="0"/>
              <w:marTop w:val="0"/>
              <w:marBottom w:val="0"/>
              <w:divBdr>
                <w:top w:val="none" w:sz="0" w:space="0" w:color="auto"/>
                <w:left w:val="none" w:sz="0" w:space="0" w:color="auto"/>
                <w:bottom w:val="none" w:sz="0" w:space="0" w:color="auto"/>
                <w:right w:val="none" w:sz="0" w:space="0" w:color="auto"/>
              </w:divBdr>
            </w:div>
            <w:div w:id="2082437733">
              <w:marLeft w:val="0"/>
              <w:marRight w:val="0"/>
              <w:marTop w:val="0"/>
              <w:marBottom w:val="0"/>
              <w:divBdr>
                <w:top w:val="none" w:sz="0" w:space="0" w:color="auto"/>
                <w:left w:val="none" w:sz="0" w:space="0" w:color="auto"/>
                <w:bottom w:val="none" w:sz="0" w:space="0" w:color="auto"/>
                <w:right w:val="none" w:sz="0" w:space="0" w:color="auto"/>
              </w:divBdr>
            </w:div>
            <w:div w:id="1908959367">
              <w:marLeft w:val="0"/>
              <w:marRight w:val="0"/>
              <w:marTop w:val="0"/>
              <w:marBottom w:val="0"/>
              <w:divBdr>
                <w:top w:val="none" w:sz="0" w:space="0" w:color="auto"/>
                <w:left w:val="none" w:sz="0" w:space="0" w:color="auto"/>
                <w:bottom w:val="none" w:sz="0" w:space="0" w:color="auto"/>
                <w:right w:val="none" w:sz="0" w:space="0" w:color="auto"/>
              </w:divBdr>
            </w:div>
            <w:div w:id="939335466">
              <w:marLeft w:val="0"/>
              <w:marRight w:val="0"/>
              <w:marTop w:val="0"/>
              <w:marBottom w:val="0"/>
              <w:divBdr>
                <w:top w:val="none" w:sz="0" w:space="0" w:color="auto"/>
                <w:left w:val="none" w:sz="0" w:space="0" w:color="auto"/>
                <w:bottom w:val="none" w:sz="0" w:space="0" w:color="auto"/>
                <w:right w:val="none" w:sz="0" w:space="0" w:color="auto"/>
              </w:divBdr>
            </w:div>
            <w:div w:id="10841111">
              <w:marLeft w:val="0"/>
              <w:marRight w:val="0"/>
              <w:marTop w:val="0"/>
              <w:marBottom w:val="0"/>
              <w:divBdr>
                <w:top w:val="none" w:sz="0" w:space="0" w:color="auto"/>
                <w:left w:val="none" w:sz="0" w:space="0" w:color="auto"/>
                <w:bottom w:val="none" w:sz="0" w:space="0" w:color="auto"/>
                <w:right w:val="none" w:sz="0" w:space="0" w:color="auto"/>
              </w:divBdr>
            </w:div>
          </w:divsChild>
        </w:div>
        <w:div w:id="1707219755">
          <w:marLeft w:val="0"/>
          <w:marRight w:val="0"/>
          <w:marTop w:val="0"/>
          <w:marBottom w:val="0"/>
          <w:divBdr>
            <w:top w:val="none" w:sz="0" w:space="0" w:color="auto"/>
            <w:left w:val="none" w:sz="0" w:space="0" w:color="auto"/>
            <w:bottom w:val="none" w:sz="0" w:space="0" w:color="auto"/>
            <w:right w:val="none" w:sz="0" w:space="0" w:color="auto"/>
          </w:divBdr>
        </w:div>
        <w:div w:id="1058094089">
          <w:marLeft w:val="0"/>
          <w:marRight w:val="0"/>
          <w:marTop w:val="0"/>
          <w:marBottom w:val="0"/>
          <w:divBdr>
            <w:top w:val="none" w:sz="0" w:space="0" w:color="auto"/>
            <w:left w:val="none" w:sz="0" w:space="0" w:color="auto"/>
            <w:bottom w:val="none" w:sz="0" w:space="0" w:color="auto"/>
            <w:right w:val="none" w:sz="0" w:space="0" w:color="auto"/>
          </w:divBdr>
        </w:div>
      </w:divsChild>
    </w:div>
    <w:div w:id="1226527425">
      <w:bodyDiv w:val="1"/>
      <w:marLeft w:val="0"/>
      <w:marRight w:val="0"/>
      <w:marTop w:val="0"/>
      <w:marBottom w:val="0"/>
      <w:divBdr>
        <w:top w:val="none" w:sz="0" w:space="0" w:color="auto"/>
        <w:left w:val="none" w:sz="0" w:space="0" w:color="auto"/>
        <w:bottom w:val="none" w:sz="0" w:space="0" w:color="auto"/>
        <w:right w:val="none" w:sz="0" w:space="0" w:color="auto"/>
      </w:divBdr>
      <w:divsChild>
        <w:div w:id="428742253">
          <w:marLeft w:val="0"/>
          <w:marRight w:val="0"/>
          <w:marTop w:val="0"/>
          <w:marBottom w:val="0"/>
          <w:divBdr>
            <w:top w:val="none" w:sz="0" w:space="0" w:color="auto"/>
            <w:left w:val="none" w:sz="0" w:space="0" w:color="auto"/>
            <w:bottom w:val="none" w:sz="0" w:space="0" w:color="auto"/>
            <w:right w:val="none" w:sz="0" w:space="0" w:color="auto"/>
          </w:divBdr>
        </w:div>
        <w:div w:id="1534465179">
          <w:marLeft w:val="0"/>
          <w:marRight w:val="0"/>
          <w:marTop w:val="0"/>
          <w:marBottom w:val="0"/>
          <w:divBdr>
            <w:top w:val="none" w:sz="0" w:space="0" w:color="auto"/>
            <w:left w:val="none" w:sz="0" w:space="0" w:color="auto"/>
            <w:bottom w:val="none" w:sz="0" w:space="0" w:color="auto"/>
            <w:right w:val="none" w:sz="0" w:space="0" w:color="auto"/>
          </w:divBdr>
        </w:div>
        <w:div w:id="114295443">
          <w:marLeft w:val="0"/>
          <w:marRight w:val="0"/>
          <w:marTop w:val="0"/>
          <w:marBottom w:val="0"/>
          <w:divBdr>
            <w:top w:val="none" w:sz="0" w:space="0" w:color="auto"/>
            <w:left w:val="none" w:sz="0" w:space="0" w:color="auto"/>
            <w:bottom w:val="none" w:sz="0" w:space="0" w:color="auto"/>
            <w:right w:val="none" w:sz="0" w:space="0" w:color="auto"/>
          </w:divBdr>
        </w:div>
        <w:div w:id="1075203989">
          <w:marLeft w:val="0"/>
          <w:marRight w:val="0"/>
          <w:marTop w:val="0"/>
          <w:marBottom w:val="0"/>
          <w:divBdr>
            <w:top w:val="none" w:sz="0" w:space="0" w:color="auto"/>
            <w:left w:val="none" w:sz="0" w:space="0" w:color="auto"/>
            <w:bottom w:val="none" w:sz="0" w:space="0" w:color="auto"/>
            <w:right w:val="none" w:sz="0" w:space="0" w:color="auto"/>
          </w:divBdr>
        </w:div>
        <w:div w:id="552160323">
          <w:marLeft w:val="0"/>
          <w:marRight w:val="0"/>
          <w:marTop w:val="0"/>
          <w:marBottom w:val="0"/>
          <w:divBdr>
            <w:top w:val="none" w:sz="0" w:space="0" w:color="auto"/>
            <w:left w:val="none" w:sz="0" w:space="0" w:color="auto"/>
            <w:bottom w:val="none" w:sz="0" w:space="0" w:color="auto"/>
            <w:right w:val="none" w:sz="0" w:space="0" w:color="auto"/>
          </w:divBdr>
        </w:div>
      </w:divsChild>
    </w:div>
    <w:div w:id="1471051587">
      <w:bodyDiv w:val="1"/>
      <w:marLeft w:val="0"/>
      <w:marRight w:val="0"/>
      <w:marTop w:val="0"/>
      <w:marBottom w:val="0"/>
      <w:divBdr>
        <w:top w:val="none" w:sz="0" w:space="0" w:color="auto"/>
        <w:left w:val="none" w:sz="0" w:space="0" w:color="auto"/>
        <w:bottom w:val="none" w:sz="0" w:space="0" w:color="auto"/>
        <w:right w:val="none" w:sz="0" w:space="0" w:color="auto"/>
      </w:divBdr>
    </w:div>
    <w:div w:id="1494682754">
      <w:bodyDiv w:val="1"/>
      <w:marLeft w:val="0"/>
      <w:marRight w:val="0"/>
      <w:marTop w:val="0"/>
      <w:marBottom w:val="0"/>
      <w:divBdr>
        <w:top w:val="none" w:sz="0" w:space="0" w:color="auto"/>
        <w:left w:val="none" w:sz="0" w:space="0" w:color="auto"/>
        <w:bottom w:val="none" w:sz="0" w:space="0" w:color="auto"/>
        <w:right w:val="none" w:sz="0" w:space="0" w:color="auto"/>
      </w:divBdr>
    </w:div>
    <w:div w:id="1556699254">
      <w:bodyDiv w:val="1"/>
      <w:marLeft w:val="0"/>
      <w:marRight w:val="0"/>
      <w:marTop w:val="0"/>
      <w:marBottom w:val="0"/>
      <w:divBdr>
        <w:top w:val="none" w:sz="0" w:space="0" w:color="auto"/>
        <w:left w:val="none" w:sz="0" w:space="0" w:color="auto"/>
        <w:bottom w:val="none" w:sz="0" w:space="0" w:color="auto"/>
        <w:right w:val="none" w:sz="0" w:space="0" w:color="auto"/>
      </w:divBdr>
      <w:divsChild>
        <w:div w:id="1137724433">
          <w:marLeft w:val="0"/>
          <w:marRight w:val="0"/>
          <w:marTop w:val="0"/>
          <w:marBottom w:val="0"/>
          <w:divBdr>
            <w:top w:val="none" w:sz="0" w:space="0" w:color="auto"/>
            <w:left w:val="none" w:sz="0" w:space="0" w:color="auto"/>
            <w:bottom w:val="none" w:sz="0" w:space="0" w:color="auto"/>
            <w:right w:val="none" w:sz="0" w:space="0" w:color="auto"/>
          </w:divBdr>
        </w:div>
        <w:div w:id="1197039249">
          <w:marLeft w:val="0"/>
          <w:marRight w:val="0"/>
          <w:marTop w:val="0"/>
          <w:marBottom w:val="0"/>
          <w:divBdr>
            <w:top w:val="none" w:sz="0" w:space="0" w:color="auto"/>
            <w:left w:val="none" w:sz="0" w:space="0" w:color="auto"/>
            <w:bottom w:val="none" w:sz="0" w:space="0" w:color="auto"/>
            <w:right w:val="none" w:sz="0" w:space="0" w:color="auto"/>
          </w:divBdr>
        </w:div>
        <w:div w:id="1930848802">
          <w:marLeft w:val="0"/>
          <w:marRight w:val="0"/>
          <w:marTop w:val="0"/>
          <w:marBottom w:val="0"/>
          <w:divBdr>
            <w:top w:val="none" w:sz="0" w:space="0" w:color="auto"/>
            <w:left w:val="none" w:sz="0" w:space="0" w:color="auto"/>
            <w:bottom w:val="none" w:sz="0" w:space="0" w:color="auto"/>
            <w:right w:val="none" w:sz="0" w:space="0" w:color="auto"/>
          </w:divBdr>
        </w:div>
        <w:div w:id="1015614912">
          <w:marLeft w:val="0"/>
          <w:marRight w:val="0"/>
          <w:marTop w:val="0"/>
          <w:marBottom w:val="0"/>
          <w:divBdr>
            <w:top w:val="none" w:sz="0" w:space="0" w:color="auto"/>
            <w:left w:val="none" w:sz="0" w:space="0" w:color="auto"/>
            <w:bottom w:val="none" w:sz="0" w:space="0" w:color="auto"/>
            <w:right w:val="none" w:sz="0" w:space="0" w:color="auto"/>
          </w:divBdr>
        </w:div>
        <w:div w:id="145783070">
          <w:marLeft w:val="0"/>
          <w:marRight w:val="0"/>
          <w:marTop w:val="0"/>
          <w:marBottom w:val="0"/>
          <w:divBdr>
            <w:top w:val="none" w:sz="0" w:space="0" w:color="auto"/>
            <w:left w:val="none" w:sz="0" w:space="0" w:color="auto"/>
            <w:bottom w:val="none" w:sz="0" w:space="0" w:color="auto"/>
            <w:right w:val="none" w:sz="0" w:space="0" w:color="auto"/>
          </w:divBdr>
        </w:div>
        <w:div w:id="220405377">
          <w:marLeft w:val="0"/>
          <w:marRight w:val="0"/>
          <w:marTop w:val="0"/>
          <w:marBottom w:val="0"/>
          <w:divBdr>
            <w:top w:val="none" w:sz="0" w:space="0" w:color="auto"/>
            <w:left w:val="none" w:sz="0" w:space="0" w:color="auto"/>
            <w:bottom w:val="none" w:sz="0" w:space="0" w:color="auto"/>
            <w:right w:val="none" w:sz="0" w:space="0" w:color="auto"/>
          </w:divBdr>
        </w:div>
        <w:div w:id="1085418551">
          <w:marLeft w:val="0"/>
          <w:marRight w:val="0"/>
          <w:marTop w:val="0"/>
          <w:marBottom w:val="0"/>
          <w:divBdr>
            <w:top w:val="none" w:sz="0" w:space="0" w:color="auto"/>
            <w:left w:val="none" w:sz="0" w:space="0" w:color="auto"/>
            <w:bottom w:val="none" w:sz="0" w:space="0" w:color="auto"/>
            <w:right w:val="none" w:sz="0" w:space="0" w:color="auto"/>
          </w:divBdr>
        </w:div>
      </w:divsChild>
    </w:div>
    <w:div w:id="2024210463">
      <w:bodyDiv w:val="1"/>
      <w:marLeft w:val="0"/>
      <w:marRight w:val="0"/>
      <w:marTop w:val="0"/>
      <w:marBottom w:val="0"/>
      <w:divBdr>
        <w:top w:val="none" w:sz="0" w:space="0" w:color="auto"/>
        <w:left w:val="none" w:sz="0" w:space="0" w:color="auto"/>
        <w:bottom w:val="none" w:sz="0" w:space="0" w:color="auto"/>
        <w:right w:val="none" w:sz="0" w:space="0" w:color="auto"/>
      </w:divBdr>
      <w:divsChild>
        <w:div w:id="1222643852">
          <w:marLeft w:val="0"/>
          <w:marRight w:val="0"/>
          <w:marTop w:val="0"/>
          <w:marBottom w:val="0"/>
          <w:divBdr>
            <w:top w:val="none" w:sz="0" w:space="0" w:color="auto"/>
            <w:left w:val="none" w:sz="0" w:space="0" w:color="auto"/>
            <w:bottom w:val="none" w:sz="0" w:space="0" w:color="auto"/>
            <w:right w:val="none" w:sz="0" w:space="0" w:color="auto"/>
          </w:divBdr>
        </w:div>
        <w:div w:id="143347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3A%2F%2Fwww.donahue.umass.edu%2F&amp;data=05%7C01%7Channi%40donahue.umass.edu%7Cdc31e949ed4e4295f56108dafb016f14%7C7bd08b0b33954dc194bbd0b2e56a497f%7C0%7C0%7C638098280851704766%7CUnknown%7CTWFpbGZsb3d8eyJWIjoiMC4wLjAwMDAiLCJQIjoiV2luMzIiLCJBTiI6Ik1haWwiLCJXVCI6Mn0%3D%7C3000%7C%7C%7C&amp;sdata=tS2dQ2HFy%2FqBH%2FD%2BZSakdi25hidnTxXyOITpVbxhw4k%3D&amp;reserved=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2332858415622175" TargetMode="External"/><Relationship Id="rId2" Type="http://schemas.openxmlformats.org/officeDocument/2006/relationships/hyperlink" Target="https://apcentral.collegeboard.org/exam-administration-ordering-scores/ordering-fees/exam-fees/reductions" TargetMode="External"/><Relationship Id="rId1" Type="http://schemas.openxmlformats.org/officeDocument/2006/relationships/hyperlink" Target="https://www.doe.mass.edu/ap/" TargetMode="External"/><Relationship Id="rId4" Type="http://schemas.openxmlformats.org/officeDocument/2006/relationships/hyperlink" Target="https://doi.org/10.1257/pol.2019057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975C490A043339547C152FB393693"/>
        <w:category>
          <w:name w:val="General"/>
          <w:gallery w:val="placeholder"/>
        </w:category>
        <w:types>
          <w:type w:val="bbPlcHdr"/>
        </w:types>
        <w:behaviors>
          <w:behavior w:val="content"/>
        </w:behaviors>
        <w:guid w:val="{F31AE6B0-81F0-4370-AE8F-F01B5DD44E89}"/>
      </w:docPartPr>
      <w:docPartBody>
        <w:p w:rsidR="00354516" w:rsidRDefault="00354516">
          <w:pPr>
            <w:pStyle w:val="B60975C490A043339547C152FB393693"/>
          </w:pPr>
          <w:r>
            <w:rPr>
              <w:rStyle w:val="PlaceholderText"/>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16"/>
    <w:rsid w:val="00012684"/>
    <w:rsid w:val="000241A9"/>
    <w:rsid w:val="00063E19"/>
    <w:rsid w:val="000C5D87"/>
    <w:rsid w:val="000E688B"/>
    <w:rsid w:val="00150A86"/>
    <w:rsid w:val="001C0DCE"/>
    <w:rsid w:val="001D67B3"/>
    <w:rsid w:val="001E63FA"/>
    <w:rsid w:val="002173FA"/>
    <w:rsid w:val="00227884"/>
    <w:rsid w:val="002551AF"/>
    <w:rsid w:val="00280A35"/>
    <w:rsid w:val="00285A40"/>
    <w:rsid w:val="00297AC9"/>
    <w:rsid w:val="002D65E9"/>
    <w:rsid w:val="00333493"/>
    <w:rsid w:val="00350277"/>
    <w:rsid w:val="00354516"/>
    <w:rsid w:val="003559D2"/>
    <w:rsid w:val="003602D5"/>
    <w:rsid w:val="00373BF5"/>
    <w:rsid w:val="003A6DB0"/>
    <w:rsid w:val="003A705F"/>
    <w:rsid w:val="003E6E8E"/>
    <w:rsid w:val="004323B8"/>
    <w:rsid w:val="00467849"/>
    <w:rsid w:val="004F72B9"/>
    <w:rsid w:val="00505C23"/>
    <w:rsid w:val="00531DD7"/>
    <w:rsid w:val="005E5350"/>
    <w:rsid w:val="005F574E"/>
    <w:rsid w:val="00645419"/>
    <w:rsid w:val="00655FFD"/>
    <w:rsid w:val="00690CF6"/>
    <w:rsid w:val="00691881"/>
    <w:rsid w:val="00715BCB"/>
    <w:rsid w:val="00827AB2"/>
    <w:rsid w:val="00854BA3"/>
    <w:rsid w:val="00891BA2"/>
    <w:rsid w:val="008C0982"/>
    <w:rsid w:val="008C3EE1"/>
    <w:rsid w:val="00905429"/>
    <w:rsid w:val="00907A55"/>
    <w:rsid w:val="009775F5"/>
    <w:rsid w:val="009A45F7"/>
    <w:rsid w:val="009B472D"/>
    <w:rsid w:val="009D0B42"/>
    <w:rsid w:val="00A24912"/>
    <w:rsid w:val="00A42A5E"/>
    <w:rsid w:val="00A45C1E"/>
    <w:rsid w:val="00A65A99"/>
    <w:rsid w:val="00AB6862"/>
    <w:rsid w:val="00AE39CA"/>
    <w:rsid w:val="00B0619A"/>
    <w:rsid w:val="00B85537"/>
    <w:rsid w:val="00BA45C6"/>
    <w:rsid w:val="00BA4CEA"/>
    <w:rsid w:val="00BC2F03"/>
    <w:rsid w:val="00BC33FB"/>
    <w:rsid w:val="00BF658C"/>
    <w:rsid w:val="00C65090"/>
    <w:rsid w:val="00C84AB7"/>
    <w:rsid w:val="00D01FD5"/>
    <w:rsid w:val="00D64887"/>
    <w:rsid w:val="00D83CAD"/>
    <w:rsid w:val="00D860B9"/>
    <w:rsid w:val="00DB7710"/>
    <w:rsid w:val="00DF6AD1"/>
    <w:rsid w:val="00EC1A02"/>
    <w:rsid w:val="00F20EF6"/>
    <w:rsid w:val="00F67AF9"/>
    <w:rsid w:val="00FB62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60975C490A043339547C152FB393693">
    <w:name w:val="B60975C490A043339547C152FB39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MDI">
      <a:dk1>
        <a:sysClr val="windowText" lastClr="000000"/>
      </a:dk1>
      <a:lt1>
        <a:sysClr val="window" lastClr="FFFFFF"/>
      </a:lt1>
      <a:dk2>
        <a:srgbClr val="A32638"/>
      </a:dk2>
      <a:lt2>
        <a:srgbClr val="EAEAEA"/>
      </a:lt2>
      <a:accent1>
        <a:srgbClr val="800014"/>
      </a:accent1>
      <a:accent2>
        <a:srgbClr val="337BAD"/>
      </a:accent2>
      <a:accent3>
        <a:srgbClr val="A4C264"/>
      </a:accent3>
      <a:accent4>
        <a:srgbClr val="FED79E"/>
      </a:accent4>
      <a:accent5>
        <a:srgbClr val="D07C53"/>
      </a:accent5>
      <a:accent6>
        <a:srgbClr val="ADA4B9"/>
      </a:accent6>
      <a:hlink>
        <a:srgbClr val="000000"/>
      </a:hlink>
      <a:folHlink>
        <a:srgbClr val="800014"/>
      </a:folHlink>
    </a:clrScheme>
    <a:fontScheme name="UMD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tabs>
      <tab id="TabUMDI" insertAfterMso="TabAddIns" label="UMDI Report">
        <group id="gpCoverPage" label=" Change ">
          <button id="rxbtnChangeCoverPage" imageMso="InsertBuildingBlocksCommonPartsGallery" label="Cover Page" size="large" supertip="Select a different cover page layout." onAction="rxbtnChangeCoverPage_onAction"/>
        </group>
        <group id="gpEdit" label=" Edit ">
          <button id="rxbtnEditProjectTitle" imageMso="HeaderFooterEditHeader" label="Report Title" size="large" supertip="Modify the report title." onAction="rxbtnEditProjectTitlel_onAction"/>
        </group>
        <group id="gpTOC" label=" TOC ">
          <button id="rxbtnTOCChooseLevels" imageMso="NumberingGallery" label="Choose TOC Levels" size="large" supertip="Choose how many Heading levels are to appear in TOC." onAction="rxbtnTOCChooseLevels_onAction"/>
          <separator id="rxSepAfterTOCUpdateAll"/>
          <button id="rxbtnTOCUpdateAll" imageMso="NewCustomAction" label="Update All" size="large" supertip="Update all tables on TOC page." onAction="rxbtnTOCUpdateAll_onAction"/>
        </group>
        <group id="gpFont" label=" Font ">
          <button id="rxbtnToggleTextFont" imageMso="FontsReplaceFonts" label="Toggle Text Font" size="large" supertip="Toggle between Calibri (default) and Times New Roman fonts." onAction="rxbtnToggleTextFont_onAction"/>
        </group>
        <group id="gpFootnotes" label="Footnotes">
          <button id="rxbtnInsertFootnote2" imageMso="FootnoteInsert" label="Insert Footnote" size="large" supertip="Insert formatted footnote." onAction="rxbtnInsertFootnote2_onAction"/>
          <separator id="rxSepAfterInsertFootnote2"/>
          <button id="rxbtnInsertEndnote2" imageMso="EndnoteInsertWord" label="Insert Endnote" size="large" supertip="Insert formatted endnote." onAction="rxbtnInsertEndnote2_onAction"/>
        </group>
        <group id="gpConvert" label="Convert">
          <button id="rxbtnConvertFootnotes" imageMso="FootnotesEndnotesShow" label="FNs to ENs" size="large" supertip="Convert all footnotes to endnotes." onAction="rxbtnConvertFootnotes_onAction"/>
          <separator id="rxSepAfterConvertFootnotes"/>
          <button id="rxbtnConvertEndnotes" imageMso="FootnotesEndnotesShow" label="ENs to FNs" size="large" supertip="Convert all endnotes to footnotes." onAction="rxbtnConvertEndnotes_onAction"/>
        </group>
        <group id="gpLists" label="Lists">
          <button idMso="NumberingRestart" label="Restart Number" size="large"/>
          <separator id="rxSepAfterNumberingRestart"/>
          <button id="rxbtnCollapseBullets" imageMso="CollapseAllBlocks" label="Collapse List" size="large" supertip="Collapse list of bulleted paragraphs." onAction="rxbtnCollapseBullets_onAction"/>
          <separator id="rxSepAfterCollapseBullets"/>
          <button id="rxbtnExpandBullets" imageMso="ExpandAllBlocks" label="Expand List" size="large" supertip="Expand list of bulleted paragraphs." onAction="rxbtnExpandBullets_onAction"/>
        </group>
        <group id="gpLandscape" label="Insert Formatted">
          <button id="rxbtnInsertFormattedTextbox" imageMso="TextBoxWordClassic" label="Textbox" size="large" supertip="Insert a new formatted textbox." onAction="rxbtnInsertFormattedTextbox_onAction"/>
          <separator id="rxSepAfterInsertFormattedTextbox"/>
          <button id="rxbtnInsertFormattedTable" imageMso="InsertTable" label="Table" size="large" supertip="Insert a new formatted table." onAction="rxbtnInsertFormattedTable_onAction"/>
          <separator id="rxSepAfterInsertFormattedTable"/>
          <button id="rxbtnInsertLSSection" imageMso="FormControlButton" label="Landscape Section" size="large" supertip="Insert a new landscape section at the current cursor location." onAction="rxbtnInsertLSSection_onAction"/>
        </group>
        <group id="gpGalleries" label="Open Gallery">
          <button id="rxbtnOpenTablesGallery" imageMso="TablesGallery" label="Tables Gallery" size="large" supertip="Open a copy of Tables Gallery document." onAction="rxbtnOpenTablesGallery_onAction"/>
          <separator id="rxSepAfterOpenTablesGallery"/>
          <button id="rxbtnOpenChartsGallery" imageMso="ChartLayoutGallery" label="Charts Blank" size="large" supertip="Open a blank workbook for creating UMDI charts." onAction="rxbtnOpenChartsGallery_onAction"/>
        </group>
        <group id="gpCaptions" label="Insert Caption">
          <button id="rxbtnInsertFigureCaption" imageMso="CaptionInsert" label="Figure Caption" size="large" supertip="Insert a caption above a Figure." onAction="rxbtnInsertFigureCaption_onAction"/>
          <separator id="rxSepAfterInsertFigureCaption"/>
          <button id="rxbtnInsertTableCaption" imageMso="InsertTableCaption" label="Table Caption" size="large" supertip="Insert a caption above a Table." onAction="rxbtnInsertTableCaption_onAction"/>
        </group>
        <group id="gpContactPage" label="Contact Page">
          <button id="rxbtnAddContactPage" imageMso="AddRulesMenu" label="Add New" size="large" supertip="Insert an optional Contact Page at end of document." onAction="rxbtnAddContactPage_onAction"/>
        </group>
        <group id="gpView" label="View">
          <button id="rxbtnShowAll" imageMso="ShowFormattingMark" label="Show Formatting" size="large" supertip="Toggle the display of formatting marks." onAction="rxbtnShowAll_onAction"/>
          <separator id="rxSepAfterShowAll"/>
          <button id="rxbtnShowTextBoundaries" imageMso="GridShowHide" label="Text Boundaries" size="large" supertip="Toggle the display of text boundaries." onAction="rxbtnShowTextBoundaries_onAction"/>
        </group>
        <group id="gpPasteSpecial" label="Paste">
          <button id="rxbtnSmartPasteSpecial" imageMso="Paste2" label="Smart Special" size="large" supertip="Paste text from an outside source. Some formatting will be re-applied automatically." onAction="rxbtnSmartPasteSpecial_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B8FF542EE31B429B9FD7C1CC47E951" ma:contentTypeVersion="8" ma:contentTypeDescription="Create a new document." ma:contentTypeScope="" ma:versionID="606625eeea750a672d527a8b58a3f587">
  <xsd:schema xmlns:xsd="http://www.w3.org/2001/XMLSchema" xmlns:xs="http://www.w3.org/2001/XMLSchema" xmlns:p="http://schemas.microsoft.com/office/2006/metadata/properties" xmlns:ns2="6e48962f-a266-4439-9d65-96d876cb34df" targetNamespace="http://schemas.microsoft.com/office/2006/metadata/properties" ma:root="true" ma:fieldsID="50caa8f1fcbc19beb278bdeb83d24368" ns2:_="">
    <xsd:import namespace="6e48962f-a266-4439-9d65-96d876cb3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8962f-a266-4439-9d65-96d876cb3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00FE8-7687-4B2E-9D75-41C78EF595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F173C-5696-4B4C-9F09-8CE3847D0301}">
  <ds:schemaRefs>
    <ds:schemaRef ds:uri="http://schemas.microsoft.com/sharepoint/v3/contenttype/forms"/>
  </ds:schemaRefs>
</ds:datastoreItem>
</file>

<file path=customXml/itemProps3.xml><?xml version="1.0" encoding="utf-8"?>
<ds:datastoreItem xmlns:ds="http://schemas.openxmlformats.org/officeDocument/2006/customXml" ds:itemID="{EDF56C4C-8219-47F5-8C77-458E6969D6DD}">
  <ds:schemaRefs>
    <ds:schemaRef ds:uri="http://schemas.openxmlformats.org/officeDocument/2006/bibliography"/>
  </ds:schemaRefs>
</ds:datastoreItem>
</file>

<file path=customXml/itemProps4.xml><?xml version="1.0" encoding="utf-8"?>
<ds:datastoreItem xmlns:ds="http://schemas.openxmlformats.org/officeDocument/2006/customXml" ds:itemID="{9820A06C-2BD6-4B5D-A8EF-B9EF4601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8962f-a266-4439-9d65-96d876cb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62</Pages>
  <Words>16932</Words>
  <Characters>96516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UMDI Report</vt:lpstr>
    </vt:vector>
  </TitlesOfParts>
  <Company/>
  <LinksUpToDate>false</LinksUpToDate>
  <CharactersWithSpaces>113222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STEM and English Program Evaluation – Year 12</dc:title>
  <dc:subject/>
  <dc:creator>DESE</dc:creator>
  <cp:keywords/>
  <dc:description/>
  <cp:lastModifiedBy>Zou, Dong (EOE)</cp:lastModifiedBy>
  <cp:revision>6</cp:revision>
  <dcterms:created xsi:type="dcterms:W3CDTF">2026-02-03T04:51:00Z</dcterms:created>
  <dcterms:modified xsi:type="dcterms:W3CDTF">2026-02-18T20:45:00Z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

<file path=userCustomization/customUI.xml><?xml version="1.0" encoding="utf-8"?>
<mso:customUI xmlns:mso="http://schemas.microsoft.com/office/2006/01/customui">
  <mso:ribbon>
    <mso:qat>
      <mso:documentControls>
        <mso:control idQ="mso:StyleGalleryClassic" visible="true"/>
      </mso:documentControls>
    </mso:qat>
  </mso:ribbon>
</mso:customUI>
</file>