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B6" w:rsidRPr="001B065A" w:rsidRDefault="00E4614C" w:rsidP="005526B6">
      <w:pPr>
        <w:jc w:val="center"/>
        <w:rPr>
          <w:rFonts w:asciiTheme="majorHAnsi" w:hAnsiTheme="majorHAnsi"/>
          <w:b/>
          <w:sz w:val="28"/>
        </w:rPr>
      </w:pPr>
      <w:bookmarkStart w:id="0" w:name="_GoBack"/>
      <w:bookmarkEnd w:id="0"/>
      <w:r>
        <w:rPr>
          <w:rFonts w:asciiTheme="majorHAnsi" w:hAnsiTheme="majorHAnsi"/>
          <w:b/>
          <w:sz w:val="28"/>
        </w:rPr>
        <w:t xml:space="preserve"> </w:t>
      </w:r>
      <w:r w:rsidR="008C30E4">
        <w:rPr>
          <w:rFonts w:asciiTheme="majorHAnsi" w:hAnsiTheme="majorHAnsi"/>
          <w:b/>
          <w:sz w:val="28"/>
        </w:rPr>
        <w:t xml:space="preserve"> I</w:t>
      </w:r>
      <w:r w:rsidR="005526B6">
        <w:rPr>
          <w:rFonts w:asciiTheme="majorHAnsi" w:hAnsiTheme="majorHAnsi"/>
          <w:b/>
          <w:sz w:val="28"/>
        </w:rPr>
        <w:t xml:space="preserve">dentifying Strategic Objectives and </w:t>
      </w:r>
      <w:r w:rsidR="00F531E6">
        <w:rPr>
          <w:rFonts w:asciiTheme="majorHAnsi" w:hAnsiTheme="majorHAnsi"/>
          <w:b/>
          <w:sz w:val="28"/>
        </w:rPr>
        <w:t xml:space="preserve">Strategic </w:t>
      </w:r>
      <w:r w:rsidR="005526B6">
        <w:rPr>
          <w:rFonts w:asciiTheme="majorHAnsi" w:hAnsiTheme="majorHAnsi"/>
          <w:b/>
          <w:sz w:val="28"/>
        </w:rPr>
        <w:t>Initiatives</w:t>
      </w:r>
    </w:p>
    <w:p w:rsidR="003278E1" w:rsidRDefault="002B6297" w:rsidP="003278E1">
      <w:pPr>
        <w:jc w:val="center"/>
        <w:rPr>
          <w:rFonts w:asciiTheme="majorHAnsi" w:hAnsiTheme="majorHAnsi"/>
        </w:rPr>
      </w:pPr>
      <w:r>
        <w:rPr>
          <w:rFonts w:asciiTheme="majorHAnsi" w:hAnsiTheme="majorHAnsi"/>
        </w:rPr>
        <w:t xml:space="preserve">Developing </w:t>
      </w:r>
      <w:r w:rsidR="003278E1">
        <w:rPr>
          <w:rFonts w:asciiTheme="majorHAnsi" w:hAnsiTheme="majorHAnsi"/>
        </w:rPr>
        <w:t>Overarching Goals and Identifying</w:t>
      </w:r>
      <w:r>
        <w:rPr>
          <w:rFonts w:asciiTheme="majorHAnsi" w:hAnsiTheme="majorHAnsi"/>
        </w:rPr>
        <w:t xml:space="preserve"> the</w:t>
      </w:r>
      <w:r w:rsidR="00ED03AD">
        <w:rPr>
          <w:rFonts w:asciiTheme="majorHAnsi" w:hAnsiTheme="majorHAnsi"/>
        </w:rPr>
        <w:t xml:space="preserve"> Initiatives</w:t>
      </w:r>
      <w:r w:rsidR="003278E1">
        <w:rPr>
          <w:rFonts w:asciiTheme="majorHAnsi" w:hAnsiTheme="majorHAnsi"/>
        </w:rPr>
        <w:t xml:space="preserve"> to Accomplish Them;  </w:t>
      </w:r>
    </w:p>
    <w:p w:rsidR="00435071" w:rsidRDefault="005526B6" w:rsidP="005526B6">
      <w:pPr>
        <w:jc w:val="center"/>
        <w:rPr>
          <w:rFonts w:asciiTheme="majorHAnsi" w:hAnsiTheme="majorHAnsi"/>
        </w:rPr>
      </w:pPr>
      <w:r>
        <w:rPr>
          <w:rFonts w:asciiTheme="majorHAnsi" w:hAnsiTheme="majorHAnsi"/>
        </w:rPr>
        <w:t>Us</w:t>
      </w:r>
      <w:r w:rsidR="005D7DC6">
        <w:rPr>
          <w:rFonts w:asciiTheme="majorHAnsi" w:hAnsiTheme="majorHAnsi"/>
        </w:rPr>
        <w:t xml:space="preserve">ing Community Visioning and Root Cause Analysis Results </w:t>
      </w:r>
      <w:r w:rsidR="003278E1">
        <w:rPr>
          <w:rFonts w:asciiTheme="majorHAnsi" w:hAnsiTheme="majorHAnsi"/>
        </w:rPr>
        <w:t>as a Starting Point</w:t>
      </w:r>
      <w:r w:rsidR="00435071">
        <w:rPr>
          <w:rFonts w:asciiTheme="majorHAnsi" w:hAnsiTheme="majorHAnsi"/>
        </w:rPr>
        <w:t xml:space="preserve"> </w:t>
      </w:r>
    </w:p>
    <w:p w:rsidR="005526B6" w:rsidRDefault="005526B6" w:rsidP="00DF2E83">
      <w:pPr>
        <w:rPr>
          <w:rFonts w:asciiTheme="majorHAnsi" w:hAnsiTheme="majorHAnsi"/>
        </w:rPr>
      </w:pPr>
    </w:p>
    <w:p w:rsidR="005526B6" w:rsidRPr="004414B1" w:rsidRDefault="005526B6" w:rsidP="005526B6">
      <w:pPr>
        <w:rPr>
          <w:rFonts w:asciiTheme="majorHAnsi" w:hAnsiTheme="majorHAnsi"/>
        </w:rPr>
      </w:pPr>
      <w:r w:rsidRPr="004414B1">
        <w:rPr>
          <w:rFonts w:asciiTheme="majorHAnsi" w:hAnsiTheme="majorHAnsi"/>
          <w:b/>
        </w:rPr>
        <w:t>What Are Strategic Objectives and Initiatives?</w:t>
      </w:r>
      <w:r w:rsidR="00A610EE" w:rsidRPr="004414B1">
        <w:rPr>
          <w:rFonts w:asciiTheme="majorHAnsi" w:hAnsiTheme="majorHAnsi"/>
          <w:b/>
        </w:rPr>
        <w:t xml:space="preserve"> </w:t>
      </w:r>
      <w:r w:rsidR="006B0B24" w:rsidRPr="004414B1">
        <w:rPr>
          <w:rFonts w:asciiTheme="majorHAnsi" w:hAnsiTheme="majorHAnsi"/>
        </w:rPr>
        <w:t>Strategic objectives, as defined by t</w:t>
      </w:r>
      <w:r w:rsidRPr="004414B1">
        <w:rPr>
          <w:rFonts w:asciiTheme="majorHAnsi" w:hAnsiTheme="majorHAnsi"/>
        </w:rPr>
        <w:t>he Massachusetts Planning and Implementation Framewor</w:t>
      </w:r>
      <w:r w:rsidR="006B0B24" w:rsidRPr="004414B1">
        <w:rPr>
          <w:rFonts w:asciiTheme="majorHAnsi" w:hAnsiTheme="majorHAnsi"/>
        </w:rPr>
        <w:t>k, are</w:t>
      </w:r>
      <w:r w:rsidRPr="004414B1">
        <w:rPr>
          <w:rFonts w:asciiTheme="majorHAnsi" w:hAnsiTheme="majorHAnsi"/>
        </w:rPr>
        <w:t xml:space="preserve"> the coherent group of overarching goals and key levers for improvement</w:t>
      </w:r>
      <w:r w:rsidR="005D7DC6" w:rsidRPr="004414B1">
        <w:rPr>
          <w:rFonts w:asciiTheme="majorHAnsi" w:hAnsiTheme="majorHAnsi"/>
        </w:rPr>
        <w:t xml:space="preserve"> that will </w:t>
      </w:r>
      <w:r w:rsidR="006B0B24" w:rsidRPr="004414B1">
        <w:rPr>
          <w:rFonts w:asciiTheme="majorHAnsi" w:hAnsiTheme="majorHAnsi"/>
        </w:rPr>
        <w:t xml:space="preserve">achieve the future vision. </w:t>
      </w:r>
      <w:r w:rsidR="00D62944" w:rsidRPr="004414B1">
        <w:rPr>
          <w:rFonts w:asciiTheme="majorHAnsi" w:hAnsiTheme="majorHAnsi"/>
        </w:rPr>
        <w:t xml:space="preserve">Strategic objectives articulate not only the “what” of the plan but also the “why.” </w:t>
      </w:r>
      <w:r w:rsidR="006B0B24" w:rsidRPr="004414B1">
        <w:rPr>
          <w:rFonts w:asciiTheme="majorHAnsi" w:hAnsiTheme="majorHAnsi"/>
        </w:rPr>
        <w:t>Strategic initiatives are</w:t>
      </w:r>
      <w:r w:rsidRPr="004414B1">
        <w:rPr>
          <w:rFonts w:asciiTheme="majorHAnsi" w:hAnsiTheme="majorHAnsi"/>
        </w:rPr>
        <w:t xml:space="preserve"> the projects and programs that support and will achieve the strategic objectives.</w:t>
      </w:r>
      <w:r w:rsidR="00D62944" w:rsidRPr="004414B1">
        <w:rPr>
          <w:rFonts w:asciiTheme="majorHAnsi" w:hAnsiTheme="majorHAnsi"/>
        </w:rPr>
        <w:t xml:space="preserve"> Strategic initiatives are the “how.” </w:t>
      </w:r>
    </w:p>
    <w:p w:rsidR="005526B6" w:rsidRPr="004414B1" w:rsidRDefault="005526B6" w:rsidP="005526B6">
      <w:pPr>
        <w:rPr>
          <w:rFonts w:asciiTheme="majorHAnsi" w:hAnsiTheme="majorHAnsi"/>
          <w:b/>
        </w:rPr>
      </w:pPr>
    </w:p>
    <w:p w:rsidR="006B0B24" w:rsidRPr="004414B1" w:rsidRDefault="00690922" w:rsidP="005526B6">
      <w:pPr>
        <w:rPr>
          <w:rFonts w:asciiTheme="majorHAnsi" w:hAnsiTheme="majorHAnsi"/>
        </w:rPr>
      </w:pPr>
      <w:r w:rsidRPr="004414B1">
        <w:rPr>
          <w:rFonts w:asciiTheme="majorHAnsi" w:hAnsiTheme="majorHAnsi"/>
          <w:b/>
        </w:rPr>
        <w:t xml:space="preserve">Why This Step is </w:t>
      </w:r>
      <w:proofErr w:type="gramStart"/>
      <w:r w:rsidRPr="004414B1">
        <w:rPr>
          <w:rFonts w:asciiTheme="majorHAnsi" w:hAnsiTheme="majorHAnsi"/>
          <w:b/>
        </w:rPr>
        <w:t>Important</w:t>
      </w:r>
      <w:proofErr w:type="gramEnd"/>
      <w:r w:rsidRPr="004414B1">
        <w:rPr>
          <w:rFonts w:asciiTheme="majorHAnsi" w:hAnsiTheme="majorHAnsi"/>
          <w:b/>
        </w:rPr>
        <w:t xml:space="preserve">: </w:t>
      </w:r>
      <w:r w:rsidR="00435071" w:rsidRPr="004414B1">
        <w:rPr>
          <w:rFonts w:asciiTheme="majorHAnsi" w:hAnsiTheme="majorHAnsi"/>
        </w:rPr>
        <w:t>The strategic objectives and initiatives of th</w:t>
      </w:r>
      <w:r w:rsidR="005E18B9" w:rsidRPr="004414B1">
        <w:rPr>
          <w:rFonts w:asciiTheme="majorHAnsi" w:hAnsiTheme="majorHAnsi"/>
        </w:rPr>
        <w:t xml:space="preserve">e district plan </w:t>
      </w:r>
      <w:r w:rsidR="00E94136" w:rsidRPr="004414B1">
        <w:rPr>
          <w:rFonts w:asciiTheme="majorHAnsi" w:hAnsiTheme="majorHAnsi"/>
        </w:rPr>
        <w:t xml:space="preserve">emerge </w:t>
      </w:r>
      <w:r w:rsidR="005E18B9" w:rsidRPr="004414B1">
        <w:rPr>
          <w:rFonts w:asciiTheme="majorHAnsi" w:hAnsiTheme="majorHAnsi"/>
        </w:rPr>
        <w:t>from</w:t>
      </w:r>
      <w:r w:rsidR="006B0B24" w:rsidRPr="004414B1">
        <w:rPr>
          <w:rFonts w:asciiTheme="majorHAnsi" w:hAnsiTheme="majorHAnsi"/>
        </w:rPr>
        <w:t>:</w:t>
      </w:r>
      <w:r w:rsidR="005E18B9" w:rsidRPr="004414B1">
        <w:rPr>
          <w:rFonts w:asciiTheme="majorHAnsi" w:hAnsiTheme="majorHAnsi"/>
        </w:rPr>
        <w:t xml:space="preserve"> </w:t>
      </w:r>
    </w:p>
    <w:p w:rsidR="006B0B24" w:rsidRPr="004414B1" w:rsidRDefault="00ED03AD" w:rsidP="006B0B24">
      <w:pPr>
        <w:pStyle w:val="ListParagraph"/>
        <w:numPr>
          <w:ilvl w:val="0"/>
          <w:numId w:val="1"/>
        </w:numPr>
        <w:rPr>
          <w:rFonts w:asciiTheme="majorHAnsi" w:hAnsiTheme="majorHAnsi"/>
        </w:rPr>
      </w:pPr>
      <w:r w:rsidRPr="004414B1">
        <w:rPr>
          <w:rFonts w:asciiTheme="majorHAnsi" w:hAnsiTheme="majorHAnsi"/>
        </w:rPr>
        <w:t>a</w:t>
      </w:r>
      <w:r w:rsidR="005E18B9" w:rsidRPr="004414B1">
        <w:rPr>
          <w:rFonts w:asciiTheme="majorHAnsi" w:hAnsiTheme="majorHAnsi"/>
        </w:rPr>
        <w:t>n understanding of the district’s current performa</w:t>
      </w:r>
      <w:r w:rsidRPr="004414B1">
        <w:rPr>
          <w:rFonts w:asciiTheme="majorHAnsi" w:hAnsiTheme="majorHAnsi"/>
        </w:rPr>
        <w:t>nce, achieved through</w:t>
      </w:r>
      <w:r w:rsidR="006B0B24" w:rsidRPr="004414B1">
        <w:rPr>
          <w:rFonts w:asciiTheme="majorHAnsi" w:hAnsiTheme="majorHAnsi"/>
        </w:rPr>
        <w:t xml:space="preserve"> data </w:t>
      </w:r>
      <w:r w:rsidR="00D62944" w:rsidRPr="004414B1">
        <w:rPr>
          <w:rFonts w:asciiTheme="majorHAnsi" w:hAnsiTheme="majorHAnsi"/>
        </w:rPr>
        <w:t xml:space="preserve">and root </w:t>
      </w:r>
      <w:r w:rsidR="006B0B24" w:rsidRPr="004414B1">
        <w:rPr>
          <w:rFonts w:asciiTheme="majorHAnsi" w:hAnsiTheme="majorHAnsi"/>
        </w:rPr>
        <w:t>analysis;</w:t>
      </w:r>
    </w:p>
    <w:p w:rsidR="006B0B24" w:rsidRPr="004414B1" w:rsidRDefault="00ED03AD" w:rsidP="006B0B24">
      <w:pPr>
        <w:pStyle w:val="ListParagraph"/>
        <w:numPr>
          <w:ilvl w:val="0"/>
          <w:numId w:val="1"/>
        </w:numPr>
        <w:rPr>
          <w:rFonts w:asciiTheme="majorHAnsi" w:hAnsiTheme="majorHAnsi"/>
        </w:rPr>
      </w:pPr>
      <w:r w:rsidRPr="004414B1">
        <w:rPr>
          <w:rFonts w:asciiTheme="majorHAnsi" w:hAnsiTheme="majorHAnsi"/>
        </w:rPr>
        <w:t>a</w:t>
      </w:r>
      <w:r w:rsidR="005E18B9" w:rsidRPr="004414B1">
        <w:rPr>
          <w:rFonts w:asciiTheme="majorHAnsi" w:hAnsiTheme="majorHAnsi"/>
        </w:rPr>
        <w:t xml:space="preserve"> v</w:t>
      </w:r>
      <w:r w:rsidRPr="004414B1">
        <w:rPr>
          <w:rFonts w:asciiTheme="majorHAnsi" w:hAnsiTheme="majorHAnsi"/>
        </w:rPr>
        <w:t>ision of the future, achieved through</w:t>
      </w:r>
      <w:r w:rsidR="006B0B24" w:rsidRPr="004414B1">
        <w:rPr>
          <w:rFonts w:asciiTheme="majorHAnsi" w:hAnsiTheme="majorHAnsi"/>
        </w:rPr>
        <w:t xml:space="preserve"> a community visioning process; and </w:t>
      </w:r>
    </w:p>
    <w:p w:rsidR="006B0B24" w:rsidRPr="004414B1" w:rsidRDefault="00ED03AD" w:rsidP="005526B6">
      <w:pPr>
        <w:pStyle w:val="ListParagraph"/>
        <w:numPr>
          <w:ilvl w:val="0"/>
          <w:numId w:val="1"/>
        </w:numPr>
        <w:rPr>
          <w:rFonts w:asciiTheme="majorHAnsi" w:hAnsiTheme="majorHAnsi"/>
        </w:rPr>
      </w:pPr>
      <w:proofErr w:type="gramStart"/>
      <w:r w:rsidRPr="004414B1">
        <w:rPr>
          <w:rFonts w:asciiTheme="majorHAnsi" w:hAnsiTheme="majorHAnsi"/>
        </w:rPr>
        <w:t>a</w:t>
      </w:r>
      <w:proofErr w:type="gramEnd"/>
      <w:r w:rsidR="005E18B9" w:rsidRPr="004414B1">
        <w:rPr>
          <w:rFonts w:asciiTheme="majorHAnsi" w:hAnsiTheme="majorHAnsi"/>
        </w:rPr>
        <w:t xml:space="preserve"> knowledge of </w:t>
      </w:r>
      <w:r w:rsidRPr="004414B1">
        <w:rPr>
          <w:rFonts w:asciiTheme="majorHAnsi" w:hAnsiTheme="majorHAnsi"/>
        </w:rPr>
        <w:t xml:space="preserve">effective </w:t>
      </w:r>
      <w:r w:rsidR="00C772D9" w:rsidRPr="004414B1">
        <w:rPr>
          <w:rFonts w:asciiTheme="majorHAnsi" w:hAnsiTheme="majorHAnsi"/>
        </w:rPr>
        <w:t xml:space="preserve">evidence-based </w:t>
      </w:r>
      <w:r w:rsidRPr="004414B1">
        <w:rPr>
          <w:rFonts w:asciiTheme="majorHAnsi" w:hAnsiTheme="majorHAnsi"/>
        </w:rPr>
        <w:t>practices, achieved through</w:t>
      </w:r>
      <w:r w:rsidR="005E18B9" w:rsidRPr="004414B1">
        <w:rPr>
          <w:rFonts w:asciiTheme="majorHAnsi" w:hAnsiTheme="majorHAnsi"/>
        </w:rPr>
        <w:t xml:space="preserve"> research.  </w:t>
      </w:r>
    </w:p>
    <w:p w:rsidR="00E94136" w:rsidRPr="004414B1" w:rsidRDefault="00E94136" w:rsidP="006B0B24">
      <w:pPr>
        <w:rPr>
          <w:rFonts w:asciiTheme="majorHAnsi" w:hAnsiTheme="majorHAnsi"/>
        </w:rPr>
      </w:pPr>
    </w:p>
    <w:p w:rsidR="00E94136" w:rsidRPr="004414B1" w:rsidRDefault="006B0B24" w:rsidP="005526B6">
      <w:pPr>
        <w:rPr>
          <w:rFonts w:asciiTheme="majorHAnsi" w:hAnsiTheme="majorHAnsi"/>
        </w:rPr>
      </w:pPr>
      <w:r w:rsidRPr="004414B1">
        <w:rPr>
          <w:rFonts w:asciiTheme="majorHAnsi" w:hAnsiTheme="majorHAnsi"/>
        </w:rPr>
        <w:t xml:space="preserve">While it is most helpful if </w:t>
      </w:r>
      <w:r w:rsidR="00E94136" w:rsidRPr="004414B1">
        <w:rPr>
          <w:rFonts w:asciiTheme="majorHAnsi" w:hAnsiTheme="majorHAnsi"/>
        </w:rPr>
        <w:t>root cause analysis and resear</w:t>
      </w:r>
      <w:r w:rsidR="00D62944" w:rsidRPr="004414B1">
        <w:rPr>
          <w:rFonts w:asciiTheme="majorHAnsi" w:hAnsiTheme="majorHAnsi"/>
        </w:rPr>
        <w:t xml:space="preserve">ch of effective practices occur early in the </w:t>
      </w:r>
      <w:r w:rsidR="00E94136" w:rsidRPr="004414B1">
        <w:rPr>
          <w:rFonts w:asciiTheme="majorHAnsi" w:hAnsiTheme="majorHAnsi"/>
        </w:rPr>
        <w:t>planning process, both will provi</w:t>
      </w:r>
      <w:r w:rsidR="00ED03AD" w:rsidRPr="004414B1">
        <w:rPr>
          <w:rFonts w:asciiTheme="majorHAnsi" w:hAnsiTheme="majorHAnsi"/>
        </w:rPr>
        <w:t xml:space="preserve">de value at any point throughout </w:t>
      </w:r>
      <w:r w:rsidR="00D62944" w:rsidRPr="004414B1">
        <w:rPr>
          <w:rFonts w:asciiTheme="majorHAnsi" w:hAnsiTheme="majorHAnsi"/>
        </w:rPr>
        <w:t xml:space="preserve">the </w:t>
      </w:r>
      <w:r w:rsidR="000272D1" w:rsidRPr="004414B1">
        <w:rPr>
          <w:rFonts w:asciiTheme="majorHAnsi" w:hAnsiTheme="majorHAnsi"/>
        </w:rPr>
        <w:t>process as the plan is developed.</w:t>
      </w:r>
      <w:r w:rsidR="00D62944" w:rsidRPr="004414B1">
        <w:rPr>
          <w:rFonts w:asciiTheme="majorHAnsi" w:hAnsiTheme="majorHAnsi"/>
        </w:rPr>
        <w:t xml:space="preserve"> In addition, a</w:t>
      </w:r>
      <w:r w:rsidR="00E94136" w:rsidRPr="004414B1">
        <w:rPr>
          <w:rFonts w:asciiTheme="majorHAnsi" w:hAnsiTheme="majorHAnsi"/>
        </w:rPr>
        <w:t xml:space="preserve"> district may choose to include research as part of a strategic initiative, for example,</w:t>
      </w:r>
      <w:r w:rsidR="00D62944" w:rsidRPr="004414B1">
        <w:rPr>
          <w:rFonts w:asciiTheme="majorHAnsi" w:hAnsiTheme="majorHAnsi"/>
        </w:rPr>
        <w:t xml:space="preserve"> as part of </w:t>
      </w:r>
      <w:r w:rsidR="00E94136" w:rsidRPr="004414B1">
        <w:rPr>
          <w:rFonts w:asciiTheme="majorHAnsi" w:hAnsiTheme="majorHAnsi"/>
        </w:rPr>
        <w:t>the creation of a pro</w:t>
      </w:r>
      <w:r w:rsidR="00ED03AD" w:rsidRPr="004414B1">
        <w:rPr>
          <w:rFonts w:asciiTheme="majorHAnsi" w:hAnsiTheme="majorHAnsi"/>
        </w:rPr>
        <w:t>fessional development plan or implementation</w:t>
      </w:r>
      <w:r w:rsidR="00E94136" w:rsidRPr="004414B1">
        <w:rPr>
          <w:rFonts w:asciiTheme="majorHAnsi" w:hAnsiTheme="majorHAnsi"/>
        </w:rPr>
        <w:t xml:space="preserve"> </w:t>
      </w:r>
      <w:r w:rsidR="00E820DD" w:rsidRPr="004414B1">
        <w:rPr>
          <w:rFonts w:asciiTheme="majorHAnsi" w:hAnsiTheme="majorHAnsi"/>
        </w:rPr>
        <w:t xml:space="preserve">of </w:t>
      </w:r>
      <w:r w:rsidR="00E94136" w:rsidRPr="004414B1">
        <w:rPr>
          <w:rFonts w:asciiTheme="majorHAnsi" w:hAnsiTheme="majorHAnsi"/>
        </w:rPr>
        <w:t xml:space="preserve">a multi-tiered system of support.  </w:t>
      </w:r>
    </w:p>
    <w:p w:rsidR="00BE2F73" w:rsidRPr="004414B1" w:rsidRDefault="00BE2F73" w:rsidP="005526B6">
      <w:pPr>
        <w:rPr>
          <w:rFonts w:asciiTheme="majorHAnsi" w:hAnsiTheme="majorHAnsi"/>
          <w:b/>
        </w:rPr>
      </w:pPr>
    </w:p>
    <w:p w:rsidR="004C34D1" w:rsidRPr="004414B1" w:rsidRDefault="00BE2F73" w:rsidP="00AC11CD">
      <w:pPr>
        <w:rPr>
          <w:rFonts w:asciiTheme="majorHAnsi" w:hAnsiTheme="majorHAnsi"/>
        </w:rPr>
      </w:pPr>
      <w:r w:rsidRPr="004414B1">
        <w:rPr>
          <w:rFonts w:asciiTheme="majorHAnsi" w:hAnsiTheme="majorHAnsi"/>
          <w:b/>
        </w:rPr>
        <w:t>The Process for Identifying Strategic Objectives</w:t>
      </w:r>
      <w:r w:rsidR="00FA40BA" w:rsidRPr="004414B1">
        <w:rPr>
          <w:rFonts w:asciiTheme="majorHAnsi" w:hAnsiTheme="majorHAnsi"/>
          <w:b/>
        </w:rPr>
        <w:t xml:space="preserve"> and Initiatives</w:t>
      </w:r>
      <w:r w:rsidR="005526B6" w:rsidRPr="004414B1">
        <w:rPr>
          <w:rFonts w:asciiTheme="majorHAnsi" w:hAnsiTheme="majorHAnsi"/>
          <w:b/>
        </w:rPr>
        <w:t>:</w:t>
      </w:r>
      <w:r w:rsidR="005526B6" w:rsidRPr="004414B1">
        <w:rPr>
          <w:rFonts w:asciiTheme="majorHAnsi" w:hAnsiTheme="majorHAnsi"/>
        </w:rPr>
        <w:t xml:space="preserve"> </w:t>
      </w:r>
      <w:r w:rsidR="00D62944" w:rsidRPr="004414B1">
        <w:rPr>
          <w:rFonts w:asciiTheme="majorHAnsi" w:hAnsiTheme="majorHAnsi"/>
        </w:rPr>
        <w:t>Planning t</w:t>
      </w:r>
      <w:r w:rsidR="00174DD8" w:rsidRPr="004414B1">
        <w:rPr>
          <w:rFonts w:asciiTheme="majorHAnsi" w:hAnsiTheme="majorHAnsi"/>
        </w:rPr>
        <w:t xml:space="preserve">eams </w:t>
      </w:r>
      <w:r w:rsidR="000272D1" w:rsidRPr="004414B1">
        <w:rPr>
          <w:rFonts w:asciiTheme="majorHAnsi" w:hAnsiTheme="majorHAnsi"/>
        </w:rPr>
        <w:t xml:space="preserve">begin </w:t>
      </w:r>
      <w:r w:rsidR="00D62944" w:rsidRPr="004414B1">
        <w:rPr>
          <w:rFonts w:asciiTheme="majorHAnsi" w:hAnsiTheme="majorHAnsi"/>
        </w:rPr>
        <w:t xml:space="preserve">the process of developing </w:t>
      </w:r>
      <w:r w:rsidR="00ED03AD" w:rsidRPr="004414B1">
        <w:rPr>
          <w:rFonts w:asciiTheme="majorHAnsi" w:hAnsiTheme="majorHAnsi"/>
        </w:rPr>
        <w:t>strategic o</w:t>
      </w:r>
      <w:r w:rsidR="00D62944" w:rsidRPr="004414B1">
        <w:rPr>
          <w:rFonts w:asciiTheme="majorHAnsi" w:hAnsiTheme="majorHAnsi"/>
        </w:rPr>
        <w:t xml:space="preserve">bjectives when they identify </w:t>
      </w:r>
      <w:proofErr w:type="gramStart"/>
      <w:r w:rsidR="000272D1" w:rsidRPr="004414B1">
        <w:rPr>
          <w:rFonts w:asciiTheme="majorHAnsi" w:hAnsiTheme="majorHAnsi"/>
        </w:rPr>
        <w:t>cross-cutting</w:t>
      </w:r>
      <w:proofErr w:type="gramEnd"/>
      <w:r w:rsidR="000272D1" w:rsidRPr="004414B1">
        <w:rPr>
          <w:rFonts w:asciiTheme="majorHAnsi" w:hAnsiTheme="majorHAnsi"/>
        </w:rPr>
        <w:t xml:space="preserve"> </w:t>
      </w:r>
      <w:r w:rsidR="00ED03AD" w:rsidRPr="004414B1">
        <w:rPr>
          <w:rFonts w:asciiTheme="majorHAnsi" w:hAnsiTheme="majorHAnsi"/>
        </w:rPr>
        <w:t xml:space="preserve">themes in the </w:t>
      </w:r>
      <w:r w:rsidR="00D62944" w:rsidRPr="004414B1">
        <w:rPr>
          <w:rFonts w:asciiTheme="majorHAnsi" w:hAnsiTheme="majorHAnsi"/>
        </w:rPr>
        <w:t xml:space="preserve">community visioning feedback that was gathered as part of the planning process. Teams identify these common themes by synthesizing responses from all stakeholder groups, as described in the </w:t>
      </w:r>
      <w:proofErr w:type="spellStart"/>
      <w:r w:rsidR="00D62944" w:rsidRPr="004414B1">
        <w:rPr>
          <w:rFonts w:asciiTheme="majorHAnsi" w:hAnsiTheme="majorHAnsi"/>
        </w:rPr>
        <w:t>PfS</w:t>
      </w:r>
      <w:proofErr w:type="spellEnd"/>
      <w:r w:rsidR="00D62944" w:rsidRPr="004414B1">
        <w:rPr>
          <w:rFonts w:asciiTheme="majorHAnsi" w:hAnsiTheme="majorHAnsi"/>
        </w:rPr>
        <w:t xml:space="preserve"> resource</w:t>
      </w:r>
      <w:r w:rsidR="00174DD8" w:rsidRPr="004414B1">
        <w:rPr>
          <w:rFonts w:asciiTheme="majorHAnsi" w:hAnsiTheme="majorHAnsi"/>
        </w:rPr>
        <w:t xml:space="preserve"> </w:t>
      </w:r>
      <w:r w:rsidR="00D62944" w:rsidRPr="004414B1">
        <w:rPr>
          <w:rFonts w:asciiTheme="majorHAnsi" w:hAnsiTheme="majorHAnsi"/>
        </w:rPr>
        <w:t xml:space="preserve">“Synthesizing Community Feedback.” Teams will then want to explore these themes for connections to issues identified in their analysis of the current context, as described in the </w:t>
      </w:r>
      <w:proofErr w:type="spellStart"/>
      <w:r w:rsidR="00D62944" w:rsidRPr="004414B1">
        <w:rPr>
          <w:rFonts w:asciiTheme="majorHAnsi" w:hAnsiTheme="majorHAnsi"/>
        </w:rPr>
        <w:t>PfS</w:t>
      </w:r>
      <w:proofErr w:type="spellEnd"/>
      <w:r w:rsidR="00D62944" w:rsidRPr="004414B1">
        <w:rPr>
          <w:rFonts w:asciiTheme="majorHAnsi" w:hAnsiTheme="majorHAnsi"/>
        </w:rPr>
        <w:t xml:space="preserve"> resources, “Analyzing Data for Root Causes” and “Analyzing District </w:t>
      </w:r>
      <w:r w:rsidR="00744C5C">
        <w:rPr>
          <w:rFonts w:asciiTheme="majorHAnsi" w:hAnsiTheme="majorHAnsi"/>
        </w:rPr>
        <w:t xml:space="preserve">or School </w:t>
      </w:r>
      <w:r w:rsidR="00D62944" w:rsidRPr="004414B1">
        <w:rPr>
          <w:rFonts w:asciiTheme="majorHAnsi" w:hAnsiTheme="majorHAnsi"/>
        </w:rPr>
        <w:t xml:space="preserve">Planning Practices and Culture: SWOT Analysis.” Teams will also want to consider evidence-based practices and the first-hand knowledge and experience of instructional leaders as they </w:t>
      </w:r>
      <w:r w:rsidR="00C84A7B" w:rsidRPr="004414B1">
        <w:rPr>
          <w:rFonts w:asciiTheme="majorHAnsi" w:hAnsiTheme="majorHAnsi"/>
        </w:rPr>
        <w:t xml:space="preserve">continue to </w:t>
      </w:r>
      <w:r w:rsidR="00D62944" w:rsidRPr="004414B1">
        <w:rPr>
          <w:rFonts w:asciiTheme="majorHAnsi" w:hAnsiTheme="majorHAnsi"/>
        </w:rPr>
        <w:t xml:space="preserve">develop </w:t>
      </w:r>
      <w:r w:rsidR="00C84A7B" w:rsidRPr="004414B1">
        <w:rPr>
          <w:rFonts w:asciiTheme="majorHAnsi" w:hAnsiTheme="majorHAnsi"/>
        </w:rPr>
        <w:t xml:space="preserve">the plan’s </w:t>
      </w:r>
      <w:r w:rsidR="00D62944" w:rsidRPr="004414B1">
        <w:rPr>
          <w:rFonts w:asciiTheme="majorHAnsi" w:hAnsiTheme="majorHAnsi"/>
        </w:rPr>
        <w:t>strategic objectives.</w:t>
      </w:r>
    </w:p>
    <w:p w:rsidR="00FA40BA" w:rsidRPr="004414B1" w:rsidRDefault="00FA40BA" w:rsidP="00AC11CD">
      <w:pPr>
        <w:rPr>
          <w:rFonts w:asciiTheme="majorHAnsi" w:hAnsiTheme="majorHAnsi"/>
        </w:rPr>
      </w:pPr>
    </w:p>
    <w:p w:rsidR="00174DD8" w:rsidRPr="004414B1" w:rsidRDefault="00FA40BA" w:rsidP="00C772D9">
      <w:pPr>
        <w:rPr>
          <w:rFonts w:asciiTheme="majorHAnsi" w:hAnsiTheme="majorHAnsi"/>
        </w:rPr>
      </w:pPr>
      <w:r w:rsidRPr="004414B1">
        <w:rPr>
          <w:rFonts w:asciiTheme="majorHAnsi" w:hAnsiTheme="majorHAnsi"/>
        </w:rPr>
        <w:t xml:space="preserve">The </w:t>
      </w:r>
      <w:r w:rsidR="000523B5" w:rsidRPr="004414B1">
        <w:rPr>
          <w:rFonts w:asciiTheme="majorHAnsi" w:hAnsiTheme="majorHAnsi"/>
        </w:rPr>
        <w:t xml:space="preserve">overall </w:t>
      </w:r>
      <w:r w:rsidRPr="004414B1">
        <w:rPr>
          <w:rFonts w:asciiTheme="majorHAnsi" w:hAnsiTheme="majorHAnsi"/>
        </w:rPr>
        <w:t xml:space="preserve">process </w:t>
      </w:r>
      <w:r w:rsidR="00174DD8" w:rsidRPr="004414B1">
        <w:rPr>
          <w:rFonts w:asciiTheme="majorHAnsi" w:hAnsiTheme="majorHAnsi"/>
        </w:rPr>
        <w:t xml:space="preserve">for identifying strategic objectives and initiatives will vary depending on the district’s </w:t>
      </w:r>
      <w:r w:rsidR="000523B5" w:rsidRPr="004414B1">
        <w:rPr>
          <w:rFonts w:asciiTheme="majorHAnsi" w:hAnsiTheme="majorHAnsi"/>
        </w:rPr>
        <w:t xml:space="preserve">particular </w:t>
      </w:r>
      <w:r w:rsidR="00174DD8" w:rsidRPr="004414B1">
        <w:rPr>
          <w:rFonts w:asciiTheme="majorHAnsi" w:hAnsiTheme="majorHAnsi"/>
        </w:rPr>
        <w:t>planning process</w:t>
      </w:r>
      <w:r w:rsidR="00106FE4" w:rsidRPr="004414B1">
        <w:rPr>
          <w:rFonts w:asciiTheme="majorHAnsi" w:hAnsiTheme="majorHAnsi"/>
        </w:rPr>
        <w:t>, planning team structure,</w:t>
      </w:r>
      <w:r w:rsidR="00174DD8" w:rsidRPr="004414B1">
        <w:rPr>
          <w:rFonts w:asciiTheme="majorHAnsi" w:hAnsiTheme="majorHAnsi"/>
        </w:rPr>
        <w:t xml:space="preserve"> and the data that the planning team h</w:t>
      </w:r>
      <w:r w:rsidR="000523B5" w:rsidRPr="004414B1">
        <w:rPr>
          <w:rFonts w:asciiTheme="majorHAnsi" w:hAnsiTheme="majorHAnsi"/>
        </w:rPr>
        <w:t>as</w:t>
      </w:r>
      <w:r w:rsidR="00174DD8" w:rsidRPr="004414B1">
        <w:rPr>
          <w:rFonts w:asciiTheme="majorHAnsi" w:hAnsiTheme="majorHAnsi"/>
        </w:rPr>
        <w:t xml:space="preserve"> gathered. The process </w:t>
      </w:r>
      <w:r w:rsidRPr="004414B1">
        <w:rPr>
          <w:rFonts w:asciiTheme="majorHAnsi" w:hAnsiTheme="majorHAnsi"/>
        </w:rPr>
        <w:t>below describes one possib</w:t>
      </w:r>
      <w:r w:rsidR="000523B5" w:rsidRPr="004414B1">
        <w:rPr>
          <w:rFonts w:asciiTheme="majorHAnsi" w:hAnsiTheme="majorHAnsi"/>
        </w:rPr>
        <w:t xml:space="preserve">le approach to this work. </w:t>
      </w:r>
      <w:r w:rsidRPr="004414B1">
        <w:rPr>
          <w:rFonts w:asciiTheme="majorHAnsi" w:hAnsiTheme="majorHAnsi"/>
        </w:rPr>
        <w:t xml:space="preserve">This </w:t>
      </w:r>
      <w:r w:rsidR="00CC02A8" w:rsidRPr="004414B1">
        <w:rPr>
          <w:rFonts w:asciiTheme="majorHAnsi" w:hAnsiTheme="majorHAnsi"/>
        </w:rPr>
        <w:t xml:space="preserve">multi-step </w:t>
      </w:r>
      <w:r w:rsidRPr="004414B1">
        <w:rPr>
          <w:rFonts w:asciiTheme="majorHAnsi" w:hAnsiTheme="majorHAnsi"/>
        </w:rPr>
        <w:t>pr</w:t>
      </w:r>
      <w:r w:rsidR="00CC02A8" w:rsidRPr="004414B1">
        <w:rPr>
          <w:rFonts w:asciiTheme="majorHAnsi" w:hAnsiTheme="majorHAnsi"/>
        </w:rPr>
        <w:t xml:space="preserve">ocess would occur over consecutive </w:t>
      </w:r>
      <w:r w:rsidRPr="004414B1">
        <w:rPr>
          <w:rFonts w:asciiTheme="majorHAnsi" w:hAnsiTheme="majorHAnsi"/>
        </w:rPr>
        <w:t xml:space="preserve">planning team meetings. </w:t>
      </w:r>
      <w:r w:rsidR="00C772D9" w:rsidRPr="004414B1">
        <w:rPr>
          <w:rFonts w:asciiTheme="majorHAnsi" w:hAnsiTheme="majorHAnsi"/>
          <w:i/>
        </w:rPr>
        <w:t xml:space="preserve"> </w:t>
      </w:r>
    </w:p>
    <w:p w:rsidR="001930B6" w:rsidRPr="004414B1" w:rsidRDefault="001930B6" w:rsidP="001930B6">
      <w:pPr>
        <w:pStyle w:val="ListParagraph"/>
        <w:rPr>
          <w:rFonts w:asciiTheme="majorHAnsi" w:hAnsiTheme="majorHAnsi"/>
        </w:rPr>
      </w:pPr>
    </w:p>
    <w:p w:rsidR="00C772D9" w:rsidRPr="004414B1" w:rsidRDefault="00540E2A" w:rsidP="00722E91">
      <w:pPr>
        <w:pStyle w:val="ListParagraph"/>
        <w:numPr>
          <w:ilvl w:val="0"/>
          <w:numId w:val="8"/>
        </w:numPr>
        <w:rPr>
          <w:rFonts w:asciiTheme="majorHAnsi" w:hAnsiTheme="majorHAnsi"/>
        </w:rPr>
      </w:pPr>
      <w:r w:rsidRPr="004414B1">
        <w:rPr>
          <w:rFonts w:asciiTheme="majorHAnsi" w:hAnsiTheme="majorHAnsi"/>
          <w:i/>
        </w:rPr>
        <w:t>Identify strategic objectives:</w:t>
      </w:r>
      <w:r w:rsidR="000523B5" w:rsidRPr="004414B1">
        <w:rPr>
          <w:rFonts w:asciiTheme="majorHAnsi" w:hAnsiTheme="majorHAnsi"/>
        </w:rPr>
        <w:t xml:space="preserve"> </w:t>
      </w:r>
      <w:r w:rsidR="00DD2B24" w:rsidRPr="004414B1">
        <w:rPr>
          <w:rFonts w:asciiTheme="majorHAnsi" w:hAnsiTheme="majorHAnsi"/>
        </w:rPr>
        <w:t xml:space="preserve">Strategic objectives, the “big buckets” or overarching goals of the district plan, </w:t>
      </w:r>
      <w:proofErr w:type="gramStart"/>
      <w:r w:rsidR="00DD2B24" w:rsidRPr="004414B1">
        <w:rPr>
          <w:rFonts w:asciiTheme="majorHAnsi" w:hAnsiTheme="majorHAnsi"/>
        </w:rPr>
        <w:t>should be generated</w:t>
      </w:r>
      <w:proofErr w:type="gramEnd"/>
      <w:r w:rsidR="00DD2B24" w:rsidRPr="004414B1">
        <w:rPr>
          <w:rFonts w:asciiTheme="majorHAnsi" w:hAnsiTheme="majorHAnsi"/>
        </w:rPr>
        <w:t xml:space="preserve"> from all data available </w:t>
      </w:r>
      <w:r w:rsidR="004D7993" w:rsidRPr="004414B1">
        <w:rPr>
          <w:rFonts w:asciiTheme="majorHAnsi" w:hAnsiTheme="majorHAnsi"/>
        </w:rPr>
        <w:t xml:space="preserve">up </w:t>
      </w:r>
      <w:r w:rsidR="00722E91" w:rsidRPr="004414B1">
        <w:rPr>
          <w:rFonts w:asciiTheme="majorHAnsi" w:hAnsiTheme="majorHAnsi"/>
        </w:rPr>
        <w:t>to this</w:t>
      </w:r>
      <w:r w:rsidR="00DD2B24" w:rsidRPr="004414B1">
        <w:rPr>
          <w:rFonts w:asciiTheme="majorHAnsi" w:hAnsiTheme="majorHAnsi"/>
        </w:rPr>
        <w:t xml:space="preserve"> point in the planning process, </w:t>
      </w:r>
      <w:r w:rsidRPr="004414B1">
        <w:rPr>
          <w:rFonts w:asciiTheme="majorHAnsi" w:hAnsiTheme="majorHAnsi"/>
        </w:rPr>
        <w:t xml:space="preserve">including common vision themes, root cause analyses, SWOT analyses, </w:t>
      </w:r>
      <w:r w:rsidRPr="004414B1">
        <w:rPr>
          <w:rFonts w:asciiTheme="majorHAnsi" w:hAnsiTheme="majorHAnsi"/>
        </w:rPr>
        <w:lastRenderedPageBreak/>
        <w:t xml:space="preserve">and research. </w:t>
      </w:r>
      <w:r w:rsidR="004D7993" w:rsidRPr="004414B1">
        <w:rPr>
          <w:rFonts w:asciiTheme="majorHAnsi" w:hAnsiTheme="majorHAnsi"/>
        </w:rPr>
        <w:t>When leading the team in drafting</w:t>
      </w:r>
      <w:r w:rsidR="00DD2B24" w:rsidRPr="004414B1">
        <w:rPr>
          <w:rFonts w:asciiTheme="majorHAnsi" w:hAnsiTheme="majorHAnsi"/>
        </w:rPr>
        <w:t xml:space="preserve"> strategi</w:t>
      </w:r>
      <w:r w:rsidR="004D7993" w:rsidRPr="004414B1">
        <w:rPr>
          <w:rFonts w:asciiTheme="majorHAnsi" w:hAnsiTheme="majorHAnsi"/>
        </w:rPr>
        <w:t>c objectives,</w:t>
      </w:r>
      <w:r w:rsidR="00AB294B" w:rsidRPr="004414B1">
        <w:rPr>
          <w:rFonts w:asciiTheme="majorHAnsi" w:hAnsiTheme="majorHAnsi"/>
        </w:rPr>
        <w:t xml:space="preserve"> facilitators should choose an approach based on where the team st</w:t>
      </w:r>
      <w:r w:rsidR="003F0607">
        <w:rPr>
          <w:rFonts w:asciiTheme="majorHAnsi" w:hAnsiTheme="majorHAnsi"/>
        </w:rPr>
        <w:t xml:space="preserve">ands with its work </w:t>
      </w:r>
      <w:r w:rsidR="00AB294B" w:rsidRPr="004414B1">
        <w:rPr>
          <w:rFonts w:asciiTheme="majorHAnsi" w:hAnsiTheme="majorHAnsi"/>
        </w:rPr>
        <w:t>at that point.</w:t>
      </w:r>
      <w:r w:rsidR="004D7993" w:rsidRPr="004414B1">
        <w:rPr>
          <w:rFonts w:asciiTheme="majorHAnsi" w:hAnsiTheme="majorHAnsi"/>
        </w:rPr>
        <w:t xml:space="preserve"> </w:t>
      </w:r>
    </w:p>
    <w:p w:rsidR="00C772D9" w:rsidRPr="004414B1" w:rsidRDefault="00C772D9" w:rsidP="00C772D9">
      <w:pPr>
        <w:pStyle w:val="ListParagraph"/>
        <w:rPr>
          <w:rFonts w:asciiTheme="majorHAnsi" w:hAnsiTheme="majorHAnsi"/>
          <w:i/>
        </w:rPr>
      </w:pPr>
    </w:p>
    <w:p w:rsidR="00B26F5A" w:rsidRPr="004414B1" w:rsidRDefault="00B26F5A" w:rsidP="00C772D9">
      <w:pPr>
        <w:pStyle w:val="ListParagraph"/>
        <w:rPr>
          <w:rFonts w:asciiTheme="majorHAnsi" w:hAnsiTheme="majorHAnsi"/>
        </w:rPr>
      </w:pPr>
      <w:r w:rsidRPr="004414B1">
        <w:rPr>
          <w:rFonts w:asciiTheme="majorHAnsi" w:hAnsiTheme="majorHAnsi"/>
        </w:rPr>
        <w:t>T</w:t>
      </w:r>
      <w:r w:rsidR="00DD2B24" w:rsidRPr="004414B1">
        <w:rPr>
          <w:rFonts w:asciiTheme="majorHAnsi" w:hAnsiTheme="majorHAnsi"/>
        </w:rPr>
        <w:t>he descriptive statements</w:t>
      </w:r>
      <w:r w:rsidR="000F1FC1" w:rsidRPr="004414B1">
        <w:rPr>
          <w:rFonts w:asciiTheme="majorHAnsi" w:hAnsiTheme="majorHAnsi"/>
        </w:rPr>
        <w:t xml:space="preserve"> and/or bulleted lists of </w:t>
      </w:r>
      <w:r w:rsidR="00DD2B24" w:rsidRPr="004414B1">
        <w:rPr>
          <w:rFonts w:asciiTheme="majorHAnsi" w:hAnsiTheme="majorHAnsi"/>
        </w:rPr>
        <w:t xml:space="preserve">common themes </w:t>
      </w:r>
      <w:r w:rsidR="000F1FC1" w:rsidRPr="004414B1">
        <w:rPr>
          <w:rFonts w:asciiTheme="majorHAnsi" w:hAnsiTheme="majorHAnsi"/>
        </w:rPr>
        <w:t xml:space="preserve">that result from a synthesis of all community visioning </w:t>
      </w:r>
      <w:r w:rsidRPr="004414B1">
        <w:rPr>
          <w:rFonts w:asciiTheme="majorHAnsi" w:hAnsiTheme="majorHAnsi"/>
        </w:rPr>
        <w:t>feedback</w:t>
      </w:r>
      <w:r w:rsidR="000F1FC1" w:rsidRPr="004414B1">
        <w:rPr>
          <w:rFonts w:asciiTheme="majorHAnsi" w:hAnsiTheme="majorHAnsi"/>
        </w:rPr>
        <w:t>, as described in the</w:t>
      </w:r>
      <w:r w:rsidRPr="004414B1">
        <w:rPr>
          <w:rFonts w:asciiTheme="majorHAnsi" w:hAnsiTheme="majorHAnsi"/>
        </w:rPr>
        <w:t xml:space="preserve"> </w:t>
      </w:r>
      <w:proofErr w:type="spellStart"/>
      <w:r w:rsidR="000F1FC1" w:rsidRPr="004414B1">
        <w:rPr>
          <w:rFonts w:asciiTheme="majorHAnsi" w:hAnsiTheme="majorHAnsi"/>
        </w:rPr>
        <w:t>PfS</w:t>
      </w:r>
      <w:proofErr w:type="spellEnd"/>
      <w:r w:rsidR="000F1FC1" w:rsidRPr="004414B1">
        <w:rPr>
          <w:rFonts w:asciiTheme="majorHAnsi" w:hAnsiTheme="majorHAnsi"/>
        </w:rPr>
        <w:t xml:space="preserve"> resource “Synthesizing Community Feedback,” s</w:t>
      </w:r>
      <w:r w:rsidRPr="004414B1">
        <w:rPr>
          <w:rFonts w:asciiTheme="majorHAnsi" w:hAnsiTheme="majorHAnsi"/>
        </w:rPr>
        <w:t xml:space="preserve">erve as an excellent starting </w:t>
      </w:r>
      <w:r w:rsidR="00C35946" w:rsidRPr="004414B1">
        <w:rPr>
          <w:rFonts w:asciiTheme="majorHAnsi" w:hAnsiTheme="majorHAnsi"/>
        </w:rPr>
        <w:t>point in drafting objectives. If</w:t>
      </w:r>
      <w:r w:rsidRPr="004414B1">
        <w:rPr>
          <w:rFonts w:asciiTheme="majorHAnsi" w:hAnsiTheme="majorHAnsi"/>
        </w:rPr>
        <w:t xml:space="preserve"> the team is using the Back to the Future Protocol</w:t>
      </w:r>
      <w:r w:rsidR="000F1FC1" w:rsidRPr="004414B1">
        <w:rPr>
          <w:rFonts w:asciiTheme="majorHAnsi" w:hAnsiTheme="majorHAnsi"/>
        </w:rPr>
        <w:t xml:space="preserve"> as its visioning protocol</w:t>
      </w:r>
      <w:r w:rsidRPr="004414B1">
        <w:rPr>
          <w:rFonts w:asciiTheme="majorHAnsi" w:hAnsiTheme="majorHAnsi"/>
        </w:rPr>
        <w:t>, the common themes for question 1</w:t>
      </w:r>
      <w:r w:rsidR="000F1FC1" w:rsidRPr="004414B1">
        <w:rPr>
          <w:rFonts w:asciiTheme="majorHAnsi" w:hAnsiTheme="majorHAnsi"/>
        </w:rPr>
        <w:t>, which asks participants to describe what the district or school looks like in it</w:t>
      </w:r>
      <w:r w:rsidR="0070751C">
        <w:rPr>
          <w:rFonts w:asciiTheme="majorHAnsi" w:hAnsiTheme="majorHAnsi"/>
        </w:rPr>
        <w:t>s</w:t>
      </w:r>
      <w:r w:rsidR="000F1FC1" w:rsidRPr="004414B1">
        <w:rPr>
          <w:rFonts w:asciiTheme="majorHAnsi" w:hAnsiTheme="majorHAnsi"/>
        </w:rPr>
        <w:t xml:space="preserve"> future state,</w:t>
      </w:r>
      <w:r w:rsidRPr="004414B1">
        <w:rPr>
          <w:rFonts w:asciiTheme="majorHAnsi" w:hAnsiTheme="majorHAnsi"/>
        </w:rPr>
        <w:t xml:space="preserve"> will be the best source</w:t>
      </w:r>
      <w:r w:rsidR="00722E91" w:rsidRPr="004414B1">
        <w:rPr>
          <w:rFonts w:asciiTheme="majorHAnsi" w:hAnsiTheme="majorHAnsi"/>
        </w:rPr>
        <w:t xml:space="preserve"> of data</w:t>
      </w:r>
      <w:r w:rsidRPr="004414B1">
        <w:rPr>
          <w:rFonts w:asciiTheme="majorHAnsi" w:hAnsiTheme="majorHAnsi"/>
        </w:rPr>
        <w:t xml:space="preserve">. The team’s goal is to identify 3-5 strategic objectives for the plan, which might require consolidation, prioritization, </w:t>
      </w:r>
      <w:r w:rsidR="0070751C">
        <w:rPr>
          <w:rFonts w:asciiTheme="majorHAnsi" w:hAnsiTheme="majorHAnsi"/>
        </w:rPr>
        <w:t xml:space="preserve">an </w:t>
      </w:r>
      <w:r w:rsidRPr="004414B1">
        <w:rPr>
          <w:rFonts w:asciiTheme="majorHAnsi" w:hAnsiTheme="majorHAnsi"/>
        </w:rPr>
        <w:t xml:space="preserve">addition to, or other reframing of the “big buckets” that might begin to emerge from these common themes. </w:t>
      </w:r>
    </w:p>
    <w:p w:rsidR="00B26F5A" w:rsidRPr="004414B1" w:rsidRDefault="00B26F5A" w:rsidP="00DD2B24">
      <w:pPr>
        <w:pStyle w:val="ListParagraph"/>
        <w:rPr>
          <w:rFonts w:asciiTheme="majorHAnsi" w:hAnsiTheme="majorHAnsi"/>
        </w:rPr>
      </w:pPr>
    </w:p>
    <w:p w:rsidR="00FA2ED9" w:rsidRPr="004414B1" w:rsidRDefault="002A7634" w:rsidP="00DD2B24">
      <w:pPr>
        <w:pStyle w:val="ListParagraph"/>
        <w:rPr>
          <w:rFonts w:asciiTheme="majorHAnsi" w:hAnsiTheme="majorHAnsi"/>
        </w:rPr>
      </w:pPr>
      <w:r w:rsidRPr="004414B1">
        <w:rPr>
          <w:rFonts w:asciiTheme="majorHAnsi" w:hAnsiTheme="majorHAnsi"/>
        </w:rPr>
        <w:t>To move from common themes to strategic objectives, f</w:t>
      </w:r>
      <w:r w:rsidR="00C35946" w:rsidRPr="004414B1">
        <w:rPr>
          <w:rFonts w:asciiTheme="majorHAnsi" w:hAnsiTheme="majorHAnsi"/>
        </w:rPr>
        <w:t>acilitators may choose</w:t>
      </w:r>
      <w:r w:rsidR="00DD2B24" w:rsidRPr="004414B1">
        <w:rPr>
          <w:rFonts w:asciiTheme="majorHAnsi" w:hAnsiTheme="majorHAnsi"/>
        </w:rPr>
        <w:t xml:space="preserve"> to organize the </w:t>
      </w:r>
      <w:r w:rsidRPr="004414B1">
        <w:rPr>
          <w:rFonts w:asciiTheme="majorHAnsi" w:hAnsiTheme="majorHAnsi"/>
        </w:rPr>
        <w:t xml:space="preserve">planning </w:t>
      </w:r>
      <w:r w:rsidR="00DD2B24" w:rsidRPr="004414B1">
        <w:rPr>
          <w:rFonts w:asciiTheme="majorHAnsi" w:hAnsiTheme="majorHAnsi"/>
        </w:rPr>
        <w:t>team in small groups</w:t>
      </w:r>
      <w:r w:rsidRPr="004414B1">
        <w:rPr>
          <w:rFonts w:asciiTheme="majorHAnsi" w:hAnsiTheme="majorHAnsi"/>
        </w:rPr>
        <w:t xml:space="preserve"> and charge each group with using these themes to create draft objectives f</w:t>
      </w:r>
      <w:r w:rsidR="00C35946" w:rsidRPr="004414B1">
        <w:rPr>
          <w:rFonts w:asciiTheme="majorHAnsi" w:hAnsiTheme="majorHAnsi"/>
        </w:rPr>
        <w:t>or</w:t>
      </w:r>
      <w:r w:rsidR="00DD2B24" w:rsidRPr="004414B1">
        <w:rPr>
          <w:rFonts w:asciiTheme="majorHAnsi" w:hAnsiTheme="majorHAnsi"/>
        </w:rPr>
        <w:t xml:space="preserve"> present</w:t>
      </w:r>
      <w:r w:rsidR="001267F7" w:rsidRPr="004414B1">
        <w:rPr>
          <w:rFonts w:asciiTheme="majorHAnsi" w:hAnsiTheme="majorHAnsi"/>
        </w:rPr>
        <w:t>ation and discussion with</w:t>
      </w:r>
      <w:r w:rsidR="00D26C1E" w:rsidRPr="004414B1">
        <w:rPr>
          <w:rFonts w:asciiTheme="majorHAnsi" w:hAnsiTheme="majorHAnsi"/>
        </w:rPr>
        <w:t xml:space="preserve"> </w:t>
      </w:r>
      <w:r w:rsidRPr="004414B1">
        <w:rPr>
          <w:rFonts w:asciiTheme="majorHAnsi" w:hAnsiTheme="majorHAnsi"/>
        </w:rPr>
        <w:t>the entire planning team</w:t>
      </w:r>
      <w:r w:rsidR="001267F7" w:rsidRPr="004414B1">
        <w:rPr>
          <w:rFonts w:asciiTheme="majorHAnsi" w:hAnsiTheme="majorHAnsi"/>
        </w:rPr>
        <w:t xml:space="preserve">. </w:t>
      </w:r>
      <w:proofErr w:type="gramStart"/>
      <w:r w:rsidR="00C35946" w:rsidRPr="004414B1">
        <w:rPr>
          <w:rFonts w:asciiTheme="majorHAnsi" w:hAnsiTheme="majorHAnsi"/>
        </w:rPr>
        <w:t>Or</w:t>
      </w:r>
      <w:proofErr w:type="gramEnd"/>
      <w:r w:rsidR="00C35946" w:rsidRPr="004414B1">
        <w:rPr>
          <w:rFonts w:asciiTheme="majorHAnsi" w:hAnsiTheme="majorHAnsi"/>
        </w:rPr>
        <w:t xml:space="preserve"> a facilitator may </w:t>
      </w:r>
      <w:r w:rsidR="00DD2B24" w:rsidRPr="004414B1">
        <w:rPr>
          <w:rFonts w:asciiTheme="majorHAnsi" w:hAnsiTheme="majorHAnsi"/>
        </w:rPr>
        <w:t xml:space="preserve">choose to </w:t>
      </w:r>
      <w:r w:rsidR="00C35946" w:rsidRPr="004414B1">
        <w:rPr>
          <w:rFonts w:asciiTheme="majorHAnsi" w:hAnsiTheme="majorHAnsi"/>
        </w:rPr>
        <w:t xml:space="preserve">lead a </w:t>
      </w:r>
      <w:r w:rsidR="00DD2B24" w:rsidRPr="004414B1">
        <w:rPr>
          <w:rFonts w:asciiTheme="majorHAnsi" w:hAnsiTheme="majorHAnsi"/>
        </w:rPr>
        <w:t>discuss</w:t>
      </w:r>
      <w:r w:rsidR="00C35946" w:rsidRPr="004414B1">
        <w:rPr>
          <w:rFonts w:asciiTheme="majorHAnsi" w:hAnsiTheme="majorHAnsi"/>
        </w:rPr>
        <w:t>ion of</w:t>
      </w:r>
      <w:r w:rsidR="000F1FC1" w:rsidRPr="004414B1">
        <w:rPr>
          <w:rFonts w:asciiTheme="majorHAnsi" w:hAnsiTheme="majorHAnsi"/>
        </w:rPr>
        <w:t xml:space="preserve"> these common themes </w:t>
      </w:r>
      <w:r w:rsidR="00FA2ED9" w:rsidRPr="004414B1">
        <w:rPr>
          <w:rFonts w:asciiTheme="majorHAnsi" w:hAnsiTheme="majorHAnsi"/>
        </w:rPr>
        <w:t xml:space="preserve">and the crafting of objectives based on them with the </w:t>
      </w:r>
      <w:r w:rsidR="000F1FC1" w:rsidRPr="004414B1">
        <w:rPr>
          <w:rFonts w:asciiTheme="majorHAnsi" w:hAnsiTheme="majorHAnsi"/>
        </w:rPr>
        <w:t>planning team</w:t>
      </w:r>
      <w:r w:rsidR="00FA2ED9" w:rsidRPr="004414B1">
        <w:rPr>
          <w:rFonts w:asciiTheme="majorHAnsi" w:hAnsiTheme="majorHAnsi"/>
        </w:rPr>
        <w:t xml:space="preserve"> as a whole</w:t>
      </w:r>
      <w:r w:rsidR="00DD2B24" w:rsidRPr="004414B1">
        <w:rPr>
          <w:rFonts w:asciiTheme="majorHAnsi" w:hAnsiTheme="majorHAnsi"/>
        </w:rPr>
        <w:t xml:space="preserve">. </w:t>
      </w:r>
    </w:p>
    <w:p w:rsidR="00FA2ED9" w:rsidRPr="004414B1" w:rsidRDefault="00FA2ED9" w:rsidP="00DD2B24">
      <w:pPr>
        <w:pStyle w:val="ListParagraph"/>
        <w:rPr>
          <w:rFonts w:asciiTheme="majorHAnsi" w:hAnsiTheme="majorHAnsi"/>
        </w:rPr>
      </w:pPr>
    </w:p>
    <w:p w:rsidR="00C35946" w:rsidRPr="004414B1" w:rsidRDefault="00DD2B24" w:rsidP="00DD2B24">
      <w:pPr>
        <w:pStyle w:val="ListParagraph"/>
        <w:rPr>
          <w:rFonts w:asciiTheme="majorHAnsi" w:hAnsiTheme="majorHAnsi"/>
        </w:rPr>
      </w:pPr>
      <w:r w:rsidRPr="004414B1">
        <w:rPr>
          <w:rFonts w:asciiTheme="majorHAnsi" w:hAnsiTheme="majorHAnsi"/>
        </w:rPr>
        <w:t>Regardless of approach, the facilitator</w:t>
      </w:r>
      <w:r w:rsidR="00C35946" w:rsidRPr="004414B1">
        <w:rPr>
          <w:rFonts w:asciiTheme="majorHAnsi" w:hAnsiTheme="majorHAnsi"/>
        </w:rPr>
        <w:t>’s goal is to</w:t>
      </w:r>
      <w:r w:rsidRPr="004414B1">
        <w:rPr>
          <w:rFonts w:asciiTheme="majorHAnsi" w:hAnsiTheme="majorHAnsi"/>
        </w:rPr>
        <w:t xml:space="preserve"> ensure th</w:t>
      </w:r>
      <w:r w:rsidR="00FA2ED9" w:rsidRPr="004414B1">
        <w:rPr>
          <w:rFonts w:asciiTheme="majorHAnsi" w:hAnsiTheme="majorHAnsi"/>
        </w:rPr>
        <w:t>at th</w:t>
      </w:r>
      <w:r w:rsidRPr="004414B1">
        <w:rPr>
          <w:rFonts w:asciiTheme="majorHAnsi" w:hAnsiTheme="majorHAnsi"/>
        </w:rPr>
        <w:t>e planning team</w:t>
      </w:r>
      <w:r w:rsidR="00FA2ED9" w:rsidRPr="004414B1">
        <w:rPr>
          <w:rFonts w:asciiTheme="majorHAnsi" w:hAnsiTheme="majorHAnsi"/>
        </w:rPr>
        <w:t xml:space="preserve">—not the facilitator—takes </w:t>
      </w:r>
      <w:r w:rsidR="00292C05" w:rsidRPr="004414B1">
        <w:rPr>
          <w:rFonts w:asciiTheme="majorHAnsi" w:hAnsiTheme="majorHAnsi"/>
        </w:rPr>
        <w:t xml:space="preserve">the lead in selecting </w:t>
      </w:r>
      <w:r w:rsidR="000F1FC1" w:rsidRPr="004414B1">
        <w:rPr>
          <w:rFonts w:asciiTheme="majorHAnsi" w:hAnsiTheme="majorHAnsi"/>
        </w:rPr>
        <w:t xml:space="preserve">language and framing the </w:t>
      </w:r>
      <w:r w:rsidR="00292C05" w:rsidRPr="004414B1">
        <w:rPr>
          <w:rFonts w:asciiTheme="majorHAnsi" w:hAnsiTheme="majorHAnsi"/>
        </w:rPr>
        <w:t xml:space="preserve">strategic objectives as statements of </w:t>
      </w:r>
      <w:r w:rsidR="00FA2ED9" w:rsidRPr="004414B1">
        <w:rPr>
          <w:rFonts w:asciiTheme="majorHAnsi" w:hAnsiTheme="majorHAnsi"/>
        </w:rPr>
        <w:t xml:space="preserve">both </w:t>
      </w:r>
      <w:r w:rsidR="00292C05" w:rsidRPr="004414B1">
        <w:rPr>
          <w:rFonts w:asciiTheme="majorHAnsi" w:hAnsiTheme="majorHAnsi"/>
        </w:rPr>
        <w:t>“what” and “</w:t>
      </w:r>
      <w:r w:rsidR="00FA2ED9" w:rsidRPr="004414B1">
        <w:rPr>
          <w:rFonts w:asciiTheme="majorHAnsi" w:hAnsiTheme="majorHAnsi"/>
        </w:rPr>
        <w:t>why.</w:t>
      </w:r>
      <w:r w:rsidR="00292C05" w:rsidRPr="004414B1">
        <w:rPr>
          <w:rFonts w:asciiTheme="majorHAnsi" w:hAnsiTheme="majorHAnsi"/>
        </w:rPr>
        <w:t xml:space="preserve">” </w:t>
      </w:r>
      <w:r w:rsidR="00FA2ED9" w:rsidRPr="004414B1">
        <w:rPr>
          <w:rFonts w:asciiTheme="majorHAnsi" w:hAnsiTheme="majorHAnsi"/>
        </w:rPr>
        <w:t xml:space="preserve">Facilitators should encourage the team to draft action-oriented objectives that begin with a verb; doing so will help the team think through and more clearly and specifically define the objective’s intention. Lastly, the facilitator should continue to work with the planning team on </w:t>
      </w:r>
      <w:r w:rsidR="002A7634" w:rsidRPr="004414B1">
        <w:rPr>
          <w:rFonts w:asciiTheme="majorHAnsi" w:hAnsiTheme="majorHAnsi"/>
        </w:rPr>
        <w:t xml:space="preserve">the framing of strategic </w:t>
      </w:r>
      <w:r w:rsidR="00FA2ED9" w:rsidRPr="004414B1">
        <w:rPr>
          <w:rFonts w:asciiTheme="majorHAnsi" w:hAnsiTheme="majorHAnsi"/>
        </w:rPr>
        <w:t xml:space="preserve">objectives until </w:t>
      </w:r>
      <w:r w:rsidR="00292C05" w:rsidRPr="004414B1">
        <w:rPr>
          <w:rFonts w:asciiTheme="majorHAnsi" w:hAnsiTheme="majorHAnsi"/>
        </w:rPr>
        <w:t xml:space="preserve">the team </w:t>
      </w:r>
      <w:r w:rsidRPr="004414B1">
        <w:rPr>
          <w:rFonts w:asciiTheme="majorHAnsi" w:hAnsiTheme="majorHAnsi"/>
        </w:rPr>
        <w:t>c</w:t>
      </w:r>
      <w:r w:rsidR="00292C05" w:rsidRPr="004414B1">
        <w:rPr>
          <w:rFonts w:asciiTheme="majorHAnsi" w:hAnsiTheme="majorHAnsi"/>
        </w:rPr>
        <w:t xml:space="preserve">omes to consensus </w:t>
      </w:r>
      <w:r w:rsidR="00FA2ED9" w:rsidRPr="004414B1">
        <w:rPr>
          <w:rFonts w:asciiTheme="majorHAnsi" w:hAnsiTheme="majorHAnsi"/>
        </w:rPr>
        <w:t xml:space="preserve">and has a sense of shared ownership for the </w:t>
      </w:r>
      <w:r w:rsidR="00292C05" w:rsidRPr="004414B1">
        <w:rPr>
          <w:rFonts w:asciiTheme="majorHAnsi" w:hAnsiTheme="majorHAnsi"/>
        </w:rPr>
        <w:t>objectives as stated</w:t>
      </w:r>
      <w:r w:rsidRPr="004414B1">
        <w:rPr>
          <w:rFonts w:asciiTheme="majorHAnsi" w:hAnsiTheme="majorHAnsi"/>
        </w:rPr>
        <w:t xml:space="preserve">. </w:t>
      </w:r>
      <w:r w:rsidR="00F4116E" w:rsidRPr="004414B1">
        <w:rPr>
          <w:rFonts w:asciiTheme="majorHAnsi" w:hAnsiTheme="majorHAnsi"/>
        </w:rPr>
        <w:t xml:space="preserve"> </w:t>
      </w:r>
    </w:p>
    <w:p w:rsidR="00C35946" w:rsidRPr="004414B1" w:rsidRDefault="00C35946" w:rsidP="00DD2B24">
      <w:pPr>
        <w:pStyle w:val="ListParagraph"/>
        <w:rPr>
          <w:rFonts w:asciiTheme="majorHAnsi" w:hAnsiTheme="majorHAnsi"/>
        </w:rPr>
      </w:pPr>
    </w:p>
    <w:p w:rsidR="001B049E" w:rsidRPr="004414B1" w:rsidRDefault="00540E2A" w:rsidP="00DD2B24">
      <w:pPr>
        <w:pStyle w:val="ListParagraph"/>
        <w:rPr>
          <w:rFonts w:asciiTheme="majorHAnsi" w:hAnsiTheme="majorHAnsi"/>
        </w:rPr>
      </w:pPr>
      <w:r w:rsidRPr="004414B1">
        <w:rPr>
          <w:rFonts w:asciiTheme="majorHAnsi" w:hAnsiTheme="majorHAnsi"/>
        </w:rPr>
        <w:t xml:space="preserve">The time required for this work can range from </w:t>
      </w:r>
      <w:proofErr w:type="gramStart"/>
      <w:r w:rsidRPr="004414B1">
        <w:rPr>
          <w:rFonts w:asciiTheme="majorHAnsi" w:hAnsiTheme="majorHAnsi"/>
        </w:rPr>
        <w:t>1</w:t>
      </w:r>
      <w:proofErr w:type="gramEnd"/>
      <w:r w:rsidR="00205C2D" w:rsidRPr="004414B1">
        <w:rPr>
          <w:rFonts w:asciiTheme="majorHAnsi" w:hAnsiTheme="majorHAnsi"/>
        </w:rPr>
        <w:t xml:space="preserve"> to 2</w:t>
      </w:r>
      <w:r w:rsidR="00DD2B24" w:rsidRPr="004414B1">
        <w:rPr>
          <w:rFonts w:asciiTheme="majorHAnsi" w:hAnsiTheme="majorHAnsi"/>
        </w:rPr>
        <w:t xml:space="preserve"> hours</w:t>
      </w:r>
      <w:r w:rsidR="00507AF1" w:rsidRPr="004414B1">
        <w:rPr>
          <w:rFonts w:asciiTheme="majorHAnsi" w:hAnsiTheme="majorHAnsi"/>
        </w:rPr>
        <w:t xml:space="preserve"> initially</w:t>
      </w:r>
      <w:r w:rsidR="00DD2B24" w:rsidRPr="004414B1">
        <w:rPr>
          <w:rFonts w:asciiTheme="majorHAnsi" w:hAnsiTheme="majorHAnsi"/>
        </w:rPr>
        <w:t>, dependin</w:t>
      </w:r>
      <w:r w:rsidR="00C35946" w:rsidRPr="004414B1">
        <w:rPr>
          <w:rFonts w:asciiTheme="majorHAnsi" w:hAnsiTheme="majorHAnsi"/>
        </w:rPr>
        <w:t xml:space="preserve">g on </w:t>
      </w:r>
      <w:r w:rsidR="003355AF" w:rsidRPr="004414B1">
        <w:rPr>
          <w:rFonts w:asciiTheme="majorHAnsi" w:hAnsiTheme="majorHAnsi"/>
        </w:rPr>
        <w:t xml:space="preserve">the </w:t>
      </w:r>
      <w:r w:rsidR="000B680E" w:rsidRPr="004414B1">
        <w:rPr>
          <w:rFonts w:asciiTheme="majorHAnsi" w:hAnsiTheme="majorHAnsi"/>
        </w:rPr>
        <w:t xml:space="preserve">team’s starting point, the </w:t>
      </w:r>
      <w:r w:rsidR="003355AF" w:rsidRPr="004414B1">
        <w:rPr>
          <w:rFonts w:asciiTheme="majorHAnsi" w:hAnsiTheme="majorHAnsi"/>
        </w:rPr>
        <w:t xml:space="preserve">facilitation </w:t>
      </w:r>
      <w:r w:rsidR="00C35946" w:rsidRPr="004414B1">
        <w:rPr>
          <w:rFonts w:asciiTheme="majorHAnsi" w:hAnsiTheme="majorHAnsi"/>
        </w:rPr>
        <w:t>approach</w:t>
      </w:r>
      <w:r w:rsidR="000B680E" w:rsidRPr="004414B1">
        <w:rPr>
          <w:rFonts w:asciiTheme="majorHAnsi" w:hAnsiTheme="majorHAnsi"/>
        </w:rPr>
        <w:t>,</w:t>
      </w:r>
      <w:r w:rsidR="00C35946" w:rsidRPr="004414B1">
        <w:rPr>
          <w:rFonts w:asciiTheme="majorHAnsi" w:hAnsiTheme="majorHAnsi"/>
        </w:rPr>
        <w:t xml:space="preserve"> </w:t>
      </w:r>
      <w:r w:rsidR="003355AF" w:rsidRPr="004414B1">
        <w:rPr>
          <w:rFonts w:asciiTheme="majorHAnsi" w:hAnsiTheme="majorHAnsi"/>
        </w:rPr>
        <w:t xml:space="preserve">and </w:t>
      </w:r>
      <w:r w:rsidR="000B680E" w:rsidRPr="004414B1">
        <w:rPr>
          <w:rFonts w:asciiTheme="majorHAnsi" w:hAnsiTheme="majorHAnsi"/>
        </w:rPr>
        <w:t xml:space="preserve">the </w:t>
      </w:r>
      <w:r w:rsidR="003355AF" w:rsidRPr="004414B1">
        <w:rPr>
          <w:rFonts w:asciiTheme="majorHAnsi" w:hAnsiTheme="majorHAnsi"/>
        </w:rPr>
        <w:t>discussion required to reach consensus</w:t>
      </w:r>
      <w:r w:rsidR="00C35946" w:rsidRPr="004414B1">
        <w:rPr>
          <w:rFonts w:asciiTheme="majorHAnsi" w:hAnsiTheme="majorHAnsi"/>
        </w:rPr>
        <w:t>.</w:t>
      </w:r>
      <w:r w:rsidRPr="004414B1">
        <w:rPr>
          <w:rFonts w:asciiTheme="majorHAnsi" w:hAnsiTheme="majorHAnsi"/>
        </w:rPr>
        <w:t xml:space="preserve"> </w:t>
      </w:r>
      <w:r w:rsidR="00507AF1" w:rsidRPr="004414B1">
        <w:rPr>
          <w:rFonts w:asciiTheme="majorHAnsi" w:hAnsiTheme="majorHAnsi"/>
        </w:rPr>
        <w:t>The process of framing strategic objectives is iterative work and facilitators will likely return to the objectives for review and revision multiple ti</w:t>
      </w:r>
      <w:r w:rsidR="00CF4CF2" w:rsidRPr="004414B1">
        <w:rPr>
          <w:rFonts w:asciiTheme="majorHAnsi" w:hAnsiTheme="majorHAnsi"/>
        </w:rPr>
        <w:t>mes during the planning process, as the plan continues to develop and evolve.</w:t>
      </w:r>
      <w:r w:rsidR="00507AF1" w:rsidRPr="004414B1">
        <w:rPr>
          <w:rFonts w:asciiTheme="majorHAnsi" w:hAnsiTheme="majorHAnsi"/>
        </w:rPr>
        <w:t xml:space="preserve">   </w:t>
      </w:r>
    </w:p>
    <w:p w:rsidR="00540E2A" w:rsidRPr="004414B1" w:rsidRDefault="00540E2A" w:rsidP="001B049E">
      <w:pPr>
        <w:rPr>
          <w:rFonts w:asciiTheme="majorHAnsi" w:hAnsiTheme="majorHAnsi"/>
        </w:rPr>
      </w:pPr>
    </w:p>
    <w:p w:rsidR="003355AF" w:rsidRPr="004414B1" w:rsidRDefault="00C76095" w:rsidP="005526B6">
      <w:pPr>
        <w:pStyle w:val="ListParagraph"/>
        <w:numPr>
          <w:ilvl w:val="0"/>
          <w:numId w:val="8"/>
        </w:numPr>
        <w:rPr>
          <w:rFonts w:asciiTheme="majorHAnsi" w:hAnsiTheme="majorHAnsi"/>
        </w:rPr>
      </w:pPr>
      <w:r w:rsidRPr="004414B1">
        <w:rPr>
          <w:rFonts w:asciiTheme="majorHAnsi" w:hAnsiTheme="majorHAnsi"/>
          <w:i/>
        </w:rPr>
        <w:t xml:space="preserve">Identify strategic initiatives: </w:t>
      </w:r>
      <w:r w:rsidR="00A2685E" w:rsidRPr="004414B1">
        <w:rPr>
          <w:rFonts w:asciiTheme="majorHAnsi" w:hAnsiTheme="majorHAnsi"/>
        </w:rPr>
        <w:t>Once the team has identified draft</w:t>
      </w:r>
      <w:r w:rsidR="000B680E" w:rsidRPr="004414B1">
        <w:rPr>
          <w:rFonts w:asciiTheme="majorHAnsi" w:hAnsiTheme="majorHAnsi"/>
        </w:rPr>
        <w:t xml:space="preserve"> strategic objectives, they should </w:t>
      </w:r>
      <w:r w:rsidR="00A2685E" w:rsidRPr="004414B1">
        <w:rPr>
          <w:rFonts w:asciiTheme="majorHAnsi" w:hAnsiTheme="majorHAnsi"/>
        </w:rPr>
        <w:t>begin to identify draft str</w:t>
      </w:r>
      <w:r w:rsidR="000B680E" w:rsidRPr="004414B1">
        <w:rPr>
          <w:rFonts w:asciiTheme="majorHAnsi" w:hAnsiTheme="majorHAnsi"/>
        </w:rPr>
        <w:t>ategic initiatives, the projects and programs that support and will achieve these strategic objectives.</w:t>
      </w:r>
      <w:r w:rsidR="00A2685E" w:rsidRPr="004414B1">
        <w:rPr>
          <w:rFonts w:asciiTheme="majorHAnsi" w:hAnsiTheme="majorHAnsi"/>
        </w:rPr>
        <w:t xml:space="preserve"> </w:t>
      </w:r>
      <w:r w:rsidR="000B680E" w:rsidRPr="004414B1">
        <w:rPr>
          <w:rFonts w:asciiTheme="majorHAnsi" w:hAnsiTheme="majorHAnsi"/>
        </w:rPr>
        <w:t>Since st</w:t>
      </w:r>
      <w:r w:rsidR="001267F7" w:rsidRPr="004414B1">
        <w:rPr>
          <w:rFonts w:asciiTheme="majorHAnsi" w:hAnsiTheme="majorHAnsi"/>
        </w:rPr>
        <w:t xml:space="preserve">rategic initiatives </w:t>
      </w:r>
      <w:proofErr w:type="gramStart"/>
      <w:r w:rsidR="001267F7" w:rsidRPr="004414B1">
        <w:rPr>
          <w:rFonts w:asciiTheme="majorHAnsi" w:hAnsiTheme="majorHAnsi"/>
        </w:rPr>
        <w:t>are identified</w:t>
      </w:r>
      <w:proofErr w:type="gramEnd"/>
      <w:r w:rsidR="000B680E" w:rsidRPr="004414B1">
        <w:rPr>
          <w:rFonts w:asciiTheme="majorHAnsi" w:hAnsiTheme="majorHAnsi"/>
        </w:rPr>
        <w:t xml:space="preserve"> to support specific objectives, it is most effective to conduct initiative planning by </w:t>
      </w:r>
      <w:r w:rsidR="000523B5" w:rsidRPr="004414B1">
        <w:rPr>
          <w:rFonts w:asciiTheme="majorHAnsi" w:hAnsiTheme="majorHAnsi"/>
        </w:rPr>
        <w:t>o</w:t>
      </w:r>
      <w:r w:rsidR="000B680E" w:rsidRPr="004414B1">
        <w:rPr>
          <w:rFonts w:asciiTheme="majorHAnsi" w:hAnsiTheme="majorHAnsi"/>
        </w:rPr>
        <w:t>rganizing the team</w:t>
      </w:r>
      <w:r w:rsidR="00041FFE" w:rsidRPr="004414B1">
        <w:rPr>
          <w:rFonts w:asciiTheme="majorHAnsi" w:hAnsiTheme="majorHAnsi"/>
        </w:rPr>
        <w:t xml:space="preserve"> into small groups</w:t>
      </w:r>
      <w:r w:rsidR="001267F7" w:rsidRPr="004414B1">
        <w:rPr>
          <w:rFonts w:asciiTheme="majorHAnsi" w:hAnsiTheme="majorHAnsi"/>
        </w:rPr>
        <w:t xml:space="preserve"> each of which is focused on a different </w:t>
      </w:r>
      <w:r w:rsidRPr="004414B1">
        <w:rPr>
          <w:rFonts w:asciiTheme="majorHAnsi" w:hAnsiTheme="majorHAnsi"/>
        </w:rPr>
        <w:t xml:space="preserve">strategic objective. Small groups should work with all data generated by the planning process, </w:t>
      </w:r>
      <w:r w:rsidR="00DE36D9" w:rsidRPr="004414B1">
        <w:rPr>
          <w:rFonts w:asciiTheme="majorHAnsi" w:hAnsiTheme="majorHAnsi"/>
        </w:rPr>
        <w:t xml:space="preserve">including common vision themes and </w:t>
      </w:r>
      <w:r w:rsidRPr="004414B1">
        <w:rPr>
          <w:rFonts w:asciiTheme="majorHAnsi" w:hAnsiTheme="majorHAnsi"/>
        </w:rPr>
        <w:t>ro</w:t>
      </w:r>
      <w:r w:rsidR="000B680E" w:rsidRPr="004414B1">
        <w:rPr>
          <w:rFonts w:asciiTheme="majorHAnsi" w:hAnsiTheme="majorHAnsi"/>
        </w:rPr>
        <w:t xml:space="preserve">ot cause </w:t>
      </w:r>
      <w:r w:rsidR="00DE36D9" w:rsidRPr="004414B1">
        <w:rPr>
          <w:rFonts w:asciiTheme="majorHAnsi" w:hAnsiTheme="majorHAnsi"/>
        </w:rPr>
        <w:t>analyses</w:t>
      </w:r>
      <w:r w:rsidR="000B680E" w:rsidRPr="004414B1">
        <w:rPr>
          <w:rFonts w:asciiTheme="majorHAnsi" w:hAnsiTheme="majorHAnsi"/>
        </w:rPr>
        <w:t xml:space="preserve"> related to their objective.</w:t>
      </w:r>
      <w:r w:rsidRPr="004414B1">
        <w:rPr>
          <w:rFonts w:asciiTheme="majorHAnsi" w:hAnsiTheme="majorHAnsi"/>
        </w:rPr>
        <w:t xml:space="preserve"> </w:t>
      </w:r>
    </w:p>
    <w:p w:rsidR="003355AF" w:rsidRPr="004414B1" w:rsidRDefault="003355AF" w:rsidP="003355AF">
      <w:pPr>
        <w:pStyle w:val="ListParagraph"/>
        <w:rPr>
          <w:rFonts w:asciiTheme="majorHAnsi" w:hAnsiTheme="majorHAnsi"/>
        </w:rPr>
      </w:pPr>
    </w:p>
    <w:p w:rsidR="00DE36D9" w:rsidRPr="004414B1" w:rsidRDefault="00C76095" w:rsidP="003355AF">
      <w:pPr>
        <w:pStyle w:val="ListParagraph"/>
        <w:rPr>
          <w:rFonts w:asciiTheme="majorHAnsi" w:hAnsiTheme="majorHAnsi"/>
        </w:rPr>
      </w:pPr>
      <w:r w:rsidRPr="004414B1">
        <w:rPr>
          <w:rFonts w:asciiTheme="majorHAnsi" w:hAnsiTheme="majorHAnsi"/>
        </w:rPr>
        <w:t>If you are using the Back to the Future Protocol, the results for question 3</w:t>
      </w:r>
      <w:r w:rsidR="001267F7" w:rsidRPr="004414B1">
        <w:rPr>
          <w:rFonts w:asciiTheme="majorHAnsi" w:hAnsiTheme="majorHAnsi"/>
        </w:rPr>
        <w:t xml:space="preserve">, which asks participants to describe how the district or school moved to its future state from its </w:t>
      </w:r>
      <w:r w:rsidR="001267F7" w:rsidRPr="004414B1">
        <w:rPr>
          <w:rFonts w:asciiTheme="majorHAnsi" w:hAnsiTheme="majorHAnsi"/>
        </w:rPr>
        <w:lastRenderedPageBreak/>
        <w:t xml:space="preserve">present state, </w:t>
      </w:r>
      <w:r w:rsidRPr="004414B1">
        <w:rPr>
          <w:rFonts w:asciiTheme="majorHAnsi" w:hAnsiTheme="majorHAnsi"/>
        </w:rPr>
        <w:t xml:space="preserve">will be </w:t>
      </w:r>
      <w:r w:rsidR="001B049E" w:rsidRPr="004414B1">
        <w:rPr>
          <w:rFonts w:asciiTheme="majorHAnsi" w:hAnsiTheme="majorHAnsi"/>
        </w:rPr>
        <w:t>useful during this activity</w:t>
      </w:r>
      <w:r w:rsidRPr="004414B1">
        <w:rPr>
          <w:rFonts w:asciiTheme="majorHAnsi" w:hAnsiTheme="majorHAnsi"/>
        </w:rPr>
        <w:t xml:space="preserve">. </w:t>
      </w:r>
      <w:r w:rsidR="00DE36D9" w:rsidRPr="004414B1">
        <w:rPr>
          <w:rFonts w:asciiTheme="majorHAnsi" w:hAnsiTheme="majorHAnsi"/>
        </w:rPr>
        <w:t xml:space="preserve">In addition, the </w:t>
      </w:r>
      <w:proofErr w:type="spellStart"/>
      <w:r w:rsidR="00DE36D9" w:rsidRPr="004414B1">
        <w:rPr>
          <w:rFonts w:asciiTheme="majorHAnsi" w:hAnsiTheme="majorHAnsi"/>
        </w:rPr>
        <w:t>PfS</w:t>
      </w:r>
      <w:proofErr w:type="spellEnd"/>
      <w:r w:rsidR="00DE36D9" w:rsidRPr="004414B1">
        <w:rPr>
          <w:rFonts w:asciiTheme="majorHAnsi" w:hAnsiTheme="majorHAnsi"/>
        </w:rPr>
        <w:t xml:space="preserve"> resource “Researching and Selecting Evidence-Based Practices and Programs,” will be particularly useful as teams consider and select strategic initiatives. This resource provides information about </w:t>
      </w:r>
      <w:r w:rsidR="0070751C">
        <w:rPr>
          <w:rFonts w:asciiTheme="majorHAnsi" w:hAnsiTheme="majorHAnsi"/>
        </w:rPr>
        <w:t>how to search for and select effective evidence-based practices.</w:t>
      </w:r>
    </w:p>
    <w:p w:rsidR="00DE36D9" w:rsidRPr="004414B1" w:rsidRDefault="00DE36D9" w:rsidP="003355AF">
      <w:pPr>
        <w:pStyle w:val="ListParagraph"/>
        <w:rPr>
          <w:rFonts w:asciiTheme="majorHAnsi" w:hAnsiTheme="majorHAnsi"/>
        </w:rPr>
      </w:pPr>
    </w:p>
    <w:p w:rsidR="00BE2F73" w:rsidRPr="004414B1" w:rsidRDefault="00C76095" w:rsidP="003355AF">
      <w:pPr>
        <w:pStyle w:val="ListParagraph"/>
        <w:rPr>
          <w:rFonts w:asciiTheme="majorHAnsi" w:hAnsiTheme="majorHAnsi"/>
        </w:rPr>
      </w:pPr>
      <w:r w:rsidRPr="004414B1">
        <w:rPr>
          <w:rFonts w:asciiTheme="majorHAnsi" w:hAnsiTheme="majorHAnsi"/>
        </w:rPr>
        <w:t xml:space="preserve">Small groups may use the </w:t>
      </w:r>
      <w:proofErr w:type="spellStart"/>
      <w:r w:rsidR="00700DFA">
        <w:rPr>
          <w:rFonts w:asciiTheme="majorHAnsi" w:hAnsiTheme="majorHAnsi"/>
        </w:rPr>
        <w:t>PfS</w:t>
      </w:r>
      <w:proofErr w:type="spellEnd"/>
      <w:r w:rsidR="00700DFA">
        <w:rPr>
          <w:rFonts w:asciiTheme="majorHAnsi" w:hAnsiTheme="majorHAnsi"/>
        </w:rPr>
        <w:t xml:space="preserve"> </w:t>
      </w:r>
      <w:r w:rsidRPr="004414B1">
        <w:rPr>
          <w:rFonts w:asciiTheme="majorHAnsi" w:hAnsiTheme="majorHAnsi"/>
        </w:rPr>
        <w:t>Strategic Objective/</w:t>
      </w:r>
      <w:r w:rsidR="001267F7" w:rsidRPr="004414B1">
        <w:rPr>
          <w:rFonts w:asciiTheme="majorHAnsi" w:hAnsiTheme="majorHAnsi"/>
        </w:rPr>
        <w:t xml:space="preserve">Strategic </w:t>
      </w:r>
      <w:r w:rsidRPr="004414B1">
        <w:rPr>
          <w:rFonts w:asciiTheme="majorHAnsi" w:hAnsiTheme="majorHAnsi"/>
        </w:rPr>
        <w:t xml:space="preserve">Initiative Organizer </w:t>
      </w:r>
      <w:r w:rsidR="001267F7" w:rsidRPr="004414B1">
        <w:rPr>
          <w:rFonts w:asciiTheme="majorHAnsi" w:hAnsiTheme="majorHAnsi"/>
        </w:rPr>
        <w:t xml:space="preserve">included </w:t>
      </w:r>
      <w:proofErr w:type="gramStart"/>
      <w:r w:rsidR="001267F7" w:rsidRPr="004414B1">
        <w:rPr>
          <w:rFonts w:asciiTheme="majorHAnsi" w:hAnsiTheme="majorHAnsi"/>
        </w:rPr>
        <w:t xml:space="preserve">with this resource </w:t>
      </w:r>
      <w:r w:rsidRPr="004414B1">
        <w:rPr>
          <w:rFonts w:asciiTheme="majorHAnsi" w:hAnsiTheme="majorHAnsi"/>
        </w:rPr>
        <w:t xml:space="preserve">as </w:t>
      </w:r>
      <w:r w:rsidR="00041FFE" w:rsidRPr="004414B1">
        <w:rPr>
          <w:rFonts w:asciiTheme="majorHAnsi" w:hAnsiTheme="majorHAnsi"/>
        </w:rPr>
        <w:t xml:space="preserve">a worksheet for recording </w:t>
      </w:r>
      <w:r w:rsidRPr="004414B1">
        <w:rPr>
          <w:rFonts w:asciiTheme="majorHAnsi" w:hAnsiTheme="majorHAnsi"/>
        </w:rPr>
        <w:t>proposed strategic initiatives</w:t>
      </w:r>
      <w:r w:rsidR="001267F7" w:rsidRPr="004414B1">
        <w:rPr>
          <w:rFonts w:asciiTheme="majorHAnsi" w:hAnsiTheme="majorHAnsi"/>
        </w:rPr>
        <w:t xml:space="preserve"> for their assigned objective</w:t>
      </w:r>
      <w:proofErr w:type="gramEnd"/>
      <w:r w:rsidRPr="004414B1">
        <w:rPr>
          <w:rFonts w:asciiTheme="majorHAnsi" w:hAnsiTheme="majorHAnsi"/>
        </w:rPr>
        <w:t xml:space="preserve">. The worksheet offers space to record </w:t>
      </w:r>
      <w:r w:rsidR="003355AF" w:rsidRPr="004414B1">
        <w:rPr>
          <w:rFonts w:asciiTheme="majorHAnsi" w:hAnsiTheme="majorHAnsi"/>
        </w:rPr>
        <w:t xml:space="preserve">up to </w:t>
      </w:r>
      <w:proofErr w:type="gramStart"/>
      <w:r w:rsidR="001267F7" w:rsidRPr="004414B1">
        <w:rPr>
          <w:rFonts w:asciiTheme="majorHAnsi" w:hAnsiTheme="majorHAnsi"/>
        </w:rPr>
        <w:t>6</w:t>
      </w:r>
      <w:proofErr w:type="gramEnd"/>
      <w:r w:rsidRPr="004414B1">
        <w:rPr>
          <w:rFonts w:asciiTheme="majorHAnsi" w:hAnsiTheme="majorHAnsi"/>
        </w:rPr>
        <w:t xml:space="preserve"> </w:t>
      </w:r>
      <w:r w:rsidR="001B049E" w:rsidRPr="004414B1">
        <w:rPr>
          <w:rFonts w:asciiTheme="majorHAnsi" w:hAnsiTheme="majorHAnsi"/>
        </w:rPr>
        <w:t xml:space="preserve">draft </w:t>
      </w:r>
      <w:r w:rsidRPr="004414B1">
        <w:rPr>
          <w:rFonts w:asciiTheme="majorHAnsi" w:hAnsiTheme="majorHAnsi"/>
        </w:rPr>
        <w:t>strategic initiatives</w:t>
      </w:r>
      <w:r w:rsidR="001B049E" w:rsidRPr="004414B1">
        <w:rPr>
          <w:rFonts w:asciiTheme="majorHAnsi" w:hAnsiTheme="majorHAnsi"/>
        </w:rPr>
        <w:t xml:space="preserve"> at this initial stage, if necessary. </w:t>
      </w:r>
      <w:r w:rsidRPr="004414B1">
        <w:rPr>
          <w:rFonts w:asciiTheme="majorHAnsi" w:hAnsiTheme="majorHAnsi"/>
        </w:rPr>
        <w:t>The final plan will likely inclu</w:t>
      </w:r>
      <w:r w:rsidR="001267F7" w:rsidRPr="004414B1">
        <w:rPr>
          <w:rFonts w:asciiTheme="majorHAnsi" w:hAnsiTheme="majorHAnsi"/>
        </w:rPr>
        <w:t xml:space="preserve">de </w:t>
      </w:r>
      <w:r w:rsidRPr="004414B1">
        <w:rPr>
          <w:rFonts w:asciiTheme="majorHAnsi" w:hAnsiTheme="majorHAnsi"/>
        </w:rPr>
        <w:t>4</w:t>
      </w:r>
      <w:r w:rsidR="008E5012" w:rsidRPr="004414B1">
        <w:rPr>
          <w:rFonts w:asciiTheme="majorHAnsi" w:hAnsiTheme="majorHAnsi"/>
        </w:rPr>
        <w:t xml:space="preserve"> to </w:t>
      </w:r>
      <w:r w:rsidRPr="004414B1">
        <w:rPr>
          <w:rFonts w:asciiTheme="majorHAnsi" w:hAnsiTheme="majorHAnsi"/>
        </w:rPr>
        <w:t xml:space="preserve">6 </w:t>
      </w:r>
      <w:r w:rsidR="001B049E" w:rsidRPr="004414B1">
        <w:rPr>
          <w:rFonts w:asciiTheme="majorHAnsi" w:hAnsiTheme="majorHAnsi"/>
        </w:rPr>
        <w:t>strategic initiatives</w:t>
      </w:r>
      <w:r w:rsidR="0029551A" w:rsidRPr="004414B1">
        <w:rPr>
          <w:rFonts w:asciiTheme="majorHAnsi" w:hAnsiTheme="majorHAnsi"/>
        </w:rPr>
        <w:t xml:space="preserve"> per objective</w:t>
      </w:r>
      <w:r w:rsidR="001B049E" w:rsidRPr="004414B1">
        <w:rPr>
          <w:rFonts w:asciiTheme="majorHAnsi" w:hAnsiTheme="majorHAnsi"/>
        </w:rPr>
        <w:t xml:space="preserve">. </w:t>
      </w:r>
      <w:r w:rsidR="000179FB" w:rsidRPr="004414B1">
        <w:rPr>
          <w:rFonts w:asciiTheme="majorHAnsi" w:hAnsiTheme="majorHAnsi"/>
        </w:rPr>
        <w:t xml:space="preserve">The time required for this work can range from </w:t>
      </w:r>
      <w:proofErr w:type="gramStart"/>
      <w:r w:rsidR="000179FB" w:rsidRPr="004414B1">
        <w:rPr>
          <w:rFonts w:asciiTheme="majorHAnsi" w:hAnsiTheme="majorHAnsi"/>
        </w:rPr>
        <w:t>2</w:t>
      </w:r>
      <w:proofErr w:type="gramEnd"/>
      <w:r w:rsidR="008E5012" w:rsidRPr="004414B1">
        <w:rPr>
          <w:rFonts w:asciiTheme="majorHAnsi" w:hAnsiTheme="majorHAnsi"/>
        </w:rPr>
        <w:t xml:space="preserve"> to </w:t>
      </w:r>
      <w:r w:rsidR="000179FB" w:rsidRPr="004414B1">
        <w:rPr>
          <w:rFonts w:asciiTheme="majorHAnsi" w:hAnsiTheme="majorHAnsi"/>
        </w:rPr>
        <w:t>3 hours.</w:t>
      </w:r>
    </w:p>
    <w:p w:rsidR="00BE2F73" w:rsidRPr="004414B1" w:rsidRDefault="00BE2F73" w:rsidP="005526B6">
      <w:pPr>
        <w:rPr>
          <w:rFonts w:asciiTheme="majorHAnsi" w:hAnsiTheme="majorHAnsi"/>
        </w:rPr>
      </w:pPr>
    </w:p>
    <w:p w:rsidR="00116841" w:rsidRPr="004414B1" w:rsidRDefault="00BE2F73" w:rsidP="00116841">
      <w:pPr>
        <w:rPr>
          <w:rFonts w:asciiTheme="majorHAnsi" w:hAnsiTheme="majorHAnsi"/>
        </w:rPr>
      </w:pPr>
      <w:r w:rsidRPr="004414B1">
        <w:rPr>
          <w:rFonts w:asciiTheme="majorHAnsi" w:hAnsiTheme="majorHAnsi"/>
          <w:b/>
        </w:rPr>
        <w:t>Note to Facilitator</w:t>
      </w:r>
      <w:r w:rsidR="00690922" w:rsidRPr="004414B1">
        <w:rPr>
          <w:rFonts w:asciiTheme="majorHAnsi" w:hAnsiTheme="majorHAnsi"/>
          <w:b/>
        </w:rPr>
        <w:t>s</w:t>
      </w:r>
      <w:r w:rsidRPr="004414B1">
        <w:rPr>
          <w:rFonts w:asciiTheme="majorHAnsi" w:hAnsiTheme="majorHAnsi"/>
          <w:b/>
        </w:rPr>
        <w:t xml:space="preserve">: </w:t>
      </w:r>
      <w:r w:rsidR="000B7E2E" w:rsidRPr="004414B1">
        <w:rPr>
          <w:rFonts w:asciiTheme="majorHAnsi" w:hAnsiTheme="majorHAnsi"/>
        </w:rPr>
        <w:t xml:space="preserve">If the district is conducting visioning using </w:t>
      </w:r>
      <w:r w:rsidR="00A77458" w:rsidRPr="004414B1">
        <w:rPr>
          <w:rFonts w:asciiTheme="majorHAnsi" w:hAnsiTheme="majorHAnsi"/>
        </w:rPr>
        <w:t>the Back to the Future Protocol (</w:t>
      </w:r>
      <w:hyperlink r:id="rId11" w:history="1">
        <w:r w:rsidR="00A77458" w:rsidRPr="004414B1">
          <w:rPr>
            <w:rStyle w:val="Hyperlink"/>
            <w:rFonts w:asciiTheme="majorHAnsi" w:hAnsiTheme="majorHAnsi"/>
          </w:rPr>
          <w:t>http://www.nsrfharmony.org/system/files/protocols/future.pdf</w:t>
        </w:r>
      </w:hyperlink>
      <w:r w:rsidR="00A77458" w:rsidRPr="004414B1">
        <w:rPr>
          <w:rFonts w:asciiTheme="majorHAnsi" w:hAnsiTheme="majorHAnsi"/>
        </w:rPr>
        <w:t xml:space="preserve"> and </w:t>
      </w:r>
      <w:hyperlink r:id="rId12" w:history="1">
        <w:r w:rsidR="00A77458" w:rsidRPr="004414B1">
          <w:rPr>
            <w:rStyle w:val="Hyperlink"/>
            <w:rFonts w:asciiTheme="majorHAnsi" w:hAnsiTheme="majorHAnsi"/>
          </w:rPr>
          <w:t>http://schoolreforminitiative.org/doc/future.pdf</w:t>
        </w:r>
      </w:hyperlink>
      <w:r w:rsidR="00A77458" w:rsidRPr="004414B1">
        <w:rPr>
          <w:rFonts w:asciiTheme="majorHAnsi" w:hAnsiTheme="majorHAnsi"/>
        </w:rPr>
        <w:t xml:space="preserve">), you will find that all three of the protocol’s questions can serve as useful starting points in developing strategic objectives and initiatives. </w:t>
      </w:r>
      <w:r w:rsidR="00116841" w:rsidRPr="004414B1">
        <w:rPr>
          <w:rFonts w:asciiTheme="majorHAnsi" w:hAnsiTheme="majorHAnsi"/>
        </w:rPr>
        <w:t>Themes identified for Back to the Future’s first two questions, about the future and present state</w:t>
      </w:r>
      <w:r w:rsidR="00700DFA">
        <w:rPr>
          <w:rFonts w:asciiTheme="majorHAnsi" w:hAnsiTheme="majorHAnsi"/>
        </w:rPr>
        <w:t xml:space="preserve"> of the district or school</w:t>
      </w:r>
      <w:r w:rsidR="00116841" w:rsidRPr="004414B1">
        <w:rPr>
          <w:rFonts w:asciiTheme="majorHAnsi" w:hAnsiTheme="majorHAnsi"/>
        </w:rPr>
        <w:t>, can serve as useful starting points in identifying strategic objectives, the “what</w:t>
      </w:r>
      <w:r w:rsidR="00700DFA">
        <w:rPr>
          <w:rFonts w:asciiTheme="majorHAnsi" w:hAnsiTheme="majorHAnsi"/>
        </w:rPr>
        <w:t xml:space="preserve">” and the “why” of the </w:t>
      </w:r>
      <w:r w:rsidR="00116841" w:rsidRPr="004414B1">
        <w:rPr>
          <w:rFonts w:asciiTheme="majorHAnsi" w:hAnsiTheme="majorHAnsi"/>
        </w:rPr>
        <w:t>plan. Themes identified for the protocol’s third question, about actions that helped the district</w:t>
      </w:r>
      <w:r w:rsidR="00700DFA">
        <w:rPr>
          <w:rFonts w:asciiTheme="majorHAnsi" w:hAnsiTheme="majorHAnsi"/>
        </w:rPr>
        <w:t xml:space="preserve"> or school</w:t>
      </w:r>
      <w:r w:rsidR="00116841" w:rsidRPr="004414B1">
        <w:rPr>
          <w:rFonts w:asciiTheme="majorHAnsi" w:hAnsiTheme="majorHAnsi"/>
        </w:rPr>
        <w:t xml:space="preserve"> to move from the present to future state, can serve as a useful starting point in identifying strategic initiat</w:t>
      </w:r>
      <w:r w:rsidR="00700DFA">
        <w:rPr>
          <w:rFonts w:asciiTheme="majorHAnsi" w:hAnsiTheme="majorHAnsi"/>
        </w:rPr>
        <w:t xml:space="preserve">ives, the “how” of the </w:t>
      </w:r>
      <w:r w:rsidR="00116841" w:rsidRPr="004414B1">
        <w:rPr>
          <w:rFonts w:asciiTheme="majorHAnsi" w:hAnsiTheme="majorHAnsi"/>
        </w:rPr>
        <w:t xml:space="preserve">plan. </w:t>
      </w:r>
    </w:p>
    <w:p w:rsidR="00116841" w:rsidRPr="004414B1" w:rsidRDefault="00116841" w:rsidP="00116841">
      <w:pPr>
        <w:rPr>
          <w:rFonts w:asciiTheme="majorHAnsi" w:hAnsiTheme="majorHAnsi"/>
        </w:rPr>
      </w:pPr>
    </w:p>
    <w:p w:rsidR="004C34D1" w:rsidRPr="004414B1" w:rsidRDefault="00116841" w:rsidP="00116841">
      <w:pPr>
        <w:rPr>
          <w:rFonts w:asciiTheme="majorHAnsi" w:hAnsiTheme="majorHAnsi"/>
        </w:rPr>
      </w:pPr>
      <w:r w:rsidRPr="004414B1">
        <w:rPr>
          <w:rFonts w:asciiTheme="majorHAnsi" w:hAnsiTheme="majorHAnsi"/>
        </w:rPr>
        <w:t xml:space="preserve">As teams engage in the challenging and often messy work of developing strategic objectives and initiatives, it is helpful to remind participants that planning is an iterative process, and that they are creating first drafts of plan components that will continue to be reviewed, revised, </w:t>
      </w:r>
      <w:r w:rsidR="00655A0B" w:rsidRPr="004414B1">
        <w:rPr>
          <w:rFonts w:asciiTheme="majorHAnsi" w:hAnsiTheme="majorHAnsi"/>
        </w:rPr>
        <w:t>and refined throughout</w:t>
      </w:r>
      <w:r w:rsidRPr="004414B1">
        <w:rPr>
          <w:rFonts w:asciiTheme="majorHAnsi" w:hAnsiTheme="majorHAnsi"/>
        </w:rPr>
        <w:t xml:space="preserve"> that process. The </w:t>
      </w:r>
      <w:r w:rsidRPr="004414B1">
        <w:rPr>
          <w:rFonts w:asciiTheme="majorHAnsi" w:hAnsiTheme="majorHAnsi"/>
          <w:i/>
        </w:rPr>
        <w:t>Planning for Success</w:t>
      </w:r>
      <w:r w:rsidRPr="004414B1">
        <w:rPr>
          <w:rFonts w:asciiTheme="majorHAnsi" w:hAnsiTheme="majorHAnsi"/>
        </w:rPr>
        <w:t xml:space="preserve"> process includes a structured quality review of the draft plan as a final step in the process, which offers an additional opportunity for review and revision. In addition, the structure of the planning process itself may offer </w:t>
      </w:r>
      <w:r w:rsidR="00C156D6">
        <w:rPr>
          <w:rFonts w:asciiTheme="majorHAnsi" w:hAnsiTheme="majorHAnsi"/>
        </w:rPr>
        <w:t xml:space="preserve">planning teams </w:t>
      </w:r>
      <w:r w:rsidRPr="004414B1">
        <w:rPr>
          <w:rFonts w:asciiTheme="majorHAnsi" w:hAnsiTheme="majorHAnsi"/>
        </w:rPr>
        <w:t xml:space="preserve">ongoing opportunities for review and revision. For example, if the process </w:t>
      </w:r>
      <w:proofErr w:type="gramStart"/>
      <w:r w:rsidRPr="004414B1">
        <w:rPr>
          <w:rFonts w:asciiTheme="majorHAnsi" w:hAnsiTheme="majorHAnsi"/>
        </w:rPr>
        <w:t>is structured</w:t>
      </w:r>
      <w:proofErr w:type="gramEnd"/>
      <w:r w:rsidRPr="004414B1">
        <w:rPr>
          <w:rFonts w:asciiTheme="majorHAnsi" w:hAnsiTheme="majorHAnsi"/>
        </w:rPr>
        <w:t xml:space="preserve"> so that the leadership team and planning team are both actively engaged in and sharing the planning process, these teams may then serve as reviewers of one another’s work.</w:t>
      </w:r>
    </w:p>
    <w:p w:rsidR="004C34D1" w:rsidRPr="004414B1" w:rsidRDefault="004C34D1" w:rsidP="00116841">
      <w:pPr>
        <w:rPr>
          <w:rFonts w:asciiTheme="majorHAnsi" w:hAnsiTheme="majorHAnsi"/>
        </w:rPr>
      </w:pPr>
    </w:p>
    <w:p w:rsidR="00116841" w:rsidRPr="004414B1" w:rsidRDefault="004C34D1" w:rsidP="00116841">
      <w:pPr>
        <w:rPr>
          <w:rFonts w:asciiTheme="majorHAnsi" w:hAnsiTheme="majorHAnsi"/>
          <w:b/>
          <w:sz w:val="28"/>
        </w:rPr>
      </w:pPr>
      <w:r w:rsidRPr="004414B1">
        <w:rPr>
          <w:rFonts w:asciiTheme="majorHAnsi" w:hAnsiTheme="majorHAnsi"/>
        </w:rPr>
        <w:t>During the development of strategic objectives and st</w:t>
      </w:r>
      <w:r w:rsidR="00637D77" w:rsidRPr="004414B1">
        <w:rPr>
          <w:rFonts w:asciiTheme="majorHAnsi" w:hAnsiTheme="majorHAnsi"/>
        </w:rPr>
        <w:t xml:space="preserve">rategic initiatives, it is </w:t>
      </w:r>
      <w:r w:rsidRPr="004414B1">
        <w:rPr>
          <w:rFonts w:asciiTheme="majorHAnsi" w:hAnsiTheme="majorHAnsi"/>
        </w:rPr>
        <w:t>extremely helpful to share multiple examples of both components</w:t>
      </w:r>
      <w:r w:rsidR="00637D77" w:rsidRPr="004414B1">
        <w:rPr>
          <w:rFonts w:asciiTheme="majorHAnsi" w:hAnsiTheme="majorHAnsi"/>
        </w:rPr>
        <w:t xml:space="preserve"> with the planning team</w:t>
      </w:r>
      <w:r w:rsidRPr="004414B1">
        <w:rPr>
          <w:rFonts w:asciiTheme="majorHAnsi" w:hAnsiTheme="majorHAnsi"/>
        </w:rPr>
        <w:t xml:space="preserve">. </w:t>
      </w:r>
      <w:r w:rsidR="00637D77" w:rsidRPr="004414B1">
        <w:rPr>
          <w:rFonts w:asciiTheme="majorHAnsi" w:hAnsiTheme="majorHAnsi"/>
        </w:rPr>
        <w:t>In addition, i</w:t>
      </w:r>
      <w:r w:rsidRPr="004414B1">
        <w:rPr>
          <w:rFonts w:asciiTheme="majorHAnsi" w:hAnsiTheme="majorHAnsi"/>
        </w:rPr>
        <w:t xml:space="preserve">t is also extremely helpful for planning teams to see </w:t>
      </w:r>
      <w:r w:rsidR="00C156D6">
        <w:rPr>
          <w:rFonts w:asciiTheme="majorHAnsi" w:hAnsiTheme="majorHAnsi"/>
        </w:rPr>
        <w:t xml:space="preserve">and review a completed </w:t>
      </w:r>
      <w:r w:rsidRPr="004414B1">
        <w:rPr>
          <w:rFonts w:asciiTheme="majorHAnsi" w:hAnsiTheme="majorHAnsi"/>
        </w:rPr>
        <w:t xml:space="preserve">plan in the </w:t>
      </w:r>
      <w:proofErr w:type="spellStart"/>
      <w:r w:rsidRPr="004414B1">
        <w:rPr>
          <w:rFonts w:asciiTheme="majorHAnsi" w:hAnsiTheme="majorHAnsi"/>
        </w:rPr>
        <w:t>PfS</w:t>
      </w:r>
      <w:proofErr w:type="spellEnd"/>
      <w:r w:rsidRPr="004414B1">
        <w:rPr>
          <w:rFonts w:asciiTheme="majorHAnsi" w:hAnsiTheme="majorHAnsi"/>
        </w:rPr>
        <w:t xml:space="preserve"> format. The </w:t>
      </w:r>
      <w:r w:rsidRPr="004414B1">
        <w:rPr>
          <w:rFonts w:asciiTheme="majorHAnsi" w:hAnsiTheme="majorHAnsi"/>
          <w:i/>
        </w:rPr>
        <w:t>Planning for Success</w:t>
      </w:r>
      <w:r w:rsidRPr="004414B1">
        <w:rPr>
          <w:rFonts w:asciiTheme="majorHAnsi" w:hAnsiTheme="majorHAnsi"/>
        </w:rPr>
        <w:t xml:space="preserve"> website offers a</w:t>
      </w:r>
      <w:r w:rsidR="00C156D6">
        <w:rPr>
          <w:rFonts w:asciiTheme="majorHAnsi" w:hAnsiTheme="majorHAnsi"/>
        </w:rPr>
        <w:t xml:space="preserve"> number of examples of </w:t>
      </w:r>
      <w:r w:rsidRPr="004414B1">
        <w:rPr>
          <w:rFonts w:asciiTheme="majorHAnsi" w:hAnsiTheme="majorHAnsi"/>
        </w:rPr>
        <w:t xml:space="preserve">plans </w:t>
      </w:r>
      <w:r w:rsidR="00637D77" w:rsidRPr="004414B1">
        <w:rPr>
          <w:rFonts w:asciiTheme="majorHAnsi" w:hAnsiTheme="majorHAnsi"/>
        </w:rPr>
        <w:t xml:space="preserve">that </w:t>
      </w:r>
      <w:r w:rsidRPr="004414B1">
        <w:rPr>
          <w:rFonts w:asciiTheme="majorHAnsi" w:hAnsiTheme="majorHAnsi"/>
        </w:rPr>
        <w:t xml:space="preserve">facilitators may </w:t>
      </w:r>
      <w:r w:rsidR="00637D77" w:rsidRPr="004414B1">
        <w:rPr>
          <w:rFonts w:asciiTheme="majorHAnsi" w:hAnsiTheme="majorHAnsi"/>
        </w:rPr>
        <w:t>choose from as they share</w:t>
      </w:r>
      <w:r w:rsidRPr="004414B1">
        <w:rPr>
          <w:rFonts w:asciiTheme="majorHAnsi" w:hAnsiTheme="majorHAnsi"/>
        </w:rPr>
        <w:t xml:space="preserve"> examples with their teams.</w:t>
      </w:r>
    </w:p>
    <w:p w:rsidR="009E3923" w:rsidRPr="004414B1" w:rsidRDefault="009E3923" w:rsidP="002B6297">
      <w:pPr>
        <w:rPr>
          <w:rFonts w:asciiTheme="majorHAnsi" w:hAnsiTheme="majorHAnsi"/>
          <w:b/>
          <w:sz w:val="28"/>
        </w:rPr>
      </w:pPr>
    </w:p>
    <w:p w:rsidR="002B6297" w:rsidRPr="004414B1" w:rsidRDefault="002B6297" w:rsidP="002B6297">
      <w:pPr>
        <w:rPr>
          <w:rFonts w:asciiTheme="majorHAnsi" w:hAnsiTheme="majorHAnsi"/>
        </w:rPr>
      </w:pPr>
      <w:r w:rsidRPr="004414B1">
        <w:rPr>
          <w:rFonts w:asciiTheme="majorHAnsi" w:hAnsiTheme="majorHAnsi"/>
          <w:b/>
        </w:rPr>
        <w:t xml:space="preserve">Text for Facilitator Presentation Slides: </w:t>
      </w:r>
      <w:r w:rsidRPr="004414B1">
        <w:rPr>
          <w:rFonts w:asciiTheme="majorHAnsi" w:hAnsiTheme="majorHAnsi"/>
        </w:rPr>
        <w:t xml:space="preserve">Some suggested text for </w:t>
      </w:r>
      <w:r w:rsidR="00797700" w:rsidRPr="004414B1">
        <w:rPr>
          <w:rFonts w:asciiTheme="majorHAnsi" w:hAnsiTheme="majorHAnsi"/>
        </w:rPr>
        <w:t>presentation slides</w:t>
      </w:r>
      <w:r w:rsidR="00655A0B" w:rsidRPr="004414B1">
        <w:rPr>
          <w:rFonts w:asciiTheme="majorHAnsi" w:hAnsiTheme="majorHAnsi"/>
        </w:rPr>
        <w:t xml:space="preserve"> for identifying </w:t>
      </w:r>
      <w:r w:rsidR="009E3923" w:rsidRPr="004414B1">
        <w:rPr>
          <w:rFonts w:asciiTheme="majorHAnsi" w:hAnsiTheme="majorHAnsi"/>
        </w:rPr>
        <w:t>strategic objective</w:t>
      </w:r>
      <w:r w:rsidR="00655A0B" w:rsidRPr="004414B1">
        <w:rPr>
          <w:rFonts w:asciiTheme="majorHAnsi" w:hAnsiTheme="majorHAnsi"/>
        </w:rPr>
        <w:t>s</w:t>
      </w:r>
      <w:r w:rsidR="009E3923" w:rsidRPr="004414B1">
        <w:rPr>
          <w:rFonts w:asciiTheme="majorHAnsi" w:hAnsiTheme="majorHAnsi"/>
        </w:rPr>
        <w:t xml:space="preserve"> and strategic initiative</w:t>
      </w:r>
      <w:r w:rsidR="00797700" w:rsidRPr="004414B1">
        <w:rPr>
          <w:rFonts w:asciiTheme="majorHAnsi" w:hAnsiTheme="majorHAnsi"/>
        </w:rPr>
        <w:t>s</w:t>
      </w:r>
      <w:r w:rsidRPr="004414B1">
        <w:rPr>
          <w:rFonts w:asciiTheme="majorHAnsi" w:hAnsiTheme="majorHAnsi"/>
        </w:rPr>
        <w:t xml:space="preserve"> is included below.</w:t>
      </w:r>
    </w:p>
    <w:p w:rsidR="00ED7FF9" w:rsidRPr="004414B1" w:rsidRDefault="00ED7FF9" w:rsidP="00581639">
      <w:pPr>
        <w:rPr>
          <w:rFonts w:asciiTheme="majorHAnsi" w:hAnsiTheme="majorHAnsi"/>
          <w:b/>
        </w:rPr>
      </w:pPr>
    </w:p>
    <w:p w:rsidR="00ED7FF9" w:rsidRPr="00115DE6" w:rsidRDefault="00E4614C" w:rsidP="00ED7FF9">
      <w:pPr>
        <w:rPr>
          <w:rFonts w:asciiTheme="majorHAnsi" w:hAnsiTheme="majorHAnsi"/>
          <w:b/>
          <w:u w:val="single"/>
        </w:rPr>
      </w:pPr>
      <w:r w:rsidRPr="004414B1">
        <w:rPr>
          <w:rFonts w:asciiTheme="majorHAnsi" w:hAnsiTheme="majorHAnsi"/>
          <w:b/>
          <w:u w:val="single"/>
        </w:rPr>
        <w:t>1</w:t>
      </w:r>
      <w:r w:rsidR="00ED7FF9" w:rsidRPr="004414B1">
        <w:rPr>
          <w:rFonts w:asciiTheme="majorHAnsi" w:hAnsiTheme="majorHAnsi"/>
          <w:b/>
          <w:u w:val="single"/>
        </w:rPr>
        <w:t>. Identify Strategic Objectives</w:t>
      </w:r>
    </w:p>
    <w:p w:rsidR="00443362" w:rsidRDefault="00443362" w:rsidP="00581639">
      <w:pPr>
        <w:rPr>
          <w:rFonts w:asciiTheme="majorHAnsi" w:hAnsiTheme="majorHAnsi"/>
          <w:b/>
        </w:rPr>
      </w:pPr>
    </w:p>
    <w:p w:rsidR="00581639" w:rsidRPr="00EB4D87" w:rsidRDefault="00ED7FF9" w:rsidP="00581639">
      <w:pPr>
        <w:rPr>
          <w:rFonts w:asciiTheme="majorHAnsi" w:hAnsiTheme="majorHAnsi"/>
          <w:b/>
        </w:rPr>
      </w:pPr>
      <w:r>
        <w:rPr>
          <w:rFonts w:asciiTheme="majorHAnsi" w:hAnsiTheme="majorHAnsi"/>
          <w:b/>
        </w:rPr>
        <w:t>Slide 1</w:t>
      </w:r>
      <w:r w:rsidR="00581639">
        <w:rPr>
          <w:rFonts w:asciiTheme="majorHAnsi" w:hAnsiTheme="majorHAnsi"/>
          <w:b/>
        </w:rPr>
        <w:t xml:space="preserve">: </w:t>
      </w:r>
      <w:r w:rsidR="00581639" w:rsidRPr="00EB4D87">
        <w:rPr>
          <w:rFonts w:asciiTheme="majorHAnsi" w:hAnsiTheme="majorHAnsi"/>
          <w:b/>
        </w:rPr>
        <w:t>Strategic Objectives</w:t>
      </w:r>
    </w:p>
    <w:p w:rsidR="00F654C3" w:rsidRPr="00ED7FF9" w:rsidRDefault="00F654C3" w:rsidP="00ED7FF9">
      <w:pPr>
        <w:pStyle w:val="ListParagraph"/>
        <w:numPr>
          <w:ilvl w:val="0"/>
          <w:numId w:val="14"/>
        </w:numPr>
        <w:rPr>
          <w:rFonts w:asciiTheme="majorHAnsi" w:hAnsiTheme="majorHAnsi"/>
        </w:rPr>
      </w:pPr>
      <w:r w:rsidRPr="00F654C3">
        <w:rPr>
          <w:rFonts w:asciiTheme="majorHAnsi" w:hAnsiTheme="majorHAnsi"/>
        </w:rPr>
        <w:t>Strategic objectives</w:t>
      </w:r>
    </w:p>
    <w:p w:rsidR="00F654C3" w:rsidRPr="00F654C3" w:rsidRDefault="00F654C3" w:rsidP="00655A0B">
      <w:pPr>
        <w:pStyle w:val="ListParagraph"/>
        <w:numPr>
          <w:ilvl w:val="1"/>
          <w:numId w:val="17"/>
        </w:numPr>
        <w:rPr>
          <w:rFonts w:asciiTheme="majorHAnsi" w:hAnsiTheme="majorHAnsi"/>
        </w:rPr>
      </w:pPr>
      <w:r w:rsidRPr="00F654C3">
        <w:rPr>
          <w:rFonts w:asciiTheme="majorHAnsi" w:hAnsiTheme="majorHAnsi"/>
        </w:rPr>
        <w:lastRenderedPageBreak/>
        <w:t>The coherent group of overarching goals that will achieve the future vision (the “what”</w:t>
      </w:r>
      <w:r w:rsidR="00027B8E">
        <w:rPr>
          <w:rFonts w:asciiTheme="majorHAnsi" w:hAnsiTheme="majorHAnsi"/>
        </w:rPr>
        <w:t xml:space="preserve"> and the “why”</w:t>
      </w:r>
      <w:r w:rsidRPr="00F654C3">
        <w:rPr>
          <w:rFonts w:asciiTheme="majorHAnsi" w:hAnsiTheme="majorHAnsi"/>
        </w:rPr>
        <w:t>)</w:t>
      </w:r>
    </w:p>
    <w:p w:rsidR="00F654C3" w:rsidRPr="00F654C3" w:rsidRDefault="00F654C3" w:rsidP="00655A0B">
      <w:pPr>
        <w:pStyle w:val="ListParagraph"/>
        <w:numPr>
          <w:ilvl w:val="1"/>
          <w:numId w:val="17"/>
        </w:numPr>
        <w:rPr>
          <w:rFonts w:asciiTheme="majorHAnsi" w:hAnsiTheme="majorHAnsi"/>
        </w:rPr>
      </w:pPr>
      <w:r w:rsidRPr="00F654C3">
        <w:rPr>
          <w:rFonts w:asciiTheme="majorHAnsi" w:hAnsiTheme="majorHAnsi"/>
        </w:rPr>
        <w:t xml:space="preserve">Example: </w:t>
      </w:r>
      <w:r w:rsidR="00027B8E">
        <w:rPr>
          <w:rFonts w:asciiTheme="majorHAnsi" w:hAnsiTheme="majorHAnsi"/>
          <w:i/>
          <w:iCs/>
        </w:rPr>
        <w:t>Provide engaging learning for students and staff to strengthen instruction for all types of learners</w:t>
      </w:r>
    </w:p>
    <w:p w:rsidR="008A257E" w:rsidRDefault="00ED7FF9" w:rsidP="00655A0B">
      <w:pPr>
        <w:pStyle w:val="ListParagraph"/>
        <w:numPr>
          <w:ilvl w:val="1"/>
          <w:numId w:val="17"/>
        </w:numPr>
        <w:rPr>
          <w:rFonts w:asciiTheme="majorHAnsi" w:hAnsiTheme="majorHAnsi"/>
        </w:rPr>
      </w:pPr>
      <w:r>
        <w:rPr>
          <w:rFonts w:asciiTheme="majorHAnsi" w:hAnsiTheme="majorHAnsi"/>
        </w:rPr>
        <w:t xml:space="preserve">Back to the Future Protocol </w:t>
      </w:r>
      <w:r w:rsidR="00F654C3" w:rsidRPr="00F654C3">
        <w:rPr>
          <w:rFonts w:asciiTheme="majorHAnsi" w:hAnsiTheme="majorHAnsi"/>
        </w:rPr>
        <w:t>question</w:t>
      </w:r>
      <w:r w:rsidR="008A257E">
        <w:rPr>
          <w:rFonts w:asciiTheme="majorHAnsi" w:hAnsiTheme="majorHAnsi"/>
        </w:rPr>
        <w:t xml:space="preserve"> #1 serves as one data source</w:t>
      </w:r>
    </w:p>
    <w:p w:rsidR="00F654C3" w:rsidRPr="00F654C3" w:rsidRDefault="008A257E" w:rsidP="00655A0B">
      <w:pPr>
        <w:pStyle w:val="ListParagraph"/>
        <w:numPr>
          <w:ilvl w:val="1"/>
          <w:numId w:val="17"/>
        </w:numPr>
        <w:rPr>
          <w:rFonts w:asciiTheme="majorHAnsi" w:hAnsiTheme="majorHAnsi"/>
        </w:rPr>
      </w:pPr>
      <w:r>
        <w:rPr>
          <w:rFonts w:asciiTheme="majorHAnsi" w:hAnsiTheme="majorHAnsi"/>
        </w:rPr>
        <w:t>A</w:t>
      </w:r>
      <w:r w:rsidR="00F654C3" w:rsidRPr="00F654C3">
        <w:rPr>
          <w:rFonts w:asciiTheme="majorHAnsi" w:hAnsiTheme="majorHAnsi"/>
        </w:rPr>
        <w:t xml:space="preserve">nalysis of </w:t>
      </w:r>
      <w:r>
        <w:rPr>
          <w:rFonts w:asciiTheme="majorHAnsi" w:hAnsiTheme="majorHAnsi"/>
        </w:rPr>
        <w:t>current performance and evidence</w:t>
      </w:r>
      <w:r w:rsidR="007031C7">
        <w:rPr>
          <w:rFonts w:asciiTheme="majorHAnsi" w:hAnsiTheme="majorHAnsi"/>
        </w:rPr>
        <w:t>-based practices</w:t>
      </w:r>
      <w:r>
        <w:rPr>
          <w:rFonts w:asciiTheme="majorHAnsi" w:hAnsiTheme="majorHAnsi"/>
        </w:rPr>
        <w:t xml:space="preserve"> serve as other data sources</w:t>
      </w:r>
    </w:p>
    <w:p w:rsidR="00F654C3" w:rsidRPr="00F654C3" w:rsidRDefault="00F654C3" w:rsidP="00F654C3">
      <w:pPr>
        <w:pStyle w:val="ListParagraph"/>
        <w:numPr>
          <w:ilvl w:val="0"/>
          <w:numId w:val="14"/>
        </w:numPr>
        <w:rPr>
          <w:rFonts w:asciiTheme="majorHAnsi" w:hAnsiTheme="majorHAnsi"/>
        </w:rPr>
      </w:pPr>
      <w:r w:rsidRPr="00F654C3">
        <w:rPr>
          <w:rFonts w:asciiTheme="majorHAnsi" w:hAnsiTheme="majorHAnsi"/>
        </w:rPr>
        <w:t>Our goal</w:t>
      </w:r>
    </w:p>
    <w:p w:rsidR="007031C7" w:rsidRDefault="00F654C3" w:rsidP="00655A0B">
      <w:pPr>
        <w:pStyle w:val="ListParagraph"/>
        <w:numPr>
          <w:ilvl w:val="1"/>
          <w:numId w:val="19"/>
        </w:numPr>
        <w:rPr>
          <w:rFonts w:asciiTheme="majorHAnsi" w:hAnsiTheme="majorHAnsi"/>
        </w:rPr>
      </w:pPr>
      <w:r w:rsidRPr="00F654C3">
        <w:rPr>
          <w:rFonts w:asciiTheme="majorHAnsi" w:hAnsiTheme="majorHAnsi"/>
        </w:rPr>
        <w:t>Identify 3-5 draft strategic objectives for the plan</w:t>
      </w:r>
    </w:p>
    <w:p w:rsidR="007031C7" w:rsidRDefault="007031C7" w:rsidP="00655A0B">
      <w:pPr>
        <w:pStyle w:val="ListParagraph"/>
        <w:numPr>
          <w:ilvl w:val="1"/>
          <w:numId w:val="19"/>
        </w:numPr>
        <w:rPr>
          <w:rFonts w:asciiTheme="majorHAnsi" w:hAnsiTheme="majorHAnsi"/>
        </w:rPr>
      </w:pPr>
      <w:r>
        <w:rPr>
          <w:rFonts w:asciiTheme="majorHAnsi" w:hAnsiTheme="majorHAnsi"/>
        </w:rPr>
        <w:t>Lead with a verb</w:t>
      </w:r>
    </w:p>
    <w:p w:rsidR="00F654C3" w:rsidRPr="00F654C3" w:rsidRDefault="007031C7" w:rsidP="00655A0B">
      <w:pPr>
        <w:pStyle w:val="ListParagraph"/>
        <w:numPr>
          <w:ilvl w:val="1"/>
          <w:numId w:val="19"/>
        </w:numPr>
        <w:rPr>
          <w:rFonts w:asciiTheme="majorHAnsi" w:hAnsiTheme="majorHAnsi"/>
        </w:rPr>
      </w:pPr>
      <w:r>
        <w:rPr>
          <w:rFonts w:asciiTheme="majorHAnsi" w:hAnsiTheme="majorHAnsi"/>
        </w:rPr>
        <w:t>Choose words for community understanding that reflect community aspirations</w:t>
      </w:r>
    </w:p>
    <w:p w:rsidR="00ED7FF9" w:rsidRDefault="00ED7FF9" w:rsidP="00ED7FF9">
      <w:pPr>
        <w:rPr>
          <w:rFonts w:asciiTheme="majorHAnsi" w:hAnsiTheme="majorHAnsi"/>
          <w:b/>
        </w:rPr>
      </w:pPr>
    </w:p>
    <w:p w:rsidR="00ED7FF9" w:rsidRPr="008A257E" w:rsidRDefault="00ED7FF9" w:rsidP="00ED7FF9">
      <w:pPr>
        <w:rPr>
          <w:rFonts w:asciiTheme="majorHAnsi" w:hAnsiTheme="majorHAnsi"/>
          <w:i/>
        </w:rPr>
      </w:pPr>
      <w:r>
        <w:rPr>
          <w:rFonts w:asciiTheme="majorHAnsi" w:hAnsiTheme="majorHAnsi"/>
          <w:b/>
        </w:rPr>
        <w:t>Slide 2</w:t>
      </w:r>
      <w:r w:rsidR="007031C7">
        <w:rPr>
          <w:rFonts w:asciiTheme="majorHAnsi" w:hAnsiTheme="majorHAnsi"/>
          <w:b/>
        </w:rPr>
        <w:t xml:space="preserve">: </w:t>
      </w:r>
      <w:r w:rsidR="00A34251">
        <w:rPr>
          <w:rFonts w:asciiTheme="majorHAnsi" w:hAnsiTheme="majorHAnsi"/>
          <w:b/>
        </w:rPr>
        <w:t>Strategic Objectives</w:t>
      </w:r>
      <w:r w:rsidR="007031C7">
        <w:rPr>
          <w:rFonts w:asciiTheme="majorHAnsi" w:hAnsiTheme="majorHAnsi"/>
          <w:b/>
        </w:rPr>
        <w:t xml:space="preserve"> Workshop</w:t>
      </w:r>
      <w:r w:rsidR="008A257E">
        <w:rPr>
          <w:rFonts w:asciiTheme="majorHAnsi" w:hAnsiTheme="majorHAnsi"/>
          <w:b/>
        </w:rPr>
        <w:t xml:space="preserve"> </w:t>
      </w:r>
    </w:p>
    <w:p w:rsidR="007031C7" w:rsidRPr="007031C7" w:rsidRDefault="007031C7" w:rsidP="007031C7">
      <w:pPr>
        <w:pStyle w:val="ListParagraph"/>
        <w:numPr>
          <w:ilvl w:val="0"/>
          <w:numId w:val="3"/>
        </w:numPr>
        <w:rPr>
          <w:rFonts w:asciiTheme="majorHAnsi" w:hAnsiTheme="majorHAnsi"/>
        </w:rPr>
      </w:pPr>
      <w:r w:rsidRPr="00ED03AD">
        <w:rPr>
          <w:rFonts w:asciiTheme="majorHAnsi" w:hAnsiTheme="majorHAnsi"/>
        </w:rPr>
        <w:t>Organize i</w:t>
      </w:r>
      <w:r>
        <w:rPr>
          <w:rFonts w:asciiTheme="majorHAnsi" w:hAnsiTheme="majorHAnsi"/>
        </w:rPr>
        <w:t xml:space="preserve">nto [X] small </w:t>
      </w:r>
      <w:r w:rsidRPr="00ED03AD">
        <w:rPr>
          <w:rFonts w:asciiTheme="majorHAnsi" w:hAnsiTheme="majorHAnsi"/>
        </w:rPr>
        <w:t>groups</w:t>
      </w:r>
    </w:p>
    <w:p w:rsidR="00027B8E" w:rsidRPr="00027B8E" w:rsidRDefault="007031C7" w:rsidP="00027B8E">
      <w:pPr>
        <w:pStyle w:val="ListParagraph"/>
        <w:numPr>
          <w:ilvl w:val="0"/>
          <w:numId w:val="3"/>
        </w:numPr>
        <w:rPr>
          <w:rFonts w:asciiTheme="majorHAnsi" w:hAnsiTheme="majorHAnsi"/>
        </w:rPr>
      </w:pPr>
      <w:r>
        <w:rPr>
          <w:rFonts w:asciiTheme="majorHAnsi" w:hAnsiTheme="majorHAnsi"/>
        </w:rPr>
        <w:t>Identify a facilitator and recorder</w:t>
      </w:r>
    </w:p>
    <w:p w:rsidR="00027B8E" w:rsidRPr="001C2233" w:rsidRDefault="00027B8E" w:rsidP="00027B8E">
      <w:pPr>
        <w:pStyle w:val="ListParagraph"/>
        <w:numPr>
          <w:ilvl w:val="0"/>
          <w:numId w:val="3"/>
        </w:numPr>
        <w:rPr>
          <w:rFonts w:asciiTheme="majorHAnsi" w:hAnsiTheme="majorHAnsi"/>
        </w:rPr>
      </w:pPr>
      <w:r>
        <w:rPr>
          <w:rFonts w:asciiTheme="majorHAnsi" w:hAnsiTheme="majorHAnsi"/>
        </w:rPr>
        <w:t xml:space="preserve">Review community visioning common themes and analysis of current context </w:t>
      </w:r>
    </w:p>
    <w:p w:rsidR="008E2CDB" w:rsidRPr="00A34251" w:rsidRDefault="00027B8E" w:rsidP="00A34251">
      <w:pPr>
        <w:pStyle w:val="ListParagraph"/>
        <w:numPr>
          <w:ilvl w:val="0"/>
          <w:numId w:val="3"/>
        </w:numPr>
        <w:rPr>
          <w:rFonts w:asciiTheme="majorHAnsi" w:hAnsiTheme="majorHAnsi"/>
        </w:rPr>
      </w:pPr>
      <w:r>
        <w:rPr>
          <w:rFonts w:asciiTheme="majorHAnsi" w:hAnsiTheme="majorHAnsi"/>
        </w:rPr>
        <w:t xml:space="preserve">Draft 3-5 strategic objectives that respond to </w:t>
      </w:r>
      <w:r w:rsidR="008E2CDB">
        <w:rPr>
          <w:rFonts w:asciiTheme="majorHAnsi" w:hAnsiTheme="majorHAnsi"/>
        </w:rPr>
        <w:t xml:space="preserve">this </w:t>
      </w:r>
      <w:r>
        <w:rPr>
          <w:rFonts w:asciiTheme="majorHAnsi" w:hAnsiTheme="majorHAnsi"/>
        </w:rPr>
        <w:t>data</w:t>
      </w:r>
    </w:p>
    <w:p w:rsidR="00027B8E" w:rsidRPr="000310F3" w:rsidRDefault="00027B8E" w:rsidP="00027B8E">
      <w:pPr>
        <w:pStyle w:val="ListParagraph"/>
        <w:numPr>
          <w:ilvl w:val="0"/>
          <w:numId w:val="3"/>
        </w:numPr>
        <w:rPr>
          <w:rFonts w:asciiTheme="majorHAnsi" w:hAnsiTheme="majorHAnsi"/>
        </w:rPr>
      </w:pPr>
      <w:r>
        <w:rPr>
          <w:rFonts w:asciiTheme="majorHAnsi" w:hAnsiTheme="majorHAnsi"/>
        </w:rPr>
        <w:t xml:space="preserve">Prepare to share small group work with the team </w:t>
      </w:r>
    </w:p>
    <w:p w:rsidR="000310F3" w:rsidRDefault="008E2CDB" w:rsidP="00581639">
      <w:pPr>
        <w:rPr>
          <w:rFonts w:asciiTheme="majorHAnsi" w:hAnsiTheme="majorHAnsi"/>
        </w:rPr>
      </w:pPr>
      <w:r>
        <w:rPr>
          <w:rFonts w:asciiTheme="majorHAnsi" w:hAnsiTheme="majorHAnsi"/>
        </w:rPr>
        <w:t xml:space="preserve"> </w:t>
      </w:r>
    </w:p>
    <w:p w:rsidR="000310F3" w:rsidRPr="008A257E" w:rsidRDefault="000310F3" w:rsidP="000310F3">
      <w:pPr>
        <w:rPr>
          <w:rFonts w:asciiTheme="majorHAnsi" w:hAnsiTheme="majorHAnsi"/>
          <w:i/>
        </w:rPr>
      </w:pPr>
      <w:r>
        <w:rPr>
          <w:rFonts w:asciiTheme="majorHAnsi" w:hAnsiTheme="majorHAnsi"/>
          <w:b/>
        </w:rPr>
        <w:t>Slide 3</w:t>
      </w:r>
      <w:r w:rsidRPr="00EB4D87">
        <w:rPr>
          <w:rFonts w:asciiTheme="majorHAnsi" w:hAnsiTheme="majorHAnsi"/>
          <w:b/>
        </w:rPr>
        <w:t xml:space="preserve">: </w:t>
      </w:r>
      <w:r>
        <w:rPr>
          <w:rFonts w:asciiTheme="majorHAnsi" w:hAnsiTheme="majorHAnsi"/>
          <w:b/>
        </w:rPr>
        <w:t>Group Presentations</w:t>
      </w:r>
    </w:p>
    <w:p w:rsidR="000310F3" w:rsidRDefault="000310F3" w:rsidP="00581639">
      <w:pPr>
        <w:rPr>
          <w:rFonts w:asciiTheme="majorHAnsi" w:hAnsiTheme="majorHAnsi"/>
        </w:rPr>
      </w:pPr>
    </w:p>
    <w:p w:rsidR="00ED7FF9" w:rsidRPr="000310F3" w:rsidRDefault="00E4614C" w:rsidP="00ED7FF9">
      <w:pPr>
        <w:rPr>
          <w:rFonts w:asciiTheme="majorHAnsi" w:hAnsiTheme="majorHAnsi"/>
          <w:b/>
          <w:u w:val="single"/>
        </w:rPr>
      </w:pPr>
      <w:r w:rsidRPr="000310F3">
        <w:rPr>
          <w:rFonts w:asciiTheme="majorHAnsi" w:hAnsiTheme="majorHAnsi"/>
          <w:b/>
          <w:u w:val="single"/>
        </w:rPr>
        <w:t>2</w:t>
      </w:r>
      <w:r w:rsidR="00ED7FF9" w:rsidRPr="000310F3">
        <w:rPr>
          <w:rFonts w:asciiTheme="majorHAnsi" w:hAnsiTheme="majorHAnsi"/>
          <w:b/>
          <w:u w:val="single"/>
        </w:rPr>
        <w:t>. Identify Strategic Initiatives</w:t>
      </w:r>
    </w:p>
    <w:p w:rsidR="00581639" w:rsidRPr="00ED03AD" w:rsidRDefault="00581639" w:rsidP="00581639">
      <w:pPr>
        <w:rPr>
          <w:rFonts w:asciiTheme="majorHAnsi" w:hAnsiTheme="majorHAnsi"/>
        </w:rPr>
      </w:pPr>
    </w:p>
    <w:p w:rsidR="00F654C3" w:rsidRPr="00F654C3" w:rsidRDefault="00F654C3" w:rsidP="00F654C3">
      <w:pPr>
        <w:rPr>
          <w:rFonts w:asciiTheme="majorHAnsi" w:hAnsiTheme="majorHAnsi"/>
          <w:b/>
        </w:rPr>
      </w:pPr>
      <w:r w:rsidRPr="00F654C3">
        <w:rPr>
          <w:rFonts w:asciiTheme="majorHAnsi" w:hAnsiTheme="majorHAnsi"/>
          <w:b/>
        </w:rPr>
        <w:t>Slide</w:t>
      </w:r>
      <w:r w:rsidR="00ED7FF9">
        <w:rPr>
          <w:rFonts w:asciiTheme="majorHAnsi" w:hAnsiTheme="majorHAnsi"/>
          <w:b/>
        </w:rPr>
        <w:t xml:space="preserve"> 1</w:t>
      </w:r>
      <w:r w:rsidRPr="00F654C3">
        <w:rPr>
          <w:rFonts w:asciiTheme="majorHAnsi" w:hAnsiTheme="majorHAnsi"/>
          <w:b/>
        </w:rPr>
        <w:t>: Strategic Initiatives</w:t>
      </w:r>
    </w:p>
    <w:p w:rsidR="00F654C3" w:rsidRDefault="00F654C3" w:rsidP="00F654C3">
      <w:pPr>
        <w:pStyle w:val="ListParagraph"/>
        <w:numPr>
          <w:ilvl w:val="0"/>
          <w:numId w:val="15"/>
        </w:numPr>
        <w:rPr>
          <w:rFonts w:asciiTheme="majorHAnsi" w:hAnsiTheme="majorHAnsi"/>
        </w:rPr>
      </w:pPr>
      <w:r w:rsidRPr="00F654C3">
        <w:rPr>
          <w:rFonts w:asciiTheme="majorHAnsi" w:hAnsiTheme="majorHAnsi"/>
        </w:rPr>
        <w:t>Strategic initiatives</w:t>
      </w:r>
    </w:p>
    <w:p w:rsidR="00F654C3" w:rsidRDefault="00F654C3" w:rsidP="00F654C3">
      <w:pPr>
        <w:pStyle w:val="ListParagraph"/>
        <w:numPr>
          <w:ilvl w:val="1"/>
          <w:numId w:val="15"/>
        </w:numPr>
        <w:rPr>
          <w:rFonts w:asciiTheme="majorHAnsi" w:hAnsiTheme="majorHAnsi"/>
        </w:rPr>
      </w:pPr>
      <w:r w:rsidRPr="00F654C3">
        <w:rPr>
          <w:rFonts w:asciiTheme="majorHAnsi" w:hAnsiTheme="majorHAnsi"/>
        </w:rPr>
        <w:t>The projects and programs that will help achieve each one of the objectives (the “how”)</w:t>
      </w:r>
    </w:p>
    <w:p w:rsidR="00F654C3" w:rsidRPr="00835FA9" w:rsidRDefault="00F654C3" w:rsidP="00835FA9">
      <w:pPr>
        <w:pStyle w:val="ListParagraph"/>
        <w:numPr>
          <w:ilvl w:val="1"/>
          <w:numId w:val="15"/>
        </w:numPr>
        <w:rPr>
          <w:rFonts w:asciiTheme="majorHAnsi" w:hAnsiTheme="majorHAnsi"/>
          <w:i/>
          <w:iCs/>
        </w:rPr>
      </w:pPr>
      <w:r w:rsidRPr="00F654C3">
        <w:rPr>
          <w:rFonts w:asciiTheme="majorHAnsi" w:hAnsiTheme="majorHAnsi"/>
        </w:rPr>
        <w:t xml:space="preserve">Example: </w:t>
      </w:r>
      <w:r w:rsidR="00835FA9" w:rsidRPr="00835FA9">
        <w:rPr>
          <w:rFonts w:asciiTheme="majorHAnsi" w:hAnsiTheme="majorHAnsi"/>
          <w:i/>
          <w:iCs/>
        </w:rPr>
        <w:t>Provide professional development to build capacity and retain high quality staff</w:t>
      </w:r>
    </w:p>
    <w:p w:rsidR="008A257E" w:rsidRDefault="00ED7FF9" w:rsidP="00F654C3">
      <w:pPr>
        <w:pStyle w:val="ListParagraph"/>
        <w:numPr>
          <w:ilvl w:val="1"/>
          <w:numId w:val="15"/>
        </w:numPr>
        <w:rPr>
          <w:rFonts w:asciiTheme="majorHAnsi" w:hAnsiTheme="majorHAnsi"/>
        </w:rPr>
      </w:pPr>
      <w:r>
        <w:rPr>
          <w:rFonts w:asciiTheme="majorHAnsi" w:hAnsiTheme="majorHAnsi"/>
        </w:rPr>
        <w:t>Back to the Future P</w:t>
      </w:r>
      <w:r w:rsidR="00F654C3" w:rsidRPr="00F654C3">
        <w:rPr>
          <w:rFonts w:asciiTheme="majorHAnsi" w:hAnsiTheme="majorHAnsi"/>
        </w:rPr>
        <w:t>rotocol question</w:t>
      </w:r>
      <w:r w:rsidR="008A257E">
        <w:rPr>
          <w:rFonts w:asciiTheme="majorHAnsi" w:hAnsiTheme="majorHAnsi"/>
        </w:rPr>
        <w:t xml:space="preserve"> #3 serves as one data source</w:t>
      </w:r>
    </w:p>
    <w:p w:rsidR="00F654C3" w:rsidRPr="00F654C3" w:rsidRDefault="008A257E" w:rsidP="00F654C3">
      <w:pPr>
        <w:pStyle w:val="ListParagraph"/>
        <w:numPr>
          <w:ilvl w:val="1"/>
          <w:numId w:val="15"/>
        </w:numPr>
        <w:rPr>
          <w:rFonts w:asciiTheme="majorHAnsi" w:hAnsiTheme="majorHAnsi"/>
        </w:rPr>
      </w:pPr>
      <w:r>
        <w:rPr>
          <w:rFonts w:asciiTheme="majorHAnsi" w:hAnsiTheme="majorHAnsi"/>
        </w:rPr>
        <w:t>A</w:t>
      </w:r>
      <w:r w:rsidR="00F654C3" w:rsidRPr="00F654C3">
        <w:rPr>
          <w:rFonts w:asciiTheme="majorHAnsi" w:hAnsiTheme="majorHAnsi"/>
        </w:rPr>
        <w:t xml:space="preserve">nalysis of </w:t>
      </w:r>
      <w:r>
        <w:rPr>
          <w:rFonts w:asciiTheme="majorHAnsi" w:hAnsiTheme="majorHAnsi"/>
        </w:rPr>
        <w:t>current performance and evidence</w:t>
      </w:r>
      <w:r w:rsidR="00A34251">
        <w:rPr>
          <w:rFonts w:asciiTheme="majorHAnsi" w:hAnsiTheme="majorHAnsi"/>
        </w:rPr>
        <w:t>-based practices</w:t>
      </w:r>
      <w:r>
        <w:rPr>
          <w:rFonts w:asciiTheme="majorHAnsi" w:hAnsiTheme="majorHAnsi"/>
        </w:rPr>
        <w:t xml:space="preserve"> serve as other data sources</w:t>
      </w:r>
    </w:p>
    <w:p w:rsidR="004F2BD0" w:rsidRDefault="004F2BD0" w:rsidP="00207D25">
      <w:pPr>
        <w:rPr>
          <w:rFonts w:asciiTheme="majorHAnsi" w:hAnsiTheme="majorHAnsi"/>
        </w:rPr>
      </w:pPr>
    </w:p>
    <w:p w:rsidR="003B5453" w:rsidRPr="00EB4D87" w:rsidRDefault="00ED7FF9" w:rsidP="00207D25">
      <w:pPr>
        <w:rPr>
          <w:rFonts w:asciiTheme="majorHAnsi" w:hAnsiTheme="majorHAnsi"/>
          <w:b/>
        </w:rPr>
      </w:pPr>
      <w:r>
        <w:rPr>
          <w:rFonts w:asciiTheme="majorHAnsi" w:hAnsiTheme="majorHAnsi"/>
          <w:b/>
        </w:rPr>
        <w:t>Slide 2</w:t>
      </w:r>
      <w:r w:rsidR="00ED03AD" w:rsidRPr="00EB4D87">
        <w:rPr>
          <w:rFonts w:asciiTheme="majorHAnsi" w:hAnsiTheme="majorHAnsi"/>
          <w:b/>
        </w:rPr>
        <w:t xml:space="preserve">: </w:t>
      </w:r>
      <w:r w:rsidR="00A34251">
        <w:rPr>
          <w:rFonts w:asciiTheme="majorHAnsi" w:hAnsiTheme="majorHAnsi"/>
          <w:b/>
        </w:rPr>
        <w:t>Strategic Initiatives Workshop</w:t>
      </w:r>
    </w:p>
    <w:p w:rsidR="00EB4D87" w:rsidRDefault="003B5453" w:rsidP="00ED03AD">
      <w:pPr>
        <w:pStyle w:val="ListParagraph"/>
        <w:numPr>
          <w:ilvl w:val="0"/>
          <w:numId w:val="4"/>
        </w:numPr>
        <w:rPr>
          <w:rFonts w:asciiTheme="majorHAnsi" w:hAnsiTheme="majorHAnsi"/>
        </w:rPr>
      </w:pPr>
      <w:r w:rsidRPr="00ED03AD">
        <w:rPr>
          <w:rFonts w:asciiTheme="majorHAnsi" w:hAnsiTheme="majorHAnsi"/>
        </w:rPr>
        <w:t>Organize i</w:t>
      </w:r>
      <w:r w:rsidR="004F2BD0">
        <w:rPr>
          <w:rFonts w:asciiTheme="majorHAnsi" w:hAnsiTheme="majorHAnsi"/>
        </w:rPr>
        <w:t xml:space="preserve">nto [X] </w:t>
      </w:r>
      <w:r w:rsidR="009E3923">
        <w:rPr>
          <w:rFonts w:asciiTheme="majorHAnsi" w:hAnsiTheme="majorHAnsi"/>
        </w:rPr>
        <w:t>small</w:t>
      </w:r>
      <w:r w:rsidR="00EB4D87">
        <w:rPr>
          <w:rFonts w:asciiTheme="majorHAnsi" w:hAnsiTheme="majorHAnsi"/>
        </w:rPr>
        <w:t xml:space="preserve"> </w:t>
      </w:r>
      <w:r w:rsidRPr="00ED03AD">
        <w:rPr>
          <w:rFonts w:asciiTheme="majorHAnsi" w:hAnsiTheme="majorHAnsi"/>
        </w:rPr>
        <w:t>groups</w:t>
      </w:r>
    </w:p>
    <w:p w:rsidR="003B5453" w:rsidRPr="00ED03AD" w:rsidRDefault="00581639" w:rsidP="00EB4D87">
      <w:pPr>
        <w:pStyle w:val="ListParagraph"/>
        <w:numPr>
          <w:ilvl w:val="1"/>
          <w:numId w:val="4"/>
        </w:numPr>
        <w:rPr>
          <w:rFonts w:asciiTheme="majorHAnsi" w:hAnsiTheme="majorHAnsi"/>
        </w:rPr>
      </w:pPr>
      <w:r>
        <w:rPr>
          <w:rFonts w:asciiTheme="majorHAnsi" w:hAnsiTheme="majorHAnsi"/>
        </w:rPr>
        <w:t>[</w:t>
      </w:r>
      <w:r w:rsidR="00EB4D87">
        <w:rPr>
          <w:rFonts w:asciiTheme="majorHAnsi" w:hAnsiTheme="majorHAnsi"/>
        </w:rPr>
        <w:t xml:space="preserve">one group for </w:t>
      </w:r>
      <w:r w:rsidR="004F2BD0">
        <w:rPr>
          <w:rFonts w:asciiTheme="majorHAnsi" w:hAnsiTheme="majorHAnsi"/>
        </w:rPr>
        <w:t>each strategic objective</w:t>
      </w:r>
      <w:r w:rsidR="00EB4D87">
        <w:rPr>
          <w:rFonts w:asciiTheme="majorHAnsi" w:hAnsiTheme="majorHAnsi"/>
        </w:rPr>
        <w:t>]</w:t>
      </w:r>
    </w:p>
    <w:p w:rsidR="006C525C" w:rsidRDefault="006C525C" w:rsidP="006C525C">
      <w:pPr>
        <w:pStyle w:val="ListParagraph"/>
        <w:numPr>
          <w:ilvl w:val="0"/>
          <w:numId w:val="4"/>
        </w:numPr>
        <w:rPr>
          <w:rFonts w:asciiTheme="majorHAnsi" w:hAnsiTheme="majorHAnsi"/>
        </w:rPr>
      </w:pPr>
      <w:r>
        <w:rPr>
          <w:rFonts w:asciiTheme="majorHAnsi" w:hAnsiTheme="majorHAnsi"/>
        </w:rPr>
        <w:t>Identify a facilitator and recorder</w:t>
      </w:r>
    </w:p>
    <w:p w:rsidR="009E3923" w:rsidRPr="006C525C" w:rsidRDefault="009E3923" w:rsidP="006C525C">
      <w:pPr>
        <w:pStyle w:val="ListParagraph"/>
        <w:numPr>
          <w:ilvl w:val="0"/>
          <w:numId w:val="4"/>
        </w:numPr>
        <w:rPr>
          <w:rFonts w:asciiTheme="majorHAnsi" w:hAnsiTheme="majorHAnsi"/>
        </w:rPr>
      </w:pPr>
      <w:r>
        <w:rPr>
          <w:rFonts w:asciiTheme="majorHAnsi" w:hAnsiTheme="majorHAnsi"/>
        </w:rPr>
        <w:t>Review relevan</w:t>
      </w:r>
      <w:r w:rsidR="006C525C">
        <w:rPr>
          <w:rFonts w:asciiTheme="majorHAnsi" w:hAnsiTheme="majorHAnsi"/>
        </w:rPr>
        <w:t>t data for proposed programs/activities</w:t>
      </w:r>
    </w:p>
    <w:p w:rsidR="006C525C" w:rsidRDefault="006C525C" w:rsidP="004F2BD0">
      <w:pPr>
        <w:pStyle w:val="ListParagraph"/>
        <w:numPr>
          <w:ilvl w:val="0"/>
          <w:numId w:val="4"/>
        </w:numPr>
        <w:rPr>
          <w:rFonts w:asciiTheme="majorHAnsi" w:hAnsiTheme="majorHAnsi"/>
        </w:rPr>
      </w:pPr>
      <w:r>
        <w:rPr>
          <w:rFonts w:asciiTheme="majorHAnsi" w:hAnsiTheme="majorHAnsi"/>
        </w:rPr>
        <w:t xml:space="preserve">Draft proposed strategic initiatives that respond to </w:t>
      </w:r>
      <w:r w:rsidR="00A34251">
        <w:rPr>
          <w:rFonts w:asciiTheme="majorHAnsi" w:hAnsiTheme="majorHAnsi"/>
        </w:rPr>
        <w:t xml:space="preserve">this </w:t>
      </w:r>
      <w:r>
        <w:rPr>
          <w:rFonts w:asciiTheme="majorHAnsi" w:hAnsiTheme="majorHAnsi"/>
        </w:rPr>
        <w:t>data</w:t>
      </w:r>
    </w:p>
    <w:p w:rsidR="001C2233" w:rsidRDefault="008A257E" w:rsidP="006C525C">
      <w:pPr>
        <w:pStyle w:val="ListParagraph"/>
        <w:numPr>
          <w:ilvl w:val="1"/>
          <w:numId w:val="4"/>
        </w:numPr>
        <w:rPr>
          <w:rFonts w:asciiTheme="majorHAnsi" w:hAnsiTheme="majorHAnsi"/>
        </w:rPr>
      </w:pPr>
      <w:r>
        <w:rPr>
          <w:rFonts w:asciiTheme="majorHAnsi" w:hAnsiTheme="majorHAnsi"/>
        </w:rPr>
        <w:t>Complete</w:t>
      </w:r>
      <w:r w:rsidR="004F2BD0" w:rsidRPr="004F2BD0">
        <w:rPr>
          <w:rFonts w:asciiTheme="majorHAnsi" w:hAnsiTheme="majorHAnsi"/>
        </w:rPr>
        <w:t xml:space="preserve"> the Strategic</w:t>
      </w:r>
      <w:r w:rsidR="009E3923">
        <w:rPr>
          <w:rFonts w:asciiTheme="majorHAnsi" w:hAnsiTheme="majorHAnsi"/>
        </w:rPr>
        <w:t xml:space="preserve"> Objective/</w:t>
      </w:r>
      <w:r w:rsidR="00A34251">
        <w:rPr>
          <w:rFonts w:asciiTheme="majorHAnsi" w:hAnsiTheme="majorHAnsi"/>
        </w:rPr>
        <w:t xml:space="preserve">Strategic </w:t>
      </w:r>
      <w:r w:rsidR="009E3923">
        <w:rPr>
          <w:rFonts w:asciiTheme="majorHAnsi" w:hAnsiTheme="majorHAnsi"/>
        </w:rPr>
        <w:t xml:space="preserve">Initiative Organizer </w:t>
      </w:r>
      <w:r w:rsidR="006C525C">
        <w:rPr>
          <w:rFonts w:asciiTheme="majorHAnsi" w:hAnsiTheme="majorHAnsi"/>
        </w:rPr>
        <w:t xml:space="preserve"> </w:t>
      </w:r>
    </w:p>
    <w:p w:rsidR="001C2233" w:rsidRPr="000310F3" w:rsidRDefault="000310F3" w:rsidP="000310F3">
      <w:pPr>
        <w:pStyle w:val="ListParagraph"/>
        <w:numPr>
          <w:ilvl w:val="0"/>
          <w:numId w:val="4"/>
        </w:numPr>
        <w:rPr>
          <w:rFonts w:asciiTheme="majorHAnsi" w:hAnsiTheme="majorHAnsi"/>
        </w:rPr>
      </w:pPr>
      <w:r>
        <w:rPr>
          <w:rFonts w:asciiTheme="majorHAnsi" w:hAnsiTheme="majorHAnsi"/>
        </w:rPr>
        <w:t xml:space="preserve">Prepare to share </w:t>
      </w:r>
      <w:r w:rsidR="001C2233">
        <w:rPr>
          <w:rFonts w:asciiTheme="majorHAnsi" w:hAnsiTheme="majorHAnsi"/>
        </w:rPr>
        <w:t>sm</w:t>
      </w:r>
      <w:r>
        <w:rPr>
          <w:rFonts w:asciiTheme="majorHAnsi" w:hAnsiTheme="majorHAnsi"/>
        </w:rPr>
        <w:t>all group work with the team</w:t>
      </w:r>
      <w:r w:rsidR="001C2233">
        <w:rPr>
          <w:rFonts w:asciiTheme="majorHAnsi" w:hAnsiTheme="majorHAnsi"/>
        </w:rPr>
        <w:t xml:space="preserve"> </w:t>
      </w:r>
    </w:p>
    <w:p w:rsidR="00EB4D87" w:rsidRPr="006C525C" w:rsidRDefault="001C2233" w:rsidP="006C525C">
      <w:pPr>
        <w:rPr>
          <w:rFonts w:asciiTheme="majorHAnsi" w:hAnsiTheme="majorHAnsi"/>
        </w:rPr>
      </w:pPr>
      <w:r>
        <w:rPr>
          <w:rFonts w:asciiTheme="majorHAnsi" w:hAnsiTheme="majorHAnsi"/>
        </w:rPr>
        <w:t xml:space="preserve"> </w:t>
      </w:r>
    </w:p>
    <w:p w:rsidR="000310F3" w:rsidRPr="008A257E" w:rsidRDefault="000310F3" w:rsidP="000310F3">
      <w:pPr>
        <w:rPr>
          <w:rFonts w:asciiTheme="majorHAnsi" w:hAnsiTheme="majorHAnsi"/>
          <w:i/>
        </w:rPr>
      </w:pPr>
      <w:r>
        <w:rPr>
          <w:rFonts w:asciiTheme="majorHAnsi" w:hAnsiTheme="majorHAnsi"/>
          <w:b/>
        </w:rPr>
        <w:t>Slide 3</w:t>
      </w:r>
      <w:r w:rsidRPr="00EB4D87">
        <w:rPr>
          <w:rFonts w:asciiTheme="majorHAnsi" w:hAnsiTheme="majorHAnsi"/>
          <w:b/>
        </w:rPr>
        <w:t xml:space="preserve">: </w:t>
      </w:r>
      <w:r>
        <w:rPr>
          <w:rFonts w:asciiTheme="majorHAnsi" w:hAnsiTheme="majorHAnsi"/>
          <w:b/>
        </w:rPr>
        <w:t>Group Presentations</w:t>
      </w:r>
    </w:p>
    <w:p w:rsidR="005526B6" w:rsidRPr="00DE36D9" w:rsidRDefault="005526B6" w:rsidP="00DE36D9">
      <w:pPr>
        <w:rPr>
          <w:rFonts w:asciiTheme="majorHAnsi" w:hAnsiTheme="majorHAnsi"/>
        </w:rPr>
        <w:sectPr w:rsidR="005526B6" w:rsidRPr="00DE36D9">
          <w:headerReference w:type="default" r:id="rId13"/>
          <w:footerReference w:type="even" r:id="rId14"/>
          <w:footerReference w:type="default" r:id="rId15"/>
          <w:pgSz w:w="12240" w:h="15840"/>
          <w:pgMar w:top="1440" w:right="1296" w:bottom="1440" w:left="1296" w:header="720" w:footer="720" w:gutter="0"/>
          <w:cols w:space="720"/>
        </w:sectPr>
      </w:pPr>
    </w:p>
    <w:p w:rsidR="006F48DE" w:rsidRPr="005409A6" w:rsidRDefault="006F48DE" w:rsidP="00810987">
      <w:pPr>
        <w:jc w:val="center"/>
        <w:rPr>
          <w:rFonts w:asciiTheme="majorHAnsi" w:hAnsiTheme="majorHAnsi"/>
          <w:b/>
          <w:sz w:val="28"/>
        </w:rPr>
      </w:pPr>
      <w:r>
        <w:rPr>
          <w:rFonts w:asciiTheme="majorHAnsi" w:hAnsiTheme="majorHAnsi"/>
          <w:b/>
          <w:sz w:val="28"/>
        </w:rPr>
        <w:lastRenderedPageBreak/>
        <w:t>Strategic Objective/Strategic Initiative Organizer</w:t>
      </w:r>
    </w:p>
    <w:p w:rsidR="006F48DE" w:rsidRDefault="006F48DE" w:rsidP="006F48DE">
      <w:pPr>
        <w:jc w:val="center"/>
        <w:rPr>
          <w:rFonts w:asciiTheme="majorHAnsi" w:hAnsiTheme="majorHAnsi"/>
        </w:rPr>
      </w:pPr>
      <w:r>
        <w:rPr>
          <w:rFonts w:asciiTheme="majorHAnsi" w:hAnsiTheme="majorHAnsi"/>
        </w:rPr>
        <w:t xml:space="preserve">Identifying </w:t>
      </w:r>
      <w:r w:rsidR="00FC61A7">
        <w:rPr>
          <w:rFonts w:asciiTheme="majorHAnsi" w:hAnsiTheme="majorHAnsi"/>
        </w:rPr>
        <w:t xml:space="preserve">the </w:t>
      </w:r>
      <w:r w:rsidR="0048300F">
        <w:rPr>
          <w:rFonts w:asciiTheme="majorHAnsi" w:hAnsiTheme="majorHAnsi"/>
        </w:rPr>
        <w:t>Projects and Programs That Will Achieve a Strategic Objective</w:t>
      </w:r>
    </w:p>
    <w:p w:rsidR="00AA3F6F" w:rsidRDefault="00AA3F6F" w:rsidP="006F48DE">
      <w:pPr>
        <w:jc w:val="center"/>
        <w:rPr>
          <w:rFonts w:asciiTheme="majorHAnsi" w:hAnsiTheme="majorHAnsi"/>
        </w:rPr>
      </w:pPr>
    </w:p>
    <w:p w:rsidR="00810987" w:rsidRDefault="00810987" w:rsidP="006F48DE">
      <w:pPr>
        <w:rPr>
          <w:rFonts w:asciiTheme="majorHAnsi" w:hAnsiTheme="majorHAnsi"/>
        </w:rPr>
      </w:pPr>
    </w:p>
    <w:p w:rsidR="00AA3F6F" w:rsidRDefault="00AA3F6F" w:rsidP="00AA3F6F">
      <w:pPr>
        <w:jc w:val="center"/>
        <w:rPr>
          <w:rFonts w:asciiTheme="majorHAnsi" w:hAnsiTheme="majorHAnsi"/>
        </w:rPr>
      </w:pPr>
      <w:r>
        <w:rPr>
          <w:rFonts w:asciiTheme="majorHAnsi" w:hAnsiTheme="majorHAnsi"/>
          <w:noProof/>
          <w:lang w:eastAsia="zh-CN"/>
        </w:rPr>
        <w:drawing>
          <wp:inline distT="0" distB="0" distL="0" distR="0">
            <wp:extent cx="8426662" cy="4830992"/>
            <wp:effectExtent l="0" t="0" r="0" b="8255"/>
            <wp:docPr id="14" name="Picture 14" descr="This worksheet has shapes to fill in with projects and programs that will achieve a strategic objective." title="Organizer for Strategic Objective and Initi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fS7.PNG"/>
                    <pic:cNvPicPr/>
                  </pic:nvPicPr>
                  <pic:blipFill>
                    <a:blip r:embed="rId16">
                      <a:extLst>
                        <a:ext uri="{28A0092B-C50C-407E-A947-70E740481C1C}">
                          <a14:useLocalDpi xmlns:a14="http://schemas.microsoft.com/office/drawing/2010/main" val="0"/>
                        </a:ext>
                      </a:extLst>
                    </a:blip>
                    <a:stretch>
                      <a:fillRect/>
                    </a:stretch>
                  </pic:blipFill>
                  <pic:spPr>
                    <a:xfrm>
                      <a:off x="0" y="0"/>
                      <a:ext cx="8440220" cy="4838765"/>
                    </a:xfrm>
                    <a:prstGeom prst="rect">
                      <a:avLst/>
                    </a:prstGeom>
                  </pic:spPr>
                </pic:pic>
              </a:graphicData>
            </a:graphic>
          </wp:inline>
        </w:drawing>
      </w:r>
    </w:p>
    <w:sectPr w:rsidR="00AA3F6F" w:rsidSect="00B649B4">
      <w:headerReference w:type="default" r:id="rId17"/>
      <w:footerReference w:type="even" r:id="rId18"/>
      <w:footerReference w:type="default" r:id="rId19"/>
      <w:pgSz w:w="15840" w:h="12240" w:orient="landscape"/>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2C" w:rsidRDefault="00F1102C" w:rsidP="00E50BB0">
      <w:r>
        <w:separator/>
      </w:r>
    </w:p>
  </w:endnote>
  <w:endnote w:type="continuationSeparator" w:id="0">
    <w:p w:rsidR="00F1102C" w:rsidRDefault="00F1102C" w:rsidP="00E5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77" w:rsidRDefault="00503D9C" w:rsidP="00ED03AD">
    <w:pPr>
      <w:pStyle w:val="Footer"/>
      <w:framePr w:wrap="around" w:vAnchor="text" w:hAnchor="margin" w:xAlign="right" w:y="1"/>
      <w:rPr>
        <w:rStyle w:val="PageNumber"/>
      </w:rPr>
    </w:pPr>
    <w:r>
      <w:rPr>
        <w:rStyle w:val="PageNumber"/>
      </w:rPr>
      <w:fldChar w:fldCharType="begin"/>
    </w:r>
    <w:r w:rsidR="00637D77">
      <w:rPr>
        <w:rStyle w:val="PageNumber"/>
      </w:rPr>
      <w:instrText xml:space="preserve">PAGE  </w:instrText>
    </w:r>
    <w:r>
      <w:rPr>
        <w:rStyle w:val="PageNumber"/>
      </w:rPr>
      <w:fldChar w:fldCharType="end"/>
    </w:r>
  </w:p>
  <w:p w:rsidR="00637D77" w:rsidRDefault="00637D77" w:rsidP="002505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77" w:rsidRDefault="00503D9C" w:rsidP="00ED03AD">
    <w:pPr>
      <w:pStyle w:val="Footer"/>
      <w:framePr w:wrap="around" w:vAnchor="text" w:hAnchor="margin" w:xAlign="right" w:y="1"/>
      <w:rPr>
        <w:rStyle w:val="PageNumber"/>
      </w:rPr>
    </w:pPr>
    <w:r>
      <w:rPr>
        <w:rStyle w:val="PageNumber"/>
      </w:rPr>
      <w:fldChar w:fldCharType="begin"/>
    </w:r>
    <w:r w:rsidR="00637D77">
      <w:rPr>
        <w:rStyle w:val="PageNumber"/>
      </w:rPr>
      <w:instrText xml:space="preserve">PAGE  </w:instrText>
    </w:r>
    <w:r>
      <w:rPr>
        <w:rStyle w:val="PageNumber"/>
      </w:rPr>
      <w:fldChar w:fldCharType="separate"/>
    </w:r>
    <w:r w:rsidR="00BA4C89">
      <w:rPr>
        <w:rStyle w:val="PageNumber"/>
        <w:noProof/>
      </w:rPr>
      <w:t>4</w:t>
    </w:r>
    <w:r>
      <w:rPr>
        <w:rStyle w:val="PageNumber"/>
      </w:rPr>
      <w:fldChar w:fldCharType="end"/>
    </w:r>
  </w:p>
  <w:p w:rsidR="00637D77" w:rsidRDefault="00637D77" w:rsidP="002505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77" w:rsidRDefault="00503D9C" w:rsidP="00A77458">
    <w:pPr>
      <w:pStyle w:val="Footer"/>
      <w:framePr w:wrap="around" w:vAnchor="text" w:hAnchor="margin" w:xAlign="right" w:y="1"/>
      <w:rPr>
        <w:rStyle w:val="PageNumber"/>
      </w:rPr>
    </w:pPr>
    <w:r>
      <w:rPr>
        <w:rStyle w:val="PageNumber"/>
      </w:rPr>
      <w:fldChar w:fldCharType="begin"/>
    </w:r>
    <w:r w:rsidR="00637D77">
      <w:rPr>
        <w:rStyle w:val="PageNumber"/>
      </w:rPr>
      <w:instrText xml:space="preserve">PAGE  </w:instrText>
    </w:r>
    <w:r>
      <w:rPr>
        <w:rStyle w:val="PageNumber"/>
      </w:rPr>
      <w:fldChar w:fldCharType="end"/>
    </w:r>
  </w:p>
  <w:p w:rsidR="00637D77" w:rsidRDefault="00637D77" w:rsidP="00A7745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77" w:rsidRDefault="00503D9C" w:rsidP="00A77458">
    <w:pPr>
      <w:pStyle w:val="Footer"/>
      <w:framePr w:wrap="around" w:vAnchor="text" w:hAnchor="margin" w:xAlign="right" w:y="1"/>
      <w:rPr>
        <w:rStyle w:val="PageNumber"/>
      </w:rPr>
    </w:pPr>
    <w:r>
      <w:rPr>
        <w:rStyle w:val="PageNumber"/>
      </w:rPr>
      <w:fldChar w:fldCharType="begin"/>
    </w:r>
    <w:r w:rsidR="00637D77">
      <w:rPr>
        <w:rStyle w:val="PageNumber"/>
      </w:rPr>
      <w:instrText xml:space="preserve">PAGE  </w:instrText>
    </w:r>
    <w:r>
      <w:rPr>
        <w:rStyle w:val="PageNumber"/>
      </w:rPr>
      <w:fldChar w:fldCharType="separate"/>
    </w:r>
    <w:r w:rsidR="00BA4C89">
      <w:rPr>
        <w:rStyle w:val="PageNumber"/>
        <w:noProof/>
      </w:rPr>
      <w:t>5</w:t>
    </w:r>
    <w:r>
      <w:rPr>
        <w:rStyle w:val="PageNumber"/>
      </w:rPr>
      <w:fldChar w:fldCharType="end"/>
    </w:r>
  </w:p>
  <w:p w:rsidR="00637D77" w:rsidRDefault="00637D77" w:rsidP="00A774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2C" w:rsidRDefault="00F1102C" w:rsidP="00E50BB0">
      <w:r>
        <w:separator/>
      </w:r>
    </w:p>
  </w:footnote>
  <w:footnote w:type="continuationSeparator" w:id="0">
    <w:p w:rsidR="00F1102C" w:rsidRDefault="00F1102C" w:rsidP="00E5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77" w:rsidRDefault="004B508A">
    <w:pPr>
      <w:pStyle w:val="Heade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5120640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E36C0A"/>
                            </a:solidFill>
                            <a:miter lim="800000"/>
                            <a:headEnd/>
                            <a:tailEnd/>
                          </a14:hiddenLine>
                        </a:ext>
                      </a:extLst>
                    </wps:spPr>
                    <wps:txbx>
                      <w:txbxContent>
                        <w:p w:rsidR="00637D77" w:rsidRPr="00647973" w:rsidRDefault="00637D77" w:rsidP="008013E1">
                          <w:pPr>
                            <w:jc w:val="center"/>
                            <w:rPr>
                              <w:rFonts w:ascii="Century Gothic" w:hAnsi="Century Gothic"/>
                              <w:b/>
                              <w:i/>
                              <w:color w:val="FF6600"/>
                              <w:sz w:val="18"/>
                            </w:rPr>
                          </w:pPr>
                          <w:r w:rsidRPr="00647973">
                            <w:rPr>
                              <w:rFonts w:ascii="Century Gothic" w:hAnsi="Century Gothic"/>
                              <w:b/>
                              <w:i/>
                              <w:color w:val="FF6600"/>
                              <w:sz w:val="18"/>
                            </w:rPr>
                            <w:t>Planning for Success</w:t>
                          </w:r>
                        </w:p>
                        <w:p w:rsidR="00637D77" w:rsidRPr="00634A5B" w:rsidRDefault="00637D77" w:rsidP="008013E1">
                          <w:pPr>
                            <w:jc w:val="center"/>
                            <w:rPr>
                              <w:rFonts w:ascii="Century Gothic" w:hAnsi="Century Gothic"/>
                              <w:b/>
                              <w:i/>
                              <w:color w:val="1F497D"/>
                              <w:sz w:val="16"/>
                            </w:rPr>
                          </w:pPr>
                          <w:r w:rsidRPr="00634A5B">
                            <w:rPr>
                              <w:rFonts w:ascii="Century Gothic" w:hAnsi="Century Gothic"/>
                              <w:b/>
                              <w:i/>
                              <w:color w:val="1F497D"/>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7" type="#_x0000_t202" style="position:absolute;margin-left:403.2pt;margin-top:-8.25pt;width:126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" filled="f" stroked="f" strokecolor="#e36c0a" strokeweight="2.25pt">
              <v:path arrowok="t"/>
              <v:textbox inset=",7.2pt,,7.2pt">
                <w:txbxContent>
                  <w:p w:rsidR="00637D77" w:rsidRPr="00647973" w:rsidRDefault="00637D77" w:rsidP="008013E1">
                    <w:pPr>
                      <w:jc w:val="center"/>
                      <w:rPr>
                        <w:rFonts w:ascii="Century Gothic" w:hAnsi="Century Gothic"/>
                        <w:b/>
                        <w:i/>
                        <w:color w:val="FF6600"/>
                        <w:sz w:val="18"/>
                      </w:rPr>
                    </w:pPr>
                    <w:r w:rsidRPr="00647973">
                      <w:rPr>
                        <w:rFonts w:ascii="Century Gothic" w:hAnsi="Century Gothic"/>
                        <w:b/>
                        <w:i/>
                        <w:color w:val="FF6600"/>
                        <w:sz w:val="18"/>
                      </w:rPr>
                      <w:t>Planning for Success</w:t>
                    </w:r>
                  </w:p>
                  <w:p w:rsidR="00637D77" w:rsidRPr="00634A5B" w:rsidRDefault="00637D77" w:rsidP="008013E1">
                    <w:pPr>
                      <w:jc w:val="center"/>
                      <w:rPr>
                        <w:rFonts w:ascii="Century Gothic" w:hAnsi="Century Gothic"/>
                        <w:b/>
                        <w:i/>
                        <w:color w:val="1F497D"/>
                        <w:sz w:val="16"/>
                      </w:rPr>
                    </w:pPr>
                    <w:r w:rsidRPr="00634A5B">
                      <w:rPr>
                        <w:rFonts w:ascii="Century Gothic" w:hAnsi="Century Gothic"/>
                        <w:b/>
                        <w:i/>
                        <w:color w:val="1F497D"/>
                        <w:sz w:val="16"/>
                      </w:rPr>
                      <w:t>In Massachusetts</w:t>
                    </w:r>
                  </w:p>
                </w:txbxContent>
              </v:textbox>
              <w10:wrap type="tight"/>
            </v:shape>
          </w:pict>
        </mc:Fallback>
      </mc:AlternateContent>
    </w:r>
    <w:r w:rsidR="00637D77">
      <w:rPr>
        <w:noProof/>
        <w:lang w:eastAsia="zh-CN"/>
      </w:rPr>
      <w:drawing>
        <wp:anchor distT="0" distB="0" distL="114300" distR="114300" simplePos="0" relativeHeight="251662336" behindDoc="0" locked="0" layoutInCell="1" allowOverlap="1">
          <wp:simplePos x="0" y="0"/>
          <wp:positionH relativeFrom="column">
            <wp:posOffset>-459105</wp:posOffset>
          </wp:positionH>
          <wp:positionV relativeFrom="paragraph">
            <wp:posOffset>-228600</wp:posOffset>
          </wp:positionV>
          <wp:extent cx="1100455" cy="525145"/>
          <wp:effectExtent l="19050" t="0" r="4445" b="0"/>
          <wp:wrapSquare wrapText="bothSides"/>
          <wp:docPr id="9"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514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77" w:rsidRDefault="004B508A">
    <w:pPr>
      <w:pStyle w:val="Heade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7086600</wp:posOffset>
              </wp:positionH>
              <wp:positionV relativeFrom="paragraph">
                <wp:posOffset>-91440</wp:posOffset>
              </wp:positionV>
              <wp:extent cx="1600200" cy="452120"/>
              <wp:effectExtent l="0" t="0" r="0" b="0"/>
              <wp:wrapTight wrapText="bothSides">
                <wp:wrapPolygon edited="0">
                  <wp:start x="-129" y="-455"/>
                  <wp:lineTo x="-129" y="21600"/>
                  <wp:lineTo x="21857" y="21600"/>
                  <wp:lineTo x="21857" y="-455"/>
                  <wp:lineTo x="-129" y="-455"/>
                </wp:wrapPolygon>
              </wp:wrapTight>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E36C0A"/>
                            </a:solidFill>
                            <a:miter lim="800000"/>
                            <a:headEnd/>
                            <a:tailEnd/>
                          </a14:hiddenLine>
                        </a:ext>
                      </a:extLst>
                    </wps:spPr>
                    <wps:txbx>
                      <w:txbxContent>
                        <w:p w:rsidR="00637D77" w:rsidRPr="00647973" w:rsidRDefault="00637D77" w:rsidP="006F48DE">
                          <w:pPr>
                            <w:jc w:val="center"/>
                            <w:rPr>
                              <w:rFonts w:ascii="Century Gothic" w:hAnsi="Century Gothic"/>
                              <w:b/>
                              <w:i/>
                              <w:color w:val="FF6600"/>
                              <w:sz w:val="18"/>
                            </w:rPr>
                          </w:pPr>
                          <w:r w:rsidRPr="00647973">
                            <w:rPr>
                              <w:rFonts w:ascii="Century Gothic" w:hAnsi="Century Gothic"/>
                              <w:b/>
                              <w:i/>
                              <w:color w:val="FF6600"/>
                              <w:sz w:val="18"/>
                            </w:rPr>
                            <w:t>Planning for Success</w:t>
                          </w:r>
                        </w:p>
                        <w:p w:rsidR="00637D77" w:rsidRPr="00634A5B" w:rsidRDefault="00637D77" w:rsidP="006F48DE">
                          <w:pPr>
                            <w:jc w:val="center"/>
                            <w:rPr>
                              <w:rFonts w:ascii="Century Gothic" w:hAnsi="Century Gothic"/>
                              <w:b/>
                              <w:i/>
                              <w:color w:val="1F497D"/>
                              <w:sz w:val="16"/>
                            </w:rPr>
                          </w:pPr>
                          <w:r w:rsidRPr="00634A5B">
                            <w:rPr>
                              <w:rFonts w:ascii="Century Gothic" w:hAnsi="Century Gothic"/>
                              <w:b/>
                              <w:i/>
                              <w:color w:val="1F497D"/>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8" type="#_x0000_t202" style="position:absolute;margin-left:558pt;margin-top:-7.2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" filled="f" stroked="f" strokecolor="#e36c0a" strokeweight="2.25pt">
              <v:path arrowok="t"/>
              <v:textbox inset=",7.2pt,,7.2pt">
                <w:txbxContent>
                  <w:p w:rsidR="00637D77" w:rsidRPr="00647973" w:rsidRDefault="00637D77" w:rsidP="006F48DE">
                    <w:pPr>
                      <w:jc w:val="center"/>
                      <w:rPr>
                        <w:rFonts w:ascii="Century Gothic" w:hAnsi="Century Gothic"/>
                        <w:b/>
                        <w:i/>
                        <w:color w:val="FF6600"/>
                        <w:sz w:val="18"/>
                      </w:rPr>
                    </w:pPr>
                    <w:r w:rsidRPr="00647973">
                      <w:rPr>
                        <w:rFonts w:ascii="Century Gothic" w:hAnsi="Century Gothic"/>
                        <w:b/>
                        <w:i/>
                        <w:color w:val="FF6600"/>
                        <w:sz w:val="18"/>
                      </w:rPr>
                      <w:t>Planning for Success</w:t>
                    </w:r>
                  </w:p>
                  <w:p w:rsidR="00637D77" w:rsidRPr="00634A5B" w:rsidRDefault="00637D77" w:rsidP="006F48DE">
                    <w:pPr>
                      <w:jc w:val="center"/>
                      <w:rPr>
                        <w:rFonts w:ascii="Century Gothic" w:hAnsi="Century Gothic"/>
                        <w:b/>
                        <w:i/>
                        <w:color w:val="1F497D"/>
                        <w:sz w:val="16"/>
                      </w:rPr>
                    </w:pPr>
                    <w:r w:rsidRPr="00634A5B">
                      <w:rPr>
                        <w:rFonts w:ascii="Century Gothic" w:hAnsi="Century Gothic"/>
                        <w:b/>
                        <w:i/>
                        <w:color w:val="1F497D"/>
                        <w:sz w:val="16"/>
                      </w:rPr>
                      <w:t>In Massachusetts</w:t>
                    </w:r>
                  </w:p>
                </w:txbxContent>
              </v:textbox>
              <w10:wrap type="tight"/>
            </v:shape>
          </w:pict>
        </mc:Fallback>
      </mc:AlternateContent>
    </w:r>
    <w:r w:rsidR="00637D77">
      <w:rPr>
        <w:noProof/>
        <w:lang w:eastAsia="zh-CN"/>
      </w:rPr>
      <w:drawing>
        <wp:anchor distT="0" distB="0" distL="114300" distR="114300" simplePos="0" relativeHeight="251659264" behindDoc="0" locked="0" layoutInCell="1" allowOverlap="1">
          <wp:simplePos x="0" y="0"/>
          <wp:positionH relativeFrom="column">
            <wp:posOffset>-414655</wp:posOffset>
          </wp:positionH>
          <wp:positionV relativeFrom="paragraph">
            <wp:posOffset>-186055</wp:posOffset>
          </wp:positionV>
          <wp:extent cx="1100455" cy="525145"/>
          <wp:effectExtent l="19050" t="0" r="4445" b="0"/>
          <wp:wrapSquare wrapText="bothSides"/>
          <wp:docPr id="8"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51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C16"/>
    <w:multiLevelType w:val="hybridMultilevel"/>
    <w:tmpl w:val="EB5CD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61FD"/>
    <w:multiLevelType w:val="hybridMultilevel"/>
    <w:tmpl w:val="D52811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5753C"/>
    <w:multiLevelType w:val="hybridMultilevel"/>
    <w:tmpl w:val="CAFE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F6204"/>
    <w:multiLevelType w:val="hybridMultilevel"/>
    <w:tmpl w:val="FDC4ED70"/>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4105"/>
    <w:multiLevelType w:val="hybridMultilevel"/>
    <w:tmpl w:val="1D189C4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A3E65"/>
    <w:multiLevelType w:val="hybridMultilevel"/>
    <w:tmpl w:val="D4DC874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82867"/>
    <w:multiLevelType w:val="multilevel"/>
    <w:tmpl w:val="CAFE1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142678"/>
    <w:multiLevelType w:val="multilevel"/>
    <w:tmpl w:val="65E69F3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mbria"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765568"/>
    <w:multiLevelType w:val="hybridMultilevel"/>
    <w:tmpl w:val="807CB97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A91205"/>
    <w:multiLevelType w:val="hybridMultilevel"/>
    <w:tmpl w:val="0046EA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C6F93"/>
    <w:multiLevelType w:val="hybridMultilevel"/>
    <w:tmpl w:val="4CA60046"/>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014B0"/>
    <w:multiLevelType w:val="hybridMultilevel"/>
    <w:tmpl w:val="65E69F38"/>
    <w:lvl w:ilvl="0" w:tplc="04090001">
      <w:start w:val="1"/>
      <w:numFmt w:val="bullet"/>
      <w:lvlText w:val=""/>
      <w:lvlJc w:val="left"/>
      <w:pPr>
        <w:ind w:left="720" w:hanging="360"/>
      </w:pPr>
      <w:rPr>
        <w:rFonts w:ascii="Symbol" w:hAnsi="Symbol" w:hint="default"/>
      </w:rPr>
    </w:lvl>
    <w:lvl w:ilvl="1" w:tplc="C7FA7FE0">
      <w:numFmt w:val="bullet"/>
      <w:lvlText w:val="–"/>
      <w:lvlJc w:val="left"/>
      <w:pPr>
        <w:ind w:left="1440" w:hanging="360"/>
      </w:pPr>
      <w:rPr>
        <w:rFonts w:ascii="Calibri" w:eastAsia="Cambria"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15D"/>
    <w:multiLevelType w:val="multilevel"/>
    <w:tmpl w:val="65E69F3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mbria"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5F769E"/>
    <w:multiLevelType w:val="hybridMultilevel"/>
    <w:tmpl w:val="AE66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25827"/>
    <w:multiLevelType w:val="hybridMultilevel"/>
    <w:tmpl w:val="274611FA"/>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31474"/>
    <w:multiLevelType w:val="hybridMultilevel"/>
    <w:tmpl w:val="D02CB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F7A94"/>
    <w:multiLevelType w:val="hybridMultilevel"/>
    <w:tmpl w:val="8D0223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01E67"/>
    <w:multiLevelType w:val="hybridMultilevel"/>
    <w:tmpl w:val="F386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5"/>
  </w:num>
  <w:num w:numId="4">
    <w:abstractNumId w:val="11"/>
  </w:num>
  <w:num w:numId="5">
    <w:abstractNumId w:val="3"/>
  </w:num>
  <w:num w:numId="6">
    <w:abstractNumId w:val="5"/>
  </w:num>
  <w:num w:numId="7">
    <w:abstractNumId w:val="8"/>
  </w:num>
  <w:num w:numId="8">
    <w:abstractNumId w:val="14"/>
  </w:num>
  <w:num w:numId="9">
    <w:abstractNumId w:val="18"/>
  </w:num>
  <w:num w:numId="10">
    <w:abstractNumId w:val="2"/>
  </w:num>
  <w:num w:numId="11">
    <w:abstractNumId w:val="6"/>
  </w:num>
  <w:num w:numId="12">
    <w:abstractNumId w:val="9"/>
  </w:num>
  <w:num w:numId="13">
    <w:abstractNumId w:val="16"/>
  </w:num>
  <w:num w:numId="14">
    <w:abstractNumId w:val="12"/>
  </w:num>
  <w:num w:numId="15">
    <w:abstractNumId w:val="0"/>
  </w:num>
  <w:num w:numId="16">
    <w:abstractNumId w:val="13"/>
  </w:num>
  <w:num w:numId="17">
    <w:abstractNumId w:val="17"/>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B4"/>
    <w:rsid w:val="00006C30"/>
    <w:rsid w:val="000179FB"/>
    <w:rsid w:val="000272D1"/>
    <w:rsid w:val="00027B8E"/>
    <w:rsid w:val="000310F3"/>
    <w:rsid w:val="00040FB5"/>
    <w:rsid w:val="00041FFE"/>
    <w:rsid w:val="000523B5"/>
    <w:rsid w:val="000B680E"/>
    <w:rsid w:val="000B7E2E"/>
    <w:rsid w:val="000C19A7"/>
    <w:rsid w:val="000E27B8"/>
    <w:rsid w:val="000F1FC1"/>
    <w:rsid w:val="00106FE4"/>
    <w:rsid w:val="00115DE6"/>
    <w:rsid w:val="00116841"/>
    <w:rsid w:val="001267F7"/>
    <w:rsid w:val="00145658"/>
    <w:rsid w:val="00174DD8"/>
    <w:rsid w:val="00184D62"/>
    <w:rsid w:val="00187B8C"/>
    <w:rsid w:val="001930B6"/>
    <w:rsid w:val="00196FF8"/>
    <w:rsid w:val="001B049E"/>
    <w:rsid w:val="001C2233"/>
    <w:rsid w:val="001C305F"/>
    <w:rsid w:val="001D16B6"/>
    <w:rsid w:val="00205C2D"/>
    <w:rsid w:val="00207D25"/>
    <w:rsid w:val="00232384"/>
    <w:rsid w:val="00250549"/>
    <w:rsid w:val="002739B9"/>
    <w:rsid w:val="00292C05"/>
    <w:rsid w:val="0029551A"/>
    <w:rsid w:val="002A7634"/>
    <w:rsid w:val="002B6297"/>
    <w:rsid w:val="002C089B"/>
    <w:rsid w:val="002D6CB4"/>
    <w:rsid w:val="002E1DB8"/>
    <w:rsid w:val="0030262E"/>
    <w:rsid w:val="00314CED"/>
    <w:rsid w:val="003278E1"/>
    <w:rsid w:val="003355AF"/>
    <w:rsid w:val="00341036"/>
    <w:rsid w:val="0035259A"/>
    <w:rsid w:val="003943FB"/>
    <w:rsid w:val="0039498A"/>
    <w:rsid w:val="003B158A"/>
    <w:rsid w:val="003B5453"/>
    <w:rsid w:val="003F0607"/>
    <w:rsid w:val="00435071"/>
    <w:rsid w:val="004378D1"/>
    <w:rsid w:val="004414B1"/>
    <w:rsid w:val="00443362"/>
    <w:rsid w:val="00452207"/>
    <w:rsid w:val="0048300F"/>
    <w:rsid w:val="004B508A"/>
    <w:rsid w:val="004C34D1"/>
    <w:rsid w:val="004D7993"/>
    <w:rsid w:val="004F2BD0"/>
    <w:rsid w:val="00503D9C"/>
    <w:rsid w:val="00507AF1"/>
    <w:rsid w:val="00540E2A"/>
    <w:rsid w:val="005526B6"/>
    <w:rsid w:val="00555ECB"/>
    <w:rsid w:val="00560B80"/>
    <w:rsid w:val="00562467"/>
    <w:rsid w:val="00581639"/>
    <w:rsid w:val="005A75B8"/>
    <w:rsid w:val="005D33FE"/>
    <w:rsid w:val="005D7DC6"/>
    <w:rsid w:val="005E18B9"/>
    <w:rsid w:val="00634A5B"/>
    <w:rsid w:val="00637D77"/>
    <w:rsid w:val="00655A0B"/>
    <w:rsid w:val="00676077"/>
    <w:rsid w:val="00690922"/>
    <w:rsid w:val="006A36D4"/>
    <w:rsid w:val="006B0B24"/>
    <w:rsid w:val="006C525C"/>
    <w:rsid w:val="006E5FFC"/>
    <w:rsid w:val="006F48DE"/>
    <w:rsid w:val="00700DFA"/>
    <w:rsid w:val="007031C7"/>
    <w:rsid w:val="0070751C"/>
    <w:rsid w:val="00722E91"/>
    <w:rsid w:val="007407B6"/>
    <w:rsid w:val="00744C5C"/>
    <w:rsid w:val="00753DFC"/>
    <w:rsid w:val="00797700"/>
    <w:rsid w:val="007A53FA"/>
    <w:rsid w:val="007B4EB7"/>
    <w:rsid w:val="008013E1"/>
    <w:rsid w:val="00810987"/>
    <w:rsid w:val="00812856"/>
    <w:rsid w:val="00835FA9"/>
    <w:rsid w:val="00872B5C"/>
    <w:rsid w:val="00876077"/>
    <w:rsid w:val="008948FD"/>
    <w:rsid w:val="008A257E"/>
    <w:rsid w:val="008C05DA"/>
    <w:rsid w:val="008C30E4"/>
    <w:rsid w:val="008E2CDB"/>
    <w:rsid w:val="008E5012"/>
    <w:rsid w:val="00910E51"/>
    <w:rsid w:val="009E3923"/>
    <w:rsid w:val="009E49C7"/>
    <w:rsid w:val="00A24544"/>
    <w:rsid w:val="00A2685E"/>
    <w:rsid w:val="00A34251"/>
    <w:rsid w:val="00A3487F"/>
    <w:rsid w:val="00A6092C"/>
    <w:rsid w:val="00A610EE"/>
    <w:rsid w:val="00A7507C"/>
    <w:rsid w:val="00A77458"/>
    <w:rsid w:val="00AA3F6F"/>
    <w:rsid w:val="00AB294B"/>
    <w:rsid w:val="00AB67F9"/>
    <w:rsid w:val="00AC11CD"/>
    <w:rsid w:val="00AC6E08"/>
    <w:rsid w:val="00AE6B56"/>
    <w:rsid w:val="00B26F5A"/>
    <w:rsid w:val="00B355FD"/>
    <w:rsid w:val="00B649B4"/>
    <w:rsid w:val="00B81912"/>
    <w:rsid w:val="00B81E4D"/>
    <w:rsid w:val="00BA4C89"/>
    <w:rsid w:val="00BC5382"/>
    <w:rsid w:val="00BE2F73"/>
    <w:rsid w:val="00C156D6"/>
    <w:rsid w:val="00C267F4"/>
    <w:rsid w:val="00C35946"/>
    <w:rsid w:val="00C55913"/>
    <w:rsid w:val="00C76095"/>
    <w:rsid w:val="00C772D9"/>
    <w:rsid w:val="00C84A7B"/>
    <w:rsid w:val="00CA2E9A"/>
    <w:rsid w:val="00CC02A8"/>
    <w:rsid w:val="00CD143A"/>
    <w:rsid w:val="00CF4CF2"/>
    <w:rsid w:val="00D26C1E"/>
    <w:rsid w:val="00D30F70"/>
    <w:rsid w:val="00D62944"/>
    <w:rsid w:val="00D757C6"/>
    <w:rsid w:val="00D9105A"/>
    <w:rsid w:val="00DD2B24"/>
    <w:rsid w:val="00DE36D9"/>
    <w:rsid w:val="00DE4611"/>
    <w:rsid w:val="00DF2E83"/>
    <w:rsid w:val="00E10A2D"/>
    <w:rsid w:val="00E22082"/>
    <w:rsid w:val="00E31E40"/>
    <w:rsid w:val="00E34884"/>
    <w:rsid w:val="00E4614C"/>
    <w:rsid w:val="00E50BB0"/>
    <w:rsid w:val="00E60FF4"/>
    <w:rsid w:val="00E750AE"/>
    <w:rsid w:val="00E820DD"/>
    <w:rsid w:val="00E94136"/>
    <w:rsid w:val="00EB4D87"/>
    <w:rsid w:val="00ED03AD"/>
    <w:rsid w:val="00ED7FF9"/>
    <w:rsid w:val="00EF476F"/>
    <w:rsid w:val="00F1102C"/>
    <w:rsid w:val="00F32A31"/>
    <w:rsid w:val="00F4116E"/>
    <w:rsid w:val="00F531E6"/>
    <w:rsid w:val="00F6470C"/>
    <w:rsid w:val="00F654C3"/>
    <w:rsid w:val="00FA2ED9"/>
    <w:rsid w:val="00FA40BA"/>
    <w:rsid w:val="00FB4C1F"/>
    <w:rsid w:val="00FC61A7"/>
    <w:rsid w:val="00FD7089"/>
    <w:rsid w:val="00FE42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0D2DD-9AC6-354C-B3BE-B3316AE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8DE"/>
    <w:pPr>
      <w:tabs>
        <w:tab w:val="center" w:pos="4320"/>
        <w:tab w:val="right" w:pos="8640"/>
      </w:tabs>
    </w:pPr>
  </w:style>
  <w:style w:type="character" w:customStyle="1" w:styleId="HeaderChar">
    <w:name w:val="Header Char"/>
    <w:basedOn w:val="DefaultParagraphFont"/>
    <w:link w:val="Header"/>
    <w:uiPriority w:val="99"/>
    <w:semiHidden/>
    <w:rsid w:val="006F48DE"/>
  </w:style>
  <w:style w:type="paragraph" w:styleId="Footer">
    <w:name w:val="footer"/>
    <w:basedOn w:val="Normal"/>
    <w:link w:val="FooterChar"/>
    <w:uiPriority w:val="99"/>
    <w:semiHidden/>
    <w:unhideWhenUsed/>
    <w:rsid w:val="006F48DE"/>
    <w:pPr>
      <w:tabs>
        <w:tab w:val="center" w:pos="4320"/>
        <w:tab w:val="right" w:pos="8640"/>
      </w:tabs>
    </w:pPr>
  </w:style>
  <w:style w:type="character" w:customStyle="1" w:styleId="FooterChar">
    <w:name w:val="Footer Char"/>
    <w:basedOn w:val="DefaultParagraphFont"/>
    <w:link w:val="Footer"/>
    <w:uiPriority w:val="99"/>
    <w:semiHidden/>
    <w:rsid w:val="006F48DE"/>
  </w:style>
  <w:style w:type="paragraph" w:styleId="BalloonText">
    <w:name w:val="Balloon Text"/>
    <w:basedOn w:val="Normal"/>
    <w:link w:val="BalloonTextChar"/>
    <w:uiPriority w:val="99"/>
    <w:semiHidden/>
    <w:unhideWhenUsed/>
    <w:rsid w:val="00145658"/>
    <w:rPr>
      <w:rFonts w:ascii="Lucida Grande" w:hAnsi="Lucida Grande"/>
      <w:sz w:val="18"/>
      <w:szCs w:val="18"/>
    </w:rPr>
  </w:style>
  <w:style w:type="character" w:customStyle="1" w:styleId="BalloonTextChar">
    <w:name w:val="Balloon Text Char"/>
    <w:basedOn w:val="DefaultParagraphFont"/>
    <w:link w:val="BalloonText"/>
    <w:uiPriority w:val="99"/>
    <w:semiHidden/>
    <w:rsid w:val="00145658"/>
    <w:rPr>
      <w:rFonts w:ascii="Lucida Grande" w:hAnsi="Lucida Grande"/>
      <w:sz w:val="18"/>
      <w:szCs w:val="18"/>
    </w:rPr>
  </w:style>
  <w:style w:type="paragraph" w:styleId="ListParagraph">
    <w:name w:val="List Paragraph"/>
    <w:basedOn w:val="Normal"/>
    <w:uiPriority w:val="34"/>
    <w:qFormat/>
    <w:rsid w:val="006B0B24"/>
    <w:pPr>
      <w:ind w:left="720"/>
      <w:contextualSpacing/>
    </w:pPr>
  </w:style>
  <w:style w:type="character" w:styleId="PageNumber">
    <w:name w:val="page number"/>
    <w:basedOn w:val="DefaultParagraphFont"/>
    <w:uiPriority w:val="99"/>
    <w:semiHidden/>
    <w:unhideWhenUsed/>
    <w:rsid w:val="00A77458"/>
  </w:style>
  <w:style w:type="character" w:styleId="Hyperlink">
    <w:name w:val="Hyperlink"/>
    <w:basedOn w:val="DefaultParagraphFont"/>
    <w:uiPriority w:val="99"/>
    <w:semiHidden/>
    <w:unhideWhenUsed/>
    <w:rsid w:val="00A77458"/>
    <w:rPr>
      <w:color w:val="0000FF"/>
      <w:u w:val="single"/>
    </w:rPr>
  </w:style>
  <w:style w:type="character" w:styleId="CommentReference">
    <w:name w:val="annotation reference"/>
    <w:basedOn w:val="DefaultParagraphFont"/>
    <w:rsid w:val="008E5012"/>
    <w:rPr>
      <w:sz w:val="16"/>
      <w:szCs w:val="16"/>
    </w:rPr>
  </w:style>
  <w:style w:type="paragraph" w:styleId="CommentText">
    <w:name w:val="annotation text"/>
    <w:basedOn w:val="Normal"/>
    <w:link w:val="CommentTextChar"/>
    <w:rsid w:val="008E5012"/>
    <w:rPr>
      <w:sz w:val="20"/>
      <w:szCs w:val="20"/>
    </w:rPr>
  </w:style>
  <w:style w:type="character" w:customStyle="1" w:styleId="CommentTextChar">
    <w:name w:val="Comment Text Char"/>
    <w:basedOn w:val="DefaultParagraphFont"/>
    <w:link w:val="CommentText"/>
    <w:rsid w:val="008E5012"/>
    <w:rPr>
      <w:sz w:val="20"/>
      <w:szCs w:val="20"/>
    </w:rPr>
  </w:style>
  <w:style w:type="paragraph" w:styleId="CommentSubject">
    <w:name w:val="annotation subject"/>
    <w:basedOn w:val="CommentText"/>
    <w:next w:val="CommentText"/>
    <w:link w:val="CommentSubjectChar"/>
    <w:rsid w:val="008E5012"/>
    <w:rPr>
      <w:b/>
      <w:bCs/>
    </w:rPr>
  </w:style>
  <w:style w:type="character" w:customStyle="1" w:styleId="CommentSubjectChar">
    <w:name w:val="Comment Subject Char"/>
    <w:basedOn w:val="CommentTextChar"/>
    <w:link w:val="CommentSubject"/>
    <w:rsid w:val="008E5012"/>
    <w:rPr>
      <w:b/>
      <w:bCs/>
      <w:sz w:val="20"/>
      <w:szCs w:val="20"/>
    </w:rPr>
  </w:style>
  <w:style w:type="table" w:styleId="TableGrid">
    <w:name w:val="Table Grid"/>
    <w:basedOn w:val="TableNormal"/>
    <w:uiPriority w:val="59"/>
    <w:rsid w:val="003943FB"/>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761">
      <w:bodyDiv w:val="1"/>
      <w:marLeft w:val="0"/>
      <w:marRight w:val="0"/>
      <w:marTop w:val="0"/>
      <w:marBottom w:val="0"/>
      <w:divBdr>
        <w:top w:val="none" w:sz="0" w:space="0" w:color="auto"/>
        <w:left w:val="none" w:sz="0" w:space="0" w:color="auto"/>
        <w:bottom w:val="none" w:sz="0" w:space="0" w:color="auto"/>
        <w:right w:val="none" w:sz="0" w:space="0" w:color="auto"/>
      </w:divBdr>
      <w:divsChild>
        <w:div w:id="2043090341">
          <w:marLeft w:val="547"/>
          <w:marRight w:val="0"/>
          <w:marTop w:val="0"/>
          <w:marBottom w:val="0"/>
          <w:divBdr>
            <w:top w:val="none" w:sz="0" w:space="0" w:color="auto"/>
            <w:left w:val="none" w:sz="0" w:space="0" w:color="auto"/>
            <w:bottom w:val="none" w:sz="0" w:space="0" w:color="auto"/>
            <w:right w:val="none" w:sz="0" w:space="0" w:color="auto"/>
          </w:divBdr>
        </w:div>
        <w:div w:id="1593776707">
          <w:marLeft w:val="1166"/>
          <w:marRight w:val="0"/>
          <w:marTop w:val="0"/>
          <w:marBottom w:val="0"/>
          <w:divBdr>
            <w:top w:val="none" w:sz="0" w:space="0" w:color="auto"/>
            <w:left w:val="none" w:sz="0" w:space="0" w:color="auto"/>
            <w:bottom w:val="none" w:sz="0" w:space="0" w:color="auto"/>
            <w:right w:val="none" w:sz="0" w:space="0" w:color="auto"/>
          </w:divBdr>
        </w:div>
        <w:div w:id="2051949620">
          <w:marLeft w:val="547"/>
          <w:marRight w:val="0"/>
          <w:marTop w:val="0"/>
          <w:marBottom w:val="0"/>
          <w:divBdr>
            <w:top w:val="none" w:sz="0" w:space="0" w:color="auto"/>
            <w:left w:val="none" w:sz="0" w:space="0" w:color="auto"/>
            <w:bottom w:val="none" w:sz="0" w:space="0" w:color="auto"/>
            <w:right w:val="none" w:sz="0" w:space="0" w:color="auto"/>
          </w:divBdr>
        </w:div>
        <w:div w:id="195584158">
          <w:marLeft w:val="547"/>
          <w:marRight w:val="0"/>
          <w:marTop w:val="0"/>
          <w:marBottom w:val="0"/>
          <w:divBdr>
            <w:top w:val="none" w:sz="0" w:space="0" w:color="auto"/>
            <w:left w:val="none" w:sz="0" w:space="0" w:color="auto"/>
            <w:bottom w:val="none" w:sz="0" w:space="0" w:color="auto"/>
            <w:right w:val="none" w:sz="0" w:space="0" w:color="auto"/>
          </w:divBdr>
        </w:div>
        <w:div w:id="632833633">
          <w:marLeft w:val="1166"/>
          <w:marRight w:val="0"/>
          <w:marTop w:val="0"/>
          <w:marBottom w:val="0"/>
          <w:divBdr>
            <w:top w:val="none" w:sz="0" w:space="0" w:color="auto"/>
            <w:left w:val="none" w:sz="0" w:space="0" w:color="auto"/>
            <w:bottom w:val="none" w:sz="0" w:space="0" w:color="auto"/>
            <w:right w:val="none" w:sz="0" w:space="0" w:color="auto"/>
          </w:divBdr>
        </w:div>
      </w:divsChild>
    </w:div>
    <w:div w:id="253247221">
      <w:bodyDiv w:val="1"/>
      <w:marLeft w:val="0"/>
      <w:marRight w:val="0"/>
      <w:marTop w:val="0"/>
      <w:marBottom w:val="0"/>
      <w:divBdr>
        <w:top w:val="none" w:sz="0" w:space="0" w:color="auto"/>
        <w:left w:val="none" w:sz="0" w:space="0" w:color="auto"/>
        <w:bottom w:val="none" w:sz="0" w:space="0" w:color="auto"/>
        <w:right w:val="none" w:sz="0" w:space="0" w:color="auto"/>
      </w:divBdr>
      <w:divsChild>
        <w:div w:id="1057900226">
          <w:marLeft w:val="806"/>
          <w:marRight w:val="0"/>
          <w:marTop w:val="0"/>
          <w:marBottom w:val="0"/>
          <w:divBdr>
            <w:top w:val="none" w:sz="0" w:space="0" w:color="auto"/>
            <w:left w:val="none" w:sz="0" w:space="0" w:color="auto"/>
            <w:bottom w:val="none" w:sz="0" w:space="0" w:color="auto"/>
            <w:right w:val="none" w:sz="0" w:space="0" w:color="auto"/>
          </w:divBdr>
        </w:div>
        <w:div w:id="635068190">
          <w:marLeft w:val="806"/>
          <w:marRight w:val="0"/>
          <w:marTop w:val="0"/>
          <w:marBottom w:val="0"/>
          <w:divBdr>
            <w:top w:val="none" w:sz="0" w:space="0" w:color="auto"/>
            <w:left w:val="none" w:sz="0" w:space="0" w:color="auto"/>
            <w:bottom w:val="none" w:sz="0" w:space="0" w:color="auto"/>
            <w:right w:val="none" w:sz="0" w:space="0" w:color="auto"/>
          </w:divBdr>
        </w:div>
        <w:div w:id="574777339">
          <w:marLeft w:val="1440"/>
          <w:marRight w:val="0"/>
          <w:marTop w:val="0"/>
          <w:marBottom w:val="0"/>
          <w:divBdr>
            <w:top w:val="none" w:sz="0" w:space="0" w:color="auto"/>
            <w:left w:val="none" w:sz="0" w:space="0" w:color="auto"/>
            <w:bottom w:val="none" w:sz="0" w:space="0" w:color="auto"/>
            <w:right w:val="none" w:sz="0" w:space="0" w:color="auto"/>
          </w:divBdr>
        </w:div>
        <w:div w:id="711735686">
          <w:marLeft w:val="806"/>
          <w:marRight w:val="0"/>
          <w:marTop w:val="0"/>
          <w:marBottom w:val="0"/>
          <w:divBdr>
            <w:top w:val="none" w:sz="0" w:space="0" w:color="auto"/>
            <w:left w:val="none" w:sz="0" w:space="0" w:color="auto"/>
            <w:bottom w:val="none" w:sz="0" w:space="0" w:color="auto"/>
            <w:right w:val="none" w:sz="0" w:space="0" w:color="auto"/>
          </w:divBdr>
        </w:div>
        <w:div w:id="1928801796">
          <w:marLeft w:val="806"/>
          <w:marRight w:val="0"/>
          <w:marTop w:val="0"/>
          <w:marBottom w:val="0"/>
          <w:divBdr>
            <w:top w:val="none" w:sz="0" w:space="0" w:color="auto"/>
            <w:left w:val="none" w:sz="0" w:space="0" w:color="auto"/>
            <w:bottom w:val="none" w:sz="0" w:space="0" w:color="auto"/>
            <w:right w:val="none" w:sz="0" w:space="0" w:color="auto"/>
          </w:divBdr>
        </w:div>
        <w:div w:id="1648898281">
          <w:marLeft w:val="1440"/>
          <w:marRight w:val="0"/>
          <w:marTop w:val="0"/>
          <w:marBottom w:val="0"/>
          <w:divBdr>
            <w:top w:val="none" w:sz="0" w:space="0" w:color="auto"/>
            <w:left w:val="none" w:sz="0" w:space="0" w:color="auto"/>
            <w:bottom w:val="none" w:sz="0" w:space="0" w:color="auto"/>
            <w:right w:val="none" w:sz="0" w:space="0" w:color="auto"/>
          </w:divBdr>
        </w:div>
        <w:div w:id="1715080870">
          <w:marLeft w:val="1440"/>
          <w:marRight w:val="0"/>
          <w:marTop w:val="0"/>
          <w:marBottom w:val="0"/>
          <w:divBdr>
            <w:top w:val="none" w:sz="0" w:space="0" w:color="auto"/>
            <w:left w:val="none" w:sz="0" w:space="0" w:color="auto"/>
            <w:bottom w:val="none" w:sz="0" w:space="0" w:color="auto"/>
            <w:right w:val="none" w:sz="0" w:space="0" w:color="auto"/>
          </w:divBdr>
        </w:div>
      </w:divsChild>
    </w:div>
    <w:div w:id="374816027">
      <w:bodyDiv w:val="1"/>
      <w:marLeft w:val="0"/>
      <w:marRight w:val="0"/>
      <w:marTop w:val="0"/>
      <w:marBottom w:val="0"/>
      <w:divBdr>
        <w:top w:val="none" w:sz="0" w:space="0" w:color="auto"/>
        <w:left w:val="none" w:sz="0" w:space="0" w:color="auto"/>
        <w:bottom w:val="none" w:sz="0" w:space="0" w:color="auto"/>
        <w:right w:val="none" w:sz="0" w:space="0" w:color="auto"/>
      </w:divBdr>
      <w:divsChild>
        <w:div w:id="1455052981">
          <w:marLeft w:val="547"/>
          <w:marRight w:val="0"/>
          <w:marTop w:val="0"/>
          <w:marBottom w:val="0"/>
          <w:divBdr>
            <w:top w:val="none" w:sz="0" w:space="0" w:color="auto"/>
            <w:left w:val="none" w:sz="0" w:space="0" w:color="auto"/>
            <w:bottom w:val="none" w:sz="0" w:space="0" w:color="auto"/>
            <w:right w:val="none" w:sz="0" w:space="0" w:color="auto"/>
          </w:divBdr>
        </w:div>
        <w:div w:id="682125266">
          <w:marLeft w:val="1526"/>
          <w:marRight w:val="0"/>
          <w:marTop w:val="0"/>
          <w:marBottom w:val="0"/>
          <w:divBdr>
            <w:top w:val="none" w:sz="0" w:space="0" w:color="auto"/>
            <w:left w:val="none" w:sz="0" w:space="0" w:color="auto"/>
            <w:bottom w:val="none" w:sz="0" w:space="0" w:color="auto"/>
            <w:right w:val="none" w:sz="0" w:space="0" w:color="auto"/>
          </w:divBdr>
        </w:div>
        <w:div w:id="410129947">
          <w:marLeft w:val="1526"/>
          <w:marRight w:val="0"/>
          <w:marTop w:val="0"/>
          <w:marBottom w:val="0"/>
          <w:divBdr>
            <w:top w:val="none" w:sz="0" w:space="0" w:color="auto"/>
            <w:left w:val="none" w:sz="0" w:space="0" w:color="auto"/>
            <w:bottom w:val="none" w:sz="0" w:space="0" w:color="auto"/>
            <w:right w:val="none" w:sz="0" w:space="0" w:color="auto"/>
          </w:divBdr>
        </w:div>
        <w:div w:id="285545815">
          <w:marLeft w:val="1526"/>
          <w:marRight w:val="0"/>
          <w:marTop w:val="0"/>
          <w:marBottom w:val="0"/>
          <w:divBdr>
            <w:top w:val="none" w:sz="0" w:space="0" w:color="auto"/>
            <w:left w:val="none" w:sz="0" w:space="0" w:color="auto"/>
            <w:bottom w:val="none" w:sz="0" w:space="0" w:color="auto"/>
            <w:right w:val="none" w:sz="0" w:space="0" w:color="auto"/>
          </w:divBdr>
        </w:div>
        <w:div w:id="1063677907">
          <w:marLeft w:val="1526"/>
          <w:marRight w:val="0"/>
          <w:marTop w:val="0"/>
          <w:marBottom w:val="0"/>
          <w:divBdr>
            <w:top w:val="none" w:sz="0" w:space="0" w:color="auto"/>
            <w:left w:val="none" w:sz="0" w:space="0" w:color="auto"/>
            <w:bottom w:val="none" w:sz="0" w:space="0" w:color="auto"/>
            <w:right w:val="none" w:sz="0" w:space="0" w:color="auto"/>
          </w:divBdr>
        </w:div>
        <w:div w:id="261647262">
          <w:marLeft w:val="547"/>
          <w:marRight w:val="0"/>
          <w:marTop w:val="0"/>
          <w:marBottom w:val="0"/>
          <w:divBdr>
            <w:top w:val="none" w:sz="0" w:space="0" w:color="auto"/>
            <w:left w:val="none" w:sz="0" w:space="0" w:color="auto"/>
            <w:bottom w:val="none" w:sz="0" w:space="0" w:color="auto"/>
            <w:right w:val="none" w:sz="0" w:space="0" w:color="auto"/>
          </w:divBdr>
        </w:div>
        <w:div w:id="900677126">
          <w:marLeft w:val="1166"/>
          <w:marRight w:val="0"/>
          <w:marTop w:val="0"/>
          <w:marBottom w:val="0"/>
          <w:divBdr>
            <w:top w:val="none" w:sz="0" w:space="0" w:color="auto"/>
            <w:left w:val="none" w:sz="0" w:space="0" w:color="auto"/>
            <w:bottom w:val="none" w:sz="0" w:space="0" w:color="auto"/>
            <w:right w:val="none" w:sz="0" w:space="0" w:color="auto"/>
          </w:divBdr>
        </w:div>
      </w:divsChild>
    </w:div>
    <w:div w:id="498425028">
      <w:bodyDiv w:val="1"/>
      <w:marLeft w:val="0"/>
      <w:marRight w:val="0"/>
      <w:marTop w:val="0"/>
      <w:marBottom w:val="0"/>
      <w:divBdr>
        <w:top w:val="none" w:sz="0" w:space="0" w:color="auto"/>
        <w:left w:val="none" w:sz="0" w:space="0" w:color="auto"/>
        <w:bottom w:val="none" w:sz="0" w:space="0" w:color="auto"/>
        <w:right w:val="none" w:sz="0" w:space="0" w:color="auto"/>
      </w:divBdr>
      <w:divsChild>
        <w:div w:id="227614847">
          <w:marLeft w:val="547"/>
          <w:marRight w:val="0"/>
          <w:marTop w:val="0"/>
          <w:marBottom w:val="0"/>
          <w:divBdr>
            <w:top w:val="none" w:sz="0" w:space="0" w:color="auto"/>
            <w:left w:val="none" w:sz="0" w:space="0" w:color="auto"/>
            <w:bottom w:val="none" w:sz="0" w:space="0" w:color="auto"/>
            <w:right w:val="none" w:sz="0" w:space="0" w:color="auto"/>
          </w:divBdr>
        </w:div>
        <w:div w:id="691540869">
          <w:marLeft w:val="1166"/>
          <w:marRight w:val="0"/>
          <w:marTop w:val="0"/>
          <w:marBottom w:val="0"/>
          <w:divBdr>
            <w:top w:val="none" w:sz="0" w:space="0" w:color="auto"/>
            <w:left w:val="none" w:sz="0" w:space="0" w:color="auto"/>
            <w:bottom w:val="none" w:sz="0" w:space="0" w:color="auto"/>
            <w:right w:val="none" w:sz="0" w:space="0" w:color="auto"/>
          </w:divBdr>
        </w:div>
        <w:div w:id="1585676222">
          <w:marLeft w:val="1166"/>
          <w:marRight w:val="0"/>
          <w:marTop w:val="0"/>
          <w:marBottom w:val="0"/>
          <w:divBdr>
            <w:top w:val="none" w:sz="0" w:space="0" w:color="auto"/>
            <w:left w:val="none" w:sz="0" w:space="0" w:color="auto"/>
            <w:bottom w:val="none" w:sz="0" w:space="0" w:color="auto"/>
            <w:right w:val="none" w:sz="0" w:space="0" w:color="auto"/>
          </w:divBdr>
        </w:div>
        <w:div w:id="1054697837">
          <w:marLeft w:val="1166"/>
          <w:marRight w:val="0"/>
          <w:marTop w:val="0"/>
          <w:marBottom w:val="0"/>
          <w:divBdr>
            <w:top w:val="none" w:sz="0" w:space="0" w:color="auto"/>
            <w:left w:val="none" w:sz="0" w:space="0" w:color="auto"/>
            <w:bottom w:val="none" w:sz="0" w:space="0" w:color="auto"/>
            <w:right w:val="none" w:sz="0" w:space="0" w:color="auto"/>
          </w:divBdr>
        </w:div>
      </w:divsChild>
    </w:div>
    <w:div w:id="619073244">
      <w:bodyDiv w:val="1"/>
      <w:marLeft w:val="0"/>
      <w:marRight w:val="0"/>
      <w:marTop w:val="0"/>
      <w:marBottom w:val="0"/>
      <w:divBdr>
        <w:top w:val="none" w:sz="0" w:space="0" w:color="auto"/>
        <w:left w:val="none" w:sz="0" w:space="0" w:color="auto"/>
        <w:bottom w:val="none" w:sz="0" w:space="0" w:color="auto"/>
        <w:right w:val="none" w:sz="0" w:space="0" w:color="auto"/>
      </w:divBdr>
      <w:divsChild>
        <w:div w:id="1594899546">
          <w:marLeft w:val="547"/>
          <w:marRight w:val="0"/>
          <w:marTop w:val="0"/>
          <w:marBottom w:val="0"/>
          <w:divBdr>
            <w:top w:val="none" w:sz="0" w:space="0" w:color="auto"/>
            <w:left w:val="none" w:sz="0" w:space="0" w:color="auto"/>
            <w:bottom w:val="none" w:sz="0" w:space="0" w:color="auto"/>
            <w:right w:val="none" w:sz="0" w:space="0" w:color="auto"/>
          </w:divBdr>
        </w:div>
        <w:div w:id="1409880890">
          <w:marLeft w:val="1166"/>
          <w:marRight w:val="0"/>
          <w:marTop w:val="0"/>
          <w:marBottom w:val="0"/>
          <w:divBdr>
            <w:top w:val="none" w:sz="0" w:space="0" w:color="auto"/>
            <w:left w:val="none" w:sz="0" w:space="0" w:color="auto"/>
            <w:bottom w:val="none" w:sz="0" w:space="0" w:color="auto"/>
            <w:right w:val="none" w:sz="0" w:space="0" w:color="auto"/>
          </w:divBdr>
        </w:div>
        <w:div w:id="845094395">
          <w:marLeft w:val="1166"/>
          <w:marRight w:val="0"/>
          <w:marTop w:val="0"/>
          <w:marBottom w:val="0"/>
          <w:divBdr>
            <w:top w:val="none" w:sz="0" w:space="0" w:color="auto"/>
            <w:left w:val="none" w:sz="0" w:space="0" w:color="auto"/>
            <w:bottom w:val="none" w:sz="0" w:space="0" w:color="auto"/>
            <w:right w:val="none" w:sz="0" w:space="0" w:color="auto"/>
          </w:divBdr>
        </w:div>
        <w:div w:id="1159005302">
          <w:marLeft w:val="1166"/>
          <w:marRight w:val="0"/>
          <w:marTop w:val="0"/>
          <w:marBottom w:val="0"/>
          <w:divBdr>
            <w:top w:val="none" w:sz="0" w:space="0" w:color="auto"/>
            <w:left w:val="none" w:sz="0" w:space="0" w:color="auto"/>
            <w:bottom w:val="none" w:sz="0" w:space="0" w:color="auto"/>
            <w:right w:val="none" w:sz="0" w:space="0" w:color="auto"/>
          </w:divBdr>
        </w:div>
      </w:divsChild>
    </w:div>
    <w:div w:id="785003573">
      <w:bodyDiv w:val="1"/>
      <w:marLeft w:val="0"/>
      <w:marRight w:val="0"/>
      <w:marTop w:val="0"/>
      <w:marBottom w:val="0"/>
      <w:divBdr>
        <w:top w:val="none" w:sz="0" w:space="0" w:color="auto"/>
        <w:left w:val="none" w:sz="0" w:space="0" w:color="auto"/>
        <w:bottom w:val="none" w:sz="0" w:space="0" w:color="auto"/>
        <w:right w:val="none" w:sz="0" w:space="0" w:color="auto"/>
      </w:divBdr>
      <w:divsChild>
        <w:div w:id="973825915">
          <w:marLeft w:val="547"/>
          <w:marRight w:val="0"/>
          <w:marTop w:val="0"/>
          <w:marBottom w:val="0"/>
          <w:divBdr>
            <w:top w:val="none" w:sz="0" w:space="0" w:color="auto"/>
            <w:left w:val="none" w:sz="0" w:space="0" w:color="auto"/>
            <w:bottom w:val="none" w:sz="0" w:space="0" w:color="auto"/>
            <w:right w:val="none" w:sz="0" w:space="0" w:color="auto"/>
          </w:divBdr>
        </w:div>
        <w:div w:id="289164178">
          <w:marLeft w:val="1166"/>
          <w:marRight w:val="0"/>
          <w:marTop w:val="0"/>
          <w:marBottom w:val="0"/>
          <w:divBdr>
            <w:top w:val="none" w:sz="0" w:space="0" w:color="auto"/>
            <w:left w:val="none" w:sz="0" w:space="0" w:color="auto"/>
            <w:bottom w:val="none" w:sz="0" w:space="0" w:color="auto"/>
            <w:right w:val="none" w:sz="0" w:space="0" w:color="auto"/>
          </w:divBdr>
        </w:div>
        <w:div w:id="745882505">
          <w:marLeft w:val="1166"/>
          <w:marRight w:val="0"/>
          <w:marTop w:val="0"/>
          <w:marBottom w:val="0"/>
          <w:divBdr>
            <w:top w:val="none" w:sz="0" w:space="0" w:color="auto"/>
            <w:left w:val="none" w:sz="0" w:space="0" w:color="auto"/>
            <w:bottom w:val="none" w:sz="0" w:space="0" w:color="auto"/>
            <w:right w:val="none" w:sz="0" w:space="0" w:color="auto"/>
          </w:divBdr>
        </w:div>
        <w:div w:id="184294237">
          <w:marLeft w:val="1166"/>
          <w:marRight w:val="0"/>
          <w:marTop w:val="0"/>
          <w:marBottom w:val="0"/>
          <w:divBdr>
            <w:top w:val="none" w:sz="0" w:space="0" w:color="auto"/>
            <w:left w:val="none" w:sz="0" w:space="0" w:color="auto"/>
            <w:bottom w:val="none" w:sz="0" w:space="0" w:color="auto"/>
            <w:right w:val="none" w:sz="0" w:space="0" w:color="auto"/>
          </w:divBdr>
        </w:div>
        <w:div w:id="1513758152">
          <w:marLeft w:val="547"/>
          <w:marRight w:val="0"/>
          <w:marTop w:val="0"/>
          <w:marBottom w:val="0"/>
          <w:divBdr>
            <w:top w:val="none" w:sz="0" w:space="0" w:color="auto"/>
            <w:left w:val="none" w:sz="0" w:space="0" w:color="auto"/>
            <w:bottom w:val="none" w:sz="0" w:space="0" w:color="auto"/>
            <w:right w:val="none" w:sz="0" w:space="0" w:color="auto"/>
          </w:divBdr>
        </w:div>
        <w:div w:id="458381710">
          <w:marLeft w:val="1166"/>
          <w:marRight w:val="0"/>
          <w:marTop w:val="0"/>
          <w:marBottom w:val="0"/>
          <w:divBdr>
            <w:top w:val="none" w:sz="0" w:space="0" w:color="auto"/>
            <w:left w:val="none" w:sz="0" w:space="0" w:color="auto"/>
            <w:bottom w:val="none" w:sz="0" w:space="0" w:color="auto"/>
            <w:right w:val="none" w:sz="0" w:space="0" w:color="auto"/>
          </w:divBdr>
        </w:div>
      </w:divsChild>
    </w:div>
    <w:div w:id="885337078">
      <w:bodyDiv w:val="1"/>
      <w:marLeft w:val="0"/>
      <w:marRight w:val="0"/>
      <w:marTop w:val="0"/>
      <w:marBottom w:val="0"/>
      <w:divBdr>
        <w:top w:val="none" w:sz="0" w:space="0" w:color="auto"/>
        <w:left w:val="none" w:sz="0" w:space="0" w:color="auto"/>
        <w:bottom w:val="none" w:sz="0" w:space="0" w:color="auto"/>
        <w:right w:val="none" w:sz="0" w:space="0" w:color="auto"/>
      </w:divBdr>
      <w:divsChild>
        <w:div w:id="530608597">
          <w:marLeft w:val="547"/>
          <w:marRight w:val="0"/>
          <w:marTop w:val="0"/>
          <w:marBottom w:val="0"/>
          <w:divBdr>
            <w:top w:val="none" w:sz="0" w:space="0" w:color="auto"/>
            <w:left w:val="none" w:sz="0" w:space="0" w:color="auto"/>
            <w:bottom w:val="none" w:sz="0" w:space="0" w:color="auto"/>
            <w:right w:val="none" w:sz="0" w:space="0" w:color="auto"/>
          </w:divBdr>
        </w:div>
      </w:divsChild>
    </w:div>
    <w:div w:id="1172834018">
      <w:bodyDiv w:val="1"/>
      <w:marLeft w:val="0"/>
      <w:marRight w:val="0"/>
      <w:marTop w:val="0"/>
      <w:marBottom w:val="0"/>
      <w:divBdr>
        <w:top w:val="none" w:sz="0" w:space="0" w:color="auto"/>
        <w:left w:val="none" w:sz="0" w:space="0" w:color="auto"/>
        <w:bottom w:val="none" w:sz="0" w:space="0" w:color="auto"/>
        <w:right w:val="none" w:sz="0" w:space="0" w:color="auto"/>
      </w:divBdr>
      <w:divsChild>
        <w:div w:id="1379739616">
          <w:marLeft w:val="547"/>
          <w:marRight w:val="0"/>
          <w:marTop w:val="0"/>
          <w:marBottom w:val="0"/>
          <w:divBdr>
            <w:top w:val="none" w:sz="0" w:space="0" w:color="auto"/>
            <w:left w:val="none" w:sz="0" w:space="0" w:color="auto"/>
            <w:bottom w:val="none" w:sz="0" w:space="0" w:color="auto"/>
            <w:right w:val="none" w:sz="0" w:space="0" w:color="auto"/>
          </w:divBdr>
        </w:div>
      </w:divsChild>
    </w:div>
    <w:div w:id="1203176944">
      <w:bodyDiv w:val="1"/>
      <w:marLeft w:val="0"/>
      <w:marRight w:val="0"/>
      <w:marTop w:val="0"/>
      <w:marBottom w:val="0"/>
      <w:divBdr>
        <w:top w:val="none" w:sz="0" w:space="0" w:color="auto"/>
        <w:left w:val="none" w:sz="0" w:space="0" w:color="auto"/>
        <w:bottom w:val="none" w:sz="0" w:space="0" w:color="auto"/>
        <w:right w:val="none" w:sz="0" w:space="0" w:color="auto"/>
      </w:divBdr>
      <w:divsChild>
        <w:div w:id="2019428086">
          <w:marLeft w:val="547"/>
          <w:marRight w:val="0"/>
          <w:marTop w:val="0"/>
          <w:marBottom w:val="0"/>
          <w:divBdr>
            <w:top w:val="none" w:sz="0" w:space="0" w:color="auto"/>
            <w:left w:val="none" w:sz="0" w:space="0" w:color="auto"/>
            <w:bottom w:val="none" w:sz="0" w:space="0" w:color="auto"/>
            <w:right w:val="none" w:sz="0" w:space="0" w:color="auto"/>
          </w:divBdr>
        </w:div>
        <w:div w:id="110590846">
          <w:marLeft w:val="547"/>
          <w:marRight w:val="0"/>
          <w:marTop w:val="0"/>
          <w:marBottom w:val="0"/>
          <w:divBdr>
            <w:top w:val="none" w:sz="0" w:space="0" w:color="auto"/>
            <w:left w:val="none" w:sz="0" w:space="0" w:color="auto"/>
            <w:bottom w:val="none" w:sz="0" w:space="0" w:color="auto"/>
            <w:right w:val="none" w:sz="0" w:space="0" w:color="auto"/>
          </w:divBdr>
        </w:div>
        <w:div w:id="884148243">
          <w:marLeft w:val="547"/>
          <w:marRight w:val="0"/>
          <w:marTop w:val="0"/>
          <w:marBottom w:val="0"/>
          <w:divBdr>
            <w:top w:val="none" w:sz="0" w:space="0" w:color="auto"/>
            <w:left w:val="none" w:sz="0" w:space="0" w:color="auto"/>
            <w:bottom w:val="none" w:sz="0" w:space="0" w:color="auto"/>
            <w:right w:val="none" w:sz="0" w:space="0" w:color="auto"/>
          </w:divBdr>
        </w:div>
      </w:divsChild>
    </w:div>
    <w:div w:id="1348944837">
      <w:bodyDiv w:val="1"/>
      <w:marLeft w:val="0"/>
      <w:marRight w:val="0"/>
      <w:marTop w:val="0"/>
      <w:marBottom w:val="0"/>
      <w:divBdr>
        <w:top w:val="none" w:sz="0" w:space="0" w:color="auto"/>
        <w:left w:val="none" w:sz="0" w:space="0" w:color="auto"/>
        <w:bottom w:val="none" w:sz="0" w:space="0" w:color="auto"/>
        <w:right w:val="none" w:sz="0" w:space="0" w:color="auto"/>
      </w:divBdr>
      <w:divsChild>
        <w:div w:id="1611936098">
          <w:marLeft w:val="806"/>
          <w:marRight w:val="0"/>
          <w:marTop w:val="0"/>
          <w:marBottom w:val="0"/>
          <w:divBdr>
            <w:top w:val="none" w:sz="0" w:space="0" w:color="auto"/>
            <w:left w:val="none" w:sz="0" w:space="0" w:color="auto"/>
            <w:bottom w:val="none" w:sz="0" w:space="0" w:color="auto"/>
            <w:right w:val="none" w:sz="0" w:space="0" w:color="auto"/>
          </w:divBdr>
        </w:div>
        <w:div w:id="277295784">
          <w:marLeft w:val="1440"/>
          <w:marRight w:val="0"/>
          <w:marTop w:val="0"/>
          <w:marBottom w:val="0"/>
          <w:divBdr>
            <w:top w:val="none" w:sz="0" w:space="0" w:color="auto"/>
            <w:left w:val="none" w:sz="0" w:space="0" w:color="auto"/>
            <w:bottom w:val="none" w:sz="0" w:space="0" w:color="auto"/>
            <w:right w:val="none" w:sz="0" w:space="0" w:color="auto"/>
          </w:divBdr>
        </w:div>
        <w:div w:id="1681078144">
          <w:marLeft w:val="1440"/>
          <w:marRight w:val="0"/>
          <w:marTop w:val="0"/>
          <w:marBottom w:val="0"/>
          <w:divBdr>
            <w:top w:val="none" w:sz="0" w:space="0" w:color="auto"/>
            <w:left w:val="none" w:sz="0" w:space="0" w:color="auto"/>
            <w:bottom w:val="none" w:sz="0" w:space="0" w:color="auto"/>
            <w:right w:val="none" w:sz="0" w:space="0" w:color="auto"/>
          </w:divBdr>
        </w:div>
      </w:divsChild>
    </w:div>
    <w:div w:id="1644387577">
      <w:bodyDiv w:val="1"/>
      <w:marLeft w:val="0"/>
      <w:marRight w:val="0"/>
      <w:marTop w:val="0"/>
      <w:marBottom w:val="0"/>
      <w:divBdr>
        <w:top w:val="none" w:sz="0" w:space="0" w:color="auto"/>
        <w:left w:val="none" w:sz="0" w:space="0" w:color="auto"/>
        <w:bottom w:val="none" w:sz="0" w:space="0" w:color="auto"/>
        <w:right w:val="none" w:sz="0" w:space="0" w:color="auto"/>
      </w:divBdr>
      <w:divsChild>
        <w:div w:id="393354646">
          <w:marLeft w:val="547"/>
          <w:marRight w:val="0"/>
          <w:marTop w:val="0"/>
          <w:marBottom w:val="0"/>
          <w:divBdr>
            <w:top w:val="none" w:sz="0" w:space="0" w:color="auto"/>
            <w:left w:val="none" w:sz="0" w:space="0" w:color="auto"/>
            <w:bottom w:val="none" w:sz="0" w:space="0" w:color="auto"/>
            <w:right w:val="none" w:sz="0" w:space="0" w:color="auto"/>
          </w:divBdr>
        </w:div>
        <w:div w:id="121653146">
          <w:marLeft w:val="1166"/>
          <w:marRight w:val="0"/>
          <w:marTop w:val="0"/>
          <w:marBottom w:val="0"/>
          <w:divBdr>
            <w:top w:val="none" w:sz="0" w:space="0" w:color="auto"/>
            <w:left w:val="none" w:sz="0" w:space="0" w:color="auto"/>
            <w:bottom w:val="none" w:sz="0" w:space="0" w:color="auto"/>
            <w:right w:val="none" w:sz="0" w:space="0" w:color="auto"/>
          </w:divBdr>
        </w:div>
        <w:div w:id="146675926">
          <w:marLeft w:val="1166"/>
          <w:marRight w:val="0"/>
          <w:marTop w:val="0"/>
          <w:marBottom w:val="0"/>
          <w:divBdr>
            <w:top w:val="none" w:sz="0" w:space="0" w:color="auto"/>
            <w:left w:val="none" w:sz="0" w:space="0" w:color="auto"/>
            <w:bottom w:val="none" w:sz="0" w:space="0" w:color="auto"/>
            <w:right w:val="none" w:sz="0" w:space="0" w:color="auto"/>
          </w:divBdr>
        </w:div>
        <w:div w:id="1408840635">
          <w:marLeft w:val="1166"/>
          <w:marRight w:val="0"/>
          <w:marTop w:val="0"/>
          <w:marBottom w:val="0"/>
          <w:divBdr>
            <w:top w:val="none" w:sz="0" w:space="0" w:color="auto"/>
            <w:left w:val="none" w:sz="0" w:space="0" w:color="auto"/>
            <w:bottom w:val="none" w:sz="0" w:space="0" w:color="auto"/>
            <w:right w:val="none" w:sz="0" w:space="0" w:color="auto"/>
          </w:divBdr>
        </w:div>
        <w:div w:id="592904528">
          <w:marLeft w:val="547"/>
          <w:marRight w:val="0"/>
          <w:marTop w:val="0"/>
          <w:marBottom w:val="0"/>
          <w:divBdr>
            <w:top w:val="none" w:sz="0" w:space="0" w:color="auto"/>
            <w:left w:val="none" w:sz="0" w:space="0" w:color="auto"/>
            <w:bottom w:val="none" w:sz="0" w:space="0" w:color="auto"/>
            <w:right w:val="none" w:sz="0" w:space="0" w:color="auto"/>
          </w:divBdr>
        </w:div>
      </w:divsChild>
    </w:div>
    <w:div w:id="1689989492">
      <w:bodyDiv w:val="1"/>
      <w:marLeft w:val="0"/>
      <w:marRight w:val="0"/>
      <w:marTop w:val="0"/>
      <w:marBottom w:val="0"/>
      <w:divBdr>
        <w:top w:val="none" w:sz="0" w:space="0" w:color="auto"/>
        <w:left w:val="none" w:sz="0" w:space="0" w:color="auto"/>
        <w:bottom w:val="none" w:sz="0" w:space="0" w:color="auto"/>
        <w:right w:val="none" w:sz="0" w:space="0" w:color="auto"/>
      </w:divBdr>
      <w:divsChild>
        <w:div w:id="1634676282">
          <w:marLeft w:val="547"/>
          <w:marRight w:val="0"/>
          <w:marTop w:val="0"/>
          <w:marBottom w:val="0"/>
          <w:divBdr>
            <w:top w:val="none" w:sz="0" w:space="0" w:color="auto"/>
            <w:left w:val="none" w:sz="0" w:space="0" w:color="auto"/>
            <w:bottom w:val="none" w:sz="0" w:space="0" w:color="auto"/>
            <w:right w:val="none" w:sz="0" w:space="0" w:color="auto"/>
          </w:divBdr>
        </w:div>
        <w:div w:id="2055545360">
          <w:marLeft w:val="1166"/>
          <w:marRight w:val="0"/>
          <w:marTop w:val="0"/>
          <w:marBottom w:val="0"/>
          <w:divBdr>
            <w:top w:val="none" w:sz="0" w:space="0" w:color="auto"/>
            <w:left w:val="none" w:sz="0" w:space="0" w:color="auto"/>
            <w:bottom w:val="none" w:sz="0" w:space="0" w:color="auto"/>
            <w:right w:val="none" w:sz="0" w:space="0" w:color="auto"/>
          </w:divBdr>
        </w:div>
        <w:div w:id="1263219733">
          <w:marLeft w:val="547"/>
          <w:marRight w:val="0"/>
          <w:marTop w:val="0"/>
          <w:marBottom w:val="0"/>
          <w:divBdr>
            <w:top w:val="none" w:sz="0" w:space="0" w:color="auto"/>
            <w:left w:val="none" w:sz="0" w:space="0" w:color="auto"/>
            <w:bottom w:val="none" w:sz="0" w:space="0" w:color="auto"/>
            <w:right w:val="none" w:sz="0" w:space="0" w:color="auto"/>
          </w:divBdr>
        </w:div>
        <w:div w:id="702292968">
          <w:marLeft w:val="1166"/>
          <w:marRight w:val="0"/>
          <w:marTop w:val="0"/>
          <w:marBottom w:val="0"/>
          <w:divBdr>
            <w:top w:val="none" w:sz="0" w:space="0" w:color="auto"/>
            <w:left w:val="none" w:sz="0" w:space="0" w:color="auto"/>
            <w:bottom w:val="none" w:sz="0" w:space="0" w:color="auto"/>
            <w:right w:val="none" w:sz="0" w:space="0" w:color="auto"/>
          </w:divBdr>
        </w:div>
        <w:div w:id="192227975">
          <w:marLeft w:val="547"/>
          <w:marRight w:val="0"/>
          <w:marTop w:val="0"/>
          <w:marBottom w:val="0"/>
          <w:divBdr>
            <w:top w:val="none" w:sz="0" w:space="0" w:color="auto"/>
            <w:left w:val="none" w:sz="0" w:space="0" w:color="auto"/>
            <w:bottom w:val="none" w:sz="0" w:space="0" w:color="auto"/>
            <w:right w:val="none" w:sz="0" w:space="0" w:color="auto"/>
          </w:divBdr>
        </w:div>
        <w:div w:id="356010752">
          <w:marLeft w:val="547"/>
          <w:marRight w:val="0"/>
          <w:marTop w:val="0"/>
          <w:marBottom w:val="0"/>
          <w:divBdr>
            <w:top w:val="none" w:sz="0" w:space="0" w:color="auto"/>
            <w:left w:val="none" w:sz="0" w:space="0" w:color="auto"/>
            <w:bottom w:val="none" w:sz="0" w:space="0" w:color="auto"/>
            <w:right w:val="none" w:sz="0" w:space="0" w:color="auto"/>
          </w:divBdr>
        </w:div>
      </w:divsChild>
    </w:div>
    <w:div w:id="2133012069">
      <w:bodyDiv w:val="1"/>
      <w:marLeft w:val="0"/>
      <w:marRight w:val="0"/>
      <w:marTop w:val="0"/>
      <w:marBottom w:val="0"/>
      <w:divBdr>
        <w:top w:val="none" w:sz="0" w:space="0" w:color="auto"/>
        <w:left w:val="none" w:sz="0" w:space="0" w:color="auto"/>
        <w:bottom w:val="none" w:sz="0" w:space="0" w:color="auto"/>
        <w:right w:val="none" w:sz="0" w:space="0" w:color="auto"/>
      </w:divBdr>
      <w:divsChild>
        <w:div w:id="10126425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hoolreforminitiative.org/doc/futur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rfharmony.org/system/files/protocols/futur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DESE-231-44645</_dlc_DocId>
    <_dlc_DocIdUrl xmlns="733efe1c-5bbe-4968-87dc-d400e65c879f">
      <Url>https://sharepoint.doemass.org/ese/webteam/cps/_layouts/DocIdRedir.aspx?ID=DESE-231-44645</Url>
      <Description>DESE-231-44645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F582B7-1769-42F0-826B-D8F2F4DCD9A5}">
  <ds:schemaRefs>
    <ds:schemaRef ds:uri="http://schemas.microsoft.com/sharepoint/v3/contenttype/forms"/>
  </ds:schemaRefs>
</ds:datastoreItem>
</file>

<file path=customXml/itemProps2.xml><?xml version="1.0" encoding="utf-8"?>
<ds:datastoreItem xmlns:ds="http://schemas.openxmlformats.org/officeDocument/2006/customXml" ds:itemID="{5E3C5D82-D4AE-48E7-B33E-DA23399F3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EF111-DD2D-4F6D-A63E-88F5AEE29A2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9E77E09-C9A8-4348-905B-AC42405740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PfS Strategic Objectives and Initiatives</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Strategic Objectives and Initiatives</dc:title>
  <dc:creator>DESE</dc:creator>
  <cp:lastModifiedBy>Zou, Dong (EOE)</cp:lastModifiedBy>
  <cp:revision>10</cp:revision>
  <dcterms:created xsi:type="dcterms:W3CDTF">2018-08-28T18:38:00Z</dcterms:created>
  <dcterms:modified xsi:type="dcterms:W3CDTF">2018-09-25T15:36:00Z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