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6696CBAA" w:rsidR="00F45B32" w:rsidRPr="007A30CF" w:rsidRDefault="00F45B32" w:rsidP="007A30CF">
      <w:pPr>
        <w:pStyle w:val="Heading1"/>
      </w:pPr>
      <w:r w:rsidRPr="007A30CF">
        <w:t>SPEECH COMPETITION WINNER!</w:t>
      </w:r>
    </w:p>
    <w:p w14:paraId="0218960C" w14:textId="77777777" w:rsidR="00F45B32" w:rsidRDefault="00F45B32" w:rsidP="00F45B32">
      <w:pPr>
        <w:jc w:val="center"/>
      </w:pPr>
    </w:p>
    <w:p w14:paraId="492C30E3" w14:textId="502C364F" w:rsidR="00F45B32" w:rsidRDefault="00F45B32" w:rsidP="00F45B32">
      <w:r w:rsidRPr="00F45B32">
        <w:rPr>
          <w:b/>
          <w:bCs/>
        </w:rPr>
        <w:t>NAME:</w:t>
      </w:r>
      <w:r>
        <w:t xml:space="preserve"> </w:t>
      </w:r>
      <w:r w:rsidR="00520B07">
        <w:t xml:space="preserve">Lily </w:t>
      </w:r>
      <w:proofErr w:type="spellStart"/>
      <w:r w:rsidR="00520B07">
        <w:t>Mancaniello</w:t>
      </w:r>
      <w:proofErr w:type="spellEnd"/>
      <w:r w:rsidR="00520B07">
        <w:tab/>
      </w:r>
      <w:r w:rsidR="00520B07">
        <w:tab/>
      </w:r>
      <w:r w:rsidR="00520B07">
        <w:tab/>
      </w:r>
      <w:r w:rsidR="00520B07" w:rsidRPr="00520B07">
        <w:rPr>
          <w:b/>
          <w:bCs/>
        </w:rPr>
        <w:t>SGD TITLE:</w:t>
      </w:r>
      <w:r w:rsidR="00520B07">
        <w:t xml:space="preserve"> Secretary of the Commonwealth</w:t>
      </w:r>
    </w:p>
    <w:p w14:paraId="25E7EDA7" w14:textId="4EA151C0" w:rsidR="00F45B32" w:rsidRDefault="00F45B32" w:rsidP="00F45B32">
      <w:r w:rsidRPr="00F45B32">
        <w:rPr>
          <w:b/>
          <w:bCs/>
        </w:rPr>
        <w:t>SCHOOL:</w:t>
      </w:r>
      <w:r>
        <w:t xml:space="preserve"> </w:t>
      </w:r>
      <w:r w:rsidR="00520B07">
        <w:t>Lynn English High School</w:t>
      </w:r>
    </w:p>
    <w:p w14:paraId="2B8DFBDA" w14:textId="77777777" w:rsidR="00F45B32" w:rsidRPr="00F45B32" w:rsidRDefault="00F45B32" w:rsidP="00F45B32"/>
    <w:p w14:paraId="3F9E7739" w14:textId="77777777" w:rsidR="00520B07" w:rsidRPr="00520B07" w:rsidRDefault="00520B07" w:rsidP="00520B07">
      <w:r w:rsidRPr="00520B07">
        <w:t xml:space="preserve">I recall September 2, </w:t>
      </w:r>
      <w:proofErr w:type="gramStart"/>
      <w:r w:rsidRPr="00520B07">
        <w:t>2025</w:t>
      </w:r>
      <w:proofErr w:type="gramEnd"/>
      <w:r w:rsidRPr="00520B07">
        <w:t xml:space="preserve"> vividly, the day of my city’s preliminary election. Expecting it to take an hour for my mother to vote at our precinct, she returned home in 15 minutes. </w:t>
      </w:r>
    </w:p>
    <w:p w14:paraId="3D509F8C" w14:textId="77777777" w:rsidR="00520B07" w:rsidRPr="00520B07" w:rsidRDefault="00520B07" w:rsidP="00520B07">
      <w:r w:rsidRPr="00520B07">
        <w:t>Scavenging the election returns the next day, I was accosted by the column titled “Total Turnout.” It read 3.03%.</w:t>
      </w:r>
    </w:p>
    <w:p w14:paraId="59058F88" w14:textId="77777777" w:rsidR="00520B07" w:rsidRPr="00520B07" w:rsidRDefault="00520B07" w:rsidP="00520B07">
      <w:r w:rsidRPr="00520B07">
        <w:tab/>
        <w:t xml:space="preserve">My name is Lily </w:t>
      </w:r>
      <w:proofErr w:type="spellStart"/>
      <w:r w:rsidRPr="00520B07">
        <w:t>Mancaniello</w:t>
      </w:r>
      <w:proofErr w:type="spellEnd"/>
      <w:r w:rsidRPr="00520B07">
        <w:t xml:space="preserve"> and I’m a 12th grader from Lynn, Massachusetts. Today I </w:t>
      </w:r>
      <w:proofErr w:type="gramStart"/>
      <w:r w:rsidRPr="00520B07">
        <w:t>speak</w:t>
      </w:r>
      <w:proofErr w:type="gramEnd"/>
      <w:r w:rsidRPr="00520B07">
        <w:t xml:space="preserve"> directly to my peers: the students. </w:t>
      </w:r>
    </w:p>
    <w:p w14:paraId="45602DCC" w14:textId="77777777" w:rsidR="00520B07" w:rsidRPr="00520B07" w:rsidRDefault="00520B07" w:rsidP="00520B07">
      <w:r w:rsidRPr="00520B07">
        <w:t>We are the generation who will decorate the returns of our next elections, and I expect to see big numbers. </w:t>
      </w:r>
    </w:p>
    <w:p w14:paraId="15C9B956" w14:textId="77777777" w:rsidR="00520B07" w:rsidRPr="00520B07" w:rsidRDefault="00520B07" w:rsidP="00520B07">
      <w:r w:rsidRPr="00520B07">
        <w:t>In doing so, my instructions are simple: Speak.</w:t>
      </w:r>
    </w:p>
    <w:p w14:paraId="76D7E3FE" w14:textId="77777777" w:rsidR="00520B07" w:rsidRPr="00520B07" w:rsidRDefault="00520B07" w:rsidP="00520B07">
      <w:r w:rsidRPr="00520B07">
        <w:t xml:space="preserve">The vision I have for my generation is clear and attainable. I ask you </w:t>
      </w:r>
      <w:proofErr w:type="gramStart"/>
      <w:r w:rsidRPr="00520B07">
        <w:t>start</w:t>
      </w:r>
      <w:proofErr w:type="gramEnd"/>
      <w:r w:rsidRPr="00520B07">
        <w:t xml:space="preserve"> conversing now and never stop</w:t>
      </w:r>
    </w:p>
    <w:p w14:paraId="5352799D" w14:textId="77777777" w:rsidR="00520B07" w:rsidRPr="00520B07" w:rsidRDefault="00520B07" w:rsidP="00520B07">
      <w:r w:rsidRPr="00520B07">
        <w:t xml:space="preserve">And in doing so, I hope you </w:t>
      </w:r>
      <w:proofErr w:type="gramStart"/>
      <w:r w:rsidRPr="00520B07">
        <w:t>are disagreed</w:t>
      </w:r>
      <w:proofErr w:type="gramEnd"/>
      <w:r w:rsidRPr="00520B07">
        <w:t xml:space="preserve"> with, that you are presented with an alternative perspective. Through these conversations, we reap the solace of learning that the other side doesn’t intend to rip through the fabric of our flag- like us, they are merely convicted to an opinion. Students, I ask you today to start the conversations. I dare you to utter the most democratic words one ever could: “What do you think?”</w:t>
      </w:r>
    </w:p>
    <w:p w14:paraId="1E105D12" w14:textId="77777777" w:rsidR="00520B07" w:rsidRPr="00520B07" w:rsidRDefault="00520B07" w:rsidP="00520B07">
      <w:r w:rsidRPr="00520B07">
        <w:tab/>
        <w:t xml:space="preserve">This is a reality for which our former governor Charlie Baker conceived 8 years ago, and for which today we stand to foster. When we reinstate humanity into political discourse, we construct a peaceful society where our children </w:t>
      </w:r>
      <w:r w:rsidRPr="00520B07">
        <w:rPr>
          <w:i/>
          <w:iCs/>
        </w:rPr>
        <w:t>want</w:t>
      </w:r>
      <w:r w:rsidRPr="00520B07">
        <w:t xml:space="preserve"> to apply their civic knowledge, </w:t>
      </w:r>
      <w:r w:rsidRPr="00520B07">
        <w:rPr>
          <w:i/>
          <w:iCs/>
        </w:rPr>
        <w:t xml:space="preserve">choose </w:t>
      </w:r>
      <w:r w:rsidRPr="00520B07">
        <w:t xml:space="preserve">to research current events, and </w:t>
      </w:r>
      <w:r w:rsidRPr="00520B07">
        <w:rPr>
          <w:i/>
          <w:iCs/>
        </w:rPr>
        <w:t>always</w:t>
      </w:r>
      <w:r w:rsidRPr="00520B07">
        <w:t xml:space="preserve"> participate in the conversation.</w:t>
      </w:r>
    </w:p>
    <w:p w14:paraId="74CF37A1" w14:textId="77777777" w:rsidR="00520B07" w:rsidRPr="00520B07" w:rsidRDefault="00520B07" w:rsidP="00520B07">
      <w:r w:rsidRPr="00520B07">
        <w:tab/>
        <w:t xml:space="preserve">Chapter 296 of the Acts of Massachusetts ensures our students are aware of their government in the context of the classroom. Though, unintendedly so, this engagement with our current systems is brief and may not have the strength to transport us to the polls when the nation needs our vote. However, those who receive empathy in conversation outside of the classroom develop an efficacy in their ability to be an effective citizen, </w:t>
      </w:r>
      <w:r w:rsidRPr="00520B07">
        <w:lastRenderedPageBreak/>
        <w:t>continuing to educate themselves and participate, not in just course curriculum but in their democracy.</w:t>
      </w:r>
    </w:p>
    <w:p w14:paraId="4C960F41" w14:textId="77777777" w:rsidR="00520B07" w:rsidRPr="00520B07" w:rsidRDefault="00520B07" w:rsidP="00520B07">
      <w:r w:rsidRPr="00520B07">
        <w:t>Once we become comfortable with open dialogue, I hope my peers recognize the ballot to be a baritone that will always be heard.</w:t>
      </w:r>
    </w:p>
    <w:p w14:paraId="33D3FC84" w14:textId="77777777" w:rsidR="00520B07" w:rsidRPr="00520B07" w:rsidRDefault="00520B07" w:rsidP="00520B07">
      <w:r w:rsidRPr="00520B07">
        <w:t>Someone needs to start the change, and students of the Commonwealth, why can’t it be us? The message is simple: converse with empathy, self-educate unboundedly and let the ballot be the medium your voice propagates through when you do. Thank you.</w:t>
      </w:r>
    </w:p>
    <w:p w14:paraId="664ECC3E" w14:textId="7FE2ECAC" w:rsidR="00F45B32" w:rsidRDefault="00F45B32" w:rsidP="00520B07"/>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B64D" w14:textId="77777777" w:rsidR="001D511A" w:rsidRDefault="001D511A" w:rsidP="00AB5360">
      <w:pPr>
        <w:spacing w:after="0" w:line="240" w:lineRule="auto"/>
      </w:pPr>
      <w:r>
        <w:separator/>
      </w:r>
    </w:p>
  </w:endnote>
  <w:endnote w:type="continuationSeparator" w:id="0">
    <w:p w14:paraId="143E40B8" w14:textId="77777777" w:rsidR="001D511A" w:rsidRDefault="001D511A" w:rsidP="00AB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3964" w14:textId="77777777" w:rsidR="001D511A" w:rsidRDefault="001D511A" w:rsidP="00AB5360">
      <w:pPr>
        <w:spacing w:after="0" w:line="240" w:lineRule="auto"/>
      </w:pPr>
      <w:r>
        <w:separator/>
      </w:r>
    </w:p>
  </w:footnote>
  <w:footnote w:type="continuationSeparator" w:id="0">
    <w:p w14:paraId="2D4E8E65" w14:textId="77777777" w:rsidR="001D511A" w:rsidRDefault="001D511A" w:rsidP="00AB53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83D24"/>
    <w:rsid w:val="000946B3"/>
    <w:rsid w:val="001D511A"/>
    <w:rsid w:val="0021613A"/>
    <w:rsid w:val="00520B07"/>
    <w:rsid w:val="007A30CF"/>
    <w:rsid w:val="00AB5360"/>
    <w:rsid w:val="00E13189"/>
    <w:rsid w:val="00E354AC"/>
    <w:rsid w:val="00ED5700"/>
    <w:rsid w:val="00F45B32"/>
    <w:rsid w:val="00FB16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0CF"/>
    <w:pPr>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0CF"/>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Header">
    <w:name w:val="header"/>
    <w:basedOn w:val="Normal"/>
    <w:link w:val="HeaderChar"/>
    <w:uiPriority w:val="99"/>
    <w:unhideWhenUsed/>
    <w:rsid w:val="00AB5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360"/>
  </w:style>
  <w:style w:type="paragraph" w:styleId="Footer">
    <w:name w:val="footer"/>
    <w:basedOn w:val="Normal"/>
    <w:link w:val="FooterChar"/>
    <w:uiPriority w:val="99"/>
    <w:unhideWhenUsed/>
    <w:rsid w:val="00AB5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SGD Speech: Mancaniello</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Mancaniello</dc:title>
  <dc:subject/>
  <dc:creator>DESE</dc:creator>
  <cp:keywords/>
  <dc:description/>
  <cp:lastModifiedBy>Zou, Dong (EOE)</cp:lastModifiedBy>
  <cp:revision>6</cp:revision>
  <dcterms:created xsi:type="dcterms:W3CDTF">2026-04-12T18:29:00Z</dcterms:created>
  <dcterms:modified xsi:type="dcterms:W3CDTF">2026-04-13T15:02:00Z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