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C6D3" w14:textId="77777777" w:rsidR="0053664B" w:rsidRDefault="0053664B" w:rsidP="0053664B">
      <w:pPr>
        <w:spacing w:after="0"/>
        <w:jc w:val="center"/>
      </w:pPr>
      <w:r w:rsidRPr="01C388F3">
        <w:rPr>
          <w:rFonts w:ascii="Arial" w:eastAsia="Arial" w:hAnsi="Arial" w:cs="Arial"/>
          <w:b/>
          <w:bCs/>
          <w:sz w:val="20"/>
          <w:szCs w:val="20"/>
        </w:rPr>
        <w:t>Massachusetts Department of Elementary and Secondary Education</w:t>
      </w:r>
    </w:p>
    <w:p w14:paraId="787ECBC9" w14:textId="7BD807F1" w:rsidR="0053664B" w:rsidRPr="002037DB" w:rsidRDefault="0053664B" w:rsidP="00F758AA">
      <w:pPr>
        <w:pStyle w:val="Heading1"/>
      </w:pPr>
      <w:r w:rsidRPr="00F758AA">
        <w:t xml:space="preserve">CALCULATING DISPARITY OR SIGNIFICANT DISPROPORTIONALITY </w:t>
      </w:r>
      <w:r w:rsidRPr="00F758AA">
        <w:br/>
        <w:t>IN DISCIPLINARY SUSPENSION OR EXPULSION</w:t>
      </w:r>
      <w:r w:rsidR="00F758AA">
        <w:t xml:space="preserve"> </w:t>
      </w:r>
      <w:r w:rsidR="00F758AA">
        <w:br/>
      </w:r>
      <w:r w:rsidRPr="00F758AA">
        <w:t>Winter 202</w:t>
      </w:r>
      <w:r w:rsidR="55B3186C" w:rsidRPr="00F758AA">
        <w:t>5</w:t>
      </w:r>
      <w:r w:rsidRPr="00F758AA">
        <w:t xml:space="preserve"> – 202</w:t>
      </w:r>
      <w:r w:rsidR="41B19488" w:rsidRPr="00F758AA">
        <w:t>6</w:t>
      </w:r>
      <w:r w:rsidRPr="00F758AA">
        <w:t xml:space="preserve"> Phase II Cohort I</w:t>
      </w:r>
      <w:r w:rsidR="06FEBAFA" w:rsidRPr="00F758AA">
        <w:t>I</w:t>
      </w:r>
      <w:r w:rsidR="00DE3C5D" w:rsidRPr="00F758AA">
        <w:t>I</w:t>
      </w:r>
      <w:r w:rsidRPr="00F758AA">
        <w:t xml:space="preserve"> Identifications</w:t>
      </w:r>
      <w:r>
        <w:br/>
      </w:r>
    </w:p>
    <w:p w14:paraId="0E1EF2F0" w14:textId="2A7245A5" w:rsidR="0053664B" w:rsidRPr="004E2003" w:rsidRDefault="0053664B" w:rsidP="190C2EEB">
      <w:pPr>
        <w:spacing w:line="240" w:lineRule="auto"/>
        <w:jc w:val="both"/>
      </w:pPr>
      <w:r w:rsidRPr="190C2EEB">
        <w:rPr>
          <w:rFonts w:eastAsia="Arial" w:cs="Arial"/>
        </w:rPr>
        <w:t xml:space="preserve">This document explains the methodology used for school and district identifications based on state law </w:t>
      </w:r>
      <w:hyperlink r:id="rId10" w:history="1">
        <w:r w:rsidRPr="00322A83">
          <w:rPr>
            <w:rStyle w:val="Hyperlink"/>
            <w:rFonts w:eastAsia="Arial" w:cs="Arial"/>
          </w:rPr>
          <w:t xml:space="preserve">Chapter </w:t>
        </w:r>
        <w:r w:rsidR="00575452" w:rsidRPr="00322A83">
          <w:rPr>
            <w:rStyle w:val="Hyperlink"/>
            <w:rFonts w:eastAsia="Arial" w:cs="Arial"/>
          </w:rPr>
          <w:t>222</w:t>
        </w:r>
        <w:r w:rsidRPr="00322A83">
          <w:rPr>
            <w:rStyle w:val="Hyperlink"/>
            <w:rFonts w:eastAsia="Arial" w:cs="Arial"/>
          </w:rPr>
          <w:t xml:space="preserve"> of the Acts of 201</w:t>
        </w:r>
        <w:r w:rsidR="00575452" w:rsidRPr="00322A83">
          <w:rPr>
            <w:rStyle w:val="Hyperlink"/>
            <w:rFonts w:eastAsia="Arial" w:cs="Arial"/>
          </w:rPr>
          <w:t>2</w:t>
        </w:r>
      </w:hyperlink>
      <w:r w:rsidRPr="190C2EEB">
        <w:rPr>
          <w:rFonts w:eastAsia="Arial" w:cs="Arial"/>
        </w:rPr>
        <w:t xml:space="preserve"> and the associated regulations </w:t>
      </w:r>
      <w:hyperlink r:id="rId11">
        <w:r w:rsidR="00322A83">
          <w:rPr>
            <w:rStyle w:val="Hyperlink"/>
            <w:rFonts w:eastAsia="Arial" w:cs="Arial"/>
          </w:rPr>
          <w:t>603 C</w:t>
        </w:r>
        <w:r w:rsidRPr="190C2EEB">
          <w:rPr>
            <w:rStyle w:val="Hyperlink"/>
            <w:rFonts w:eastAsia="Arial" w:cs="Arial"/>
          </w:rPr>
          <w:t>MR 53.</w:t>
        </w:r>
        <w:r w:rsidR="00322A83">
          <w:rPr>
            <w:rStyle w:val="Hyperlink"/>
            <w:rFonts w:eastAsia="Arial" w:cs="Arial"/>
          </w:rPr>
          <w:t>00</w:t>
        </w:r>
      </w:hyperlink>
      <w:r w:rsidRPr="190C2EEB">
        <w:rPr>
          <w:rFonts w:eastAsia="Arial" w:cs="Arial"/>
        </w:rPr>
        <w:t xml:space="preserve"> (</w:t>
      </w:r>
      <w:r w:rsidR="0030264A">
        <w:rPr>
          <w:rFonts w:eastAsia="Arial" w:cs="Arial"/>
        </w:rPr>
        <w:t xml:space="preserve">and in particular 53.14 </w:t>
      </w:r>
      <w:r w:rsidRPr="190C2EEB">
        <w:rPr>
          <w:rFonts w:eastAsia="Arial" w:cs="Arial"/>
        </w:rPr>
        <w:t xml:space="preserve">Student Suspension and Expulsion Data Collection and Reporting). </w:t>
      </w:r>
    </w:p>
    <w:p w14:paraId="5EDDCED3" w14:textId="23D71E5C" w:rsidR="0053664B" w:rsidRDefault="10CC81EB" w:rsidP="190C2EEB">
      <w:pPr>
        <w:jc w:val="both"/>
        <w:rPr>
          <w:rFonts w:eastAsia="Arial" w:cs="Arial"/>
        </w:rPr>
      </w:pPr>
      <w:r w:rsidRPr="2E62EF33">
        <w:rPr>
          <w:rFonts w:eastAsia="Arial" w:cs="Arial"/>
        </w:rPr>
        <w:t>The Massachusetts Department of Elementary and Secondary Education (Department) Rethinking Discipline Initiative began in 2016. During school year 2022-2023 (SY23) the initiative transitioned to a second phase. Phase two began with a reset of data used in the methodology calculations, a one-year preliminary cohort (in 2023), and then a transition into a two-year cohort model in 2024</w:t>
      </w:r>
      <w:r w:rsidR="00B93922">
        <w:rPr>
          <w:rFonts w:eastAsia="Arial" w:cs="Arial"/>
        </w:rPr>
        <w:t xml:space="preserve"> (still with annual identifications)</w:t>
      </w:r>
      <w:r w:rsidRPr="2E62EF33">
        <w:rPr>
          <w:rFonts w:eastAsia="Arial" w:cs="Arial"/>
        </w:rPr>
        <w:t>. During winter SY24, the Department issue</w:t>
      </w:r>
      <w:r w:rsidR="2919CA54" w:rsidRPr="2E62EF33">
        <w:rPr>
          <w:rFonts w:eastAsia="Arial" w:cs="Arial"/>
        </w:rPr>
        <w:t>d</w:t>
      </w:r>
      <w:r w:rsidRPr="2E62EF33">
        <w:rPr>
          <w:rFonts w:eastAsia="Arial" w:cs="Arial"/>
        </w:rPr>
        <w:t xml:space="preserve"> identifications for the first 2-year </w:t>
      </w:r>
      <w:hyperlink r:id="rId12">
        <w:r w:rsidRPr="2E62EF33">
          <w:rPr>
            <w:rStyle w:val="Hyperlink"/>
            <w:rFonts w:eastAsia="Arial" w:cs="Arial"/>
          </w:rPr>
          <w:t>cohort</w:t>
        </w:r>
      </w:hyperlink>
      <w:r w:rsidRPr="2E62EF33">
        <w:rPr>
          <w:rFonts w:eastAsia="Arial" w:cs="Arial"/>
        </w:rPr>
        <w:t xml:space="preserve"> of phase two</w:t>
      </w:r>
      <w:r w:rsidR="0094411D" w:rsidRPr="2E62EF33">
        <w:rPr>
          <w:rFonts w:eastAsia="Arial" w:cs="Arial"/>
        </w:rPr>
        <w:t>; and in winter SY25 issued identifications for the second 2-year cohort. In winter</w:t>
      </w:r>
      <w:r w:rsidR="0019204A" w:rsidRPr="2E62EF33">
        <w:rPr>
          <w:rFonts w:eastAsia="Arial" w:cs="Arial"/>
        </w:rPr>
        <w:t xml:space="preserve"> SY26, the Department issued identifications for the third 2-year cohort</w:t>
      </w:r>
      <w:r w:rsidRPr="2E62EF33">
        <w:rPr>
          <w:rFonts w:eastAsia="Arial" w:cs="Arial"/>
        </w:rPr>
        <w:t xml:space="preserve">. The identifications </w:t>
      </w:r>
      <w:r w:rsidR="77306684" w:rsidRPr="2E62EF33">
        <w:rPr>
          <w:rFonts w:eastAsia="Arial" w:cs="Arial"/>
        </w:rPr>
        <w:t>use</w:t>
      </w:r>
      <w:r w:rsidRPr="2E62EF33">
        <w:rPr>
          <w:rFonts w:eastAsia="Arial" w:cs="Arial"/>
        </w:rPr>
        <w:t xml:space="preserve"> School Safety and Discipline Report (SSDR) student removal data and a method</w:t>
      </w:r>
      <w:r w:rsidRPr="2E62EF33">
        <w:rPr>
          <w:rFonts w:eastAsiaTheme="minorEastAsia"/>
        </w:rPr>
        <w:t xml:space="preserve">ology </w:t>
      </w:r>
      <w:proofErr w:type="gramStart"/>
      <w:r w:rsidRPr="2E62EF33">
        <w:rPr>
          <w:rFonts w:eastAsiaTheme="minorEastAsia"/>
        </w:rPr>
        <w:t>similar to</w:t>
      </w:r>
      <w:proofErr w:type="gramEnd"/>
      <w:r w:rsidRPr="2E62EF33">
        <w:rPr>
          <w:rFonts w:eastAsiaTheme="minorEastAsia"/>
        </w:rPr>
        <w:t xml:space="preserve"> that used in prior years of the initiative. The analysis </w:t>
      </w:r>
      <w:proofErr w:type="gramStart"/>
      <w:r w:rsidRPr="2E62EF33">
        <w:rPr>
          <w:rFonts w:eastAsiaTheme="minorEastAsia"/>
        </w:rPr>
        <w:t>takes into account</w:t>
      </w:r>
      <w:proofErr w:type="gramEnd"/>
      <w:r w:rsidRPr="2E62EF33">
        <w:rPr>
          <w:rFonts w:eastAsiaTheme="minorEastAsia"/>
        </w:rPr>
        <w:t xml:space="preserve"> all suspensions and expulsions from</w:t>
      </w:r>
      <w:r w:rsidR="49D9BE3D" w:rsidRPr="2E62EF33">
        <w:rPr>
          <w:rFonts w:eastAsiaTheme="minorEastAsia"/>
        </w:rPr>
        <w:t xml:space="preserve"> all offenses associated with G.L. 71, s. 37H, H½, and H ¾ from the</w:t>
      </w:r>
      <w:r w:rsidR="32E1AF4F" w:rsidRPr="2E62EF33">
        <w:rPr>
          <w:rFonts w:eastAsiaTheme="minorEastAsia"/>
        </w:rPr>
        <w:t xml:space="preserve"> three most recent school years. </w:t>
      </w:r>
      <w:r w:rsidR="00D64DC4" w:rsidRPr="2E62EF33">
        <w:rPr>
          <w:rFonts w:eastAsiaTheme="minorEastAsia"/>
        </w:rPr>
        <w:t>For cohort III, i</w:t>
      </w:r>
      <w:r w:rsidR="741D7588" w:rsidRPr="2E62EF33">
        <w:rPr>
          <w:rFonts w:eastAsiaTheme="minorEastAsia"/>
        </w:rPr>
        <w:t xml:space="preserve">f a school or district met the parameters described below in </w:t>
      </w:r>
      <w:r w:rsidR="00021033">
        <w:rPr>
          <w:rFonts w:eastAsiaTheme="minorEastAsia"/>
        </w:rPr>
        <w:t xml:space="preserve">SY25 </w:t>
      </w:r>
      <w:r w:rsidR="75ACAC1D" w:rsidRPr="2E62EF33">
        <w:rPr>
          <w:rFonts w:eastAsiaTheme="minorEastAsia"/>
        </w:rPr>
        <w:t xml:space="preserve">and in </w:t>
      </w:r>
      <w:r w:rsidR="00FA3579">
        <w:rPr>
          <w:rFonts w:eastAsiaTheme="minorEastAsia"/>
        </w:rPr>
        <w:t xml:space="preserve">at least </w:t>
      </w:r>
      <w:r w:rsidR="75ACAC1D" w:rsidRPr="2E62EF33">
        <w:rPr>
          <w:rFonts w:eastAsiaTheme="minorEastAsia"/>
        </w:rPr>
        <w:t>one of the two prior two years (SY2</w:t>
      </w:r>
      <w:r w:rsidR="07980564" w:rsidRPr="2E62EF33">
        <w:rPr>
          <w:rFonts w:eastAsiaTheme="minorEastAsia"/>
        </w:rPr>
        <w:t>3</w:t>
      </w:r>
      <w:r w:rsidR="75ACAC1D" w:rsidRPr="2E62EF33">
        <w:rPr>
          <w:rFonts w:eastAsiaTheme="minorEastAsia"/>
        </w:rPr>
        <w:t xml:space="preserve"> and/or SY2</w:t>
      </w:r>
      <w:r w:rsidR="74732FC3" w:rsidRPr="2E62EF33">
        <w:rPr>
          <w:rFonts w:eastAsiaTheme="minorEastAsia"/>
        </w:rPr>
        <w:t>4</w:t>
      </w:r>
      <w:r w:rsidR="75ACAC1D" w:rsidRPr="2E62EF33">
        <w:rPr>
          <w:rFonts w:eastAsiaTheme="minorEastAsia"/>
        </w:rPr>
        <w:t>)</w:t>
      </w:r>
      <w:r w:rsidR="00021033">
        <w:rPr>
          <w:rFonts w:eastAsiaTheme="minorEastAsia"/>
        </w:rPr>
        <w:t>, i</w:t>
      </w:r>
      <w:r w:rsidR="0A1F13BE" w:rsidRPr="2E62EF33">
        <w:rPr>
          <w:rFonts w:eastAsiaTheme="minorEastAsia"/>
        </w:rPr>
        <w:t>t was included in the Rethinking Discipline Initiative’s Phase II Cohort II</w:t>
      </w:r>
      <w:r w:rsidR="3B8F85BB" w:rsidRPr="2E62EF33">
        <w:rPr>
          <w:rFonts w:eastAsiaTheme="minorEastAsia"/>
        </w:rPr>
        <w:t>I</w:t>
      </w:r>
      <w:r w:rsidR="0A1F13BE" w:rsidRPr="2E62EF33">
        <w:rPr>
          <w:rFonts w:eastAsiaTheme="minorEastAsia"/>
        </w:rPr>
        <w:t>.</w:t>
      </w:r>
      <w:r w:rsidR="00A17A62" w:rsidRPr="2E62EF33">
        <w:rPr>
          <w:rFonts w:eastAsiaTheme="minorEastAsia"/>
        </w:rPr>
        <w:t xml:space="preserve"> </w:t>
      </w:r>
    </w:p>
    <w:p w14:paraId="33A11CF0" w14:textId="04E6FCA5" w:rsidR="0053664B" w:rsidRDefault="0053664B" w:rsidP="190C2EEB">
      <w:pPr>
        <w:jc w:val="both"/>
        <w:rPr>
          <w:rFonts w:eastAsia="Arial" w:cs="Arial"/>
        </w:rPr>
      </w:pPr>
      <w:r w:rsidRPr="004E2003">
        <w:rPr>
          <w:rFonts w:eastAsia="Arial" w:cs="Arial"/>
        </w:rPr>
        <w:t xml:space="preserve">More information about </w:t>
      </w:r>
      <w:hyperlink r:id="rId13">
        <w:r w:rsidRPr="004E2003">
          <w:rPr>
            <w:rStyle w:val="Hyperlink"/>
            <w:rFonts w:eastAsia="Arial" w:cs="Arial"/>
          </w:rPr>
          <w:t>phase two</w:t>
        </w:r>
      </w:hyperlink>
      <w:r w:rsidRPr="004E2003">
        <w:rPr>
          <w:rFonts w:eastAsia="Arial" w:cs="Arial"/>
        </w:rPr>
        <w:t xml:space="preserve"> </w:t>
      </w:r>
      <w:r w:rsidR="00AC0441">
        <w:rPr>
          <w:rFonts w:eastAsia="Arial" w:cs="Arial"/>
        </w:rPr>
        <w:t xml:space="preserve">of the initiative </w:t>
      </w:r>
      <w:r w:rsidRPr="004E2003">
        <w:rPr>
          <w:rFonts w:eastAsia="Arial" w:cs="Arial"/>
        </w:rPr>
        <w:t xml:space="preserve">can be found on the Department’s </w:t>
      </w:r>
      <w:hyperlink r:id="rId14">
        <w:r w:rsidRPr="004E2003">
          <w:rPr>
            <w:rStyle w:val="Hyperlink"/>
            <w:rFonts w:eastAsia="Arial" w:cs="Arial"/>
          </w:rPr>
          <w:t>Rethinking Discipline</w:t>
        </w:r>
      </w:hyperlink>
      <w:r w:rsidRPr="004E2003">
        <w:rPr>
          <w:rFonts w:eastAsia="Arial" w:cs="Arial"/>
        </w:rPr>
        <w:t xml:space="preserve"> page. Note that </w:t>
      </w:r>
      <w:r>
        <w:rPr>
          <w:rFonts w:eastAsia="Arial" w:cs="Arial"/>
        </w:rPr>
        <w:t>the Department</w:t>
      </w:r>
      <w:r w:rsidRPr="004E2003" w:rsidDel="0097722F">
        <w:rPr>
          <w:rFonts w:eastAsia="Arial" w:cs="Arial"/>
        </w:rPr>
        <w:t xml:space="preserve"> </w:t>
      </w:r>
      <w:r w:rsidRPr="004E2003">
        <w:rPr>
          <w:rFonts w:eastAsia="Arial" w:cs="Arial"/>
        </w:rPr>
        <w:t xml:space="preserve">also works with districts on </w:t>
      </w:r>
      <w:r w:rsidRPr="000A6BCA">
        <w:rPr>
          <w:rFonts w:eastAsia="Arial" w:cs="Arial"/>
        </w:rPr>
        <w:t>additional discipline related initiatives</w:t>
      </w:r>
      <w:r w:rsidRPr="004E2003">
        <w:rPr>
          <w:rFonts w:eastAsia="Arial" w:cs="Arial"/>
        </w:rPr>
        <w:t xml:space="preserve"> associated with the federal Individuals with Disabilities Education Act (IDEA)</w:t>
      </w:r>
      <w:r w:rsidR="00D83E8A">
        <w:rPr>
          <w:rFonts w:eastAsia="Arial" w:cs="Arial"/>
        </w:rPr>
        <w:t xml:space="preserve">, </w:t>
      </w:r>
      <w:r w:rsidR="00D83E8A" w:rsidRPr="190C2EEB">
        <w:rPr>
          <w:rFonts w:eastAsia="Arial"/>
        </w:rPr>
        <w:t xml:space="preserve">and </w:t>
      </w:r>
      <w:r w:rsidR="00D85F63" w:rsidRPr="190C2EEB">
        <w:t xml:space="preserve">please see </w:t>
      </w:r>
      <w:hyperlink r:id="rId15" w:history="1">
        <w:r w:rsidR="00D85F63" w:rsidRPr="190C2EEB">
          <w:rPr>
            <w:rStyle w:val="Hyperlink"/>
            <w:color w:val="0060C7"/>
            <w:shd w:val="clear" w:color="auto" w:fill="FFFFFF"/>
          </w:rPr>
          <w:t>Rethinking Discipline, Significant Disproportionality, and Indicators 4, 9, and 10</w:t>
        </w:r>
      </w:hyperlink>
      <w:r w:rsidR="00945F9B" w:rsidRPr="190C2EEB">
        <w:t xml:space="preserve"> for information about IDEA related Indicator 4a/4b </w:t>
      </w:r>
      <w:r w:rsidR="00A8587C" w:rsidRPr="190C2EEB">
        <w:t xml:space="preserve">identification </w:t>
      </w:r>
      <w:r w:rsidR="00945F9B" w:rsidRPr="190C2EEB">
        <w:t>methodology</w:t>
      </w:r>
      <w:r w:rsidR="000A6BCA" w:rsidRPr="190C2EEB">
        <w:t>.</w:t>
      </w:r>
      <w:r w:rsidR="00A17A62" w:rsidRPr="190C2EEB">
        <w:t xml:space="preserve"> </w:t>
      </w:r>
      <w:r w:rsidRPr="004E2003">
        <w:rPr>
          <w:rFonts w:eastAsia="Arial" w:cs="Arial"/>
        </w:rPr>
        <w:t xml:space="preserve">Questions may be emailed to </w:t>
      </w:r>
      <w:hyperlink r:id="rId16" w:history="1">
        <w:r w:rsidR="00AC0441" w:rsidRPr="00CD6200">
          <w:rPr>
            <w:rStyle w:val="Hyperlink"/>
            <w:rFonts w:eastAsia="Arial" w:cs="Arial"/>
          </w:rPr>
          <w:t>achievement@mass.gov</w:t>
        </w:r>
      </w:hyperlink>
      <w:r w:rsidRPr="004E2003">
        <w:rPr>
          <w:rFonts w:eastAsia="Arial" w:cs="Arial"/>
        </w:rPr>
        <w:t>.</w:t>
      </w:r>
    </w:p>
    <w:p w14:paraId="7E306140" w14:textId="48AC942A" w:rsidR="0053664B" w:rsidRPr="00602EC0" w:rsidRDefault="10CC81EB" w:rsidP="0053664B">
      <w:pPr>
        <w:rPr>
          <w:rFonts w:eastAsia="Arial" w:cs="Arial"/>
          <w:b/>
          <w:bCs/>
        </w:rPr>
      </w:pPr>
      <w:r w:rsidRPr="1E607E39">
        <w:rPr>
          <w:rFonts w:eastAsia="Arial" w:cs="Arial"/>
          <w:b/>
          <w:bCs/>
        </w:rPr>
        <w:t>Criteria for SY2</w:t>
      </w:r>
      <w:r w:rsidR="27A12C6E" w:rsidRPr="1E607E39">
        <w:rPr>
          <w:rFonts w:eastAsia="Arial" w:cs="Arial"/>
          <w:b/>
          <w:bCs/>
        </w:rPr>
        <w:t>6</w:t>
      </w:r>
      <w:r w:rsidR="15E2D6E3" w:rsidRPr="1E607E39">
        <w:rPr>
          <w:rFonts w:eastAsia="Arial" w:cs="Arial"/>
          <w:b/>
          <w:bCs/>
        </w:rPr>
        <w:t xml:space="preserve"> (202</w:t>
      </w:r>
      <w:r w:rsidR="47F19003" w:rsidRPr="1E607E39">
        <w:rPr>
          <w:rFonts w:eastAsia="Arial" w:cs="Arial"/>
          <w:b/>
          <w:bCs/>
        </w:rPr>
        <w:t>5</w:t>
      </w:r>
      <w:r w:rsidR="15E2D6E3" w:rsidRPr="1E607E39">
        <w:rPr>
          <w:rFonts w:eastAsia="Arial" w:cs="Arial"/>
          <w:b/>
          <w:bCs/>
        </w:rPr>
        <w:t>-202</w:t>
      </w:r>
      <w:r w:rsidR="326150CF" w:rsidRPr="1E607E39">
        <w:rPr>
          <w:rFonts w:eastAsia="Arial" w:cs="Arial"/>
          <w:b/>
          <w:bCs/>
        </w:rPr>
        <w:t>6</w:t>
      </w:r>
      <w:r w:rsidR="15E2D6E3" w:rsidRPr="1E607E39">
        <w:rPr>
          <w:rFonts w:eastAsia="Arial" w:cs="Arial"/>
          <w:b/>
          <w:bCs/>
        </w:rPr>
        <w:t>)</w:t>
      </w:r>
      <w:r w:rsidRPr="1E607E39">
        <w:rPr>
          <w:rFonts w:eastAsia="Arial" w:cs="Arial"/>
          <w:b/>
          <w:bCs/>
        </w:rPr>
        <w:t xml:space="preserve"> School and District Identifications for the Rethinking Discipline Initiative:</w:t>
      </w:r>
    </w:p>
    <w:p w14:paraId="210FCE03" w14:textId="61E369C3" w:rsidR="0053664B" w:rsidRPr="004E2003" w:rsidRDefault="0053664B" w:rsidP="0053664B">
      <w:pPr>
        <w:pStyle w:val="ListParagraph"/>
        <w:numPr>
          <w:ilvl w:val="0"/>
          <w:numId w:val="1"/>
        </w:numPr>
        <w:rPr>
          <w:rFonts w:eastAsia="Arial" w:cs="Arial"/>
          <w:i/>
          <w:iCs/>
        </w:rPr>
      </w:pPr>
      <w:r w:rsidRPr="00125E59">
        <w:rPr>
          <w:rFonts w:eastAsia="Arial" w:cs="Arial"/>
          <w:b/>
          <w:bCs/>
          <w:i/>
          <w:iCs/>
          <w:sz w:val="28"/>
          <w:szCs w:val="28"/>
        </w:rPr>
        <w:t>State Law - Expulsion/Long-Term Suspension Data</w:t>
      </w:r>
      <w:r w:rsidRPr="00125E59">
        <w:rPr>
          <w:rFonts w:eastAsia="Arial" w:cs="Arial"/>
          <w:i/>
          <w:iCs/>
          <w:sz w:val="28"/>
          <w:szCs w:val="28"/>
        </w:rPr>
        <w:t>:</w:t>
      </w:r>
      <w:r w:rsidRPr="004E2003">
        <w:br/>
      </w:r>
      <w:r w:rsidRPr="004E2003">
        <w:rPr>
          <w:rFonts w:eastAsia="Arial" w:cs="Arial"/>
          <w:i/>
          <w:iCs/>
        </w:rPr>
        <w:t>Percentage of Students Expelled or Placed on Long-Term Suspension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30"/>
      </w:tblGrid>
      <w:tr w:rsidR="0053664B" w14:paraId="37B67A52" w14:textId="77777777" w:rsidTr="2E62EF33">
        <w:tc>
          <w:tcPr>
            <w:tcW w:w="8630" w:type="dxa"/>
          </w:tcPr>
          <w:p w14:paraId="765F0302" w14:textId="538FCE25" w:rsidR="0053664B" w:rsidRPr="000A41CE" w:rsidRDefault="0053664B" w:rsidP="000A41C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eastAsia="Arial" w:cs="Arial"/>
                <w:b/>
                <w:bCs/>
              </w:rPr>
            </w:pPr>
            <w:r w:rsidRPr="000A41CE">
              <w:rPr>
                <w:rFonts w:eastAsia="Arial" w:cs="Arial"/>
                <w:b/>
                <w:bCs/>
                <w:sz w:val="28"/>
                <w:szCs w:val="28"/>
              </w:rPr>
              <w:t>OVERUSE IDENTIFICATION</w:t>
            </w:r>
          </w:p>
          <w:p w14:paraId="36034D3A" w14:textId="364075D3" w:rsidR="0053664B" w:rsidRDefault="00E638EA" w:rsidP="002E74F3">
            <w:pPr>
              <w:rPr>
                <w:b/>
                <w:bCs/>
              </w:rPr>
            </w:pPr>
            <w:r>
              <w:br/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 xml:space="preserve">Schools receive an identification in </w:t>
            </w:r>
            <w:r w:rsidR="7B941F42" w:rsidRPr="2E62EF33">
              <w:rPr>
                <w:rFonts w:eastAsia="Arial" w:cs="Arial"/>
                <w:b/>
                <w:bCs/>
                <w:i/>
                <w:iCs/>
              </w:rPr>
              <w:t xml:space="preserve">Winter 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>SY2</w:t>
            </w:r>
            <w:r w:rsidR="775A8742" w:rsidRPr="2E62EF33">
              <w:rPr>
                <w:rFonts w:eastAsia="Arial" w:cs="Arial"/>
                <w:b/>
                <w:bCs/>
                <w:i/>
                <w:iCs/>
              </w:rPr>
              <w:t>6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 xml:space="preserve"> for over-reliance on long-term suspension</w:t>
            </w:r>
            <w:r w:rsidR="10CC81EB" w:rsidRPr="2E62EF33">
              <w:rPr>
                <w:rFonts w:eastAsia="Arial" w:cs="Arial"/>
                <w:i/>
                <w:iCs/>
              </w:rPr>
              <w:t xml:space="preserve"> </w:t>
            </w:r>
            <w:r>
              <w:br/>
            </w:r>
            <w:r w:rsidR="10CC81EB" w:rsidRPr="2E62EF33">
              <w:rPr>
                <w:rFonts w:eastAsia="Arial" w:cs="Arial"/>
              </w:rPr>
              <w:t xml:space="preserve">if the school had greater than 100 students enrolled and at least 5 percent of students suspended for more than 10 cumulative days </w:t>
            </w:r>
            <w:r w:rsidR="10CC81EB" w:rsidRPr="2E62EF33">
              <w:rPr>
                <w:rFonts w:eastAsia="Arial" w:cs="Arial"/>
                <w:b/>
                <w:bCs/>
              </w:rPr>
              <w:t>in both SY</w:t>
            </w:r>
            <w:r w:rsidR="231A6FDC" w:rsidRPr="2E62EF33">
              <w:rPr>
                <w:rFonts w:eastAsia="Arial" w:cs="Arial"/>
                <w:b/>
                <w:bCs/>
              </w:rPr>
              <w:t>2</w:t>
            </w:r>
            <w:r w:rsidR="4E23931B" w:rsidRPr="2E62EF33">
              <w:rPr>
                <w:rFonts w:eastAsia="Arial" w:cs="Arial"/>
                <w:b/>
                <w:bCs/>
              </w:rPr>
              <w:t>5</w:t>
            </w:r>
            <w:r w:rsidR="231A6FDC" w:rsidRPr="2E62EF33">
              <w:rPr>
                <w:rFonts w:eastAsia="Arial" w:cs="Arial"/>
                <w:b/>
                <w:bCs/>
              </w:rPr>
              <w:t xml:space="preserve"> and in </w:t>
            </w:r>
            <w:r w:rsidR="004F4AF7" w:rsidRPr="2E62EF33">
              <w:rPr>
                <w:rFonts w:eastAsia="Arial" w:cs="Arial"/>
                <w:b/>
                <w:bCs/>
              </w:rPr>
              <w:t xml:space="preserve">at least </w:t>
            </w:r>
            <w:r w:rsidR="231A6FDC" w:rsidRPr="2E62EF33">
              <w:rPr>
                <w:rFonts w:eastAsia="Arial" w:cs="Arial"/>
                <w:b/>
                <w:bCs/>
              </w:rPr>
              <w:t>one of</w:t>
            </w:r>
            <w:r w:rsidR="6AE446E3" w:rsidRPr="2E62EF33">
              <w:rPr>
                <w:rFonts w:eastAsia="Arial" w:cs="Arial"/>
                <w:b/>
                <w:bCs/>
              </w:rPr>
              <w:t xml:space="preserve"> </w:t>
            </w:r>
            <w:r w:rsidR="231A6FDC" w:rsidRPr="2E62EF33">
              <w:rPr>
                <w:rFonts w:eastAsia="Arial" w:cs="Arial"/>
                <w:b/>
                <w:bCs/>
              </w:rPr>
              <w:t>the two prior school years (</w:t>
            </w:r>
            <w:r w:rsidR="485EC300" w:rsidRPr="2E62EF33">
              <w:rPr>
                <w:rFonts w:eastAsia="Arial" w:cs="Arial"/>
                <w:b/>
                <w:bCs/>
              </w:rPr>
              <w:t>SY</w:t>
            </w:r>
            <w:r w:rsidR="10CC81EB" w:rsidRPr="2E62EF33">
              <w:rPr>
                <w:rFonts w:eastAsia="Arial" w:cs="Arial"/>
                <w:b/>
                <w:bCs/>
              </w:rPr>
              <w:t>2</w:t>
            </w:r>
            <w:r w:rsidR="17D2E551" w:rsidRPr="2E62EF33">
              <w:rPr>
                <w:rFonts w:eastAsia="Arial" w:cs="Arial"/>
                <w:b/>
                <w:bCs/>
              </w:rPr>
              <w:t>3</w:t>
            </w:r>
            <w:r w:rsidR="10CC81EB" w:rsidRPr="2E62EF33">
              <w:rPr>
                <w:rFonts w:eastAsia="Arial" w:cs="Arial"/>
                <w:b/>
                <w:bCs/>
              </w:rPr>
              <w:t xml:space="preserve"> AND SY2</w:t>
            </w:r>
            <w:r w:rsidR="75E931A3" w:rsidRPr="2E62EF33">
              <w:rPr>
                <w:rFonts w:eastAsia="Arial" w:cs="Arial"/>
                <w:b/>
                <w:bCs/>
              </w:rPr>
              <w:t>4</w:t>
            </w:r>
            <w:r w:rsidR="628DAED7" w:rsidRPr="2E62EF33">
              <w:rPr>
                <w:rFonts w:eastAsia="Arial" w:cs="Arial"/>
                <w:b/>
                <w:bCs/>
              </w:rPr>
              <w:t>)</w:t>
            </w:r>
            <w:r w:rsidR="10CC81EB" w:rsidRPr="2E62EF33">
              <w:rPr>
                <w:rFonts w:eastAsia="Arial" w:cs="Arial"/>
                <w:b/>
                <w:bCs/>
              </w:rPr>
              <w:t>.</w:t>
            </w:r>
            <w:r>
              <w:br/>
            </w:r>
          </w:p>
        </w:tc>
      </w:tr>
    </w:tbl>
    <w:p w14:paraId="6E7F63DE" w14:textId="77777777" w:rsidR="0053664B" w:rsidRPr="007020AC" w:rsidRDefault="0053664B" w:rsidP="00D246E0">
      <w:pPr>
        <w:rPr>
          <w:b/>
          <w:bCs/>
        </w:rPr>
      </w:pPr>
    </w:p>
    <w:p w14:paraId="282731D0" w14:textId="77777777" w:rsidR="0053664B" w:rsidRPr="004E2003" w:rsidRDefault="0053664B" w:rsidP="0053664B">
      <w:pPr>
        <w:pStyle w:val="ListParagraph"/>
        <w:numPr>
          <w:ilvl w:val="0"/>
          <w:numId w:val="1"/>
        </w:numPr>
        <w:ind w:right="-180"/>
        <w:rPr>
          <w:rFonts w:eastAsia="Arial" w:cs="Arial"/>
          <w:i/>
          <w:iCs/>
        </w:rPr>
      </w:pPr>
      <w:r w:rsidRPr="00125E59">
        <w:rPr>
          <w:rFonts w:eastAsia="Arial" w:cs="Arial"/>
          <w:b/>
          <w:bCs/>
          <w:i/>
          <w:iCs/>
          <w:sz w:val="28"/>
          <w:szCs w:val="28"/>
        </w:rPr>
        <w:t>State Law – Disproportionate Use of Suspension/Expulsion Data:</w:t>
      </w:r>
      <w:r w:rsidRPr="004E2003">
        <w:br/>
      </w:r>
      <w:r w:rsidRPr="004E2003">
        <w:rPr>
          <w:rFonts w:eastAsia="Arial" w:cs="Arial"/>
          <w:i/>
          <w:iCs/>
        </w:rPr>
        <w:t xml:space="preserve">Data Reflecting Disparities in Rates of Suspension and Expulsion by Race and Ethnicity, or Disability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0"/>
      </w:tblGrid>
      <w:tr w:rsidR="00703195" w14:paraId="7A6040DC" w14:textId="77777777" w:rsidTr="002E0B58">
        <w:tc>
          <w:tcPr>
            <w:tcW w:w="8820" w:type="dxa"/>
            <w:shd w:val="clear" w:color="auto" w:fill="D9D9D9" w:themeFill="background1" w:themeFillShade="D9"/>
          </w:tcPr>
          <w:p w14:paraId="094D6D21" w14:textId="75581D2B" w:rsidR="00703195" w:rsidRPr="00B6795D" w:rsidRDefault="00703195" w:rsidP="00B6795D">
            <w:pPr>
              <w:rPr>
                <w:rFonts w:eastAsia="Arial" w:cs="Arial"/>
                <w:i/>
                <w:iCs/>
              </w:rPr>
            </w:pPr>
            <w:r w:rsidRPr="00B6795D">
              <w:rPr>
                <w:rFonts w:eastAsia="Arial" w:cs="Arial"/>
                <w:b/>
                <w:bCs/>
                <w:sz w:val="32"/>
                <w:szCs w:val="32"/>
              </w:rPr>
              <w:t xml:space="preserve">NOTE: </w:t>
            </w:r>
            <w:r w:rsidRPr="00703195">
              <w:rPr>
                <w:rFonts w:eastAsia="Arial" w:cs="Arial"/>
                <w:b/>
                <w:bCs/>
              </w:rPr>
              <w:t xml:space="preserve">This analysis is done at both the school and district levels. </w:t>
            </w:r>
            <w:r w:rsidRPr="00703195">
              <w:rPr>
                <w:rFonts w:eastAsia="Arial" w:cs="Arial"/>
                <w:i/>
                <w:iCs/>
              </w:rPr>
              <w:t xml:space="preserve">The description below is </w:t>
            </w:r>
            <w:proofErr w:type="gramStart"/>
            <w:r w:rsidRPr="00703195">
              <w:rPr>
                <w:rFonts w:eastAsia="Arial" w:cs="Arial"/>
                <w:i/>
                <w:iCs/>
              </w:rPr>
              <w:t>for</w:t>
            </w:r>
            <w:proofErr w:type="gramEnd"/>
            <w:r w:rsidRPr="00703195">
              <w:rPr>
                <w:rFonts w:eastAsia="Arial" w:cs="Arial"/>
                <w:i/>
                <w:iCs/>
              </w:rPr>
              <w:t xml:space="preserve"> schools. A similar analysis is done at the district level as well; </w:t>
            </w:r>
            <w:proofErr w:type="gramStart"/>
            <w:r w:rsidRPr="00703195">
              <w:rPr>
                <w:rFonts w:eastAsia="Arial" w:cs="Arial"/>
                <w:i/>
                <w:iCs/>
              </w:rPr>
              <w:t>thus</w:t>
            </w:r>
            <w:proofErr w:type="gramEnd"/>
            <w:r w:rsidRPr="00703195">
              <w:rPr>
                <w:rFonts w:eastAsia="Arial" w:cs="Arial"/>
                <w:i/>
                <w:iCs/>
              </w:rPr>
              <w:t xml:space="preserve"> the highlighted and capitalized word “</w:t>
            </w:r>
            <w:r w:rsidRPr="00703195">
              <w:rPr>
                <w:rFonts w:eastAsia="Arial" w:cs="Arial"/>
                <w:i/>
                <w:iCs/>
                <w:highlight w:val="yellow"/>
              </w:rPr>
              <w:t>SCHOOL</w:t>
            </w:r>
            <w:r w:rsidRPr="00703195">
              <w:rPr>
                <w:rFonts w:eastAsia="Arial" w:cs="Arial"/>
                <w:i/>
                <w:iCs/>
              </w:rPr>
              <w:t xml:space="preserve">” </w:t>
            </w:r>
            <w:proofErr w:type="gramStart"/>
            <w:r w:rsidRPr="00703195">
              <w:rPr>
                <w:rFonts w:eastAsia="Arial" w:cs="Arial"/>
                <w:i/>
                <w:iCs/>
              </w:rPr>
              <w:t>where</w:t>
            </w:r>
            <w:proofErr w:type="gramEnd"/>
            <w:r w:rsidRPr="00703195">
              <w:rPr>
                <w:rFonts w:eastAsia="Arial" w:cs="Arial"/>
                <w:i/>
                <w:iCs/>
              </w:rPr>
              <w:t xml:space="preserve"> shown below can be replaced with the word “DISTRICT” to describe the district identification process.</w:t>
            </w:r>
          </w:p>
        </w:tc>
      </w:tr>
    </w:tbl>
    <w:p w14:paraId="0BA0DE3B" w14:textId="77777777" w:rsidR="00770F7B" w:rsidRDefault="00B6795D" w:rsidP="002E0B58">
      <w:pPr>
        <w:ind w:left="360"/>
        <w:rPr>
          <w:rFonts w:eastAsia="Arial" w:cs="Arial"/>
        </w:rPr>
      </w:pPr>
      <w:r>
        <w:rPr>
          <w:rFonts w:eastAsia="Arial" w:cs="Arial"/>
        </w:rPr>
        <w:br/>
      </w:r>
    </w:p>
    <w:p w14:paraId="049FEF90" w14:textId="20AF9982" w:rsidR="0053664B" w:rsidRDefault="0053664B" w:rsidP="002E0B58">
      <w:pPr>
        <w:ind w:left="360"/>
        <w:rPr>
          <w:rFonts w:eastAsia="Arial" w:cs="Arial"/>
        </w:rPr>
      </w:pPr>
      <w:r w:rsidRPr="004E2003">
        <w:rPr>
          <w:rFonts w:eastAsia="Arial" w:cs="Arial"/>
        </w:rPr>
        <w:lastRenderedPageBreak/>
        <w:t>The Department utiliz</w:t>
      </w:r>
      <w:r w:rsidR="007D674C">
        <w:rPr>
          <w:rFonts w:eastAsia="Arial" w:cs="Arial"/>
        </w:rPr>
        <w:t>es</w:t>
      </w:r>
      <w:r w:rsidRPr="004E2003">
        <w:rPr>
          <w:rFonts w:eastAsia="Arial" w:cs="Arial"/>
        </w:rPr>
        <w:t xml:space="preserve"> a </w:t>
      </w:r>
      <w:r w:rsidR="00951330">
        <w:rPr>
          <w:rFonts w:eastAsia="Arial" w:cs="Arial"/>
        </w:rPr>
        <w:t>multi</w:t>
      </w:r>
      <w:r w:rsidRPr="004E2003">
        <w:rPr>
          <w:rFonts w:eastAsia="Arial" w:cs="Arial"/>
        </w:rPr>
        <w:t xml:space="preserve">-step system </w:t>
      </w:r>
      <w:r w:rsidR="005351B1">
        <w:rPr>
          <w:rFonts w:eastAsia="Arial" w:cs="Arial"/>
        </w:rPr>
        <w:t>(</w:t>
      </w:r>
      <w:r w:rsidR="007C1C47">
        <w:rPr>
          <w:rFonts w:eastAsia="Arial" w:cs="Arial"/>
        </w:rPr>
        <w:t>using “</w:t>
      </w:r>
      <w:r w:rsidR="005351B1">
        <w:rPr>
          <w:rFonts w:eastAsia="Arial" w:cs="Arial"/>
        </w:rPr>
        <w:t>Disparities Criteria</w:t>
      </w:r>
      <w:r w:rsidR="007C1C47">
        <w:rPr>
          <w:rFonts w:eastAsia="Arial" w:cs="Arial"/>
        </w:rPr>
        <w:t>”</w:t>
      </w:r>
      <w:r w:rsidR="005351B1">
        <w:rPr>
          <w:rFonts w:eastAsia="Arial" w:cs="Arial"/>
        </w:rPr>
        <w:t xml:space="preserve"> 1 and 2</w:t>
      </w:r>
      <w:r w:rsidR="007C1C47">
        <w:rPr>
          <w:rFonts w:eastAsia="Arial" w:cs="Arial"/>
        </w:rPr>
        <w:t>, as described below</w:t>
      </w:r>
      <w:r w:rsidR="005351B1">
        <w:rPr>
          <w:rFonts w:eastAsia="Arial" w:cs="Arial"/>
        </w:rPr>
        <w:t xml:space="preserve">) </w:t>
      </w:r>
      <w:r w:rsidRPr="004E2003">
        <w:rPr>
          <w:rFonts w:eastAsia="Arial" w:cs="Arial"/>
        </w:rPr>
        <w:t xml:space="preserve">to issue identifications to </w:t>
      </w:r>
      <w:r w:rsidRPr="00F85398">
        <w:rPr>
          <w:rFonts w:eastAsia="Arial" w:cs="Arial"/>
          <w:highlight w:val="yellow"/>
        </w:rPr>
        <w:t>SCHOOLS</w:t>
      </w:r>
      <w:r w:rsidRPr="004E2003">
        <w:rPr>
          <w:rFonts w:eastAsia="Arial" w:cs="Arial"/>
        </w:rPr>
        <w:t xml:space="preserve"> with disproportionality in suspension and/or expulsion rates by student race/ethnicity or disability status. This methodology </w:t>
      </w:r>
      <w:proofErr w:type="gramStart"/>
      <w:r w:rsidRPr="004E2003">
        <w:rPr>
          <w:rFonts w:eastAsia="Arial" w:cs="Arial"/>
        </w:rPr>
        <w:t>focuses in</w:t>
      </w:r>
      <w:proofErr w:type="gramEnd"/>
      <w:r w:rsidRPr="004E2003">
        <w:rPr>
          <w:rFonts w:eastAsia="Arial" w:cs="Arial"/>
        </w:rPr>
        <w:t xml:space="preserve"> on </w:t>
      </w:r>
      <w:r w:rsidRPr="00F85398">
        <w:rPr>
          <w:rFonts w:eastAsia="Arial" w:cs="Arial"/>
          <w:highlight w:val="yellow"/>
        </w:rPr>
        <w:t>SCHOOLS</w:t>
      </w:r>
      <w:r w:rsidRPr="004E2003">
        <w:rPr>
          <w:rFonts w:eastAsia="Arial" w:cs="Arial"/>
        </w:rPr>
        <w:t xml:space="preserve"> with large disparities as well as high rates of removal overall.</w:t>
      </w:r>
      <w:r>
        <w:rPr>
          <w:rFonts w:eastAsia="Arial" w:cs="Arial"/>
        </w:rPr>
        <w:t xml:space="preserve"> 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9720"/>
      </w:tblGrid>
      <w:tr w:rsidR="0053664B" w14:paraId="54BCDDF3" w14:textId="77777777" w:rsidTr="00770F7B">
        <w:tc>
          <w:tcPr>
            <w:tcW w:w="9720" w:type="dxa"/>
          </w:tcPr>
          <w:p w14:paraId="14CC8D6E" w14:textId="571461E6" w:rsidR="0053664B" w:rsidRPr="00E638EA" w:rsidRDefault="000A41CE" w:rsidP="002E74F3">
            <w:pPr>
              <w:jc w:val="center"/>
              <w:rPr>
                <w:rFonts w:eastAsia="Arial" w:cs="Arial"/>
                <w:b/>
                <w:bCs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</w:rPr>
              <w:t xml:space="preserve">(B) </w:t>
            </w:r>
            <w:r w:rsidR="0053664B" w:rsidRPr="00E638EA">
              <w:rPr>
                <w:rFonts w:eastAsia="Arial" w:cs="Arial"/>
                <w:b/>
                <w:bCs/>
                <w:sz w:val="28"/>
                <w:szCs w:val="28"/>
              </w:rPr>
              <w:t>DISPARITIES IDENTIFICATION</w:t>
            </w:r>
          </w:p>
          <w:p w14:paraId="065A640C" w14:textId="36E5E7B8" w:rsidR="0053664B" w:rsidRPr="008933E6" w:rsidRDefault="00E638EA" w:rsidP="002E74F3">
            <w:pPr>
              <w:rPr>
                <w:rFonts w:eastAsia="Arial" w:cs="Arial"/>
                <w:b/>
                <w:bCs/>
              </w:rPr>
            </w:pPr>
            <w:r>
              <w:br/>
            </w:r>
            <w:r w:rsidR="10CC81EB" w:rsidRPr="2E62EF33">
              <w:rPr>
                <w:rFonts w:eastAsia="Arial" w:cs="Arial"/>
                <w:b/>
                <w:bCs/>
                <w:i/>
                <w:iCs/>
                <w:highlight w:val="yellow"/>
              </w:rPr>
              <w:t>SCHOOL</w:t>
            </w:r>
            <w:r w:rsidR="00CE7595" w:rsidRPr="2E62EF33">
              <w:rPr>
                <w:rFonts w:eastAsia="Arial" w:cs="Arial"/>
                <w:b/>
                <w:bCs/>
                <w:i/>
                <w:iCs/>
                <w:highlight w:val="yellow"/>
              </w:rPr>
              <w:t>S</w:t>
            </w:r>
            <w:r w:rsidR="10CC81EB" w:rsidRPr="2E62EF33">
              <w:rPr>
                <w:rFonts w:eastAsia="Arial" w:cs="Arial"/>
                <w:b/>
                <w:bCs/>
                <w:i/>
                <w:iCs/>
                <w:highlight w:val="yellow"/>
              </w:rPr>
              <w:t xml:space="preserve"> 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>that me</w:t>
            </w:r>
            <w:r w:rsidR="7B941F42" w:rsidRPr="2E62EF33">
              <w:rPr>
                <w:rFonts w:eastAsia="Arial" w:cs="Arial"/>
                <w:b/>
                <w:bCs/>
                <w:i/>
                <w:iCs/>
              </w:rPr>
              <w:t>e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>t Disparities Criteria 1 and 2</w:t>
            </w:r>
            <w:r w:rsidR="766F7725" w:rsidRPr="2E62EF33">
              <w:rPr>
                <w:rFonts w:eastAsia="Arial" w:cs="Arial"/>
                <w:b/>
                <w:bCs/>
                <w:i/>
                <w:iCs/>
              </w:rPr>
              <w:t xml:space="preserve"> (described below)</w:t>
            </w:r>
            <w:r w:rsidR="4685048D" w:rsidRPr="2E62EF33">
              <w:rPr>
                <w:rFonts w:eastAsia="Arial" w:cs="Arial"/>
                <w:i/>
                <w:iCs/>
              </w:rPr>
              <w:t xml:space="preserve"> for a student group, </w:t>
            </w:r>
            <w:r w:rsidR="10CC81EB" w:rsidRPr="2E62EF33">
              <w:rPr>
                <w:rFonts w:eastAsia="Arial" w:cs="Arial"/>
                <w:i/>
                <w:iCs/>
              </w:rPr>
              <w:t>for</w:t>
            </w:r>
            <w:r w:rsidR="654666F2" w:rsidRPr="2E62EF33">
              <w:rPr>
                <w:rFonts w:eastAsia="Arial" w:cs="Arial"/>
                <w:i/>
                <w:iCs/>
              </w:rPr>
              <w:t xml:space="preserve"> </w:t>
            </w:r>
            <w:r w:rsidR="4685048D" w:rsidRPr="2E62EF33">
              <w:rPr>
                <w:rFonts w:eastAsia="Arial" w:cs="Arial"/>
                <w:i/>
                <w:iCs/>
              </w:rPr>
              <w:t>the most recent school year (</w:t>
            </w:r>
            <w:r w:rsidR="654666F2" w:rsidRPr="2E62EF33">
              <w:rPr>
                <w:rFonts w:eastAsia="Arial" w:cs="Arial"/>
                <w:i/>
                <w:iCs/>
              </w:rPr>
              <w:t>SY2</w:t>
            </w:r>
            <w:r w:rsidR="035D08EE" w:rsidRPr="2E62EF33">
              <w:rPr>
                <w:rFonts w:eastAsia="Arial" w:cs="Arial"/>
                <w:i/>
                <w:iCs/>
              </w:rPr>
              <w:t>5</w:t>
            </w:r>
            <w:r w:rsidR="4685048D" w:rsidRPr="2E62EF33">
              <w:rPr>
                <w:rFonts w:eastAsia="Arial" w:cs="Arial"/>
                <w:i/>
                <w:iCs/>
              </w:rPr>
              <w:t>)</w:t>
            </w:r>
            <w:r w:rsidR="654666F2" w:rsidRPr="2E62EF33">
              <w:rPr>
                <w:rFonts w:eastAsia="Arial" w:cs="Arial"/>
                <w:i/>
                <w:iCs/>
              </w:rPr>
              <w:t xml:space="preserve"> </w:t>
            </w:r>
            <w:r w:rsidR="5F6322B7" w:rsidRPr="2E62EF33">
              <w:rPr>
                <w:rFonts w:eastAsia="Arial" w:cs="Arial"/>
                <w:i/>
                <w:iCs/>
              </w:rPr>
              <w:t>and</w:t>
            </w:r>
            <w:r w:rsidR="766F7725" w:rsidRPr="2E62EF33">
              <w:rPr>
                <w:rFonts w:eastAsia="Arial" w:cs="Arial"/>
                <w:i/>
                <w:iCs/>
              </w:rPr>
              <w:t xml:space="preserve"> at least </w:t>
            </w:r>
            <w:r w:rsidR="654666F2" w:rsidRPr="2E62EF33">
              <w:rPr>
                <w:rFonts w:eastAsia="Arial" w:cs="Arial"/>
                <w:i/>
                <w:iCs/>
              </w:rPr>
              <w:t>one of the</w:t>
            </w:r>
            <w:r w:rsidR="10CC81EB" w:rsidRPr="2E62EF33">
              <w:rPr>
                <w:rFonts w:eastAsia="Arial" w:cs="Arial"/>
                <w:i/>
                <w:iCs/>
              </w:rPr>
              <w:t xml:space="preserve"> two</w:t>
            </w:r>
            <w:r w:rsidR="4B979A9C" w:rsidRPr="2E62EF33">
              <w:rPr>
                <w:rFonts w:eastAsia="Arial" w:cs="Arial"/>
                <w:i/>
                <w:iCs/>
              </w:rPr>
              <w:t xml:space="preserve"> previous school</w:t>
            </w:r>
            <w:r w:rsidR="10CC81EB" w:rsidRPr="2E62EF33">
              <w:rPr>
                <w:rFonts w:eastAsia="Arial" w:cs="Arial"/>
                <w:i/>
                <w:iCs/>
              </w:rPr>
              <w:t xml:space="preserve"> years (SY2</w:t>
            </w:r>
            <w:r w:rsidR="19EDEA45" w:rsidRPr="2E62EF33">
              <w:rPr>
                <w:rFonts w:eastAsia="Arial" w:cs="Arial"/>
                <w:i/>
                <w:iCs/>
              </w:rPr>
              <w:t>3</w:t>
            </w:r>
            <w:r w:rsidR="10CC81EB" w:rsidRPr="2E62EF33">
              <w:rPr>
                <w:rFonts w:eastAsia="Arial" w:cs="Arial"/>
                <w:i/>
                <w:iCs/>
              </w:rPr>
              <w:t xml:space="preserve"> and SY2</w:t>
            </w:r>
            <w:r w:rsidR="004F4AF7" w:rsidRPr="2E62EF33">
              <w:rPr>
                <w:rFonts w:eastAsia="Arial" w:cs="Arial"/>
                <w:i/>
                <w:iCs/>
              </w:rPr>
              <w:t>4</w:t>
            </w:r>
            <w:r w:rsidR="10CC81EB" w:rsidRPr="2E62EF33">
              <w:rPr>
                <w:rFonts w:eastAsia="Arial" w:cs="Arial"/>
                <w:i/>
                <w:iCs/>
              </w:rPr>
              <w:t>)</w:t>
            </w:r>
            <w:r w:rsidR="2181A23F" w:rsidRPr="2E62EF33">
              <w:rPr>
                <w:rFonts w:eastAsia="Arial" w:cs="Arial"/>
                <w:i/>
                <w:iCs/>
              </w:rPr>
              <w:t>,</w:t>
            </w:r>
            <w:r w:rsidR="10CC81EB" w:rsidRPr="2E62EF33">
              <w:rPr>
                <w:rFonts w:eastAsia="Arial" w:cs="Arial"/>
                <w:i/>
                <w:iCs/>
              </w:rPr>
              <w:t xml:space="preserve"> </w:t>
            </w:r>
            <w:r w:rsidR="5D2C7671" w:rsidRPr="2E62EF33">
              <w:rPr>
                <w:rFonts w:eastAsia="Arial" w:cs="Arial"/>
                <w:i/>
                <w:iCs/>
              </w:rPr>
              <w:t xml:space="preserve">will </w:t>
            </w:r>
            <w:r w:rsidR="10CC81EB" w:rsidRPr="2E62EF33">
              <w:rPr>
                <w:rFonts w:eastAsia="Arial" w:cs="Arial"/>
                <w:i/>
                <w:iCs/>
              </w:rPr>
              <w:t xml:space="preserve">receive an 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>identification in Winter SY2</w:t>
            </w:r>
            <w:r w:rsidR="3619761D" w:rsidRPr="2E62EF33">
              <w:rPr>
                <w:rFonts w:eastAsia="Arial" w:cs="Arial"/>
                <w:b/>
                <w:bCs/>
                <w:i/>
                <w:iCs/>
              </w:rPr>
              <w:t>6</w:t>
            </w:r>
            <w:r w:rsidR="10CC81EB" w:rsidRPr="2E62EF33">
              <w:rPr>
                <w:rFonts w:eastAsia="Arial" w:cs="Arial"/>
                <w:b/>
                <w:bCs/>
                <w:i/>
                <w:iCs/>
              </w:rPr>
              <w:t xml:space="preserve"> for exhibiting significant discipline disparities</w:t>
            </w:r>
            <w:r w:rsidR="137F357F" w:rsidRPr="2E62EF33">
              <w:rPr>
                <w:rFonts w:eastAsia="Arial" w:cs="Arial"/>
                <w:b/>
                <w:bCs/>
                <w:i/>
                <w:iCs/>
              </w:rPr>
              <w:t xml:space="preserve"> for a student group (by race/ethnicity or disability status)</w:t>
            </w:r>
            <w:r w:rsidR="2181A23F" w:rsidRPr="2E62EF33">
              <w:rPr>
                <w:rFonts w:eastAsia="Arial" w:cs="Arial"/>
                <w:b/>
                <w:bCs/>
                <w:i/>
                <w:iCs/>
              </w:rPr>
              <w:t>.</w:t>
            </w:r>
            <w:r>
              <w:br/>
            </w:r>
          </w:p>
        </w:tc>
      </w:tr>
      <w:tr w:rsidR="0053664B" w14:paraId="73EBBCB7" w14:textId="77777777" w:rsidTr="00770F7B">
        <w:tc>
          <w:tcPr>
            <w:tcW w:w="9720" w:type="dxa"/>
          </w:tcPr>
          <w:p w14:paraId="6C9B98F4" w14:textId="77777777" w:rsidR="0053664B" w:rsidRDefault="0053664B" w:rsidP="002E74F3">
            <w:pPr>
              <w:rPr>
                <w:rFonts w:eastAsia="Arial" w:cs="Arial"/>
                <w:b/>
                <w:bCs/>
              </w:rPr>
            </w:pPr>
            <w:r w:rsidRPr="008933E6">
              <w:rPr>
                <w:rFonts w:eastAsia="Arial" w:cs="Arial"/>
                <w:b/>
                <w:bCs/>
              </w:rPr>
              <w:t>DISPARITIES CRITERIA 1</w:t>
            </w:r>
            <w:r w:rsidRPr="00696268">
              <w:rPr>
                <w:rFonts w:eastAsia="Arial" w:cs="Arial"/>
                <w:b/>
                <w:bCs/>
              </w:rPr>
              <w:t xml:space="preserve">: </w:t>
            </w:r>
            <w:r w:rsidRPr="006E286B">
              <w:rPr>
                <w:rStyle w:val="normaltextrun"/>
                <w:rFonts w:ascii="Calibri" w:hAnsi="Calibri" w:cs="Calibri"/>
                <w:i/>
                <w:iCs/>
              </w:rPr>
              <w:t>Disparities in s</w:t>
            </w:r>
            <w:r w:rsidRPr="008933E6">
              <w:rPr>
                <w:rStyle w:val="normaltextrun"/>
                <w:rFonts w:ascii="Calibri" w:hAnsi="Calibri" w:cs="Calibri"/>
                <w:i/>
                <w:iCs/>
              </w:rPr>
              <w:t>tudent group removal rates</w:t>
            </w:r>
            <w:r w:rsidRPr="00696268">
              <w:rPr>
                <w:rStyle w:val="normaltextrun"/>
                <w:rFonts w:ascii="Calibri" w:hAnsi="Calibri" w:cs="Calibri"/>
                <w:i/>
                <w:iCs/>
              </w:rPr>
              <w:t xml:space="preserve"> (by race/ethnicity or disability status).</w:t>
            </w:r>
          </w:p>
          <w:p w14:paraId="2847B523" w14:textId="77777777" w:rsidR="0053664B" w:rsidRPr="00696268" w:rsidRDefault="0053664B" w:rsidP="002E74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b/>
                <w:bCs/>
              </w:rPr>
              <w:br/>
              <w:t>In Disparities Criteria 1, t</w:t>
            </w:r>
            <w:r w:rsidRPr="00696268">
              <w:rPr>
                <w:rFonts w:eastAsia="Arial" w:cs="Arial"/>
                <w:b/>
                <w:bCs/>
              </w:rPr>
              <w:t>wo rate differences</w:t>
            </w:r>
            <w:r w:rsidRPr="00696268">
              <w:rPr>
                <w:rFonts w:eastAsia="Arial" w:cs="Arial"/>
              </w:rPr>
              <w:t xml:space="preserve"> are calculated at the </w:t>
            </w:r>
            <w:r w:rsidRPr="00696268">
              <w:rPr>
                <w:rFonts w:eastAsia="Arial" w:cs="Arial"/>
                <w:highlight w:val="yellow"/>
              </w:rPr>
              <w:t>SCHOOL</w:t>
            </w:r>
            <w:r w:rsidRPr="00696268">
              <w:rPr>
                <w:rFonts w:eastAsia="Arial" w:cs="Arial"/>
              </w:rPr>
              <w:t xml:space="preserve"> </w:t>
            </w:r>
            <w:r w:rsidRPr="00696268">
              <w:rPr>
                <w:rFonts w:eastAsia="Arial" w:cs="Arial"/>
                <w:color w:val="000000" w:themeColor="text1"/>
              </w:rPr>
              <w:t>level,</w:t>
            </w:r>
            <w:r w:rsidRPr="00696268">
              <w:rPr>
                <w:rFonts w:eastAsia="Arial" w:cs="Arial"/>
              </w:rPr>
              <w:t xml:space="preserve"> for each eligible student group (by race/ethnicity and disabilities status)</w:t>
            </w:r>
            <w:r w:rsidRPr="00696268">
              <w:rPr>
                <w:rFonts w:eastAsia="Arial" w:cs="Arial"/>
                <w:color w:val="000000" w:themeColor="text1"/>
              </w:rPr>
              <w:t xml:space="preserve">. </w:t>
            </w:r>
            <w:r w:rsidRPr="00E4524B">
              <w:rPr>
                <w:rFonts w:eastAsia="Arial" w:cs="Arial"/>
                <w:i/>
                <w:iCs/>
                <w:color w:val="000000" w:themeColor="text1"/>
                <w:shd w:val="clear" w:color="auto" w:fill="D9D9D9" w:themeFill="background1" w:themeFillShade="D9"/>
              </w:rPr>
              <w:t>Note that there needs to be a minimum of 20 students in the student group, and a minimum of six students disciplined for the following analysis to occur</w:t>
            </w:r>
            <w:r w:rsidRPr="00E4524B">
              <w:rPr>
                <w:rFonts w:eastAsia="Arial" w:cs="Arial"/>
                <w:color w:val="000000" w:themeColor="text1"/>
                <w:shd w:val="clear" w:color="auto" w:fill="D9D9D9" w:themeFill="background1" w:themeFillShade="D9"/>
              </w:rPr>
              <w:t>.</w:t>
            </w:r>
            <w:r w:rsidRPr="00696268">
              <w:rPr>
                <w:rFonts w:eastAsia="Arial" w:cs="Arial"/>
                <w:color w:val="000000" w:themeColor="text1"/>
              </w:rPr>
              <w:t xml:space="preserve"> </w:t>
            </w:r>
          </w:p>
          <w:p w14:paraId="61FCDA27" w14:textId="77777777" w:rsidR="0053664B" w:rsidRDefault="0053664B" w:rsidP="002E74F3">
            <w:pPr>
              <w:pStyle w:val="ListParagraph"/>
              <w:ind w:left="1080"/>
              <w:rPr>
                <w:rFonts w:eastAsia="Arial" w:cs="Arial"/>
                <w:b/>
                <w:bCs/>
              </w:rPr>
            </w:pPr>
          </w:p>
          <w:p w14:paraId="3C49ED39" w14:textId="77777777" w:rsidR="0053664B" w:rsidRPr="00696268" w:rsidRDefault="0053664B" w:rsidP="002E74F3">
            <w:pPr>
              <w:pStyle w:val="ListParagraph"/>
              <w:ind w:left="0"/>
              <w:rPr>
                <w:rFonts w:eastAsia="Arial" w:cs="Arial"/>
                <w:color w:val="000000" w:themeColor="text1"/>
              </w:rPr>
            </w:pPr>
            <w:r w:rsidRPr="00696268">
              <w:rPr>
                <w:rFonts w:eastAsia="Arial" w:cs="Arial"/>
              </w:rPr>
              <w:t xml:space="preserve">Steps to </w:t>
            </w:r>
            <w:r>
              <w:t>determine if the Disparities Criteria 1 is met:</w:t>
            </w:r>
            <w:r w:rsidRPr="006E286B">
              <w:br/>
            </w:r>
          </w:p>
          <w:p w14:paraId="7B1E827D" w14:textId="65B41E1A" w:rsidR="0053664B" w:rsidRPr="004E2003" w:rsidRDefault="0053664B" w:rsidP="2E62EF3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2E62EF33">
              <w:rPr>
                <w:rFonts w:eastAsia="Arial" w:cs="Arial"/>
                <w:b/>
                <w:bCs/>
              </w:rPr>
              <w:t xml:space="preserve">“Within </w:t>
            </w:r>
            <w:r w:rsidR="002D6EC8" w:rsidRPr="2E62EF33">
              <w:rPr>
                <w:rFonts w:eastAsia="Arial" w:cs="Arial"/>
                <w:b/>
                <w:bCs/>
                <w:highlight w:val="yellow"/>
              </w:rPr>
              <w:t>SCHOOL</w:t>
            </w:r>
            <w:r w:rsidRPr="2E62EF33">
              <w:rPr>
                <w:rFonts w:eastAsia="Arial" w:cs="Arial"/>
                <w:b/>
                <w:bCs/>
              </w:rPr>
              <w:t xml:space="preserve">” Rate Difference </w:t>
            </w:r>
            <w:r w:rsidRPr="2E62EF33">
              <w:rPr>
                <w:rFonts w:eastAsia="Arial" w:cs="Arial"/>
                <w:i/>
                <w:iCs/>
              </w:rPr>
              <w:t xml:space="preserve">(the </w:t>
            </w:r>
            <w:proofErr w:type="gramStart"/>
            <w:r w:rsidRPr="2E62EF33">
              <w:rPr>
                <w:rFonts w:eastAsia="Arial" w:cs="Arial"/>
                <w:i/>
                <w:iCs/>
              </w:rPr>
              <w:t>first rate</w:t>
            </w:r>
            <w:proofErr w:type="gramEnd"/>
            <w:r w:rsidRPr="2E62EF33">
              <w:rPr>
                <w:rFonts w:eastAsia="Arial" w:cs="Arial"/>
                <w:i/>
                <w:iCs/>
              </w:rPr>
              <w:t xml:space="preserve"> difference)</w:t>
            </w:r>
            <w:r>
              <w:br/>
            </w:r>
            <w:r w:rsidRPr="2E62EF33">
              <w:rPr>
                <w:rFonts w:eastAsia="Arial" w:cs="Arial"/>
              </w:rPr>
              <w:t xml:space="preserve">Subtract the </w:t>
            </w:r>
            <w:r w:rsidRPr="2E62EF33">
              <w:rPr>
                <w:rFonts w:eastAsia="Arial" w:cs="Arial"/>
                <w:highlight w:val="yellow"/>
              </w:rPr>
              <w:t>SCHOOL’s</w:t>
            </w:r>
            <w:r w:rsidRPr="2E62EF33">
              <w:rPr>
                <w:rFonts w:eastAsia="Arial" w:cs="Arial"/>
              </w:rPr>
              <w:t xml:space="preserve"> aggregate student removal rate from the </w:t>
            </w:r>
            <w:r w:rsidRPr="2E62EF33">
              <w:rPr>
                <w:rFonts w:eastAsia="Arial" w:cs="Arial"/>
                <w:highlight w:val="yellow"/>
              </w:rPr>
              <w:t>SCHOOL’S</w:t>
            </w:r>
            <w:r w:rsidRPr="2E62EF33">
              <w:rPr>
                <w:rFonts w:eastAsia="Arial" w:cs="Arial"/>
              </w:rPr>
              <w:t xml:space="preserve"> student group removal rate.</w:t>
            </w:r>
            <w:r>
              <w:br/>
            </w:r>
          </w:p>
          <w:p w14:paraId="5C80ECFF" w14:textId="6B256108" w:rsidR="0053664B" w:rsidRPr="00034FEE" w:rsidRDefault="0053664B" w:rsidP="2E62EF3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2E62EF33">
              <w:rPr>
                <w:rFonts w:eastAsia="Arial" w:cs="Arial"/>
                <w:b/>
                <w:bCs/>
              </w:rPr>
              <w:t>“</w:t>
            </w:r>
            <w:r w:rsidR="002D6EC8" w:rsidRPr="2E62EF33">
              <w:rPr>
                <w:rFonts w:eastAsia="Arial" w:cs="Arial"/>
                <w:b/>
                <w:bCs/>
                <w:highlight w:val="yellow"/>
              </w:rPr>
              <w:t>SCHOOL</w:t>
            </w:r>
            <w:r w:rsidR="002D6EC8" w:rsidRPr="2E62EF33">
              <w:rPr>
                <w:rFonts w:eastAsia="Arial" w:cs="Arial"/>
                <w:b/>
                <w:bCs/>
              </w:rPr>
              <w:t xml:space="preserve"> </w:t>
            </w:r>
            <w:r w:rsidRPr="2E62EF33">
              <w:rPr>
                <w:rFonts w:eastAsia="Arial" w:cs="Arial"/>
                <w:b/>
                <w:bCs/>
              </w:rPr>
              <w:t xml:space="preserve">to State” Rate Difference </w:t>
            </w:r>
            <w:r w:rsidRPr="2E62EF33">
              <w:rPr>
                <w:rFonts w:eastAsia="Arial" w:cs="Arial"/>
                <w:i/>
                <w:iCs/>
              </w:rPr>
              <w:t xml:space="preserve">(the </w:t>
            </w:r>
            <w:proofErr w:type="gramStart"/>
            <w:r w:rsidRPr="2E62EF33">
              <w:rPr>
                <w:rFonts w:eastAsia="Arial" w:cs="Arial"/>
                <w:i/>
                <w:iCs/>
              </w:rPr>
              <w:t>second rate</w:t>
            </w:r>
            <w:proofErr w:type="gramEnd"/>
            <w:r w:rsidRPr="2E62EF33">
              <w:rPr>
                <w:rFonts w:eastAsia="Arial" w:cs="Arial"/>
                <w:i/>
                <w:iCs/>
              </w:rPr>
              <w:t xml:space="preserve"> difference)</w:t>
            </w:r>
            <w:r>
              <w:br/>
            </w:r>
            <w:r w:rsidRPr="2E62EF33">
              <w:rPr>
                <w:rFonts w:eastAsia="Arial" w:cs="Arial"/>
              </w:rPr>
              <w:t xml:space="preserve">Subtract the state aggregate removal rate from the </w:t>
            </w:r>
            <w:r w:rsidRPr="2E62EF33">
              <w:rPr>
                <w:rFonts w:eastAsia="Arial" w:cs="Arial"/>
                <w:highlight w:val="yellow"/>
              </w:rPr>
              <w:t>SCHOOL’S</w:t>
            </w:r>
            <w:r w:rsidRPr="2E62EF33">
              <w:rPr>
                <w:rFonts w:eastAsia="Arial" w:cs="Arial"/>
              </w:rPr>
              <w:t xml:space="preserve"> student group removal rate.</w:t>
            </w:r>
            <w:r>
              <w:br/>
            </w:r>
          </w:p>
          <w:p w14:paraId="5910C894" w14:textId="53628B2D" w:rsidR="0053664B" w:rsidRPr="0016245C" w:rsidRDefault="0053664B" w:rsidP="2E62EF3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2E62EF33">
              <w:rPr>
                <w:rFonts w:eastAsia="Arial" w:cs="Arial"/>
              </w:rPr>
              <w:t xml:space="preserve">For any of the </w:t>
            </w:r>
            <w:proofErr w:type="gramStart"/>
            <w:r w:rsidRPr="2E62EF33">
              <w:rPr>
                <w:rFonts w:eastAsia="Arial" w:cs="Arial"/>
                <w:highlight w:val="yellow"/>
              </w:rPr>
              <w:t>SCHOOL’s</w:t>
            </w:r>
            <w:proofErr w:type="gramEnd"/>
            <w:r w:rsidRPr="2E62EF33">
              <w:rPr>
                <w:rFonts w:eastAsia="Arial" w:cs="Arial"/>
              </w:rPr>
              <w:t xml:space="preserve"> student groups, if both the “Within </w:t>
            </w:r>
            <w:r w:rsidR="00103AB9" w:rsidRPr="2E62EF33">
              <w:rPr>
                <w:rFonts w:eastAsia="Arial" w:cs="Arial"/>
                <w:highlight w:val="yellow"/>
              </w:rPr>
              <w:t>SCHOOL</w:t>
            </w:r>
            <w:r w:rsidRPr="2E62EF33">
              <w:rPr>
                <w:rFonts w:eastAsia="Arial" w:cs="Arial"/>
              </w:rPr>
              <w:t>” and the “</w:t>
            </w:r>
            <w:r w:rsidR="00103AB9" w:rsidRPr="2E62EF33">
              <w:rPr>
                <w:rFonts w:eastAsia="Arial" w:cs="Arial"/>
                <w:highlight w:val="yellow"/>
              </w:rPr>
              <w:t>SCHOOL</w:t>
            </w:r>
            <w:r w:rsidR="00103AB9" w:rsidRPr="2E62EF33">
              <w:rPr>
                <w:rFonts w:eastAsia="Arial" w:cs="Arial"/>
              </w:rPr>
              <w:t xml:space="preserve"> </w:t>
            </w:r>
            <w:r w:rsidRPr="2E62EF33">
              <w:rPr>
                <w:rFonts w:eastAsia="Arial" w:cs="Arial"/>
              </w:rPr>
              <w:t xml:space="preserve">to State” rate differences are outside two standard deviations from the average rate differences from </w:t>
            </w:r>
            <w:r w:rsidRPr="2E62EF33">
              <w:rPr>
                <w:rFonts w:eastAsia="Arial" w:cs="Arial"/>
                <w:highlight w:val="yellow"/>
              </w:rPr>
              <w:t>SCHOOL</w:t>
            </w:r>
            <w:r w:rsidR="00505E99" w:rsidRPr="2E62EF33">
              <w:rPr>
                <w:rFonts w:eastAsia="Arial" w:cs="Arial"/>
                <w:highlight w:val="yellow"/>
              </w:rPr>
              <w:t>S</w:t>
            </w:r>
            <w:r w:rsidRPr="2E62EF33">
              <w:rPr>
                <w:rFonts w:eastAsia="Arial" w:cs="Arial"/>
              </w:rPr>
              <w:t xml:space="preserve">* across the state, the </w:t>
            </w:r>
            <w:r w:rsidRPr="2E62EF33">
              <w:rPr>
                <w:rFonts w:eastAsia="Arial" w:cs="Arial"/>
                <w:highlight w:val="yellow"/>
              </w:rPr>
              <w:t>SCHOOL</w:t>
            </w:r>
            <w:r w:rsidRPr="2E62EF33">
              <w:rPr>
                <w:rFonts w:eastAsia="Arial" w:cs="Arial"/>
              </w:rPr>
              <w:t xml:space="preserve"> will meet Disparities Criteria 1.</w:t>
            </w:r>
            <w:r>
              <w:br/>
            </w:r>
            <w:r>
              <w:br/>
            </w:r>
            <w:r w:rsidRPr="2E62EF33">
              <w:rPr>
                <w:rFonts w:eastAsia="Arial" w:cs="Arial"/>
                <w:i/>
                <w:iCs/>
              </w:rPr>
              <w:t xml:space="preserve">* The averages are calculated using rate differences for </w:t>
            </w:r>
            <w:r w:rsidR="00505E99" w:rsidRPr="2E62EF33">
              <w:rPr>
                <w:rFonts w:eastAsia="Arial" w:cs="Arial"/>
                <w:i/>
                <w:iCs/>
                <w:highlight w:val="yellow"/>
              </w:rPr>
              <w:t>SCHOOLS</w:t>
            </w:r>
            <w:r w:rsidR="00505E99" w:rsidRPr="2E62EF33">
              <w:rPr>
                <w:rFonts w:eastAsia="Arial" w:cs="Arial"/>
                <w:i/>
                <w:iCs/>
              </w:rPr>
              <w:t xml:space="preserve"> </w:t>
            </w:r>
            <w:r w:rsidRPr="2E62EF33">
              <w:rPr>
                <w:rFonts w:eastAsia="Arial" w:cs="Arial"/>
                <w:i/>
                <w:iCs/>
              </w:rPr>
              <w:t xml:space="preserve">across the state. A single average is used for all race/ethnicity student groups, and another for students with disabilities. </w:t>
            </w:r>
            <w:r>
              <w:br/>
            </w:r>
          </w:p>
        </w:tc>
      </w:tr>
      <w:tr w:rsidR="0053664B" w14:paraId="3E5A4C9C" w14:textId="77777777" w:rsidTr="00770F7B">
        <w:tc>
          <w:tcPr>
            <w:tcW w:w="9720" w:type="dxa"/>
          </w:tcPr>
          <w:p w14:paraId="35B3A859" w14:textId="77777777" w:rsidR="0053664B" w:rsidRDefault="0053664B" w:rsidP="002E74F3">
            <w:pPr>
              <w:pStyle w:val="ListParagraph"/>
              <w:ind w:left="0"/>
              <w:rPr>
                <w:rFonts w:eastAsia="Arial" w:cs="Arial"/>
              </w:rPr>
            </w:pPr>
            <w:r w:rsidRPr="2E62EF33">
              <w:rPr>
                <w:rFonts w:eastAsia="Arial" w:cs="Arial"/>
                <w:b/>
                <w:bCs/>
              </w:rPr>
              <w:t>DISPARITIES CRITERIA 2:</w:t>
            </w:r>
            <w:r w:rsidRPr="2E62EF33">
              <w:rPr>
                <w:rFonts w:eastAsia="Arial" w:cs="Arial"/>
                <w:i/>
                <w:iCs/>
              </w:rPr>
              <w:t xml:space="preserve"> Comparison of </w:t>
            </w:r>
            <w:r w:rsidRPr="2E62EF33">
              <w:rPr>
                <w:rFonts w:eastAsia="Arial" w:cs="Arial"/>
                <w:i/>
                <w:iCs/>
                <w:highlight w:val="yellow"/>
              </w:rPr>
              <w:t>SCHOOL</w:t>
            </w:r>
            <w:r w:rsidRPr="2E62EF33">
              <w:rPr>
                <w:rFonts w:eastAsia="Arial" w:cs="Arial"/>
                <w:i/>
                <w:iCs/>
              </w:rPr>
              <w:t xml:space="preserve"> rate to statewide </w:t>
            </w:r>
            <w:r w:rsidRPr="2E62EF33">
              <w:rPr>
                <w:rFonts w:eastAsia="Arial" w:cs="Arial"/>
                <w:i/>
                <w:iCs/>
                <w:highlight w:val="yellow"/>
              </w:rPr>
              <w:t>SCHOOL</w:t>
            </w:r>
            <w:r w:rsidRPr="2E62EF33">
              <w:rPr>
                <w:rFonts w:eastAsia="Arial" w:cs="Arial"/>
                <w:i/>
                <w:iCs/>
              </w:rPr>
              <w:t xml:space="preserve"> average</w:t>
            </w:r>
            <w:r>
              <w:br/>
            </w:r>
            <w:r>
              <w:br/>
            </w:r>
            <w:r w:rsidRPr="2E62EF33">
              <w:rPr>
                <w:rFonts w:eastAsia="Arial" w:cs="Arial"/>
              </w:rPr>
              <w:t xml:space="preserve">For any </w:t>
            </w:r>
            <w:r w:rsidRPr="2E62EF33">
              <w:rPr>
                <w:rFonts w:eastAsia="Arial" w:cs="Arial"/>
                <w:highlight w:val="yellow"/>
              </w:rPr>
              <w:t>SCHOOL</w:t>
            </w:r>
            <w:r w:rsidRPr="2E62EF33">
              <w:rPr>
                <w:rFonts w:eastAsia="Arial" w:cs="Arial"/>
              </w:rPr>
              <w:t xml:space="preserve"> that meets Disparities Criteria 1:</w:t>
            </w:r>
          </w:p>
          <w:p w14:paraId="484E3F84" w14:textId="77777777" w:rsidR="0053664B" w:rsidRDefault="0053664B" w:rsidP="002E74F3">
            <w:pPr>
              <w:pStyle w:val="ListParagraph"/>
              <w:ind w:left="0"/>
              <w:rPr>
                <w:rFonts w:eastAsia="Arial" w:cs="Arial"/>
              </w:rPr>
            </w:pPr>
          </w:p>
          <w:p w14:paraId="7CE774FB" w14:textId="77777777" w:rsidR="0053664B" w:rsidRDefault="0053664B" w:rsidP="002E74F3">
            <w:pPr>
              <w:pStyle w:val="ListParagraph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Compare the </w:t>
            </w:r>
            <w:r w:rsidRPr="00F85398">
              <w:rPr>
                <w:rFonts w:eastAsia="Arial" w:cs="Arial"/>
                <w:highlight w:val="yellow"/>
              </w:rPr>
              <w:t>SCHOO</w:t>
            </w:r>
            <w:r>
              <w:rPr>
                <w:rFonts w:eastAsia="Arial" w:cs="Arial"/>
                <w:highlight w:val="yellow"/>
              </w:rPr>
              <w:t>L’S</w:t>
            </w:r>
            <w:r w:rsidRPr="004E2003">
              <w:rPr>
                <w:rFonts w:eastAsia="Arial" w:cs="Arial"/>
              </w:rPr>
              <w:t xml:space="preserve"> aggregate </w:t>
            </w:r>
            <w:r>
              <w:rPr>
                <w:rFonts w:eastAsia="Arial" w:cs="Arial"/>
              </w:rPr>
              <w:t xml:space="preserve">student </w:t>
            </w:r>
            <w:r w:rsidRPr="004E2003">
              <w:rPr>
                <w:rFonts w:eastAsia="Arial" w:cs="Arial"/>
              </w:rPr>
              <w:t>removal rate</w:t>
            </w:r>
            <w:r>
              <w:rPr>
                <w:rFonts w:eastAsia="Arial" w:cs="Arial"/>
              </w:rPr>
              <w:t xml:space="preserve"> with the </w:t>
            </w:r>
            <w:r w:rsidRPr="004E2003">
              <w:rPr>
                <w:rFonts w:eastAsia="Arial" w:cs="Arial"/>
              </w:rPr>
              <w:t xml:space="preserve">statewide </w:t>
            </w:r>
            <w:r w:rsidRPr="00F85398">
              <w:rPr>
                <w:rFonts w:eastAsia="Arial" w:cs="Arial"/>
                <w:highlight w:val="yellow"/>
              </w:rPr>
              <w:t>SCHOOL</w:t>
            </w:r>
            <w:r w:rsidRPr="004E2003">
              <w:rPr>
                <w:rFonts w:eastAsia="Arial" w:cs="Arial"/>
              </w:rPr>
              <w:t xml:space="preserve"> average. </w:t>
            </w:r>
          </w:p>
          <w:p w14:paraId="567FACB4" w14:textId="77777777" w:rsidR="0053664B" w:rsidRPr="00864F81" w:rsidRDefault="0053664B" w:rsidP="002E74F3">
            <w:pPr>
              <w:pStyle w:val="ListParagraph"/>
              <w:ind w:left="0"/>
              <w:rPr>
                <w:rFonts w:eastAsia="Arial" w:cs="Arial"/>
                <w:i/>
                <w:iCs/>
              </w:rPr>
            </w:pPr>
          </w:p>
          <w:p w14:paraId="65DF30A6" w14:textId="5EBC8E74" w:rsidR="0053664B" w:rsidRPr="002E0B58" w:rsidRDefault="0053664B" w:rsidP="002E74F3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  <w:iCs/>
              </w:rPr>
            </w:pPr>
            <w:r>
              <w:rPr>
                <w:rFonts w:eastAsia="Arial" w:cs="Arial"/>
              </w:rPr>
              <w:t>I</w:t>
            </w:r>
            <w:r w:rsidRPr="004E2003">
              <w:rPr>
                <w:rFonts w:eastAsia="Arial" w:cs="Arial"/>
              </w:rPr>
              <w:t xml:space="preserve">f </w:t>
            </w:r>
            <w:r>
              <w:rPr>
                <w:rFonts w:eastAsia="Arial" w:cs="Arial"/>
              </w:rPr>
              <w:t xml:space="preserve">the </w:t>
            </w:r>
            <w:r w:rsidRPr="00F85398">
              <w:rPr>
                <w:rFonts w:eastAsia="Arial" w:cs="Arial"/>
                <w:highlight w:val="yellow"/>
              </w:rPr>
              <w:t>SCHOO</w:t>
            </w:r>
            <w:r>
              <w:rPr>
                <w:rFonts w:eastAsia="Arial" w:cs="Arial"/>
                <w:highlight w:val="yellow"/>
              </w:rPr>
              <w:t>L’S</w:t>
            </w:r>
            <w:r w:rsidRPr="004E2003">
              <w:rPr>
                <w:rFonts w:eastAsia="Arial" w:cs="Arial"/>
              </w:rPr>
              <w:t xml:space="preserve"> aggregate removal rate </w:t>
            </w:r>
            <w:r>
              <w:rPr>
                <w:rFonts w:eastAsia="Arial" w:cs="Arial"/>
              </w:rPr>
              <w:t xml:space="preserve">IS LARGER </w:t>
            </w:r>
            <w:r w:rsidRPr="004E2003">
              <w:rPr>
                <w:rFonts w:eastAsia="Arial" w:cs="Arial"/>
              </w:rPr>
              <w:t>than the statewide average</w:t>
            </w:r>
            <w:r>
              <w:rPr>
                <w:rFonts w:eastAsia="Arial" w:cs="Arial"/>
              </w:rPr>
              <w:t xml:space="preserve">, </w:t>
            </w:r>
            <w:r w:rsidRPr="00034FEE">
              <w:rPr>
                <w:rFonts w:eastAsia="Arial" w:cs="Arial"/>
              </w:rPr>
              <w:t xml:space="preserve">the </w:t>
            </w:r>
            <w:r w:rsidRPr="00034FEE">
              <w:rPr>
                <w:rFonts w:eastAsia="Arial" w:cs="Arial"/>
                <w:highlight w:val="yellow"/>
              </w:rPr>
              <w:t>SCHOOL</w:t>
            </w:r>
            <w:r w:rsidRPr="00034FEE">
              <w:rPr>
                <w:rFonts w:eastAsia="Arial" w:cs="Arial"/>
              </w:rPr>
              <w:t xml:space="preserve"> will meet </w:t>
            </w:r>
            <w:r>
              <w:rPr>
                <w:rFonts w:eastAsia="Arial" w:cs="Arial"/>
              </w:rPr>
              <w:t>Disparities Criteria 2</w:t>
            </w:r>
            <w:r w:rsidRPr="004E2003">
              <w:rPr>
                <w:rFonts w:eastAsia="Arial" w:cs="Arial"/>
              </w:rPr>
              <w:t>.</w:t>
            </w:r>
            <w:r>
              <w:rPr>
                <w:rFonts w:eastAsia="Arial" w:cs="Arial"/>
              </w:rPr>
              <w:t xml:space="preserve"> </w:t>
            </w:r>
            <w:r w:rsidR="002E0B58">
              <w:rPr>
                <w:rFonts w:eastAsia="Arial" w:cs="Arial"/>
              </w:rPr>
              <w:br/>
            </w:r>
          </w:p>
        </w:tc>
      </w:tr>
    </w:tbl>
    <w:p w14:paraId="7D5DFF3B" w14:textId="17604BDE" w:rsidR="0053664B" w:rsidRPr="007E6958" w:rsidRDefault="007E6958" w:rsidP="190C2EEB">
      <w:pPr>
        <w:rPr>
          <w:rFonts w:eastAsia="Arial" w:cs="Arial"/>
          <w:sz w:val="16"/>
          <w:szCs w:val="16"/>
        </w:rPr>
      </w:pPr>
      <w:r>
        <w:br/>
      </w:r>
      <w:r w:rsidR="10CC81EB" w:rsidRPr="2E62EF33">
        <w:rPr>
          <w:rFonts w:eastAsia="Arial" w:cs="Arial"/>
          <w:b/>
          <w:bCs/>
          <w:highlight w:val="yellow"/>
        </w:rPr>
        <w:t>SCHOOLS</w:t>
      </w:r>
      <w:r w:rsidR="10CC81EB" w:rsidRPr="2E62EF33">
        <w:rPr>
          <w:rFonts w:eastAsia="Arial" w:cs="Arial"/>
          <w:b/>
          <w:bCs/>
        </w:rPr>
        <w:t xml:space="preserve"> that meet the criteria described under A and/or B above,</w:t>
      </w:r>
      <w:r w:rsidR="10CC81EB" w:rsidRPr="2E62EF33">
        <w:rPr>
          <w:rFonts w:eastAsia="Arial" w:cs="Arial"/>
        </w:rPr>
        <w:t xml:space="preserve"> </w:t>
      </w:r>
      <w:r w:rsidR="10CC81EB" w:rsidRPr="2E62EF33">
        <w:rPr>
          <w:rFonts w:eastAsia="Arial" w:cs="Arial"/>
          <w:b/>
          <w:bCs/>
          <w:i/>
          <w:iCs/>
        </w:rPr>
        <w:t xml:space="preserve">for </w:t>
      </w:r>
      <w:r w:rsidR="1E0B6CE4" w:rsidRPr="2E62EF33">
        <w:rPr>
          <w:rFonts w:eastAsia="Arial" w:cs="Arial"/>
          <w:b/>
          <w:bCs/>
          <w:i/>
          <w:iCs/>
        </w:rPr>
        <w:t>SY2</w:t>
      </w:r>
      <w:r w:rsidR="55FB71F0" w:rsidRPr="2E62EF33">
        <w:rPr>
          <w:rFonts w:eastAsia="Arial" w:cs="Arial"/>
          <w:b/>
          <w:bCs/>
          <w:i/>
          <w:iCs/>
        </w:rPr>
        <w:t>5</w:t>
      </w:r>
      <w:r w:rsidR="1E0B6CE4" w:rsidRPr="2E62EF33">
        <w:rPr>
          <w:rFonts w:eastAsia="Arial" w:cs="Arial"/>
          <w:b/>
          <w:bCs/>
          <w:i/>
          <w:iCs/>
        </w:rPr>
        <w:t xml:space="preserve"> </w:t>
      </w:r>
      <w:r w:rsidR="00F54048">
        <w:rPr>
          <w:rFonts w:eastAsia="Arial" w:cs="Arial"/>
          <w:b/>
          <w:bCs/>
          <w:i/>
          <w:iCs/>
        </w:rPr>
        <w:t xml:space="preserve">and at least one of the previous </w:t>
      </w:r>
      <w:r w:rsidR="00A65896">
        <w:rPr>
          <w:rFonts w:eastAsia="Arial" w:cs="Arial"/>
          <w:b/>
          <w:bCs/>
          <w:i/>
          <w:iCs/>
        </w:rPr>
        <w:t>two school years (</w:t>
      </w:r>
      <w:r w:rsidR="09B40557" w:rsidRPr="2E62EF33">
        <w:rPr>
          <w:rFonts w:eastAsia="Arial" w:cs="Arial"/>
          <w:b/>
          <w:bCs/>
          <w:i/>
          <w:iCs/>
        </w:rPr>
        <w:t>SY2</w:t>
      </w:r>
      <w:r w:rsidR="17BFBCD9" w:rsidRPr="2E62EF33">
        <w:rPr>
          <w:rFonts w:eastAsia="Arial" w:cs="Arial"/>
          <w:b/>
          <w:bCs/>
          <w:i/>
          <w:iCs/>
        </w:rPr>
        <w:t>3</w:t>
      </w:r>
      <w:r w:rsidR="09B40557" w:rsidRPr="2E62EF33">
        <w:rPr>
          <w:rFonts w:eastAsia="Arial" w:cs="Arial"/>
          <w:b/>
          <w:bCs/>
          <w:i/>
          <w:iCs/>
        </w:rPr>
        <w:t xml:space="preserve"> and SY2</w:t>
      </w:r>
      <w:r w:rsidR="713AB21C" w:rsidRPr="2E62EF33">
        <w:rPr>
          <w:rFonts w:eastAsia="Arial" w:cs="Arial"/>
          <w:b/>
          <w:bCs/>
          <w:i/>
          <w:iCs/>
        </w:rPr>
        <w:t>4</w:t>
      </w:r>
      <w:r w:rsidR="00A65896">
        <w:rPr>
          <w:rFonts w:eastAsia="Arial" w:cs="Arial"/>
          <w:b/>
          <w:bCs/>
          <w:i/>
          <w:iCs/>
        </w:rPr>
        <w:t>)</w:t>
      </w:r>
      <w:r w:rsidR="10CC81EB" w:rsidRPr="2E62EF33">
        <w:rPr>
          <w:rFonts w:eastAsia="Arial" w:cs="Arial"/>
          <w:b/>
          <w:bCs/>
          <w:i/>
          <w:iCs/>
        </w:rPr>
        <w:t>,</w:t>
      </w:r>
      <w:r w:rsidR="10CC81EB" w:rsidRPr="2E62EF33">
        <w:rPr>
          <w:rFonts w:eastAsia="Arial" w:cs="Arial"/>
        </w:rPr>
        <w:t xml:space="preserve"> will receive a letter alerting them to their identification (</w:t>
      </w:r>
      <w:r w:rsidR="004E1312" w:rsidRPr="2E62EF33">
        <w:rPr>
          <w:rFonts w:eastAsia="Arial" w:cs="Arial"/>
        </w:rPr>
        <w:t xml:space="preserve">during  </w:t>
      </w:r>
      <w:r w:rsidR="10CC81EB" w:rsidRPr="2E62EF33">
        <w:rPr>
          <w:rFonts w:eastAsia="Arial" w:cs="Arial"/>
        </w:rPr>
        <w:t>winter SY2</w:t>
      </w:r>
      <w:r w:rsidR="398D05E2" w:rsidRPr="2E62EF33">
        <w:rPr>
          <w:rFonts w:eastAsia="Arial" w:cs="Arial"/>
        </w:rPr>
        <w:t>6</w:t>
      </w:r>
      <w:r w:rsidR="10CC81EB" w:rsidRPr="2E62EF33">
        <w:rPr>
          <w:rFonts w:eastAsia="Arial" w:cs="Arial"/>
        </w:rPr>
        <w:t>) and will be included in the Rethinking Discipline initiative’s Phase II Cohort I</w:t>
      </w:r>
      <w:r w:rsidR="004E1312" w:rsidRPr="2E62EF33">
        <w:rPr>
          <w:rFonts w:eastAsia="Arial" w:cs="Arial"/>
        </w:rPr>
        <w:t>I</w:t>
      </w:r>
      <w:r w:rsidR="7763E271" w:rsidRPr="2E62EF33">
        <w:rPr>
          <w:rFonts w:eastAsia="Arial" w:cs="Arial"/>
        </w:rPr>
        <w:t>I</w:t>
      </w:r>
      <w:r w:rsidR="00215FAB" w:rsidRPr="2E62EF33">
        <w:rPr>
          <w:rFonts w:eastAsia="Arial" w:cs="Arial"/>
        </w:rPr>
        <w:t xml:space="preserve"> that will take place winter SY2</w:t>
      </w:r>
      <w:r w:rsidR="6E0D682F" w:rsidRPr="2E62EF33">
        <w:rPr>
          <w:rFonts w:eastAsia="Arial" w:cs="Arial"/>
        </w:rPr>
        <w:t>6</w:t>
      </w:r>
      <w:r w:rsidR="00215FAB" w:rsidRPr="2E62EF33">
        <w:rPr>
          <w:rFonts w:eastAsia="Arial" w:cs="Arial"/>
        </w:rPr>
        <w:t xml:space="preserve"> through winter SY2</w:t>
      </w:r>
      <w:r w:rsidR="18CCDA66" w:rsidRPr="2E62EF33">
        <w:rPr>
          <w:rFonts w:eastAsia="Arial" w:cs="Arial"/>
        </w:rPr>
        <w:t>8</w:t>
      </w:r>
      <w:r w:rsidR="00215FAB" w:rsidRPr="2E62EF33">
        <w:rPr>
          <w:rFonts w:eastAsia="Arial" w:cs="Arial"/>
        </w:rPr>
        <w:t>.</w:t>
      </w:r>
    </w:p>
    <w:sectPr w:rsidR="0053664B" w:rsidRPr="007E6958" w:rsidSect="00770F7B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350" w:bottom="6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600E" w14:textId="77777777" w:rsidR="00E4099B" w:rsidRDefault="00E4099B" w:rsidP="007645C9">
      <w:pPr>
        <w:spacing w:after="0" w:line="240" w:lineRule="auto"/>
      </w:pPr>
      <w:r>
        <w:separator/>
      </w:r>
    </w:p>
  </w:endnote>
  <w:endnote w:type="continuationSeparator" w:id="0">
    <w:p w14:paraId="1E65B697" w14:textId="77777777" w:rsidR="00E4099B" w:rsidRDefault="00E4099B" w:rsidP="007645C9">
      <w:pPr>
        <w:spacing w:after="0" w:line="240" w:lineRule="auto"/>
      </w:pPr>
      <w:r>
        <w:continuationSeparator/>
      </w:r>
    </w:p>
  </w:endnote>
  <w:endnote w:type="continuationNotice" w:id="1">
    <w:p w14:paraId="76B4C09F" w14:textId="77777777" w:rsidR="00E4099B" w:rsidRDefault="00E40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91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4FB29" w14:textId="69CBA9C5" w:rsidR="00F24F37" w:rsidRDefault="32919696" w:rsidP="00D176D8">
        <w:pPr>
          <w:pStyle w:val="Footer"/>
        </w:pPr>
        <w:r>
          <w:t xml:space="preserve">                                                                                                      </w:t>
        </w:r>
        <w:r w:rsidR="00D176D8" w:rsidRPr="32919696">
          <w:rPr>
            <w:noProof/>
          </w:rPr>
          <w:fldChar w:fldCharType="begin"/>
        </w:r>
        <w:r w:rsidR="00D176D8">
          <w:instrText xml:space="preserve"> PAGE   \* MERGEFORMAT </w:instrText>
        </w:r>
        <w:r w:rsidR="00D176D8" w:rsidRPr="32919696">
          <w:fldChar w:fldCharType="separate"/>
        </w:r>
        <w:r w:rsidRPr="32919696">
          <w:rPr>
            <w:noProof/>
          </w:rPr>
          <w:t>2</w:t>
        </w:r>
        <w:r w:rsidR="00D176D8" w:rsidRPr="32919696">
          <w:rPr>
            <w:noProof/>
          </w:rPr>
          <w:fldChar w:fldCharType="end"/>
        </w:r>
        <w:r w:rsidRPr="32919696">
          <w:rPr>
            <w:noProof/>
          </w:rPr>
          <w:t xml:space="preserve">                                                                             </w:t>
        </w:r>
        <w:r w:rsidRPr="32919696">
          <w:rPr>
            <w:noProof/>
            <w:sz w:val="16"/>
            <w:szCs w:val="16"/>
          </w:rPr>
          <w:t>v2.2026</w:t>
        </w:r>
        <w:r w:rsidRPr="32919696">
          <w:rPr>
            <w:noProof/>
          </w:rPr>
          <w:t xml:space="preserve">                                                                </w:t>
        </w:r>
      </w:p>
    </w:sdtContent>
  </w:sdt>
  <w:p w14:paraId="399B964E" w14:textId="6064BD74" w:rsidR="007645C9" w:rsidRPr="00A65093" w:rsidRDefault="007645C9" w:rsidP="00A56CB3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576A" w14:textId="3AB7EE72" w:rsidR="00E042AA" w:rsidRDefault="00D176D8" w:rsidP="00D176D8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FC86" w14:textId="77777777" w:rsidR="00E4099B" w:rsidRDefault="00E4099B" w:rsidP="007645C9">
      <w:pPr>
        <w:spacing w:after="0" w:line="240" w:lineRule="auto"/>
      </w:pPr>
      <w:r>
        <w:separator/>
      </w:r>
    </w:p>
  </w:footnote>
  <w:footnote w:type="continuationSeparator" w:id="0">
    <w:p w14:paraId="6595A520" w14:textId="77777777" w:rsidR="00E4099B" w:rsidRDefault="00E4099B" w:rsidP="007645C9">
      <w:pPr>
        <w:spacing w:after="0" w:line="240" w:lineRule="auto"/>
      </w:pPr>
      <w:r>
        <w:continuationSeparator/>
      </w:r>
    </w:p>
  </w:footnote>
  <w:footnote w:type="continuationNotice" w:id="1">
    <w:p w14:paraId="6C6E2A30" w14:textId="77777777" w:rsidR="00E4099B" w:rsidRDefault="00E40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32919696" w14:paraId="5A4F10DA" w14:textId="77777777" w:rsidTr="32919696">
      <w:trPr>
        <w:trHeight w:val="300"/>
      </w:trPr>
      <w:tc>
        <w:tcPr>
          <w:tcW w:w="3180" w:type="dxa"/>
        </w:tcPr>
        <w:p w14:paraId="0EE8E65C" w14:textId="08ABFBB9" w:rsidR="32919696" w:rsidRDefault="32919696" w:rsidP="32919696">
          <w:pPr>
            <w:pStyle w:val="Header"/>
            <w:ind w:left="-115"/>
          </w:pPr>
        </w:p>
      </w:tc>
      <w:tc>
        <w:tcPr>
          <w:tcW w:w="3180" w:type="dxa"/>
        </w:tcPr>
        <w:p w14:paraId="767E70A3" w14:textId="4DF2A629" w:rsidR="32919696" w:rsidRDefault="32919696" w:rsidP="32919696">
          <w:pPr>
            <w:pStyle w:val="Header"/>
            <w:jc w:val="center"/>
          </w:pPr>
        </w:p>
      </w:tc>
      <w:tc>
        <w:tcPr>
          <w:tcW w:w="3180" w:type="dxa"/>
        </w:tcPr>
        <w:p w14:paraId="4FF702EF" w14:textId="61476EB7" w:rsidR="32919696" w:rsidRDefault="32919696" w:rsidP="32919696">
          <w:pPr>
            <w:pStyle w:val="Header"/>
            <w:ind w:right="-115"/>
            <w:jc w:val="right"/>
          </w:pPr>
        </w:p>
      </w:tc>
    </w:tr>
  </w:tbl>
  <w:p w14:paraId="4877AFED" w14:textId="6605D235" w:rsidR="32919696" w:rsidRDefault="32919696" w:rsidP="32919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32919696" w14:paraId="2CBDAD42" w14:textId="77777777" w:rsidTr="32919696">
      <w:trPr>
        <w:trHeight w:val="300"/>
      </w:trPr>
      <w:tc>
        <w:tcPr>
          <w:tcW w:w="3180" w:type="dxa"/>
        </w:tcPr>
        <w:p w14:paraId="3CBE1FF5" w14:textId="04129F29" w:rsidR="32919696" w:rsidRDefault="32919696" w:rsidP="32919696">
          <w:pPr>
            <w:pStyle w:val="Header"/>
            <w:ind w:left="-115"/>
          </w:pPr>
        </w:p>
      </w:tc>
      <w:tc>
        <w:tcPr>
          <w:tcW w:w="3180" w:type="dxa"/>
        </w:tcPr>
        <w:p w14:paraId="682745E7" w14:textId="2E58C2B4" w:rsidR="32919696" w:rsidRDefault="32919696" w:rsidP="32919696">
          <w:pPr>
            <w:pStyle w:val="Header"/>
            <w:jc w:val="center"/>
          </w:pPr>
        </w:p>
      </w:tc>
      <w:tc>
        <w:tcPr>
          <w:tcW w:w="3180" w:type="dxa"/>
        </w:tcPr>
        <w:p w14:paraId="349D5127" w14:textId="3BB93A0D" w:rsidR="32919696" w:rsidRDefault="32919696" w:rsidP="32919696">
          <w:pPr>
            <w:pStyle w:val="Header"/>
            <w:ind w:right="-115"/>
            <w:jc w:val="right"/>
          </w:pPr>
        </w:p>
      </w:tc>
    </w:tr>
  </w:tbl>
  <w:p w14:paraId="3660DEE7" w14:textId="1F4ABFAF" w:rsidR="32919696" w:rsidRDefault="32919696" w:rsidP="32919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1C9"/>
    <w:multiLevelType w:val="multilevel"/>
    <w:tmpl w:val="3038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7AD01"/>
    <w:multiLevelType w:val="hybridMultilevel"/>
    <w:tmpl w:val="51D84EDC"/>
    <w:lvl w:ilvl="0" w:tplc="BACCA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3154EBA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2" w:tplc="DA7C8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E048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C2C7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8E99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2AE3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D49E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B82A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515E3"/>
    <w:multiLevelType w:val="multilevel"/>
    <w:tmpl w:val="CF0211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3253E"/>
    <w:multiLevelType w:val="hybridMultilevel"/>
    <w:tmpl w:val="2EE8F450"/>
    <w:lvl w:ilvl="0" w:tplc="8D0C7C9E">
      <w:start w:val="1"/>
      <w:numFmt w:val="upperLetter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2215"/>
    <w:multiLevelType w:val="multilevel"/>
    <w:tmpl w:val="925E8D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D0120"/>
    <w:multiLevelType w:val="multilevel"/>
    <w:tmpl w:val="C5F0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F5C592"/>
    <w:multiLevelType w:val="hybridMultilevel"/>
    <w:tmpl w:val="FFFFFFFF"/>
    <w:lvl w:ilvl="0" w:tplc="4DE6C26E">
      <w:start w:val="1"/>
      <w:numFmt w:val="upperLetter"/>
      <w:lvlText w:val="%1."/>
      <w:lvlJc w:val="left"/>
      <w:pPr>
        <w:ind w:left="360" w:hanging="360"/>
      </w:pPr>
    </w:lvl>
    <w:lvl w:ilvl="1" w:tplc="8884D8B6">
      <w:start w:val="1"/>
      <w:numFmt w:val="lowerLetter"/>
      <w:lvlText w:val="%2."/>
      <w:lvlJc w:val="left"/>
      <w:pPr>
        <w:ind w:left="1080" w:hanging="360"/>
      </w:pPr>
    </w:lvl>
    <w:lvl w:ilvl="2" w:tplc="6F58F36E">
      <w:start w:val="1"/>
      <w:numFmt w:val="lowerRoman"/>
      <w:lvlText w:val="%3."/>
      <w:lvlJc w:val="right"/>
      <w:pPr>
        <w:ind w:left="1800" w:hanging="180"/>
      </w:pPr>
    </w:lvl>
    <w:lvl w:ilvl="3" w:tplc="61B4D20C">
      <w:start w:val="1"/>
      <w:numFmt w:val="decimal"/>
      <w:lvlText w:val="%4."/>
      <w:lvlJc w:val="left"/>
      <w:pPr>
        <w:ind w:left="2520" w:hanging="360"/>
      </w:pPr>
    </w:lvl>
    <w:lvl w:ilvl="4" w:tplc="AA342606">
      <w:start w:val="1"/>
      <w:numFmt w:val="lowerLetter"/>
      <w:lvlText w:val="%5."/>
      <w:lvlJc w:val="left"/>
      <w:pPr>
        <w:ind w:left="3240" w:hanging="360"/>
      </w:pPr>
    </w:lvl>
    <w:lvl w:ilvl="5" w:tplc="2710DC4E">
      <w:start w:val="1"/>
      <w:numFmt w:val="lowerRoman"/>
      <w:lvlText w:val="%6."/>
      <w:lvlJc w:val="right"/>
      <w:pPr>
        <w:ind w:left="3960" w:hanging="180"/>
      </w:pPr>
    </w:lvl>
    <w:lvl w:ilvl="6" w:tplc="3354AC74">
      <w:start w:val="1"/>
      <w:numFmt w:val="decimal"/>
      <w:lvlText w:val="%7."/>
      <w:lvlJc w:val="left"/>
      <w:pPr>
        <w:ind w:left="4680" w:hanging="360"/>
      </w:pPr>
    </w:lvl>
    <w:lvl w:ilvl="7" w:tplc="5CD24F20">
      <w:start w:val="1"/>
      <w:numFmt w:val="lowerLetter"/>
      <w:lvlText w:val="%8."/>
      <w:lvlJc w:val="left"/>
      <w:pPr>
        <w:ind w:left="5400" w:hanging="360"/>
      </w:pPr>
    </w:lvl>
    <w:lvl w:ilvl="8" w:tplc="DF4E314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901CAE"/>
    <w:multiLevelType w:val="hybridMultilevel"/>
    <w:tmpl w:val="5042492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477793">
    <w:abstractNumId w:val="6"/>
  </w:num>
  <w:num w:numId="2" w16cid:durableId="1353799791">
    <w:abstractNumId w:val="1"/>
  </w:num>
  <w:num w:numId="3" w16cid:durableId="1700202388">
    <w:abstractNumId w:val="7"/>
  </w:num>
  <w:num w:numId="4" w16cid:durableId="1952470592">
    <w:abstractNumId w:val="2"/>
  </w:num>
  <w:num w:numId="5" w16cid:durableId="1283725338">
    <w:abstractNumId w:val="4"/>
  </w:num>
  <w:num w:numId="6" w16cid:durableId="1014696037">
    <w:abstractNumId w:val="0"/>
  </w:num>
  <w:num w:numId="7" w16cid:durableId="1898273132">
    <w:abstractNumId w:val="5"/>
  </w:num>
  <w:num w:numId="8" w16cid:durableId="126094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0084AE"/>
    <w:rsid w:val="000035DF"/>
    <w:rsid w:val="00014AAF"/>
    <w:rsid w:val="00021033"/>
    <w:rsid w:val="000225D9"/>
    <w:rsid w:val="00027DFC"/>
    <w:rsid w:val="00030E1E"/>
    <w:rsid w:val="00032E6E"/>
    <w:rsid w:val="000577F3"/>
    <w:rsid w:val="00061D2A"/>
    <w:rsid w:val="0007410B"/>
    <w:rsid w:val="000825C3"/>
    <w:rsid w:val="00087BEF"/>
    <w:rsid w:val="00090807"/>
    <w:rsid w:val="00092526"/>
    <w:rsid w:val="00092EBB"/>
    <w:rsid w:val="000A41CE"/>
    <w:rsid w:val="000A6BCA"/>
    <w:rsid w:val="000B6C7B"/>
    <w:rsid w:val="000C105F"/>
    <w:rsid w:val="000C42A4"/>
    <w:rsid w:val="000C61CB"/>
    <w:rsid w:val="000D4B5D"/>
    <w:rsid w:val="000D57CD"/>
    <w:rsid w:val="000D5F50"/>
    <w:rsid w:val="000E260D"/>
    <w:rsid w:val="000E4DBE"/>
    <w:rsid w:val="00103AB9"/>
    <w:rsid w:val="00110B29"/>
    <w:rsid w:val="0011509D"/>
    <w:rsid w:val="00117F66"/>
    <w:rsid w:val="00125E59"/>
    <w:rsid w:val="001268DC"/>
    <w:rsid w:val="0013110F"/>
    <w:rsid w:val="00151EFF"/>
    <w:rsid w:val="0015365A"/>
    <w:rsid w:val="00155222"/>
    <w:rsid w:val="00165171"/>
    <w:rsid w:val="0019204A"/>
    <w:rsid w:val="001A1BA5"/>
    <w:rsid w:val="001A5494"/>
    <w:rsid w:val="001A5627"/>
    <w:rsid w:val="001B06AF"/>
    <w:rsid w:val="001B1482"/>
    <w:rsid w:val="001C0302"/>
    <w:rsid w:val="001C48F4"/>
    <w:rsid w:val="001C7175"/>
    <w:rsid w:val="001C7B4F"/>
    <w:rsid w:val="001D0AD2"/>
    <w:rsid w:val="001D365D"/>
    <w:rsid w:val="001E2726"/>
    <w:rsid w:val="001F24AA"/>
    <w:rsid w:val="001F328C"/>
    <w:rsid w:val="001F451D"/>
    <w:rsid w:val="00202424"/>
    <w:rsid w:val="002037DB"/>
    <w:rsid w:val="00206120"/>
    <w:rsid w:val="00210B4D"/>
    <w:rsid w:val="00213C5F"/>
    <w:rsid w:val="00215FAB"/>
    <w:rsid w:val="0022181E"/>
    <w:rsid w:val="00224772"/>
    <w:rsid w:val="002268A1"/>
    <w:rsid w:val="00244BDD"/>
    <w:rsid w:val="00254236"/>
    <w:rsid w:val="002542E7"/>
    <w:rsid w:val="0026386A"/>
    <w:rsid w:val="0027378D"/>
    <w:rsid w:val="002831CC"/>
    <w:rsid w:val="00286C0A"/>
    <w:rsid w:val="0029144A"/>
    <w:rsid w:val="002A5880"/>
    <w:rsid w:val="002A6426"/>
    <w:rsid w:val="002D0769"/>
    <w:rsid w:val="002D19E4"/>
    <w:rsid w:val="002D53F6"/>
    <w:rsid w:val="002D6EC8"/>
    <w:rsid w:val="002E0B58"/>
    <w:rsid w:val="002E2AC5"/>
    <w:rsid w:val="002F6454"/>
    <w:rsid w:val="0030264A"/>
    <w:rsid w:val="00305F11"/>
    <w:rsid w:val="003062CF"/>
    <w:rsid w:val="00316748"/>
    <w:rsid w:val="00322A83"/>
    <w:rsid w:val="00340828"/>
    <w:rsid w:val="003419A2"/>
    <w:rsid w:val="00342885"/>
    <w:rsid w:val="003478D6"/>
    <w:rsid w:val="00351448"/>
    <w:rsid w:val="00357147"/>
    <w:rsid w:val="003711FF"/>
    <w:rsid w:val="00385610"/>
    <w:rsid w:val="00391639"/>
    <w:rsid w:val="00395F42"/>
    <w:rsid w:val="003A7AC0"/>
    <w:rsid w:val="003B6003"/>
    <w:rsid w:val="003C1503"/>
    <w:rsid w:val="003C381F"/>
    <w:rsid w:val="003D1986"/>
    <w:rsid w:val="003E76ED"/>
    <w:rsid w:val="003F0D10"/>
    <w:rsid w:val="003F3238"/>
    <w:rsid w:val="003F4B2B"/>
    <w:rsid w:val="00407316"/>
    <w:rsid w:val="0043616D"/>
    <w:rsid w:val="00440B0D"/>
    <w:rsid w:val="00446B98"/>
    <w:rsid w:val="00450A60"/>
    <w:rsid w:val="00465A1B"/>
    <w:rsid w:val="00466436"/>
    <w:rsid w:val="004756F3"/>
    <w:rsid w:val="00482024"/>
    <w:rsid w:val="0049388E"/>
    <w:rsid w:val="004B3456"/>
    <w:rsid w:val="004C4AEB"/>
    <w:rsid w:val="004D4912"/>
    <w:rsid w:val="004D6EC2"/>
    <w:rsid w:val="004D70E1"/>
    <w:rsid w:val="004E1312"/>
    <w:rsid w:val="004E2003"/>
    <w:rsid w:val="004F4AF7"/>
    <w:rsid w:val="00501865"/>
    <w:rsid w:val="005040FA"/>
    <w:rsid w:val="00505E99"/>
    <w:rsid w:val="0052136D"/>
    <w:rsid w:val="00527E76"/>
    <w:rsid w:val="005330DA"/>
    <w:rsid w:val="005351B1"/>
    <w:rsid w:val="0053664B"/>
    <w:rsid w:val="0054015A"/>
    <w:rsid w:val="00546D71"/>
    <w:rsid w:val="00556873"/>
    <w:rsid w:val="005741F6"/>
    <w:rsid w:val="00575452"/>
    <w:rsid w:val="00575D11"/>
    <w:rsid w:val="005809BE"/>
    <w:rsid w:val="00582F70"/>
    <w:rsid w:val="00587DF8"/>
    <w:rsid w:val="0059479A"/>
    <w:rsid w:val="005A686D"/>
    <w:rsid w:val="005B1864"/>
    <w:rsid w:val="005B451E"/>
    <w:rsid w:val="005C1B0B"/>
    <w:rsid w:val="005D6A2F"/>
    <w:rsid w:val="005E04AE"/>
    <w:rsid w:val="005E15D0"/>
    <w:rsid w:val="005E1EB2"/>
    <w:rsid w:val="005F6BBF"/>
    <w:rsid w:val="00600F52"/>
    <w:rsid w:val="00602EC0"/>
    <w:rsid w:val="006039BE"/>
    <w:rsid w:val="006072F1"/>
    <w:rsid w:val="0061391B"/>
    <w:rsid w:val="00616AD2"/>
    <w:rsid w:val="006222C3"/>
    <w:rsid w:val="00631246"/>
    <w:rsid w:val="00637CC8"/>
    <w:rsid w:val="00644D6B"/>
    <w:rsid w:val="006454B0"/>
    <w:rsid w:val="00646A67"/>
    <w:rsid w:val="00662E8A"/>
    <w:rsid w:val="00682F22"/>
    <w:rsid w:val="0068359A"/>
    <w:rsid w:val="006B4165"/>
    <w:rsid w:val="006C3B16"/>
    <w:rsid w:val="006D54DB"/>
    <w:rsid w:val="006D6262"/>
    <w:rsid w:val="006E247F"/>
    <w:rsid w:val="006F7577"/>
    <w:rsid w:val="0070035F"/>
    <w:rsid w:val="007020AC"/>
    <w:rsid w:val="00703195"/>
    <w:rsid w:val="00712482"/>
    <w:rsid w:val="00721B69"/>
    <w:rsid w:val="00722D31"/>
    <w:rsid w:val="007359AC"/>
    <w:rsid w:val="0074216C"/>
    <w:rsid w:val="007519D1"/>
    <w:rsid w:val="00756048"/>
    <w:rsid w:val="007645C9"/>
    <w:rsid w:val="0076741D"/>
    <w:rsid w:val="00767687"/>
    <w:rsid w:val="00770F7B"/>
    <w:rsid w:val="00790493"/>
    <w:rsid w:val="007B3A67"/>
    <w:rsid w:val="007B3E7B"/>
    <w:rsid w:val="007C1C47"/>
    <w:rsid w:val="007D674C"/>
    <w:rsid w:val="007D7466"/>
    <w:rsid w:val="007E6958"/>
    <w:rsid w:val="0081485F"/>
    <w:rsid w:val="00824EBC"/>
    <w:rsid w:val="00825A8A"/>
    <w:rsid w:val="008338A6"/>
    <w:rsid w:val="00847CBA"/>
    <w:rsid w:val="008575D1"/>
    <w:rsid w:val="00857F97"/>
    <w:rsid w:val="00862D8A"/>
    <w:rsid w:val="00864F81"/>
    <w:rsid w:val="00866B5D"/>
    <w:rsid w:val="00874D19"/>
    <w:rsid w:val="008801D1"/>
    <w:rsid w:val="008A13AB"/>
    <w:rsid w:val="008A2223"/>
    <w:rsid w:val="008A421B"/>
    <w:rsid w:val="008A655E"/>
    <w:rsid w:val="008A7497"/>
    <w:rsid w:val="008B27D5"/>
    <w:rsid w:val="008C0A05"/>
    <w:rsid w:val="008D6C5C"/>
    <w:rsid w:val="008D6CE9"/>
    <w:rsid w:val="008E707A"/>
    <w:rsid w:val="00915349"/>
    <w:rsid w:val="009300BC"/>
    <w:rsid w:val="00932F6D"/>
    <w:rsid w:val="00935CE4"/>
    <w:rsid w:val="0094411D"/>
    <w:rsid w:val="00945F9B"/>
    <w:rsid w:val="00951330"/>
    <w:rsid w:val="00952D18"/>
    <w:rsid w:val="009550A1"/>
    <w:rsid w:val="0096306C"/>
    <w:rsid w:val="00964532"/>
    <w:rsid w:val="009659D6"/>
    <w:rsid w:val="00970248"/>
    <w:rsid w:val="00972FE2"/>
    <w:rsid w:val="00976540"/>
    <w:rsid w:val="00987F08"/>
    <w:rsid w:val="00996FAF"/>
    <w:rsid w:val="009A7CAD"/>
    <w:rsid w:val="009B5F70"/>
    <w:rsid w:val="009E0FCB"/>
    <w:rsid w:val="009F325C"/>
    <w:rsid w:val="00A16F56"/>
    <w:rsid w:val="00A17A62"/>
    <w:rsid w:val="00A22BC7"/>
    <w:rsid w:val="00A36785"/>
    <w:rsid w:val="00A46D3E"/>
    <w:rsid w:val="00A46E33"/>
    <w:rsid w:val="00A5292E"/>
    <w:rsid w:val="00A568A0"/>
    <w:rsid w:val="00A56BC4"/>
    <w:rsid w:val="00A56CB3"/>
    <w:rsid w:val="00A65093"/>
    <w:rsid w:val="00A65896"/>
    <w:rsid w:val="00A66B2C"/>
    <w:rsid w:val="00A73898"/>
    <w:rsid w:val="00A74F5D"/>
    <w:rsid w:val="00A76D88"/>
    <w:rsid w:val="00A77284"/>
    <w:rsid w:val="00A8587C"/>
    <w:rsid w:val="00A90644"/>
    <w:rsid w:val="00AA0800"/>
    <w:rsid w:val="00AA13BA"/>
    <w:rsid w:val="00AA19F8"/>
    <w:rsid w:val="00AA2B15"/>
    <w:rsid w:val="00AB1D9C"/>
    <w:rsid w:val="00AB7EF0"/>
    <w:rsid w:val="00AC0441"/>
    <w:rsid w:val="00AE0039"/>
    <w:rsid w:val="00AE0B21"/>
    <w:rsid w:val="00AE3AC7"/>
    <w:rsid w:val="00AE5AD6"/>
    <w:rsid w:val="00AF1232"/>
    <w:rsid w:val="00AF215F"/>
    <w:rsid w:val="00AF43A4"/>
    <w:rsid w:val="00AF7776"/>
    <w:rsid w:val="00B1175A"/>
    <w:rsid w:val="00B12412"/>
    <w:rsid w:val="00B13234"/>
    <w:rsid w:val="00B2243F"/>
    <w:rsid w:val="00B24067"/>
    <w:rsid w:val="00B31E1C"/>
    <w:rsid w:val="00B35932"/>
    <w:rsid w:val="00B57888"/>
    <w:rsid w:val="00B6795D"/>
    <w:rsid w:val="00B8017B"/>
    <w:rsid w:val="00B80994"/>
    <w:rsid w:val="00B9050D"/>
    <w:rsid w:val="00B926C4"/>
    <w:rsid w:val="00B93922"/>
    <w:rsid w:val="00B940D4"/>
    <w:rsid w:val="00BA3645"/>
    <w:rsid w:val="00BB7DF2"/>
    <w:rsid w:val="00BC3742"/>
    <w:rsid w:val="00BC7CFD"/>
    <w:rsid w:val="00BD2E82"/>
    <w:rsid w:val="00BE1286"/>
    <w:rsid w:val="00BE25D8"/>
    <w:rsid w:val="00BE2D4C"/>
    <w:rsid w:val="00BE35B5"/>
    <w:rsid w:val="00BF68DC"/>
    <w:rsid w:val="00C017EF"/>
    <w:rsid w:val="00C03D5A"/>
    <w:rsid w:val="00C04D50"/>
    <w:rsid w:val="00C07492"/>
    <w:rsid w:val="00C10CF7"/>
    <w:rsid w:val="00C1305E"/>
    <w:rsid w:val="00C32C21"/>
    <w:rsid w:val="00C35BCB"/>
    <w:rsid w:val="00C36487"/>
    <w:rsid w:val="00C37B64"/>
    <w:rsid w:val="00C37FC6"/>
    <w:rsid w:val="00C50C0C"/>
    <w:rsid w:val="00C55089"/>
    <w:rsid w:val="00C558D7"/>
    <w:rsid w:val="00C64F19"/>
    <w:rsid w:val="00C67856"/>
    <w:rsid w:val="00C72D7D"/>
    <w:rsid w:val="00C845EE"/>
    <w:rsid w:val="00C944C7"/>
    <w:rsid w:val="00CA082C"/>
    <w:rsid w:val="00CB09BB"/>
    <w:rsid w:val="00CB6203"/>
    <w:rsid w:val="00CC34A0"/>
    <w:rsid w:val="00CD0D13"/>
    <w:rsid w:val="00CD2213"/>
    <w:rsid w:val="00CE7595"/>
    <w:rsid w:val="00D079FD"/>
    <w:rsid w:val="00D169AE"/>
    <w:rsid w:val="00D176D8"/>
    <w:rsid w:val="00D246E0"/>
    <w:rsid w:val="00D2512C"/>
    <w:rsid w:val="00D35E86"/>
    <w:rsid w:val="00D36CD5"/>
    <w:rsid w:val="00D5015F"/>
    <w:rsid w:val="00D5341A"/>
    <w:rsid w:val="00D53BF7"/>
    <w:rsid w:val="00D64DC4"/>
    <w:rsid w:val="00D76C47"/>
    <w:rsid w:val="00D83E8A"/>
    <w:rsid w:val="00D85F63"/>
    <w:rsid w:val="00D90CF2"/>
    <w:rsid w:val="00DA4AC8"/>
    <w:rsid w:val="00DA52DC"/>
    <w:rsid w:val="00DB51DF"/>
    <w:rsid w:val="00DC5E7E"/>
    <w:rsid w:val="00DC651E"/>
    <w:rsid w:val="00DD05B2"/>
    <w:rsid w:val="00DD3AFC"/>
    <w:rsid w:val="00DD6DB4"/>
    <w:rsid w:val="00DD731F"/>
    <w:rsid w:val="00DE10D9"/>
    <w:rsid w:val="00DE3C5D"/>
    <w:rsid w:val="00DE6172"/>
    <w:rsid w:val="00DF0A51"/>
    <w:rsid w:val="00DF4EF2"/>
    <w:rsid w:val="00DF6211"/>
    <w:rsid w:val="00DF679D"/>
    <w:rsid w:val="00E03C30"/>
    <w:rsid w:val="00E042AA"/>
    <w:rsid w:val="00E054D2"/>
    <w:rsid w:val="00E11787"/>
    <w:rsid w:val="00E22A05"/>
    <w:rsid w:val="00E314C7"/>
    <w:rsid w:val="00E36F5E"/>
    <w:rsid w:val="00E377DC"/>
    <w:rsid w:val="00E4099B"/>
    <w:rsid w:val="00E43505"/>
    <w:rsid w:val="00E4524B"/>
    <w:rsid w:val="00E456A0"/>
    <w:rsid w:val="00E54138"/>
    <w:rsid w:val="00E638EA"/>
    <w:rsid w:val="00E700E4"/>
    <w:rsid w:val="00E70EC2"/>
    <w:rsid w:val="00E9698D"/>
    <w:rsid w:val="00EA12CE"/>
    <w:rsid w:val="00EA17C0"/>
    <w:rsid w:val="00EB0D0D"/>
    <w:rsid w:val="00EB6F85"/>
    <w:rsid w:val="00EC218F"/>
    <w:rsid w:val="00ED1171"/>
    <w:rsid w:val="00EE6E23"/>
    <w:rsid w:val="00EF0B8C"/>
    <w:rsid w:val="00EF1E87"/>
    <w:rsid w:val="00F056E2"/>
    <w:rsid w:val="00F060A5"/>
    <w:rsid w:val="00F15A19"/>
    <w:rsid w:val="00F22BE5"/>
    <w:rsid w:val="00F24F37"/>
    <w:rsid w:val="00F33124"/>
    <w:rsid w:val="00F33E11"/>
    <w:rsid w:val="00F35417"/>
    <w:rsid w:val="00F4509B"/>
    <w:rsid w:val="00F45C82"/>
    <w:rsid w:val="00F47988"/>
    <w:rsid w:val="00F536BD"/>
    <w:rsid w:val="00F54048"/>
    <w:rsid w:val="00F5635A"/>
    <w:rsid w:val="00F71AB9"/>
    <w:rsid w:val="00F758AA"/>
    <w:rsid w:val="00F777C5"/>
    <w:rsid w:val="00F85398"/>
    <w:rsid w:val="00F858B5"/>
    <w:rsid w:val="00FA3252"/>
    <w:rsid w:val="00FA3579"/>
    <w:rsid w:val="00FA5199"/>
    <w:rsid w:val="00FB51C0"/>
    <w:rsid w:val="00FC033F"/>
    <w:rsid w:val="00FC0D21"/>
    <w:rsid w:val="00FC7450"/>
    <w:rsid w:val="00FD2737"/>
    <w:rsid w:val="00FE77FA"/>
    <w:rsid w:val="00FF2D6F"/>
    <w:rsid w:val="01C388F3"/>
    <w:rsid w:val="0214E76E"/>
    <w:rsid w:val="022A3E4F"/>
    <w:rsid w:val="029ECDB0"/>
    <w:rsid w:val="02C1B465"/>
    <w:rsid w:val="035D08EE"/>
    <w:rsid w:val="0374863B"/>
    <w:rsid w:val="041A8E92"/>
    <w:rsid w:val="0448FCB1"/>
    <w:rsid w:val="045697A0"/>
    <w:rsid w:val="0463006C"/>
    <w:rsid w:val="048FC45A"/>
    <w:rsid w:val="04C97EFE"/>
    <w:rsid w:val="04D1F8C2"/>
    <w:rsid w:val="0543B624"/>
    <w:rsid w:val="05EE17FB"/>
    <w:rsid w:val="06BDB9E2"/>
    <w:rsid w:val="06CAA7EC"/>
    <w:rsid w:val="06E4C981"/>
    <w:rsid w:val="06FEBAFA"/>
    <w:rsid w:val="074D0EBD"/>
    <w:rsid w:val="076DB292"/>
    <w:rsid w:val="07980564"/>
    <w:rsid w:val="091BFF65"/>
    <w:rsid w:val="09AB84C3"/>
    <w:rsid w:val="09B40557"/>
    <w:rsid w:val="0A1F13BE"/>
    <w:rsid w:val="0A254941"/>
    <w:rsid w:val="0A56F870"/>
    <w:rsid w:val="0B0462B3"/>
    <w:rsid w:val="0C177ADA"/>
    <w:rsid w:val="0C18406B"/>
    <w:rsid w:val="0CBB1930"/>
    <w:rsid w:val="0D09D537"/>
    <w:rsid w:val="0DC778EF"/>
    <w:rsid w:val="0E0BF910"/>
    <w:rsid w:val="0E71BA56"/>
    <w:rsid w:val="0EB3C470"/>
    <w:rsid w:val="0F08BDE4"/>
    <w:rsid w:val="0F17E35D"/>
    <w:rsid w:val="0F30A559"/>
    <w:rsid w:val="0F6734B5"/>
    <w:rsid w:val="103B4C1D"/>
    <w:rsid w:val="10B9DEC5"/>
    <w:rsid w:val="10CC81EB"/>
    <w:rsid w:val="10D89BA7"/>
    <w:rsid w:val="10E4686E"/>
    <w:rsid w:val="11693931"/>
    <w:rsid w:val="11991DCF"/>
    <w:rsid w:val="119EED98"/>
    <w:rsid w:val="11A464FD"/>
    <w:rsid w:val="11BA58E5"/>
    <w:rsid w:val="1242BE3F"/>
    <w:rsid w:val="126DCBB9"/>
    <w:rsid w:val="129BBD48"/>
    <w:rsid w:val="12F72879"/>
    <w:rsid w:val="13422C15"/>
    <w:rsid w:val="137F357F"/>
    <w:rsid w:val="139C3CEA"/>
    <w:rsid w:val="1433D94B"/>
    <w:rsid w:val="1490C331"/>
    <w:rsid w:val="14960827"/>
    <w:rsid w:val="149CAD66"/>
    <w:rsid w:val="14A75A34"/>
    <w:rsid w:val="14E7739F"/>
    <w:rsid w:val="151EE4EE"/>
    <w:rsid w:val="15240F7E"/>
    <w:rsid w:val="154F631A"/>
    <w:rsid w:val="1556C1E9"/>
    <w:rsid w:val="159D4FD8"/>
    <w:rsid w:val="15E2D6E3"/>
    <w:rsid w:val="15E38DC1"/>
    <w:rsid w:val="1642D6EB"/>
    <w:rsid w:val="16A186EF"/>
    <w:rsid w:val="1752CF4C"/>
    <w:rsid w:val="176290E7"/>
    <w:rsid w:val="17BFBCD9"/>
    <w:rsid w:val="17D2E551"/>
    <w:rsid w:val="17DC2A8B"/>
    <w:rsid w:val="185685B0"/>
    <w:rsid w:val="186878EA"/>
    <w:rsid w:val="18CCDA66"/>
    <w:rsid w:val="190C2EEB"/>
    <w:rsid w:val="19EDEA45"/>
    <w:rsid w:val="19F25611"/>
    <w:rsid w:val="1A7C53A1"/>
    <w:rsid w:val="1A9FEF30"/>
    <w:rsid w:val="1AB5A996"/>
    <w:rsid w:val="1AD168FA"/>
    <w:rsid w:val="1ADED9F8"/>
    <w:rsid w:val="1ADFB630"/>
    <w:rsid w:val="1B643731"/>
    <w:rsid w:val="1BAF4225"/>
    <w:rsid w:val="1C0FBD62"/>
    <w:rsid w:val="1D29F6D3"/>
    <w:rsid w:val="1DE300F2"/>
    <w:rsid w:val="1E0B6CE4"/>
    <w:rsid w:val="1E607E39"/>
    <w:rsid w:val="1FB45953"/>
    <w:rsid w:val="20540975"/>
    <w:rsid w:val="212E6595"/>
    <w:rsid w:val="21806A2C"/>
    <w:rsid w:val="2181A23F"/>
    <w:rsid w:val="21BE41B3"/>
    <w:rsid w:val="2215D889"/>
    <w:rsid w:val="2238C28A"/>
    <w:rsid w:val="227E129A"/>
    <w:rsid w:val="22CA6B1D"/>
    <w:rsid w:val="22D7053F"/>
    <w:rsid w:val="231A6FDC"/>
    <w:rsid w:val="235F9197"/>
    <w:rsid w:val="2371A8AB"/>
    <w:rsid w:val="2450408A"/>
    <w:rsid w:val="24663B7E"/>
    <w:rsid w:val="2483F386"/>
    <w:rsid w:val="248920F7"/>
    <w:rsid w:val="25529CE5"/>
    <w:rsid w:val="25E65DDA"/>
    <w:rsid w:val="25FE4A58"/>
    <w:rsid w:val="26202D55"/>
    <w:rsid w:val="2784B3E3"/>
    <w:rsid w:val="27A12C6E"/>
    <w:rsid w:val="2812B1A3"/>
    <w:rsid w:val="2855C529"/>
    <w:rsid w:val="28905C85"/>
    <w:rsid w:val="28FF252F"/>
    <w:rsid w:val="2919CA54"/>
    <w:rsid w:val="29278E42"/>
    <w:rsid w:val="29EF78A4"/>
    <w:rsid w:val="2AD0F445"/>
    <w:rsid w:val="2B55E453"/>
    <w:rsid w:val="2BAC37C2"/>
    <w:rsid w:val="2BB96402"/>
    <w:rsid w:val="2C51D65F"/>
    <w:rsid w:val="2C5DEF0E"/>
    <w:rsid w:val="2C9A2FEA"/>
    <w:rsid w:val="2D099CE9"/>
    <w:rsid w:val="2D37D2BE"/>
    <w:rsid w:val="2E26CF6D"/>
    <w:rsid w:val="2E62EF33"/>
    <w:rsid w:val="2EA916FF"/>
    <w:rsid w:val="2F2E819F"/>
    <w:rsid w:val="2F5B1512"/>
    <w:rsid w:val="2F7C2EE2"/>
    <w:rsid w:val="2FA243FE"/>
    <w:rsid w:val="308AD272"/>
    <w:rsid w:val="30EEC692"/>
    <w:rsid w:val="31AAA0FF"/>
    <w:rsid w:val="31E1C0D6"/>
    <w:rsid w:val="326150CF"/>
    <w:rsid w:val="32919696"/>
    <w:rsid w:val="32E1AF4F"/>
    <w:rsid w:val="33158EA0"/>
    <w:rsid w:val="33ADD6FF"/>
    <w:rsid w:val="33E232CD"/>
    <w:rsid w:val="34403824"/>
    <w:rsid w:val="34D8C092"/>
    <w:rsid w:val="3511F72F"/>
    <w:rsid w:val="3619761D"/>
    <w:rsid w:val="38C78862"/>
    <w:rsid w:val="3978325C"/>
    <w:rsid w:val="398D05E2"/>
    <w:rsid w:val="39E83F3F"/>
    <w:rsid w:val="3A2ACC11"/>
    <w:rsid w:val="3A35A130"/>
    <w:rsid w:val="3A774569"/>
    <w:rsid w:val="3AB53E66"/>
    <w:rsid w:val="3AC16415"/>
    <w:rsid w:val="3AC2EBCB"/>
    <w:rsid w:val="3B100072"/>
    <w:rsid w:val="3B8F85BB"/>
    <w:rsid w:val="3C00582A"/>
    <w:rsid w:val="3C47658C"/>
    <w:rsid w:val="3CF16F30"/>
    <w:rsid w:val="3D78A67D"/>
    <w:rsid w:val="3E38B4B3"/>
    <w:rsid w:val="3E3D26F2"/>
    <w:rsid w:val="3F44C56C"/>
    <w:rsid w:val="3F8C9364"/>
    <w:rsid w:val="4093250C"/>
    <w:rsid w:val="40EB3D2E"/>
    <w:rsid w:val="40FAAC7B"/>
    <w:rsid w:val="414BEE9A"/>
    <w:rsid w:val="41528A94"/>
    <w:rsid w:val="4159B7EC"/>
    <w:rsid w:val="419AC8FE"/>
    <w:rsid w:val="41B19488"/>
    <w:rsid w:val="41C745FF"/>
    <w:rsid w:val="420991A8"/>
    <w:rsid w:val="430DD73B"/>
    <w:rsid w:val="43AD4E8E"/>
    <w:rsid w:val="43B7E936"/>
    <w:rsid w:val="43BFB80B"/>
    <w:rsid w:val="44F5CA2A"/>
    <w:rsid w:val="44F6353A"/>
    <w:rsid w:val="45140622"/>
    <w:rsid w:val="4581FD8E"/>
    <w:rsid w:val="45C27381"/>
    <w:rsid w:val="45F423C2"/>
    <w:rsid w:val="4684053B"/>
    <w:rsid w:val="4685048D"/>
    <w:rsid w:val="46B275D9"/>
    <w:rsid w:val="46E709F3"/>
    <w:rsid w:val="4703F4F0"/>
    <w:rsid w:val="47F19003"/>
    <w:rsid w:val="4828C86E"/>
    <w:rsid w:val="48344DFA"/>
    <w:rsid w:val="485EC300"/>
    <w:rsid w:val="4870280C"/>
    <w:rsid w:val="49D9BE3D"/>
    <w:rsid w:val="4B25B7C6"/>
    <w:rsid w:val="4B979A9C"/>
    <w:rsid w:val="4BA0574E"/>
    <w:rsid w:val="4BD54212"/>
    <w:rsid w:val="4C03351F"/>
    <w:rsid w:val="4C08F4D2"/>
    <w:rsid w:val="4C19A7B3"/>
    <w:rsid w:val="4C42B311"/>
    <w:rsid w:val="4D0744C7"/>
    <w:rsid w:val="4D3DE8E6"/>
    <w:rsid w:val="4D46B6A8"/>
    <w:rsid w:val="4E188897"/>
    <w:rsid w:val="4E23931B"/>
    <w:rsid w:val="4E8A44E1"/>
    <w:rsid w:val="4E9180CF"/>
    <w:rsid w:val="4EC3D8D5"/>
    <w:rsid w:val="4EDC3AD4"/>
    <w:rsid w:val="4EE2839D"/>
    <w:rsid w:val="4F2684DC"/>
    <w:rsid w:val="4F2F63C4"/>
    <w:rsid w:val="4F837090"/>
    <w:rsid w:val="4FA710FE"/>
    <w:rsid w:val="4FF2187F"/>
    <w:rsid w:val="500C97B5"/>
    <w:rsid w:val="503807E7"/>
    <w:rsid w:val="5110691B"/>
    <w:rsid w:val="51C1E5A3"/>
    <w:rsid w:val="51EE4042"/>
    <w:rsid w:val="52607BAF"/>
    <w:rsid w:val="527F1837"/>
    <w:rsid w:val="530FE5B5"/>
    <w:rsid w:val="533ED525"/>
    <w:rsid w:val="535DB604"/>
    <w:rsid w:val="53D826F2"/>
    <w:rsid w:val="54375E91"/>
    <w:rsid w:val="5444AA2A"/>
    <w:rsid w:val="54C8C33C"/>
    <w:rsid w:val="554CDF0C"/>
    <w:rsid w:val="55B3186C"/>
    <w:rsid w:val="55FB71F0"/>
    <w:rsid w:val="56152C94"/>
    <w:rsid w:val="564CBA00"/>
    <w:rsid w:val="56CC0F89"/>
    <w:rsid w:val="56E57A5D"/>
    <w:rsid w:val="57701EAE"/>
    <w:rsid w:val="58A9A75D"/>
    <w:rsid w:val="590F85FA"/>
    <w:rsid w:val="59179235"/>
    <w:rsid w:val="5A406FCC"/>
    <w:rsid w:val="5A6C378A"/>
    <w:rsid w:val="5AA0A137"/>
    <w:rsid w:val="5AD85978"/>
    <w:rsid w:val="5C73E9F0"/>
    <w:rsid w:val="5D2C7671"/>
    <w:rsid w:val="5D48383C"/>
    <w:rsid w:val="5E1475EC"/>
    <w:rsid w:val="5F6322B7"/>
    <w:rsid w:val="6025F19B"/>
    <w:rsid w:val="608869B4"/>
    <w:rsid w:val="60998706"/>
    <w:rsid w:val="60A37EA7"/>
    <w:rsid w:val="6101985F"/>
    <w:rsid w:val="6126644A"/>
    <w:rsid w:val="614AB7C7"/>
    <w:rsid w:val="6159E52E"/>
    <w:rsid w:val="61BE68DB"/>
    <w:rsid w:val="62194D8F"/>
    <w:rsid w:val="623135CB"/>
    <w:rsid w:val="624903E7"/>
    <w:rsid w:val="628DAED7"/>
    <w:rsid w:val="63231E28"/>
    <w:rsid w:val="6393F685"/>
    <w:rsid w:val="63D246C8"/>
    <w:rsid w:val="6443260B"/>
    <w:rsid w:val="647DC3C2"/>
    <w:rsid w:val="64D8C408"/>
    <w:rsid w:val="654666F2"/>
    <w:rsid w:val="65BEBA60"/>
    <w:rsid w:val="6691BE1D"/>
    <w:rsid w:val="66C0252A"/>
    <w:rsid w:val="671D509F"/>
    <w:rsid w:val="67ACA4AD"/>
    <w:rsid w:val="682CD755"/>
    <w:rsid w:val="68B4AAA1"/>
    <w:rsid w:val="69661C4B"/>
    <w:rsid w:val="6AE446E3"/>
    <w:rsid w:val="6B0ED26F"/>
    <w:rsid w:val="6B110E8F"/>
    <w:rsid w:val="6B90FB6E"/>
    <w:rsid w:val="6C828029"/>
    <w:rsid w:val="6C82B67C"/>
    <w:rsid w:val="6C9998A0"/>
    <w:rsid w:val="6D26BB8E"/>
    <w:rsid w:val="6DE776D2"/>
    <w:rsid w:val="6E0D682F"/>
    <w:rsid w:val="7009A741"/>
    <w:rsid w:val="70532C8F"/>
    <w:rsid w:val="70D92719"/>
    <w:rsid w:val="71192141"/>
    <w:rsid w:val="713AB21C"/>
    <w:rsid w:val="71F3ED73"/>
    <w:rsid w:val="7240F056"/>
    <w:rsid w:val="72CD7491"/>
    <w:rsid w:val="73414803"/>
    <w:rsid w:val="7380779B"/>
    <w:rsid w:val="740084AE"/>
    <w:rsid w:val="741D7588"/>
    <w:rsid w:val="7428235C"/>
    <w:rsid w:val="74443799"/>
    <w:rsid w:val="74732FC3"/>
    <w:rsid w:val="7560FBC6"/>
    <w:rsid w:val="7574FC5B"/>
    <w:rsid w:val="75ACAC1D"/>
    <w:rsid w:val="75C3F3BD"/>
    <w:rsid w:val="75E931A3"/>
    <w:rsid w:val="75FDE1BD"/>
    <w:rsid w:val="762114FE"/>
    <w:rsid w:val="7636547B"/>
    <w:rsid w:val="764F365A"/>
    <w:rsid w:val="76550208"/>
    <w:rsid w:val="7657FA66"/>
    <w:rsid w:val="76626EBC"/>
    <w:rsid w:val="766F7725"/>
    <w:rsid w:val="771EA254"/>
    <w:rsid w:val="772946A0"/>
    <w:rsid w:val="77306684"/>
    <w:rsid w:val="773A92B4"/>
    <w:rsid w:val="775A8742"/>
    <w:rsid w:val="7763E271"/>
    <w:rsid w:val="7768CBE2"/>
    <w:rsid w:val="778B9638"/>
    <w:rsid w:val="7814B926"/>
    <w:rsid w:val="78925B6C"/>
    <w:rsid w:val="789A5DB4"/>
    <w:rsid w:val="78CFB142"/>
    <w:rsid w:val="78D85AAE"/>
    <w:rsid w:val="795A09BE"/>
    <w:rsid w:val="7A32D34F"/>
    <w:rsid w:val="7A50A978"/>
    <w:rsid w:val="7A7AF136"/>
    <w:rsid w:val="7ACC1297"/>
    <w:rsid w:val="7B5AC932"/>
    <w:rsid w:val="7B5E0109"/>
    <w:rsid w:val="7B941F42"/>
    <w:rsid w:val="7C3C3D05"/>
    <w:rsid w:val="7C82245A"/>
    <w:rsid w:val="7C87CDC8"/>
    <w:rsid w:val="7E09D455"/>
    <w:rsid w:val="7E75A285"/>
    <w:rsid w:val="7E9D3AB5"/>
    <w:rsid w:val="7EE1E053"/>
    <w:rsid w:val="7EFD9687"/>
    <w:rsid w:val="7F0C5842"/>
    <w:rsid w:val="7F5CDA86"/>
    <w:rsid w:val="7FA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084AE"/>
  <w15:chartTrackingRefBased/>
  <w15:docId w15:val="{C19BD375-E125-4661-9475-877ED9A3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8AA"/>
    <w:pPr>
      <w:spacing w:after="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4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D6D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C9"/>
  </w:style>
  <w:style w:type="paragraph" w:styleId="Footer">
    <w:name w:val="footer"/>
    <w:basedOn w:val="Normal"/>
    <w:link w:val="FooterChar"/>
    <w:uiPriority w:val="99"/>
    <w:unhideWhenUsed/>
    <w:rsid w:val="0076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C9"/>
  </w:style>
  <w:style w:type="character" w:styleId="FollowedHyperlink">
    <w:name w:val="FollowedHyperlink"/>
    <w:basedOn w:val="DefaultParagraphFont"/>
    <w:uiPriority w:val="99"/>
    <w:semiHidden/>
    <w:unhideWhenUsed/>
    <w:rsid w:val="00F15A1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3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664B"/>
  </w:style>
  <w:style w:type="character" w:customStyle="1" w:styleId="eop">
    <w:name w:val="eop"/>
    <w:basedOn w:val="DefaultParagraphFont"/>
    <w:rsid w:val="0053664B"/>
  </w:style>
  <w:style w:type="character" w:customStyle="1" w:styleId="scxw18666659">
    <w:name w:val="scxw18666659"/>
    <w:basedOn w:val="DefaultParagraphFont"/>
    <w:rsid w:val="0053664B"/>
  </w:style>
  <w:style w:type="table" w:styleId="TableGrid">
    <w:name w:val="Table Grid"/>
    <w:basedOn w:val="TableNormal"/>
    <w:uiPriority w:val="39"/>
    <w:rsid w:val="0053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7F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58A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1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sfs/discipline/pln-update-sy2024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sfs/discipline/pln-update-sy2024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hievement@mass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lawsregs/603cmr53.html?section=53.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oe.mass.edu/sfs/discipline/indicators-4-9-10.docx" TargetMode="External"/><Relationship Id="rId23" Type="http://schemas.microsoft.com/office/2019/05/relationships/documenttasks" Target="documenttasks/documenttasks1.xml"/><Relationship Id="rId10" Type="http://schemas.openxmlformats.org/officeDocument/2006/relationships/hyperlink" Target="https://malegislature.gov/Laws/SessionLaws/Acts/2012/Chapter222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sfs/discipline/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AA1AA5D-C803-4F8E-955E-34CE9B075076}">
    <t:Anchor>
      <t:Comment id="1205188239"/>
    </t:Anchor>
    <t:History>
      <t:Event id="{57099F05-D071-40F7-A87C-5DB7D77DFF43}" time="2023-01-04T14:37:37.326Z">
        <t:Attribution userId="S::stacy.cabral@mass.gov::2595ad31-e9c3-413b-b093-023b927da0e2" userProvider="AD" userName="Cabral, Stacy (DESE)"/>
        <t:Anchor>
          <t:Comment id="1411444878"/>
        </t:Anchor>
        <t:Create/>
      </t:Event>
      <t:Event id="{C8EB48CE-FFD7-4E22-B894-FE23AB4362D1}" time="2023-01-04T14:37:37.326Z">
        <t:Attribution userId="S::stacy.cabral@mass.gov::2595ad31-e9c3-413b-b093-023b927da0e2" userProvider="AD" userName="Cabral, Stacy (DESE)"/>
        <t:Anchor>
          <t:Comment id="1411444878"/>
        </t:Anchor>
        <t:Assign userId="S::Andrew.R.Martin@mass.gov::004bc6ff-314b-4375-bb95-b234025668bf" userProvider="AD" userName="Martin, Andrew (DESE)"/>
      </t:Event>
      <t:Event id="{9E3D07DB-84F9-47C7-9F91-CD3C28348684}" time="2023-01-04T14:37:37.326Z">
        <t:Attribution userId="S::stacy.cabral@mass.gov::2595ad31-e9c3-413b-b093-023b927da0e2" userProvider="AD" userName="Cabral, Stacy (DESE)"/>
        <t:Anchor>
          <t:Comment id="1411444878"/>
        </t:Anchor>
        <t:SetTitle title="@Martin, Andrew (DESE) I thought this id was just for schools?"/>
      </t:Event>
    </t:History>
  </t:Task>
  <t:Task id="{22A3E03C-E5CB-4CC1-8250-D921B4A3CFAE}">
    <t:Anchor>
      <t:Comment id="791604757"/>
    </t:Anchor>
    <t:History>
      <t:Event id="{08E112B8-284E-41A5-A2AC-2636D8DEDFB9}" time="2023-02-21T15:59:02.769Z">
        <t:Attribution userId="S::stacy.cabral@mass.gov::2595ad31-e9c3-413b-b093-023b927da0e2" userProvider="AD" userName="Cabral, Stacy (DESE)"/>
        <t:Anchor>
          <t:Comment id="791604757"/>
        </t:Anchor>
        <t:Create/>
      </t:Event>
      <t:Event id="{5E1019D5-4110-4609-B95D-6721FB1D0504}" time="2023-02-21T15:59:02.769Z">
        <t:Attribution userId="S::stacy.cabral@mass.gov::2595ad31-e9c3-413b-b093-023b927da0e2" userProvider="AD" userName="Cabral, Stacy (DESE)"/>
        <t:Anchor>
          <t:Comment id="791604757"/>
        </t:Anchor>
        <t:Assign userId="S::RachelleEngler.Bennett@mass.gov::a21d5eb0-8f40-45e8-806c-8b2ef2307bb7" userProvider="AD" userName="Bennett, Rachelle Engler (DESE)"/>
      </t:Event>
      <t:Event id="{D38F310E-3942-4034-9AF5-31C7B9011D7F}" time="2023-02-21T15:59:02.769Z">
        <t:Attribution userId="S::stacy.cabral@mass.gov::2595ad31-e9c3-413b-b093-023b927da0e2" userProvider="AD" userName="Cabral, Stacy (DESE)"/>
        <t:Anchor>
          <t:Comment id="791604757"/>
        </t:Anchor>
        <t:SetTitle title="@Bennett, Rachelle Engler (DESE) Hi Rachelle, I tracked in the two pieces mentioned."/>
      </t:Event>
      <t:Event id="{74BF4408-A4D4-4E20-903B-CDC6DCEF6CCD}" time="2023-02-22T19:22:45.966Z">
        <t:Attribution userId="S::stacy.cabral@mass.gov::2595ad31-e9c3-413b-b093-023b927da0e2" userProvider="AD" userName="Cabral, Stacy (DESE)"/>
        <t:Anchor>
          <t:Comment id="37487280"/>
        </t:Anchor>
        <t:UnassignAll/>
      </t:Event>
      <t:Event id="{1FE98B73-570C-4A24-80C2-F9BF0534C703}" time="2023-02-22T19:22:45.966Z">
        <t:Attribution userId="S::stacy.cabral@mass.gov::2595ad31-e9c3-413b-b093-023b927da0e2" userProvider="AD" userName="Cabral, Stacy (DESE)"/>
        <t:Anchor>
          <t:Comment id="37487280"/>
        </t:Anchor>
        <t:Assign userId="S::Andrew.R.Martin@mass.gov::004bc6ff-314b-4375-bb95-b234025668bf" userProvider="AD" userName="Martin, Andrew (DESE)"/>
      </t:Event>
      <t:Event id="{05855BB1-0A8B-43B1-BEFF-CC0A9A708315}" time="2023-02-23T12:17:24.843Z">
        <t:Attribution userId="S::stacy.cabral@mass.gov::2595ad31-e9c3-413b-b093-023b927da0e2" userProvider="AD" userName="Cabral, Stacy (DESE)"/>
        <t:Anchor>
          <t:Comment id="1281934550"/>
        </t:Anchor>
        <t:UnassignAll/>
      </t:Event>
      <t:Event id="{2B405E29-6D9B-4166-B919-A1A1DC572528}" time="2023-02-23T12:17:24.843Z">
        <t:Attribution userId="S::stacy.cabral@mass.gov::2595ad31-e9c3-413b-b093-023b927da0e2" userProvider="AD" userName="Cabral, Stacy (DESE)"/>
        <t:Anchor>
          <t:Comment id="1281934550"/>
        </t:Anchor>
        <t:Assign userId="S::RachelleEngler.Bennett@mass.gov::a21d5eb0-8f40-45e8-806c-8b2ef2307bb7" userProvider="AD" userName="Bennett, Rachelle Engler (DESE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Martin, Andrew (DESE)</DisplayName>
        <AccountId>137</AccountId>
        <AccountType/>
      </UserInfo>
      <UserInfo>
        <DisplayName>Traynham, Donna J (DESE)</DisplayName>
        <AccountId>107</AccountId>
        <AccountType/>
      </UserInfo>
      <UserInfo>
        <DisplayName>Bennett, Rachelle Engler (DESE)</DisplayName>
        <AccountId>141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d4b6ad59a4fe1aad4c709bb7110627cd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24ae57e56a6306ac1a4ac9be4c4cff8f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D7EDE-5E62-452B-8A5A-FBE473250078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FD8109A7-A88C-4434-A861-4B1BB8233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7A606-2AF2-4271-833C-0429DB15C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Rethinking Discipline Methodology Winter 25-26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Rethinking Discipline Methodology Winter 25-26</dc:title>
  <dc:subject/>
  <dc:creator>DESE</dc:creator>
  <cp:keywords/>
  <dc:description/>
  <cp:lastModifiedBy>Zou, Dong (EOE)</cp:lastModifiedBy>
  <cp:revision>4</cp:revision>
  <dcterms:created xsi:type="dcterms:W3CDTF">2026-02-08T17:07:00Z</dcterms:created>
  <dcterms:modified xsi:type="dcterms:W3CDTF">2026-02-11T23:01:00Z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11 2026 12:00AM</vt:lpwstr>
  </property>
</Properties>
</file>