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0D320" w14:textId="77777777" w:rsidR="00122F20" w:rsidRDefault="00122F20">
      <w:pPr>
        <w:rPr>
          <w:b/>
          <w:bCs/>
          <w:color w:val="215E99" w:themeColor="text2" w:themeTint="BF"/>
          <w:sz w:val="44"/>
          <w:szCs w:val="44"/>
        </w:rPr>
      </w:pPr>
      <w:r>
        <w:rPr>
          <w:noProof/>
        </w:rPr>
        <w:drawing>
          <wp:inline distT="0" distB="0" distL="0" distR="0" wp14:anchorId="4DBC2DE2" wp14:editId="473902C7">
            <wp:extent cx="3257550" cy="1892012"/>
            <wp:effectExtent l="0" t="0" r="0" b="0"/>
            <wp:docPr id="1765810367" name="Picture 1" descr="A group of children sitting on a be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810367" name="Picture 1" descr="A group of children sitting on a bench"/>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69842" cy="1899151"/>
                    </a:xfrm>
                    <a:prstGeom prst="rect">
                      <a:avLst/>
                    </a:prstGeom>
                  </pic:spPr>
                </pic:pic>
              </a:graphicData>
            </a:graphic>
          </wp:inline>
        </w:drawing>
      </w:r>
      <w:r w:rsidRPr="00122F20">
        <w:rPr>
          <w:b/>
          <w:bCs/>
          <w:color w:val="215E99" w:themeColor="text2" w:themeTint="BF"/>
          <w:sz w:val="44"/>
          <w:szCs w:val="44"/>
        </w:rPr>
        <w:t xml:space="preserve"> </w:t>
      </w:r>
    </w:p>
    <w:p w14:paraId="19ADE83B" w14:textId="6D743DB9" w:rsidR="00C22BBB" w:rsidRPr="00122F20" w:rsidRDefault="00122F20" w:rsidP="00122F20">
      <w:pPr>
        <w:pStyle w:val="Heading1"/>
      </w:pPr>
      <w:r w:rsidRPr="00122F20">
        <w:t>Welcome to Kindergarten! A Planning Toolkit for Massachusetts’ Schools, Families, and Communities</w:t>
      </w:r>
    </w:p>
    <w:p w14:paraId="0A3253EE" w14:textId="623B580D" w:rsidR="00C22BBB" w:rsidRDefault="00C22BBB">
      <w:r w:rsidRPr="00C22BBB">
        <w:t xml:space="preserve">Transitioning to kindergarten is an exciting milestone! All children in Massachusetts deserve a friendly and fair start in kindergarten. Transitions happen throughout a child’s life. Whether or not a child is enrolled in a pre-kindergarten (pre-K) program, the transition to kindergarten is an important one. For a smooth transition to kindergarten, everyone needs to work together to support each child’s needs. Setting up Massachusetts’ children for success in school and life includes prepared schools, involved and informed families, and supportive communities. </w:t>
      </w:r>
    </w:p>
    <w:p w14:paraId="28D298C4" w14:textId="41DEE3CF" w:rsidR="00C22BBB" w:rsidRDefault="00C22BBB">
      <w:r>
        <w:t xml:space="preserve">In collaboration with the Massachusetts Department of Early Education and Care, the MA Department of Elementary and Secondary Education </w:t>
      </w:r>
      <w:r w:rsidR="00D42818">
        <w:t xml:space="preserve">(the Department) </w:t>
      </w:r>
      <w:r>
        <w:t xml:space="preserve">developed </w:t>
      </w:r>
      <w:r>
        <w:rPr>
          <w:i/>
          <w:iCs/>
        </w:rPr>
        <w:t xml:space="preserve">Welcome to Kindergarten!  A Planning Toolkit for Massachusetts’ Schools, Families, and </w:t>
      </w:r>
      <w:r w:rsidRPr="00C22BBB">
        <w:t>Communities</w:t>
      </w:r>
      <w:r>
        <w:t xml:space="preserve">. </w:t>
      </w:r>
      <w:r w:rsidRPr="00C22BBB">
        <w:t xml:space="preserve">The toolkit has two main purposes around the transition to kindergarten: </w:t>
      </w:r>
    </w:p>
    <w:p w14:paraId="2AF4211F" w14:textId="77777777" w:rsidR="00C22BBB" w:rsidRDefault="00C22BBB">
      <w:r w:rsidRPr="00C22BBB">
        <w:t xml:space="preserve">1. support local communities to develop a collaborative planning process between schools, families, and community partners; and </w:t>
      </w:r>
    </w:p>
    <w:p w14:paraId="1C231C35" w14:textId="77777777" w:rsidR="00C22BBB" w:rsidRDefault="00C22BBB">
      <w:r w:rsidRPr="00C22BBB">
        <w:t xml:space="preserve">2. spark creative and innovative ideas to improve the experiences of families and children. </w:t>
      </w:r>
    </w:p>
    <w:p w14:paraId="1180E35A" w14:textId="77777777" w:rsidR="00F96CA7" w:rsidRDefault="00C22BBB" w:rsidP="00C22BBB">
      <w:r w:rsidRPr="00C22BBB">
        <w:t>The toolkit provides practical strategies and processes to guide a successful planning process for the transition to kindergarten.</w:t>
      </w:r>
      <w:r>
        <w:tab/>
      </w:r>
    </w:p>
    <w:p w14:paraId="52B8DA12" w14:textId="10C7DE2B" w:rsidR="004C64EB" w:rsidRDefault="004C64EB" w:rsidP="00C22BBB">
      <w:r>
        <w:rPr>
          <w:i/>
          <w:iCs/>
        </w:rPr>
        <w:t>Introduction</w:t>
      </w:r>
    </w:p>
    <w:p w14:paraId="75DB547D" w14:textId="63BF6437" w:rsidR="00122F20" w:rsidRDefault="00122F20" w:rsidP="00122F20">
      <w:pPr>
        <w:pStyle w:val="ListParagraph"/>
        <w:numPr>
          <w:ilvl w:val="0"/>
          <w:numId w:val="2"/>
        </w:numPr>
      </w:pPr>
      <w:hyperlink r:id="rId11" w:history="1">
        <w:r>
          <w:rPr>
            <w:rStyle w:val="Hyperlink"/>
            <w:i/>
            <w:iCs/>
          </w:rPr>
          <w:t xml:space="preserve">Cape Verdean Creole - </w:t>
        </w:r>
        <w:proofErr w:type="spellStart"/>
        <w:r>
          <w:rPr>
            <w:rStyle w:val="Hyperlink"/>
            <w:i/>
            <w:iCs/>
          </w:rPr>
          <w:t>Intruduson</w:t>
        </w:r>
        <w:proofErr w:type="spellEnd"/>
        <w:r>
          <w:rPr>
            <w:rStyle w:val="Hyperlink"/>
            <w:i/>
            <w:iCs/>
          </w:rPr>
          <w:t xml:space="preserve"> di kit di </w:t>
        </w:r>
        <w:proofErr w:type="spellStart"/>
        <w:r>
          <w:rPr>
            <w:rStyle w:val="Hyperlink"/>
            <w:i/>
            <w:iCs/>
          </w:rPr>
          <w:t>feraméntas</w:t>
        </w:r>
        <w:proofErr w:type="spellEnd"/>
      </w:hyperlink>
    </w:p>
    <w:p w14:paraId="68787650" w14:textId="17038430" w:rsidR="00122F20" w:rsidRDefault="00122F20" w:rsidP="00122F20">
      <w:pPr>
        <w:pStyle w:val="ListParagraph"/>
        <w:numPr>
          <w:ilvl w:val="0"/>
          <w:numId w:val="2"/>
        </w:numPr>
      </w:pPr>
      <w:hyperlink r:id="rId12" w:history="1">
        <w:r>
          <w:rPr>
            <w:rStyle w:val="Hyperlink"/>
            <w:i/>
            <w:iCs/>
          </w:rPr>
          <w:t>English – Toolkit Introduction</w:t>
        </w:r>
      </w:hyperlink>
    </w:p>
    <w:p w14:paraId="0ED993C2" w14:textId="13812FB3" w:rsidR="00122F20" w:rsidRDefault="00122F20" w:rsidP="00122F20">
      <w:pPr>
        <w:pStyle w:val="ListParagraph"/>
        <w:numPr>
          <w:ilvl w:val="0"/>
          <w:numId w:val="2"/>
        </w:numPr>
      </w:pPr>
      <w:hyperlink r:id="rId13" w:history="1">
        <w:r w:rsidRPr="00713492">
          <w:rPr>
            <w:rStyle w:val="Hyperlink"/>
            <w:i/>
            <w:iCs/>
          </w:rPr>
          <w:t xml:space="preserve">Haitian Creole - </w:t>
        </w:r>
        <w:proofErr w:type="spellStart"/>
        <w:r w:rsidRPr="00713492">
          <w:rPr>
            <w:rStyle w:val="Hyperlink"/>
            <w:i/>
            <w:iCs/>
          </w:rPr>
          <w:t>Entwodiksyon</w:t>
        </w:r>
        <w:proofErr w:type="spellEnd"/>
        <w:r w:rsidRPr="00713492">
          <w:rPr>
            <w:rStyle w:val="Hyperlink"/>
            <w:i/>
            <w:iCs/>
          </w:rPr>
          <w:t xml:space="preserve"> </w:t>
        </w:r>
        <w:proofErr w:type="spellStart"/>
        <w:r w:rsidRPr="00713492">
          <w:rPr>
            <w:rStyle w:val="Hyperlink"/>
            <w:i/>
            <w:iCs/>
          </w:rPr>
          <w:t>Twous</w:t>
        </w:r>
        <w:proofErr w:type="spellEnd"/>
        <w:r w:rsidRPr="00713492">
          <w:rPr>
            <w:rStyle w:val="Hyperlink"/>
            <w:i/>
            <w:iCs/>
          </w:rPr>
          <w:t xml:space="preserve"> </w:t>
        </w:r>
        <w:proofErr w:type="spellStart"/>
        <w:r w:rsidRPr="00713492">
          <w:rPr>
            <w:rStyle w:val="Hyperlink"/>
            <w:i/>
            <w:iCs/>
          </w:rPr>
          <w:t>Zouti</w:t>
        </w:r>
        <w:proofErr w:type="spellEnd"/>
      </w:hyperlink>
    </w:p>
    <w:p w14:paraId="497390E4" w14:textId="718A46F4" w:rsidR="00122F20" w:rsidRPr="00122F20" w:rsidRDefault="00122F20" w:rsidP="00122F20">
      <w:pPr>
        <w:pStyle w:val="ListParagraph"/>
        <w:numPr>
          <w:ilvl w:val="0"/>
          <w:numId w:val="2"/>
        </w:numPr>
        <w:rPr>
          <w:lang w:val="pt-BR"/>
        </w:rPr>
      </w:pPr>
      <w:hyperlink r:id="rId14" w:history="1">
        <w:proofErr w:type="spellStart"/>
        <w:r w:rsidRPr="008D757F">
          <w:rPr>
            <w:rStyle w:val="Hyperlink"/>
            <w:i/>
            <w:iCs/>
            <w:lang w:val="pt-BR"/>
          </w:rPr>
          <w:t>Portuguese</w:t>
        </w:r>
        <w:proofErr w:type="spellEnd"/>
        <w:r w:rsidRPr="008D757F">
          <w:rPr>
            <w:rStyle w:val="Hyperlink"/>
            <w:i/>
            <w:iCs/>
            <w:lang w:val="pt-BR"/>
          </w:rPr>
          <w:t xml:space="preserve"> - Introdução ao Kit de Ferramentas</w:t>
        </w:r>
      </w:hyperlink>
    </w:p>
    <w:p w14:paraId="1E80B0AC" w14:textId="4A0667A3" w:rsidR="00122F20" w:rsidRPr="00122F20" w:rsidRDefault="00122F20" w:rsidP="00122F20">
      <w:pPr>
        <w:pStyle w:val="ListParagraph"/>
        <w:numPr>
          <w:ilvl w:val="0"/>
          <w:numId w:val="2"/>
        </w:numPr>
        <w:rPr>
          <w:lang w:val="pt-BR"/>
        </w:rPr>
      </w:pPr>
      <w:hyperlink r:id="rId15" w:history="1">
        <w:r w:rsidRPr="001F7CE5">
          <w:rPr>
            <w:rStyle w:val="Hyperlink"/>
            <w:i/>
            <w:iCs/>
          </w:rPr>
          <w:t xml:space="preserve">Simplified Chinese - </w:t>
        </w:r>
        <w:proofErr w:type="spellStart"/>
        <w:r w:rsidRPr="001F7CE5">
          <w:rPr>
            <w:rStyle w:val="Hyperlink"/>
            <w:rFonts w:ascii="MS Gothic" w:eastAsia="MS Gothic" w:hAnsi="MS Gothic" w:cs="MS Gothic" w:hint="eastAsia"/>
            <w:i/>
            <w:iCs/>
          </w:rPr>
          <w:t>工具包</w:t>
        </w:r>
        <w:r w:rsidRPr="001F7CE5">
          <w:rPr>
            <w:rStyle w:val="Hyperlink"/>
            <w:rFonts w:ascii="Microsoft JhengHei" w:eastAsia="Microsoft JhengHei" w:hAnsi="Microsoft JhengHei" w:cs="Microsoft JhengHei" w:hint="eastAsia"/>
            <w:i/>
            <w:iCs/>
          </w:rPr>
          <w:t>简介</w:t>
        </w:r>
        <w:proofErr w:type="spellEnd"/>
      </w:hyperlink>
    </w:p>
    <w:p w14:paraId="207E75D7" w14:textId="2E7B6F6E" w:rsidR="00122F20" w:rsidRPr="00122F20" w:rsidRDefault="00122F20" w:rsidP="00122F20">
      <w:pPr>
        <w:pStyle w:val="ListParagraph"/>
        <w:numPr>
          <w:ilvl w:val="0"/>
          <w:numId w:val="2"/>
        </w:numPr>
        <w:rPr>
          <w:lang w:val="es-ES"/>
        </w:rPr>
      </w:pPr>
      <w:hyperlink r:id="rId16" w:history="1">
        <w:proofErr w:type="spellStart"/>
        <w:r w:rsidRPr="008D757F">
          <w:rPr>
            <w:rStyle w:val="Hyperlink"/>
            <w:i/>
            <w:iCs/>
            <w:lang w:val="es-ES"/>
          </w:rPr>
          <w:t>Spanish</w:t>
        </w:r>
        <w:proofErr w:type="spellEnd"/>
        <w:r w:rsidRPr="008D757F">
          <w:rPr>
            <w:rStyle w:val="Hyperlink"/>
            <w:i/>
            <w:iCs/>
            <w:lang w:val="es-ES"/>
          </w:rPr>
          <w:t xml:space="preserve"> - Introducción al Conjunto de Herramientas</w:t>
        </w:r>
      </w:hyperlink>
    </w:p>
    <w:p w14:paraId="0CC7DF5E" w14:textId="6AD0D563" w:rsidR="00122F20" w:rsidRPr="00122F20" w:rsidRDefault="00122F20" w:rsidP="00122F20">
      <w:pPr>
        <w:pStyle w:val="ListParagraph"/>
        <w:numPr>
          <w:ilvl w:val="0"/>
          <w:numId w:val="2"/>
        </w:numPr>
        <w:rPr>
          <w:lang w:val="es-ES"/>
        </w:rPr>
      </w:pPr>
      <w:hyperlink r:id="rId17" w:history="1">
        <w:r w:rsidRPr="00FB0DC1">
          <w:rPr>
            <w:rStyle w:val="Hyperlink"/>
            <w:i/>
            <w:iCs/>
          </w:rPr>
          <w:t xml:space="preserve">Traditional Chinese - </w:t>
        </w:r>
        <w:proofErr w:type="spellStart"/>
        <w:r w:rsidRPr="00FB0DC1">
          <w:rPr>
            <w:rStyle w:val="Hyperlink"/>
            <w:rFonts w:ascii="MS Gothic" w:eastAsia="MS Gothic" w:hAnsi="MS Gothic" w:cs="MS Gothic" w:hint="eastAsia"/>
            <w:i/>
            <w:iCs/>
          </w:rPr>
          <w:t>工具包介紹</w:t>
        </w:r>
        <w:proofErr w:type="spellEnd"/>
      </w:hyperlink>
    </w:p>
    <w:p w14:paraId="30E89563" w14:textId="65B7C962" w:rsidR="00122F20" w:rsidRPr="00122F20" w:rsidRDefault="00122F20" w:rsidP="00122F20">
      <w:pPr>
        <w:pStyle w:val="ListParagraph"/>
        <w:numPr>
          <w:ilvl w:val="0"/>
          <w:numId w:val="2"/>
        </w:numPr>
      </w:pPr>
      <w:hyperlink r:id="rId18" w:history="1">
        <w:r w:rsidRPr="00DB1893">
          <w:rPr>
            <w:rStyle w:val="Hyperlink"/>
            <w:i/>
            <w:iCs/>
          </w:rPr>
          <w:t xml:space="preserve">Vietnamese - </w:t>
        </w:r>
        <w:proofErr w:type="spellStart"/>
        <w:r w:rsidRPr="00DB1893">
          <w:rPr>
            <w:rStyle w:val="Hyperlink"/>
            <w:i/>
            <w:iCs/>
          </w:rPr>
          <w:t>Giới</w:t>
        </w:r>
        <w:proofErr w:type="spellEnd"/>
        <w:r w:rsidRPr="00DB1893">
          <w:rPr>
            <w:rStyle w:val="Hyperlink"/>
            <w:i/>
            <w:iCs/>
          </w:rPr>
          <w:t xml:space="preserve"> </w:t>
        </w:r>
        <w:proofErr w:type="spellStart"/>
        <w:r w:rsidRPr="00DB1893">
          <w:rPr>
            <w:rStyle w:val="Hyperlink"/>
            <w:i/>
            <w:iCs/>
          </w:rPr>
          <w:t>Thiệu</w:t>
        </w:r>
        <w:proofErr w:type="spellEnd"/>
        <w:r w:rsidRPr="00DB1893">
          <w:rPr>
            <w:rStyle w:val="Hyperlink"/>
            <w:i/>
            <w:iCs/>
          </w:rPr>
          <w:t xml:space="preserve"> </w:t>
        </w:r>
        <w:proofErr w:type="spellStart"/>
        <w:r w:rsidRPr="00DB1893">
          <w:rPr>
            <w:rStyle w:val="Hyperlink"/>
            <w:i/>
            <w:iCs/>
          </w:rPr>
          <w:t>Bộ</w:t>
        </w:r>
        <w:proofErr w:type="spellEnd"/>
        <w:r w:rsidRPr="00DB1893">
          <w:rPr>
            <w:rStyle w:val="Hyperlink"/>
            <w:i/>
            <w:iCs/>
          </w:rPr>
          <w:t xml:space="preserve"> Công </w:t>
        </w:r>
        <w:proofErr w:type="spellStart"/>
        <w:r w:rsidRPr="00DB1893">
          <w:rPr>
            <w:rStyle w:val="Hyperlink"/>
            <w:i/>
            <w:iCs/>
          </w:rPr>
          <w:t>Cụ</w:t>
        </w:r>
        <w:proofErr w:type="spellEnd"/>
      </w:hyperlink>
    </w:p>
    <w:p w14:paraId="439DFFD8" w14:textId="1892B5C4" w:rsidR="00444DA3" w:rsidRDefault="00F96CA7" w:rsidP="00122F20">
      <w:pPr>
        <w:spacing w:after="0"/>
      </w:pPr>
      <w:r>
        <w:rPr>
          <w:i/>
          <w:iCs/>
        </w:rPr>
        <w:lastRenderedPageBreak/>
        <w:t>Transition to Kindergarten Toolkit - Guides</w:t>
      </w:r>
      <w:r w:rsidR="00C22BBB">
        <w:tab/>
      </w:r>
    </w:p>
    <w:p w14:paraId="53001B57" w14:textId="77777777" w:rsidR="00122F20" w:rsidRDefault="00444DA3" w:rsidP="00122F20">
      <w:pPr>
        <w:spacing w:after="0"/>
        <w:rPr>
          <w:b/>
          <w:bCs/>
        </w:rPr>
      </w:pPr>
      <w:r w:rsidRPr="00C22BBB">
        <w:rPr>
          <w:noProof/>
        </w:rPr>
        <w:drawing>
          <wp:inline distT="0" distB="0" distL="0" distR="0" wp14:anchorId="2BA53436" wp14:editId="3AFD42A7">
            <wp:extent cx="704886" cy="704886"/>
            <wp:effectExtent l="0" t="0" r="0" b="0"/>
            <wp:docPr id="180543555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435554" name="Picture 1">
                      <a:extLst>
                        <a:ext uri="{C183D7F6-B498-43B3-948B-1728B52AA6E4}">
                          <adec:decorative xmlns:adec="http://schemas.microsoft.com/office/drawing/2017/decorative" val="1"/>
                        </a:ext>
                      </a:extLst>
                    </pic:cNvPr>
                    <pic:cNvPicPr/>
                  </pic:nvPicPr>
                  <pic:blipFill>
                    <a:blip r:embed="rId19"/>
                    <a:stretch>
                      <a:fillRect/>
                    </a:stretch>
                  </pic:blipFill>
                  <pic:spPr>
                    <a:xfrm>
                      <a:off x="0" y="0"/>
                      <a:ext cx="704886" cy="704886"/>
                    </a:xfrm>
                    <a:prstGeom prst="rect">
                      <a:avLst/>
                    </a:prstGeom>
                  </pic:spPr>
                </pic:pic>
              </a:graphicData>
            </a:graphic>
          </wp:inline>
        </w:drawing>
      </w:r>
      <w:r w:rsidR="00122F20" w:rsidRPr="00122F20">
        <w:rPr>
          <w:b/>
          <w:bCs/>
        </w:rPr>
        <w:t xml:space="preserve"> </w:t>
      </w:r>
    </w:p>
    <w:p w14:paraId="47B487FC" w14:textId="0EBF111C" w:rsidR="00444DA3" w:rsidRDefault="00122F20" w:rsidP="00122F20">
      <w:pPr>
        <w:spacing w:after="0"/>
      </w:pPr>
      <w:r w:rsidRPr="00444DA3">
        <w:rPr>
          <w:b/>
          <w:bCs/>
        </w:rPr>
        <w:t>Ready Schools Guide</w:t>
      </w:r>
    </w:p>
    <w:p w14:paraId="50A0AF5F" w14:textId="7ED6CD53" w:rsidR="00122F20" w:rsidRDefault="00122F20" w:rsidP="00122F20">
      <w:pPr>
        <w:pStyle w:val="ListParagraph"/>
        <w:numPr>
          <w:ilvl w:val="0"/>
          <w:numId w:val="3"/>
        </w:numPr>
      </w:pPr>
      <w:hyperlink r:id="rId20" w:history="1">
        <w:r w:rsidRPr="007054FE">
          <w:rPr>
            <w:rStyle w:val="Hyperlink"/>
          </w:rPr>
          <w:t xml:space="preserve">Cape Verdean Creole - </w:t>
        </w:r>
        <w:proofErr w:type="spellStart"/>
        <w:r w:rsidRPr="007054FE">
          <w:rPr>
            <w:rStyle w:val="Hyperlink"/>
          </w:rPr>
          <w:t>Skolas</w:t>
        </w:r>
        <w:proofErr w:type="spellEnd"/>
        <w:r w:rsidRPr="007054FE">
          <w:rPr>
            <w:rStyle w:val="Hyperlink"/>
          </w:rPr>
          <w:t xml:space="preserve"> </w:t>
        </w:r>
        <w:proofErr w:type="spellStart"/>
        <w:r w:rsidRPr="007054FE">
          <w:rPr>
            <w:rStyle w:val="Hyperlink"/>
          </w:rPr>
          <w:t>prontu</w:t>
        </w:r>
        <w:proofErr w:type="spellEnd"/>
      </w:hyperlink>
    </w:p>
    <w:p w14:paraId="5A5F6990" w14:textId="7B1E981D" w:rsidR="00122F20" w:rsidRDefault="00122F20" w:rsidP="00122F20">
      <w:pPr>
        <w:pStyle w:val="ListParagraph"/>
        <w:numPr>
          <w:ilvl w:val="0"/>
          <w:numId w:val="3"/>
        </w:numPr>
      </w:pPr>
      <w:hyperlink r:id="rId21" w:history="1">
        <w:r w:rsidRPr="00E46DB5">
          <w:rPr>
            <w:rStyle w:val="Hyperlink"/>
          </w:rPr>
          <w:t>English - Ready Schools</w:t>
        </w:r>
      </w:hyperlink>
    </w:p>
    <w:p w14:paraId="29E39584" w14:textId="07B975BE" w:rsidR="00122F20" w:rsidRDefault="00122F20" w:rsidP="00122F20">
      <w:pPr>
        <w:pStyle w:val="ListParagraph"/>
        <w:numPr>
          <w:ilvl w:val="0"/>
          <w:numId w:val="3"/>
        </w:numPr>
      </w:pPr>
      <w:hyperlink r:id="rId22" w:history="1">
        <w:r w:rsidRPr="00E46DB5">
          <w:rPr>
            <w:rStyle w:val="Hyperlink"/>
          </w:rPr>
          <w:t xml:space="preserve">Haitian Creole - </w:t>
        </w:r>
        <w:proofErr w:type="spellStart"/>
        <w:r w:rsidRPr="00E46DB5">
          <w:rPr>
            <w:rStyle w:val="Hyperlink"/>
          </w:rPr>
          <w:t>Lekòl</w:t>
        </w:r>
        <w:proofErr w:type="spellEnd"/>
        <w:r w:rsidRPr="00E46DB5">
          <w:rPr>
            <w:rStyle w:val="Hyperlink"/>
          </w:rPr>
          <w:t xml:space="preserve"> Pare</w:t>
        </w:r>
      </w:hyperlink>
    </w:p>
    <w:p w14:paraId="5CDFD611" w14:textId="081778D7" w:rsidR="00122F20" w:rsidRDefault="00122F20" w:rsidP="00122F20">
      <w:pPr>
        <w:pStyle w:val="ListParagraph"/>
        <w:numPr>
          <w:ilvl w:val="0"/>
          <w:numId w:val="3"/>
        </w:numPr>
      </w:pPr>
      <w:hyperlink r:id="rId23" w:history="1">
        <w:r w:rsidRPr="00E46DB5">
          <w:rPr>
            <w:rStyle w:val="Hyperlink"/>
          </w:rPr>
          <w:t xml:space="preserve">Portuguese - </w:t>
        </w:r>
        <w:proofErr w:type="spellStart"/>
        <w:r w:rsidRPr="00E46DB5">
          <w:rPr>
            <w:rStyle w:val="Hyperlink"/>
          </w:rPr>
          <w:t>Escolas</w:t>
        </w:r>
        <w:proofErr w:type="spellEnd"/>
        <w:r w:rsidRPr="00E46DB5">
          <w:rPr>
            <w:rStyle w:val="Hyperlink"/>
          </w:rPr>
          <w:t xml:space="preserve"> </w:t>
        </w:r>
        <w:proofErr w:type="spellStart"/>
        <w:r w:rsidRPr="00E46DB5">
          <w:rPr>
            <w:rStyle w:val="Hyperlink"/>
          </w:rPr>
          <w:t>Preparadas</w:t>
        </w:r>
        <w:proofErr w:type="spellEnd"/>
      </w:hyperlink>
    </w:p>
    <w:p w14:paraId="5A05AC30" w14:textId="4CFF916E" w:rsidR="00122F20" w:rsidRDefault="00122F20" w:rsidP="00122F20">
      <w:pPr>
        <w:pStyle w:val="ListParagraph"/>
        <w:numPr>
          <w:ilvl w:val="0"/>
          <w:numId w:val="3"/>
        </w:numPr>
      </w:pPr>
      <w:hyperlink r:id="rId24" w:history="1">
        <w:r w:rsidRPr="00E46DB5">
          <w:rPr>
            <w:rStyle w:val="Hyperlink"/>
          </w:rPr>
          <w:t xml:space="preserve">Simplified Chinese - </w:t>
        </w:r>
        <w:proofErr w:type="spellStart"/>
        <w:r w:rsidRPr="00E46DB5">
          <w:rPr>
            <w:rStyle w:val="Hyperlink"/>
            <w:rFonts w:ascii="MS Gothic" w:eastAsia="MS Gothic" w:hAnsi="MS Gothic" w:cs="MS Gothic" w:hint="eastAsia"/>
          </w:rPr>
          <w:t>学校准</w:t>
        </w:r>
        <w:r w:rsidRPr="00E46DB5">
          <w:rPr>
            <w:rStyle w:val="Hyperlink"/>
            <w:rFonts w:ascii="Microsoft JhengHei" w:eastAsia="Microsoft JhengHei" w:hAnsi="Microsoft JhengHei" w:cs="Microsoft JhengHei" w:hint="eastAsia"/>
          </w:rPr>
          <w:t>备指南</w:t>
        </w:r>
        <w:proofErr w:type="spellEnd"/>
      </w:hyperlink>
    </w:p>
    <w:p w14:paraId="24579F6B" w14:textId="4870FFDB" w:rsidR="00122F20" w:rsidRDefault="00122F20" w:rsidP="00122F20">
      <w:pPr>
        <w:pStyle w:val="ListParagraph"/>
        <w:numPr>
          <w:ilvl w:val="0"/>
          <w:numId w:val="3"/>
        </w:numPr>
      </w:pPr>
      <w:hyperlink r:id="rId25" w:history="1">
        <w:r w:rsidRPr="00E46DB5">
          <w:rPr>
            <w:rStyle w:val="Hyperlink"/>
          </w:rPr>
          <w:t xml:space="preserve">Spanish - </w:t>
        </w:r>
        <w:proofErr w:type="spellStart"/>
        <w:r w:rsidRPr="00E46DB5">
          <w:rPr>
            <w:rStyle w:val="Hyperlink"/>
          </w:rPr>
          <w:t>Escuelas</w:t>
        </w:r>
        <w:proofErr w:type="spellEnd"/>
        <w:r w:rsidRPr="00E46DB5">
          <w:rPr>
            <w:rStyle w:val="Hyperlink"/>
          </w:rPr>
          <w:t xml:space="preserve"> </w:t>
        </w:r>
        <w:proofErr w:type="spellStart"/>
        <w:r w:rsidRPr="00E46DB5">
          <w:rPr>
            <w:rStyle w:val="Hyperlink"/>
          </w:rPr>
          <w:t>Preparadas</w:t>
        </w:r>
        <w:proofErr w:type="spellEnd"/>
      </w:hyperlink>
    </w:p>
    <w:p w14:paraId="50A30A21" w14:textId="103E41CB" w:rsidR="00122F20" w:rsidRDefault="00122F20" w:rsidP="00122F20">
      <w:pPr>
        <w:pStyle w:val="ListParagraph"/>
        <w:numPr>
          <w:ilvl w:val="0"/>
          <w:numId w:val="3"/>
        </w:numPr>
      </w:pPr>
      <w:hyperlink r:id="rId26" w:history="1">
        <w:r w:rsidRPr="00021AE0">
          <w:rPr>
            <w:rStyle w:val="Hyperlink"/>
          </w:rPr>
          <w:t xml:space="preserve">Traditional Chinese - </w:t>
        </w:r>
        <w:proofErr w:type="spellStart"/>
        <w:r w:rsidRPr="00021AE0">
          <w:rPr>
            <w:rStyle w:val="Hyperlink"/>
            <w:rFonts w:ascii="MS Gothic" w:eastAsia="MS Gothic" w:hAnsi="MS Gothic" w:cs="MS Gothic" w:hint="eastAsia"/>
          </w:rPr>
          <w:t>入學指南</w:t>
        </w:r>
        <w:proofErr w:type="spellEnd"/>
      </w:hyperlink>
    </w:p>
    <w:p w14:paraId="5ECE88B0" w14:textId="2AB2AFDE" w:rsidR="00C22BBB" w:rsidRDefault="00122F20" w:rsidP="00C22BBB">
      <w:pPr>
        <w:pStyle w:val="ListParagraph"/>
        <w:numPr>
          <w:ilvl w:val="0"/>
          <w:numId w:val="3"/>
        </w:numPr>
      </w:pPr>
      <w:hyperlink r:id="rId27" w:history="1">
        <w:r w:rsidRPr="00231D1F">
          <w:rPr>
            <w:rStyle w:val="Hyperlink"/>
          </w:rPr>
          <w:t xml:space="preserve">Vietnamese - </w:t>
        </w:r>
        <w:proofErr w:type="spellStart"/>
        <w:r w:rsidRPr="00231D1F">
          <w:rPr>
            <w:rStyle w:val="Hyperlink"/>
          </w:rPr>
          <w:t>Chuẩn</w:t>
        </w:r>
        <w:proofErr w:type="spellEnd"/>
        <w:r w:rsidRPr="00231D1F">
          <w:rPr>
            <w:rStyle w:val="Hyperlink"/>
          </w:rPr>
          <w:t xml:space="preserve"> </w:t>
        </w:r>
        <w:proofErr w:type="spellStart"/>
        <w:r w:rsidRPr="00231D1F">
          <w:rPr>
            <w:rStyle w:val="Hyperlink"/>
          </w:rPr>
          <w:t>Bị</w:t>
        </w:r>
        <w:proofErr w:type="spellEnd"/>
        <w:r w:rsidRPr="00231D1F">
          <w:rPr>
            <w:rStyle w:val="Hyperlink"/>
          </w:rPr>
          <w:t xml:space="preserve"> </w:t>
        </w:r>
        <w:proofErr w:type="spellStart"/>
        <w:r w:rsidRPr="00231D1F">
          <w:rPr>
            <w:rStyle w:val="Hyperlink"/>
          </w:rPr>
          <w:t>Sẵn</w:t>
        </w:r>
        <w:proofErr w:type="spellEnd"/>
        <w:r w:rsidRPr="00231D1F">
          <w:rPr>
            <w:rStyle w:val="Hyperlink"/>
          </w:rPr>
          <w:t xml:space="preserve"> </w:t>
        </w:r>
        <w:proofErr w:type="spellStart"/>
        <w:r w:rsidRPr="00231D1F">
          <w:rPr>
            <w:rStyle w:val="Hyperlink"/>
          </w:rPr>
          <w:t>Sàng</w:t>
        </w:r>
        <w:proofErr w:type="spellEnd"/>
        <w:r w:rsidRPr="00231D1F">
          <w:rPr>
            <w:rStyle w:val="Hyperlink"/>
          </w:rPr>
          <w:t xml:space="preserve"> Cho Trường Học</w:t>
        </w:r>
      </w:hyperlink>
      <w:r w:rsidR="00C22BBB">
        <w:tab/>
      </w:r>
    </w:p>
    <w:p w14:paraId="00621179" w14:textId="6B45E449" w:rsidR="00444DA3" w:rsidRDefault="00444DA3" w:rsidP="00122F20">
      <w:pPr>
        <w:spacing w:after="0"/>
      </w:pPr>
      <w:r w:rsidRPr="00C22BBB">
        <w:rPr>
          <w:noProof/>
        </w:rPr>
        <w:drawing>
          <wp:inline distT="0" distB="0" distL="0" distR="0" wp14:anchorId="7353BBA7" wp14:editId="1BFB29D6">
            <wp:extent cx="717587" cy="654084"/>
            <wp:effectExtent l="0" t="0" r="6350" b="0"/>
            <wp:docPr id="114350182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501826" name="Picture 1">
                      <a:extLst>
                        <a:ext uri="{C183D7F6-B498-43B3-948B-1728B52AA6E4}">
                          <adec:decorative xmlns:adec="http://schemas.microsoft.com/office/drawing/2017/decorative" val="1"/>
                        </a:ext>
                      </a:extLst>
                    </pic:cNvPr>
                    <pic:cNvPicPr/>
                  </pic:nvPicPr>
                  <pic:blipFill>
                    <a:blip r:embed="rId28"/>
                    <a:stretch>
                      <a:fillRect/>
                    </a:stretch>
                  </pic:blipFill>
                  <pic:spPr>
                    <a:xfrm>
                      <a:off x="0" y="0"/>
                      <a:ext cx="717587" cy="654084"/>
                    </a:xfrm>
                    <a:prstGeom prst="rect">
                      <a:avLst/>
                    </a:prstGeom>
                  </pic:spPr>
                </pic:pic>
              </a:graphicData>
            </a:graphic>
          </wp:inline>
        </w:drawing>
      </w:r>
    </w:p>
    <w:p w14:paraId="040EFDC7" w14:textId="4E2A5FB5" w:rsidR="00122F20" w:rsidRDefault="00122F20" w:rsidP="00122F20">
      <w:pPr>
        <w:spacing w:after="0"/>
      </w:pPr>
      <w:r w:rsidRPr="00C22BBB">
        <w:rPr>
          <w:b/>
          <w:bCs/>
        </w:rPr>
        <w:t>Ready Families</w:t>
      </w:r>
      <w:r>
        <w:rPr>
          <w:b/>
          <w:bCs/>
        </w:rPr>
        <w:t xml:space="preserve"> Guide</w:t>
      </w:r>
    </w:p>
    <w:p w14:paraId="719ED286" w14:textId="37D4996E" w:rsidR="00122F20" w:rsidRDefault="00122F20" w:rsidP="00122F20">
      <w:pPr>
        <w:pStyle w:val="ListParagraph"/>
        <w:numPr>
          <w:ilvl w:val="0"/>
          <w:numId w:val="4"/>
        </w:numPr>
      </w:pPr>
      <w:hyperlink r:id="rId29" w:history="1">
        <w:r w:rsidRPr="008D757F">
          <w:rPr>
            <w:rStyle w:val="Hyperlink"/>
            <w:lang w:val="pt-BR"/>
          </w:rPr>
          <w:t xml:space="preserve">Cape </w:t>
        </w:r>
        <w:proofErr w:type="spellStart"/>
        <w:r w:rsidRPr="008D757F">
          <w:rPr>
            <w:rStyle w:val="Hyperlink"/>
            <w:lang w:val="pt-BR"/>
          </w:rPr>
          <w:t>Verdean</w:t>
        </w:r>
        <w:proofErr w:type="spellEnd"/>
        <w:r w:rsidRPr="008D757F">
          <w:rPr>
            <w:rStyle w:val="Hyperlink"/>
            <w:lang w:val="pt-BR"/>
          </w:rPr>
          <w:t xml:space="preserve"> </w:t>
        </w:r>
        <w:proofErr w:type="spellStart"/>
        <w:r w:rsidRPr="008D757F">
          <w:rPr>
            <w:rStyle w:val="Hyperlink"/>
            <w:lang w:val="pt-BR"/>
          </w:rPr>
          <w:t>Creole</w:t>
        </w:r>
        <w:proofErr w:type="spellEnd"/>
        <w:r w:rsidRPr="008D757F">
          <w:rPr>
            <w:rStyle w:val="Hyperlink"/>
            <w:lang w:val="pt-BR"/>
          </w:rPr>
          <w:t xml:space="preserve"> - Famílias </w:t>
        </w:r>
        <w:proofErr w:type="spellStart"/>
        <w:r w:rsidRPr="008D757F">
          <w:rPr>
            <w:rStyle w:val="Hyperlink"/>
            <w:lang w:val="pt-BR"/>
          </w:rPr>
          <w:t>prontu</w:t>
        </w:r>
        <w:proofErr w:type="spellEnd"/>
      </w:hyperlink>
    </w:p>
    <w:p w14:paraId="3EE5A814" w14:textId="7BF19723" w:rsidR="00122F20" w:rsidRDefault="00122F20" w:rsidP="00122F20">
      <w:pPr>
        <w:pStyle w:val="ListParagraph"/>
        <w:numPr>
          <w:ilvl w:val="0"/>
          <w:numId w:val="4"/>
        </w:numPr>
      </w:pPr>
      <w:hyperlink r:id="rId30" w:history="1">
        <w:r w:rsidRPr="008C388B">
          <w:rPr>
            <w:rStyle w:val="Hyperlink"/>
          </w:rPr>
          <w:t>English - Ready Families</w:t>
        </w:r>
      </w:hyperlink>
    </w:p>
    <w:p w14:paraId="7A4F13A3" w14:textId="5353CFB1" w:rsidR="00122F20" w:rsidRDefault="00122F20" w:rsidP="00122F20">
      <w:pPr>
        <w:pStyle w:val="ListParagraph"/>
        <w:numPr>
          <w:ilvl w:val="0"/>
          <w:numId w:val="4"/>
        </w:numPr>
      </w:pPr>
      <w:hyperlink r:id="rId31" w:history="1">
        <w:r w:rsidRPr="008C388B">
          <w:rPr>
            <w:rStyle w:val="Hyperlink"/>
          </w:rPr>
          <w:t>Haitian Creole - Fanmi Pare</w:t>
        </w:r>
      </w:hyperlink>
    </w:p>
    <w:p w14:paraId="0F9F4DFA" w14:textId="24E98E42" w:rsidR="00122F20" w:rsidRDefault="00122F20" w:rsidP="00122F20">
      <w:pPr>
        <w:pStyle w:val="ListParagraph"/>
        <w:numPr>
          <w:ilvl w:val="0"/>
          <w:numId w:val="4"/>
        </w:numPr>
      </w:pPr>
      <w:hyperlink r:id="rId32" w:history="1">
        <w:r w:rsidRPr="008C388B">
          <w:rPr>
            <w:rStyle w:val="Hyperlink"/>
          </w:rPr>
          <w:t xml:space="preserve">Portuguese - </w:t>
        </w:r>
        <w:proofErr w:type="spellStart"/>
        <w:r w:rsidRPr="008C388B">
          <w:rPr>
            <w:rStyle w:val="Hyperlink"/>
          </w:rPr>
          <w:t>Famílias</w:t>
        </w:r>
        <w:proofErr w:type="spellEnd"/>
        <w:r w:rsidRPr="008C388B">
          <w:rPr>
            <w:rStyle w:val="Hyperlink"/>
          </w:rPr>
          <w:t xml:space="preserve"> </w:t>
        </w:r>
        <w:proofErr w:type="spellStart"/>
        <w:r w:rsidRPr="008C388B">
          <w:rPr>
            <w:rStyle w:val="Hyperlink"/>
          </w:rPr>
          <w:t>Preparadas</w:t>
        </w:r>
        <w:proofErr w:type="spellEnd"/>
      </w:hyperlink>
    </w:p>
    <w:p w14:paraId="2AAE0D63" w14:textId="5C628524" w:rsidR="00122F20" w:rsidRDefault="00122F20" w:rsidP="00122F20">
      <w:pPr>
        <w:pStyle w:val="ListParagraph"/>
        <w:numPr>
          <w:ilvl w:val="0"/>
          <w:numId w:val="4"/>
        </w:numPr>
      </w:pPr>
      <w:hyperlink r:id="rId33" w:history="1">
        <w:r w:rsidRPr="0073601D">
          <w:rPr>
            <w:rStyle w:val="Hyperlink"/>
          </w:rPr>
          <w:t xml:space="preserve">Simplified Chinese - </w:t>
        </w:r>
        <w:proofErr w:type="spellStart"/>
        <w:r w:rsidRPr="0073601D">
          <w:rPr>
            <w:rStyle w:val="Hyperlink"/>
            <w:rFonts w:ascii="MS Gothic" w:eastAsia="MS Gothic" w:hAnsi="MS Gothic" w:cs="MS Gothic" w:hint="eastAsia"/>
          </w:rPr>
          <w:t>家</w:t>
        </w:r>
        <w:r w:rsidRPr="0073601D">
          <w:rPr>
            <w:rStyle w:val="Hyperlink"/>
            <w:rFonts w:ascii="Microsoft JhengHei" w:eastAsia="Microsoft JhengHei" w:hAnsi="Microsoft JhengHei" w:cs="Microsoft JhengHei" w:hint="eastAsia"/>
          </w:rPr>
          <w:t>长准备指南</w:t>
        </w:r>
        <w:proofErr w:type="spellEnd"/>
      </w:hyperlink>
    </w:p>
    <w:p w14:paraId="284D8800" w14:textId="36ADC0C0" w:rsidR="00122F20" w:rsidRDefault="00122F20" w:rsidP="00122F20">
      <w:pPr>
        <w:pStyle w:val="ListParagraph"/>
        <w:numPr>
          <w:ilvl w:val="0"/>
          <w:numId w:val="4"/>
        </w:numPr>
      </w:pPr>
      <w:hyperlink r:id="rId34" w:history="1">
        <w:r w:rsidRPr="0073601D">
          <w:rPr>
            <w:rStyle w:val="Hyperlink"/>
          </w:rPr>
          <w:t xml:space="preserve">Spanish - </w:t>
        </w:r>
        <w:proofErr w:type="spellStart"/>
        <w:r w:rsidRPr="0073601D">
          <w:rPr>
            <w:rStyle w:val="Hyperlink"/>
          </w:rPr>
          <w:t>Familias</w:t>
        </w:r>
        <w:proofErr w:type="spellEnd"/>
        <w:r w:rsidRPr="0073601D">
          <w:rPr>
            <w:rStyle w:val="Hyperlink"/>
          </w:rPr>
          <w:t xml:space="preserve"> </w:t>
        </w:r>
        <w:proofErr w:type="spellStart"/>
        <w:r w:rsidRPr="0073601D">
          <w:rPr>
            <w:rStyle w:val="Hyperlink"/>
          </w:rPr>
          <w:t>Preparadas</w:t>
        </w:r>
        <w:proofErr w:type="spellEnd"/>
      </w:hyperlink>
    </w:p>
    <w:p w14:paraId="18815E23" w14:textId="5943472D" w:rsidR="00122F20" w:rsidRDefault="00122F20" w:rsidP="00122F20">
      <w:pPr>
        <w:pStyle w:val="ListParagraph"/>
        <w:numPr>
          <w:ilvl w:val="0"/>
          <w:numId w:val="4"/>
        </w:numPr>
      </w:pPr>
      <w:hyperlink r:id="rId35" w:history="1">
        <w:r w:rsidRPr="0073601D">
          <w:rPr>
            <w:rStyle w:val="Hyperlink"/>
          </w:rPr>
          <w:t xml:space="preserve">Traditional Chinese - </w:t>
        </w:r>
        <w:proofErr w:type="spellStart"/>
        <w:r w:rsidRPr="0073601D">
          <w:rPr>
            <w:rStyle w:val="Hyperlink"/>
            <w:rFonts w:ascii="MS Gothic" w:eastAsia="MS Gothic" w:hAnsi="MS Gothic" w:cs="MS Gothic" w:hint="eastAsia"/>
          </w:rPr>
          <w:t>家庭共育指南</w:t>
        </w:r>
        <w:proofErr w:type="spellEnd"/>
      </w:hyperlink>
    </w:p>
    <w:p w14:paraId="14DEC021" w14:textId="4C52F415" w:rsidR="00122F20" w:rsidRPr="00122F20" w:rsidRDefault="00122F20" w:rsidP="00122F20">
      <w:pPr>
        <w:pStyle w:val="ListParagraph"/>
        <w:numPr>
          <w:ilvl w:val="0"/>
          <w:numId w:val="4"/>
        </w:numPr>
      </w:pPr>
      <w:hyperlink r:id="rId36" w:history="1">
        <w:r w:rsidRPr="0073601D">
          <w:rPr>
            <w:rStyle w:val="Hyperlink"/>
          </w:rPr>
          <w:t xml:space="preserve">Vietnamese - </w:t>
        </w:r>
        <w:proofErr w:type="spellStart"/>
        <w:r w:rsidRPr="0073601D">
          <w:rPr>
            <w:rStyle w:val="Hyperlink"/>
          </w:rPr>
          <w:t>Chuẩn</w:t>
        </w:r>
        <w:proofErr w:type="spellEnd"/>
        <w:r w:rsidRPr="0073601D">
          <w:rPr>
            <w:rStyle w:val="Hyperlink"/>
          </w:rPr>
          <w:t xml:space="preserve"> </w:t>
        </w:r>
        <w:proofErr w:type="spellStart"/>
        <w:r w:rsidRPr="0073601D">
          <w:rPr>
            <w:rStyle w:val="Hyperlink"/>
          </w:rPr>
          <w:t>Bị</w:t>
        </w:r>
        <w:proofErr w:type="spellEnd"/>
        <w:r w:rsidRPr="0073601D">
          <w:rPr>
            <w:rStyle w:val="Hyperlink"/>
          </w:rPr>
          <w:t xml:space="preserve"> </w:t>
        </w:r>
        <w:proofErr w:type="spellStart"/>
        <w:r w:rsidRPr="0073601D">
          <w:rPr>
            <w:rStyle w:val="Hyperlink"/>
          </w:rPr>
          <w:t>Sẵn</w:t>
        </w:r>
        <w:proofErr w:type="spellEnd"/>
        <w:r w:rsidRPr="0073601D">
          <w:rPr>
            <w:rStyle w:val="Hyperlink"/>
          </w:rPr>
          <w:t xml:space="preserve"> </w:t>
        </w:r>
        <w:proofErr w:type="spellStart"/>
        <w:r w:rsidRPr="0073601D">
          <w:rPr>
            <w:rStyle w:val="Hyperlink"/>
          </w:rPr>
          <w:t>Sàng</w:t>
        </w:r>
        <w:proofErr w:type="spellEnd"/>
        <w:r w:rsidRPr="0073601D">
          <w:rPr>
            <w:rStyle w:val="Hyperlink"/>
          </w:rPr>
          <w:t xml:space="preserve"> Cho Gia Đình</w:t>
        </w:r>
      </w:hyperlink>
    </w:p>
    <w:p w14:paraId="14BBFE6F" w14:textId="30F2EC4E" w:rsidR="00444DA3" w:rsidRDefault="00444DA3" w:rsidP="00122F20">
      <w:pPr>
        <w:spacing w:after="0"/>
      </w:pPr>
      <w:r w:rsidRPr="00C22BBB">
        <w:rPr>
          <w:noProof/>
        </w:rPr>
        <w:drawing>
          <wp:inline distT="0" distB="0" distL="0" distR="0" wp14:anchorId="726035C3" wp14:editId="1FCF0CD3">
            <wp:extent cx="673135" cy="704886"/>
            <wp:effectExtent l="0" t="0" r="0" b="0"/>
            <wp:docPr id="78765025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650259" name="Picture 1">
                      <a:extLst>
                        <a:ext uri="{C183D7F6-B498-43B3-948B-1728B52AA6E4}">
                          <adec:decorative xmlns:adec="http://schemas.microsoft.com/office/drawing/2017/decorative" val="1"/>
                        </a:ext>
                      </a:extLst>
                    </pic:cNvPr>
                    <pic:cNvPicPr/>
                  </pic:nvPicPr>
                  <pic:blipFill>
                    <a:blip r:embed="rId37"/>
                    <a:stretch>
                      <a:fillRect/>
                    </a:stretch>
                  </pic:blipFill>
                  <pic:spPr>
                    <a:xfrm>
                      <a:off x="0" y="0"/>
                      <a:ext cx="673135" cy="704886"/>
                    </a:xfrm>
                    <a:prstGeom prst="rect">
                      <a:avLst/>
                    </a:prstGeom>
                  </pic:spPr>
                </pic:pic>
              </a:graphicData>
            </a:graphic>
          </wp:inline>
        </w:drawing>
      </w:r>
    </w:p>
    <w:p w14:paraId="519665C0" w14:textId="11CA467A" w:rsidR="00122F20" w:rsidRDefault="00122F20" w:rsidP="00122F20">
      <w:pPr>
        <w:spacing w:after="0"/>
        <w:rPr>
          <w:b/>
          <w:bCs/>
        </w:rPr>
      </w:pPr>
      <w:r w:rsidRPr="00C22BBB">
        <w:rPr>
          <w:b/>
          <w:bCs/>
        </w:rPr>
        <w:t>Ready Communities</w:t>
      </w:r>
      <w:r>
        <w:rPr>
          <w:b/>
          <w:bCs/>
        </w:rPr>
        <w:t xml:space="preserve"> Guide</w:t>
      </w:r>
    </w:p>
    <w:p w14:paraId="17B47732" w14:textId="2C2A7AE5" w:rsidR="00122F20" w:rsidRDefault="00122F20" w:rsidP="00122F20">
      <w:pPr>
        <w:pStyle w:val="ListParagraph"/>
        <w:numPr>
          <w:ilvl w:val="0"/>
          <w:numId w:val="5"/>
        </w:numPr>
      </w:pPr>
      <w:hyperlink r:id="rId38" w:history="1">
        <w:r w:rsidRPr="008D757F">
          <w:rPr>
            <w:rStyle w:val="Hyperlink"/>
            <w:lang w:val="es-ES"/>
          </w:rPr>
          <w:t xml:space="preserve">Cape Verdean Creole - </w:t>
        </w:r>
        <w:proofErr w:type="spellStart"/>
        <w:r w:rsidRPr="008D757F">
          <w:rPr>
            <w:rStyle w:val="Hyperlink"/>
            <w:lang w:val="es-ES"/>
          </w:rPr>
          <w:t>Kumunidadis</w:t>
        </w:r>
        <w:proofErr w:type="spellEnd"/>
        <w:r w:rsidRPr="008D757F">
          <w:rPr>
            <w:rStyle w:val="Hyperlink"/>
            <w:lang w:val="es-ES"/>
          </w:rPr>
          <w:t xml:space="preserve"> </w:t>
        </w:r>
        <w:proofErr w:type="spellStart"/>
        <w:r w:rsidRPr="008D757F">
          <w:rPr>
            <w:rStyle w:val="Hyperlink"/>
            <w:lang w:val="es-ES"/>
          </w:rPr>
          <w:t>prontu</w:t>
        </w:r>
        <w:proofErr w:type="spellEnd"/>
      </w:hyperlink>
    </w:p>
    <w:p w14:paraId="09384204" w14:textId="5ACCADED" w:rsidR="00122F20" w:rsidRDefault="00122F20" w:rsidP="00122F20">
      <w:pPr>
        <w:pStyle w:val="ListParagraph"/>
        <w:numPr>
          <w:ilvl w:val="0"/>
          <w:numId w:val="5"/>
        </w:numPr>
      </w:pPr>
      <w:hyperlink r:id="rId39" w:history="1">
        <w:r w:rsidRPr="00954DDD">
          <w:rPr>
            <w:rStyle w:val="Hyperlink"/>
          </w:rPr>
          <w:t>English - Ready Communities</w:t>
        </w:r>
      </w:hyperlink>
    </w:p>
    <w:p w14:paraId="25E3057F" w14:textId="213DC5D7" w:rsidR="00122F20" w:rsidRDefault="00122F20" w:rsidP="00122F20">
      <w:pPr>
        <w:pStyle w:val="ListParagraph"/>
        <w:numPr>
          <w:ilvl w:val="0"/>
          <w:numId w:val="5"/>
        </w:numPr>
      </w:pPr>
      <w:hyperlink r:id="rId40" w:history="1">
        <w:r w:rsidRPr="00954DDD">
          <w:rPr>
            <w:rStyle w:val="Hyperlink"/>
          </w:rPr>
          <w:t xml:space="preserve">Haitian Creole - </w:t>
        </w:r>
        <w:proofErr w:type="spellStart"/>
        <w:r w:rsidRPr="00954DDD">
          <w:rPr>
            <w:rStyle w:val="Hyperlink"/>
          </w:rPr>
          <w:t>Kominote</w:t>
        </w:r>
        <w:proofErr w:type="spellEnd"/>
        <w:r w:rsidRPr="00954DDD">
          <w:rPr>
            <w:rStyle w:val="Hyperlink"/>
          </w:rPr>
          <w:t xml:space="preserve"> Pare</w:t>
        </w:r>
      </w:hyperlink>
    </w:p>
    <w:p w14:paraId="54A60D88" w14:textId="7B80BA84" w:rsidR="00122F20" w:rsidRDefault="00122F20" w:rsidP="00122F20">
      <w:pPr>
        <w:pStyle w:val="ListParagraph"/>
        <w:numPr>
          <w:ilvl w:val="0"/>
          <w:numId w:val="5"/>
        </w:numPr>
      </w:pPr>
      <w:hyperlink r:id="rId41" w:history="1">
        <w:r w:rsidRPr="00954DDD">
          <w:rPr>
            <w:rStyle w:val="Hyperlink"/>
          </w:rPr>
          <w:t xml:space="preserve">Portuguese - Comunidades </w:t>
        </w:r>
        <w:proofErr w:type="spellStart"/>
        <w:r w:rsidRPr="00954DDD">
          <w:rPr>
            <w:rStyle w:val="Hyperlink"/>
          </w:rPr>
          <w:t>Preparadas</w:t>
        </w:r>
        <w:proofErr w:type="spellEnd"/>
      </w:hyperlink>
    </w:p>
    <w:p w14:paraId="1C4A4428" w14:textId="35229890" w:rsidR="00122F20" w:rsidRDefault="00122F20" w:rsidP="00122F20">
      <w:pPr>
        <w:pStyle w:val="ListParagraph"/>
        <w:numPr>
          <w:ilvl w:val="0"/>
          <w:numId w:val="5"/>
        </w:numPr>
      </w:pPr>
      <w:hyperlink r:id="rId42" w:history="1">
        <w:r w:rsidRPr="00954DDD">
          <w:rPr>
            <w:rStyle w:val="Hyperlink"/>
          </w:rPr>
          <w:t xml:space="preserve">Simplified Chinese - </w:t>
        </w:r>
        <w:proofErr w:type="spellStart"/>
        <w:r w:rsidRPr="00954DDD">
          <w:rPr>
            <w:rStyle w:val="Hyperlink"/>
            <w:rFonts w:ascii="MS Gothic" w:eastAsia="MS Gothic" w:hAnsi="MS Gothic" w:cs="MS Gothic" w:hint="eastAsia"/>
          </w:rPr>
          <w:t>社区准</w:t>
        </w:r>
        <w:r w:rsidRPr="00954DDD">
          <w:rPr>
            <w:rStyle w:val="Hyperlink"/>
            <w:rFonts w:ascii="Microsoft JhengHei" w:eastAsia="Microsoft JhengHei" w:hAnsi="Microsoft JhengHei" w:cs="Microsoft JhengHei" w:hint="eastAsia"/>
          </w:rPr>
          <w:t>备指南</w:t>
        </w:r>
        <w:proofErr w:type="spellEnd"/>
      </w:hyperlink>
    </w:p>
    <w:p w14:paraId="3E5DF6ED" w14:textId="415CF005" w:rsidR="00122F20" w:rsidRDefault="00122F20" w:rsidP="00122F20">
      <w:pPr>
        <w:pStyle w:val="ListParagraph"/>
        <w:numPr>
          <w:ilvl w:val="0"/>
          <w:numId w:val="5"/>
        </w:numPr>
      </w:pPr>
      <w:hyperlink r:id="rId43" w:history="1">
        <w:r w:rsidRPr="00954DDD">
          <w:rPr>
            <w:rStyle w:val="Hyperlink"/>
          </w:rPr>
          <w:t xml:space="preserve">Spanish - Comunidades </w:t>
        </w:r>
        <w:proofErr w:type="spellStart"/>
        <w:r w:rsidRPr="00954DDD">
          <w:rPr>
            <w:rStyle w:val="Hyperlink"/>
          </w:rPr>
          <w:t>Preparadas</w:t>
        </w:r>
        <w:proofErr w:type="spellEnd"/>
      </w:hyperlink>
    </w:p>
    <w:p w14:paraId="7570471E" w14:textId="146B3539" w:rsidR="00122F20" w:rsidRDefault="00122F20" w:rsidP="00122F20">
      <w:pPr>
        <w:pStyle w:val="ListParagraph"/>
        <w:numPr>
          <w:ilvl w:val="0"/>
          <w:numId w:val="5"/>
        </w:numPr>
      </w:pPr>
      <w:hyperlink r:id="rId44" w:history="1">
        <w:r w:rsidRPr="00954DDD">
          <w:rPr>
            <w:rStyle w:val="Hyperlink"/>
          </w:rPr>
          <w:t xml:space="preserve">Traditional Chinese - </w:t>
        </w:r>
        <w:proofErr w:type="spellStart"/>
        <w:r w:rsidRPr="00954DDD">
          <w:rPr>
            <w:rStyle w:val="Hyperlink"/>
            <w:rFonts w:ascii="MS Gothic" w:eastAsia="MS Gothic" w:hAnsi="MS Gothic" w:cs="MS Gothic" w:hint="eastAsia"/>
          </w:rPr>
          <w:t>社區護航指南</w:t>
        </w:r>
        <w:proofErr w:type="spellEnd"/>
      </w:hyperlink>
    </w:p>
    <w:p w14:paraId="51C02615" w14:textId="5FBA3DE1" w:rsidR="00122F20" w:rsidRPr="00122F20" w:rsidRDefault="00122F20" w:rsidP="00122F20">
      <w:pPr>
        <w:pStyle w:val="ListParagraph"/>
        <w:numPr>
          <w:ilvl w:val="0"/>
          <w:numId w:val="5"/>
        </w:numPr>
      </w:pPr>
      <w:hyperlink r:id="rId45" w:history="1">
        <w:r w:rsidRPr="005A7155">
          <w:rPr>
            <w:rStyle w:val="Hyperlink"/>
          </w:rPr>
          <w:t xml:space="preserve">Vietnamese - </w:t>
        </w:r>
        <w:proofErr w:type="spellStart"/>
        <w:r w:rsidRPr="005A7155">
          <w:rPr>
            <w:rStyle w:val="Hyperlink"/>
          </w:rPr>
          <w:t>Chuẩn</w:t>
        </w:r>
        <w:proofErr w:type="spellEnd"/>
        <w:r w:rsidRPr="005A7155">
          <w:rPr>
            <w:rStyle w:val="Hyperlink"/>
          </w:rPr>
          <w:t xml:space="preserve"> </w:t>
        </w:r>
        <w:proofErr w:type="spellStart"/>
        <w:r w:rsidRPr="005A7155">
          <w:rPr>
            <w:rStyle w:val="Hyperlink"/>
          </w:rPr>
          <w:t>Bị</w:t>
        </w:r>
        <w:proofErr w:type="spellEnd"/>
        <w:r w:rsidRPr="005A7155">
          <w:rPr>
            <w:rStyle w:val="Hyperlink"/>
          </w:rPr>
          <w:t xml:space="preserve"> </w:t>
        </w:r>
        <w:proofErr w:type="spellStart"/>
        <w:r w:rsidRPr="005A7155">
          <w:rPr>
            <w:rStyle w:val="Hyperlink"/>
          </w:rPr>
          <w:t>Sẵn</w:t>
        </w:r>
        <w:proofErr w:type="spellEnd"/>
        <w:r w:rsidRPr="005A7155">
          <w:rPr>
            <w:rStyle w:val="Hyperlink"/>
          </w:rPr>
          <w:t xml:space="preserve"> </w:t>
        </w:r>
        <w:proofErr w:type="spellStart"/>
        <w:r w:rsidRPr="005A7155">
          <w:rPr>
            <w:rStyle w:val="Hyperlink"/>
          </w:rPr>
          <w:t>Sàng</w:t>
        </w:r>
        <w:proofErr w:type="spellEnd"/>
        <w:r w:rsidRPr="005A7155">
          <w:rPr>
            <w:rStyle w:val="Hyperlink"/>
          </w:rPr>
          <w:t xml:space="preserve"> Cho Cộng </w:t>
        </w:r>
        <w:proofErr w:type="spellStart"/>
        <w:r w:rsidRPr="005A7155">
          <w:rPr>
            <w:rStyle w:val="Hyperlink"/>
          </w:rPr>
          <w:t>Đồng</w:t>
        </w:r>
        <w:proofErr w:type="spellEnd"/>
      </w:hyperlink>
    </w:p>
    <w:p w14:paraId="31ECEF52" w14:textId="0281C1FC" w:rsidR="00F96CA7" w:rsidRDefault="00F96CA7" w:rsidP="00F96CA7">
      <w:pPr>
        <w:rPr>
          <w:i/>
          <w:iCs/>
        </w:rPr>
      </w:pPr>
      <w:r>
        <w:rPr>
          <w:i/>
          <w:iCs/>
        </w:rPr>
        <w:lastRenderedPageBreak/>
        <w:t>Transition to Kindergarten Toolkit - Supplemental Resources</w:t>
      </w:r>
    </w:p>
    <w:p w14:paraId="11F3C141" w14:textId="5BA2458A" w:rsidR="00F96CA7" w:rsidRDefault="00F96CA7" w:rsidP="00F96CA7">
      <w:r>
        <w:t>Additional Tools have been developed to support Transition to Kindergarten Community Teams to use in planning for, developing and implementing their local transition to kindergarten plans. These resources include:</w:t>
      </w:r>
    </w:p>
    <w:p w14:paraId="014D4FFB" w14:textId="51925722" w:rsidR="00122F20" w:rsidRDefault="00122F20" w:rsidP="00122F20">
      <w:pPr>
        <w:pStyle w:val="ListParagraph"/>
        <w:numPr>
          <w:ilvl w:val="0"/>
          <w:numId w:val="6"/>
        </w:numPr>
      </w:pPr>
      <w:r w:rsidRPr="003E61B2">
        <w:rPr>
          <w:noProof/>
        </w:rPr>
        <w:t>Transition to Kindergarten Planning Team: Project Planning</w:t>
      </w:r>
    </w:p>
    <w:p w14:paraId="1B780D86" w14:textId="3933947B" w:rsidR="00122F20" w:rsidRDefault="00122F20" w:rsidP="00122F20">
      <w:pPr>
        <w:pStyle w:val="ListParagraph"/>
        <w:numPr>
          <w:ilvl w:val="0"/>
          <w:numId w:val="6"/>
        </w:numPr>
      </w:pPr>
      <w:r w:rsidRPr="003E61B2">
        <w:rPr>
          <w:noProof/>
        </w:rPr>
        <w:t>Transition to Kindergarten Planning Team: Sample Meeting Topics &amp; Outcomes</w:t>
      </w:r>
    </w:p>
    <w:p w14:paraId="3A3BD99F" w14:textId="2518823A" w:rsidR="00122F20" w:rsidRDefault="00122F20" w:rsidP="00122F20">
      <w:pPr>
        <w:pStyle w:val="ListParagraph"/>
        <w:numPr>
          <w:ilvl w:val="0"/>
          <w:numId w:val="6"/>
        </w:numPr>
      </w:pPr>
      <w:r w:rsidRPr="003E61B2">
        <w:rPr>
          <w:noProof/>
        </w:rPr>
        <w:t>Transition to Kindergarten Planning Team: Sample Meeting Template</w:t>
      </w:r>
    </w:p>
    <w:p w14:paraId="29A2A70C" w14:textId="5FEF3F84" w:rsidR="00122F20" w:rsidRDefault="00122F20" w:rsidP="00122F20">
      <w:pPr>
        <w:pStyle w:val="ListParagraph"/>
        <w:numPr>
          <w:ilvl w:val="0"/>
          <w:numId w:val="6"/>
        </w:numPr>
      </w:pPr>
      <w:r w:rsidRPr="003E61B2">
        <w:rPr>
          <w:noProof/>
        </w:rPr>
        <w:t>Transition to Kindergarten Planning Team:  Self-Assessment</w:t>
      </w:r>
    </w:p>
    <w:p w14:paraId="41365131" w14:textId="5BD591FA" w:rsidR="00122F20" w:rsidRDefault="00122F20" w:rsidP="00122F20">
      <w:pPr>
        <w:pStyle w:val="ListParagraph"/>
        <w:numPr>
          <w:ilvl w:val="0"/>
          <w:numId w:val="6"/>
        </w:numPr>
      </w:pPr>
      <w:r w:rsidRPr="003E61B2">
        <w:rPr>
          <w:noProof/>
        </w:rPr>
        <w:t>Transition to Kindergarten Planning Team: Goal Setting Worksheet</w:t>
      </w:r>
    </w:p>
    <w:p w14:paraId="6A8D481D" w14:textId="0F15EC29" w:rsidR="00122F20" w:rsidRDefault="00122F20" w:rsidP="00122F20">
      <w:pPr>
        <w:pStyle w:val="ListParagraph"/>
        <w:numPr>
          <w:ilvl w:val="0"/>
          <w:numId w:val="6"/>
        </w:numPr>
      </w:pPr>
      <w:r w:rsidRPr="003E61B2">
        <w:rPr>
          <w:noProof/>
        </w:rPr>
        <w:t>Transition to Kindergarten Planning Team: Implementation Timeline</w:t>
      </w:r>
    </w:p>
    <w:p w14:paraId="5AEE35BB" w14:textId="110B9460" w:rsidR="00122F20" w:rsidRDefault="00122F20" w:rsidP="00122F20">
      <w:pPr>
        <w:pStyle w:val="ListParagraph"/>
        <w:numPr>
          <w:ilvl w:val="0"/>
          <w:numId w:val="6"/>
        </w:numPr>
      </w:pPr>
      <w:r w:rsidRPr="003E61B2">
        <w:rPr>
          <w:noProof/>
        </w:rPr>
        <w:t>Transition to Kindergarten Planning Team: Sample Memorandum of Understanding</w:t>
      </w:r>
    </w:p>
    <w:p w14:paraId="53234548" w14:textId="1C3943E2" w:rsidR="00122F20" w:rsidRDefault="00122F20" w:rsidP="00122F20">
      <w:pPr>
        <w:pStyle w:val="ListParagraph"/>
        <w:numPr>
          <w:ilvl w:val="0"/>
          <w:numId w:val="6"/>
        </w:numPr>
      </w:pPr>
      <w:r w:rsidRPr="003E61B2">
        <w:rPr>
          <w:noProof/>
        </w:rPr>
        <w:t>Transition to Kindergarten Planning Team: Memorandum of Understanding Template</w:t>
      </w:r>
    </w:p>
    <w:p w14:paraId="52E331B6" w14:textId="5B1CDE4D" w:rsidR="00122F20" w:rsidRDefault="00122F20" w:rsidP="00122F20">
      <w:pPr>
        <w:pStyle w:val="ListParagraph"/>
        <w:numPr>
          <w:ilvl w:val="0"/>
          <w:numId w:val="6"/>
        </w:numPr>
      </w:pPr>
      <w:r w:rsidRPr="003E61B2">
        <w:rPr>
          <w:noProof/>
        </w:rPr>
        <w:t>Recommended Transition to Kindergarten Team Folder Materials</w:t>
      </w:r>
    </w:p>
    <w:p w14:paraId="0F89285F" w14:textId="4A4BB043" w:rsidR="00122F20" w:rsidRDefault="00122F20" w:rsidP="00122F20">
      <w:pPr>
        <w:pStyle w:val="ListParagraph"/>
        <w:numPr>
          <w:ilvl w:val="0"/>
          <w:numId w:val="6"/>
        </w:numPr>
      </w:pPr>
      <w:r w:rsidRPr="00047F4D">
        <w:rPr>
          <w:noProof/>
        </w:rPr>
        <w:t>Educator Transition Planning Form</w:t>
      </w:r>
    </w:p>
    <w:p w14:paraId="5D40C9E7" w14:textId="46D7CED1" w:rsidR="00122F20" w:rsidRDefault="00122F20" w:rsidP="00122F20">
      <w:pPr>
        <w:pStyle w:val="ListParagraph"/>
        <w:numPr>
          <w:ilvl w:val="0"/>
          <w:numId w:val="6"/>
        </w:numPr>
      </w:pPr>
      <w:r w:rsidRPr="00047F4D">
        <w:rPr>
          <w:noProof/>
        </w:rPr>
        <w:t>How Families Can Support Children’s Learning and Development</w:t>
      </w:r>
    </w:p>
    <w:p w14:paraId="2EFBB869" w14:textId="335EE9EE" w:rsidR="00122F20" w:rsidRDefault="00122F20" w:rsidP="00122F20">
      <w:pPr>
        <w:pStyle w:val="ListParagraph"/>
        <w:numPr>
          <w:ilvl w:val="0"/>
          <w:numId w:val="6"/>
        </w:numPr>
      </w:pPr>
      <w:r w:rsidRPr="0024142E">
        <w:rPr>
          <w:noProof/>
        </w:rPr>
        <w:t>Welcome to Kindergarten Family Letter—Template</w:t>
      </w:r>
    </w:p>
    <w:p w14:paraId="69C3EFB8" w14:textId="60F29B6B" w:rsidR="00122F20" w:rsidRDefault="00122F20" w:rsidP="00122F20">
      <w:pPr>
        <w:pStyle w:val="ListParagraph"/>
        <w:numPr>
          <w:ilvl w:val="0"/>
          <w:numId w:val="6"/>
        </w:numPr>
      </w:pPr>
      <w:r w:rsidRPr="0024142E">
        <w:rPr>
          <w:noProof/>
        </w:rPr>
        <w:t>Our Family’s Plan for Beginning Kindergarten</w:t>
      </w:r>
    </w:p>
    <w:p w14:paraId="2186BD7A" w14:textId="115C160F" w:rsidR="00122F20" w:rsidRDefault="00122F20" w:rsidP="00122F20">
      <w:pPr>
        <w:pStyle w:val="ListParagraph"/>
        <w:numPr>
          <w:ilvl w:val="0"/>
          <w:numId w:val="6"/>
        </w:numPr>
      </w:pPr>
      <w:r w:rsidRPr="0024142E">
        <w:rPr>
          <w:noProof/>
        </w:rPr>
        <w:t>Glossary</w:t>
      </w:r>
    </w:p>
    <w:p w14:paraId="2F3DC3F6" w14:textId="162A74D9" w:rsidR="00122F20" w:rsidRDefault="00122F20" w:rsidP="00122F20">
      <w:pPr>
        <w:pStyle w:val="ListParagraph"/>
        <w:numPr>
          <w:ilvl w:val="0"/>
          <w:numId w:val="6"/>
        </w:numPr>
      </w:pPr>
      <w:r w:rsidRPr="0024142E">
        <w:rPr>
          <w:noProof/>
        </w:rPr>
        <w:t>Resources Supporting Transition to Kindergarten Grouped by Topic</w:t>
      </w:r>
    </w:p>
    <w:p w14:paraId="7F8F292C" w14:textId="605C22C8" w:rsidR="00122F20" w:rsidRDefault="00122F20" w:rsidP="00122F20">
      <w:pPr>
        <w:pStyle w:val="ListParagraph"/>
        <w:numPr>
          <w:ilvl w:val="0"/>
          <w:numId w:val="6"/>
        </w:numPr>
      </w:pPr>
      <w:r w:rsidRPr="0024142E">
        <w:rPr>
          <w:noProof/>
        </w:rPr>
        <w:t>Reference List</w:t>
      </w:r>
    </w:p>
    <w:p w14:paraId="3A9141E8" w14:textId="77777777" w:rsidR="00D42818" w:rsidRDefault="00D42818" w:rsidP="00D42818"/>
    <w:p w14:paraId="530583CD" w14:textId="6B8400EE" w:rsidR="00D42818" w:rsidRDefault="00D42818" w:rsidP="00D42818">
      <w:r>
        <w:t xml:space="preserve">These additional tools </w:t>
      </w:r>
      <w:r w:rsidR="60152836">
        <w:t>will be available here soon!</w:t>
      </w:r>
    </w:p>
    <w:p w14:paraId="60E918A2" w14:textId="78C8D429" w:rsidR="00D42818" w:rsidRPr="00F96CA7" w:rsidRDefault="00D42818" w:rsidP="00D42818">
      <w:r>
        <w:t xml:space="preserve">For additional information, please reach out to the Department’s Early Learning Team at </w:t>
      </w:r>
      <w:hyperlink r:id="rId46" w:history="1">
        <w:r w:rsidRPr="00815C7E">
          <w:rPr>
            <w:rStyle w:val="Hyperlink"/>
          </w:rPr>
          <w:t>achievement@mass.gov</w:t>
        </w:r>
      </w:hyperlink>
      <w:r>
        <w:t xml:space="preserve"> or 781-338-3010.</w:t>
      </w:r>
    </w:p>
    <w:sectPr w:rsidR="00D42818" w:rsidRPr="00F96CA7" w:rsidSect="00C22BB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43D02" w14:textId="77777777" w:rsidR="0084261D" w:rsidRDefault="0084261D" w:rsidP="00122F20">
      <w:pPr>
        <w:spacing w:after="0" w:line="240" w:lineRule="auto"/>
      </w:pPr>
      <w:r>
        <w:separator/>
      </w:r>
    </w:p>
  </w:endnote>
  <w:endnote w:type="continuationSeparator" w:id="0">
    <w:p w14:paraId="03D39BA8" w14:textId="77777777" w:rsidR="0084261D" w:rsidRDefault="0084261D" w:rsidP="00122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Open Sans Light">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99711" w14:textId="77777777" w:rsidR="0084261D" w:rsidRDefault="0084261D" w:rsidP="00122F20">
      <w:pPr>
        <w:spacing w:after="0" w:line="240" w:lineRule="auto"/>
      </w:pPr>
      <w:r>
        <w:separator/>
      </w:r>
    </w:p>
  </w:footnote>
  <w:footnote w:type="continuationSeparator" w:id="0">
    <w:p w14:paraId="3D6534AC" w14:textId="77777777" w:rsidR="0084261D" w:rsidRDefault="0084261D" w:rsidP="00122F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4170"/>
    <w:multiLevelType w:val="hybridMultilevel"/>
    <w:tmpl w:val="DE805686"/>
    <w:lvl w:ilvl="0" w:tplc="A7C6E894">
      <w:start w:val="1"/>
      <w:numFmt w:val="bullet"/>
      <w:pStyle w:val="TOC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B70D0"/>
    <w:multiLevelType w:val="hybridMultilevel"/>
    <w:tmpl w:val="379A7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D0D3C"/>
    <w:multiLevelType w:val="hybridMultilevel"/>
    <w:tmpl w:val="DD7ED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F227A5"/>
    <w:multiLevelType w:val="hybridMultilevel"/>
    <w:tmpl w:val="4EEAC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29100D"/>
    <w:multiLevelType w:val="hybridMultilevel"/>
    <w:tmpl w:val="E3BA1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E478BE"/>
    <w:multiLevelType w:val="hybridMultilevel"/>
    <w:tmpl w:val="CF384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2834099">
    <w:abstractNumId w:val="0"/>
  </w:num>
  <w:num w:numId="2" w16cid:durableId="1267158314">
    <w:abstractNumId w:val="2"/>
  </w:num>
  <w:num w:numId="3" w16cid:durableId="1278830775">
    <w:abstractNumId w:val="5"/>
  </w:num>
  <w:num w:numId="4" w16cid:durableId="599145429">
    <w:abstractNumId w:val="3"/>
  </w:num>
  <w:num w:numId="5" w16cid:durableId="282151112">
    <w:abstractNumId w:val="4"/>
  </w:num>
  <w:num w:numId="6" w16cid:durableId="3376558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BBB"/>
    <w:rsid w:val="00007886"/>
    <w:rsid w:val="00015689"/>
    <w:rsid w:val="0002031E"/>
    <w:rsid w:val="00021AE0"/>
    <w:rsid w:val="00047F4D"/>
    <w:rsid w:val="00072C6D"/>
    <w:rsid w:val="000C7537"/>
    <w:rsid w:val="001210B8"/>
    <w:rsid w:val="00122F20"/>
    <w:rsid w:val="00130CB2"/>
    <w:rsid w:val="00151A74"/>
    <w:rsid w:val="001D5D8F"/>
    <w:rsid w:val="001E7253"/>
    <w:rsid w:val="001F1167"/>
    <w:rsid w:val="001F7CE5"/>
    <w:rsid w:val="0020634B"/>
    <w:rsid w:val="00231D1F"/>
    <w:rsid w:val="0024142E"/>
    <w:rsid w:val="002649BC"/>
    <w:rsid w:val="002B519C"/>
    <w:rsid w:val="002D75B3"/>
    <w:rsid w:val="002F5D80"/>
    <w:rsid w:val="003302D9"/>
    <w:rsid w:val="003A6306"/>
    <w:rsid w:val="003E61B2"/>
    <w:rsid w:val="003F5398"/>
    <w:rsid w:val="00407CC4"/>
    <w:rsid w:val="00444DA3"/>
    <w:rsid w:val="0044554F"/>
    <w:rsid w:val="004C64EB"/>
    <w:rsid w:val="004D168C"/>
    <w:rsid w:val="00502B75"/>
    <w:rsid w:val="00531D26"/>
    <w:rsid w:val="0054138C"/>
    <w:rsid w:val="00545B40"/>
    <w:rsid w:val="005719A9"/>
    <w:rsid w:val="005A7155"/>
    <w:rsid w:val="005F6A68"/>
    <w:rsid w:val="00611318"/>
    <w:rsid w:val="00626EAE"/>
    <w:rsid w:val="0067574F"/>
    <w:rsid w:val="006916D5"/>
    <w:rsid w:val="007054FE"/>
    <w:rsid w:val="00711C86"/>
    <w:rsid w:val="00713492"/>
    <w:rsid w:val="0073601D"/>
    <w:rsid w:val="007542C0"/>
    <w:rsid w:val="00764C3D"/>
    <w:rsid w:val="00792B02"/>
    <w:rsid w:val="007950B9"/>
    <w:rsid w:val="007A61C4"/>
    <w:rsid w:val="007C0320"/>
    <w:rsid w:val="007D0669"/>
    <w:rsid w:val="00804BEB"/>
    <w:rsid w:val="0084261D"/>
    <w:rsid w:val="008519D3"/>
    <w:rsid w:val="00875183"/>
    <w:rsid w:val="008764C5"/>
    <w:rsid w:val="008C388B"/>
    <w:rsid w:val="008D757F"/>
    <w:rsid w:val="0090094F"/>
    <w:rsid w:val="00916B4C"/>
    <w:rsid w:val="00935409"/>
    <w:rsid w:val="00937E9A"/>
    <w:rsid w:val="00954DDD"/>
    <w:rsid w:val="00973EC9"/>
    <w:rsid w:val="00984A08"/>
    <w:rsid w:val="009C16B8"/>
    <w:rsid w:val="009C5771"/>
    <w:rsid w:val="009D096B"/>
    <w:rsid w:val="009E18D6"/>
    <w:rsid w:val="00A2000A"/>
    <w:rsid w:val="00A27EC0"/>
    <w:rsid w:val="00A31DC2"/>
    <w:rsid w:val="00A518E4"/>
    <w:rsid w:val="00A948F9"/>
    <w:rsid w:val="00AE5AB5"/>
    <w:rsid w:val="00B82134"/>
    <w:rsid w:val="00BA5394"/>
    <w:rsid w:val="00BA66AA"/>
    <w:rsid w:val="00BE1E7C"/>
    <w:rsid w:val="00C22BBB"/>
    <w:rsid w:val="00C27A76"/>
    <w:rsid w:val="00CE1E39"/>
    <w:rsid w:val="00D30098"/>
    <w:rsid w:val="00D42818"/>
    <w:rsid w:val="00D61673"/>
    <w:rsid w:val="00D871FB"/>
    <w:rsid w:val="00D93845"/>
    <w:rsid w:val="00DB1893"/>
    <w:rsid w:val="00E02D7F"/>
    <w:rsid w:val="00E34820"/>
    <w:rsid w:val="00E46DB5"/>
    <w:rsid w:val="00E61FF6"/>
    <w:rsid w:val="00E73E0B"/>
    <w:rsid w:val="00E74B27"/>
    <w:rsid w:val="00EF7DFC"/>
    <w:rsid w:val="00F34921"/>
    <w:rsid w:val="00F61B5C"/>
    <w:rsid w:val="00F96CA7"/>
    <w:rsid w:val="00FB0DC1"/>
    <w:rsid w:val="00FC66D1"/>
    <w:rsid w:val="00FE220C"/>
    <w:rsid w:val="24DDF27E"/>
    <w:rsid w:val="6015283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454BF"/>
  <w15:chartTrackingRefBased/>
  <w15:docId w15:val="{AB2645C4-0D58-4492-AB12-EEB1C015E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2F20"/>
    <w:pPr>
      <w:outlineLvl w:val="0"/>
    </w:pPr>
    <w:rPr>
      <w:b/>
      <w:bCs/>
      <w:color w:val="215E99" w:themeColor="text2" w:themeTint="BF"/>
      <w:sz w:val="44"/>
      <w:szCs w:val="44"/>
    </w:rPr>
  </w:style>
  <w:style w:type="paragraph" w:styleId="Heading2">
    <w:name w:val="heading 2"/>
    <w:basedOn w:val="Normal"/>
    <w:next w:val="Normal"/>
    <w:link w:val="Heading2Char"/>
    <w:uiPriority w:val="9"/>
    <w:semiHidden/>
    <w:unhideWhenUsed/>
    <w:qFormat/>
    <w:rsid w:val="00C22B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2B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2B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2B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2B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2B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2B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2B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F20"/>
    <w:rPr>
      <w:b/>
      <w:bCs/>
      <w:color w:val="215E99" w:themeColor="text2" w:themeTint="BF"/>
      <w:sz w:val="44"/>
      <w:szCs w:val="44"/>
    </w:rPr>
  </w:style>
  <w:style w:type="character" w:customStyle="1" w:styleId="Heading2Char">
    <w:name w:val="Heading 2 Char"/>
    <w:basedOn w:val="DefaultParagraphFont"/>
    <w:link w:val="Heading2"/>
    <w:uiPriority w:val="9"/>
    <w:semiHidden/>
    <w:rsid w:val="00C22B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2B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2B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2B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2B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2B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2B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2BBB"/>
    <w:rPr>
      <w:rFonts w:eastAsiaTheme="majorEastAsia" w:cstheme="majorBidi"/>
      <w:color w:val="272727" w:themeColor="text1" w:themeTint="D8"/>
    </w:rPr>
  </w:style>
  <w:style w:type="paragraph" w:styleId="Title">
    <w:name w:val="Title"/>
    <w:basedOn w:val="Normal"/>
    <w:next w:val="Normal"/>
    <w:link w:val="TitleChar"/>
    <w:uiPriority w:val="10"/>
    <w:qFormat/>
    <w:rsid w:val="00C22B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2B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2B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2B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2BBB"/>
    <w:pPr>
      <w:spacing w:before="160"/>
      <w:jc w:val="center"/>
    </w:pPr>
    <w:rPr>
      <w:i/>
      <w:iCs/>
      <w:color w:val="404040" w:themeColor="text1" w:themeTint="BF"/>
    </w:rPr>
  </w:style>
  <w:style w:type="character" w:customStyle="1" w:styleId="QuoteChar">
    <w:name w:val="Quote Char"/>
    <w:basedOn w:val="DefaultParagraphFont"/>
    <w:link w:val="Quote"/>
    <w:uiPriority w:val="29"/>
    <w:rsid w:val="00C22BBB"/>
    <w:rPr>
      <w:i/>
      <w:iCs/>
      <w:color w:val="404040" w:themeColor="text1" w:themeTint="BF"/>
    </w:rPr>
  </w:style>
  <w:style w:type="paragraph" w:styleId="ListParagraph">
    <w:name w:val="List Paragraph"/>
    <w:basedOn w:val="Normal"/>
    <w:uiPriority w:val="34"/>
    <w:qFormat/>
    <w:rsid w:val="00C22BBB"/>
    <w:pPr>
      <w:ind w:left="720"/>
      <w:contextualSpacing/>
    </w:pPr>
  </w:style>
  <w:style w:type="character" w:styleId="IntenseEmphasis">
    <w:name w:val="Intense Emphasis"/>
    <w:basedOn w:val="DefaultParagraphFont"/>
    <w:uiPriority w:val="21"/>
    <w:qFormat/>
    <w:rsid w:val="00C22BBB"/>
    <w:rPr>
      <w:i/>
      <w:iCs/>
      <w:color w:val="0F4761" w:themeColor="accent1" w:themeShade="BF"/>
    </w:rPr>
  </w:style>
  <w:style w:type="paragraph" w:styleId="IntenseQuote">
    <w:name w:val="Intense Quote"/>
    <w:basedOn w:val="Normal"/>
    <w:next w:val="Normal"/>
    <w:link w:val="IntenseQuoteChar"/>
    <w:uiPriority w:val="30"/>
    <w:qFormat/>
    <w:rsid w:val="00C22B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2BBB"/>
    <w:rPr>
      <w:i/>
      <w:iCs/>
      <w:color w:val="0F4761" w:themeColor="accent1" w:themeShade="BF"/>
    </w:rPr>
  </w:style>
  <w:style w:type="character" w:styleId="IntenseReference">
    <w:name w:val="Intense Reference"/>
    <w:basedOn w:val="DefaultParagraphFont"/>
    <w:uiPriority w:val="32"/>
    <w:qFormat/>
    <w:rsid w:val="00C22BBB"/>
    <w:rPr>
      <w:b/>
      <w:bCs/>
      <w:smallCaps/>
      <w:color w:val="0F4761" w:themeColor="accent1" w:themeShade="BF"/>
      <w:spacing w:val="5"/>
    </w:rPr>
  </w:style>
  <w:style w:type="table" w:styleId="TableGrid">
    <w:name w:val="Table Grid"/>
    <w:basedOn w:val="TableNormal"/>
    <w:uiPriority w:val="39"/>
    <w:rsid w:val="00C22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CA7"/>
    <w:rPr>
      <w:color w:val="467886" w:themeColor="hyperlink"/>
      <w:u w:val="single"/>
    </w:rPr>
  </w:style>
  <w:style w:type="character" w:styleId="UnresolvedMention">
    <w:name w:val="Unresolved Mention"/>
    <w:basedOn w:val="DefaultParagraphFont"/>
    <w:uiPriority w:val="99"/>
    <w:semiHidden/>
    <w:unhideWhenUsed/>
    <w:rsid w:val="00F96CA7"/>
    <w:rPr>
      <w:color w:val="605E5C"/>
      <w:shd w:val="clear" w:color="auto" w:fill="E1DFDD"/>
    </w:rPr>
  </w:style>
  <w:style w:type="paragraph" w:styleId="TOC1">
    <w:name w:val="toc 1"/>
    <w:basedOn w:val="Normal"/>
    <w:next w:val="Normal"/>
    <w:autoRedefine/>
    <w:uiPriority w:val="39"/>
    <w:unhideWhenUsed/>
    <w:rsid w:val="00F96CA7"/>
    <w:pPr>
      <w:numPr>
        <w:numId w:val="1"/>
      </w:numPr>
      <w:tabs>
        <w:tab w:val="right" w:leader="dot" w:pos="10070"/>
      </w:tabs>
      <w:spacing w:after="100" w:line="240" w:lineRule="auto"/>
    </w:pPr>
    <w:rPr>
      <w:rFonts w:ascii="Open Sans Light" w:eastAsia="Calibri" w:hAnsi="Open Sans Light" w:cs="Open Sans Light"/>
      <w:color w:val="262626" w:themeColor="text1" w:themeTint="D9"/>
      <w:kern w:val="0"/>
      <w:sz w:val="22"/>
      <w:szCs w:val="22"/>
      <w:lang w:val="en"/>
      <w14:ligatures w14:val="none"/>
    </w:rPr>
  </w:style>
  <w:style w:type="character" w:styleId="CommentReference">
    <w:name w:val="annotation reference"/>
    <w:basedOn w:val="DefaultParagraphFont"/>
    <w:uiPriority w:val="99"/>
    <w:semiHidden/>
    <w:unhideWhenUsed/>
    <w:rsid w:val="006916D5"/>
    <w:rPr>
      <w:sz w:val="16"/>
      <w:szCs w:val="16"/>
    </w:rPr>
  </w:style>
  <w:style w:type="paragraph" w:styleId="CommentText">
    <w:name w:val="annotation text"/>
    <w:basedOn w:val="Normal"/>
    <w:link w:val="CommentTextChar"/>
    <w:uiPriority w:val="99"/>
    <w:unhideWhenUsed/>
    <w:rsid w:val="006916D5"/>
    <w:pPr>
      <w:spacing w:line="240" w:lineRule="auto"/>
    </w:pPr>
    <w:rPr>
      <w:sz w:val="20"/>
      <w:szCs w:val="20"/>
    </w:rPr>
  </w:style>
  <w:style w:type="character" w:customStyle="1" w:styleId="CommentTextChar">
    <w:name w:val="Comment Text Char"/>
    <w:basedOn w:val="DefaultParagraphFont"/>
    <w:link w:val="CommentText"/>
    <w:uiPriority w:val="99"/>
    <w:rsid w:val="006916D5"/>
    <w:rPr>
      <w:sz w:val="20"/>
      <w:szCs w:val="20"/>
    </w:rPr>
  </w:style>
  <w:style w:type="paragraph" w:styleId="CommentSubject">
    <w:name w:val="annotation subject"/>
    <w:basedOn w:val="CommentText"/>
    <w:next w:val="CommentText"/>
    <w:link w:val="CommentSubjectChar"/>
    <w:uiPriority w:val="99"/>
    <w:semiHidden/>
    <w:unhideWhenUsed/>
    <w:rsid w:val="006916D5"/>
    <w:rPr>
      <w:b/>
      <w:bCs/>
    </w:rPr>
  </w:style>
  <w:style w:type="character" w:customStyle="1" w:styleId="CommentSubjectChar">
    <w:name w:val="Comment Subject Char"/>
    <w:basedOn w:val="CommentTextChar"/>
    <w:link w:val="CommentSubject"/>
    <w:uiPriority w:val="99"/>
    <w:semiHidden/>
    <w:rsid w:val="006916D5"/>
    <w:rPr>
      <w:b/>
      <w:bCs/>
      <w:sz w:val="20"/>
      <w:szCs w:val="20"/>
    </w:rPr>
  </w:style>
  <w:style w:type="character" w:styleId="FollowedHyperlink">
    <w:name w:val="FollowedHyperlink"/>
    <w:basedOn w:val="DefaultParagraphFont"/>
    <w:uiPriority w:val="99"/>
    <w:semiHidden/>
    <w:unhideWhenUsed/>
    <w:rsid w:val="00626EAE"/>
    <w:rPr>
      <w:color w:val="96607D" w:themeColor="followedHyperlink"/>
      <w:u w:val="single"/>
    </w:rPr>
  </w:style>
  <w:style w:type="paragraph" w:styleId="Header">
    <w:name w:val="header"/>
    <w:basedOn w:val="Normal"/>
    <w:link w:val="HeaderChar"/>
    <w:uiPriority w:val="99"/>
    <w:unhideWhenUsed/>
    <w:rsid w:val="00122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F20"/>
  </w:style>
  <w:style w:type="paragraph" w:styleId="Footer">
    <w:name w:val="footer"/>
    <w:basedOn w:val="Normal"/>
    <w:link w:val="FooterChar"/>
    <w:uiPriority w:val="99"/>
    <w:unhideWhenUsed/>
    <w:rsid w:val="00122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F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oe.mass.edu/sfs/earlylearning/ttk-introduction-haitiancreole.pdf" TargetMode="External"/><Relationship Id="rId18" Type="http://schemas.openxmlformats.org/officeDocument/2006/relationships/hyperlink" Target="https://www.doe.mass.edu/sfs/earlylearning/ttk-introduction-vietnamese.pdf" TargetMode="External"/><Relationship Id="rId26" Type="http://schemas.openxmlformats.org/officeDocument/2006/relationships/hyperlink" Target="https://www.doe.mass.edu/sfs/earlylearning/ttk-ready-schools-guide-chinese-traditional.pdf" TargetMode="External"/><Relationship Id="rId39" Type="http://schemas.openxmlformats.org/officeDocument/2006/relationships/hyperlink" Target="https://www.doe.mass.edu/sfs/earlylearning/ttk-ready-communities-guide-english.pdf" TargetMode="External"/><Relationship Id="rId21" Type="http://schemas.openxmlformats.org/officeDocument/2006/relationships/hyperlink" Target="https://www.doe.mass.edu/sfs/earlylearning/ttk-ready-schools-guide-english.pdf" TargetMode="External"/><Relationship Id="rId34" Type="http://schemas.openxmlformats.org/officeDocument/2006/relationships/hyperlink" Target="https://www.doe.mass.edu/sfs/earlylearning/ttk-ready-families-guide-spanish.pdf" TargetMode="External"/><Relationship Id="rId42" Type="http://schemas.openxmlformats.org/officeDocument/2006/relationships/hyperlink" Target="https://www.doe.mass.edu/sfs/earlylearning/ttk-ready-communities-guide-chinese-simplified.pdf" TargetMode="External"/><Relationship Id="rId47"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doe.mass.edu/sfs/earlylearning/ttk-introduction-spanish.pdf" TargetMode="External"/><Relationship Id="rId29" Type="http://schemas.openxmlformats.org/officeDocument/2006/relationships/hyperlink" Target="https://www.doe.mass.edu/sfs/earlylearning/ttk-ready-families-guide-capeverdean.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oe.mass.edu/sfs/earlylearning/ttk-introduction-capeverdean.pdf" TargetMode="External"/><Relationship Id="rId24" Type="http://schemas.openxmlformats.org/officeDocument/2006/relationships/hyperlink" Target="https://www.doe.mass.edu/sfs/earlylearning/ttk-ready-schools-guide-chinese-simplified.pdf" TargetMode="External"/><Relationship Id="rId32" Type="http://schemas.openxmlformats.org/officeDocument/2006/relationships/hyperlink" Target="https://www.doe.mass.edu/sfs/earlylearning/ttk-ready-families-guide-portuguese.pdf" TargetMode="External"/><Relationship Id="rId37" Type="http://schemas.openxmlformats.org/officeDocument/2006/relationships/image" Target="media/image4.png"/><Relationship Id="rId40" Type="http://schemas.openxmlformats.org/officeDocument/2006/relationships/hyperlink" Target="https://www.doe.mass.edu/sfs/earlylearning/ttk-ready-communities-guide-haitiancreole.pdf" TargetMode="External"/><Relationship Id="rId45" Type="http://schemas.openxmlformats.org/officeDocument/2006/relationships/hyperlink" Target="https://www.doe.mass.edu/sfs/earlylearning/ttk-ready-communities-guide-vietnamese.pdf" TargetMode="External"/><Relationship Id="rId5" Type="http://schemas.openxmlformats.org/officeDocument/2006/relationships/styles" Target="styles.xml"/><Relationship Id="rId15" Type="http://schemas.openxmlformats.org/officeDocument/2006/relationships/hyperlink" Target="https://www.doe.mass.edu/sfs/earlylearning/ttk-introduction-chinese-simplified.pdf" TargetMode="External"/><Relationship Id="rId23" Type="http://schemas.openxmlformats.org/officeDocument/2006/relationships/hyperlink" Target="https://www.doe.mass.edu/sfs/earlylearning/ttk-ready-schools-guide-portuguese.pdf" TargetMode="External"/><Relationship Id="rId28" Type="http://schemas.openxmlformats.org/officeDocument/2006/relationships/image" Target="media/image3.png"/><Relationship Id="rId36" Type="http://schemas.openxmlformats.org/officeDocument/2006/relationships/hyperlink" Target="https://www.doe.mass.edu/sfs/earlylearning/ttk-ready-families-guide-vietnamese.pdf" TargetMode="External"/><Relationship Id="rId10" Type="http://schemas.openxmlformats.org/officeDocument/2006/relationships/image" Target="media/image1.png"/><Relationship Id="rId19" Type="http://schemas.openxmlformats.org/officeDocument/2006/relationships/image" Target="media/image2.png"/><Relationship Id="rId31" Type="http://schemas.openxmlformats.org/officeDocument/2006/relationships/hyperlink" Target="https://www.doe.mass.edu/sfs/earlylearning/ttk-ready-families-guide-haitiancreole.pdf" TargetMode="External"/><Relationship Id="rId44" Type="http://schemas.openxmlformats.org/officeDocument/2006/relationships/hyperlink" Target="https://www.doe.mass.edu/sfs/earlylearning/ttk-ready-communities-guide-chinese-traditional.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oe.mass.edu/sfs/earlylearning/ttk-introduction-portuguese.pdf" TargetMode="External"/><Relationship Id="rId22" Type="http://schemas.openxmlformats.org/officeDocument/2006/relationships/hyperlink" Target="https://www.doe.mass.edu/sfs/earlylearning/ttk-ready-schools-guide-haitiancreole.pdf" TargetMode="External"/><Relationship Id="rId27" Type="http://schemas.openxmlformats.org/officeDocument/2006/relationships/hyperlink" Target="https://www.doe.mass.edu/sfs/earlylearning/ttk-ready-schools-guide-vietnamese.pdf" TargetMode="External"/><Relationship Id="rId30" Type="http://schemas.openxmlformats.org/officeDocument/2006/relationships/hyperlink" Target="https://www.doe.mass.edu/sfs/earlylearning/ttk-ready-families-guide-english.pdf" TargetMode="External"/><Relationship Id="rId35" Type="http://schemas.openxmlformats.org/officeDocument/2006/relationships/hyperlink" Target="https://www.doe.mass.edu/sfs/earlylearning/ttk-ready-families-guide-chinese-traditional.pdf" TargetMode="External"/><Relationship Id="rId43" Type="http://schemas.openxmlformats.org/officeDocument/2006/relationships/hyperlink" Target="https://www.doe.mass.edu/sfs/earlylearning/ttk-ready-communities-guide-spanish.pdf" TargetMode="External"/><Relationship Id="rId48"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doe.mass.edu/sfs/earlylearning/ttk-introduction-english.pdf" TargetMode="External"/><Relationship Id="rId17" Type="http://schemas.openxmlformats.org/officeDocument/2006/relationships/hyperlink" Target="https://www.doe.mass.edu/sfs/earlylearning/ttk-introduction-chinese-traditional.pdf" TargetMode="External"/><Relationship Id="rId25" Type="http://schemas.openxmlformats.org/officeDocument/2006/relationships/hyperlink" Target="https://www.doe.mass.edu/sfs/earlylearning/ttk-ready-schools-guide-spanish.pdf" TargetMode="External"/><Relationship Id="rId33" Type="http://schemas.openxmlformats.org/officeDocument/2006/relationships/hyperlink" Target="https://www.doe.mass.edu/sfs/earlylearning/ttk-ready-families-guide-chinese-simplified.pdf" TargetMode="External"/><Relationship Id="rId38" Type="http://schemas.openxmlformats.org/officeDocument/2006/relationships/hyperlink" Target="https://www.doe.mass.edu/sfs/earlylearning/ttk-ready-communities-guide-capeverdean.pdf" TargetMode="External"/><Relationship Id="rId46" Type="http://schemas.openxmlformats.org/officeDocument/2006/relationships/hyperlink" Target="mailto:achievement@mass.gov" TargetMode="External"/><Relationship Id="rId20" Type="http://schemas.openxmlformats.org/officeDocument/2006/relationships/hyperlink" Target="https://www.doe.mass.edu/sfs/earlylearning/ttk-ready-schools-guide-capeverdean.pdf" TargetMode="External"/><Relationship Id="rId41" Type="http://schemas.openxmlformats.org/officeDocument/2006/relationships/hyperlink" Target="https://www.doe.mass.edu/sfs/earlylearning/ttk-ready-communities-guide-portugues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9C61782F326748B4350C16576B1264" ma:contentTypeVersion="17" ma:contentTypeDescription="Create a new document." ma:contentTypeScope="" ma:versionID="5b293dede55d15bbbaba4f3efef4114d">
  <xsd:schema xmlns:xsd="http://www.w3.org/2001/XMLSchema" xmlns:xs="http://www.w3.org/2001/XMLSchema" xmlns:p="http://schemas.microsoft.com/office/2006/metadata/properties" xmlns:ns2="5e52e1ca-4780-478c-9e15-43ff0784ab0a" xmlns:ns3="fdcd57df-05e8-4749-9cc8-5afe3dcd00a5" targetNamespace="http://schemas.microsoft.com/office/2006/metadata/properties" ma:root="true" ma:fieldsID="321aadc0937010fe7f6a4a0ac03c3088" ns2:_="" ns3:_="">
    <xsd:import namespace="5e52e1ca-4780-478c-9e15-43ff0784ab0a"/>
    <xsd:import namespace="fdcd57df-05e8-4749-9cc8-5afe3dcd00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2e1ca-4780-478c-9e15-43ff0784ab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cd57df-05e8-4749-9cc8-5afe3dcd00a5"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79585c6-1993-4430-a732-e7d5034e44b4}" ma:internalName="TaxCatchAll" ma:showField="CatchAllData" ma:web="fdcd57df-05e8-4749-9cc8-5afe3dcd00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e52e1ca-4780-478c-9e15-43ff0784ab0a">
      <Terms xmlns="http://schemas.microsoft.com/office/infopath/2007/PartnerControls"/>
    </lcf76f155ced4ddcb4097134ff3c332f>
    <TaxCatchAll xmlns="fdcd57df-05e8-4749-9cc8-5afe3dcd00a5" xsi:nil="true"/>
  </documentManagement>
</p:properties>
</file>

<file path=customXml/itemProps1.xml><?xml version="1.0" encoding="utf-8"?>
<ds:datastoreItem xmlns:ds="http://schemas.openxmlformats.org/officeDocument/2006/customXml" ds:itemID="{6D95EF64-EBED-4D15-B3F3-7588C648D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2e1ca-4780-478c-9e15-43ff0784ab0a"/>
    <ds:schemaRef ds:uri="fdcd57df-05e8-4749-9cc8-5afe3dcd0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B567D8-3627-481C-8369-C980961FCFF6}">
  <ds:schemaRefs>
    <ds:schemaRef ds:uri="http://schemas.microsoft.com/sharepoint/v3/contenttype/forms"/>
  </ds:schemaRefs>
</ds:datastoreItem>
</file>

<file path=customXml/itemProps3.xml><?xml version="1.0" encoding="utf-8"?>
<ds:datastoreItem xmlns:ds="http://schemas.openxmlformats.org/officeDocument/2006/customXml" ds:itemID="{02323D68-5E67-4213-8EE0-7E79023F9775}">
  <ds:schemaRefs>
    <ds:schemaRef ds:uri="http://schemas.microsoft.com/office/2006/metadata/properties"/>
    <ds:schemaRef ds:uri="http://schemas.microsoft.com/office/infopath/2007/PartnerControls"/>
    <ds:schemaRef ds:uri="5e52e1ca-4780-478c-9e15-43ff0784ab0a"/>
    <ds:schemaRef ds:uri="fdcd57df-05e8-4749-9cc8-5afe3dcd00a5"/>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11</TotalTime>
  <Pages>3</Pages>
  <Words>1060</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Transition to Kindergarten Toolkit</vt:lpstr>
    </vt:vector>
  </TitlesOfParts>
  <Company/>
  <LinksUpToDate>false</LinksUpToDate>
  <CharactersWithSpaces>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Transition to Kindergarten Toolkit</dc:title>
  <dc:subject/>
  <dc:creator>DESE</dc:creator>
  <cp:keywords/>
  <dc:description/>
  <cp:lastModifiedBy>Zou, Dong (EOE)</cp:lastModifiedBy>
  <cp:revision>55</cp:revision>
  <dcterms:created xsi:type="dcterms:W3CDTF">2025-09-11T21:49:00Z</dcterms:created>
  <dcterms:modified xsi:type="dcterms:W3CDTF">2025-11-17T23:09:00Z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Nov 17 2025 12:00AM</vt:lpwstr>
  </property>
</Properties>
</file>