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913D" w14:textId="363BFBBB" w:rsidR="007F3EAE" w:rsidRPr="00AC3E39" w:rsidRDefault="01F84065" w:rsidP="00AF0A3E">
      <w:pPr>
        <w:ind w:left="-180" w:right="-450"/>
        <w:jc w:val="center"/>
        <w:rPr>
          <w:rStyle w:val="Heading2Char"/>
        </w:rPr>
      </w:pPr>
      <w:r w:rsidRPr="00AF0A3E">
        <w:rPr>
          <w:rStyle w:val="Heading1Char"/>
          <w:b/>
          <w:bCs/>
          <w:color w:val="auto"/>
          <w:sz w:val="36"/>
          <w:szCs w:val="36"/>
        </w:rPr>
        <w:t>Safe and Supportive Schools (</w:t>
      </w:r>
      <w:proofErr w:type="spellStart"/>
      <w:r w:rsidRPr="00AF0A3E">
        <w:rPr>
          <w:rStyle w:val="Heading1Char"/>
          <w:b/>
          <w:bCs/>
          <w:color w:val="auto"/>
          <w:sz w:val="36"/>
          <w:szCs w:val="36"/>
        </w:rPr>
        <w:t>SaSS</w:t>
      </w:r>
      <w:proofErr w:type="spellEnd"/>
      <w:r w:rsidRPr="00AF0A3E">
        <w:rPr>
          <w:rStyle w:val="Heading1Char"/>
          <w:b/>
          <w:bCs/>
          <w:color w:val="auto"/>
          <w:sz w:val="36"/>
          <w:szCs w:val="36"/>
        </w:rPr>
        <w:t>) Commission</w:t>
      </w:r>
      <w:r w:rsidR="00AF0A3E" w:rsidRPr="00AF0A3E">
        <w:rPr>
          <w:rStyle w:val="Heading1Char"/>
          <w:b/>
          <w:bCs/>
          <w:color w:val="auto"/>
          <w:sz w:val="36"/>
          <w:szCs w:val="36"/>
        </w:rPr>
        <w:t xml:space="preserve"> </w:t>
      </w:r>
      <w:r w:rsidRPr="00AF0A3E">
        <w:rPr>
          <w:rStyle w:val="Heading1Char"/>
          <w:b/>
          <w:bCs/>
          <w:color w:val="auto"/>
          <w:sz w:val="36"/>
          <w:szCs w:val="36"/>
        </w:rPr>
        <w:t>Meeting</w:t>
      </w:r>
      <w:r w:rsidR="002D27AD" w:rsidRPr="00AF0A3E">
        <w:rPr>
          <w:rStyle w:val="Heading1Char"/>
          <w:b/>
          <w:bCs/>
          <w:color w:val="auto"/>
          <w:sz w:val="36"/>
          <w:szCs w:val="36"/>
        </w:rPr>
        <w:br/>
      </w:r>
      <w:r w:rsidR="007C3140" w:rsidRPr="00AF0A3E">
        <w:rPr>
          <w:rStyle w:val="Heading2Char"/>
          <w:color w:val="auto"/>
          <w:sz w:val="28"/>
          <w:szCs w:val="28"/>
        </w:rPr>
        <w:t xml:space="preserve">Thursday, </w:t>
      </w:r>
      <w:r w:rsidR="00B213FB" w:rsidRPr="00AF0A3E">
        <w:rPr>
          <w:rStyle w:val="Heading2Char"/>
          <w:color w:val="auto"/>
          <w:sz w:val="28"/>
          <w:szCs w:val="28"/>
        </w:rPr>
        <w:t xml:space="preserve">October </w:t>
      </w:r>
      <w:r w:rsidR="00B14A88" w:rsidRPr="00AF0A3E">
        <w:rPr>
          <w:rStyle w:val="Heading2Char"/>
          <w:color w:val="auto"/>
          <w:sz w:val="28"/>
          <w:szCs w:val="28"/>
        </w:rPr>
        <w:t>23</w:t>
      </w:r>
      <w:r w:rsidR="007C3140" w:rsidRPr="00AF0A3E">
        <w:rPr>
          <w:rStyle w:val="Heading2Char"/>
          <w:color w:val="auto"/>
          <w:sz w:val="28"/>
          <w:szCs w:val="28"/>
        </w:rPr>
        <w:t xml:space="preserve">, </w:t>
      </w:r>
      <w:proofErr w:type="gramStart"/>
      <w:r w:rsidR="007C3140" w:rsidRPr="00AF0A3E">
        <w:rPr>
          <w:rStyle w:val="Heading2Char"/>
          <w:color w:val="auto"/>
          <w:sz w:val="28"/>
          <w:szCs w:val="28"/>
        </w:rPr>
        <w:t>2025</w:t>
      </w:r>
      <w:proofErr w:type="gramEnd"/>
      <w:r w:rsidR="007C3140" w:rsidRPr="00AF0A3E">
        <w:rPr>
          <w:rStyle w:val="Heading2Char"/>
          <w:color w:val="auto"/>
          <w:sz w:val="28"/>
          <w:szCs w:val="28"/>
        </w:rPr>
        <w:t xml:space="preserve"> </w:t>
      </w:r>
      <w:r w:rsidR="00B14A88" w:rsidRPr="00AF0A3E">
        <w:rPr>
          <w:rStyle w:val="Heading2Char"/>
          <w:color w:val="auto"/>
          <w:sz w:val="28"/>
          <w:szCs w:val="28"/>
        </w:rPr>
        <w:t>9:00-11:00 AM</w:t>
      </w:r>
      <w:r w:rsidR="00AF0A3E" w:rsidRPr="00AF0A3E">
        <w:rPr>
          <w:rStyle w:val="Heading2Char"/>
          <w:color w:val="auto"/>
          <w:sz w:val="28"/>
          <w:szCs w:val="28"/>
        </w:rPr>
        <w:t xml:space="preserve"> (via Zoom)</w:t>
      </w:r>
      <w:r w:rsidR="001C51C7">
        <w:rPr>
          <w:rStyle w:val="Heading2Char"/>
        </w:rPr>
        <w:br/>
      </w:r>
    </w:p>
    <w:p w14:paraId="7B349E58" w14:textId="389FA123" w:rsidR="007F3EAE" w:rsidRPr="0089299A" w:rsidRDefault="0089299A" w:rsidP="008B4A94">
      <w:pPr>
        <w:jc w:val="center"/>
        <w:rPr>
          <w:rFonts w:ascii="Arial" w:hAnsi="Arial" w:cs="Arial"/>
          <w:b/>
          <w:bCs/>
        </w:rPr>
      </w:pPr>
      <w:r w:rsidRPr="0089299A">
        <w:rPr>
          <w:rFonts w:ascii="Arial" w:eastAsia="Arial" w:hAnsi="Arial" w:cs="Arial"/>
          <w:b/>
          <w:bCs/>
        </w:rPr>
        <w:t>MINUTES</w:t>
      </w:r>
      <w:r w:rsidR="01F84065" w:rsidRPr="0089299A">
        <w:rPr>
          <w:rFonts w:ascii="Arial" w:eastAsia="Arial" w:hAnsi="Arial" w:cs="Arial"/>
          <w:b/>
          <w:bCs/>
          <w:color w:val="EE0000"/>
        </w:rPr>
        <w:t> </w:t>
      </w:r>
      <w:r w:rsidR="002D27AD" w:rsidRPr="0089299A">
        <w:rPr>
          <w:rFonts w:ascii="Arial" w:hAnsi="Arial" w:cs="Arial"/>
          <w:b/>
          <w:bCs/>
        </w:rPr>
        <w:br/>
      </w:r>
    </w:p>
    <w:p w14:paraId="284DFD3F" w14:textId="77711A22" w:rsidR="00F41B73" w:rsidRPr="00472241" w:rsidRDefault="00273A70" w:rsidP="00F41B73">
      <w:pPr>
        <w:rPr>
          <w:rFonts w:ascii="Arial" w:hAnsi="Arial" w:cs="Arial"/>
        </w:rPr>
      </w:pPr>
      <w:r>
        <w:rPr>
          <w:rFonts w:ascii="Arial" w:hAnsi="Arial" w:cs="Arial"/>
          <w:b/>
          <w:bCs/>
        </w:rPr>
        <w:t xml:space="preserve">Safe and Supportive Schools </w:t>
      </w:r>
      <w:r w:rsidR="003A2F7F" w:rsidRPr="0044073B">
        <w:rPr>
          <w:rFonts w:ascii="Arial" w:hAnsi="Arial" w:cs="Arial"/>
          <w:b/>
          <w:bCs/>
        </w:rPr>
        <w:t>Commiss</w:t>
      </w:r>
      <w:r w:rsidR="009E6E3E" w:rsidRPr="0044073B">
        <w:rPr>
          <w:rFonts w:ascii="Arial" w:hAnsi="Arial" w:cs="Arial"/>
          <w:b/>
          <w:bCs/>
        </w:rPr>
        <w:t xml:space="preserve">ion </w:t>
      </w:r>
      <w:r>
        <w:rPr>
          <w:rFonts w:ascii="Arial" w:hAnsi="Arial" w:cs="Arial"/>
          <w:b/>
          <w:bCs/>
        </w:rPr>
        <w:t xml:space="preserve">(Commission) </w:t>
      </w:r>
      <w:r w:rsidR="009E6E3E" w:rsidRPr="0044073B">
        <w:rPr>
          <w:rFonts w:ascii="Arial" w:hAnsi="Arial" w:cs="Arial"/>
          <w:b/>
          <w:bCs/>
        </w:rPr>
        <w:t>M</w:t>
      </w:r>
      <w:r w:rsidR="00F244E1" w:rsidRPr="0044073B">
        <w:rPr>
          <w:rFonts w:ascii="Arial" w:hAnsi="Arial" w:cs="Arial"/>
          <w:b/>
          <w:bCs/>
        </w:rPr>
        <w:t>em</w:t>
      </w:r>
      <w:r w:rsidR="00544A8B" w:rsidRPr="0044073B">
        <w:rPr>
          <w:rFonts w:ascii="Arial" w:hAnsi="Arial" w:cs="Arial"/>
          <w:b/>
          <w:bCs/>
        </w:rPr>
        <w:t>bers i</w:t>
      </w:r>
      <w:r w:rsidR="005B6E98" w:rsidRPr="0044073B">
        <w:rPr>
          <w:rFonts w:ascii="Arial" w:hAnsi="Arial" w:cs="Arial"/>
          <w:b/>
          <w:bCs/>
        </w:rPr>
        <w:t>n attend</w:t>
      </w:r>
      <w:r w:rsidR="00C719E0" w:rsidRPr="0044073B">
        <w:rPr>
          <w:rFonts w:ascii="Arial" w:hAnsi="Arial" w:cs="Arial"/>
          <w:b/>
          <w:bCs/>
        </w:rPr>
        <w:t>ance</w:t>
      </w:r>
      <w:r w:rsidR="009A5232">
        <w:rPr>
          <w:rFonts w:ascii="Arial" w:hAnsi="Arial" w:cs="Arial"/>
        </w:rPr>
        <w:t xml:space="preserve">: </w:t>
      </w:r>
      <w:r w:rsidR="002E3725">
        <w:rPr>
          <w:rFonts w:ascii="Arial" w:hAnsi="Arial" w:cs="Arial"/>
        </w:rPr>
        <w:t>C</w:t>
      </w:r>
      <w:r w:rsidR="00422551">
        <w:rPr>
          <w:rFonts w:ascii="Arial" w:hAnsi="Arial" w:cs="Arial"/>
        </w:rPr>
        <w:t>o-chai</w:t>
      </w:r>
      <w:r w:rsidR="00B57C08">
        <w:rPr>
          <w:rFonts w:ascii="Arial" w:hAnsi="Arial" w:cs="Arial"/>
        </w:rPr>
        <w:t>rs R</w:t>
      </w:r>
      <w:r w:rsidR="00C22771">
        <w:rPr>
          <w:rFonts w:ascii="Arial" w:hAnsi="Arial" w:cs="Arial"/>
        </w:rPr>
        <w:t xml:space="preserve">achelle </w:t>
      </w:r>
      <w:r w:rsidR="007F568D">
        <w:rPr>
          <w:rFonts w:ascii="Arial" w:hAnsi="Arial" w:cs="Arial"/>
        </w:rPr>
        <w:t xml:space="preserve">Engler </w:t>
      </w:r>
      <w:r w:rsidR="00162EEA">
        <w:rPr>
          <w:rFonts w:ascii="Arial" w:hAnsi="Arial" w:cs="Arial"/>
        </w:rPr>
        <w:t>Benn</w:t>
      </w:r>
      <w:r w:rsidR="00E02FD4">
        <w:rPr>
          <w:rFonts w:ascii="Arial" w:hAnsi="Arial" w:cs="Arial"/>
        </w:rPr>
        <w:t>e</w:t>
      </w:r>
      <w:r w:rsidR="0081646D">
        <w:rPr>
          <w:rFonts w:ascii="Arial" w:hAnsi="Arial" w:cs="Arial"/>
        </w:rPr>
        <w:t>tt an</w:t>
      </w:r>
      <w:r w:rsidR="00740A69">
        <w:rPr>
          <w:rFonts w:ascii="Arial" w:hAnsi="Arial" w:cs="Arial"/>
        </w:rPr>
        <w:t xml:space="preserve">d </w:t>
      </w:r>
      <w:r w:rsidR="0056775D">
        <w:rPr>
          <w:rFonts w:ascii="Arial" w:hAnsi="Arial" w:cs="Arial"/>
        </w:rPr>
        <w:t xml:space="preserve">John </w:t>
      </w:r>
      <w:r w:rsidR="00A055B4" w:rsidRPr="00E267AE">
        <w:rPr>
          <w:rFonts w:ascii="Arial" w:hAnsi="Arial" w:cs="Arial"/>
        </w:rPr>
        <w:t>Doherty</w:t>
      </w:r>
      <w:r w:rsidR="001C51C7">
        <w:rPr>
          <w:rFonts w:ascii="Arial" w:hAnsi="Arial" w:cs="Arial"/>
        </w:rPr>
        <w:t>;</w:t>
      </w:r>
      <w:r w:rsidR="00087F2E">
        <w:rPr>
          <w:rFonts w:ascii="Arial" w:hAnsi="Arial" w:cs="Arial"/>
        </w:rPr>
        <w:t xml:space="preserve"> and </w:t>
      </w:r>
      <w:r w:rsidR="00087F2E" w:rsidRPr="00087F2E">
        <w:rPr>
          <w:rFonts w:ascii="Arial" w:hAnsi="Arial" w:cs="Arial"/>
        </w:rPr>
        <w:t>Members</w:t>
      </w:r>
      <w:r w:rsidR="00087F2E">
        <w:rPr>
          <w:rFonts w:ascii="Arial" w:hAnsi="Arial" w:cs="Arial"/>
        </w:rPr>
        <w:t xml:space="preserve"> </w:t>
      </w:r>
      <w:r w:rsidR="00F41B73" w:rsidRPr="00E33675">
        <w:rPr>
          <w:rFonts w:ascii="Arial" w:hAnsi="Arial" w:cs="Arial"/>
        </w:rPr>
        <w:t>Donna M. Brown</w:t>
      </w:r>
      <w:r w:rsidR="00F133A6" w:rsidRPr="00E33675">
        <w:rPr>
          <w:rFonts w:ascii="Arial" w:hAnsi="Arial" w:cs="Arial"/>
        </w:rPr>
        <w:t>,</w:t>
      </w:r>
      <w:r w:rsidR="00472241">
        <w:rPr>
          <w:rFonts w:ascii="Arial" w:hAnsi="Arial" w:cs="Arial"/>
        </w:rPr>
        <w:t xml:space="preserve"> </w:t>
      </w:r>
      <w:r w:rsidR="00F41B73" w:rsidRPr="00472241">
        <w:rPr>
          <w:rFonts w:ascii="Arial" w:hAnsi="Arial" w:cs="Arial"/>
        </w:rPr>
        <w:t>Kristin Campione</w:t>
      </w:r>
      <w:r w:rsidR="00F133A6" w:rsidRPr="00472241">
        <w:rPr>
          <w:rFonts w:ascii="Arial" w:hAnsi="Arial" w:cs="Arial"/>
        </w:rPr>
        <w:t>,</w:t>
      </w:r>
      <w:r w:rsidR="00472241">
        <w:rPr>
          <w:rFonts w:ascii="Arial" w:hAnsi="Arial" w:cs="Arial"/>
        </w:rPr>
        <w:t xml:space="preserve"> </w:t>
      </w:r>
      <w:r w:rsidR="00F41B73" w:rsidRPr="00472241">
        <w:rPr>
          <w:rFonts w:ascii="Arial" w:hAnsi="Arial" w:cs="Arial"/>
        </w:rPr>
        <w:t>Margie Daniels</w:t>
      </w:r>
      <w:r w:rsidR="00F133A6" w:rsidRPr="00472241">
        <w:rPr>
          <w:rFonts w:ascii="Arial" w:hAnsi="Arial" w:cs="Arial"/>
        </w:rPr>
        <w:t>,</w:t>
      </w:r>
      <w:r w:rsidR="00472241">
        <w:rPr>
          <w:rFonts w:ascii="Arial" w:hAnsi="Arial" w:cs="Arial"/>
        </w:rPr>
        <w:t xml:space="preserve"> </w:t>
      </w:r>
      <w:r w:rsidR="00F41B73" w:rsidRPr="00472241">
        <w:rPr>
          <w:rFonts w:ascii="Arial" w:hAnsi="Arial" w:cs="Arial"/>
        </w:rPr>
        <w:t>Marissa del Rosario</w:t>
      </w:r>
      <w:r w:rsidR="00F133A6" w:rsidRPr="00472241">
        <w:rPr>
          <w:rFonts w:ascii="Arial" w:hAnsi="Arial" w:cs="Arial"/>
        </w:rPr>
        <w:t>,</w:t>
      </w:r>
      <w:r w:rsidR="00472241">
        <w:rPr>
          <w:rFonts w:ascii="Arial" w:hAnsi="Arial" w:cs="Arial"/>
        </w:rPr>
        <w:t xml:space="preserve"> </w:t>
      </w:r>
      <w:r w:rsidR="00F41B73" w:rsidRPr="00472241">
        <w:rPr>
          <w:rFonts w:ascii="Arial" w:hAnsi="Arial" w:cs="Arial"/>
        </w:rPr>
        <w:t>Jayus DiCarlo</w:t>
      </w:r>
      <w:r w:rsidR="00F133A6" w:rsidRPr="00472241">
        <w:rPr>
          <w:rFonts w:ascii="Arial" w:hAnsi="Arial" w:cs="Arial"/>
        </w:rPr>
        <w:t>,</w:t>
      </w:r>
      <w:r w:rsidR="00472241">
        <w:rPr>
          <w:rFonts w:ascii="Arial" w:hAnsi="Arial" w:cs="Arial"/>
        </w:rPr>
        <w:t xml:space="preserve"> </w:t>
      </w:r>
      <w:r w:rsidR="00F41B73" w:rsidRPr="00472241">
        <w:rPr>
          <w:rFonts w:ascii="Arial" w:hAnsi="Arial" w:cs="Arial"/>
        </w:rPr>
        <w:t>Heidi Gold</w:t>
      </w:r>
      <w:r w:rsidR="00F133A6" w:rsidRPr="00472241">
        <w:rPr>
          <w:rFonts w:ascii="Arial" w:hAnsi="Arial" w:cs="Arial"/>
        </w:rPr>
        <w:t>,</w:t>
      </w:r>
      <w:r w:rsidR="00472241">
        <w:rPr>
          <w:rFonts w:ascii="Arial" w:hAnsi="Arial" w:cs="Arial"/>
        </w:rPr>
        <w:t xml:space="preserve"> </w:t>
      </w:r>
      <w:r w:rsidR="00F41B73" w:rsidRPr="00472241">
        <w:rPr>
          <w:rFonts w:ascii="Arial" w:hAnsi="Arial" w:cs="Arial"/>
        </w:rPr>
        <w:t>Donna Grady</w:t>
      </w:r>
      <w:r w:rsidR="00F133A6" w:rsidRPr="00472241">
        <w:rPr>
          <w:rFonts w:ascii="Arial" w:hAnsi="Arial" w:cs="Arial"/>
        </w:rPr>
        <w:t>,</w:t>
      </w:r>
      <w:r w:rsidR="00472241">
        <w:rPr>
          <w:rFonts w:ascii="Arial" w:hAnsi="Arial" w:cs="Arial"/>
        </w:rPr>
        <w:t xml:space="preserve"> </w:t>
      </w:r>
      <w:r w:rsidR="00F41B73" w:rsidRPr="00472241">
        <w:rPr>
          <w:rFonts w:ascii="Arial" w:hAnsi="Arial" w:cs="Arial"/>
        </w:rPr>
        <w:t>Ellen Holmes</w:t>
      </w:r>
      <w:r w:rsidR="00F133A6" w:rsidRPr="00472241">
        <w:rPr>
          <w:rFonts w:ascii="Arial" w:hAnsi="Arial" w:cs="Arial"/>
        </w:rPr>
        <w:t>,</w:t>
      </w:r>
      <w:r w:rsidR="00472241">
        <w:rPr>
          <w:rFonts w:ascii="Arial" w:hAnsi="Arial" w:cs="Arial"/>
        </w:rPr>
        <w:t xml:space="preserve"> </w:t>
      </w:r>
      <w:r w:rsidR="00F41B73" w:rsidRPr="00472241">
        <w:rPr>
          <w:rFonts w:ascii="Arial" w:hAnsi="Arial" w:cs="Arial"/>
        </w:rPr>
        <w:t>Michelle Lipinksi</w:t>
      </w:r>
      <w:r w:rsidR="00F133A6" w:rsidRPr="00472241">
        <w:rPr>
          <w:rFonts w:ascii="Arial" w:hAnsi="Arial" w:cs="Arial"/>
        </w:rPr>
        <w:t>,</w:t>
      </w:r>
      <w:r w:rsidR="00472241">
        <w:rPr>
          <w:rFonts w:ascii="Arial" w:hAnsi="Arial" w:cs="Arial"/>
        </w:rPr>
        <w:t xml:space="preserve"> </w:t>
      </w:r>
      <w:r w:rsidR="00F41B73" w:rsidRPr="00472241">
        <w:rPr>
          <w:rFonts w:ascii="Arial" w:hAnsi="Arial" w:cs="Arial"/>
        </w:rPr>
        <w:t>Raquel Martinez</w:t>
      </w:r>
      <w:r w:rsidR="00F133A6" w:rsidRPr="00472241">
        <w:rPr>
          <w:rFonts w:ascii="Arial" w:hAnsi="Arial" w:cs="Arial"/>
        </w:rPr>
        <w:t>,</w:t>
      </w:r>
      <w:r w:rsidR="00472241">
        <w:rPr>
          <w:rFonts w:ascii="Arial" w:hAnsi="Arial" w:cs="Arial"/>
        </w:rPr>
        <w:t xml:space="preserve"> </w:t>
      </w:r>
      <w:r w:rsidR="00F41B73" w:rsidRPr="00472241">
        <w:rPr>
          <w:rFonts w:ascii="Arial" w:hAnsi="Arial" w:cs="Arial"/>
        </w:rPr>
        <w:t>Lucinda Mills</w:t>
      </w:r>
      <w:r w:rsidR="00F133A6" w:rsidRPr="00472241">
        <w:rPr>
          <w:rFonts w:ascii="Arial" w:hAnsi="Arial" w:cs="Arial"/>
        </w:rPr>
        <w:t>,</w:t>
      </w:r>
      <w:r w:rsidR="00472241">
        <w:rPr>
          <w:rFonts w:ascii="Arial" w:hAnsi="Arial" w:cs="Arial"/>
        </w:rPr>
        <w:t xml:space="preserve"> </w:t>
      </w:r>
      <w:r w:rsidR="00F41B73" w:rsidRPr="00472241">
        <w:rPr>
          <w:rFonts w:ascii="Arial" w:hAnsi="Arial" w:cs="Arial"/>
        </w:rPr>
        <w:t>Melissa Pearrow</w:t>
      </w:r>
      <w:r w:rsidR="00F133A6" w:rsidRPr="00472241">
        <w:rPr>
          <w:rFonts w:ascii="Arial" w:hAnsi="Arial" w:cs="Arial"/>
        </w:rPr>
        <w:t>,</w:t>
      </w:r>
      <w:r w:rsidR="00472241">
        <w:rPr>
          <w:rFonts w:ascii="Arial" w:hAnsi="Arial" w:cs="Arial"/>
        </w:rPr>
        <w:t xml:space="preserve"> </w:t>
      </w:r>
      <w:r w:rsidR="00F41B73" w:rsidRPr="00472241">
        <w:rPr>
          <w:rFonts w:ascii="Arial" w:hAnsi="Arial" w:cs="Arial"/>
        </w:rPr>
        <w:t>Shanyn Toulouse</w:t>
      </w:r>
      <w:r w:rsidR="00F133A6" w:rsidRPr="00472241">
        <w:rPr>
          <w:rFonts w:ascii="Arial" w:hAnsi="Arial" w:cs="Arial"/>
        </w:rPr>
        <w:t>,</w:t>
      </w:r>
      <w:r w:rsidR="00472241">
        <w:rPr>
          <w:rFonts w:ascii="Arial" w:hAnsi="Arial" w:cs="Arial"/>
        </w:rPr>
        <w:t xml:space="preserve"> </w:t>
      </w:r>
      <w:r w:rsidR="00F41B73" w:rsidRPr="00472241">
        <w:rPr>
          <w:rFonts w:ascii="Arial" w:hAnsi="Arial" w:cs="Arial"/>
        </w:rPr>
        <w:t>Jariel Vergne</w:t>
      </w:r>
      <w:r w:rsidR="00F133A6" w:rsidRPr="00472241">
        <w:rPr>
          <w:rFonts w:ascii="Arial" w:hAnsi="Arial" w:cs="Arial"/>
        </w:rPr>
        <w:t>,</w:t>
      </w:r>
      <w:r w:rsidR="00472241">
        <w:rPr>
          <w:rFonts w:ascii="Arial" w:hAnsi="Arial" w:cs="Arial"/>
        </w:rPr>
        <w:t xml:space="preserve"> and </w:t>
      </w:r>
      <w:r w:rsidR="00F41B73" w:rsidRPr="00472241">
        <w:rPr>
          <w:rFonts w:ascii="Arial" w:hAnsi="Arial" w:cs="Arial"/>
        </w:rPr>
        <w:t>Beverly Williams</w:t>
      </w:r>
    </w:p>
    <w:p w14:paraId="2F4240E9" w14:textId="77777777" w:rsidR="002605F2" w:rsidRDefault="002605F2" w:rsidP="00F92A4E">
      <w:pPr>
        <w:rPr>
          <w:rFonts w:ascii="Arial" w:hAnsi="Arial" w:cs="Arial"/>
        </w:rPr>
      </w:pPr>
    </w:p>
    <w:p w14:paraId="531B85A7" w14:textId="7BE2FAC3" w:rsidR="002605F2" w:rsidRDefault="00947FA4" w:rsidP="00F92A4E">
      <w:pPr>
        <w:rPr>
          <w:rFonts w:ascii="Arial" w:hAnsi="Arial" w:cs="Arial"/>
        </w:rPr>
      </w:pPr>
      <w:r w:rsidRPr="00947FA4">
        <w:rPr>
          <w:rFonts w:ascii="Arial" w:hAnsi="Arial" w:cs="Arial"/>
          <w:b/>
          <w:bCs/>
        </w:rPr>
        <w:t>Others in attendance</w:t>
      </w:r>
      <w:r>
        <w:rPr>
          <w:rFonts w:ascii="Arial" w:hAnsi="Arial" w:cs="Arial"/>
        </w:rPr>
        <w:t>:</w:t>
      </w:r>
    </w:p>
    <w:p w14:paraId="4079693F" w14:textId="2775CC47" w:rsidR="00966F1C" w:rsidRDefault="00472241" w:rsidP="00F92A4E">
      <w:pPr>
        <w:rPr>
          <w:rFonts w:ascii="Arial" w:hAnsi="Arial" w:cs="Arial"/>
        </w:rPr>
      </w:pPr>
      <w:r>
        <w:rPr>
          <w:rFonts w:ascii="Arial" w:hAnsi="Arial" w:cs="Arial"/>
        </w:rPr>
        <w:t xml:space="preserve">Faith Ambrose, </w:t>
      </w:r>
      <w:r w:rsidR="00087F2E">
        <w:rPr>
          <w:rFonts w:ascii="Arial" w:hAnsi="Arial" w:cs="Arial"/>
        </w:rPr>
        <w:t xml:space="preserve">Catherine Brooks, Stacy Cabral, </w:t>
      </w:r>
      <w:r>
        <w:rPr>
          <w:rFonts w:ascii="Arial" w:hAnsi="Arial" w:cs="Arial"/>
        </w:rPr>
        <w:t xml:space="preserve">John Crocker, Anne Eisner, Katherine Houle, Kate Lytton, Kristen McKinnon, Chris Pond, Gabriel Rivas Orellana, </w:t>
      </w:r>
      <w:r w:rsidR="00947FA4">
        <w:rPr>
          <w:rFonts w:ascii="Arial" w:hAnsi="Arial" w:cs="Arial"/>
        </w:rPr>
        <w:t>Emily Taylor</w:t>
      </w:r>
      <w:r>
        <w:rPr>
          <w:rFonts w:ascii="Arial" w:hAnsi="Arial" w:cs="Arial"/>
        </w:rPr>
        <w:t xml:space="preserve">, and </w:t>
      </w:r>
      <w:r w:rsidR="00966F1C">
        <w:rPr>
          <w:rFonts w:ascii="Arial" w:hAnsi="Arial" w:cs="Arial"/>
        </w:rPr>
        <w:t>Joan Wasser Gish</w:t>
      </w:r>
    </w:p>
    <w:p w14:paraId="5164A31A" w14:textId="77777777" w:rsidR="00933F2D" w:rsidRDefault="00933F2D" w:rsidP="00F92A4E">
      <w:pPr>
        <w:rPr>
          <w:rFonts w:ascii="Arial" w:hAnsi="Arial" w:cs="Arial"/>
        </w:rPr>
      </w:pPr>
    </w:p>
    <w:p w14:paraId="3750FBCF" w14:textId="77777777" w:rsidR="006A5447" w:rsidRDefault="006A5447" w:rsidP="006A5447">
      <w:pPr>
        <w:pStyle w:val="ListParagraph"/>
        <w:numPr>
          <w:ilvl w:val="0"/>
          <w:numId w:val="3"/>
        </w:numPr>
        <w:rPr>
          <w:rFonts w:ascii="Arial" w:hAnsi="Arial" w:cs="Arial"/>
          <w:b/>
          <w:bCs/>
        </w:rPr>
      </w:pPr>
      <w:r w:rsidRPr="00BA2C71">
        <w:rPr>
          <w:rFonts w:ascii="Arial" w:hAnsi="Arial" w:cs="Arial"/>
          <w:b/>
          <w:bCs/>
        </w:rPr>
        <w:t xml:space="preserve">Meeting Opening, Agenda Review, Approve September 25, </w:t>
      </w:r>
      <w:proofErr w:type="gramStart"/>
      <w:r w:rsidRPr="00BA2C71">
        <w:rPr>
          <w:rFonts w:ascii="Arial" w:hAnsi="Arial" w:cs="Arial"/>
          <w:b/>
          <w:bCs/>
        </w:rPr>
        <w:t>2025</w:t>
      </w:r>
      <w:proofErr w:type="gramEnd"/>
      <w:r w:rsidRPr="00BA2C71">
        <w:rPr>
          <w:rFonts w:ascii="Arial" w:hAnsi="Arial" w:cs="Arial"/>
          <w:b/>
          <w:bCs/>
        </w:rPr>
        <w:t xml:space="preserve"> Minutes, Reminder of 2025 Commission Focus Areas</w:t>
      </w:r>
    </w:p>
    <w:p w14:paraId="62027DF6" w14:textId="67F1E99F" w:rsidR="00BA2C71" w:rsidRDefault="004E3D9F" w:rsidP="00F2724C">
      <w:pPr>
        <w:pStyle w:val="ListParagraph"/>
        <w:rPr>
          <w:rFonts w:ascii="Arial" w:hAnsi="Arial" w:cs="Arial"/>
        </w:rPr>
      </w:pPr>
      <w:r>
        <w:rPr>
          <w:rFonts w:ascii="Arial" w:hAnsi="Arial" w:cs="Arial"/>
        </w:rPr>
        <w:t xml:space="preserve">Co-chair </w:t>
      </w:r>
      <w:r w:rsidR="00BA0A1C">
        <w:rPr>
          <w:rFonts w:ascii="Arial" w:hAnsi="Arial" w:cs="Arial"/>
        </w:rPr>
        <w:t xml:space="preserve">Doherty </w:t>
      </w:r>
      <w:r>
        <w:rPr>
          <w:rFonts w:ascii="Arial" w:hAnsi="Arial" w:cs="Arial"/>
        </w:rPr>
        <w:t xml:space="preserve">welcomed </w:t>
      </w:r>
      <w:r w:rsidR="00E57C36">
        <w:rPr>
          <w:rFonts w:ascii="Arial" w:hAnsi="Arial" w:cs="Arial"/>
        </w:rPr>
        <w:t xml:space="preserve">commission members and others and reviewed the agenda for the meeting. </w:t>
      </w:r>
    </w:p>
    <w:p w14:paraId="782CA1BA" w14:textId="77777777" w:rsidR="00F2724C" w:rsidRDefault="00F2724C" w:rsidP="00F2724C">
      <w:pPr>
        <w:pStyle w:val="ListParagraph"/>
        <w:rPr>
          <w:rFonts w:ascii="Arial" w:hAnsi="Arial" w:cs="Arial"/>
        </w:rPr>
      </w:pPr>
    </w:p>
    <w:p w14:paraId="7827539D" w14:textId="6D0CA478" w:rsidR="00F2724C" w:rsidRDefault="001C51C7" w:rsidP="00F2724C">
      <w:pPr>
        <w:pStyle w:val="ListParagraph"/>
        <w:rPr>
          <w:rFonts w:ascii="Arial" w:hAnsi="Arial" w:cs="Arial"/>
        </w:rPr>
      </w:pPr>
      <w:r>
        <w:rPr>
          <w:rFonts w:ascii="Arial" w:hAnsi="Arial" w:cs="Arial"/>
        </w:rPr>
        <w:t>T</w:t>
      </w:r>
      <w:r w:rsidR="00F2724C">
        <w:rPr>
          <w:rFonts w:ascii="Arial" w:hAnsi="Arial" w:cs="Arial"/>
        </w:rPr>
        <w:t xml:space="preserve">he 2025 </w:t>
      </w:r>
      <w:r>
        <w:rPr>
          <w:rFonts w:ascii="Arial" w:hAnsi="Arial" w:cs="Arial"/>
        </w:rPr>
        <w:t xml:space="preserve">Commission </w:t>
      </w:r>
      <w:r w:rsidR="00F2724C">
        <w:rPr>
          <w:rFonts w:ascii="Arial" w:hAnsi="Arial" w:cs="Arial"/>
        </w:rPr>
        <w:t xml:space="preserve">focus areas </w:t>
      </w:r>
      <w:r>
        <w:rPr>
          <w:rFonts w:ascii="Arial" w:hAnsi="Arial" w:cs="Arial"/>
        </w:rPr>
        <w:t xml:space="preserve">were reviewed, </w:t>
      </w:r>
      <w:r w:rsidR="00F2724C">
        <w:rPr>
          <w:rFonts w:ascii="Arial" w:hAnsi="Arial" w:cs="Arial"/>
        </w:rPr>
        <w:t>which include:</w:t>
      </w:r>
    </w:p>
    <w:p w14:paraId="03F2F700" w14:textId="21F77B0B" w:rsidR="00F2724C" w:rsidRDefault="002537F3" w:rsidP="00F2724C">
      <w:pPr>
        <w:pStyle w:val="ListParagraph"/>
        <w:numPr>
          <w:ilvl w:val="0"/>
          <w:numId w:val="6"/>
        </w:numPr>
        <w:rPr>
          <w:rFonts w:ascii="Arial" w:hAnsi="Arial" w:cs="Arial"/>
        </w:rPr>
      </w:pPr>
      <w:r>
        <w:rPr>
          <w:rFonts w:ascii="Arial" w:hAnsi="Arial" w:cs="Arial"/>
        </w:rPr>
        <w:t>Access to Services – Propose steps for improving schools access to clinically, culturally</w:t>
      </w:r>
      <w:r w:rsidR="006A4052">
        <w:rPr>
          <w:rFonts w:ascii="Arial" w:hAnsi="Arial" w:cs="Arial"/>
        </w:rPr>
        <w:t>,</w:t>
      </w:r>
      <w:r>
        <w:rPr>
          <w:rFonts w:ascii="Arial" w:hAnsi="Arial" w:cs="Arial"/>
        </w:rPr>
        <w:t xml:space="preserve"> and linguistically appropriate services</w:t>
      </w:r>
    </w:p>
    <w:p w14:paraId="4D6445CC" w14:textId="287EC27A" w:rsidR="002537F3" w:rsidRPr="00F2724C" w:rsidRDefault="002537F3" w:rsidP="00F2724C">
      <w:pPr>
        <w:pStyle w:val="ListParagraph"/>
        <w:numPr>
          <w:ilvl w:val="0"/>
          <w:numId w:val="6"/>
        </w:numPr>
        <w:rPr>
          <w:rFonts w:ascii="Arial" w:hAnsi="Arial" w:cs="Arial"/>
        </w:rPr>
      </w:pPr>
      <w:r>
        <w:rPr>
          <w:rFonts w:ascii="Arial" w:hAnsi="Arial" w:cs="Arial"/>
        </w:rPr>
        <w:t xml:space="preserve">Analysis of action plans in line with the </w:t>
      </w:r>
      <w:proofErr w:type="gramStart"/>
      <w:r w:rsidR="006A4052">
        <w:rPr>
          <w:rFonts w:ascii="Arial" w:hAnsi="Arial" w:cs="Arial"/>
        </w:rPr>
        <w:t xml:space="preserve">7061-9612 </w:t>
      </w:r>
      <w:r>
        <w:rPr>
          <w:rFonts w:ascii="Arial" w:hAnsi="Arial" w:cs="Arial"/>
        </w:rPr>
        <w:t>line</w:t>
      </w:r>
      <w:proofErr w:type="gramEnd"/>
      <w:r>
        <w:rPr>
          <w:rFonts w:ascii="Arial" w:hAnsi="Arial" w:cs="Arial"/>
        </w:rPr>
        <w:t xml:space="preserve"> i</w:t>
      </w:r>
      <w:r w:rsidR="003533C7">
        <w:rPr>
          <w:rFonts w:ascii="Arial" w:hAnsi="Arial" w:cs="Arial"/>
        </w:rPr>
        <w:t>t</w:t>
      </w:r>
      <w:r>
        <w:rPr>
          <w:rFonts w:ascii="Arial" w:hAnsi="Arial" w:cs="Arial"/>
        </w:rPr>
        <w:t xml:space="preserve">em language. </w:t>
      </w:r>
    </w:p>
    <w:p w14:paraId="61017B96" w14:textId="77777777" w:rsidR="00562CD5" w:rsidRDefault="00562CD5" w:rsidP="00BA2C71">
      <w:pPr>
        <w:pStyle w:val="ListParagraph"/>
        <w:rPr>
          <w:rFonts w:ascii="Arial" w:hAnsi="Arial" w:cs="Arial"/>
          <w:i/>
          <w:iCs/>
        </w:rPr>
      </w:pPr>
    </w:p>
    <w:p w14:paraId="23ACBFA3" w14:textId="74008421" w:rsidR="00BA2C71" w:rsidRDefault="00BA2C71" w:rsidP="00BA2C71">
      <w:pPr>
        <w:pStyle w:val="ListParagraph"/>
        <w:rPr>
          <w:rFonts w:ascii="Arial" w:hAnsi="Arial" w:cs="Arial"/>
        </w:rPr>
      </w:pPr>
      <w:r w:rsidRPr="00444EE7">
        <w:rPr>
          <w:rFonts w:ascii="Arial" w:hAnsi="Arial" w:cs="Arial"/>
          <w:i/>
          <w:iCs/>
        </w:rPr>
        <w:t xml:space="preserve">VOTE ON MINUTES: On a motion duly entered and seconded, </w:t>
      </w:r>
      <w:proofErr w:type="gramStart"/>
      <w:r w:rsidRPr="00444EE7">
        <w:rPr>
          <w:rFonts w:ascii="Arial" w:hAnsi="Arial" w:cs="Arial"/>
          <w:i/>
          <w:iCs/>
        </w:rPr>
        <w:t xml:space="preserve">the </w:t>
      </w:r>
      <w:r w:rsidR="00562CD5">
        <w:rPr>
          <w:rFonts w:ascii="Arial" w:hAnsi="Arial" w:cs="Arial"/>
          <w:i/>
          <w:iCs/>
        </w:rPr>
        <w:t>September</w:t>
      </w:r>
      <w:proofErr w:type="gramEnd"/>
      <w:r w:rsidR="00562CD5">
        <w:rPr>
          <w:rFonts w:ascii="Arial" w:hAnsi="Arial" w:cs="Arial"/>
          <w:i/>
          <w:iCs/>
        </w:rPr>
        <w:t xml:space="preserve"> 25</w:t>
      </w:r>
      <w:r w:rsidRPr="00444EE7">
        <w:rPr>
          <w:rFonts w:ascii="Arial" w:hAnsi="Arial" w:cs="Arial"/>
          <w:i/>
          <w:iCs/>
        </w:rPr>
        <w:t>, 2025, Commission minutes were approved (1</w:t>
      </w:r>
      <w:r w:rsidR="00614F37">
        <w:rPr>
          <w:rFonts w:ascii="Arial" w:hAnsi="Arial" w:cs="Arial"/>
          <w:i/>
          <w:iCs/>
        </w:rPr>
        <w:t>3</w:t>
      </w:r>
      <w:r w:rsidRPr="00444EE7">
        <w:rPr>
          <w:rFonts w:ascii="Arial" w:hAnsi="Arial" w:cs="Arial"/>
          <w:i/>
          <w:iCs/>
        </w:rPr>
        <w:t xml:space="preserve"> yes</w:t>
      </w:r>
      <w:r>
        <w:rPr>
          <w:rFonts w:ascii="Arial" w:hAnsi="Arial" w:cs="Arial"/>
          <w:i/>
          <w:iCs/>
        </w:rPr>
        <w:t xml:space="preserve">, and </w:t>
      </w:r>
      <w:r w:rsidR="00614F37">
        <w:rPr>
          <w:rFonts w:ascii="Arial" w:hAnsi="Arial" w:cs="Arial"/>
          <w:i/>
          <w:iCs/>
        </w:rPr>
        <w:t>1</w:t>
      </w:r>
      <w:r w:rsidRPr="00444EE7">
        <w:rPr>
          <w:rFonts w:ascii="Arial" w:hAnsi="Arial" w:cs="Arial"/>
          <w:i/>
          <w:iCs/>
        </w:rPr>
        <w:t xml:space="preserve"> abstention from member</w:t>
      </w:r>
      <w:r w:rsidR="00C735B8">
        <w:rPr>
          <w:rFonts w:ascii="Arial" w:hAnsi="Arial" w:cs="Arial"/>
          <w:i/>
          <w:iCs/>
        </w:rPr>
        <w:t xml:space="preserve"> del Rosario</w:t>
      </w:r>
      <w:r w:rsidRPr="00444EE7">
        <w:rPr>
          <w:rFonts w:ascii="Arial" w:hAnsi="Arial" w:cs="Arial"/>
          <w:i/>
          <w:iCs/>
        </w:rPr>
        <w:t xml:space="preserve"> </w:t>
      </w:r>
      <w:r>
        <w:rPr>
          <w:rFonts w:ascii="Arial" w:hAnsi="Arial" w:cs="Arial"/>
          <w:i/>
          <w:iCs/>
        </w:rPr>
        <w:t xml:space="preserve">by </w:t>
      </w:r>
      <w:proofErr w:type="spellStart"/>
      <w:r>
        <w:rPr>
          <w:rFonts w:ascii="Arial" w:hAnsi="Arial" w:cs="Arial"/>
          <w:i/>
          <w:iCs/>
        </w:rPr>
        <w:t>role</w:t>
      </w:r>
      <w:proofErr w:type="spellEnd"/>
      <w:r>
        <w:rPr>
          <w:rFonts w:ascii="Arial" w:hAnsi="Arial" w:cs="Arial"/>
          <w:i/>
          <w:iCs/>
        </w:rPr>
        <w:t xml:space="preserve"> call vote (members </w:t>
      </w:r>
      <w:r w:rsidR="00C735B8" w:rsidRPr="006A4052">
        <w:rPr>
          <w:rFonts w:ascii="Arial" w:hAnsi="Arial" w:cs="Arial"/>
          <w:i/>
          <w:iCs/>
        </w:rPr>
        <w:t>Lipinksi</w:t>
      </w:r>
      <w:r w:rsidRPr="006A4052">
        <w:rPr>
          <w:rFonts w:ascii="Arial" w:hAnsi="Arial" w:cs="Arial"/>
          <w:i/>
          <w:iCs/>
        </w:rPr>
        <w:t>,</w:t>
      </w:r>
      <w:r>
        <w:rPr>
          <w:rFonts w:ascii="Arial" w:hAnsi="Arial" w:cs="Arial"/>
          <w:i/>
          <w:iCs/>
        </w:rPr>
        <w:t xml:space="preserve"> Pearrow</w:t>
      </w:r>
      <w:r w:rsidR="00C735B8">
        <w:rPr>
          <w:rFonts w:ascii="Arial" w:hAnsi="Arial" w:cs="Arial"/>
          <w:i/>
          <w:iCs/>
        </w:rPr>
        <w:t xml:space="preserve">, and </w:t>
      </w:r>
      <w:r w:rsidR="00C735B8" w:rsidRPr="00C735B8">
        <w:rPr>
          <w:rFonts w:ascii="Arial" w:hAnsi="Arial" w:cs="Arial"/>
          <w:i/>
          <w:iCs/>
        </w:rPr>
        <w:t>Rodriguez</w:t>
      </w:r>
      <w:r>
        <w:rPr>
          <w:rFonts w:ascii="Arial" w:hAnsi="Arial" w:cs="Arial"/>
          <w:i/>
          <w:iCs/>
        </w:rPr>
        <w:t xml:space="preserve"> </w:t>
      </w:r>
      <w:proofErr w:type="gramStart"/>
      <w:r>
        <w:rPr>
          <w:rFonts w:ascii="Arial" w:hAnsi="Arial" w:cs="Arial"/>
          <w:i/>
          <w:iCs/>
        </w:rPr>
        <w:t>not present</w:t>
      </w:r>
      <w:proofErr w:type="gramEnd"/>
      <w:r>
        <w:rPr>
          <w:rFonts w:ascii="Arial" w:hAnsi="Arial" w:cs="Arial"/>
          <w:i/>
          <w:iCs/>
        </w:rPr>
        <w:t xml:space="preserve"> at the time of the vote)</w:t>
      </w:r>
      <w:r w:rsidRPr="00444EE7">
        <w:rPr>
          <w:rFonts w:ascii="Arial" w:hAnsi="Arial" w:cs="Arial"/>
          <w:i/>
          <w:iCs/>
        </w:rPr>
        <w:t>. </w:t>
      </w:r>
      <w:r w:rsidRPr="00444EE7">
        <w:rPr>
          <w:rFonts w:ascii="Arial" w:hAnsi="Arial" w:cs="Arial"/>
        </w:rPr>
        <w:t> </w:t>
      </w:r>
    </w:p>
    <w:p w14:paraId="12EB59DC" w14:textId="77777777" w:rsidR="0013493B" w:rsidRDefault="0013493B" w:rsidP="00BA2C71">
      <w:pPr>
        <w:pStyle w:val="ListParagraph"/>
        <w:rPr>
          <w:rFonts w:ascii="Arial" w:hAnsi="Arial" w:cs="Arial"/>
        </w:rPr>
      </w:pPr>
    </w:p>
    <w:p w14:paraId="1B65EA34" w14:textId="77777777" w:rsidR="006A5447" w:rsidRDefault="006A5447" w:rsidP="006A5447">
      <w:pPr>
        <w:pStyle w:val="ListParagraph"/>
        <w:numPr>
          <w:ilvl w:val="0"/>
          <w:numId w:val="3"/>
        </w:numPr>
        <w:rPr>
          <w:rFonts w:ascii="Arial" w:hAnsi="Arial" w:cs="Arial"/>
          <w:b/>
          <w:bCs/>
        </w:rPr>
      </w:pPr>
      <w:r w:rsidRPr="00BA2C71">
        <w:rPr>
          <w:rFonts w:ascii="Arial" w:hAnsi="Arial" w:cs="Arial"/>
          <w:b/>
          <w:bCs/>
        </w:rPr>
        <w:t xml:space="preserve">Spotlight: Getting to know the </w:t>
      </w:r>
      <w:proofErr w:type="spellStart"/>
      <w:r w:rsidRPr="00BA2C71">
        <w:rPr>
          <w:rFonts w:ascii="Arial" w:hAnsi="Arial" w:cs="Arial"/>
          <w:b/>
          <w:bCs/>
        </w:rPr>
        <w:t>SaSS</w:t>
      </w:r>
      <w:proofErr w:type="spellEnd"/>
      <w:r w:rsidRPr="00BA2C71">
        <w:rPr>
          <w:rFonts w:ascii="Arial" w:hAnsi="Arial" w:cs="Arial"/>
          <w:b/>
          <w:bCs/>
        </w:rPr>
        <w:t xml:space="preserve"> Framework and Tool, with Emily Taylor, DESE's Early Learning &amp; Safe &amp; Supportive Schools Specialist</w:t>
      </w:r>
    </w:p>
    <w:p w14:paraId="4B0CDF74" w14:textId="553BE38E" w:rsidR="00F55E7E" w:rsidRDefault="00F55E7E" w:rsidP="00F55E7E">
      <w:pPr>
        <w:pStyle w:val="ListParagraph"/>
        <w:rPr>
          <w:rFonts w:ascii="Arial" w:hAnsi="Arial" w:cs="Arial"/>
        </w:rPr>
      </w:pPr>
      <w:r w:rsidRPr="4FDE92D6">
        <w:rPr>
          <w:rFonts w:ascii="Arial" w:hAnsi="Arial" w:cs="Arial"/>
        </w:rPr>
        <w:t xml:space="preserve">DESE </w:t>
      </w:r>
      <w:r w:rsidR="00AE24FF">
        <w:rPr>
          <w:rFonts w:ascii="Arial" w:hAnsi="Arial" w:cs="Arial"/>
        </w:rPr>
        <w:t xml:space="preserve">(Emily Taylor, DESE’s Early Learning and Safe and Supportive Schools Specialist) </w:t>
      </w:r>
      <w:r w:rsidRPr="4FDE92D6">
        <w:rPr>
          <w:rFonts w:ascii="Arial" w:hAnsi="Arial" w:cs="Arial"/>
        </w:rPr>
        <w:t xml:space="preserve">shared an overview of </w:t>
      </w:r>
      <w:r w:rsidR="009E66E6" w:rsidRPr="4FDE92D6">
        <w:rPr>
          <w:rFonts w:ascii="Arial" w:hAnsi="Arial" w:cs="Arial"/>
        </w:rPr>
        <w:t>the Safe and Supportive Schools self-reflection tool</w:t>
      </w:r>
      <w:r w:rsidR="00880246" w:rsidRPr="4FDE92D6">
        <w:rPr>
          <w:rFonts w:ascii="Arial" w:hAnsi="Arial" w:cs="Arial"/>
        </w:rPr>
        <w:t xml:space="preserve">, how it is used by grantees, and connections to statewide and commission priorities and goals. </w:t>
      </w:r>
    </w:p>
    <w:p w14:paraId="4865E52E" w14:textId="77777777" w:rsidR="00E33DB0" w:rsidRDefault="00E33DB0" w:rsidP="00F55E7E">
      <w:pPr>
        <w:pStyle w:val="ListParagraph"/>
        <w:rPr>
          <w:rFonts w:ascii="Arial" w:hAnsi="Arial" w:cs="Arial"/>
        </w:rPr>
      </w:pPr>
    </w:p>
    <w:p w14:paraId="3577758B" w14:textId="4E009594" w:rsidR="00682CE9" w:rsidRDefault="009E17AF" w:rsidP="001D73FD">
      <w:pPr>
        <w:pStyle w:val="ListParagraph"/>
        <w:rPr>
          <w:rFonts w:ascii="Arial" w:hAnsi="Arial" w:cs="Arial"/>
        </w:rPr>
      </w:pPr>
      <w:r>
        <w:rPr>
          <w:rFonts w:ascii="Arial" w:hAnsi="Arial" w:cs="Arial"/>
        </w:rPr>
        <w:t>Commission members and others reviewed items from the self-reflection tool Access to Services section</w:t>
      </w:r>
      <w:r w:rsidR="00AF0A3E">
        <w:rPr>
          <w:rFonts w:ascii="Arial" w:hAnsi="Arial" w:cs="Arial"/>
        </w:rPr>
        <w:t xml:space="preserve"> (available upon request)</w:t>
      </w:r>
      <w:r w:rsidR="004A0DDB">
        <w:rPr>
          <w:rFonts w:ascii="Arial" w:hAnsi="Arial" w:cs="Arial"/>
        </w:rPr>
        <w:t xml:space="preserve">. </w:t>
      </w:r>
      <w:r w:rsidR="001D73FD">
        <w:rPr>
          <w:rFonts w:ascii="Arial" w:hAnsi="Arial" w:cs="Arial"/>
        </w:rPr>
        <w:t>The discussion included sharing resources and experiences with the tool.</w:t>
      </w:r>
      <w:r w:rsidR="00BB3F17">
        <w:rPr>
          <w:rFonts w:ascii="Arial" w:hAnsi="Arial" w:cs="Arial"/>
        </w:rPr>
        <w:t xml:space="preserve"> </w:t>
      </w:r>
    </w:p>
    <w:p w14:paraId="3DA271F9" w14:textId="77777777" w:rsidR="00BB3F17" w:rsidRPr="005B2575" w:rsidRDefault="00BB3F17" w:rsidP="005B2575">
      <w:pPr>
        <w:pStyle w:val="ListParagraph"/>
        <w:rPr>
          <w:rFonts w:ascii="Arial" w:hAnsi="Arial" w:cs="Arial"/>
        </w:rPr>
      </w:pPr>
    </w:p>
    <w:p w14:paraId="579F12ED" w14:textId="3A3B56BE" w:rsidR="006A5447" w:rsidRDefault="006A5447" w:rsidP="006A5447">
      <w:pPr>
        <w:pStyle w:val="ListParagraph"/>
        <w:numPr>
          <w:ilvl w:val="0"/>
          <w:numId w:val="3"/>
        </w:numPr>
        <w:rPr>
          <w:rFonts w:ascii="Arial" w:hAnsi="Arial" w:cs="Arial"/>
          <w:b/>
          <w:bCs/>
        </w:rPr>
      </w:pPr>
      <w:r w:rsidRPr="00BA2C71">
        <w:rPr>
          <w:rFonts w:ascii="Arial" w:hAnsi="Arial" w:cs="Arial"/>
          <w:b/>
          <w:bCs/>
        </w:rPr>
        <w:t>2025 Annual Recommendations Update</w:t>
      </w:r>
    </w:p>
    <w:p w14:paraId="28B435EA" w14:textId="39AAAC7C" w:rsidR="00464C0F" w:rsidRPr="004724B9" w:rsidRDefault="00E57B4A" w:rsidP="004724B9">
      <w:pPr>
        <w:pStyle w:val="ListParagraph"/>
        <w:rPr>
          <w:rFonts w:ascii="Arial" w:hAnsi="Arial" w:cs="Arial"/>
        </w:rPr>
      </w:pPr>
      <w:r>
        <w:rPr>
          <w:rFonts w:ascii="Arial" w:hAnsi="Arial" w:cs="Arial"/>
        </w:rPr>
        <w:t xml:space="preserve">Co-chair </w:t>
      </w:r>
      <w:r w:rsidR="00BA0A1C">
        <w:rPr>
          <w:rFonts w:ascii="Arial" w:hAnsi="Arial" w:cs="Arial"/>
        </w:rPr>
        <w:t xml:space="preserve">Doherty </w:t>
      </w:r>
      <w:r>
        <w:rPr>
          <w:rFonts w:ascii="Arial" w:hAnsi="Arial" w:cs="Arial"/>
        </w:rPr>
        <w:t>reviewed the current draft of the recommendations</w:t>
      </w:r>
      <w:r w:rsidR="00BA0A1C">
        <w:rPr>
          <w:rFonts w:ascii="Arial" w:hAnsi="Arial" w:cs="Arial"/>
        </w:rPr>
        <w:t xml:space="preserve"> (slides available upon request)</w:t>
      </w:r>
      <w:r w:rsidR="004724B9">
        <w:rPr>
          <w:rFonts w:ascii="Arial" w:hAnsi="Arial" w:cs="Arial"/>
        </w:rPr>
        <w:t xml:space="preserve">. </w:t>
      </w:r>
      <w:r>
        <w:rPr>
          <w:rFonts w:ascii="Arial" w:hAnsi="Arial" w:cs="Arial"/>
        </w:rPr>
        <w:t xml:space="preserve">He explained that the </w:t>
      </w:r>
      <w:r w:rsidR="00F10087">
        <w:rPr>
          <w:rFonts w:ascii="Arial" w:hAnsi="Arial" w:cs="Arial"/>
        </w:rPr>
        <w:t xml:space="preserve">goal is to vote to approve the </w:t>
      </w:r>
      <w:r w:rsidR="00F10087">
        <w:rPr>
          <w:rFonts w:ascii="Arial" w:hAnsi="Arial" w:cs="Arial"/>
        </w:rPr>
        <w:lastRenderedPageBreak/>
        <w:t xml:space="preserve">current draft with the understanding that minor revisions may be made before the report is finalized. </w:t>
      </w:r>
      <w:r w:rsidR="004724B9">
        <w:rPr>
          <w:rFonts w:ascii="Arial" w:hAnsi="Arial" w:cs="Arial"/>
        </w:rPr>
        <w:t xml:space="preserve">Commission members and others in </w:t>
      </w:r>
      <w:proofErr w:type="gramStart"/>
      <w:r w:rsidR="004724B9">
        <w:rPr>
          <w:rFonts w:ascii="Arial" w:hAnsi="Arial" w:cs="Arial"/>
        </w:rPr>
        <w:t>attendance</w:t>
      </w:r>
      <w:proofErr w:type="gramEnd"/>
      <w:r w:rsidR="004724B9">
        <w:rPr>
          <w:rFonts w:ascii="Arial" w:hAnsi="Arial" w:cs="Arial"/>
        </w:rPr>
        <w:t xml:space="preserve"> were able to ask clarifying questions and provide additional feedback. </w:t>
      </w:r>
      <w:r w:rsidR="00357687">
        <w:rPr>
          <w:rFonts w:ascii="Arial" w:hAnsi="Arial" w:cs="Arial"/>
        </w:rPr>
        <w:t>Once the report draft is updated based on Commission feedback and discussion, a</w:t>
      </w:r>
      <w:r w:rsidR="00CD4817">
        <w:rPr>
          <w:rFonts w:ascii="Arial" w:hAnsi="Arial" w:cs="Arial"/>
        </w:rPr>
        <w:t xml:space="preserve"> finalized draft will be shared with the DESE Commission</w:t>
      </w:r>
      <w:r w:rsidR="006B6E82">
        <w:rPr>
          <w:rFonts w:ascii="Arial" w:hAnsi="Arial" w:cs="Arial"/>
        </w:rPr>
        <w:t>er</w:t>
      </w:r>
      <w:r w:rsidR="00CD4817">
        <w:rPr>
          <w:rFonts w:ascii="Arial" w:hAnsi="Arial" w:cs="Arial"/>
        </w:rPr>
        <w:t xml:space="preserve"> and other agency leaders for review</w:t>
      </w:r>
      <w:r w:rsidR="006B6E82">
        <w:rPr>
          <w:rFonts w:ascii="Arial" w:hAnsi="Arial" w:cs="Arial"/>
        </w:rPr>
        <w:t>;</w:t>
      </w:r>
      <w:r w:rsidR="00CD4817">
        <w:rPr>
          <w:rFonts w:ascii="Arial" w:hAnsi="Arial" w:cs="Arial"/>
        </w:rPr>
        <w:t xml:space="preserve"> and </w:t>
      </w:r>
      <w:r w:rsidR="00714727">
        <w:rPr>
          <w:rFonts w:ascii="Arial" w:hAnsi="Arial" w:cs="Arial"/>
        </w:rPr>
        <w:t xml:space="preserve">once a final version is submitted to the legislature it will be shared with the Commission and posted on the DESE </w:t>
      </w:r>
      <w:r w:rsidR="006B6E82">
        <w:rPr>
          <w:rFonts w:ascii="Arial" w:hAnsi="Arial" w:cs="Arial"/>
        </w:rPr>
        <w:t>website</w:t>
      </w:r>
      <w:r w:rsidR="00714727">
        <w:rPr>
          <w:rFonts w:ascii="Arial" w:hAnsi="Arial" w:cs="Arial"/>
        </w:rPr>
        <w:t>.</w:t>
      </w:r>
    </w:p>
    <w:p w14:paraId="1CB64995" w14:textId="77777777" w:rsidR="00F10087" w:rsidRPr="004724B9" w:rsidRDefault="00F10087" w:rsidP="004724B9">
      <w:pPr>
        <w:rPr>
          <w:rFonts w:ascii="Arial" w:hAnsi="Arial" w:cs="Arial"/>
        </w:rPr>
      </w:pPr>
    </w:p>
    <w:p w14:paraId="5F31AF0C" w14:textId="40A480D9" w:rsidR="004724B9" w:rsidRDefault="004F4D9B" w:rsidP="004724B9">
      <w:pPr>
        <w:pStyle w:val="ListParagraph"/>
        <w:rPr>
          <w:rFonts w:ascii="Arial" w:hAnsi="Arial" w:cs="Arial"/>
        </w:rPr>
      </w:pPr>
      <w:r>
        <w:rPr>
          <w:rFonts w:ascii="Arial" w:hAnsi="Arial" w:cs="Arial"/>
          <w:i/>
        </w:rPr>
        <w:t>VOTE ON RECOMMENDATIONS</w:t>
      </w:r>
      <w:r w:rsidR="00524DFF">
        <w:rPr>
          <w:rFonts w:ascii="Arial" w:hAnsi="Arial" w:cs="Arial"/>
          <w:i/>
        </w:rPr>
        <w:t xml:space="preserve">: </w:t>
      </w:r>
      <w:r w:rsidR="004E4783" w:rsidRPr="004E4783">
        <w:rPr>
          <w:rFonts w:ascii="Arial" w:hAnsi="Arial" w:cs="Arial"/>
          <w:i/>
        </w:rPr>
        <w:t>On a motion duly entered and seconded</w:t>
      </w:r>
      <w:r w:rsidR="00F415A9">
        <w:rPr>
          <w:rFonts w:ascii="Arial" w:hAnsi="Arial" w:cs="Arial"/>
          <w:i/>
        </w:rPr>
        <w:t xml:space="preserve"> </w:t>
      </w:r>
      <w:r w:rsidR="00F415A9" w:rsidRPr="00F415A9">
        <w:rPr>
          <w:rFonts w:ascii="Arial" w:hAnsi="Arial" w:cs="Arial"/>
          <w:i/>
        </w:rPr>
        <w:t>“To approve the main substance and direction of the draft recommendation(s). This includes support for the Commission Co-Chairs/DESE to continue to clarify, strengthen, and hone the language and content based on Commission, DESE, and other stakeholder feedback before finalizing for inclusion in the Commission’s annual report to the legislature (due 12/31/25) that is submitted by the Commissioner’s Office each year.”</w:t>
      </w:r>
      <w:r w:rsidR="004724B9">
        <w:rPr>
          <w:rFonts w:ascii="Arial" w:hAnsi="Arial" w:cs="Arial"/>
          <w:i/>
        </w:rPr>
        <w:t xml:space="preserve"> </w:t>
      </w:r>
      <w:r w:rsidR="00ED7076">
        <w:rPr>
          <w:rFonts w:ascii="Arial" w:hAnsi="Arial" w:cs="Arial"/>
          <w:i/>
        </w:rPr>
        <w:t xml:space="preserve">The motion was approved </w:t>
      </w:r>
      <w:r w:rsidR="004724B9" w:rsidRPr="00444EE7">
        <w:rPr>
          <w:rFonts w:ascii="Arial" w:hAnsi="Arial" w:cs="Arial"/>
          <w:i/>
          <w:iCs/>
        </w:rPr>
        <w:t>(1</w:t>
      </w:r>
      <w:r w:rsidR="004724B9">
        <w:rPr>
          <w:rFonts w:ascii="Arial" w:hAnsi="Arial" w:cs="Arial"/>
          <w:i/>
          <w:iCs/>
        </w:rPr>
        <w:t>5</w:t>
      </w:r>
      <w:r w:rsidR="004724B9" w:rsidRPr="00444EE7">
        <w:rPr>
          <w:rFonts w:ascii="Arial" w:hAnsi="Arial" w:cs="Arial"/>
          <w:i/>
          <w:iCs/>
        </w:rPr>
        <w:t xml:space="preserve"> yes</w:t>
      </w:r>
      <w:r w:rsidR="004724B9">
        <w:rPr>
          <w:rFonts w:ascii="Arial" w:hAnsi="Arial" w:cs="Arial"/>
          <w:i/>
          <w:iCs/>
        </w:rPr>
        <w:t>, and 1</w:t>
      </w:r>
      <w:r w:rsidR="004724B9" w:rsidRPr="00444EE7">
        <w:rPr>
          <w:rFonts w:ascii="Arial" w:hAnsi="Arial" w:cs="Arial"/>
          <w:i/>
          <w:iCs/>
        </w:rPr>
        <w:t xml:space="preserve"> abstention from member</w:t>
      </w:r>
      <w:r w:rsidR="004724B9">
        <w:rPr>
          <w:rFonts w:ascii="Arial" w:hAnsi="Arial" w:cs="Arial"/>
          <w:i/>
          <w:iCs/>
        </w:rPr>
        <w:t xml:space="preserve"> </w:t>
      </w:r>
      <w:r w:rsidR="00ED7076">
        <w:rPr>
          <w:rFonts w:ascii="Arial" w:hAnsi="Arial" w:cs="Arial"/>
          <w:i/>
          <w:iCs/>
        </w:rPr>
        <w:t>Gold)</w:t>
      </w:r>
      <w:r w:rsidR="004724B9" w:rsidRPr="00444EE7">
        <w:rPr>
          <w:rFonts w:ascii="Arial" w:hAnsi="Arial" w:cs="Arial"/>
          <w:i/>
          <w:iCs/>
        </w:rPr>
        <w:t xml:space="preserve"> </w:t>
      </w:r>
      <w:r w:rsidR="004724B9">
        <w:rPr>
          <w:rFonts w:ascii="Arial" w:hAnsi="Arial" w:cs="Arial"/>
          <w:i/>
          <w:iCs/>
        </w:rPr>
        <w:t xml:space="preserve">by </w:t>
      </w:r>
      <w:proofErr w:type="spellStart"/>
      <w:r w:rsidR="004724B9">
        <w:rPr>
          <w:rFonts w:ascii="Arial" w:hAnsi="Arial" w:cs="Arial"/>
          <w:i/>
          <w:iCs/>
        </w:rPr>
        <w:t>role</w:t>
      </w:r>
      <w:proofErr w:type="spellEnd"/>
      <w:r w:rsidR="004724B9">
        <w:rPr>
          <w:rFonts w:ascii="Arial" w:hAnsi="Arial" w:cs="Arial"/>
          <w:i/>
          <w:iCs/>
        </w:rPr>
        <w:t xml:space="preserve"> call vote (member </w:t>
      </w:r>
      <w:r w:rsidR="00ED7076" w:rsidRPr="00ED7076">
        <w:rPr>
          <w:rFonts w:ascii="Arial" w:hAnsi="Arial" w:cs="Arial"/>
          <w:i/>
          <w:iCs/>
        </w:rPr>
        <w:t xml:space="preserve">Martinez </w:t>
      </w:r>
      <w:proofErr w:type="gramStart"/>
      <w:r w:rsidR="004724B9">
        <w:rPr>
          <w:rFonts w:ascii="Arial" w:hAnsi="Arial" w:cs="Arial"/>
          <w:i/>
          <w:iCs/>
        </w:rPr>
        <w:t>not present</w:t>
      </w:r>
      <w:proofErr w:type="gramEnd"/>
      <w:r w:rsidR="004724B9">
        <w:rPr>
          <w:rFonts w:ascii="Arial" w:hAnsi="Arial" w:cs="Arial"/>
          <w:i/>
          <w:iCs/>
        </w:rPr>
        <w:t xml:space="preserve"> at the time of the vote)</w:t>
      </w:r>
      <w:r w:rsidR="004724B9" w:rsidRPr="00444EE7">
        <w:rPr>
          <w:rFonts w:ascii="Arial" w:hAnsi="Arial" w:cs="Arial"/>
          <w:i/>
          <w:iCs/>
        </w:rPr>
        <w:t>. </w:t>
      </w:r>
      <w:r w:rsidR="004724B9" w:rsidRPr="00444EE7">
        <w:rPr>
          <w:rFonts w:ascii="Arial" w:hAnsi="Arial" w:cs="Arial"/>
        </w:rPr>
        <w:t> </w:t>
      </w:r>
    </w:p>
    <w:p w14:paraId="1016AE14" w14:textId="10153801" w:rsidR="00F10087" w:rsidRDefault="00F10087" w:rsidP="001448EB">
      <w:pPr>
        <w:pStyle w:val="ListParagraph"/>
        <w:rPr>
          <w:rFonts w:ascii="Arial" w:hAnsi="Arial" w:cs="Arial"/>
          <w:i/>
        </w:rPr>
      </w:pPr>
    </w:p>
    <w:p w14:paraId="5B32F67F" w14:textId="77777777" w:rsidR="00EB2497" w:rsidRPr="00ED7076" w:rsidRDefault="00EB2497" w:rsidP="00ED7076">
      <w:pPr>
        <w:rPr>
          <w:rFonts w:ascii="Arial" w:hAnsi="Arial" w:cs="Arial"/>
          <w:i/>
        </w:rPr>
      </w:pPr>
    </w:p>
    <w:p w14:paraId="540D505E" w14:textId="77777777" w:rsidR="006A5447" w:rsidRDefault="006A5447" w:rsidP="006A5447">
      <w:pPr>
        <w:pStyle w:val="ListParagraph"/>
        <w:numPr>
          <w:ilvl w:val="0"/>
          <w:numId w:val="3"/>
        </w:numPr>
        <w:rPr>
          <w:rFonts w:ascii="Arial" w:hAnsi="Arial" w:cs="Arial"/>
          <w:b/>
          <w:bCs/>
        </w:rPr>
      </w:pPr>
      <w:r w:rsidRPr="00BA2C71">
        <w:rPr>
          <w:rFonts w:ascii="Arial" w:hAnsi="Arial" w:cs="Arial"/>
          <w:b/>
          <w:bCs/>
        </w:rPr>
        <w:t>Looking Forward to 2026</w:t>
      </w:r>
    </w:p>
    <w:p w14:paraId="067040B8" w14:textId="7D122EA8" w:rsidR="00083DD4" w:rsidRDefault="00214237" w:rsidP="00083DD4">
      <w:pPr>
        <w:pStyle w:val="ListParagraph"/>
        <w:rPr>
          <w:rFonts w:ascii="Arial" w:hAnsi="Arial" w:cs="Arial"/>
        </w:rPr>
      </w:pPr>
      <w:r>
        <w:rPr>
          <w:rFonts w:ascii="Arial" w:hAnsi="Arial" w:cs="Arial"/>
        </w:rPr>
        <w:t>The c</w:t>
      </w:r>
      <w:r w:rsidR="00083DD4">
        <w:rPr>
          <w:rFonts w:ascii="Arial" w:hAnsi="Arial" w:cs="Arial"/>
        </w:rPr>
        <w:t xml:space="preserve">o-chair reviewed the </w:t>
      </w:r>
      <w:r w:rsidR="002723FC">
        <w:rPr>
          <w:rFonts w:ascii="Arial" w:hAnsi="Arial" w:cs="Arial"/>
        </w:rPr>
        <w:t xml:space="preserve">areas of responsibility </w:t>
      </w:r>
      <w:r w:rsidR="00083DD4">
        <w:rPr>
          <w:rFonts w:ascii="Arial" w:hAnsi="Arial" w:cs="Arial"/>
        </w:rPr>
        <w:t xml:space="preserve">from the </w:t>
      </w:r>
      <w:r w:rsidR="00273A70">
        <w:rPr>
          <w:rFonts w:ascii="Arial" w:hAnsi="Arial" w:cs="Arial"/>
        </w:rPr>
        <w:t>C</w:t>
      </w:r>
      <w:r w:rsidR="009F1101">
        <w:rPr>
          <w:rFonts w:ascii="Arial" w:hAnsi="Arial" w:cs="Arial"/>
        </w:rPr>
        <w:t xml:space="preserve">ommission </w:t>
      </w:r>
      <w:r w:rsidR="00083DD4">
        <w:rPr>
          <w:rFonts w:ascii="Arial" w:hAnsi="Arial" w:cs="Arial"/>
        </w:rPr>
        <w:t>statute</w:t>
      </w:r>
      <w:r w:rsidR="00273A70">
        <w:rPr>
          <w:rFonts w:ascii="Arial" w:hAnsi="Arial" w:cs="Arial"/>
        </w:rPr>
        <w:t xml:space="preserve"> (also posted on the </w:t>
      </w:r>
      <w:hyperlink r:id="rId10" w:anchor="responsibilities" w:history="1">
        <w:r w:rsidR="00273A70" w:rsidRPr="00273A70">
          <w:rPr>
            <w:rStyle w:val="Hyperlink"/>
            <w:rFonts w:ascii="Arial" w:hAnsi="Arial" w:cs="Arial"/>
          </w:rPr>
          <w:t>Commission website</w:t>
        </w:r>
      </w:hyperlink>
      <w:r w:rsidR="00273A70">
        <w:rPr>
          <w:rFonts w:ascii="Arial" w:hAnsi="Arial" w:cs="Arial"/>
        </w:rPr>
        <w:t>)</w:t>
      </w:r>
      <w:r w:rsidR="009F1101">
        <w:rPr>
          <w:rFonts w:ascii="Arial" w:hAnsi="Arial" w:cs="Arial"/>
        </w:rPr>
        <w:t xml:space="preserve">. </w:t>
      </w:r>
      <w:r w:rsidR="007D0FFE">
        <w:rPr>
          <w:rFonts w:ascii="Arial" w:hAnsi="Arial" w:cs="Arial"/>
        </w:rPr>
        <w:t xml:space="preserve">As part of </w:t>
      </w:r>
      <w:proofErr w:type="gramStart"/>
      <w:r w:rsidR="007D0FFE">
        <w:rPr>
          <w:rFonts w:ascii="Arial" w:hAnsi="Arial" w:cs="Arial"/>
        </w:rPr>
        <w:t>these</w:t>
      </w:r>
      <w:proofErr w:type="gramEnd"/>
      <w:r w:rsidR="009F1101">
        <w:rPr>
          <w:rFonts w:ascii="Arial" w:hAnsi="Arial" w:cs="Arial"/>
        </w:rPr>
        <w:t>, t</w:t>
      </w:r>
      <w:r w:rsidR="002F3E13">
        <w:rPr>
          <w:rFonts w:ascii="Arial" w:hAnsi="Arial" w:cs="Arial"/>
        </w:rPr>
        <w:t xml:space="preserve">he </w:t>
      </w:r>
      <w:r w:rsidR="00273A70">
        <w:rPr>
          <w:rFonts w:ascii="Arial" w:hAnsi="Arial" w:cs="Arial"/>
        </w:rPr>
        <w:t>C</w:t>
      </w:r>
      <w:r w:rsidR="002F3E13">
        <w:rPr>
          <w:rFonts w:ascii="Arial" w:hAnsi="Arial" w:cs="Arial"/>
        </w:rPr>
        <w:t xml:space="preserve">ommission consults and </w:t>
      </w:r>
      <w:r w:rsidR="007A0506">
        <w:rPr>
          <w:rFonts w:ascii="Arial" w:hAnsi="Arial" w:cs="Arial"/>
        </w:rPr>
        <w:t>collects</w:t>
      </w:r>
      <w:r w:rsidR="002F3E13">
        <w:rPr>
          <w:rFonts w:ascii="Arial" w:hAnsi="Arial" w:cs="Arial"/>
        </w:rPr>
        <w:t xml:space="preserve"> inp</w:t>
      </w:r>
      <w:r w:rsidR="007A0506">
        <w:rPr>
          <w:rFonts w:ascii="Arial" w:hAnsi="Arial" w:cs="Arial"/>
        </w:rPr>
        <w:t>u</w:t>
      </w:r>
      <w:r w:rsidR="002F3E13">
        <w:rPr>
          <w:rFonts w:ascii="Arial" w:hAnsi="Arial" w:cs="Arial"/>
        </w:rPr>
        <w:t>t f</w:t>
      </w:r>
      <w:r w:rsidR="007A0506">
        <w:rPr>
          <w:rFonts w:ascii="Arial" w:hAnsi="Arial" w:cs="Arial"/>
        </w:rPr>
        <w:t>rom</w:t>
      </w:r>
      <w:r w:rsidR="002F3E13">
        <w:rPr>
          <w:rFonts w:ascii="Arial" w:hAnsi="Arial" w:cs="Arial"/>
        </w:rPr>
        <w:t xml:space="preserve"> various </w:t>
      </w:r>
      <w:proofErr w:type="gramStart"/>
      <w:r w:rsidR="002F3E13">
        <w:rPr>
          <w:rFonts w:ascii="Arial" w:hAnsi="Arial" w:cs="Arial"/>
        </w:rPr>
        <w:t>persons</w:t>
      </w:r>
      <w:proofErr w:type="gramEnd"/>
      <w:r w:rsidR="002F3E13">
        <w:rPr>
          <w:rFonts w:ascii="Arial" w:hAnsi="Arial" w:cs="Arial"/>
        </w:rPr>
        <w:t xml:space="preserve"> and groups </w:t>
      </w:r>
      <w:r w:rsidR="007A0506">
        <w:rPr>
          <w:rFonts w:ascii="Arial" w:hAnsi="Arial" w:cs="Arial"/>
        </w:rPr>
        <w:t>and prepares and submits an annual report</w:t>
      </w:r>
      <w:r w:rsidR="007D0FFE">
        <w:rPr>
          <w:rFonts w:ascii="Arial" w:hAnsi="Arial" w:cs="Arial"/>
        </w:rPr>
        <w:t xml:space="preserve"> to the legislature</w:t>
      </w:r>
      <w:r w:rsidR="009F1101">
        <w:rPr>
          <w:rFonts w:ascii="Arial" w:hAnsi="Arial" w:cs="Arial"/>
        </w:rPr>
        <w:t xml:space="preserve">. </w:t>
      </w:r>
    </w:p>
    <w:p w14:paraId="3C3B7A6C" w14:textId="77777777" w:rsidR="007A0506" w:rsidRDefault="007A0506" w:rsidP="00083DD4">
      <w:pPr>
        <w:pStyle w:val="ListParagraph"/>
        <w:rPr>
          <w:rFonts w:ascii="Arial" w:hAnsi="Arial" w:cs="Arial"/>
        </w:rPr>
      </w:pPr>
    </w:p>
    <w:p w14:paraId="49DE8841" w14:textId="3340E7C0" w:rsidR="00BC1CBA" w:rsidRDefault="009F1101" w:rsidP="00FD3B86">
      <w:pPr>
        <w:pStyle w:val="ListParagraph"/>
        <w:rPr>
          <w:rFonts w:ascii="Arial" w:hAnsi="Arial" w:cs="Arial"/>
        </w:rPr>
      </w:pPr>
      <w:r>
        <w:rPr>
          <w:rFonts w:ascii="Arial" w:hAnsi="Arial" w:cs="Arial"/>
        </w:rPr>
        <w:t xml:space="preserve">The co-chair provided a summary of the work from the summer </w:t>
      </w:r>
      <w:r w:rsidR="007D0FFE">
        <w:rPr>
          <w:rFonts w:ascii="Arial" w:hAnsi="Arial" w:cs="Arial"/>
        </w:rPr>
        <w:t>August meeting</w:t>
      </w:r>
      <w:r w:rsidR="00FD3B86">
        <w:rPr>
          <w:rFonts w:ascii="Arial" w:hAnsi="Arial" w:cs="Arial"/>
        </w:rPr>
        <w:t xml:space="preserve">. The co-chairs will use the </w:t>
      </w:r>
      <w:r w:rsidR="006452F8">
        <w:rPr>
          <w:rFonts w:ascii="Arial" w:hAnsi="Arial" w:cs="Arial"/>
        </w:rPr>
        <w:t>information provided at th</w:t>
      </w:r>
      <w:r w:rsidR="001121AE">
        <w:rPr>
          <w:rFonts w:ascii="Arial" w:hAnsi="Arial" w:cs="Arial"/>
        </w:rPr>
        <w:t xml:space="preserve">at meeting, </w:t>
      </w:r>
      <w:r w:rsidR="006452F8">
        <w:rPr>
          <w:rFonts w:ascii="Arial" w:hAnsi="Arial" w:cs="Arial"/>
        </w:rPr>
        <w:t xml:space="preserve">in combination with </w:t>
      </w:r>
      <w:proofErr w:type="gramStart"/>
      <w:r w:rsidR="006452F8">
        <w:rPr>
          <w:rFonts w:ascii="Arial" w:hAnsi="Arial" w:cs="Arial"/>
        </w:rPr>
        <w:t>one on one</w:t>
      </w:r>
      <w:proofErr w:type="gramEnd"/>
      <w:r w:rsidR="006452F8">
        <w:rPr>
          <w:rFonts w:ascii="Arial" w:hAnsi="Arial" w:cs="Arial"/>
        </w:rPr>
        <w:t xml:space="preserve"> discussions with commission members </w:t>
      </w:r>
      <w:r w:rsidR="001121AE">
        <w:rPr>
          <w:rFonts w:ascii="Arial" w:hAnsi="Arial" w:cs="Arial"/>
        </w:rPr>
        <w:t xml:space="preserve">to take place this winter, as well as </w:t>
      </w:r>
      <w:r w:rsidR="002B4592">
        <w:rPr>
          <w:rFonts w:ascii="Arial" w:hAnsi="Arial" w:cs="Arial"/>
        </w:rPr>
        <w:t xml:space="preserve">prior Commission discussions </w:t>
      </w:r>
      <w:r w:rsidR="006452F8">
        <w:rPr>
          <w:rFonts w:ascii="Arial" w:hAnsi="Arial" w:cs="Arial"/>
        </w:rPr>
        <w:t xml:space="preserve">to determine </w:t>
      </w:r>
      <w:r w:rsidR="001121AE">
        <w:rPr>
          <w:rFonts w:ascii="Arial" w:hAnsi="Arial" w:cs="Arial"/>
        </w:rPr>
        <w:t xml:space="preserve">proposed </w:t>
      </w:r>
      <w:r w:rsidR="006452F8">
        <w:rPr>
          <w:rFonts w:ascii="Arial" w:hAnsi="Arial" w:cs="Arial"/>
        </w:rPr>
        <w:t xml:space="preserve">focus areas for the 2026 </w:t>
      </w:r>
      <w:r w:rsidR="002B4592">
        <w:rPr>
          <w:rFonts w:ascii="Arial" w:hAnsi="Arial" w:cs="Arial"/>
        </w:rPr>
        <w:t>C</w:t>
      </w:r>
      <w:r w:rsidR="007138EC">
        <w:rPr>
          <w:rFonts w:ascii="Arial" w:hAnsi="Arial" w:cs="Arial"/>
        </w:rPr>
        <w:t xml:space="preserve">ommission meetings. </w:t>
      </w:r>
      <w:r w:rsidR="002B4592">
        <w:rPr>
          <w:rFonts w:ascii="Arial" w:hAnsi="Arial" w:cs="Arial"/>
        </w:rPr>
        <w:t>A proposal will be presented for feedback at the first 2026 Commission meeting.</w:t>
      </w:r>
    </w:p>
    <w:p w14:paraId="5F264709" w14:textId="41397714" w:rsidR="00EA0702" w:rsidRDefault="00EA0702" w:rsidP="00083DD4">
      <w:pPr>
        <w:pStyle w:val="ListParagraph"/>
        <w:rPr>
          <w:rFonts w:ascii="Arial" w:hAnsi="Arial" w:cs="Arial"/>
        </w:rPr>
      </w:pPr>
    </w:p>
    <w:p w14:paraId="52C0CCEA" w14:textId="761E30AA" w:rsidR="00DB2699" w:rsidRDefault="00DB2699" w:rsidP="00083DD4">
      <w:pPr>
        <w:pStyle w:val="ListParagraph"/>
        <w:rPr>
          <w:rFonts w:ascii="Arial" w:hAnsi="Arial" w:cs="Arial"/>
        </w:rPr>
      </w:pPr>
      <w:r>
        <w:rPr>
          <w:rFonts w:ascii="Arial" w:hAnsi="Arial" w:cs="Arial"/>
        </w:rPr>
        <w:t xml:space="preserve">Proposed Dates for meetings in 2026 were shared with commission members and they were asked for provide </w:t>
      </w:r>
      <w:r w:rsidR="003918E9">
        <w:rPr>
          <w:rFonts w:ascii="Arial" w:hAnsi="Arial" w:cs="Arial"/>
        </w:rPr>
        <w:t>feedback soon on those.</w:t>
      </w:r>
      <w:r w:rsidR="00495436">
        <w:rPr>
          <w:rFonts w:ascii="Arial" w:hAnsi="Arial" w:cs="Arial"/>
        </w:rPr>
        <w:t xml:space="preserve"> Finalized dates will be posted once confirmed on the </w:t>
      </w:r>
      <w:hyperlink r:id="rId11" w:anchor="meetings" w:history="1">
        <w:r w:rsidR="00495436" w:rsidRPr="00495436">
          <w:rPr>
            <w:rStyle w:val="Hyperlink"/>
            <w:rFonts w:ascii="Arial" w:hAnsi="Arial" w:cs="Arial"/>
          </w:rPr>
          <w:t>Commission website</w:t>
        </w:r>
      </w:hyperlink>
      <w:r w:rsidR="00495436">
        <w:rPr>
          <w:rFonts w:ascii="Arial" w:hAnsi="Arial" w:cs="Arial"/>
        </w:rPr>
        <w:t>.</w:t>
      </w:r>
    </w:p>
    <w:p w14:paraId="3CBC8EA7" w14:textId="77777777" w:rsidR="003918E9" w:rsidRPr="00083DD4" w:rsidRDefault="003918E9" w:rsidP="00083DD4">
      <w:pPr>
        <w:pStyle w:val="ListParagraph"/>
        <w:rPr>
          <w:rFonts w:ascii="Arial" w:hAnsi="Arial" w:cs="Arial"/>
        </w:rPr>
      </w:pPr>
    </w:p>
    <w:p w14:paraId="4BFE7455" w14:textId="767AB8C2" w:rsidR="006A5447" w:rsidRDefault="006A5447" w:rsidP="006A5447">
      <w:pPr>
        <w:pStyle w:val="ListParagraph"/>
        <w:numPr>
          <w:ilvl w:val="0"/>
          <w:numId w:val="3"/>
        </w:numPr>
        <w:rPr>
          <w:rFonts w:ascii="Arial" w:hAnsi="Arial" w:cs="Arial"/>
          <w:b/>
          <w:bCs/>
        </w:rPr>
      </w:pPr>
      <w:r w:rsidRPr="00BA2C71">
        <w:rPr>
          <w:rFonts w:ascii="Arial" w:hAnsi="Arial" w:cs="Arial"/>
          <w:b/>
          <w:bCs/>
        </w:rPr>
        <w:t>Next Steps/Closing</w:t>
      </w:r>
    </w:p>
    <w:p w14:paraId="6F6E5A9A" w14:textId="526DC9F7" w:rsidR="003918E9" w:rsidRPr="003918E9" w:rsidRDefault="00357687" w:rsidP="003918E9">
      <w:pPr>
        <w:pStyle w:val="ListParagraph"/>
        <w:rPr>
          <w:rFonts w:ascii="Arial" w:hAnsi="Arial" w:cs="Arial"/>
        </w:rPr>
      </w:pPr>
      <w:r>
        <w:rPr>
          <w:rFonts w:ascii="Arial" w:hAnsi="Arial" w:cs="Arial"/>
        </w:rPr>
        <w:t>F</w:t>
      </w:r>
      <w:r w:rsidR="003918E9">
        <w:rPr>
          <w:rFonts w:ascii="Arial" w:hAnsi="Arial" w:cs="Arial"/>
        </w:rPr>
        <w:t xml:space="preserve">eedback </w:t>
      </w:r>
      <w:r>
        <w:rPr>
          <w:rFonts w:ascii="Arial" w:hAnsi="Arial" w:cs="Arial"/>
        </w:rPr>
        <w:t xml:space="preserve">on the meeting was requested via a </w:t>
      </w:r>
      <w:r w:rsidR="003918E9">
        <w:rPr>
          <w:rFonts w:ascii="Arial" w:hAnsi="Arial" w:cs="Arial"/>
        </w:rPr>
        <w:t xml:space="preserve">survey. </w:t>
      </w:r>
    </w:p>
    <w:p w14:paraId="378B7834" w14:textId="77777777" w:rsidR="009450CE" w:rsidRPr="009450CE" w:rsidRDefault="009450CE" w:rsidP="009450CE">
      <w:pPr>
        <w:rPr>
          <w:rFonts w:ascii="Arial" w:hAnsi="Arial" w:cs="Arial"/>
        </w:rPr>
      </w:pPr>
    </w:p>
    <w:p w14:paraId="598C3C2A" w14:textId="42F133C4" w:rsidR="009450CE" w:rsidRDefault="00917158" w:rsidP="009450CE">
      <w:pPr>
        <w:rPr>
          <w:rFonts w:ascii="Arial" w:hAnsi="Arial" w:cs="Arial"/>
        </w:rPr>
      </w:pPr>
      <w:r>
        <w:rPr>
          <w:rFonts w:ascii="Arial" w:hAnsi="Arial" w:cs="Arial"/>
        </w:rPr>
        <w:tab/>
      </w:r>
      <w:r w:rsidRPr="00917158">
        <w:rPr>
          <w:rFonts w:ascii="Arial" w:hAnsi="Arial" w:cs="Arial"/>
          <w:i/>
          <w:iCs/>
        </w:rPr>
        <w:t>Motion to adjourn was duly entered. All present voted in favor. </w:t>
      </w:r>
      <w:r w:rsidRPr="00917158">
        <w:rPr>
          <w:rFonts w:ascii="Arial" w:hAnsi="Arial" w:cs="Arial"/>
        </w:rPr>
        <w:t> </w:t>
      </w:r>
    </w:p>
    <w:sectPr w:rsidR="009450C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11F3" w14:textId="77777777" w:rsidR="00630C7F" w:rsidRDefault="00630C7F" w:rsidP="001C51C7">
      <w:r>
        <w:separator/>
      </w:r>
    </w:p>
  </w:endnote>
  <w:endnote w:type="continuationSeparator" w:id="0">
    <w:p w14:paraId="30FD5654" w14:textId="77777777" w:rsidR="00630C7F" w:rsidRDefault="00630C7F" w:rsidP="001C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653573"/>
      <w:docPartObj>
        <w:docPartGallery w:val="Page Numbers (Bottom of Page)"/>
        <w:docPartUnique/>
      </w:docPartObj>
    </w:sdtPr>
    <w:sdtEndPr>
      <w:rPr>
        <w:noProof/>
      </w:rPr>
    </w:sdtEndPr>
    <w:sdtContent>
      <w:p w14:paraId="0EAF7538" w14:textId="71CAA648" w:rsidR="0089299A" w:rsidRDefault="008929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DC376" w14:textId="77777777" w:rsidR="001C51C7" w:rsidRDefault="001C5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3D49" w14:textId="77777777" w:rsidR="00630C7F" w:rsidRDefault="00630C7F" w:rsidP="001C51C7">
      <w:r>
        <w:separator/>
      </w:r>
    </w:p>
  </w:footnote>
  <w:footnote w:type="continuationSeparator" w:id="0">
    <w:p w14:paraId="5D7E026E" w14:textId="77777777" w:rsidR="00630C7F" w:rsidRDefault="00630C7F" w:rsidP="001C5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E8A"/>
    <w:multiLevelType w:val="hybridMultilevel"/>
    <w:tmpl w:val="79088C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44E9F"/>
    <w:multiLevelType w:val="hybridMultilevel"/>
    <w:tmpl w:val="FF8C27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A2584"/>
    <w:multiLevelType w:val="hybridMultilevel"/>
    <w:tmpl w:val="E48C8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E15C1B"/>
    <w:multiLevelType w:val="hybridMultilevel"/>
    <w:tmpl w:val="F808DD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0A99BF"/>
    <w:multiLevelType w:val="hybridMultilevel"/>
    <w:tmpl w:val="FFFFFFFF"/>
    <w:lvl w:ilvl="0" w:tplc="4BF2DD54">
      <w:start w:val="1"/>
      <w:numFmt w:val="upperRoman"/>
      <w:lvlText w:val="%1."/>
      <w:lvlJc w:val="right"/>
      <w:pPr>
        <w:ind w:left="720" w:hanging="360"/>
      </w:pPr>
    </w:lvl>
    <w:lvl w:ilvl="1" w:tplc="8B4A1BBA">
      <w:start w:val="1"/>
      <w:numFmt w:val="lowerLetter"/>
      <w:lvlText w:val="%2."/>
      <w:lvlJc w:val="left"/>
      <w:pPr>
        <w:ind w:left="1440" w:hanging="360"/>
      </w:pPr>
    </w:lvl>
    <w:lvl w:ilvl="2" w:tplc="31A02EE6">
      <w:start w:val="1"/>
      <w:numFmt w:val="lowerRoman"/>
      <w:lvlText w:val="%3."/>
      <w:lvlJc w:val="right"/>
      <w:pPr>
        <w:ind w:left="2160" w:hanging="180"/>
      </w:pPr>
    </w:lvl>
    <w:lvl w:ilvl="3" w:tplc="B57870D4">
      <w:start w:val="1"/>
      <w:numFmt w:val="decimal"/>
      <w:lvlText w:val="%4."/>
      <w:lvlJc w:val="left"/>
      <w:pPr>
        <w:ind w:left="2880" w:hanging="360"/>
      </w:pPr>
    </w:lvl>
    <w:lvl w:ilvl="4" w:tplc="D3945836">
      <w:start w:val="1"/>
      <w:numFmt w:val="lowerLetter"/>
      <w:lvlText w:val="%5."/>
      <w:lvlJc w:val="left"/>
      <w:pPr>
        <w:ind w:left="3600" w:hanging="360"/>
      </w:pPr>
    </w:lvl>
    <w:lvl w:ilvl="5" w:tplc="97AABDEE">
      <w:start w:val="1"/>
      <w:numFmt w:val="lowerRoman"/>
      <w:lvlText w:val="%6."/>
      <w:lvlJc w:val="right"/>
      <w:pPr>
        <w:ind w:left="4320" w:hanging="180"/>
      </w:pPr>
    </w:lvl>
    <w:lvl w:ilvl="6" w:tplc="F2F8B660">
      <w:start w:val="1"/>
      <w:numFmt w:val="decimal"/>
      <w:lvlText w:val="%7."/>
      <w:lvlJc w:val="left"/>
      <w:pPr>
        <w:ind w:left="5040" w:hanging="360"/>
      </w:pPr>
    </w:lvl>
    <w:lvl w:ilvl="7" w:tplc="3782DB78">
      <w:start w:val="1"/>
      <w:numFmt w:val="lowerLetter"/>
      <w:lvlText w:val="%8."/>
      <w:lvlJc w:val="left"/>
      <w:pPr>
        <w:ind w:left="5760" w:hanging="360"/>
      </w:pPr>
    </w:lvl>
    <w:lvl w:ilvl="8" w:tplc="4536A002">
      <w:start w:val="1"/>
      <w:numFmt w:val="lowerRoman"/>
      <w:lvlText w:val="%9."/>
      <w:lvlJc w:val="right"/>
      <w:pPr>
        <w:ind w:left="6480" w:hanging="180"/>
      </w:pPr>
    </w:lvl>
  </w:abstractNum>
  <w:abstractNum w:abstractNumId="5" w15:restartNumberingAfterBreak="0">
    <w:nsid w:val="6CB4161D"/>
    <w:multiLevelType w:val="hybridMultilevel"/>
    <w:tmpl w:val="5D3ADB9E"/>
    <w:lvl w:ilvl="0" w:tplc="81D07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2363253">
    <w:abstractNumId w:val="4"/>
  </w:num>
  <w:num w:numId="2" w16cid:durableId="1828743842">
    <w:abstractNumId w:val="1"/>
  </w:num>
  <w:num w:numId="3" w16cid:durableId="780343938">
    <w:abstractNumId w:val="3"/>
  </w:num>
  <w:num w:numId="4" w16cid:durableId="540440954">
    <w:abstractNumId w:val="0"/>
  </w:num>
  <w:num w:numId="5" w16cid:durableId="1739329124">
    <w:abstractNumId w:val="2"/>
  </w:num>
  <w:num w:numId="6" w16cid:durableId="487747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7CE32C"/>
    <w:rsid w:val="00002C8A"/>
    <w:rsid w:val="000402B6"/>
    <w:rsid w:val="00044012"/>
    <w:rsid w:val="000475F8"/>
    <w:rsid w:val="000511B1"/>
    <w:rsid w:val="0006558F"/>
    <w:rsid w:val="00071D77"/>
    <w:rsid w:val="00075C41"/>
    <w:rsid w:val="00076154"/>
    <w:rsid w:val="00083DD4"/>
    <w:rsid w:val="00087F2E"/>
    <w:rsid w:val="000D0628"/>
    <w:rsid w:val="000D414C"/>
    <w:rsid w:val="000F3AFB"/>
    <w:rsid w:val="001009DF"/>
    <w:rsid w:val="001121AE"/>
    <w:rsid w:val="00113683"/>
    <w:rsid w:val="0012799F"/>
    <w:rsid w:val="0013493B"/>
    <w:rsid w:val="0014081B"/>
    <w:rsid w:val="001448EB"/>
    <w:rsid w:val="001557D6"/>
    <w:rsid w:val="00162EEA"/>
    <w:rsid w:val="00170882"/>
    <w:rsid w:val="00170E50"/>
    <w:rsid w:val="0017621C"/>
    <w:rsid w:val="0019218F"/>
    <w:rsid w:val="001A337F"/>
    <w:rsid w:val="001A4E91"/>
    <w:rsid w:val="001A565B"/>
    <w:rsid w:val="001B203B"/>
    <w:rsid w:val="001C51C7"/>
    <w:rsid w:val="001D05B3"/>
    <w:rsid w:val="001D73FD"/>
    <w:rsid w:val="001F4F93"/>
    <w:rsid w:val="001F77D9"/>
    <w:rsid w:val="002105DD"/>
    <w:rsid w:val="00214237"/>
    <w:rsid w:val="00214881"/>
    <w:rsid w:val="002161FA"/>
    <w:rsid w:val="002234ED"/>
    <w:rsid w:val="002249E1"/>
    <w:rsid w:val="002537F3"/>
    <w:rsid w:val="002605F2"/>
    <w:rsid w:val="002723FC"/>
    <w:rsid w:val="00273A70"/>
    <w:rsid w:val="0028370E"/>
    <w:rsid w:val="002919A8"/>
    <w:rsid w:val="00293C40"/>
    <w:rsid w:val="002B3643"/>
    <w:rsid w:val="002B4592"/>
    <w:rsid w:val="002C2DD6"/>
    <w:rsid w:val="002D27AD"/>
    <w:rsid w:val="002E3725"/>
    <w:rsid w:val="002E69B3"/>
    <w:rsid w:val="002E6DAC"/>
    <w:rsid w:val="002F3E13"/>
    <w:rsid w:val="00330DD6"/>
    <w:rsid w:val="00332A2C"/>
    <w:rsid w:val="003533C7"/>
    <w:rsid w:val="00356B3C"/>
    <w:rsid w:val="00357687"/>
    <w:rsid w:val="003612B0"/>
    <w:rsid w:val="003918E9"/>
    <w:rsid w:val="00393C72"/>
    <w:rsid w:val="0039724A"/>
    <w:rsid w:val="003A12E5"/>
    <w:rsid w:val="003A21F2"/>
    <w:rsid w:val="003A2F7F"/>
    <w:rsid w:val="003A40CC"/>
    <w:rsid w:val="003C20BE"/>
    <w:rsid w:val="003C682E"/>
    <w:rsid w:val="003D1B80"/>
    <w:rsid w:val="003F478C"/>
    <w:rsid w:val="003F6F4B"/>
    <w:rsid w:val="004011D0"/>
    <w:rsid w:val="00402B24"/>
    <w:rsid w:val="00422551"/>
    <w:rsid w:val="0043630A"/>
    <w:rsid w:val="0044073B"/>
    <w:rsid w:val="00444EE7"/>
    <w:rsid w:val="00464C0F"/>
    <w:rsid w:val="00471634"/>
    <w:rsid w:val="00472241"/>
    <w:rsid w:val="004724B9"/>
    <w:rsid w:val="00475A51"/>
    <w:rsid w:val="0047711F"/>
    <w:rsid w:val="00495436"/>
    <w:rsid w:val="004A0DDB"/>
    <w:rsid w:val="004B4373"/>
    <w:rsid w:val="004C452D"/>
    <w:rsid w:val="004E3D9F"/>
    <w:rsid w:val="004E4783"/>
    <w:rsid w:val="004F4D9B"/>
    <w:rsid w:val="004F5D0D"/>
    <w:rsid w:val="00524DFF"/>
    <w:rsid w:val="00544A8B"/>
    <w:rsid w:val="00546139"/>
    <w:rsid w:val="00554DC0"/>
    <w:rsid w:val="00562CD5"/>
    <w:rsid w:val="0056775D"/>
    <w:rsid w:val="005746EF"/>
    <w:rsid w:val="005B2575"/>
    <w:rsid w:val="005B6E98"/>
    <w:rsid w:val="005C2DEB"/>
    <w:rsid w:val="005D35DA"/>
    <w:rsid w:val="00604761"/>
    <w:rsid w:val="00614F37"/>
    <w:rsid w:val="006251F8"/>
    <w:rsid w:val="00630C7F"/>
    <w:rsid w:val="00633140"/>
    <w:rsid w:val="0064044C"/>
    <w:rsid w:val="00643B15"/>
    <w:rsid w:val="006452F8"/>
    <w:rsid w:val="00657BAC"/>
    <w:rsid w:val="006610EF"/>
    <w:rsid w:val="00682CE9"/>
    <w:rsid w:val="00691822"/>
    <w:rsid w:val="006941DD"/>
    <w:rsid w:val="006942C4"/>
    <w:rsid w:val="006A4052"/>
    <w:rsid w:val="006A5447"/>
    <w:rsid w:val="006B6E82"/>
    <w:rsid w:val="006C1F8D"/>
    <w:rsid w:val="006C709A"/>
    <w:rsid w:val="006D3CA4"/>
    <w:rsid w:val="006E7E62"/>
    <w:rsid w:val="006F00A7"/>
    <w:rsid w:val="007138EC"/>
    <w:rsid w:val="00714727"/>
    <w:rsid w:val="00714C4C"/>
    <w:rsid w:val="00715C2D"/>
    <w:rsid w:val="0072049B"/>
    <w:rsid w:val="0073093D"/>
    <w:rsid w:val="00740A69"/>
    <w:rsid w:val="00742C89"/>
    <w:rsid w:val="00757349"/>
    <w:rsid w:val="00757F2D"/>
    <w:rsid w:val="007614C9"/>
    <w:rsid w:val="00773AF5"/>
    <w:rsid w:val="007836FA"/>
    <w:rsid w:val="007838CD"/>
    <w:rsid w:val="00792ACF"/>
    <w:rsid w:val="007A0506"/>
    <w:rsid w:val="007A52DC"/>
    <w:rsid w:val="007A79DD"/>
    <w:rsid w:val="007B5151"/>
    <w:rsid w:val="007C0391"/>
    <w:rsid w:val="007C3140"/>
    <w:rsid w:val="007D0FFE"/>
    <w:rsid w:val="007E3E9D"/>
    <w:rsid w:val="007F3EAE"/>
    <w:rsid w:val="007F568D"/>
    <w:rsid w:val="0080098D"/>
    <w:rsid w:val="0081646D"/>
    <w:rsid w:val="00816C8A"/>
    <w:rsid w:val="00826D45"/>
    <w:rsid w:val="00841D5F"/>
    <w:rsid w:val="008466EF"/>
    <w:rsid w:val="00850D66"/>
    <w:rsid w:val="00865BF9"/>
    <w:rsid w:val="00873C86"/>
    <w:rsid w:val="00874D4B"/>
    <w:rsid w:val="00880246"/>
    <w:rsid w:val="008849BB"/>
    <w:rsid w:val="00887365"/>
    <w:rsid w:val="00890E21"/>
    <w:rsid w:val="0089299A"/>
    <w:rsid w:val="008B4A94"/>
    <w:rsid w:val="008D0ED8"/>
    <w:rsid w:val="008E6F29"/>
    <w:rsid w:val="009054EC"/>
    <w:rsid w:val="00917158"/>
    <w:rsid w:val="0092138D"/>
    <w:rsid w:val="009237EA"/>
    <w:rsid w:val="00933F2D"/>
    <w:rsid w:val="009450CE"/>
    <w:rsid w:val="00947FA4"/>
    <w:rsid w:val="00965836"/>
    <w:rsid w:val="009662FD"/>
    <w:rsid w:val="00966F1C"/>
    <w:rsid w:val="009A5232"/>
    <w:rsid w:val="009B7CA5"/>
    <w:rsid w:val="009E1469"/>
    <w:rsid w:val="009E17AF"/>
    <w:rsid w:val="009E66E6"/>
    <w:rsid w:val="009E6E3E"/>
    <w:rsid w:val="009F1101"/>
    <w:rsid w:val="00A055B4"/>
    <w:rsid w:val="00A067FC"/>
    <w:rsid w:val="00A20AFE"/>
    <w:rsid w:val="00A23698"/>
    <w:rsid w:val="00A628A3"/>
    <w:rsid w:val="00AA36C6"/>
    <w:rsid w:val="00AA6A2D"/>
    <w:rsid w:val="00AC327D"/>
    <w:rsid w:val="00AC35F0"/>
    <w:rsid w:val="00AC3E39"/>
    <w:rsid w:val="00AD5B00"/>
    <w:rsid w:val="00AD7D39"/>
    <w:rsid w:val="00AE24FF"/>
    <w:rsid w:val="00AE7CE0"/>
    <w:rsid w:val="00AE7CFA"/>
    <w:rsid w:val="00AF0A3E"/>
    <w:rsid w:val="00B14A88"/>
    <w:rsid w:val="00B20D39"/>
    <w:rsid w:val="00B213FB"/>
    <w:rsid w:val="00B43475"/>
    <w:rsid w:val="00B57C08"/>
    <w:rsid w:val="00B666D4"/>
    <w:rsid w:val="00B915C5"/>
    <w:rsid w:val="00BA0A1C"/>
    <w:rsid w:val="00BA2C71"/>
    <w:rsid w:val="00BB34BF"/>
    <w:rsid w:val="00BB3F17"/>
    <w:rsid w:val="00BC1CBA"/>
    <w:rsid w:val="00BD6FE9"/>
    <w:rsid w:val="00BD7DF6"/>
    <w:rsid w:val="00BF70BB"/>
    <w:rsid w:val="00C032D7"/>
    <w:rsid w:val="00C05CE4"/>
    <w:rsid w:val="00C062FD"/>
    <w:rsid w:val="00C1241B"/>
    <w:rsid w:val="00C22771"/>
    <w:rsid w:val="00C719E0"/>
    <w:rsid w:val="00C735B8"/>
    <w:rsid w:val="00CD4817"/>
    <w:rsid w:val="00CD7843"/>
    <w:rsid w:val="00CF2601"/>
    <w:rsid w:val="00D075CE"/>
    <w:rsid w:val="00D132B1"/>
    <w:rsid w:val="00D17D8D"/>
    <w:rsid w:val="00D226EB"/>
    <w:rsid w:val="00D30216"/>
    <w:rsid w:val="00D32A0E"/>
    <w:rsid w:val="00D404D0"/>
    <w:rsid w:val="00D5255F"/>
    <w:rsid w:val="00D701BC"/>
    <w:rsid w:val="00D950B2"/>
    <w:rsid w:val="00DA63F1"/>
    <w:rsid w:val="00DB2699"/>
    <w:rsid w:val="00E02FD4"/>
    <w:rsid w:val="00E068C0"/>
    <w:rsid w:val="00E1678C"/>
    <w:rsid w:val="00E2504E"/>
    <w:rsid w:val="00E267AE"/>
    <w:rsid w:val="00E33675"/>
    <w:rsid w:val="00E336E7"/>
    <w:rsid w:val="00E33DB0"/>
    <w:rsid w:val="00E47351"/>
    <w:rsid w:val="00E53420"/>
    <w:rsid w:val="00E57B4A"/>
    <w:rsid w:val="00E57C36"/>
    <w:rsid w:val="00E6509F"/>
    <w:rsid w:val="00E8123C"/>
    <w:rsid w:val="00E816C8"/>
    <w:rsid w:val="00E867E3"/>
    <w:rsid w:val="00E91051"/>
    <w:rsid w:val="00EA0702"/>
    <w:rsid w:val="00EB2497"/>
    <w:rsid w:val="00EC67C3"/>
    <w:rsid w:val="00EC72DD"/>
    <w:rsid w:val="00ED7076"/>
    <w:rsid w:val="00EE47A7"/>
    <w:rsid w:val="00F05A7A"/>
    <w:rsid w:val="00F10087"/>
    <w:rsid w:val="00F102B1"/>
    <w:rsid w:val="00F133A6"/>
    <w:rsid w:val="00F15808"/>
    <w:rsid w:val="00F244E1"/>
    <w:rsid w:val="00F2495A"/>
    <w:rsid w:val="00F2724C"/>
    <w:rsid w:val="00F37CE1"/>
    <w:rsid w:val="00F415A9"/>
    <w:rsid w:val="00F41B73"/>
    <w:rsid w:val="00F46861"/>
    <w:rsid w:val="00F55E7E"/>
    <w:rsid w:val="00F8422F"/>
    <w:rsid w:val="00F92A4E"/>
    <w:rsid w:val="00FB4F59"/>
    <w:rsid w:val="00FC071C"/>
    <w:rsid w:val="00FC6276"/>
    <w:rsid w:val="00FD3B86"/>
    <w:rsid w:val="00FE6B0E"/>
    <w:rsid w:val="00FF343F"/>
    <w:rsid w:val="00FF6648"/>
    <w:rsid w:val="01F84065"/>
    <w:rsid w:val="1B047DB8"/>
    <w:rsid w:val="3275B943"/>
    <w:rsid w:val="3F61CF18"/>
    <w:rsid w:val="42CBEE22"/>
    <w:rsid w:val="4FDE92D6"/>
    <w:rsid w:val="5992AE9B"/>
    <w:rsid w:val="683660F2"/>
    <w:rsid w:val="777CE32C"/>
    <w:rsid w:val="7B065C0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E32C"/>
  <w15:chartTrackingRefBased/>
  <w15:docId w15:val="{C2DC3DC3-6455-4AA0-B7D8-D750914B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373"/>
    <w:pPr>
      <w:keepNext/>
      <w:keepLines/>
      <w:spacing w:before="360" w:after="80"/>
      <w:outlineLvl w:val="0"/>
    </w:pPr>
    <w:rPr>
      <w:rFonts w:ascii="Arial" w:eastAsiaTheme="majorEastAsia" w:hAnsi="Arial"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36C6"/>
    <w:pPr>
      <w:keepNext/>
      <w:keepLines/>
      <w:spacing w:before="160" w:after="80"/>
      <w:outlineLvl w:val="1"/>
    </w:pPr>
    <w:rPr>
      <w:rFonts w:ascii="Arial" w:eastAsiaTheme="majorEastAsia" w:hAnsi="Arial"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373"/>
    <w:rPr>
      <w:rFonts w:ascii="Arial" w:eastAsiaTheme="majorEastAsia" w:hAnsi="Arial" w:cstheme="majorBidi"/>
      <w:color w:val="0F4761" w:themeColor="accent1" w:themeShade="BF"/>
      <w:sz w:val="40"/>
      <w:szCs w:val="40"/>
    </w:rPr>
  </w:style>
  <w:style w:type="character" w:customStyle="1" w:styleId="Heading2Char">
    <w:name w:val="Heading 2 Char"/>
    <w:basedOn w:val="DefaultParagraphFont"/>
    <w:link w:val="Heading2"/>
    <w:uiPriority w:val="9"/>
    <w:rsid w:val="00AA36C6"/>
    <w:rPr>
      <w:rFonts w:ascii="Arial" w:eastAsiaTheme="majorEastAsia" w:hAnsi="Arial"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83660F2"/>
    <w:rPr>
      <w:color w:val="467886"/>
      <w:u w:val="single"/>
    </w:rPr>
  </w:style>
  <w:style w:type="paragraph" w:styleId="ListParagraph">
    <w:name w:val="List Paragraph"/>
    <w:basedOn w:val="Normal"/>
    <w:uiPriority w:val="34"/>
    <w:qFormat/>
    <w:rsid w:val="683660F2"/>
    <w:pPr>
      <w:ind w:left="720"/>
      <w:contextualSpacing/>
    </w:pPr>
  </w:style>
  <w:style w:type="character" w:styleId="UnresolvedMention">
    <w:name w:val="Unresolved Mention"/>
    <w:basedOn w:val="DefaultParagraphFont"/>
    <w:uiPriority w:val="99"/>
    <w:semiHidden/>
    <w:unhideWhenUsed/>
    <w:rsid w:val="00AE7CFA"/>
    <w:rPr>
      <w:color w:val="605E5C"/>
      <w:shd w:val="clear" w:color="auto" w:fill="E1DFDD"/>
    </w:rPr>
  </w:style>
  <w:style w:type="character" w:styleId="FollowedHyperlink">
    <w:name w:val="FollowedHyperlink"/>
    <w:basedOn w:val="DefaultParagraphFont"/>
    <w:uiPriority w:val="99"/>
    <w:semiHidden/>
    <w:unhideWhenUsed/>
    <w:rsid w:val="00B915C5"/>
    <w:rPr>
      <w:color w:val="96607D"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C51C7"/>
    <w:pPr>
      <w:tabs>
        <w:tab w:val="center" w:pos="4680"/>
        <w:tab w:val="right" w:pos="9360"/>
      </w:tabs>
    </w:pPr>
  </w:style>
  <w:style w:type="character" w:customStyle="1" w:styleId="HeaderChar">
    <w:name w:val="Header Char"/>
    <w:basedOn w:val="DefaultParagraphFont"/>
    <w:link w:val="Header"/>
    <w:uiPriority w:val="99"/>
    <w:rsid w:val="001C51C7"/>
  </w:style>
  <w:style w:type="paragraph" w:styleId="Footer">
    <w:name w:val="footer"/>
    <w:basedOn w:val="Normal"/>
    <w:link w:val="FooterChar"/>
    <w:uiPriority w:val="99"/>
    <w:unhideWhenUsed/>
    <w:rsid w:val="001C51C7"/>
    <w:pPr>
      <w:tabs>
        <w:tab w:val="center" w:pos="4680"/>
        <w:tab w:val="right" w:pos="9360"/>
      </w:tabs>
    </w:pPr>
  </w:style>
  <w:style w:type="character" w:customStyle="1" w:styleId="FooterChar">
    <w:name w:val="Footer Char"/>
    <w:basedOn w:val="DefaultParagraphFont"/>
    <w:link w:val="Footer"/>
    <w:uiPriority w:val="99"/>
    <w:rsid w:val="001C5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sfs/safety/commission.html" TargetMode="External"/><Relationship Id="rId5" Type="http://schemas.openxmlformats.org/officeDocument/2006/relationships/styles" Target="styles.xml"/><Relationship Id="rId10" Type="http://schemas.openxmlformats.org/officeDocument/2006/relationships/hyperlink" Target="https://www.doe.mass.edu/sfs/safety/commissio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d136542f4d3a1c3c7c2a6515d2c8759e">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a5053427ce0daa1f5611dfbf5eb848ae"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FD1C1-CDAE-4D90-870A-F4D0DA454929}">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FEF0AC02-D851-4EBA-B872-BA0CC47C3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A1A19-93AD-4F69-8D61-3CDCC7F74EC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Safe and Supportive Schools Commission Meeting 10-23-25 Minutes</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Supportive Schools Commission Meeting 10-23-25 Minutes</dc:title>
  <dc:subject/>
  <dc:creator>DESE</dc:creator>
  <cp:keywords/>
  <dc:description/>
  <cp:lastModifiedBy>Zou, Dong (EOE)</cp:lastModifiedBy>
  <cp:revision>3</cp:revision>
  <dcterms:created xsi:type="dcterms:W3CDTF">2026-02-08T16:20:00Z</dcterms:created>
  <dcterms:modified xsi:type="dcterms:W3CDTF">2026-02-11T22:52:00Z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11 2026 12:00AM</vt:lpwstr>
  </property>
</Properties>
</file>