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3E9F" w14:textId="792E1125" w:rsidR="00522D41" w:rsidRPr="0086489E" w:rsidRDefault="00E0575B" w:rsidP="0086489E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sz w:val="28"/>
        </w:rPr>
        <w:t>Oportunidades para o público de Massachusetts contribuir para o modelo de Memorando de entendimento atualizado (SRO MOU)</w:t>
      </w:r>
    </w:p>
    <w:p w14:paraId="41FCBB7E" w14:textId="423E275C" w:rsidR="00D72A89" w:rsidRPr="0086489E" w:rsidRDefault="00522D41" w:rsidP="000373DB">
      <w:r>
        <w:t>A </w:t>
      </w:r>
      <w:hyperlink r:id="rId11">
        <w:r w:rsidRPr="28A15782">
          <w:rPr>
            <w:rStyle w:val="Hyperlink"/>
          </w:rPr>
          <w:t>Comissão de revisão do modelo de Memorando de entendimento para agentes de segurança escolar</w:t>
        </w:r>
      </w:hyperlink>
      <w:r>
        <w:t> (Comissão) atualizará o respectivo memorando do estado (</w:t>
      </w:r>
      <w:hyperlink r:id="rId12">
        <w:r w:rsidRPr="28A15782">
          <w:rPr>
            <w:rStyle w:val="Hyperlink"/>
          </w:rPr>
          <w:t>modelo de 2021</w:t>
        </w:r>
      </w:hyperlink>
      <w:r>
        <w:t xml:space="preserve">). Para orientar este trabalho, estamos solicitando a opinião do público de Massachusetts sobre como este memorando pode apoiar melhor a parceria entre as escolas e o distrito/Departamento de Polícia na missão de proporcionar ambientes de aprendizagem seguros e positivos para todos os alunos. Informações adicionais sobre este memorando podem ser encontradas na página do site do Departamento de Educação Primária e Secundária dedicada a </w:t>
      </w:r>
      <w:hyperlink r:id="rId13">
        <w:r w:rsidRPr="28A15782">
          <w:rPr>
            <w:rStyle w:val="Hyperlink"/>
          </w:rPr>
          <w:t>esse tema</w:t>
        </w:r>
      </w:hyperlink>
      <w:r>
        <w:t>. </w:t>
      </w:r>
    </w:p>
    <w:p w14:paraId="13CB7867" w14:textId="1D59FFD0" w:rsidR="00D72A89" w:rsidRPr="0086489E" w:rsidRDefault="00086052" w:rsidP="00522D41">
      <w:r>
        <w:t xml:space="preserve">A Comissão receberá contribuições do público de Massachusetts no período de </w:t>
      </w:r>
      <w:r>
        <w:rPr>
          <w:b/>
          <w:bCs/>
          <w:i/>
          <w:iCs/>
        </w:rPr>
        <w:t>15 de junho de 2026 a 31 de julho de 2026.</w:t>
      </w:r>
      <w:r>
        <w:rPr>
          <w:b/>
          <w:i/>
        </w:rPr>
        <w:t xml:space="preserve"> </w:t>
      </w:r>
      <w:r>
        <w:t>O público pode participar das seguintes formas:</w:t>
      </w:r>
    </w:p>
    <w:p w14:paraId="6DEC1446" w14:textId="6C9AA7A6" w:rsidR="00F66D8F" w:rsidRPr="003C16CB" w:rsidRDefault="00F66D8F" w:rsidP="382A7862">
      <w:pPr>
        <w:pStyle w:val="ListParagraph"/>
        <w:numPr>
          <w:ilvl w:val="0"/>
          <w:numId w:val="1"/>
        </w:numPr>
        <w:rPr>
          <w:rStyle w:val="Heading2Char"/>
          <w:rFonts w:ascii="Arial" w:eastAsiaTheme="minorEastAsia" w:hAnsi="Arial" w:cs="Arial"/>
          <w:b/>
          <w:bCs/>
          <w:sz w:val="24"/>
          <w:szCs w:val="24"/>
        </w:rPr>
      </w:pPr>
      <w:r w:rsidRPr="382A7862">
        <w:rPr>
          <w:rStyle w:val="Heading2Char"/>
          <w:rFonts w:ascii="Arial" w:hAnsi="Arial"/>
          <w:b/>
          <w:bCs/>
          <w:sz w:val="24"/>
          <w:szCs w:val="24"/>
        </w:rPr>
        <w:t xml:space="preserve">Pesquisa de opinião pública: </w:t>
      </w:r>
      <w:r w:rsidRPr="382A7862">
        <w:rPr>
          <w:rStyle w:val="Heading2Char"/>
          <w:rFonts w:ascii="Arial" w:hAnsi="Arial"/>
          <w:color w:val="auto"/>
          <w:sz w:val="24"/>
          <w:szCs w:val="24"/>
        </w:rPr>
        <w:t xml:space="preserve">A pesquisa de opinião pública contém perguntas sobre a experiência e o conhecimento do público em relação ao programa de SRO das escolas e dos distritos. A pesquisa deve levar aproximadamente 10 minutos para ser concluída. Conclua a </w:t>
      </w:r>
      <w:hyperlink r:id="rId14">
        <w:r w:rsidRPr="382A7862">
          <w:rPr>
            <w:rStyle w:val="Hyperlink"/>
          </w:rPr>
          <w:t>pesquisa on-line</w:t>
        </w:r>
      </w:hyperlink>
      <w:r w:rsidRPr="382A7862">
        <w:rPr>
          <w:rStyle w:val="Heading2Char"/>
          <w:rFonts w:ascii="Arial" w:hAnsi="Arial"/>
          <w:color w:val="auto"/>
          <w:sz w:val="24"/>
          <w:szCs w:val="24"/>
        </w:rPr>
        <w:t xml:space="preserve"> até o dia 31 de julho de 2026.</w:t>
      </w:r>
      <w:r>
        <w:br/>
      </w:r>
    </w:p>
    <w:p w14:paraId="7231B2E5" w14:textId="14158AF2" w:rsidR="00B555B2" w:rsidRPr="00DF027F" w:rsidRDefault="00B555B2" w:rsidP="29D9971A">
      <w:pPr>
        <w:pStyle w:val="ListParagraph"/>
        <w:numPr>
          <w:ilvl w:val="0"/>
          <w:numId w:val="1"/>
        </w:numPr>
        <w:rPr>
          <w:rStyle w:val="Heading2Char"/>
          <w:rFonts w:ascii="Arial" w:eastAsiaTheme="minorEastAsia" w:hAnsi="Arial" w:cs="Arial"/>
          <w:b/>
          <w:bCs/>
          <w:sz w:val="24"/>
          <w:szCs w:val="24"/>
        </w:rPr>
      </w:pPr>
      <w:r>
        <w:rPr>
          <w:rStyle w:val="Heading2Char"/>
          <w:rFonts w:ascii="Arial" w:hAnsi="Arial"/>
          <w:b/>
          <w:sz w:val="24"/>
        </w:rPr>
        <w:t xml:space="preserve">Sessões de escuta e comentários por escrito: </w:t>
      </w:r>
      <w:r>
        <w:t>Qualquer residente de Massachusetts pode enviar sugestões adicionais relacionadas ao programa de Memorando de entendimento (SRO MOU) e ao modelo de memorando em uma das sessões de escuta ou por meio de comentários por escrito. Solicitamos que os comentários, verbais ou escritos, abordem uma ou mais das seguintes questões:</w:t>
      </w:r>
      <w:r>
        <w:br/>
      </w:r>
    </w:p>
    <w:p w14:paraId="1813D079" w14:textId="16453C29" w:rsidR="002D540B" w:rsidRPr="008549E1" w:rsidRDefault="00812905" w:rsidP="008549E1">
      <w:pPr>
        <w:pStyle w:val="ListParagraph"/>
        <w:numPr>
          <w:ilvl w:val="0"/>
          <w:numId w:val="7"/>
        </w:numPr>
        <w:spacing w:after="0"/>
        <w:rPr>
          <w:rStyle w:val="Heading2Char"/>
          <w:rFonts w:ascii="Arial" w:eastAsiaTheme="minorHAnsi" w:hAnsi="Arial" w:cs="Arial"/>
          <w:color w:val="auto"/>
          <w:sz w:val="24"/>
          <w:szCs w:val="22"/>
        </w:rPr>
      </w:pPr>
      <w:r>
        <w:rPr>
          <w:rStyle w:val="Heading2Char"/>
          <w:rFonts w:ascii="Arial" w:hAnsi="Arial"/>
          <w:color w:val="auto"/>
          <w:sz w:val="24"/>
        </w:rPr>
        <w:t>Questões a serem abordadas:</w:t>
      </w:r>
    </w:p>
    <w:p w14:paraId="23A27D31" w14:textId="77777777" w:rsidR="00BF255C" w:rsidRDefault="00BF255C" w:rsidP="00BF255C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</w:rPr>
        <w:t>Há algum aspecto que lhe agrada no Memorando de entendimento atual (SRO MOU) e/ou no programa de SRO do seu distrito?</w:t>
      </w:r>
      <w:r>
        <w:rPr>
          <w:rStyle w:val="eop"/>
          <w:rFonts w:ascii="Arial" w:hAnsi="Arial"/>
        </w:rPr>
        <w:t> </w:t>
      </w:r>
    </w:p>
    <w:p w14:paraId="2BA97C38" w14:textId="77777777" w:rsidR="00BF255C" w:rsidRDefault="00BF255C" w:rsidP="00BF255C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</w:rPr>
        <w:t>Há algum aspecto deste memorando ou do programa de SRO do seu distrito que você gostaria que fosse alterado? </w:t>
      </w:r>
      <w:r>
        <w:rPr>
          <w:rStyle w:val="eop"/>
          <w:rFonts w:ascii="Arial" w:hAnsi="Arial"/>
        </w:rPr>
        <w:t> </w:t>
      </w:r>
    </w:p>
    <w:p w14:paraId="76AED910" w14:textId="269F5965" w:rsidR="00BF255C" w:rsidRPr="008549E1" w:rsidRDefault="00BF255C" w:rsidP="00BF255C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</w:rPr>
        <w:t>Há algum aspecto que gostaria que a Comissão levasse em consideração ao atualizar o modelo d</w:t>
      </w:r>
      <w:r w:rsidR="00BA6113">
        <w:rPr>
          <w:rStyle w:val="normaltextrun"/>
          <w:rFonts w:ascii="Arial" w:hAnsi="Arial"/>
        </w:rPr>
        <w:t>e</w:t>
      </w:r>
      <w:r>
        <w:rPr>
          <w:rStyle w:val="normaltextrun"/>
          <w:rFonts w:ascii="Arial" w:hAnsi="Arial"/>
        </w:rPr>
        <w:t xml:space="preserve"> Memorando de entendimento?</w:t>
      </w:r>
      <w:r>
        <w:rPr>
          <w:rStyle w:val="eop"/>
          <w:rFonts w:ascii="Arial" w:hAnsi="Arial"/>
        </w:rPr>
        <w:t> </w:t>
      </w:r>
    </w:p>
    <w:p w14:paraId="6EB55E80" w14:textId="75D79A1D" w:rsidR="00BF255C" w:rsidRPr="008549E1" w:rsidRDefault="00BF255C" w:rsidP="29D9971A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Heading2Char"/>
          <w:rFonts w:ascii="Arial" w:eastAsia="Times New Roman" w:hAnsi="Arial" w:cs="Arial"/>
          <w:color w:val="auto"/>
          <w:sz w:val="24"/>
          <w:szCs w:val="24"/>
        </w:rPr>
      </w:pPr>
      <w:r>
        <w:rPr>
          <w:rStyle w:val="eop"/>
          <w:rFonts w:ascii="Arial" w:hAnsi="Arial"/>
        </w:rPr>
        <w:t>Há algo mais que você gostaria de compartilhar sobre o programa de SRO?</w:t>
      </w:r>
      <w:r>
        <w:br/>
      </w:r>
    </w:p>
    <w:p w14:paraId="6D201BC1" w14:textId="16A0297B" w:rsidR="00721CA8" w:rsidRPr="004C4537" w:rsidRDefault="00716596" w:rsidP="008549E1">
      <w:pPr>
        <w:pStyle w:val="ListParagraph"/>
        <w:numPr>
          <w:ilvl w:val="0"/>
          <w:numId w:val="7"/>
        </w:numPr>
      </w:pPr>
      <w:r>
        <w:rPr>
          <w:rStyle w:val="Heading2Char"/>
          <w:rFonts w:ascii="Arial" w:hAnsi="Arial"/>
          <w:b/>
          <w:sz w:val="24"/>
        </w:rPr>
        <w:t>Sessões virtuais de escuta:</w:t>
      </w:r>
      <w:r>
        <w:rPr>
          <w:sz w:val="18"/>
        </w:rPr>
        <w:t xml:space="preserve"> </w:t>
      </w:r>
      <w:r>
        <w:t xml:space="preserve">O DESE e o Gabinete Executivo de Segurança Pública realizarão três (3) sessões de escuta on-line para o público. Os residentes de Massachusetts estão convidados a participar de </w:t>
      </w:r>
      <w:r>
        <w:lastRenderedPageBreak/>
        <w:t xml:space="preserve">uma ou mais das sessões de escuta e podem se inscrever para falar em uma delas. É necessário fazer a </w:t>
      </w:r>
      <w:hyperlink r:id="rId15">
        <w:r>
          <w:rPr>
            <w:rStyle w:val="Hyperlink"/>
          </w:rPr>
          <w:t>inscrição on-line</w:t>
        </w:r>
      </w:hyperlink>
      <w:r>
        <w:t>.</w:t>
      </w:r>
    </w:p>
    <w:p w14:paraId="03D5B6D3" w14:textId="149B3658" w:rsidR="00721CA8" w:rsidRPr="0086489E" w:rsidRDefault="00716596" w:rsidP="008549E1">
      <w:pPr>
        <w:pStyle w:val="ListParagraph"/>
        <w:numPr>
          <w:ilvl w:val="1"/>
          <w:numId w:val="7"/>
        </w:numPr>
      </w:pPr>
      <w:r>
        <w:t xml:space="preserve">Datas e horários das sessões: </w:t>
      </w:r>
    </w:p>
    <w:p w14:paraId="38D36BEF" w14:textId="77777777" w:rsidR="00721CA8" w:rsidRPr="0086489E" w:rsidRDefault="00721CA8" w:rsidP="008549E1">
      <w:pPr>
        <w:pStyle w:val="ListParagraph"/>
        <w:numPr>
          <w:ilvl w:val="2"/>
          <w:numId w:val="7"/>
        </w:numPr>
      </w:pPr>
      <w:r>
        <w:t xml:space="preserve">Terça-feira, 7 de julho de 2026: Das 19h às 20h </w:t>
      </w:r>
    </w:p>
    <w:p w14:paraId="21E07AE8" w14:textId="77777777" w:rsidR="00721CA8" w:rsidRPr="0086489E" w:rsidRDefault="00721CA8" w:rsidP="008549E1">
      <w:pPr>
        <w:pStyle w:val="ListParagraph"/>
        <w:numPr>
          <w:ilvl w:val="2"/>
          <w:numId w:val="7"/>
        </w:numPr>
      </w:pPr>
      <w:r>
        <w:t xml:space="preserve">Quarta-feira, 15 de julho de 2026, das 8h às 9h </w:t>
      </w:r>
    </w:p>
    <w:p w14:paraId="3BD7C9E8" w14:textId="77777777" w:rsidR="00721CA8" w:rsidRPr="0086489E" w:rsidRDefault="00721CA8" w:rsidP="008549E1">
      <w:pPr>
        <w:pStyle w:val="ListParagraph"/>
        <w:numPr>
          <w:ilvl w:val="2"/>
          <w:numId w:val="7"/>
        </w:numPr>
      </w:pPr>
      <w:r>
        <w:t xml:space="preserve">Terça-feira, 21 de julho de 2026: Das 12h às 13h </w:t>
      </w:r>
    </w:p>
    <w:p w14:paraId="6069A8E3" w14:textId="6017C0FB" w:rsidR="00721CA8" w:rsidRPr="0086489E" w:rsidRDefault="00721CA8" w:rsidP="008549E1">
      <w:pPr>
        <w:pStyle w:val="ListParagraph"/>
        <w:numPr>
          <w:ilvl w:val="1"/>
          <w:numId w:val="7"/>
        </w:numPr>
      </w:pPr>
      <w:r>
        <w:t>Informe na inscrição se deseja falar durante a sessão de escuta e se precisa de alguma adaptação, incluindo serviços de interpretação. Cada pessoa que queira falar terá até três (3) minutos, e faremos o possível para atender às solicitações de adaptação.</w:t>
      </w:r>
      <w:r>
        <w:br/>
      </w:r>
    </w:p>
    <w:p w14:paraId="45DDCE3D" w14:textId="69E3597A" w:rsidR="00D72A89" w:rsidRPr="00AE5258" w:rsidRDefault="26EA921A" w:rsidP="008549E1">
      <w:pPr>
        <w:pStyle w:val="ListParagraph"/>
        <w:numPr>
          <w:ilvl w:val="0"/>
          <w:numId w:val="7"/>
        </w:numPr>
        <w:spacing w:before="240"/>
        <w:rPr>
          <w:b/>
          <w:bCs/>
        </w:rPr>
      </w:pPr>
      <w:r>
        <w:rPr>
          <w:rStyle w:val="Heading2Char"/>
          <w:rFonts w:ascii="Arial" w:hAnsi="Arial"/>
          <w:b/>
          <w:bCs/>
          <w:sz w:val="24"/>
        </w:rPr>
        <w:t>Comentários por escrito:</w:t>
      </w:r>
      <w:r>
        <w:rPr>
          <w:b/>
          <w:color w:val="156082" w:themeColor="accent1"/>
        </w:rPr>
        <w:t xml:space="preserve"> </w:t>
      </w:r>
      <w:r>
        <w:t>Qualquer pessoa que resida em Massachusetts também poderá enviar seus comentários por meio do formulário on-line, por e-mail ou pelo correio:</w:t>
      </w:r>
    </w:p>
    <w:p w14:paraId="7A0DA6CD" w14:textId="1C048E7B" w:rsidR="00076ECD" w:rsidRPr="00076ECD" w:rsidRDefault="00076ECD" w:rsidP="29D9971A">
      <w:pPr>
        <w:pStyle w:val="ListParagraph"/>
        <w:numPr>
          <w:ilvl w:val="1"/>
          <w:numId w:val="7"/>
        </w:numPr>
        <w:rPr>
          <w:rStyle w:val="Heading4Char"/>
          <w:rFonts w:ascii="Arial" w:eastAsiaTheme="minorEastAsia" w:hAnsi="Arial" w:cs="Arial"/>
          <w:i w:val="0"/>
          <w:iCs w:val="0"/>
          <w:color w:val="auto"/>
        </w:rPr>
      </w:pPr>
      <w:r>
        <w:rPr>
          <w:rStyle w:val="Heading4Char"/>
          <w:rFonts w:ascii="Arial" w:hAnsi="Arial"/>
          <w:i w:val="0"/>
          <w:color w:val="auto"/>
        </w:rPr>
        <w:t xml:space="preserve">Se preferir utilizar o formulário on-line, </w:t>
      </w:r>
      <w:hyperlink r:id="rId16" w:history="1">
        <w:r>
          <w:rPr>
            <w:rStyle w:val="Hyperlink"/>
          </w:rPr>
          <w:t>preencha-o</w:t>
        </w:r>
      </w:hyperlink>
      <w:r>
        <w:rPr>
          <w:rStyle w:val="Heading4Char"/>
          <w:rFonts w:ascii="Arial" w:hAnsi="Arial"/>
          <w:i w:val="0"/>
          <w:color w:val="auto"/>
        </w:rPr>
        <w:t xml:space="preserve"> até 31 de julho de 2026</w:t>
      </w:r>
      <w:r>
        <w:t>.</w:t>
      </w:r>
    </w:p>
    <w:p w14:paraId="7E6FDEA4" w14:textId="51987E06" w:rsidR="00D72A89" w:rsidRPr="0086489E" w:rsidRDefault="17DC84A6" w:rsidP="008549E1">
      <w:pPr>
        <w:pStyle w:val="ListParagraph"/>
        <w:numPr>
          <w:ilvl w:val="1"/>
          <w:numId w:val="7"/>
        </w:numPr>
      </w:pPr>
      <w:r>
        <w:rPr>
          <w:rStyle w:val="Heading4Char"/>
          <w:rFonts w:ascii="Arial" w:hAnsi="Arial"/>
          <w:i w:val="0"/>
          <w:color w:val="auto"/>
        </w:rPr>
        <w:t xml:space="preserve">Se preferir enviar seus comentários por e-mail, envie-os para o e-mail: </w:t>
      </w:r>
      <w:hyperlink r:id="rId17">
        <w:r>
          <w:rPr>
            <w:rStyle w:val="Hyperlink"/>
          </w:rPr>
          <w:t>Sromou.Commission@mass.gov</w:t>
        </w:r>
      </w:hyperlink>
      <w:r>
        <w:rPr>
          <w:rStyle w:val="Heading4Char"/>
          <w:rFonts w:ascii="Arial" w:hAnsi="Arial"/>
          <w:i w:val="0"/>
          <w:color w:val="auto"/>
        </w:rPr>
        <w:t xml:space="preserve">. </w:t>
      </w:r>
    </w:p>
    <w:p w14:paraId="44A53BF6" w14:textId="61593802" w:rsidR="00D72A89" w:rsidRPr="000373DB" w:rsidRDefault="26EA921A" w:rsidP="008B13A8">
      <w:pPr>
        <w:pStyle w:val="ListParagraph"/>
        <w:numPr>
          <w:ilvl w:val="1"/>
          <w:numId w:val="7"/>
        </w:numPr>
        <w:rPr>
          <w:b/>
          <w:bCs/>
        </w:rPr>
      </w:pPr>
      <w:r>
        <w:t xml:space="preserve">Se for enviar os comentários pelo correio, utilize o seguinte endereço: </w:t>
      </w:r>
    </w:p>
    <w:p w14:paraId="2651DF6A" w14:textId="1041A385" w:rsidR="000373DB" w:rsidRPr="00380E2D" w:rsidRDefault="539BE9F3" w:rsidP="3F18E55A">
      <w:pPr>
        <w:spacing w:after="0"/>
        <w:ind w:left="2700"/>
        <w:rPr>
          <w:rFonts w:eastAsia="Arial"/>
          <w:color w:val="000000" w:themeColor="text1"/>
          <w:szCs w:val="24"/>
          <w:lang w:val="en-US"/>
        </w:rPr>
      </w:pPr>
      <w:r w:rsidRPr="3F18E55A">
        <w:rPr>
          <w:rFonts w:eastAsia="Arial"/>
          <w:color w:val="000000" w:themeColor="text1"/>
          <w:szCs w:val="24"/>
          <w:lang w:val="en-US"/>
        </w:rPr>
        <w:t>MA Department of Elementary and Secondary Education</w:t>
      </w:r>
    </w:p>
    <w:p w14:paraId="71E4FACB" w14:textId="2CCFB94A" w:rsidR="000373DB" w:rsidRPr="00380E2D" w:rsidRDefault="539BE9F3" w:rsidP="3F18E55A">
      <w:pPr>
        <w:spacing w:after="0"/>
        <w:ind w:left="2700"/>
        <w:rPr>
          <w:rFonts w:eastAsia="Arial"/>
          <w:color w:val="000000" w:themeColor="text1"/>
          <w:szCs w:val="24"/>
          <w:lang w:val="en-US"/>
        </w:rPr>
      </w:pPr>
      <w:r w:rsidRPr="3F18E55A">
        <w:rPr>
          <w:rFonts w:eastAsia="Arial"/>
          <w:color w:val="000000" w:themeColor="text1"/>
          <w:szCs w:val="24"/>
          <w:lang w:val="en-US"/>
        </w:rPr>
        <w:t>ATTN: Office of Student and Family Support</w:t>
      </w:r>
    </w:p>
    <w:p w14:paraId="23402E03" w14:textId="0EC6C286" w:rsidR="000373DB" w:rsidRPr="000373DB" w:rsidRDefault="539BE9F3" w:rsidP="3F18E55A">
      <w:pPr>
        <w:spacing w:after="0"/>
        <w:ind w:left="2700"/>
        <w:rPr>
          <w:rFonts w:eastAsia="Arial"/>
          <w:color w:val="000000" w:themeColor="text1"/>
          <w:szCs w:val="24"/>
        </w:rPr>
      </w:pPr>
      <w:r w:rsidRPr="00380E2D">
        <w:rPr>
          <w:rFonts w:eastAsia="Arial"/>
          <w:color w:val="000000" w:themeColor="text1"/>
          <w:szCs w:val="24"/>
        </w:rPr>
        <w:t>135 Santilli Highway</w:t>
      </w:r>
    </w:p>
    <w:p w14:paraId="00E1303A" w14:textId="77DD7B23" w:rsidR="000373DB" w:rsidRPr="000373DB" w:rsidRDefault="539BE9F3" w:rsidP="3F18E55A">
      <w:pPr>
        <w:spacing w:after="0"/>
        <w:ind w:left="2700"/>
      </w:pPr>
      <w:r w:rsidRPr="00380E2D">
        <w:rPr>
          <w:rFonts w:eastAsia="Arial"/>
          <w:color w:val="000000" w:themeColor="text1"/>
          <w:szCs w:val="24"/>
        </w:rPr>
        <w:t>Everett, MA 02149</w:t>
      </w:r>
    </w:p>
    <w:p w14:paraId="4C0B9996" w14:textId="386174C0" w:rsidR="3F18E55A" w:rsidRPr="00380E2D" w:rsidRDefault="3F18E55A" w:rsidP="3F18E55A">
      <w:pPr>
        <w:spacing w:after="0"/>
        <w:ind w:left="2700"/>
        <w:rPr>
          <w:rFonts w:eastAsia="Arial"/>
          <w:color w:val="000000" w:themeColor="text1"/>
          <w:szCs w:val="24"/>
        </w:rPr>
      </w:pPr>
    </w:p>
    <w:p w14:paraId="4BEC5140" w14:textId="41560AC8" w:rsidR="008C4B21" w:rsidRPr="0086489E" w:rsidRDefault="008F28F5" w:rsidP="008C4B21">
      <w:pPr>
        <w:spacing w:after="0"/>
      </w:pPr>
      <w:r>
        <w:t xml:space="preserve">Em caso de dúvidas sobre o modelo de Memorando de entendimento (SRO MOU) ou sobre o processo de participação pública, envie um e-mail para: </w:t>
      </w:r>
      <w:hyperlink r:id="rId18" w:history="1">
        <w:r>
          <w:rPr>
            <w:rStyle w:val="Hyperlink"/>
          </w:rPr>
          <w:t>Sromou.Commission@mass.gov</w:t>
        </w:r>
      </w:hyperlink>
      <w:r>
        <w:t xml:space="preserve">. </w:t>
      </w:r>
    </w:p>
    <w:sectPr w:rsidR="008C4B21" w:rsidRPr="0086489E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FD3F" w14:textId="77777777" w:rsidR="008E37D5" w:rsidRDefault="008E37D5" w:rsidP="007C1585">
      <w:pPr>
        <w:spacing w:after="0" w:line="240" w:lineRule="auto"/>
      </w:pPr>
      <w:r>
        <w:separator/>
      </w:r>
    </w:p>
  </w:endnote>
  <w:endnote w:type="continuationSeparator" w:id="0">
    <w:p w14:paraId="3A27FD47" w14:textId="77777777" w:rsidR="008E37D5" w:rsidRDefault="008E37D5" w:rsidP="007C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02BACC" w14:paraId="6E2D3DF1" w14:textId="77777777" w:rsidTr="5702BACC">
      <w:trPr>
        <w:trHeight w:val="300"/>
      </w:trPr>
      <w:tc>
        <w:tcPr>
          <w:tcW w:w="3120" w:type="dxa"/>
        </w:tcPr>
        <w:p w14:paraId="2AE8161D" w14:textId="0CBA2220" w:rsidR="5702BACC" w:rsidRDefault="5702BACC" w:rsidP="5702BACC">
          <w:pPr>
            <w:pStyle w:val="Header"/>
            <w:ind w:left="-115"/>
          </w:pPr>
        </w:p>
      </w:tc>
      <w:tc>
        <w:tcPr>
          <w:tcW w:w="3120" w:type="dxa"/>
        </w:tcPr>
        <w:p w14:paraId="4D385E82" w14:textId="70CE6D89" w:rsidR="5702BACC" w:rsidRDefault="5702BACC" w:rsidP="5702BACC">
          <w:pPr>
            <w:pStyle w:val="Header"/>
            <w:jc w:val="center"/>
          </w:pPr>
        </w:p>
      </w:tc>
      <w:tc>
        <w:tcPr>
          <w:tcW w:w="3120" w:type="dxa"/>
        </w:tcPr>
        <w:p w14:paraId="5AE310D0" w14:textId="34E57974" w:rsidR="5702BACC" w:rsidRDefault="5702BACC" w:rsidP="5702BACC">
          <w:pPr>
            <w:pStyle w:val="Header"/>
            <w:ind w:right="-115"/>
            <w:jc w:val="right"/>
          </w:pPr>
        </w:p>
      </w:tc>
    </w:tr>
  </w:tbl>
  <w:p w14:paraId="0AFC1589" w14:textId="31D86B87" w:rsidR="5702BACC" w:rsidRDefault="5702BACC" w:rsidP="5702B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BA90" w14:textId="77777777" w:rsidR="008E37D5" w:rsidRDefault="008E37D5" w:rsidP="007C1585">
      <w:pPr>
        <w:spacing w:after="0" w:line="240" w:lineRule="auto"/>
      </w:pPr>
      <w:r>
        <w:separator/>
      </w:r>
    </w:p>
  </w:footnote>
  <w:footnote w:type="continuationSeparator" w:id="0">
    <w:p w14:paraId="3BD1F895" w14:textId="77777777" w:rsidR="008E37D5" w:rsidRDefault="008E37D5" w:rsidP="007C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17D8" w14:textId="189F98E8" w:rsidR="007C1585" w:rsidRDefault="007C1585" w:rsidP="009F32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E75"/>
    <w:multiLevelType w:val="hybridMultilevel"/>
    <w:tmpl w:val="7EA8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D9F"/>
    <w:multiLevelType w:val="hybridMultilevel"/>
    <w:tmpl w:val="339C4C7E"/>
    <w:lvl w:ilvl="0" w:tplc="EA6CF2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E69"/>
    <w:multiLevelType w:val="hybridMultilevel"/>
    <w:tmpl w:val="9384A1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D0E3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D46B9B"/>
    <w:multiLevelType w:val="hybridMultilevel"/>
    <w:tmpl w:val="D584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7FA5"/>
    <w:multiLevelType w:val="hybridMultilevel"/>
    <w:tmpl w:val="FD343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E1959"/>
    <w:multiLevelType w:val="hybridMultilevel"/>
    <w:tmpl w:val="80B2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54FEB"/>
    <w:multiLevelType w:val="hybridMultilevel"/>
    <w:tmpl w:val="6B68035E"/>
    <w:lvl w:ilvl="0" w:tplc="8EFE1FF4">
      <w:start w:val="1"/>
      <w:numFmt w:val="decimal"/>
      <w:lvlText w:val="%1."/>
      <w:lvlJc w:val="left"/>
      <w:pPr>
        <w:ind w:left="1020" w:hanging="360"/>
      </w:pPr>
    </w:lvl>
    <w:lvl w:ilvl="1" w:tplc="1C86C700">
      <w:start w:val="1"/>
      <w:numFmt w:val="decimal"/>
      <w:lvlText w:val="%2."/>
      <w:lvlJc w:val="left"/>
      <w:pPr>
        <w:ind w:left="1020" w:hanging="360"/>
      </w:pPr>
    </w:lvl>
    <w:lvl w:ilvl="2" w:tplc="C56AFAA0">
      <w:start w:val="1"/>
      <w:numFmt w:val="decimal"/>
      <w:lvlText w:val="%3."/>
      <w:lvlJc w:val="left"/>
      <w:pPr>
        <w:ind w:left="1020" w:hanging="360"/>
      </w:pPr>
    </w:lvl>
    <w:lvl w:ilvl="3" w:tplc="8D405FA6">
      <w:start w:val="1"/>
      <w:numFmt w:val="decimal"/>
      <w:lvlText w:val="%4."/>
      <w:lvlJc w:val="left"/>
      <w:pPr>
        <w:ind w:left="1020" w:hanging="360"/>
      </w:pPr>
    </w:lvl>
    <w:lvl w:ilvl="4" w:tplc="B7826A68">
      <w:start w:val="1"/>
      <w:numFmt w:val="decimal"/>
      <w:lvlText w:val="%5."/>
      <w:lvlJc w:val="left"/>
      <w:pPr>
        <w:ind w:left="1020" w:hanging="360"/>
      </w:pPr>
    </w:lvl>
    <w:lvl w:ilvl="5" w:tplc="7A7C4B3A">
      <w:start w:val="1"/>
      <w:numFmt w:val="decimal"/>
      <w:lvlText w:val="%6."/>
      <w:lvlJc w:val="left"/>
      <w:pPr>
        <w:ind w:left="1020" w:hanging="360"/>
      </w:pPr>
    </w:lvl>
    <w:lvl w:ilvl="6" w:tplc="859AEB42">
      <w:start w:val="1"/>
      <w:numFmt w:val="decimal"/>
      <w:lvlText w:val="%7."/>
      <w:lvlJc w:val="left"/>
      <w:pPr>
        <w:ind w:left="1020" w:hanging="360"/>
      </w:pPr>
    </w:lvl>
    <w:lvl w:ilvl="7" w:tplc="0AE2F2B8">
      <w:start w:val="1"/>
      <w:numFmt w:val="decimal"/>
      <w:lvlText w:val="%8."/>
      <w:lvlJc w:val="left"/>
      <w:pPr>
        <w:ind w:left="1020" w:hanging="360"/>
      </w:pPr>
    </w:lvl>
    <w:lvl w:ilvl="8" w:tplc="42DA19E2">
      <w:start w:val="1"/>
      <w:numFmt w:val="decimal"/>
      <w:lvlText w:val="%9."/>
      <w:lvlJc w:val="left"/>
      <w:pPr>
        <w:ind w:left="1020" w:hanging="360"/>
      </w:pPr>
    </w:lvl>
  </w:abstractNum>
  <w:num w:numId="1" w16cid:durableId="1097095202">
    <w:abstractNumId w:val="5"/>
  </w:num>
  <w:num w:numId="2" w16cid:durableId="1414938949">
    <w:abstractNumId w:val="3"/>
  </w:num>
  <w:num w:numId="3" w16cid:durableId="2027242780">
    <w:abstractNumId w:val="4"/>
  </w:num>
  <w:num w:numId="4" w16cid:durableId="987058132">
    <w:abstractNumId w:val="6"/>
  </w:num>
  <w:num w:numId="5" w16cid:durableId="628318657">
    <w:abstractNumId w:val="0"/>
  </w:num>
  <w:num w:numId="6" w16cid:durableId="1178808055">
    <w:abstractNumId w:val="1"/>
  </w:num>
  <w:num w:numId="7" w16cid:durableId="594285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41"/>
    <w:rsid w:val="00013340"/>
    <w:rsid w:val="00015130"/>
    <w:rsid w:val="00022CE6"/>
    <w:rsid w:val="00025F39"/>
    <w:rsid w:val="00033956"/>
    <w:rsid w:val="00036A14"/>
    <w:rsid w:val="000373DB"/>
    <w:rsid w:val="00061DC3"/>
    <w:rsid w:val="00065508"/>
    <w:rsid w:val="00073BBE"/>
    <w:rsid w:val="00076ECD"/>
    <w:rsid w:val="000840F2"/>
    <w:rsid w:val="00084CB7"/>
    <w:rsid w:val="00084D64"/>
    <w:rsid w:val="00086052"/>
    <w:rsid w:val="00086C0F"/>
    <w:rsid w:val="000A1379"/>
    <w:rsid w:val="000A1BBA"/>
    <w:rsid w:val="000A3216"/>
    <w:rsid w:val="000A3B62"/>
    <w:rsid w:val="000A43C9"/>
    <w:rsid w:val="000B34F6"/>
    <w:rsid w:val="000B7037"/>
    <w:rsid w:val="000C29B6"/>
    <w:rsid w:val="000D03D1"/>
    <w:rsid w:val="000D3CBF"/>
    <w:rsid w:val="000D552B"/>
    <w:rsid w:val="000E394D"/>
    <w:rsid w:val="000E4C02"/>
    <w:rsid w:val="000E732A"/>
    <w:rsid w:val="000F5A74"/>
    <w:rsid w:val="000F6229"/>
    <w:rsid w:val="001001CA"/>
    <w:rsid w:val="0010390A"/>
    <w:rsid w:val="00121BB8"/>
    <w:rsid w:val="001220A6"/>
    <w:rsid w:val="00122FB5"/>
    <w:rsid w:val="00150102"/>
    <w:rsid w:val="00154B06"/>
    <w:rsid w:val="00160070"/>
    <w:rsid w:val="001705DA"/>
    <w:rsid w:val="00172B2D"/>
    <w:rsid w:val="0017707E"/>
    <w:rsid w:val="00182CEA"/>
    <w:rsid w:val="001837F9"/>
    <w:rsid w:val="0018608A"/>
    <w:rsid w:val="001A73CC"/>
    <w:rsid w:val="001B5C57"/>
    <w:rsid w:val="001B72BC"/>
    <w:rsid w:val="001C70B5"/>
    <w:rsid w:val="001F051F"/>
    <w:rsid w:val="001F23F8"/>
    <w:rsid w:val="00207603"/>
    <w:rsid w:val="002104B5"/>
    <w:rsid w:val="00211802"/>
    <w:rsid w:val="002145F4"/>
    <w:rsid w:val="0021546C"/>
    <w:rsid w:val="00216AB8"/>
    <w:rsid w:val="00221F8E"/>
    <w:rsid w:val="00222A63"/>
    <w:rsid w:val="002350D4"/>
    <w:rsid w:val="002403E3"/>
    <w:rsid w:val="0024577B"/>
    <w:rsid w:val="00246114"/>
    <w:rsid w:val="002512BF"/>
    <w:rsid w:val="00257CED"/>
    <w:rsid w:val="00261A6E"/>
    <w:rsid w:val="00262383"/>
    <w:rsid w:val="00263732"/>
    <w:rsid w:val="00270063"/>
    <w:rsid w:val="00275C2F"/>
    <w:rsid w:val="00281B03"/>
    <w:rsid w:val="002839BE"/>
    <w:rsid w:val="002847EA"/>
    <w:rsid w:val="00286B3C"/>
    <w:rsid w:val="00290EA2"/>
    <w:rsid w:val="002925C8"/>
    <w:rsid w:val="00296523"/>
    <w:rsid w:val="002A3BC4"/>
    <w:rsid w:val="002A4BCE"/>
    <w:rsid w:val="002A74ED"/>
    <w:rsid w:val="002B06DE"/>
    <w:rsid w:val="002B4043"/>
    <w:rsid w:val="002B5AC1"/>
    <w:rsid w:val="002B6A59"/>
    <w:rsid w:val="002B73EE"/>
    <w:rsid w:val="002C30BA"/>
    <w:rsid w:val="002D2DC7"/>
    <w:rsid w:val="002D4BDE"/>
    <w:rsid w:val="002D540B"/>
    <w:rsid w:val="002D78A5"/>
    <w:rsid w:val="002E0FF5"/>
    <w:rsid w:val="002F284C"/>
    <w:rsid w:val="002F4EB2"/>
    <w:rsid w:val="002F5F09"/>
    <w:rsid w:val="002F7111"/>
    <w:rsid w:val="00300208"/>
    <w:rsid w:val="00301599"/>
    <w:rsid w:val="0030281B"/>
    <w:rsid w:val="00324469"/>
    <w:rsid w:val="0034009B"/>
    <w:rsid w:val="00341116"/>
    <w:rsid w:val="00344CDB"/>
    <w:rsid w:val="0034500C"/>
    <w:rsid w:val="00351265"/>
    <w:rsid w:val="00354CBD"/>
    <w:rsid w:val="003636BD"/>
    <w:rsid w:val="00364BD6"/>
    <w:rsid w:val="00365067"/>
    <w:rsid w:val="00372986"/>
    <w:rsid w:val="00376314"/>
    <w:rsid w:val="00376E70"/>
    <w:rsid w:val="00380533"/>
    <w:rsid w:val="00380E2D"/>
    <w:rsid w:val="00385971"/>
    <w:rsid w:val="0039631A"/>
    <w:rsid w:val="003B2928"/>
    <w:rsid w:val="003B6065"/>
    <w:rsid w:val="003C16CB"/>
    <w:rsid w:val="003C432A"/>
    <w:rsid w:val="003D4284"/>
    <w:rsid w:val="003D5C6F"/>
    <w:rsid w:val="003F072B"/>
    <w:rsid w:val="003F3351"/>
    <w:rsid w:val="003F51FE"/>
    <w:rsid w:val="003F7908"/>
    <w:rsid w:val="00404183"/>
    <w:rsid w:val="00405310"/>
    <w:rsid w:val="00415157"/>
    <w:rsid w:val="004217CD"/>
    <w:rsid w:val="00427C59"/>
    <w:rsid w:val="0044768B"/>
    <w:rsid w:val="0045113F"/>
    <w:rsid w:val="00453C16"/>
    <w:rsid w:val="004579A5"/>
    <w:rsid w:val="004622C0"/>
    <w:rsid w:val="00472FAC"/>
    <w:rsid w:val="00473C24"/>
    <w:rsid w:val="00484ED8"/>
    <w:rsid w:val="0048746A"/>
    <w:rsid w:val="004A104D"/>
    <w:rsid w:val="004A4E77"/>
    <w:rsid w:val="004A5AB4"/>
    <w:rsid w:val="004B2637"/>
    <w:rsid w:val="004C4537"/>
    <w:rsid w:val="004D25F1"/>
    <w:rsid w:val="004E014A"/>
    <w:rsid w:val="004E555D"/>
    <w:rsid w:val="004E6FC0"/>
    <w:rsid w:val="004E7523"/>
    <w:rsid w:val="004E7525"/>
    <w:rsid w:val="0051493B"/>
    <w:rsid w:val="0051781B"/>
    <w:rsid w:val="00522D41"/>
    <w:rsid w:val="00522ED0"/>
    <w:rsid w:val="00524159"/>
    <w:rsid w:val="00525F39"/>
    <w:rsid w:val="0053159B"/>
    <w:rsid w:val="0054057C"/>
    <w:rsid w:val="00541F89"/>
    <w:rsid w:val="0054595F"/>
    <w:rsid w:val="00546298"/>
    <w:rsid w:val="005530ED"/>
    <w:rsid w:val="00557F16"/>
    <w:rsid w:val="00561AD2"/>
    <w:rsid w:val="00565722"/>
    <w:rsid w:val="00572C58"/>
    <w:rsid w:val="00580C70"/>
    <w:rsid w:val="00582889"/>
    <w:rsid w:val="00583804"/>
    <w:rsid w:val="005853DB"/>
    <w:rsid w:val="00592636"/>
    <w:rsid w:val="00596125"/>
    <w:rsid w:val="00596BAE"/>
    <w:rsid w:val="0059744F"/>
    <w:rsid w:val="005A057F"/>
    <w:rsid w:val="005A2C04"/>
    <w:rsid w:val="005B0A70"/>
    <w:rsid w:val="005C0991"/>
    <w:rsid w:val="005C37AE"/>
    <w:rsid w:val="005D242F"/>
    <w:rsid w:val="005D6530"/>
    <w:rsid w:val="005D7889"/>
    <w:rsid w:val="005E3A16"/>
    <w:rsid w:val="005E3BDC"/>
    <w:rsid w:val="005E4CC9"/>
    <w:rsid w:val="005E7269"/>
    <w:rsid w:val="00601938"/>
    <w:rsid w:val="00602015"/>
    <w:rsid w:val="00626A95"/>
    <w:rsid w:val="0062774F"/>
    <w:rsid w:val="0063569D"/>
    <w:rsid w:val="00637F48"/>
    <w:rsid w:val="00647BD3"/>
    <w:rsid w:val="00655075"/>
    <w:rsid w:val="00660FAD"/>
    <w:rsid w:val="00662CAC"/>
    <w:rsid w:val="00671FCD"/>
    <w:rsid w:val="0067228E"/>
    <w:rsid w:val="006743D9"/>
    <w:rsid w:val="006759CD"/>
    <w:rsid w:val="0067608D"/>
    <w:rsid w:val="0068078F"/>
    <w:rsid w:val="00685A4A"/>
    <w:rsid w:val="00696FA8"/>
    <w:rsid w:val="006A7029"/>
    <w:rsid w:val="006D4DDB"/>
    <w:rsid w:val="006D69DD"/>
    <w:rsid w:val="006E16F9"/>
    <w:rsid w:val="006E659D"/>
    <w:rsid w:val="006F3D62"/>
    <w:rsid w:val="006F66E9"/>
    <w:rsid w:val="006F6A74"/>
    <w:rsid w:val="007128A5"/>
    <w:rsid w:val="00716596"/>
    <w:rsid w:val="00721CA8"/>
    <w:rsid w:val="00722036"/>
    <w:rsid w:val="0072276A"/>
    <w:rsid w:val="007315CB"/>
    <w:rsid w:val="007413C7"/>
    <w:rsid w:val="007454EF"/>
    <w:rsid w:val="00755F92"/>
    <w:rsid w:val="0076249A"/>
    <w:rsid w:val="00764328"/>
    <w:rsid w:val="007664B1"/>
    <w:rsid w:val="00771DA6"/>
    <w:rsid w:val="00781B1E"/>
    <w:rsid w:val="00786A6C"/>
    <w:rsid w:val="00790B6D"/>
    <w:rsid w:val="0079240C"/>
    <w:rsid w:val="007962D3"/>
    <w:rsid w:val="00796AB3"/>
    <w:rsid w:val="007A5B24"/>
    <w:rsid w:val="007A72B1"/>
    <w:rsid w:val="007B1E68"/>
    <w:rsid w:val="007B27C3"/>
    <w:rsid w:val="007B37FD"/>
    <w:rsid w:val="007C1585"/>
    <w:rsid w:val="007D0A51"/>
    <w:rsid w:val="007F6FC8"/>
    <w:rsid w:val="0080569D"/>
    <w:rsid w:val="00812707"/>
    <w:rsid w:val="00812905"/>
    <w:rsid w:val="008129A5"/>
    <w:rsid w:val="008151A1"/>
    <w:rsid w:val="00821D31"/>
    <w:rsid w:val="008223DD"/>
    <w:rsid w:val="00825C14"/>
    <w:rsid w:val="00827B15"/>
    <w:rsid w:val="0083060A"/>
    <w:rsid w:val="00834DA5"/>
    <w:rsid w:val="008401C6"/>
    <w:rsid w:val="008443FF"/>
    <w:rsid w:val="00845FA2"/>
    <w:rsid w:val="00851170"/>
    <w:rsid w:val="008520B9"/>
    <w:rsid w:val="008549E1"/>
    <w:rsid w:val="00854D36"/>
    <w:rsid w:val="0086187E"/>
    <w:rsid w:val="0086489E"/>
    <w:rsid w:val="00871749"/>
    <w:rsid w:val="00873F76"/>
    <w:rsid w:val="008818B1"/>
    <w:rsid w:val="00882752"/>
    <w:rsid w:val="00886BCD"/>
    <w:rsid w:val="008906EA"/>
    <w:rsid w:val="00892DC5"/>
    <w:rsid w:val="00894E1E"/>
    <w:rsid w:val="00896D94"/>
    <w:rsid w:val="008A19AD"/>
    <w:rsid w:val="008A6888"/>
    <w:rsid w:val="008B048F"/>
    <w:rsid w:val="008B13A8"/>
    <w:rsid w:val="008B24C8"/>
    <w:rsid w:val="008B3602"/>
    <w:rsid w:val="008B47DD"/>
    <w:rsid w:val="008B69CA"/>
    <w:rsid w:val="008B7126"/>
    <w:rsid w:val="008C0B74"/>
    <w:rsid w:val="008C2321"/>
    <w:rsid w:val="008C378C"/>
    <w:rsid w:val="008C4B21"/>
    <w:rsid w:val="008C57C2"/>
    <w:rsid w:val="008C6A7E"/>
    <w:rsid w:val="008D1732"/>
    <w:rsid w:val="008D3415"/>
    <w:rsid w:val="008D3E42"/>
    <w:rsid w:val="008D6F94"/>
    <w:rsid w:val="008E37D5"/>
    <w:rsid w:val="008F03E1"/>
    <w:rsid w:val="008F28F5"/>
    <w:rsid w:val="00903C5D"/>
    <w:rsid w:val="00903F59"/>
    <w:rsid w:val="00913FDD"/>
    <w:rsid w:val="009172C3"/>
    <w:rsid w:val="0092027B"/>
    <w:rsid w:val="0092458F"/>
    <w:rsid w:val="00925070"/>
    <w:rsid w:val="00925A2D"/>
    <w:rsid w:val="009337D7"/>
    <w:rsid w:val="00941BCC"/>
    <w:rsid w:val="00943B21"/>
    <w:rsid w:val="009506F8"/>
    <w:rsid w:val="00950F99"/>
    <w:rsid w:val="00967A1C"/>
    <w:rsid w:val="009704E0"/>
    <w:rsid w:val="00972157"/>
    <w:rsid w:val="00972544"/>
    <w:rsid w:val="0097328B"/>
    <w:rsid w:val="009741CF"/>
    <w:rsid w:val="0098179C"/>
    <w:rsid w:val="00986160"/>
    <w:rsid w:val="00995554"/>
    <w:rsid w:val="009A0D15"/>
    <w:rsid w:val="009A171C"/>
    <w:rsid w:val="009A289F"/>
    <w:rsid w:val="009B27B2"/>
    <w:rsid w:val="009B6D29"/>
    <w:rsid w:val="009C0D2E"/>
    <w:rsid w:val="009C6C5B"/>
    <w:rsid w:val="009D3388"/>
    <w:rsid w:val="009D6220"/>
    <w:rsid w:val="009E04C0"/>
    <w:rsid w:val="009E1871"/>
    <w:rsid w:val="009E783D"/>
    <w:rsid w:val="009F0303"/>
    <w:rsid w:val="009F112F"/>
    <w:rsid w:val="009F3206"/>
    <w:rsid w:val="009F34E5"/>
    <w:rsid w:val="009F43D2"/>
    <w:rsid w:val="009F7143"/>
    <w:rsid w:val="00A015FF"/>
    <w:rsid w:val="00A01D11"/>
    <w:rsid w:val="00A02546"/>
    <w:rsid w:val="00A22794"/>
    <w:rsid w:val="00A23646"/>
    <w:rsid w:val="00A33F95"/>
    <w:rsid w:val="00A3649A"/>
    <w:rsid w:val="00A42425"/>
    <w:rsid w:val="00A42CEF"/>
    <w:rsid w:val="00A46D6F"/>
    <w:rsid w:val="00A47C9A"/>
    <w:rsid w:val="00A5543A"/>
    <w:rsid w:val="00A56C73"/>
    <w:rsid w:val="00A57F2E"/>
    <w:rsid w:val="00A61A79"/>
    <w:rsid w:val="00A62916"/>
    <w:rsid w:val="00A63503"/>
    <w:rsid w:val="00A64D29"/>
    <w:rsid w:val="00A66C3C"/>
    <w:rsid w:val="00A74D3F"/>
    <w:rsid w:val="00A7548B"/>
    <w:rsid w:val="00A75779"/>
    <w:rsid w:val="00A8612D"/>
    <w:rsid w:val="00A868E6"/>
    <w:rsid w:val="00A92154"/>
    <w:rsid w:val="00A9367D"/>
    <w:rsid w:val="00A952A7"/>
    <w:rsid w:val="00AA05C6"/>
    <w:rsid w:val="00AA2008"/>
    <w:rsid w:val="00AA35BC"/>
    <w:rsid w:val="00AA6044"/>
    <w:rsid w:val="00AA65C7"/>
    <w:rsid w:val="00AC018A"/>
    <w:rsid w:val="00AC03BF"/>
    <w:rsid w:val="00AC2894"/>
    <w:rsid w:val="00AC3E5D"/>
    <w:rsid w:val="00AC3FC5"/>
    <w:rsid w:val="00AC5B81"/>
    <w:rsid w:val="00AD39C7"/>
    <w:rsid w:val="00AE492A"/>
    <w:rsid w:val="00AE5258"/>
    <w:rsid w:val="00AE557C"/>
    <w:rsid w:val="00AF0570"/>
    <w:rsid w:val="00B00912"/>
    <w:rsid w:val="00B059BC"/>
    <w:rsid w:val="00B060FA"/>
    <w:rsid w:val="00B14C88"/>
    <w:rsid w:val="00B21D31"/>
    <w:rsid w:val="00B25575"/>
    <w:rsid w:val="00B41652"/>
    <w:rsid w:val="00B45B74"/>
    <w:rsid w:val="00B50258"/>
    <w:rsid w:val="00B531C2"/>
    <w:rsid w:val="00B534AB"/>
    <w:rsid w:val="00B555B2"/>
    <w:rsid w:val="00B5738F"/>
    <w:rsid w:val="00B731F7"/>
    <w:rsid w:val="00B73EE4"/>
    <w:rsid w:val="00B76A1D"/>
    <w:rsid w:val="00B84B63"/>
    <w:rsid w:val="00B862B9"/>
    <w:rsid w:val="00B867F7"/>
    <w:rsid w:val="00B86BFF"/>
    <w:rsid w:val="00B91634"/>
    <w:rsid w:val="00B93072"/>
    <w:rsid w:val="00B94ACC"/>
    <w:rsid w:val="00BA1CC7"/>
    <w:rsid w:val="00BA6113"/>
    <w:rsid w:val="00BA665D"/>
    <w:rsid w:val="00BA7D13"/>
    <w:rsid w:val="00BB1957"/>
    <w:rsid w:val="00BB2B6E"/>
    <w:rsid w:val="00BB4325"/>
    <w:rsid w:val="00BC20B5"/>
    <w:rsid w:val="00BC60F4"/>
    <w:rsid w:val="00BD163C"/>
    <w:rsid w:val="00BD2E6A"/>
    <w:rsid w:val="00BD4A68"/>
    <w:rsid w:val="00BD5122"/>
    <w:rsid w:val="00BE0ADC"/>
    <w:rsid w:val="00BE2EE9"/>
    <w:rsid w:val="00BF255C"/>
    <w:rsid w:val="00BF4B01"/>
    <w:rsid w:val="00BF5344"/>
    <w:rsid w:val="00BF7264"/>
    <w:rsid w:val="00C02E9F"/>
    <w:rsid w:val="00C040DE"/>
    <w:rsid w:val="00C05711"/>
    <w:rsid w:val="00C06A3F"/>
    <w:rsid w:val="00C10289"/>
    <w:rsid w:val="00C114B8"/>
    <w:rsid w:val="00C12A1D"/>
    <w:rsid w:val="00C20A91"/>
    <w:rsid w:val="00C20CF8"/>
    <w:rsid w:val="00C26ACD"/>
    <w:rsid w:val="00C27A22"/>
    <w:rsid w:val="00C340E9"/>
    <w:rsid w:val="00C341DD"/>
    <w:rsid w:val="00C41E65"/>
    <w:rsid w:val="00C539B2"/>
    <w:rsid w:val="00C64BBC"/>
    <w:rsid w:val="00C65CA4"/>
    <w:rsid w:val="00C84077"/>
    <w:rsid w:val="00CA4830"/>
    <w:rsid w:val="00CA59CA"/>
    <w:rsid w:val="00CB51E0"/>
    <w:rsid w:val="00CB63E4"/>
    <w:rsid w:val="00CC1F63"/>
    <w:rsid w:val="00CC7BDF"/>
    <w:rsid w:val="00CD52CF"/>
    <w:rsid w:val="00CE3742"/>
    <w:rsid w:val="00CE697F"/>
    <w:rsid w:val="00CF0875"/>
    <w:rsid w:val="00CF0907"/>
    <w:rsid w:val="00CF3A80"/>
    <w:rsid w:val="00D004F1"/>
    <w:rsid w:val="00D04226"/>
    <w:rsid w:val="00D05BF0"/>
    <w:rsid w:val="00D0745B"/>
    <w:rsid w:val="00D1269A"/>
    <w:rsid w:val="00D13359"/>
    <w:rsid w:val="00D174AD"/>
    <w:rsid w:val="00D22FE4"/>
    <w:rsid w:val="00D25DEB"/>
    <w:rsid w:val="00D2654D"/>
    <w:rsid w:val="00D26F5D"/>
    <w:rsid w:val="00D32B07"/>
    <w:rsid w:val="00D41554"/>
    <w:rsid w:val="00D42F88"/>
    <w:rsid w:val="00D45D36"/>
    <w:rsid w:val="00D5406E"/>
    <w:rsid w:val="00D5618F"/>
    <w:rsid w:val="00D7013C"/>
    <w:rsid w:val="00D71937"/>
    <w:rsid w:val="00D72A89"/>
    <w:rsid w:val="00D74C10"/>
    <w:rsid w:val="00D766ED"/>
    <w:rsid w:val="00D76A93"/>
    <w:rsid w:val="00D77F1B"/>
    <w:rsid w:val="00D82DB4"/>
    <w:rsid w:val="00D8535A"/>
    <w:rsid w:val="00D95922"/>
    <w:rsid w:val="00D9727D"/>
    <w:rsid w:val="00D977E2"/>
    <w:rsid w:val="00DB661C"/>
    <w:rsid w:val="00DD3582"/>
    <w:rsid w:val="00DD5B8E"/>
    <w:rsid w:val="00DD77F0"/>
    <w:rsid w:val="00DE0A84"/>
    <w:rsid w:val="00DE0D8E"/>
    <w:rsid w:val="00DE5122"/>
    <w:rsid w:val="00DF027F"/>
    <w:rsid w:val="00DF44C3"/>
    <w:rsid w:val="00DF64A2"/>
    <w:rsid w:val="00E0575B"/>
    <w:rsid w:val="00E11A5C"/>
    <w:rsid w:val="00E176D0"/>
    <w:rsid w:val="00E20513"/>
    <w:rsid w:val="00E207E4"/>
    <w:rsid w:val="00E45937"/>
    <w:rsid w:val="00E466F2"/>
    <w:rsid w:val="00E53937"/>
    <w:rsid w:val="00E66348"/>
    <w:rsid w:val="00E76156"/>
    <w:rsid w:val="00E90A08"/>
    <w:rsid w:val="00E92289"/>
    <w:rsid w:val="00E95EEE"/>
    <w:rsid w:val="00EA519B"/>
    <w:rsid w:val="00EC025A"/>
    <w:rsid w:val="00EC0C26"/>
    <w:rsid w:val="00EC44C3"/>
    <w:rsid w:val="00EC74E9"/>
    <w:rsid w:val="00EE2A5F"/>
    <w:rsid w:val="00EE551A"/>
    <w:rsid w:val="00EE6474"/>
    <w:rsid w:val="00F0625B"/>
    <w:rsid w:val="00F150CC"/>
    <w:rsid w:val="00F16FF6"/>
    <w:rsid w:val="00F26560"/>
    <w:rsid w:val="00F268AE"/>
    <w:rsid w:val="00F46ABB"/>
    <w:rsid w:val="00F46D37"/>
    <w:rsid w:val="00F500B1"/>
    <w:rsid w:val="00F66D8F"/>
    <w:rsid w:val="00F75B8F"/>
    <w:rsid w:val="00F85861"/>
    <w:rsid w:val="00F91EC4"/>
    <w:rsid w:val="00F94F08"/>
    <w:rsid w:val="00FA038F"/>
    <w:rsid w:val="00FA0B99"/>
    <w:rsid w:val="00FA4ED4"/>
    <w:rsid w:val="00FA64F2"/>
    <w:rsid w:val="00FB4ADC"/>
    <w:rsid w:val="00FC18B4"/>
    <w:rsid w:val="00FC26E5"/>
    <w:rsid w:val="00FC2AD9"/>
    <w:rsid w:val="00FD671E"/>
    <w:rsid w:val="00FD6AE3"/>
    <w:rsid w:val="00FD7874"/>
    <w:rsid w:val="00FE013C"/>
    <w:rsid w:val="00FE618C"/>
    <w:rsid w:val="00FF169D"/>
    <w:rsid w:val="00FF19E1"/>
    <w:rsid w:val="00FF1CCB"/>
    <w:rsid w:val="00FF72AC"/>
    <w:rsid w:val="012E99F5"/>
    <w:rsid w:val="0193F23E"/>
    <w:rsid w:val="01BBECC7"/>
    <w:rsid w:val="06A8FDAF"/>
    <w:rsid w:val="07CBC208"/>
    <w:rsid w:val="08D7CB27"/>
    <w:rsid w:val="092EAACD"/>
    <w:rsid w:val="0934F003"/>
    <w:rsid w:val="09B5F2A8"/>
    <w:rsid w:val="0D675E2F"/>
    <w:rsid w:val="0D8BD61C"/>
    <w:rsid w:val="0DEF6E0B"/>
    <w:rsid w:val="0E03D97B"/>
    <w:rsid w:val="0E471901"/>
    <w:rsid w:val="0EE24DA9"/>
    <w:rsid w:val="1061EAFC"/>
    <w:rsid w:val="12352980"/>
    <w:rsid w:val="13E5A756"/>
    <w:rsid w:val="178247EC"/>
    <w:rsid w:val="17DC84A6"/>
    <w:rsid w:val="19225CC6"/>
    <w:rsid w:val="19C3E634"/>
    <w:rsid w:val="1BA019A2"/>
    <w:rsid w:val="1C797188"/>
    <w:rsid w:val="1CF07E20"/>
    <w:rsid w:val="1DB6C05F"/>
    <w:rsid w:val="1E65AFF4"/>
    <w:rsid w:val="1EC34F92"/>
    <w:rsid w:val="1EC8EA6B"/>
    <w:rsid w:val="1FD40F0D"/>
    <w:rsid w:val="23A7A0BB"/>
    <w:rsid w:val="23CE04BE"/>
    <w:rsid w:val="244C3F57"/>
    <w:rsid w:val="26B8E277"/>
    <w:rsid w:val="26EA921A"/>
    <w:rsid w:val="289A4431"/>
    <w:rsid w:val="28A15782"/>
    <w:rsid w:val="291AE62C"/>
    <w:rsid w:val="294ABCC9"/>
    <w:rsid w:val="29D9971A"/>
    <w:rsid w:val="2A1A5BEB"/>
    <w:rsid w:val="2C887C84"/>
    <w:rsid w:val="2E1122F5"/>
    <w:rsid w:val="2F196ACD"/>
    <w:rsid w:val="302A65D3"/>
    <w:rsid w:val="305A125F"/>
    <w:rsid w:val="32E16D68"/>
    <w:rsid w:val="32F2D3A3"/>
    <w:rsid w:val="3300C1E0"/>
    <w:rsid w:val="3339FBB6"/>
    <w:rsid w:val="35EAA0CB"/>
    <w:rsid w:val="36FE83E1"/>
    <w:rsid w:val="372AE90E"/>
    <w:rsid w:val="376EBE65"/>
    <w:rsid w:val="379EB630"/>
    <w:rsid w:val="382A7862"/>
    <w:rsid w:val="38993FA1"/>
    <w:rsid w:val="390FEF3E"/>
    <w:rsid w:val="39953BCC"/>
    <w:rsid w:val="3B52969A"/>
    <w:rsid w:val="3C3C8178"/>
    <w:rsid w:val="3CB15ECC"/>
    <w:rsid w:val="3D1A8E84"/>
    <w:rsid w:val="3DD40599"/>
    <w:rsid w:val="3E024430"/>
    <w:rsid w:val="3EBF402C"/>
    <w:rsid w:val="3F18E55A"/>
    <w:rsid w:val="3F83A339"/>
    <w:rsid w:val="400FE259"/>
    <w:rsid w:val="404A86CF"/>
    <w:rsid w:val="41DF9317"/>
    <w:rsid w:val="4365AEE1"/>
    <w:rsid w:val="43A66FEB"/>
    <w:rsid w:val="448C8482"/>
    <w:rsid w:val="44953A4F"/>
    <w:rsid w:val="44B543EF"/>
    <w:rsid w:val="456E6AFE"/>
    <w:rsid w:val="45F732A4"/>
    <w:rsid w:val="492FB1D2"/>
    <w:rsid w:val="49AB1BF4"/>
    <w:rsid w:val="49F0985F"/>
    <w:rsid w:val="4A1FD3BA"/>
    <w:rsid w:val="4D299B38"/>
    <w:rsid w:val="4E786913"/>
    <w:rsid w:val="4F1D1252"/>
    <w:rsid w:val="4F7F30A2"/>
    <w:rsid w:val="501972D4"/>
    <w:rsid w:val="51117EC1"/>
    <w:rsid w:val="523DE890"/>
    <w:rsid w:val="539BE9F3"/>
    <w:rsid w:val="54C35930"/>
    <w:rsid w:val="56E115B2"/>
    <w:rsid w:val="5702BACC"/>
    <w:rsid w:val="576F1003"/>
    <w:rsid w:val="577E170F"/>
    <w:rsid w:val="57E0FD7D"/>
    <w:rsid w:val="593A328A"/>
    <w:rsid w:val="5E1EE35F"/>
    <w:rsid w:val="5F84223F"/>
    <w:rsid w:val="5FDBA455"/>
    <w:rsid w:val="5FF39662"/>
    <w:rsid w:val="61B25F8C"/>
    <w:rsid w:val="62E8C5B2"/>
    <w:rsid w:val="638E93E7"/>
    <w:rsid w:val="646252CD"/>
    <w:rsid w:val="64F4D5AE"/>
    <w:rsid w:val="659603DD"/>
    <w:rsid w:val="66A4747F"/>
    <w:rsid w:val="66B7526D"/>
    <w:rsid w:val="67BC150E"/>
    <w:rsid w:val="6820B875"/>
    <w:rsid w:val="6A2FBD1C"/>
    <w:rsid w:val="6A48A5D6"/>
    <w:rsid w:val="6A76BFE5"/>
    <w:rsid w:val="6AB62590"/>
    <w:rsid w:val="6ABD904F"/>
    <w:rsid w:val="6AF93517"/>
    <w:rsid w:val="6B0EAF21"/>
    <w:rsid w:val="6B13A82A"/>
    <w:rsid w:val="6B401940"/>
    <w:rsid w:val="6BD1A19E"/>
    <w:rsid w:val="6C38A93C"/>
    <w:rsid w:val="6C6028A4"/>
    <w:rsid w:val="6F61C36B"/>
    <w:rsid w:val="71FEAE89"/>
    <w:rsid w:val="7884D574"/>
    <w:rsid w:val="7A438661"/>
    <w:rsid w:val="7A5C2E0B"/>
    <w:rsid w:val="7A6E3DFC"/>
    <w:rsid w:val="7C3C595A"/>
    <w:rsid w:val="7C4048A0"/>
    <w:rsid w:val="7CCFDE0B"/>
    <w:rsid w:val="7CF91DE2"/>
    <w:rsid w:val="7D2A41A0"/>
    <w:rsid w:val="7DBD8029"/>
    <w:rsid w:val="7F92D3CF"/>
    <w:rsid w:val="7FF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F9875"/>
  <w15:chartTrackingRefBased/>
  <w15:docId w15:val="{A221E3F4-24A0-41FE-94E8-461D1B2C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D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2D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D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D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D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D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D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2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2D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22D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D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D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D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D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D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D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D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D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2D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2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14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F714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85"/>
  </w:style>
  <w:style w:type="paragraph" w:styleId="Footer">
    <w:name w:val="footer"/>
    <w:basedOn w:val="Normal"/>
    <w:link w:val="FooterChar"/>
    <w:uiPriority w:val="99"/>
    <w:unhideWhenUsed/>
    <w:rsid w:val="007C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8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0E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0E732A"/>
  </w:style>
  <w:style w:type="character" w:customStyle="1" w:styleId="eop">
    <w:name w:val="eop"/>
    <w:basedOn w:val="DefaultParagraphFont"/>
    <w:rsid w:val="000E732A"/>
  </w:style>
  <w:style w:type="character" w:styleId="Mention">
    <w:name w:val="Mention"/>
    <w:basedOn w:val="DefaultParagraphFont"/>
    <w:uiPriority w:val="99"/>
    <w:unhideWhenUsed/>
    <w:rsid w:val="00D853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e.mass.edu/sfs/sro-mou-commission/sro-mou-info.html" TargetMode="External"/><Relationship Id="rId18" Type="http://schemas.openxmlformats.org/officeDocument/2006/relationships/hyperlink" Target="mailto:sromou.commission@mass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school-resource-officer-memorandum-of-understanding/download" TargetMode="External"/><Relationship Id="rId17" Type="http://schemas.openxmlformats.org/officeDocument/2006/relationships/hyperlink" Target="mailto:Sromou.Commission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rvey.alchemer.com/s3/8862923/Written-Comments-for-Model-SRO-MOUEnglis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e.mass.edu/sfs/sro-mou-commissio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s02web.zoom.us/webinar/register/WN_ONCanCK1SQa7LbXsMZi-rA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rvey.alchemer.com/s3/8879170/2026-Model-SRO-MOU-Public-Input-Survey-Language-Selec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f4a602389704310283280deb0d04f652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0237cd22978b35566c95ce578073a1d3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Props1.xml><?xml version="1.0" encoding="utf-8"?>
<ds:datastoreItem xmlns:ds="http://schemas.openxmlformats.org/officeDocument/2006/customXml" ds:itemID="{6B7D6B58-2BC6-4A2F-B455-1AB39C0E4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22C5A-B15C-46B8-B7A4-399445403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CF28A-2341-4FFB-B5AF-9D47965A48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6C4C22-BB55-4267-89B0-4692C45F1CDA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(Portuguese) Oportunidades para o público de Massachusetts contribuir para o modelo de Memorando de entendimento atualizado (SRO MOU)</vt:lpstr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SRO MOU Public Input Opportunities — Portuguese</dc:title>
  <dc:subject/>
  <dc:creator>DESE</dc:creator>
  <cp:keywords/>
  <dc:description/>
  <cp:lastModifiedBy>Zou, Dong (EOE)</cp:lastModifiedBy>
  <cp:revision>8</cp:revision>
  <dcterms:created xsi:type="dcterms:W3CDTF">2026-06-09T18:51:00Z</dcterms:created>
  <dcterms:modified xsi:type="dcterms:W3CDTF">2026-06-11T18:36:00Z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11 2026 12:00AM</vt:lpwstr>
  </property>
</Properties>
</file>