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59107" w14:textId="78E9998E" w:rsidR="007E2CAF" w:rsidRDefault="007E2CAF" w:rsidP="007E2CAF">
      <w:pPr>
        <w:pStyle w:val="Default"/>
        <w:ind w:left="360" w:firstLine="1080"/>
        <w:rPr>
          <w:rFonts w:ascii="Arial Narrow" w:hAnsi="Arial Narrow"/>
          <w:bCs/>
          <w:caps/>
          <w:color w:val="auto"/>
          <w:sz w:val="4"/>
          <w:szCs w:val="4"/>
        </w:rPr>
      </w:pPr>
    </w:p>
    <w:p w14:paraId="34B4DE5D" w14:textId="77777777" w:rsidR="007E2CAF" w:rsidRDefault="007E2CAF" w:rsidP="007E2CAF">
      <w:pPr>
        <w:pStyle w:val="Default"/>
        <w:ind w:left="360" w:firstLine="1080"/>
        <w:rPr>
          <w:rFonts w:ascii="Arial Narrow" w:hAnsi="Arial Narrow"/>
          <w:bCs/>
          <w:caps/>
          <w:color w:val="auto"/>
          <w:sz w:val="4"/>
          <w:szCs w:val="4"/>
        </w:rPr>
      </w:pPr>
    </w:p>
    <w:p w14:paraId="69C9AC73" w14:textId="77777777" w:rsidR="007E2CAF" w:rsidRPr="007E2CAF" w:rsidRDefault="007E2CAF" w:rsidP="007E2CAF">
      <w:pPr>
        <w:pStyle w:val="Default"/>
        <w:ind w:left="360" w:firstLine="1080"/>
        <w:rPr>
          <w:rFonts w:ascii="Arial Narrow" w:hAnsi="Arial Narrow"/>
          <w:bCs/>
          <w:caps/>
          <w:color w:val="auto"/>
          <w:sz w:val="4"/>
          <w:szCs w:val="4"/>
        </w:rPr>
      </w:pPr>
    </w:p>
    <w:p w14:paraId="3F64AA07" w14:textId="77777777" w:rsidR="007E2CAF" w:rsidRPr="007E2CAF" w:rsidRDefault="007E2CAF" w:rsidP="007E2CAF">
      <w:pPr>
        <w:pStyle w:val="Default"/>
        <w:ind w:left="-360"/>
        <w:jc w:val="center"/>
        <w:rPr>
          <w:rFonts w:ascii="Arial Narrow" w:hAnsi="Arial Narrow"/>
          <w:b/>
          <w:bCs/>
          <w:caps/>
          <w:color w:val="auto"/>
          <w:sz w:val="4"/>
          <w:szCs w:val="4"/>
        </w:rPr>
      </w:pPr>
    </w:p>
    <w:p w14:paraId="07C411FE" w14:textId="77777777" w:rsidR="00480C93" w:rsidRDefault="001A2F50" w:rsidP="00480C93">
      <w:pPr>
        <w:pStyle w:val="Default"/>
        <w:ind w:left="-360"/>
        <w:jc w:val="center"/>
        <w:rPr>
          <w:rFonts w:ascii="Arial Narrow" w:hAnsi="Arial Narrow"/>
          <w:b/>
          <w:bCs/>
          <w:caps/>
          <w:color w:val="auto"/>
          <w:sz w:val="32"/>
          <w:szCs w:val="32"/>
        </w:rPr>
      </w:pPr>
      <w:r w:rsidRPr="007E2CAF">
        <w:rPr>
          <w:rFonts w:ascii="Arial Narrow" w:hAnsi="Arial Narrow"/>
          <w:b/>
          <w:bCs/>
          <w:caps/>
          <w:color w:val="auto"/>
          <w:sz w:val="32"/>
          <w:szCs w:val="32"/>
        </w:rPr>
        <w:t>Youth Mental Health First Aid</w:t>
      </w:r>
      <w:r w:rsidR="00480C93">
        <w:rPr>
          <w:rFonts w:ascii="Arial Narrow" w:hAnsi="Arial Narrow"/>
          <w:b/>
          <w:bCs/>
          <w:caps/>
          <w:color w:val="auto"/>
          <w:sz w:val="32"/>
          <w:szCs w:val="32"/>
        </w:rPr>
        <w:t xml:space="preserve"> – certified instructor training</w:t>
      </w:r>
    </w:p>
    <w:p w14:paraId="3314E07D" w14:textId="07F30462" w:rsidR="001A2F50" w:rsidRPr="007E2CAF" w:rsidRDefault="00480C93" w:rsidP="00480C93">
      <w:pPr>
        <w:pStyle w:val="Default"/>
        <w:ind w:left="-360"/>
        <w:jc w:val="center"/>
        <w:rPr>
          <w:rFonts w:ascii="Arial Narrow" w:hAnsi="Arial Narrow"/>
          <w:b/>
          <w:bCs/>
          <w:color w:val="auto"/>
          <w:sz w:val="29"/>
          <w:szCs w:val="29"/>
        </w:rPr>
      </w:pPr>
      <w:r w:rsidRPr="00480C93">
        <w:rPr>
          <w:rFonts w:ascii="Arial Narrow" w:hAnsi="Arial Narrow"/>
          <w:b/>
          <w:bCs/>
          <w:color w:val="auto"/>
          <w:sz w:val="29"/>
          <w:szCs w:val="29"/>
        </w:rPr>
        <w:t>B</w:t>
      </w:r>
      <w:r w:rsidR="001A2F50" w:rsidRPr="007E2CAF">
        <w:rPr>
          <w:rFonts w:ascii="Arial Narrow" w:hAnsi="Arial Narrow"/>
          <w:b/>
          <w:bCs/>
          <w:color w:val="auto"/>
          <w:sz w:val="29"/>
          <w:szCs w:val="29"/>
        </w:rPr>
        <w:t>ecome a Certified Instructor This January 2020!</w:t>
      </w:r>
      <w:r w:rsidR="00BC1C6A">
        <w:rPr>
          <w:rFonts w:ascii="Arial Narrow" w:hAnsi="Arial Narrow"/>
          <w:b/>
          <w:bCs/>
          <w:color w:val="auto"/>
          <w:sz w:val="29"/>
          <w:szCs w:val="29"/>
        </w:rPr>
        <w:t xml:space="preserve"> </w:t>
      </w:r>
    </w:p>
    <w:p w14:paraId="46DF10CD" w14:textId="769459B1" w:rsidR="001A2F50" w:rsidRPr="004039CA" w:rsidRDefault="001A2F50" w:rsidP="001A2F50">
      <w:pPr>
        <w:pStyle w:val="Default"/>
        <w:rPr>
          <w:rFonts w:ascii="Arial Narrow" w:hAnsi="Arial Narrow"/>
          <w:bCs/>
          <w:color w:val="auto"/>
          <w:sz w:val="12"/>
          <w:szCs w:val="12"/>
        </w:rPr>
      </w:pPr>
      <w:bookmarkStart w:id="0" w:name="_GoBack"/>
      <w:bookmarkEnd w:id="0"/>
    </w:p>
    <w:p w14:paraId="38FCBAE3" w14:textId="77777777" w:rsidR="004039CA" w:rsidRDefault="004039CA" w:rsidP="004039CA">
      <w:pPr>
        <w:pStyle w:val="Default"/>
        <w:ind w:left="-360" w:right="-450"/>
        <w:rPr>
          <w:rFonts w:ascii="Arial Narrow" w:hAnsi="Arial Narrow"/>
          <w:b/>
          <w:bCs/>
          <w:i/>
          <w:color w:val="auto"/>
          <w:sz w:val="26"/>
          <w:szCs w:val="26"/>
        </w:rPr>
      </w:pPr>
      <w:r>
        <w:rPr>
          <w:rFonts w:ascii="Arial Narrow" w:hAnsi="Arial Narrow"/>
          <w:b/>
          <w:bCs/>
          <w:i/>
          <w:color w:val="auto"/>
          <w:sz w:val="26"/>
          <w:szCs w:val="26"/>
        </w:rPr>
        <w:t xml:space="preserve">Training Details </w:t>
      </w:r>
    </w:p>
    <w:p w14:paraId="529A5FBE" w14:textId="77777777" w:rsidR="004039CA" w:rsidRPr="004039CA" w:rsidRDefault="004039CA" w:rsidP="004039CA">
      <w:pPr>
        <w:pStyle w:val="Default"/>
        <w:numPr>
          <w:ilvl w:val="0"/>
          <w:numId w:val="27"/>
        </w:numPr>
        <w:ind w:left="90" w:right="-450"/>
        <w:rPr>
          <w:rFonts w:ascii="Arial Narrow" w:hAnsi="Arial Narrow"/>
          <w:bCs/>
          <w:color w:val="auto"/>
          <w:sz w:val="22"/>
          <w:szCs w:val="22"/>
        </w:rPr>
      </w:pPr>
      <w:r w:rsidRPr="004039CA">
        <w:rPr>
          <w:rFonts w:ascii="Arial Narrow" w:hAnsi="Arial Narrow"/>
          <w:b/>
          <w:bCs/>
          <w:color w:val="auto"/>
          <w:sz w:val="22"/>
          <w:szCs w:val="22"/>
        </w:rPr>
        <w:t>Date &amp; Time:</w:t>
      </w:r>
      <w:r w:rsidRPr="004039CA">
        <w:rPr>
          <w:rFonts w:ascii="Arial Narrow" w:hAnsi="Arial Narrow"/>
          <w:bCs/>
          <w:color w:val="auto"/>
          <w:sz w:val="22"/>
          <w:szCs w:val="22"/>
        </w:rPr>
        <w:t xml:space="preserve"> January 27-29, 2020 (3 full days)</w:t>
      </w:r>
    </w:p>
    <w:p w14:paraId="0757EE98" w14:textId="77777777" w:rsidR="004039CA" w:rsidRPr="004039CA" w:rsidRDefault="004039CA" w:rsidP="004039CA">
      <w:pPr>
        <w:pStyle w:val="Default"/>
        <w:numPr>
          <w:ilvl w:val="0"/>
          <w:numId w:val="27"/>
        </w:numPr>
        <w:ind w:left="90" w:right="-450"/>
        <w:rPr>
          <w:rFonts w:ascii="Arial Narrow" w:hAnsi="Arial Narrow"/>
          <w:bCs/>
          <w:color w:val="auto"/>
          <w:sz w:val="22"/>
          <w:szCs w:val="22"/>
        </w:rPr>
      </w:pPr>
      <w:r w:rsidRPr="004039CA">
        <w:rPr>
          <w:rFonts w:ascii="Arial Narrow" w:hAnsi="Arial Narrow"/>
          <w:b/>
          <w:bCs/>
          <w:color w:val="auto"/>
          <w:sz w:val="22"/>
          <w:szCs w:val="22"/>
        </w:rPr>
        <w:t>Location:</w:t>
      </w:r>
      <w:r w:rsidRPr="004039CA">
        <w:rPr>
          <w:rFonts w:ascii="Arial Narrow" w:hAnsi="Arial Narrow"/>
          <w:bCs/>
          <w:color w:val="auto"/>
          <w:sz w:val="22"/>
          <w:szCs w:val="22"/>
        </w:rPr>
        <w:t xml:space="preserve"> </w:t>
      </w:r>
      <w:r w:rsidRPr="004039CA">
        <w:rPr>
          <w:rFonts w:ascii="Arial Narrow" w:hAnsi="Arial Narrow"/>
          <w:color w:val="auto"/>
          <w:sz w:val="22"/>
          <w:szCs w:val="22"/>
        </w:rPr>
        <w:t>Devens Common Center, 31 Andrews Parkway, Devens, MA 01434</w:t>
      </w:r>
    </w:p>
    <w:p w14:paraId="5368E647" w14:textId="489E2BDA" w:rsidR="004039CA" w:rsidRPr="004039CA" w:rsidRDefault="004039CA" w:rsidP="004039CA">
      <w:pPr>
        <w:pStyle w:val="Default"/>
        <w:numPr>
          <w:ilvl w:val="0"/>
          <w:numId w:val="27"/>
        </w:numPr>
        <w:ind w:left="90" w:right="-450"/>
        <w:rPr>
          <w:rFonts w:ascii="Arial Narrow" w:hAnsi="Arial Narrow"/>
          <w:bCs/>
          <w:color w:val="auto"/>
          <w:sz w:val="22"/>
          <w:szCs w:val="22"/>
        </w:rPr>
      </w:pPr>
      <w:r w:rsidRPr="004039CA">
        <w:rPr>
          <w:rFonts w:ascii="Arial Narrow" w:hAnsi="Arial Narrow"/>
          <w:b/>
          <w:bCs/>
          <w:color w:val="auto"/>
          <w:sz w:val="22"/>
          <w:szCs w:val="22"/>
        </w:rPr>
        <w:t>Capacity:</w:t>
      </w:r>
      <w:r w:rsidRPr="004039CA">
        <w:rPr>
          <w:rFonts w:ascii="Arial Narrow" w:hAnsi="Arial Narrow"/>
          <w:bCs/>
          <w:color w:val="auto"/>
          <w:sz w:val="22"/>
          <w:szCs w:val="22"/>
        </w:rPr>
        <w:t xml:space="preserve"> 16 participants total</w:t>
      </w:r>
    </w:p>
    <w:p w14:paraId="59CB638A" w14:textId="6AB69620" w:rsidR="001A2F50" w:rsidRPr="007E2CAF" w:rsidRDefault="001A2F50" w:rsidP="001A2F50">
      <w:pPr>
        <w:pStyle w:val="Default"/>
        <w:ind w:left="-360" w:right="-450"/>
        <w:rPr>
          <w:rFonts w:ascii="Arial Narrow" w:hAnsi="Arial Narrow"/>
          <w:bCs/>
          <w:color w:val="auto"/>
          <w:sz w:val="12"/>
          <w:szCs w:val="12"/>
        </w:rPr>
      </w:pPr>
    </w:p>
    <w:p w14:paraId="7EDAD49D" w14:textId="346745E3" w:rsidR="001A2F50" w:rsidRPr="001A2F50" w:rsidRDefault="001A2F50" w:rsidP="001A2F50">
      <w:pPr>
        <w:pStyle w:val="Default"/>
        <w:ind w:left="-360" w:right="-450"/>
        <w:rPr>
          <w:rFonts w:ascii="Arial Narrow" w:hAnsi="Arial Narrow"/>
          <w:b/>
          <w:bCs/>
          <w:i/>
          <w:color w:val="auto"/>
          <w:sz w:val="26"/>
          <w:szCs w:val="26"/>
        </w:rPr>
      </w:pPr>
      <w:r w:rsidRPr="001A2F50">
        <w:rPr>
          <w:rFonts w:ascii="Arial Narrow" w:hAnsi="Arial Narrow"/>
          <w:b/>
          <w:bCs/>
          <w:i/>
          <w:color w:val="auto"/>
          <w:sz w:val="26"/>
          <w:szCs w:val="26"/>
        </w:rPr>
        <w:t xml:space="preserve">Training </w:t>
      </w:r>
      <w:r w:rsidR="00DE79CF" w:rsidRPr="007E2CAF">
        <w:rPr>
          <w:rFonts w:ascii="Arial Narrow" w:hAnsi="Arial Narrow"/>
          <w:b/>
          <w:bCs/>
          <w:i/>
          <w:color w:val="auto"/>
          <w:sz w:val="26"/>
          <w:szCs w:val="26"/>
        </w:rPr>
        <w:t xml:space="preserve">Requirements </w:t>
      </w:r>
      <w:r w:rsidR="00304BFE">
        <w:rPr>
          <w:rFonts w:ascii="Arial Narrow" w:hAnsi="Arial Narrow"/>
          <w:b/>
          <w:bCs/>
          <w:i/>
          <w:color w:val="auto"/>
          <w:sz w:val="26"/>
          <w:szCs w:val="26"/>
        </w:rPr>
        <w:t>(please see the YMHFA Expectations document for full details)</w:t>
      </w:r>
    </w:p>
    <w:p w14:paraId="3788972E" w14:textId="22337648" w:rsidR="001A2F50" w:rsidRPr="004039CA" w:rsidRDefault="001A2F50" w:rsidP="001A2F50">
      <w:pPr>
        <w:pStyle w:val="Default"/>
        <w:numPr>
          <w:ilvl w:val="0"/>
          <w:numId w:val="26"/>
        </w:numPr>
        <w:ind w:left="90" w:right="-450"/>
        <w:rPr>
          <w:rFonts w:ascii="Arial Narrow" w:hAnsi="Arial Narrow"/>
          <w:bCs/>
          <w:color w:val="auto"/>
          <w:sz w:val="22"/>
          <w:szCs w:val="22"/>
        </w:rPr>
      </w:pPr>
      <w:r w:rsidRPr="004039CA">
        <w:rPr>
          <w:rFonts w:ascii="Arial Narrow" w:hAnsi="Arial Narrow"/>
          <w:bCs/>
          <w:color w:val="auto"/>
          <w:sz w:val="22"/>
          <w:szCs w:val="22"/>
        </w:rPr>
        <w:t>Each Instructor candidate will present and teach an assigned portion of the course to the group.</w:t>
      </w:r>
    </w:p>
    <w:p w14:paraId="0E1CA05F" w14:textId="3E806CE6" w:rsidR="001A2F50" w:rsidRPr="004039CA" w:rsidRDefault="001A2F50" w:rsidP="001A2F50">
      <w:pPr>
        <w:pStyle w:val="Default"/>
        <w:numPr>
          <w:ilvl w:val="0"/>
          <w:numId w:val="26"/>
        </w:numPr>
        <w:ind w:left="90" w:right="-450"/>
        <w:rPr>
          <w:rFonts w:ascii="Arial Narrow" w:hAnsi="Arial Narrow"/>
          <w:bCs/>
          <w:color w:val="auto"/>
          <w:sz w:val="22"/>
          <w:szCs w:val="22"/>
        </w:rPr>
      </w:pPr>
      <w:r w:rsidRPr="004039CA">
        <w:rPr>
          <w:rFonts w:ascii="Arial Narrow" w:hAnsi="Arial Narrow"/>
          <w:bCs/>
          <w:color w:val="auto"/>
          <w:sz w:val="22"/>
          <w:szCs w:val="22"/>
        </w:rPr>
        <w:t>Each Instructor candidate will provide a peer review for their colleagues.</w:t>
      </w:r>
    </w:p>
    <w:p w14:paraId="7B411C1F" w14:textId="4518038A" w:rsidR="001A2F50" w:rsidRPr="004039CA" w:rsidRDefault="001A2F50" w:rsidP="001A2F50">
      <w:pPr>
        <w:pStyle w:val="Default"/>
        <w:numPr>
          <w:ilvl w:val="0"/>
          <w:numId w:val="26"/>
        </w:numPr>
        <w:ind w:left="90" w:right="-450"/>
        <w:rPr>
          <w:rFonts w:ascii="Arial Narrow" w:hAnsi="Arial Narrow"/>
          <w:bCs/>
          <w:color w:val="auto"/>
          <w:sz w:val="22"/>
          <w:szCs w:val="22"/>
        </w:rPr>
      </w:pPr>
      <w:r w:rsidRPr="004039CA">
        <w:rPr>
          <w:rFonts w:ascii="Arial Narrow" w:hAnsi="Arial Narrow"/>
          <w:bCs/>
          <w:color w:val="auto"/>
          <w:sz w:val="22"/>
          <w:szCs w:val="22"/>
        </w:rPr>
        <w:t>National Trainers will conduct an individual evaluation of and provide feedback to each candidate.</w:t>
      </w:r>
    </w:p>
    <w:p w14:paraId="39BF4150" w14:textId="63A38C3B" w:rsidR="00FF3FA3" w:rsidRPr="004039CA" w:rsidRDefault="001A2F50" w:rsidP="00FF3FA3">
      <w:pPr>
        <w:pStyle w:val="Default"/>
        <w:numPr>
          <w:ilvl w:val="0"/>
          <w:numId w:val="26"/>
        </w:numPr>
        <w:ind w:left="90" w:right="-450"/>
        <w:rPr>
          <w:rFonts w:ascii="Arial Narrow" w:hAnsi="Arial Narrow"/>
          <w:bCs/>
          <w:i/>
          <w:color w:val="auto"/>
          <w:sz w:val="22"/>
          <w:szCs w:val="22"/>
        </w:rPr>
      </w:pPr>
      <w:r w:rsidRPr="004039CA">
        <w:rPr>
          <w:rFonts w:ascii="Arial Narrow" w:hAnsi="Arial Narrow"/>
          <w:bCs/>
          <w:color w:val="auto"/>
          <w:sz w:val="22"/>
          <w:szCs w:val="22"/>
        </w:rPr>
        <w:t xml:space="preserve">Certification is not guaranteed for all participants. </w:t>
      </w:r>
      <w:r w:rsidRPr="004039CA">
        <w:rPr>
          <w:rFonts w:ascii="Arial Narrow" w:hAnsi="Arial Narrow"/>
          <w:bCs/>
          <w:i/>
          <w:color w:val="auto"/>
          <w:sz w:val="22"/>
          <w:szCs w:val="22"/>
        </w:rPr>
        <w:t>To become certified, participants must be present for the entire training, satisfactorily deliver the presentation and pass a written exam.</w:t>
      </w:r>
    </w:p>
    <w:p w14:paraId="40C2922E" w14:textId="43DAC851" w:rsidR="0075096A" w:rsidRPr="007E2CAF" w:rsidRDefault="0075096A" w:rsidP="00256280">
      <w:pPr>
        <w:rPr>
          <w:rFonts w:ascii="Arial Narrow" w:hAnsi="Arial Narrow"/>
          <w:sz w:val="12"/>
          <w:szCs w:val="12"/>
        </w:rPr>
      </w:pPr>
    </w:p>
    <w:p w14:paraId="0E1A59B8" w14:textId="1B744A21" w:rsidR="007E2CAF" w:rsidRPr="007E2CAF" w:rsidRDefault="00EE1297" w:rsidP="007E2CAF">
      <w:pPr>
        <w:pStyle w:val="Default"/>
        <w:ind w:left="-360" w:right="-450"/>
        <w:rPr>
          <w:rFonts w:ascii="Arial Narrow" w:hAnsi="Arial Narrow"/>
          <w:b/>
          <w:bCs/>
          <w:i/>
          <w:color w:val="auto"/>
          <w:sz w:val="26"/>
          <w:szCs w:val="26"/>
        </w:rPr>
      </w:pPr>
      <w:r>
        <w:rPr>
          <w:rFonts w:ascii="Arial Narrow" w:hAnsi="Arial Narrow"/>
          <w:b/>
          <w:bCs/>
          <w:i/>
          <w:color w:val="auto"/>
          <w:sz w:val="26"/>
          <w:szCs w:val="26"/>
        </w:rPr>
        <w:t>Instructor</w:t>
      </w:r>
      <w:r w:rsidR="001A2F50" w:rsidRPr="007E2CAF">
        <w:rPr>
          <w:rFonts w:ascii="Arial Narrow" w:hAnsi="Arial Narrow"/>
          <w:b/>
          <w:bCs/>
          <w:i/>
          <w:color w:val="auto"/>
          <w:sz w:val="26"/>
          <w:szCs w:val="26"/>
        </w:rPr>
        <w:t xml:space="preserve"> </w:t>
      </w:r>
      <w:r w:rsidR="001D69E5" w:rsidRPr="007E2CAF">
        <w:rPr>
          <w:rFonts w:ascii="Arial Narrow" w:hAnsi="Arial Narrow"/>
          <w:b/>
          <w:bCs/>
          <w:i/>
          <w:color w:val="auto"/>
          <w:sz w:val="26"/>
          <w:szCs w:val="26"/>
        </w:rPr>
        <w:t>Eligibility Criteri</w:t>
      </w:r>
      <w:r w:rsidR="007E2CAF" w:rsidRPr="007E2CAF">
        <w:rPr>
          <w:rFonts w:ascii="Arial Narrow" w:hAnsi="Arial Narrow"/>
          <w:b/>
          <w:bCs/>
          <w:i/>
          <w:color w:val="auto"/>
          <w:sz w:val="26"/>
          <w:szCs w:val="26"/>
        </w:rPr>
        <w:t>a</w:t>
      </w:r>
    </w:p>
    <w:p w14:paraId="2DB9C6FF" w14:textId="3627AD4E" w:rsidR="007E2CAF" w:rsidRPr="004039CA" w:rsidRDefault="000C33C6" w:rsidP="007E2CAF">
      <w:pPr>
        <w:pStyle w:val="Default"/>
        <w:ind w:left="-360" w:right="-450"/>
        <w:rPr>
          <w:rFonts w:ascii="Arial Narrow" w:hAnsi="Arial Narrow"/>
          <w:bCs/>
          <w:i/>
          <w:color w:val="auto"/>
          <w:sz w:val="22"/>
          <w:szCs w:val="22"/>
        </w:rPr>
      </w:pPr>
      <w:r w:rsidRPr="004039CA">
        <w:rPr>
          <w:rFonts w:ascii="Arial Narrow" w:hAnsi="Arial Narrow"/>
          <w:bCs/>
          <w:color w:val="auto"/>
          <w:sz w:val="22"/>
          <w:szCs w:val="22"/>
        </w:rPr>
        <w:t>M</w:t>
      </w:r>
      <w:r w:rsidR="007E2CAF" w:rsidRPr="004039CA">
        <w:rPr>
          <w:rFonts w:ascii="Arial Narrow" w:hAnsi="Arial Narrow"/>
          <w:bCs/>
          <w:color w:val="auto"/>
          <w:sz w:val="22"/>
          <w:szCs w:val="22"/>
        </w:rPr>
        <w:t xml:space="preserve">ental Health First Aid </w:t>
      </w:r>
      <w:r w:rsidR="008629B8" w:rsidRPr="004039CA">
        <w:rPr>
          <w:rFonts w:ascii="Arial Narrow" w:hAnsi="Arial Narrow"/>
          <w:bCs/>
          <w:color w:val="auto"/>
          <w:sz w:val="22"/>
          <w:szCs w:val="22"/>
        </w:rPr>
        <w:t>I</w:t>
      </w:r>
      <w:r w:rsidR="007E2CAF" w:rsidRPr="004039CA">
        <w:rPr>
          <w:rFonts w:ascii="Arial Narrow" w:hAnsi="Arial Narrow"/>
          <w:bCs/>
          <w:color w:val="auto"/>
          <w:sz w:val="22"/>
          <w:szCs w:val="22"/>
        </w:rPr>
        <w:t>nstructor</w:t>
      </w:r>
      <w:r w:rsidRPr="004039CA">
        <w:rPr>
          <w:rFonts w:ascii="Arial Narrow" w:hAnsi="Arial Narrow"/>
          <w:bCs/>
          <w:color w:val="auto"/>
          <w:sz w:val="22"/>
          <w:szCs w:val="22"/>
        </w:rPr>
        <w:t xml:space="preserve">s are </w:t>
      </w:r>
      <w:r w:rsidR="007E2CAF" w:rsidRPr="004039CA">
        <w:rPr>
          <w:rFonts w:ascii="Arial Narrow" w:hAnsi="Arial Narrow"/>
          <w:bCs/>
          <w:color w:val="auto"/>
          <w:sz w:val="22"/>
          <w:szCs w:val="22"/>
        </w:rPr>
        <w:t xml:space="preserve">required to serve as a presenter, facilitator and, most importantly, an ambassador of the Mental Health First Aid USA program. There are several key components that make an </w:t>
      </w:r>
      <w:r w:rsidRPr="004039CA">
        <w:rPr>
          <w:rFonts w:ascii="Arial Narrow" w:hAnsi="Arial Narrow"/>
          <w:bCs/>
          <w:color w:val="auto"/>
          <w:sz w:val="22"/>
          <w:szCs w:val="22"/>
        </w:rPr>
        <w:t>I</w:t>
      </w:r>
      <w:r w:rsidR="007E2CAF" w:rsidRPr="004039CA">
        <w:rPr>
          <w:rFonts w:ascii="Arial Narrow" w:hAnsi="Arial Narrow"/>
          <w:bCs/>
          <w:color w:val="auto"/>
          <w:sz w:val="22"/>
          <w:szCs w:val="22"/>
        </w:rPr>
        <w:t xml:space="preserve">nstructor successful. First and foremost, it is required that an </w:t>
      </w:r>
      <w:r w:rsidR="00EE1297" w:rsidRPr="004039CA">
        <w:rPr>
          <w:rFonts w:ascii="Arial Narrow" w:hAnsi="Arial Narrow"/>
          <w:bCs/>
          <w:color w:val="auto"/>
          <w:sz w:val="22"/>
          <w:szCs w:val="22"/>
        </w:rPr>
        <w:t>I</w:t>
      </w:r>
      <w:r w:rsidR="007E2CAF" w:rsidRPr="004039CA">
        <w:rPr>
          <w:rFonts w:ascii="Arial Narrow" w:hAnsi="Arial Narrow"/>
          <w:bCs/>
          <w:color w:val="auto"/>
          <w:sz w:val="22"/>
          <w:szCs w:val="22"/>
        </w:rPr>
        <w:t xml:space="preserve">nstructor candidate: </w:t>
      </w:r>
    </w:p>
    <w:p w14:paraId="6D67984A" w14:textId="006EE8C6" w:rsidR="007E2CAF" w:rsidRPr="004039CA" w:rsidRDefault="007E2CAF" w:rsidP="007E2CAF">
      <w:pPr>
        <w:pStyle w:val="Default"/>
        <w:numPr>
          <w:ilvl w:val="0"/>
          <w:numId w:val="26"/>
        </w:numPr>
        <w:ind w:left="90" w:right="-450"/>
        <w:rPr>
          <w:rFonts w:ascii="Arial Narrow" w:hAnsi="Arial Narrow"/>
          <w:bCs/>
          <w:color w:val="auto"/>
          <w:sz w:val="22"/>
          <w:szCs w:val="22"/>
        </w:rPr>
      </w:pPr>
      <w:r w:rsidRPr="004039CA">
        <w:rPr>
          <w:rFonts w:ascii="Arial Narrow" w:hAnsi="Arial Narrow"/>
          <w:bCs/>
          <w:color w:val="auto"/>
          <w:sz w:val="22"/>
          <w:szCs w:val="22"/>
        </w:rPr>
        <w:t>Has general knowledge of mental health and substance use issues (e.g., is a mental health/substance use professional, has worked with individuals experiencing mental health disorders</w:t>
      </w:r>
      <w:r w:rsidR="00406929" w:rsidRPr="004039CA">
        <w:rPr>
          <w:rFonts w:ascii="Arial Narrow" w:hAnsi="Arial Narrow"/>
          <w:bCs/>
          <w:color w:val="auto"/>
          <w:sz w:val="22"/>
          <w:szCs w:val="22"/>
        </w:rPr>
        <w:t>,</w:t>
      </w:r>
      <w:r w:rsidRPr="004039CA">
        <w:rPr>
          <w:rFonts w:ascii="Arial Narrow" w:hAnsi="Arial Narrow"/>
          <w:bCs/>
          <w:color w:val="auto"/>
          <w:sz w:val="22"/>
          <w:szCs w:val="22"/>
        </w:rPr>
        <w:t xml:space="preserve"> or is in recovery from mental illness</w:t>
      </w:r>
      <w:r w:rsidR="00165921" w:rsidRPr="004039CA">
        <w:rPr>
          <w:rFonts w:ascii="Arial Narrow" w:hAnsi="Arial Narrow"/>
          <w:bCs/>
          <w:color w:val="auto"/>
          <w:sz w:val="22"/>
          <w:szCs w:val="22"/>
        </w:rPr>
        <w:t>/</w:t>
      </w:r>
      <w:r w:rsidRPr="004039CA">
        <w:rPr>
          <w:rFonts w:ascii="Arial Narrow" w:hAnsi="Arial Narrow"/>
          <w:bCs/>
          <w:color w:val="auto"/>
          <w:sz w:val="22"/>
          <w:szCs w:val="22"/>
        </w:rPr>
        <w:t>substance use disorders)</w:t>
      </w:r>
      <w:r w:rsidR="00F61CE9" w:rsidRPr="004039CA">
        <w:rPr>
          <w:rFonts w:ascii="Arial Narrow" w:hAnsi="Arial Narrow"/>
          <w:bCs/>
          <w:color w:val="auto"/>
          <w:sz w:val="22"/>
          <w:szCs w:val="22"/>
        </w:rPr>
        <w:t xml:space="preserve">; </w:t>
      </w:r>
    </w:p>
    <w:p w14:paraId="61C0BBD8" w14:textId="4B98A20B" w:rsidR="007E2CAF" w:rsidRPr="004039CA" w:rsidRDefault="007E2CAF" w:rsidP="007E2CAF">
      <w:pPr>
        <w:pStyle w:val="Default"/>
        <w:numPr>
          <w:ilvl w:val="0"/>
          <w:numId w:val="26"/>
        </w:numPr>
        <w:ind w:left="90" w:right="-450"/>
        <w:rPr>
          <w:rFonts w:ascii="Arial Narrow" w:hAnsi="Arial Narrow"/>
          <w:bCs/>
          <w:color w:val="auto"/>
          <w:sz w:val="22"/>
          <w:szCs w:val="22"/>
        </w:rPr>
      </w:pPr>
      <w:r w:rsidRPr="004039CA">
        <w:rPr>
          <w:rFonts w:ascii="Arial Narrow" w:hAnsi="Arial Narrow"/>
          <w:bCs/>
          <w:color w:val="auto"/>
          <w:sz w:val="22"/>
          <w:szCs w:val="22"/>
        </w:rPr>
        <w:t>Has experience teaching groups of adults</w:t>
      </w:r>
      <w:r w:rsidR="00F61CE9" w:rsidRPr="004039CA">
        <w:rPr>
          <w:rFonts w:ascii="Arial Narrow" w:hAnsi="Arial Narrow"/>
          <w:bCs/>
          <w:color w:val="auto"/>
          <w:sz w:val="22"/>
          <w:szCs w:val="22"/>
        </w:rPr>
        <w:t>;</w:t>
      </w:r>
    </w:p>
    <w:p w14:paraId="79FA98CA" w14:textId="3D5E773E" w:rsidR="007E2CAF" w:rsidRPr="004039CA" w:rsidRDefault="007E2CAF" w:rsidP="007E2CAF">
      <w:pPr>
        <w:pStyle w:val="Default"/>
        <w:numPr>
          <w:ilvl w:val="0"/>
          <w:numId w:val="26"/>
        </w:numPr>
        <w:ind w:left="90" w:right="-450"/>
        <w:rPr>
          <w:rFonts w:ascii="Arial Narrow" w:hAnsi="Arial Narrow"/>
          <w:bCs/>
          <w:color w:val="auto"/>
          <w:sz w:val="22"/>
          <w:szCs w:val="22"/>
        </w:rPr>
      </w:pPr>
      <w:r w:rsidRPr="004039CA">
        <w:rPr>
          <w:rFonts w:ascii="Arial Narrow" w:hAnsi="Arial Narrow"/>
          <w:bCs/>
          <w:color w:val="auto"/>
          <w:sz w:val="22"/>
          <w:szCs w:val="22"/>
        </w:rPr>
        <w:t>Understands best practices in adult learning</w:t>
      </w:r>
      <w:r w:rsidR="00F61CE9" w:rsidRPr="004039CA">
        <w:rPr>
          <w:rFonts w:ascii="Arial Narrow" w:hAnsi="Arial Narrow"/>
          <w:bCs/>
          <w:color w:val="auto"/>
          <w:sz w:val="22"/>
          <w:szCs w:val="22"/>
        </w:rPr>
        <w:t xml:space="preserve">; and </w:t>
      </w:r>
    </w:p>
    <w:p w14:paraId="07481E76" w14:textId="3008E88E" w:rsidR="00222612" w:rsidRPr="004039CA" w:rsidRDefault="007E2CAF" w:rsidP="00222612">
      <w:pPr>
        <w:pStyle w:val="Default"/>
        <w:numPr>
          <w:ilvl w:val="0"/>
          <w:numId w:val="26"/>
        </w:numPr>
        <w:ind w:left="90" w:right="-450"/>
        <w:rPr>
          <w:rFonts w:ascii="Arial Narrow" w:hAnsi="Arial Narrow"/>
          <w:bCs/>
          <w:color w:val="auto"/>
          <w:sz w:val="22"/>
          <w:szCs w:val="22"/>
        </w:rPr>
      </w:pPr>
      <w:r w:rsidRPr="004039CA">
        <w:rPr>
          <w:rFonts w:ascii="Arial Narrow" w:hAnsi="Arial Narrow"/>
          <w:bCs/>
          <w:color w:val="auto"/>
          <w:sz w:val="22"/>
          <w:szCs w:val="22"/>
        </w:rPr>
        <w:t>Has experience facilitating groups.</w:t>
      </w:r>
    </w:p>
    <w:p w14:paraId="18FA1A8B" w14:textId="77777777" w:rsidR="006E7EB0" w:rsidRPr="004039CA" w:rsidRDefault="006E7EB0" w:rsidP="004039CA">
      <w:pPr>
        <w:rPr>
          <w:rFonts w:ascii="Arial Narrow" w:hAnsi="Arial Narrow"/>
          <w:bCs/>
          <w:sz w:val="12"/>
          <w:szCs w:val="12"/>
        </w:rPr>
      </w:pPr>
    </w:p>
    <w:p w14:paraId="67DAC159" w14:textId="1856B39B" w:rsidR="006E7EB0" w:rsidRPr="004039CA" w:rsidRDefault="00B175B3" w:rsidP="006E7EB0">
      <w:pPr>
        <w:pStyle w:val="Default"/>
        <w:ind w:left="-270" w:right="-450"/>
        <w:rPr>
          <w:rFonts w:ascii="Arial Narrow" w:hAnsi="Arial Narrow"/>
          <w:bCs/>
          <w:color w:val="auto"/>
          <w:sz w:val="22"/>
          <w:szCs w:val="22"/>
        </w:rPr>
      </w:pPr>
      <w:r w:rsidRPr="004039CA">
        <w:rPr>
          <w:rFonts w:ascii="Arial Narrow" w:hAnsi="Arial Narrow"/>
          <w:bCs/>
          <w:color w:val="auto"/>
          <w:sz w:val="22"/>
          <w:szCs w:val="22"/>
        </w:rPr>
        <w:t xml:space="preserve">Instructors are required to facilitate three trainings per year in order to maintain certification. </w:t>
      </w:r>
      <w:r w:rsidR="004D5C5D" w:rsidRPr="004039CA">
        <w:rPr>
          <w:rFonts w:ascii="Arial Narrow" w:hAnsi="Arial Narrow"/>
          <w:bCs/>
          <w:color w:val="auto"/>
          <w:sz w:val="22"/>
          <w:szCs w:val="22"/>
        </w:rPr>
        <w:t xml:space="preserve">To be selected for </w:t>
      </w:r>
      <w:r w:rsidR="00A6791B" w:rsidRPr="004039CA">
        <w:rPr>
          <w:rFonts w:ascii="Arial Narrow" w:hAnsi="Arial Narrow"/>
          <w:bCs/>
          <w:color w:val="auto"/>
          <w:sz w:val="22"/>
          <w:szCs w:val="22"/>
        </w:rPr>
        <w:t>this training offering</w:t>
      </w:r>
      <w:r w:rsidR="004D5C5D" w:rsidRPr="004039CA">
        <w:rPr>
          <w:rFonts w:ascii="Arial Narrow" w:hAnsi="Arial Narrow"/>
          <w:bCs/>
          <w:color w:val="auto"/>
          <w:sz w:val="22"/>
          <w:szCs w:val="22"/>
        </w:rPr>
        <w:t xml:space="preserve">, interested applicants must commit to </w:t>
      </w:r>
      <w:r w:rsidR="00E81297" w:rsidRPr="004039CA">
        <w:rPr>
          <w:rFonts w:ascii="Arial Narrow" w:hAnsi="Arial Narrow"/>
          <w:bCs/>
          <w:color w:val="auto"/>
          <w:sz w:val="22"/>
          <w:szCs w:val="22"/>
        </w:rPr>
        <w:t>facilitating three trainings</w:t>
      </w:r>
      <w:r w:rsidR="00A6791B" w:rsidRPr="004039CA">
        <w:rPr>
          <w:rFonts w:ascii="Arial Narrow" w:hAnsi="Arial Narrow"/>
          <w:bCs/>
          <w:color w:val="auto"/>
          <w:sz w:val="22"/>
          <w:szCs w:val="22"/>
        </w:rPr>
        <w:t xml:space="preserve"> in 2020</w:t>
      </w:r>
      <w:r w:rsidR="004F5BE3" w:rsidRPr="004039CA">
        <w:rPr>
          <w:rFonts w:ascii="Arial Narrow" w:hAnsi="Arial Narrow"/>
          <w:bCs/>
          <w:color w:val="auto"/>
          <w:sz w:val="22"/>
          <w:szCs w:val="22"/>
        </w:rPr>
        <w:t xml:space="preserve">, one of which will </w:t>
      </w:r>
      <w:r w:rsidR="00486C07" w:rsidRPr="004039CA">
        <w:rPr>
          <w:rFonts w:ascii="Arial Narrow" w:hAnsi="Arial Narrow"/>
          <w:bCs/>
          <w:color w:val="auto"/>
          <w:sz w:val="22"/>
          <w:szCs w:val="22"/>
        </w:rPr>
        <w:t xml:space="preserve">be </w:t>
      </w:r>
      <w:r w:rsidR="007A3EB7" w:rsidRPr="004039CA">
        <w:rPr>
          <w:rFonts w:ascii="Arial Narrow" w:hAnsi="Arial Narrow"/>
          <w:bCs/>
          <w:color w:val="auto"/>
          <w:sz w:val="22"/>
          <w:szCs w:val="22"/>
        </w:rPr>
        <w:t xml:space="preserve">for </w:t>
      </w:r>
      <w:r w:rsidR="00486C07" w:rsidRPr="004039CA">
        <w:rPr>
          <w:rFonts w:ascii="Arial Narrow" w:hAnsi="Arial Narrow"/>
          <w:bCs/>
          <w:color w:val="auto"/>
          <w:sz w:val="22"/>
          <w:szCs w:val="22"/>
        </w:rPr>
        <w:t>the Department</w:t>
      </w:r>
      <w:r w:rsidR="004F5BE3" w:rsidRPr="004039CA">
        <w:rPr>
          <w:rFonts w:ascii="Arial Narrow" w:hAnsi="Arial Narrow"/>
          <w:bCs/>
          <w:color w:val="auto"/>
          <w:sz w:val="22"/>
          <w:szCs w:val="22"/>
        </w:rPr>
        <w:t xml:space="preserve">. The </w:t>
      </w:r>
      <w:r w:rsidR="00486C07" w:rsidRPr="004039CA">
        <w:rPr>
          <w:rFonts w:ascii="Arial Narrow" w:hAnsi="Arial Narrow"/>
          <w:bCs/>
          <w:color w:val="auto"/>
          <w:sz w:val="22"/>
          <w:szCs w:val="22"/>
        </w:rPr>
        <w:t xml:space="preserve">other two may </w:t>
      </w:r>
      <w:r w:rsidR="007A3EB7" w:rsidRPr="004039CA">
        <w:rPr>
          <w:rFonts w:ascii="Arial Narrow" w:hAnsi="Arial Narrow"/>
          <w:bCs/>
          <w:color w:val="auto"/>
          <w:sz w:val="22"/>
          <w:szCs w:val="22"/>
        </w:rPr>
        <w:t>be at the I</w:t>
      </w:r>
      <w:r w:rsidR="00486C07" w:rsidRPr="004039CA">
        <w:rPr>
          <w:rFonts w:ascii="Arial Narrow" w:hAnsi="Arial Narrow"/>
          <w:bCs/>
          <w:color w:val="auto"/>
          <w:sz w:val="22"/>
          <w:szCs w:val="22"/>
        </w:rPr>
        <w:t xml:space="preserve">nstructor’s school/district. </w:t>
      </w:r>
    </w:p>
    <w:p w14:paraId="4E386047" w14:textId="363AB500" w:rsidR="006E7EB0" w:rsidRPr="004039CA" w:rsidRDefault="006E7EB0" w:rsidP="006E7EB0">
      <w:pPr>
        <w:pStyle w:val="Default"/>
        <w:numPr>
          <w:ilvl w:val="0"/>
          <w:numId w:val="26"/>
        </w:numPr>
        <w:ind w:left="90" w:right="-450"/>
        <w:rPr>
          <w:rFonts w:ascii="Arial Narrow" w:hAnsi="Arial Narrow"/>
          <w:bCs/>
          <w:color w:val="auto"/>
          <w:sz w:val="22"/>
          <w:szCs w:val="22"/>
        </w:rPr>
      </w:pPr>
      <w:r w:rsidRPr="004039CA">
        <w:rPr>
          <w:rFonts w:ascii="Arial Narrow" w:hAnsi="Arial Narrow"/>
          <w:bCs/>
          <w:color w:val="auto"/>
          <w:sz w:val="22"/>
          <w:szCs w:val="22"/>
        </w:rPr>
        <w:t xml:space="preserve">From January through June 2020, Walker will work with certified </w:t>
      </w:r>
      <w:r w:rsidR="002960A0" w:rsidRPr="004039CA">
        <w:rPr>
          <w:rFonts w:ascii="Arial Narrow" w:hAnsi="Arial Narrow"/>
          <w:bCs/>
          <w:color w:val="auto"/>
          <w:sz w:val="22"/>
          <w:szCs w:val="22"/>
        </w:rPr>
        <w:t>I</w:t>
      </w:r>
      <w:r w:rsidRPr="004039CA">
        <w:rPr>
          <w:rFonts w:ascii="Arial Narrow" w:hAnsi="Arial Narrow"/>
          <w:bCs/>
          <w:color w:val="auto"/>
          <w:sz w:val="22"/>
          <w:szCs w:val="22"/>
        </w:rPr>
        <w:t xml:space="preserve">nstructors to organize five trainings across the state, including but not limited to locations in Needham, Springfield, and Sandwich. Two other locations to be determined. </w:t>
      </w:r>
    </w:p>
    <w:p w14:paraId="4C400D5D" w14:textId="29B30554" w:rsidR="002960A0" w:rsidRPr="004039CA" w:rsidRDefault="002960A0" w:rsidP="002960A0">
      <w:pPr>
        <w:pStyle w:val="Default"/>
        <w:numPr>
          <w:ilvl w:val="0"/>
          <w:numId w:val="26"/>
        </w:numPr>
        <w:ind w:left="90" w:right="-450"/>
        <w:rPr>
          <w:rFonts w:ascii="Arial Narrow" w:hAnsi="Arial Narrow"/>
          <w:bCs/>
          <w:color w:val="auto"/>
          <w:sz w:val="22"/>
          <w:szCs w:val="22"/>
        </w:rPr>
      </w:pPr>
      <w:r w:rsidRPr="004039CA">
        <w:rPr>
          <w:rFonts w:ascii="Arial Narrow" w:hAnsi="Arial Narrow"/>
          <w:bCs/>
          <w:color w:val="auto"/>
          <w:sz w:val="22"/>
          <w:szCs w:val="22"/>
        </w:rPr>
        <w:t xml:space="preserve">After June 2020, certified Instructors may be called upon by </w:t>
      </w:r>
      <w:r w:rsidR="00D929BE" w:rsidRPr="004039CA">
        <w:rPr>
          <w:rFonts w:ascii="Arial Narrow" w:hAnsi="Arial Narrow"/>
          <w:bCs/>
          <w:color w:val="auto"/>
          <w:sz w:val="22"/>
          <w:szCs w:val="22"/>
        </w:rPr>
        <w:t>the Department</w:t>
      </w:r>
      <w:r w:rsidRPr="004039CA">
        <w:rPr>
          <w:rFonts w:ascii="Arial Narrow" w:hAnsi="Arial Narrow"/>
          <w:bCs/>
          <w:color w:val="auto"/>
          <w:sz w:val="22"/>
          <w:szCs w:val="22"/>
        </w:rPr>
        <w:t xml:space="preserve"> to facilitate future trainings. </w:t>
      </w:r>
      <w:r w:rsidR="005F0A18" w:rsidRPr="004039CA">
        <w:rPr>
          <w:rFonts w:ascii="Arial Narrow" w:hAnsi="Arial Narrow"/>
          <w:bCs/>
          <w:color w:val="auto"/>
          <w:sz w:val="22"/>
          <w:szCs w:val="22"/>
        </w:rPr>
        <w:t xml:space="preserve">The Department is </w:t>
      </w:r>
      <w:r w:rsidRPr="004039CA">
        <w:rPr>
          <w:rFonts w:ascii="Arial Narrow" w:hAnsi="Arial Narrow"/>
          <w:bCs/>
          <w:color w:val="auto"/>
          <w:sz w:val="22"/>
          <w:szCs w:val="22"/>
        </w:rPr>
        <w:t>building a pool of certified Instructors</w:t>
      </w:r>
      <w:r w:rsidR="005F0A18" w:rsidRPr="004039CA">
        <w:rPr>
          <w:rFonts w:ascii="Arial Narrow" w:hAnsi="Arial Narrow"/>
          <w:bCs/>
          <w:color w:val="auto"/>
          <w:sz w:val="22"/>
          <w:szCs w:val="22"/>
        </w:rPr>
        <w:t xml:space="preserve"> </w:t>
      </w:r>
      <w:r w:rsidRPr="004039CA">
        <w:rPr>
          <w:rFonts w:ascii="Arial Narrow" w:hAnsi="Arial Narrow"/>
          <w:bCs/>
          <w:color w:val="auto"/>
          <w:sz w:val="22"/>
          <w:szCs w:val="22"/>
        </w:rPr>
        <w:t>to ensur</w:t>
      </w:r>
      <w:r w:rsidR="005F0A18" w:rsidRPr="004039CA">
        <w:rPr>
          <w:rFonts w:ascii="Arial Narrow" w:hAnsi="Arial Narrow"/>
          <w:bCs/>
          <w:color w:val="auto"/>
          <w:sz w:val="22"/>
          <w:szCs w:val="22"/>
        </w:rPr>
        <w:t>e</w:t>
      </w:r>
      <w:r w:rsidRPr="004039CA">
        <w:rPr>
          <w:rFonts w:ascii="Arial Narrow" w:hAnsi="Arial Narrow"/>
          <w:bCs/>
          <w:color w:val="auto"/>
          <w:sz w:val="22"/>
          <w:szCs w:val="22"/>
        </w:rPr>
        <w:t xml:space="preserve"> that schools/districts have regular access to trainings across the state.</w:t>
      </w:r>
    </w:p>
    <w:p w14:paraId="5C0FA6DE" w14:textId="5F8171E1" w:rsidR="007E2CAF" w:rsidRPr="007E2CAF" w:rsidRDefault="007E2CAF" w:rsidP="001A2F50">
      <w:pPr>
        <w:pStyle w:val="Default"/>
        <w:ind w:left="-360" w:right="-450"/>
        <w:rPr>
          <w:rFonts w:ascii="Arial Narrow" w:hAnsi="Arial Narrow"/>
          <w:bCs/>
          <w:i/>
          <w:color w:val="auto"/>
          <w:sz w:val="12"/>
          <w:szCs w:val="12"/>
        </w:rPr>
      </w:pPr>
    </w:p>
    <w:p w14:paraId="3785BB85" w14:textId="248BEE99" w:rsidR="007E2CAF" w:rsidRPr="007E2CAF" w:rsidRDefault="008629B8" w:rsidP="007E2CAF">
      <w:pPr>
        <w:pStyle w:val="Default"/>
        <w:ind w:left="-360" w:right="-450"/>
        <w:rPr>
          <w:rFonts w:ascii="Arial Narrow" w:hAnsi="Arial Narrow"/>
          <w:b/>
          <w:bCs/>
          <w:i/>
          <w:color w:val="auto"/>
          <w:sz w:val="26"/>
          <w:szCs w:val="26"/>
        </w:rPr>
      </w:pPr>
      <w:r>
        <w:rPr>
          <w:rFonts w:ascii="Arial Narrow" w:hAnsi="Arial Narrow"/>
          <w:b/>
          <w:bCs/>
          <w:i/>
          <w:color w:val="auto"/>
          <w:sz w:val="26"/>
          <w:szCs w:val="26"/>
        </w:rPr>
        <w:t xml:space="preserve">Application Process </w:t>
      </w:r>
    </w:p>
    <w:p w14:paraId="5DAC468F" w14:textId="1A38126B" w:rsidR="007E2CAF" w:rsidRPr="004039CA" w:rsidRDefault="007E2CAF" w:rsidP="00DE79CF">
      <w:pPr>
        <w:pStyle w:val="Default"/>
        <w:numPr>
          <w:ilvl w:val="0"/>
          <w:numId w:val="26"/>
        </w:numPr>
        <w:ind w:left="90" w:right="-450"/>
        <w:rPr>
          <w:rFonts w:ascii="Arial Narrow" w:hAnsi="Arial Narrow"/>
          <w:bCs/>
          <w:color w:val="auto"/>
          <w:sz w:val="22"/>
          <w:szCs w:val="22"/>
        </w:rPr>
      </w:pPr>
      <w:r w:rsidRPr="004039CA">
        <w:rPr>
          <w:rFonts w:ascii="Arial Narrow" w:hAnsi="Arial Narrow"/>
          <w:bCs/>
          <w:color w:val="auto"/>
          <w:sz w:val="22"/>
          <w:szCs w:val="22"/>
        </w:rPr>
        <w:t>Interested applicants must submit a completed Instructor Certification Training Application</w:t>
      </w:r>
      <w:r w:rsidR="008629B8" w:rsidRPr="004039CA">
        <w:rPr>
          <w:rFonts w:ascii="Arial Narrow" w:hAnsi="Arial Narrow"/>
          <w:bCs/>
          <w:color w:val="auto"/>
          <w:sz w:val="22"/>
          <w:szCs w:val="22"/>
        </w:rPr>
        <w:t xml:space="preserve"> to Shannon Lee at </w:t>
      </w:r>
      <w:hyperlink r:id="rId12" w:history="1">
        <w:r w:rsidR="00304BFE" w:rsidRPr="004039CA">
          <w:rPr>
            <w:rStyle w:val="Hyperlink"/>
            <w:rFonts w:ascii="Arial Narrow" w:hAnsi="Arial Narrow"/>
            <w:bCs/>
            <w:sz w:val="22"/>
            <w:szCs w:val="22"/>
          </w:rPr>
          <w:t>slee@walkercares.org</w:t>
        </w:r>
      </w:hyperlink>
      <w:r w:rsidR="00304BFE" w:rsidRPr="004039CA">
        <w:rPr>
          <w:rFonts w:ascii="Arial Narrow" w:hAnsi="Arial Narrow"/>
          <w:bCs/>
          <w:sz w:val="22"/>
          <w:szCs w:val="22"/>
        </w:rPr>
        <w:t xml:space="preserve"> </w:t>
      </w:r>
      <w:r w:rsidR="006158F9" w:rsidRPr="004039CA">
        <w:rPr>
          <w:rFonts w:ascii="Arial Narrow" w:hAnsi="Arial Narrow"/>
          <w:b/>
          <w:bCs/>
          <w:i/>
          <w:color w:val="auto"/>
          <w:sz w:val="22"/>
          <w:szCs w:val="22"/>
        </w:rPr>
        <w:t>no later than Thursday, December 19, 2019 at 5 pm</w:t>
      </w:r>
      <w:r w:rsidR="008629B8" w:rsidRPr="004039CA">
        <w:rPr>
          <w:rFonts w:ascii="Arial Narrow" w:hAnsi="Arial Narrow"/>
          <w:bCs/>
          <w:color w:val="auto"/>
          <w:sz w:val="22"/>
          <w:szCs w:val="22"/>
        </w:rPr>
        <w:t xml:space="preserve">. </w:t>
      </w:r>
      <w:r w:rsidR="006158F9" w:rsidRPr="004039CA">
        <w:rPr>
          <w:rFonts w:ascii="Arial Narrow" w:hAnsi="Arial Narrow"/>
          <w:bCs/>
          <w:i/>
          <w:color w:val="auto"/>
          <w:sz w:val="22"/>
          <w:szCs w:val="22"/>
        </w:rPr>
        <w:t xml:space="preserve">For planning purposes, interested applicants should also </w:t>
      </w:r>
      <w:r w:rsidR="00017F44">
        <w:rPr>
          <w:rFonts w:ascii="Arial Narrow" w:hAnsi="Arial Narrow"/>
          <w:bCs/>
          <w:i/>
          <w:color w:val="auto"/>
          <w:sz w:val="22"/>
          <w:szCs w:val="22"/>
        </w:rPr>
        <w:t xml:space="preserve">submit this </w:t>
      </w:r>
      <w:hyperlink r:id="rId13" w:history="1">
        <w:r w:rsidR="00017F44" w:rsidRPr="00017F44">
          <w:rPr>
            <w:rStyle w:val="Hyperlink"/>
            <w:rFonts w:ascii="Arial Narrow" w:hAnsi="Arial Narrow"/>
            <w:bCs/>
            <w:i/>
            <w:sz w:val="22"/>
            <w:szCs w:val="22"/>
          </w:rPr>
          <w:t>brief survey</w:t>
        </w:r>
      </w:hyperlink>
      <w:r w:rsidR="00017F44">
        <w:rPr>
          <w:rFonts w:ascii="Arial Narrow" w:hAnsi="Arial Narrow"/>
          <w:bCs/>
          <w:i/>
          <w:color w:val="auto"/>
          <w:sz w:val="22"/>
          <w:szCs w:val="22"/>
        </w:rPr>
        <w:t xml:space="preserve"> of interest by Thursday, December 12, 2019</w:t>
      </w:r>
      <w:r w:rsidR="001D1735" w:rsidRPr="004039CA">
        <w:rPr>
          <w:rFonts w:ascii="Arial Narrow" w:hAnsi="Arial Narrow"/>
          <w:bCs/>
          <w:i/>
          <w:color w:val="auto"/>
          <w:sz w:val="22"/>
          <w:szCs w:val="22"/>
        </w:rPr>
        <w:t>.</w:t>
      </w:r>
    </w:p>
    <w:p w14:paraId="62836AE4" w14:textId="2BD73021" w:rsidR="00A7257D" w:rsidRPr="004039CA" w:rsidRDefault="00A7257D" w:rsidP="00DE79CF">
      <w:pPr>
        <w:pStyle w:val="Default"/>
        <w:numPr>
          <w:ilvl w:val="0"/>
          <w:numId w:val="26"/>
        </w:numPr>
        <w:ind w:left="90" w:right="-450"/>
        <w:rPr>
          <w:rFonts w:ascii="Arial Narrow" w:hAnsi="Arial Narrow"/>
          <w:bCs/>
          <w:color w:val="auto"/>
          <w:sz w:val="22"/>
          <w:szCs w:val="22"/>
        </w:rPr>
      </w:pPr>
      <w:bookmarkStart w:id="1" w:name="_Hlk26257390"/>
      <w:r w:rsidRPr="004039CA">
        <w:rPr>
          <w:rFonts w:ascii="Arial Narrow" w:hAnsi="Arial Narrow"/>
          <w:bCs/>
          <w:color w:val="auto"/>
          <w:sz w:val="22"/>
          <w:szCs w:val="22"/>
        </w:rPr>
        <w:t xml:space="preserve">Walker and the Department will review applications as they are received.  </w:t>
      </w:r>
      <w:r w:rsidR="008B621B">
        <w:rPr>
          <w:rFonts w:ascii="Arial Narrow" w:hAnsi="Arial Narrow"/>
          <w:bCs/>
          <w:color w:val="auto"/>
          <w:sz w:val="22"/>
          <w:szCs w:val="22"/>
        </w:rPr>
        <w:t>If we receive more applications than space available</w:t>
      </w:r>
      <w:r w:rsidRPr="004039CA">
        <w:rPr>
          <w:rFonts w:ascii="Arial Narrow" w:hAnsi="Arial Narrow"/>
          <w:bCs/>
          <w:color w:val="auto"/>
          <w:sz w:val="22"/>
          <w:szCs w:val="22"/>
        </w:rPr>
        <w:t xml:space="preserve">, we will consider </w:t>
      </w:r>
      <w:r w:rsidR="005A61F2">
        <w:rPr>
          <w:rFonts w:ascii="Arial Narrow" w:hAnsi="Arial Narrow"/>
          <w:bCs/>
          <w:color w:val="auto"/>
          <w:sz w:val="22"/>
          <w:szCs w:val="22"/>
        </w:rPr>
        <w:t xml:space="preserve">a number of factors (e.g., geography, </w:t>
      </w:r>
      <w:r w:rsidR="008B621B">
        <w:rPr>
          <w:rFonts w:ascii="Arial Narrow" w:hAnsi="Arial Narrow"/>
          <w:bCs/>
          <w:color w:val="auto"/>
          <w:sz w:val="22"/>
          <w:szCs w:val="22"/>
        </w:rPr>
        <w:t xml:space="preserve"># of participants per district, </w:t>
      </w:r>
      <w:r w:rsidR="005A61F2">
        <w:rPr>
          <w:rFonts w:ascii="Arial Narrow" w:hAnsi="Arial Narrow"/>
          <w:bCs/>
          <w:color w:val="auto"/>
          <w:sz w:val="22"/>
          <w:szCs w:val="22"/>
        </w:rPr>
        <w:t xml:space="preserve">school/district type, grade span, etc.) to ensure a diverse </w:t>
      </w:r>
      <w:r w:rsidRPr="004039CA">
        <w:rPr>
          <w:rFonts w:ascii="Arial Narrow" w:hAnsi="Arial Narrow"/>
          <w:bCs/>
          <w:color w:val="auto"/>
          <w:sz w:val="22"/>
          <w:szCs w:val="22"/>
        </w:rPr>
        <w:t xml:space="preserve">cadre of trainers across the Commonwealth. </w:t>
      </w:r>
    </w:p>
    <w:bookmarkEnd w:id="1"/>
    <w:p w14:paraId="7B3274A5" w14:textId="1AC9C60C" w:rsidR="00D929BE" w:rsidRPr="004039CA" w:rsidRDefault="005F0A18" w:rsidP="00DE79CF">
      <w:pPr>
        <w:pStyle w:val="Default"/>
        <w:numPr>
          <w:ilvl w:val="0"/>
          <w:numId w:val="26"/>
        </w:numPr>
        <w:ind w:left="90" w:right="-450"/>
        <w:rPr>
          <w:rFonts w:ascii="Arial Narrow" w:hAnsi="Arial Narrow"/>
          <w:bCs/>
          <w:color w:val="auto"/>
          <w:sz w:val="22"/>
          <w:szCs w:val="22"/>
        </w:rPr>
      </w:pPr>
      <w:r w:rsidRPr="004039CA">
        <w:rPr>
          <w:rFonts w:ascii="Arial Narrow" w:hAnsi="Arial Narrow"/>
          <w:bCs/>
          <w:color w:val="auto"/>
          <w:sz w:val="22"/>
          <w:szCs w:val="22"/>
        </w:rPr>
        <w:t xml:space="preserve">Applicants will be notified about </w:t>
      </w:r>
      <w:r w:rsidR="001C03CA" w:rsidRPr="004039CA">
        <w:rPr>
          <w:rFonts w:ascii="Arial Narrow" w:hAnsi="Arial Narrow"/>
          <w:bCs/>
          <w:color w:val="auto"/>
          <w:sz w:val="22"/>
          <w:szCs w:val="22"/>
        </w:rPr>
        <w:t xml:space="preserve">their application status in early January 2020. </w:t>
      </w:r>
    </w:p>
    <w:p w14:paraId="49BF8C08" w14:textId="546BE84B" w:rsidR="00C70CF7" w:rsidRPr="004039CA" w:rsidRDefault="00C70CF7" w:rsidP="00C70CF7">
      <w:pPr>
        <w:pStyle w:val="Default"/>
        <w:ind w:left="-270" w:right="-450"/>
        <w:rPr>
          <w:rFonts w:ascii="Arial Narrow" w:hAnsi="Arial Narrow"/>
          <w:bCs/>
          <w:color w:val="auto"/>
          <w:sz w:val="12"/>
          <w:szCs w:val="12"/>
        </w:rPr>
      </w:pPr>
    </w:p>
    <w:p w14:paraId="317A27FC" w14:textId="2370CE39" w:rsidR="004039CA" w:rsidRDefault="00C70CF7" w:rsidP="004039CA">
      <w:pPr>
        <w:pStyle w:val="Default"/>
        <w:ind w:left="-360" w:right="-450"/>
        <w:rPr>
          <w:rFonts w:ascii="Arial Narrow" w:hAnsi="Arial Narrow"/>
          <w:bCs/>
          <w:color w:val="auto"/>
          <w:sz w:val="23"/>
          <w:szCs w:val="23"/>
        </w:rPr>
      </w:pPr>
      <w:r w:rsidRPr="007E2CAF">
        <w:rPr>
          <w:rFonts w:ascii="Arial Narrow" w:hAnsi="Arial Narrow"/>
          <w:b/>
          <w:bCs/>
          <w:i/>
          <w:color w:val="auto"/>
          <w:sz w:val="26"/>
          <w:szCs w:val="26"/>
        </w:rPr>
        <w:t>Youth Mental Health First Aid</w:t>
      </w:r>
      <w:r w:rsidRPr="007E2CAF">
        <w:rPr>
          <w:rFonts w:ascii="Arial Narrow" w:hAnsi="Arial Narrow"/>
          <w:bCs/>
          <w:color w:val="auto"/>
        </w:rPr>
        <w:t xml:space="preserve"> </w:t>
      </w:r>
      <w:r w:rsidRPr="004039CA">
        <w:rPr>
          <w:rFonts w:ascii="Arial Narrow" w:hAnsi="Arial Narrow"/>
          <w:bCs/>
          <w:color w:val="auto"/>
          <w:sz w:val="22"/>
          <w:szCs w:val="22"/>
        </w:rPr>
        <w:t>is designed to teach parents, family members, caregivers, teachers, school staff, peers, neighbors, health and human service workers, and other caring citizens how to help an adolescent (age 12</w:t>
      </w:r>
      <w:r w:rsidRPr="004039CA">
        <w:rPr>
          <w:rFonts w:ascii="Arial Narrow" w:hAnsi="Arial Narrow"/>
          <w:bCs/>
          <w:color w:val="auto"/>
          <w:sz w:val="22"/>
          <w:szCs w:val="22"/>
        </w:rPr>
        <w:noBreakHyphen/>
        <w:t>18) who is experiencing a mental health or addictions challenge or is in crisis. Youth Mental Health First Aid (YMHFA) is primarily designed for adults who regularly interact with young people. The course introduces common mental health challenges for youth, reviews typical adolescent development, and teaches a 5-step action plan for how to help young people in both crisis and non-crisis situations.</w:t>
      </w:r>
      <w:r w:rsidRPr="007E2CAF">
        <w:rPr>
          <w:rFonts w:ascii="Arial Narrow" w:hAnsi="Arial Narrow"/>
          <w:bCs/>
          <w:color w:val="auto"/>
          <w:sz w:val="23"/>
          <w:szCs w:val="23"/>
        </w:rPr>
        <w:t xml:space="preserve"> </w:t>
      </w:r>
    </w:p>
    <w:p w14:paraId="39A42A10" w14:textId="77777777" w:rsidR="00C3733D" w:rsidRDefault="00C3733D" w:rsidP="004039CA">
      <w:pPr>
        <w:pStyle w:val="Default"/>
        <w:ind w:left="-360" w:right="-450"/>
        <w:rPr>
          <w:rFonts w:ascii="Arial Narrow" w:hAnsi="Arial Narrow"/>
          <w:bCs/>
          <w:color w:val="auto"/>
          <w:sz w:val="23"/>
          <w:szCs w:val="23"/>
        </w:rPr>
      </w:pPr>
    </w:p>
    <w:p w14:paraId="1DCDCA4C" w14:textId="77777777" w:rsidR="00C3733D" w:rsidRDefault="00C3733D" w:rsidP="004039CA">
      <w:pPr>
        <w:pStyle w:val="Default"/>
        <w:ind w:left="-360" w:right="-450"/>
        <w:rPr>
          <w:rFonts w:ascii="Arial Narrow" w:hAnsi="Arial Narrow"/>
          <w:bCs/>
          <w:color w:val="auto"/>
          <w:sz w:val="12"/>
          <w:szCs w:val="12"/>
        </w:rPr>
      </w:pPr>
    </w:p>
    <w:p w14:paraId="4C060FC8" w14:textId="5DD1D363" w:rsidR="003379FB" w:rsidRDefault="00C3733D" w:rsidP="00C3733D">
      <w:pPr>
        <w:pStyle w:val="Default"/>
        <w:ind w:left="-360" w:right="-450"/>
        <w:jc w:val="center"/>
        <w:rPr>
          <w:rFonts w:ascii="Arial Narrow" w:hAnsi="Arial Narrow"/>
          <w:bCs/>
          <w:color w:val="auto"/>
          <w:sz w:val="23"/>
          <w:szCs w:val="23"/>
        </w:rPr>
      </w:pPr>
      <w:r w:rsidRPr="003379FB">
        <w:rPr>
          <w:rFonts w:ascii="Arial Narrow" w:hAnsi="Arial Narrow"/>
          <w:b/>
          <w:bCs/>
          <w:noProof/>
          <w:color w:val="auto"/>
          <w:sz w:val="29"/>
          <w:szCs w:val="29"/>
        </w:rPr>
        <mc:AlternateContent>
          <mc:Choice Requires="wps">
            <w:drawing>
              <wp:inline distT="0" distB="0" distL="0" distR="0" wp14:anchorId="55A76F3B" wp14:editId="7F6A133C">
                <wp:extent cx="6217920" cy="272161"/>
                <wp:effectExtent l="0" t="0" r="11430" b="13970"/>
                <wp:docPr id="1" name="Text Box 2" descr="We will be offering another 3-day Certified Instructor Training in May 2020 (in Central/Western M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72161"/>
                        </a:xfrm>
                        <a:prstGeom prst="rect">
                          <a:avLst/>
                        </a:prstGeom>
                        <a:solidFill>
                          <a:schemeClr val="accent1">
                            <a:lumMod val="40000"/>
                            <a:lumOff val="60000"/>
                          </a:schemeClr>
                        </a:solidFill>
                        <a:ln w="22225">
                          <a:solidFill>
                            <a:srgbClr val="000000"/>
                          </a:solidFill>
                          <a:miter lim="800000"/>
                          <a:headEnd/>
                          <a:tailEnd/>
                        </a:ln>
                      </wps:spPr>
                      <wps:txbx>
                        <w:txbxContent>
                          <w:p w14:paraId="6A41150F" w14:textId="77777777" w:rsidR="00C3733D" w:rsidRPr="004039CA" w:rsidRDefault="00C3733D" w:rsidP="00C3733D">
                            <w:pPr>
                              <w:jc w:val="center"/>
                              <w:rPr>
                                <w:rFonts w:ascii="Arial Narrow" w:hAnsi="Arial Narrow"/>
                                <w:b/>
                                <w:sz w:val="22"/>
                                <w:szCs w:val="22"/>
                              </w:rPr>
                            </w:pPr>
                            <w:r w:rsidRPr="004039CA">
                              <w:rPr>
                                <w:rFonts w:ascii="Arial Narrow" w:hAnsi="Arial Narrow"/>
                                <w:b/>
                                <w:sz w:val="22"/>
                                <w:szCs w:val="22"/>
                              </w:rPr>
                              <w:t xml:space="preserve">We will be offering another </w:t>
                            </w:r>
                            <w:r>
                              <w:rPr>
                                <w:rFonts w:ascii="Arial Narrow" w:hAnsi="Arial Narrow"/>
                                <w:b/>
                                <w:sz w:val="22"/>
                                <w:szCs w:val="22"/>
                              </w:rPr>
                              <w:t>3-day</w:t>
                            </w:r>
                            <w:r w:rsidRPr="004039CA">
                              <w:rPr>
                                <w:rFonts w:ascii="Arial Narrow" w:hAnsi="Arial Narrow"/>
                                <w:b/>
                                <w:sz w:val="22"/>
                                <w:szCs w:val="22"/>
                              </w:rPr>
                              <w:t xml:space="preserve"> Certified Instructor Training in May 2020 (in Central/Western MA</w:t>
                            </w:r>
                            <w:r>
                              <w:rPr>
                                <w:rFonts w:ascii="Arial Narrow" w:hAnsi="Arial Narrow"/>
                                <w:b/>
                                <w:sz w:val="22"/>
                                <w:szCs w:val="22"/>
                              </w:rPr>
                              <w:t>)</w:t>
                            </w:r>
                            <w:r w:rsidRPr="004039CA">
                              <w:rPr>
                                <w:rFonts w:ascii="Arial Narrow" w:hAnsi="Arial Narrow"/>
                                <w:b/>
                                <w:sz w:val="22"/>
                                <w:szCs w:val="22"/>
                              </w:rPr>
                              <w:t>!</w:t>
                            </w:r>
                          </w:p>
                        </w:txbxContent>
                      </wps:txbx>
                      <wps:bodyPr rot="0" vert="horz" wrap="square" lIns="91440" tIns="45720" rIns="91440" bIns="45720" anchor="t" anchorCtr="0">
                        <a:noAutofit/>
                      </wps:bodyPr>
                    </wps:wsp>
                  </a:graphicData>
                </a:graphic>
              </wp:inline>
            </w:drawing>
          </mc:Choice>
          <mc:Fallback>
            <w:pict>
              <v:shapetype w14:anchorId="55A76F3B" id="_x0000_t202" coordsize="21600,21600" o:spt="202" path="m,l,21600r21600,l21600,xe">
                <v:stroke joinstyle="miter"/>
                <v:path gradientshapeok="t" o:connecttype="rect"/>
              </v:shapetype>
              <v:shape id="Text Box 2" o:spid="_x0000_s1026" type="#_x0000_t202" alt="We will be offering another 3-day Certified Instructor Training in May 2020 (in Central/Western MA)!" style="width:489.6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" fillcolor="#b4c6e7 [1300]" strokeweight="1.75pt">
                <v:textbox>
                  <w:txbxContent>
                    <w:p w14:paraId="6A41150F" w14:textId="77777777" w:rsidR="00C3733D" w:rsidRPr="004039CA" w:rsidRDefault="00C3733D" w:rsidP="00C3733D">
                      <w:pPr>
                        <w:jc w:val="center"/>
                        <w:rPr>
                          <w:rFonts w:ascii="Arial Narrow" w:hAnsi="Arial Narrow"/>
                          <w:b/>
                          <w:sz w:val="22"/>
                          <w:szCs w:val="22"/>
                        </w:rPr>
                      </w:pPr>
                      <w:r w:rsidRPr="004039CA">
                        <w:rPr>
                          <w:rFonts w:ascii="Arial Narrow" w:hAnsi="Arial Narrow"/>
                          <w:b/>
                          <w:sz w:val="22"/>
                          <w:szCs w:val="22"/>
                        </w:rPr>
                        <w:t xml:space="preserve">We will be offering another </w:t>
                      </w:r>
                      <w:r>
                        <w:rPr>
                          <w:rFonts w:ascii="Arial Narrow" w:hAnsi="Arial Narrow"/>
                          <w:b/>
                          <w:sz w:val="22"/>
                          <w:szCs w:val="22"/>
                        </w:rPr>
                        <w:t>3-day</w:t>
                      </w:r>
                      <w:r w:rsidRPr="004039CA">
                        <w:rPr>
                          <w:rFonts w:ascii="Arial Narrow" w:hAnsi="Arial Narrow"/>
                          <w:b/>
                          <w:sz w:val="22"/>
                          <w:szCs w:val="22"/>
                        </w:rPr>
                        <w:t xml:space="preserve"> Certified Instructor Training in May 2020 (in Central/Western MA</w:t>
                      </w:r>
                      <w:r>
                        <w:rPr>
                          <w:rFonts w:ascii="Arial Narrow" w:hAnsi="Arial Narrow"/>
                          <w:b/>
                          <w:sz w:val="22"/>
                          <w:szCs w:val="22"/>
                        </w:rPr>
                        <w:t>)</w:t>
                      </w:r>
                      <w:r w:rsidRPr="004039CA">
                        <w:rPr>
                          <w:rFonts w:ascii="Arial Narrow" w:hAnsi="Arial Narrow"/>
                          <w:b/>
                          <w:sz w:val="22"/>
                          <w:szCs w:val="22"/>
                        </w:rPr>
                        <w:t>!</w:t>
                      </w:r>
                    </w:p>
                  </w:txbxContent>
                </v:textbox>
                <w10:anchorlock/>
              </v:shape>
            </w:pict>
          </mc:Fallback>
        </mc:AlternateContent>
      </w:r>
    </w:p>
    <w:sectPr w:rsidR="003379FB" w:rsidSect="003379FB">
      <w:headerReference w:type="default" r:id="rId14"/>
      <w:pgSz w:w="12240" w:h="15840"/>
      <w:pgMar w:top="1008" w:right="1224" w:bottom="1008" w:left="1224" w:header="720" w:footer="720" w:gutter="0"/>
      <w:pgBorders w:offsetFrom="page">
        <w:top w:val="thinThickSmallGap" w:sz="24" w:space="24" w:color="323E4F" w:themeColor="text2" w:themeShade="BF"/>
        <w:left w:val="thinThickSmallGap" w:sz="24" w:space="24" w:color="323E4F" w:themeColor="text2" w:themeShade="BF"/>
        <w:bottom w:val="thickThinSmallGap" w:sz="24" w:space="24" w:color="323E4F" w:themeColor="text2" w:themeShade="BF"/>
        <w:right w:val="thickThinSmallGap" w:sz="24" w:space="24" w:color="323E4F" w:themeColor="text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FC3F6" w14:textId="77777777" w:rsidR="00777B19" w:rsidRDefault="00777B19" w:rsidP="004D04DE">
      <w:r>
        <w:separator/>
      </w:r>
    </w:p>
  </w:endnote>
  <w:endnote w:type="continuationSeparator" w:id="0">
    <w:p w14:paraId="376AC5F9" w14:textId="77777777" w:rsidR="00777B19" w:rsidRDefault="00777B19" w:rsidP="004D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Display">
    <w:panose1 w:val="02000505000000020004"/>
    <w:charset w:val="00"/>
    <w:family w:val="auto"/>
    <w:pitch w:val="variable"/>
    <w:sig w:usb0="A00002EF" w:usb1="4000204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78078" w14:textId="77777777" w:rsidR="00777B19" w:rsidRDefault="00777B19" w:rsidP="004D04DE">
      <w:r>
        <w:separator/>
      </w:r>
    </w:p>
  </w:footnote>
  <w:footnote w:type="continuationSeparator" w:id="0">
    <w:p w14:paraId="1E80BA81" w14:textId="77777777" w:rsidR="00777B19" w:rsidRDefault="00777B19" w:rsidP="004D0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DCDA0" w14:textId="652E6481" w:rsidR="008E0A22" w:rsidRDefault="001A2F50" w:rsidP="00C3733D">
    <w:pPr>
      <w:pStyle w:val="Header"/>
    </w:pPr>
    <w:r w:rsidRPr="00651FC6">
      <w:rPr>
        <w:noProof/>
      </w:rPr>
      <mc:AlternateContent>
        <mc:Choice Requires="wps">
          <w:drawing>
            <wp:inline distT="0" distB="0" distL="0" distR="0" wp14:anchorId="3A2A55E3" wp14:editId="7779E804">
              <wp:extent cx="1526540" cy="74930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749300"/>
                      </a:xfrm>
                      <a:prstGeom prst="rect">
                        <a:avLst/>
                      </a:prstGeom>
                      <a:solidFill>
                        <a:srgbClr val="FFFFFF"/>
                      </a:solidFill>
                      <a:ln w="9525">
                        <a:noFill/>
                        <a:miter lim="800000"/>
                        <a:headEnd/>
                        <a:tailEnd/>
                      </a:ln>
                    </wps:spPr>
                    <wps:txbx>
                      <w:txbxContent>
                        <w:p w14:paraId="2248F867" w14:textId="4059F397" w:rsidR="00651FC6" w:rsidRDefault="00C3733D" w:rsidP="00651FC6">
                          <w:r w:rsidRPr="00651FC6">
                            <w:rPr>
                              <w:noProof/>
                            </w:rPr>
                            <w:drawing>
                              <wp:inline distT="0" distB="0" distL="0" distR="0" wp14:anchorId="55E2B448" wp14:editId="173237B6">
                                <wp:extent cx="1334770" cy="613160"/>
                                <wp:effectExtent l="0" t="0" r="0" b="0"/>
                                <wp:docPr id="19" name="Picture 18" descr="DESE Logo">
                                  <a:extLst xmlns:a="http://schemas.openxmlformats.org/drawingml/2006/main">
                                    <a:ext uri="{FF2B5EF4-FFF2-40B4-BE49-F238E27FC236}">
                                      <a16:creationId xmlns:a16="http://schemas.microsoft.com/office/drawing/2014/main" id="{7AD46B35-99E0-4A30-9892-79F24210B4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7AD46B35-99E0-4A30-9892-79F24210B40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4770" cy="613160"/>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3A2A55E3" id="_x0000_t202" coordsize="21600,21600" o:spt="202" path="m,l,21600r21600,l21600,xe">
              <v:stroke joinstyle="miter"/>
              <v:path gradientshapeok="t" o:connecttype="rect"/>
            </v:shapetype>
            <v:shape id="_x0000_s1027" type="#_x0000_t202" style="width:120.2pt;height: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" stroked="f">
              <v:textbox>
                <w:txbxContent>
                  <w:p w14:paraId="2248F867" w14:textId="4059F397" w:rsidR="00651FC6" w:rsidRDefault="00C3733D" w:rsidP="00651FC6">
                    <w:r w:rsidRPr="00651FC6">
                      <w:rPr>
                        <w:noProof/>
                      </w:rPr>
                      <w:drawing>
                        <wp:inline distT="0" distB="0" distL="0" distR="0" wp14:anchorId="55E2B448" wp14:editId="173237B6">
                          <wp:extent cx="1334770" cy="613160"/>
                          <wp:effectExtent l="0" t="0" r="0" b="0"/>
                          <wp:docPr id="19" name="Picture 18" descr="DESE Logo">
                            <a:extLst xmlns:a="http://schemas.openxmlformats.org/drawingml/2006/main">
                              <a:ext uri="{FF2B5EF4-FFF2-40B4-BE49-F238E27FC236}">
                                <a16:creationId xmlns:a16="http://schemas.microsoft.com/office/drawing/2014/main" id="{7AD46B35-99E0-4A30-9892-79F24210B4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7AD46B35-99E0-4A30-9892-79F24210B40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4770" cy="613160"/>
                                  </a:xfrm>
                                  <a:prstGeom prst="rect">
                                    <a:avLst/>
                                  </a:prstGeom>
                                </pic:spPr>
                              </pic:pic>
                            </a:graphicData>
                          </a:graphic>
                        </wp:inline>
                      </w:drawing>
                    </w:r>
                  </w:p>
                </w:txbxContent>
              </v:textbox>
              <w10:anchorlock/>
            </v:shape>
          </w:pict>
        </mc:Fallback>
      </mc:AlternateContent>
    </w:r>
    <w:r w:rsidR="00C3733D">
      <w:tab/>
    </w:r>
    <w:r w:rsidR="00C3733D">
      <w:tab/>
    </w:r>
    <w:r w:rsidR="00C3733D">
      <w:rPr>
        <w:noProof/>
      </w:rPr>
      <w:drawing>
        <wp:inline distT="0" distB="0" distL="0" distR="0" wp14:anchorId="78FED359" wp14:editId="62FEF271">
          <wp:extent cx="1013892" cy="643785"/>
          <wp:effectExtent l="0" t="0" r="0" b="4445"/>
          <wp:docPr id="2" name="Picture 2" descr="wal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3860" cy="65011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6C62"/>
    <w:multiLevelType w:val="hybridMultilevel"/>
    <w:tmpl w:val="86BE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356DD"/>
    <w:multiLevelType w:val="hybridMultilevel"/>
    <w:tmpl w:val="3FC8443C"/>
    <w:lvl w:ilvl="0" w:tplc="09F65D84">
      <w:start w:val="1"/>
      <w:numFmt w:val="bullet"/>
      <w:lvlText w:val="•"/>
      <w:lvlJc w:val="left"/>
      <w:pPr>
        <w:tabs>
          <w:tab w:val="num" w:pos="360"/>
        </w:tabs>
        <w:ind w:left="360" w:hanging="360"/>
      </w:pPr>
      <w:rPr>
        <w:rFonts w:ascii="Times New Roman" w:hAnsi="Times New Roman" w:hint="default"/>
      </w:rPr>
    </w:lvl>
    <w:lvl w:ilvl="1" w:tplc="2006CEF4">
      <w:numFmt w:val="bullet"/>
      <w:lvlText w:val="•"/>
      <w:lvlJc w:val="left"/>
      <w:pPr>
        <w:tabs>
          <w:tab w:val="num" w:pos="1080"/>
        </w:tabs>
        <w:ind w:left="1080" w:hanging="360"/>
      </w:pPr>
      <w:rPr>
        <w:rFonts w:ascii="Times New Roman" w:hAnsi="Times New Roman" w:hint="default"/>
      </w:rPr>
    </w:lvl>
    <w:lvl w:ilvl="2" w:tplc="011859F8" w:tentative="1">
      <w:start w:val="1"/>
      <w:numFmt w:val="bullet"/>
      <w:lvlText w:val="•"/>
      <w:lvlJc w:val="left"/>
      <w:pPr>
        <w:tabs>
          <w:tab w:val="num" w:pos="1800"/>
        </w:tabs>
        <w:ind w:left="1800" w:hanging="360"/>
      </w:pPr>
      <w:rPr>
        <w:rFonts w:ascii="Times New Roman" w:hAnsi="Times New Roman" w:hint="default"/>
      </w:rPr>
    </w:lvl>
    <w:lvl w:ilvl="3" w:tplc="E832536E" w:tentative="1">
      <w:start w:val="1"/>
      <w:numFmt w:val="bullet"/>
      <w:lvlText w:val="•"/>
      <w:lvlJc w:val="left"/>
      <w:pPr>
        <w:tabs>
          <w:tab w:val="num" w:pos="2520"/>
        </w:tabs>
        <w:ind w:left="2520" w:hanging="360"/>
      </w:pPr>
      <w:rPr>
        <w:rFonts w:ascii="Times New Roman" w:hAnsi="Times New Roman" w:hint="default"/>
      </w:rPr>
    </w:lvl>
    <w:lvl w:ilvl="4" w:tplc="0AE43C74" w:tentative="1">
      <w:start w:val="1"/>
      <w:numFmt w:val="bullet"/>
      <w:lvlText w:val="•"/>
      <w:lvlJc w:val="left"/>
      <w:pPr>
        <w:tabs>
          <w:tab w:val="num" w:pos="3240"/>
        </w:tabs>
        <w:ind w:left="3240" w:hanging="360"/>
      </w:pPr>
      <w:rPr>
        <w:rFonts w:ascii="Times New Roman" w:hAnsi="Times New Roman" w:hint="default"/>
      </w:rPr>
    </w:lvl>
    <w:lvl w:ilvl="5" w:tplc="8482190C" w:tentative="1">
      <w:start w:val="1"/>
      <w:numFmt w:val="bullet"/>
      <w:lvlText w:val="•"/>
      <w:lvlJc w:val="left"/>
      <w:pPr>
        <w:tabs>
          <w:tab w:val="num" w:pos="3960"/>
        </w:tabs>
        <w:ind w:left="3960" w:hanging="360"/>
      </w:pPr>
      <w:rPr>
        <w:rFonts w:ascii="Times New Roman" w:hAnsi="Times New Roman" w:hint="default"/>
      </w:rPr>
    </w:lvl>
    <w:lvl w:ilvl="6" w:tplc="5C6E43F0" w:tentative="1">
      <w:start w:val="1"/>
      <w:numFmt w:val="bullet"/>
      <w:lvlText w:val="•"/>
      <w:lvlJc w:val="left"/>
      <w:pPr>
        <w:tabs>
          <w:tab w:val="num" w:pos="4680"/>
        </w:tabs>
        <w:ind w:left="4680" w:hanging="360"/>
      </w:pPr>
      <w:rPr>
        <w:rFonts w:ascii="Times New Roman" w:hAnsi="Times New Roman" w:hint="default"/>
      </w:rPr>
    </w:lvl>
    <w:lvl w:ilvl="7" w:tplc="B8007D48" w:tentative="1">
      <w:start w:val="1"/>
      <w:numFmt w:val="bullet"/>
      <w:lvlText w:val="•"/>
      <w:lvlJc w:val="left"/>
      <w:pPr>
        <w:tabs>
          <w:tab w:val="num" w:pos="5400"/>
        </w:tabs>
        <w:ind w:left="5400" w:hanging="360"/>
      </w:pPr>
      <w:rPr>
        <w:rFonts w:ascii="Times New Roman" w:hAnsi="Times New Roman" w:hint="default"/>
      </w:rPr>
    </w:lvl>
    <w:lvl w:ilvl="8" w:tplc="8F846330"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1A0D0B9B"/>
    <w:multiLevelType w:val="hybridMultilevel"/>
    <w:tmpl w:val="44FE4490"/>
    <w:lvl w:ilvl="0" w:tplc="A9083AD4">
      <w:start w:val="1"/>
      <w:numFmt w:val="upperLetter"/>
      <w:lvlText w:val="%1."/>
      <w:lvlJc w:val="left"/>
      <w:pPr>
        <w:ind w:left="720" w:hanging="360"/>
      </w:pPr>
      <w:rPr>
        <w:rFonts w:hint="default"/>
        <w:b w:val="0"/>
        <w:i w:val="0"/>
        <w:color w:val="auto"/>
        <w:sz w:val="22"/>
      </w:rPr>
    </w:lvl>
    <w:lvl w:ilvl="1" w:tplc="3DB26946">
      <w:start w:val="1"/>
      <w:numFmt w:val="bullet"/>
      <w:lvlText w:val="—"/>
      <w:lvlJc w:val="left"/>
      <w:pPr>
        <w:ind w:left="1440" w:hanging="360"/>
      </w:pPr>
      <w:rPr>
        <w:rFonts w:ascii="Sitka Display" w:hAnsi="Sitka Display"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75E24"/>
    <w:multiLevelType w:val="hybridMultilevel"/>
    <w:tmpl w:val="8AFEDE8A"/>
    <w:lvl w:ilvl="0" w:tplc="901E48F6">
      <w:start w:val="1"/>
      <w:numFmt w:val="bullet"/>
      <w:lvlText w:val="▬"/>
      <w:lvlJc w:val="left"/>
      <w:pPr>
        <w:ind w:left="720" w:hanging="360"/>
      </w:pPr>
      <w:rPr>
        <w:rFonts w:ascii="Courier New" w:hAnsi="Courier New" w:hint="default"/>
        <w:color w:val="auto"/>
        <w:sz w:val="24"/>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16B74"/>
    <w:multiLevelType w:val="multilevel"/>
    <w:tmpl w:val="FFB8CC8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4543EF"/>
    <w:multiLevelType w:val="hybridMultilevel"/>
    <w:tmpl w:val="C676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E2F24"/>
    <w:multiLevelType w:val="hybridMultilevel"/>
    <w:tmpl w:val="84B81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D37770"/>
    <w:multiLevelType w:val="hybridMultilevel"/>
    <w:tmpl w:val="1A28D928"/>
    <w:lvl w:ilvl="0" w:tplc="812CD5DC">
      <w:start w:val="1"/>
      <w:numFmt w:val="decimal"/>
      <w:lvlText w:val="%1."/>
      <w:lvlJc w:val="left"/>
      <w:pPr>
        <w:ind w:left="720" w:hanging="360"/>
      </w:pPr>
      <w:rPr>
        <w:rFonts w:hint="default"/>
        <w:b w:val="0"/>
        <w:i w:val="0"/>
        <w:color w:val="auto"/>
        <w:sz w:val="20"/>
      </w:rPr>
    </w:lvl>
    <w:lvl w:ilvl="1" w:tplc="3DB26946">
      <w:start w:val="1"/>
      <w:numFmt w:val="bullet"/>
      <w:lvlText w:val="—"/>
      <w:lvlJc w:val="left"/>
      <w:pPr>
        <w:ind w:left="1440" w:hanging="360"/>
      </w:pPr>
      <w:rPr>
        <w:rFonts w:ascii="Sitka Display" w:hAnsi="Sitka Display"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62E53"/>
    <w:multiLevelType w:val="hybridMultilevel"/>
    <w:tmpl w:val="A464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E444D"/>
    <w:multiLevelType w:val="multilevel"/>
    <w:tmpl w:val="FC44641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3671014"/>
    <w:multiLevelType w:val="multilevel"/>
    <w:tmpl w:val="07D0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9125D9"/>
    <w:multiLevelType w:val="hybridMultilevel"/>
    <w:tmpl w:val="5C3E12E6"/>
    <w:lvl w:ilvl="0" w:tplc="2C18FCC2">
      <w:start w:val="1"/>
      <w:numFmt w:val="bullet"/>
      <w:lvlText w:val=""/>
      <w:lvlJc w:val="left"/>
      <w:pPr>
        <w:ind w:left="720" w:hanging="360"/>
      </w:pPr>
      <w:rPr>
        <w:rFonts w:ascii="Symbol" w:hAnsi="Symbol" w:hint="default"/>
        <w:color w:val="FF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65E7D"/>
    <w:multiLevelType w:val="hybridMultilevel"/>
    <w:tmpl w:val="5088FC48"/>
    <w:lvl w:ilvl="0" w:tplc="EDA0C798">
      <w:start w:val="1"/>
      <w:numFmt w:val="upperLetter"/>
      <w:lvlText w:val="%1."/>
      <w:lvlJc w:val="left"/>
      <w:pPr>
        <w:tabs>
          <w:tab w:val="num" w:pos="720"/>
        </w:tabs>
        <w:ind w:left="720" w:hanging="360"/>
      </w:pPr>
    </w:lvl>
    <w:lvl w:ilvl="1" w:tplc="AD481BD2" w:tentative="1">
      <w:start w:val="1"/>
      <w:numFmt w:val="upperLetter"/>
      <w:lvlText w:val="%2."/>
      <w:lvlJc w:val="left"/>
      <w:pPr>
        <w:tabs>
          <w:tab w:val="num" w:pos="1440"/>
        </w:tabs>
        <w:ind w:left="1440" w:hanging="360"/>
      </w:pPr>
    </w:lvl>
    <w:lvl w:ilvl="2" w:tplc="D01656F0" w:tentative="1">
      <w:start w:val="1"/>
      <w:numFmt w:val="upperLetter"/>
      <w:lvlText w:val="%3."/>
      <w:lvlJc w:val="left"/>
      <w:pPr>
        <w:tabs>
          <w:tab w:val="num" w:pos="2160"/>
        </w:tabs>
        <w:ind w:left="2160" w:hanging="360"/>
      </w:pPr>
    </w:lvl>
    <w:lvl w:ilvl="3" w:tplc="C3CAC790" w:tentative="1">
      <w:start w:val="1"/>
      <w:numFmt w:val="upperLetter"/>
      <w:lvlText w:val="%4."/>
      <w:lvlJc w:val="left"/>
      <w:pPr>
        <w:tabs>
          <w:tab w:val="num" w:pos="2880"/>
        </w:tabs>
        <w:ind w:left="2880" w:hanging="360"/>
      </w:pPr>
    </w:lvl>
    <w:lvl w:ilvl="4" w:tplc="8122558E" w:tentative="1">
      <w:start w:val="1"/>
      <w:numFmt w:val="upperLetter"/>
      <w:lvlText w:val="%5."/>
      <w:lvlJc w:val="left"/>
      <w:pPr>
        <w:tabs>
          <w:tab w:val="num" w:pos="3600"/>
        </w:tabs>
        <w:ind w:left="3600" w:hanging="360"/>
      </w:pPr>
    </w:lvl>
    <w:lvl w:ilvl="5" w:tplc="A322FD12" w:tentative="1">
      <w:start w:val="1"/>
      <w:numFmt w:val="upperLetter"/>
      <w:lvlText w:val="%6."/>
      <w:lvlJc w:val="left"/>
      <w:pPr>
        <w:tabs>
          <w:tab w:val="num" w:pos="4320"/>
        </w:tabs>
        <w:ind w:left="4320" w:hanging="360"/>
      </w:pPr>
    </w:lvl>
    <w:lvl w:ilvl="6" w:tplc="42F2BEC8" w:tentative="1">
      <w:start w:val="1"/>
      <w:numFmt w:val="upperLetter"/>
      <w:lvlText w:val="%7."/>
      <w:lvlJc w:val="left"/>
      <w:pPr>
        <w:tabs>
          <w:tab w:val="num" w:pos="5040"/>
        </w:tabs>
        <w:ind w:left="5040" w:hanging="360"/>
      </w:pPr>
    </w:lvl>
    <w:lvl w:ilvl="7" w:tplc="AD4842D8" w:tentative="1">
      <w:start w:val="1"/>
      <w:numFmt w:val="upperLetter"/>
      <w:lvlText w:val="%8."/>
      <w:lvlJc w:val="left"/>
      <w:pPr>
        <w:tabs>
          <w:tab w:val="num" w:pos="5760"/>
        </w:tabs>
        <w:ind w:left="5760" w:hanging="360"/>
      </w:pPr>
    </w:lvl>
    <w:lvl w:ilvl="8" w:tplc="E94E114E" w:tentative="1">
      <w:start w:val="1"/>
      <w:numFmt w:val="upperLetter"/>
      <w:lvlText w:val="%9."/>
      <w:lvlJc w:val="left"/>
      <w:pPr>
        <w:tabs>
          <w:tab w:val="num" w:pos="6480"/>
        </w:tabs>
        <w:ind w:left="6480" w:hanging="360"/>
      </w:pPr>
    </w:lvl>
  </w:abstractNum>
  <w:abstractNum w:abstractNumId="13" w15:restartNumberingAfterBreak="0">
    <w:nsid w:val="495058AC"/>
    <w:multiLevelType w:val="hybridMultilevel"/>
    <w:tmpl w:val="F59AC6FA"/>
    <w:lvl w:ilvl="0" w:tplc="0409000D">
      <w:start w:val="1"/>
      <w:numFmt w:val="bullet"/>
      <w:lvlText w:val=""/>
      <w:lvlJc w:val="left"/>
      <w:pPr>
        <w:ind w:left="720" w:hanging="360"/>
      </w:pPr>
      <w:rPr>
        <w:rFonts w:ascii="Wingdings" w:hAnsi="Wingdings" w:hint="default"/>
        <w:color w:val="auto"/>
        <w:sz w:val="24"/>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2D6430"/>
    <w:multiLevelType w:val="hybridMultilevel"/>
    <w:tmpl w:val="91BC74B2"/>
    <w:lvl w:ilvl="0" w:tplc="07A246AA">
      <w:start w:val="1"/>
      <w:numFmt w:val="bullet"/>
      <w:lvlText w:val=""/>
      <w:lvlJc w:val="left"/>
      <w:pPr>
        <w:ind w:left="720" w:hanging="360"/>
      </w:pPr>
      <w:rPr>
        <w:rFonts w:ascii="Symbol" w:hAnsi="Symbol" w:hint="default"/>
        <w:color w:val="auto"/>
        <w:sz w:val="24"/>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BE4E72"/>
    <w:multiLevelType w:val="hybridMultilevel"/>
    <w:tmpl w:val="64F6C7A4"/>
    <w:lvl w:ilvl="0" w:tplc="901E48F6">
      <w:start w:val="1"/>
      <w:numFmt w:val="bullet"/>
      <w:lvlText w:val="▬"/>
      <w:lvlJc w:val="left"/>
      <w:pPr>
        <w:tabs>
          <w:tab w:val="num" w:pos="360"/>
        </w:tabs>
        <w:ind w:left="360" w:hanging="360"/>
      </w:pPr>
      <w:rPr>
        <w:rFonts w:ascii="Courier New" w:hAnsi="Courier New" w:hint="default"/>
        <w:color w:val="auto"/>
        <w:sz w:val="24"/>
      </w:rPr>
    </w:lvl>
    <w:lvl w:ilvl="1" w:tplc="2006CEF4">
      <w:numFmt w:val="bullet"/>
      <w:lvlText w:val="•"/>
      <w:lvlJc w:val="left"/>
      <w:pPr>
        <w:tabs>
          <w:tab w:val="num" w:pos="1080"/>
        </w:tabs>
        <w:ind w:left="1080" w:hanging="360"/>
      </w:pPr>
      <w:rPr>
        <w:rFonts w:ascii="Times New Roman" w:hAnsi="Times New Roman" w:hint="default"/>
      </w:rPr>
    </w:lvl>
    <w:lvl w:ilvl="2" w:tplc="011859F8" w:tentative="1">
      <w:start w:val="1"/>
      <w:numFmt w:val="bullet"/>
      <w:lvlText w:val="•"/>
      <w:lvlJc w:val="left"/>
      <w:pPr>
        <w:tabs>
          <w:tab w:val="num" w:pos="1800"/>
        </w:tabs>
        <w:ind w:left="1800" w:hanging="360"/>
      </w:pPr>
      <w:rPr>
        <w:rFonts w:ascii="Times New Roman" w:hAnsi="Times New Roman" w:hint="default"/>
      </w:rPr>
    </w:lvl>
    <w:lvl w:ilvl="3" w:tplc="E832536E" w:tentative="1">
      <w:start w:val="1"/>
      <w:numFmt w:val="bullet"/>
      <w:lvlText w:val="•"/>
      <w:lvlJc w:val="left"/>
      <w:pPr>
        <w:tabs>
          <w:tab w:val="num" w:pos="2520"/>
        </w:tabs>
        <w:ind w:left="2520" w:hanging="360"/>
      </w:pPr>
      <w:rPr>
        <w:rFonts w:ascii="Times New Roman" w:hAnsi="Times New Roman" w:hint="default"/>
      </w:rPr>
    </w:lvl>
    <w:lvl w:ilvl="4" w:tplc="0AE43C74" w:tentative="1">
      <w:start w:val="1"/>
      <w:numFmt w:val="bullet"/>
      <w:lvlText w:val="•"/>
      <w:lvlJc w:val="left"/>
      <w:pPr>
        <w:tabs>
          <w:tab w:val="num" w:pos="3240"/>
        </w:tabs>
        <w:ind w:left="3240" w:hanging="360"/>
      </w:pPr>
      <w:rPr>
        <w:rFonts w:ascii="Times New Roman" w:hAnsi="Times New Roman" w:hint="default"/>
      </w:rPr>
    </w:lvl>
    <w:lvl w:ilvl="5" w:tplc="8482190C" w:tentative="1">
      <w:start w:val="1"/>
      <w:numFmt w:val="bullet"/>
      <w:lvlText w:val="•"/>
      <w:lvlJc w:val="left"/>
      <w:pPr>
        <w:tabs>
          <w:tab w:val="num" w:pos="3960"/>
        </w:tabs>
        <w:ind w:left="3960" w:hanging="360"/>
      </w:pPr>
      <w:rPr>
        <w:rFonts w:ascii="Times New Roman" w:hAnsi="Times New Roman" w:hint="default"/>
      </w:rPr>
    </w:lvl>
    <w:lvl w:ilvl="6" w:tplc="5C6E43F0" w:tentative="1">
      <w:start w:val="1"/>
      <w:numFmt w:val="bullet"/>
      <w:lvlText w:val="•"/>
      <w:lvlJc w:val="left"/>
      <w:pPr>
        <w:tabs>
          <w:tab w:val="num" w:pos="4680"/>
        </w:tabs>
        <w:ind w:left="4680" w:hanging="360"/>
      </w:pPr>
      <w:rPr>
        <w:rFonts w:ascii="Times New Roman" w:hAnsi="Times New Roman" w:hint="default"/>
      </w:rPr>
    </w:lvl>
    <w:lvl w:ilvl="7" w:tplc="B8007D48" w:tentative="1">
      <w:start w:val="1"/>
      <w:numFmt w:val="bullet"/>
      <w:lvlText w:val="•"/>
      <w:lvlJc w:val="left"/>
      <w:pPr>
        <w:tabs>
          <w:tab w:val="num" w:pos="5400"/>
        </w:tabs>
        <w:ind w:left="5400" w:hanging="360"/>
      </w:pPr>
      <w:rPr>
        <w:rFonts w:ascii="Times New Roman" w:hAnsi="Times New Roman" w:hint="default"/>
      </w:rPr>
    </w:lvl>
    <w:lvl w:ilvl="8" w:tplc="8F846330"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58946BE9"/>
    <w:multiLevelType w:val="multilevel"/>
    <w:tmpl w:val="26A4CE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8B55DD7"/>
    <w:multiLevelType w:val="multilevel"/>
    <w:tmpl w:val="9CD068B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BE477D1"/>
    <w:multiLevelType w:val="multilevel"/>
    <w:tmpl w:val="B832CCC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C9426B2"/>
    <w:multiLevelType w:val="multilevel"/>
    <w:tmpl w:val="5D026D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CD4479F"/>
    <w:multiLevelType w:val="multilevel"/>
    <w:tmpl w:val="D1EE2EE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E310EE7"/>
    <w:multiLevelType w:val="hybridMultilevel"/>
    <w:tmpl w:val="1A28D928"/>
    <w:lvl w:ilvl="0" w:tplc="812CD5DC">
      <w:start w:val="1"/>
      <w:numFmt w:val="decimal"/>
      <w:lvlText w:val="%1."/>
      <w:lvlJc w:val="left"/>
      <w:pPr>
        <w:ind w:left="720" w:hanging="360"/>
      </w:pPr>
      <w:rPr>
        <w:rFonts w:hint="default"/>
        <w:b w:val="0"/>
        <w:i w:val="0"/>
        <w:color w:val="auto"/>
        <w:sz w:val="20"/>
      </w:rPr>
    </w:lvl>
    <w:lvl w:ilvl="1" w:tplc="3DB26946">
      <w:start w:val="1"/>
      <w:numFmt w:val="bullet"/>
      <w:lvlText w:val="—"/>
      <w:lvlJc w:val="left"/>
      <w:pPr>
        <w:ind w:left="1440" w:hanging="360"/>
      </w:pPr>
      <w:rPr>
        <w:rFonts w:ascii="Sitka Display" w:hAnsi="Sitka Display"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D34CAD"/>
    <w:multiLevelType w:val="hybridMultilevel"/>
    <w:tmpl w:val="A112A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63567C"/>
    <w:multiLevelType w:val="hybridMultilevel"/>
    <w:tmpl w:val="459CEF0C"/>
    <w:lvl w:ilvl="0" w:tplc="1A6290BE">
      <w:start w:val="1"/>
      <w:numFmt w:val="bullet"/>
      <w:lvlText w:val=""/>
      <w:lvlJc w:val="left"/>
      <w:pPr>
        <w:tabs>
          <w:tab w:val="num" w:pos="360"/>
        </w:tabs>
        <w:ind w:left="360" w:hanging="360"/>
      </w:pPr>
      <w:rPr>
        <w:rFonts w:ascii="Wingdings 3" w:hAnsi="Wingdings 3" w:hint="default"/>
        <w:color w:val="1F3864" w:themeColor="accent1" w:themeShade="80"/>
        <w:sz w:val="24"/>
      </w:rPr>
    </w:lvl>
    <w:lvl w:ilvl="1" w:tplc="2006CEF4">
      <w:numFmt w:val="bullet"/>
      <w:lvlText w:val="•"/>
      <w:lvlJc w:val="left"/>
      <w:pPr>
        <w:tabs>
          <w:tab w:val="num" w:pos="1080"/>
        </w:tabs>
        <w:ind w:left="1080" w:hanging="360"/>
      </w:pPr>
      <w:rPr>
        <w:rFonts w:ascii="Times New Roman" w:hAnsi="Times New Roman" w:hint="default"/>
      </w:rPr>
    </w:lvl>
    <w:lvl w:ilvl="2" w:tplc="011859F8" w:tentative="1">
      <w:start w:val="1"/>
      <w:numFmt w:val="bullet"/>
      <w:lvlText w:val="•"/>
      <w:lvlJc w:val="left"/>
      <w:pPr>
        <w:tabs>
          <w:tab w:val="num" w:pos="1800"/>
        </w:tabs>
        <w:ind w:left="1800" w:hanging="360"/>
      </w:pPr>
      <w:rPr>
        <w:rFonts w:ascii="Times New Roman" w:hAnsi="Times New Roman" w:hint="default"/>
      </w:rPr>
    </w:lvl>
    <w:lvl w:ilvl="3" w:tplc="E832536E" w:tentative="1">
      <w:start w:val="1"/>
      <w:numFmt w:val="bullet"/>
      <w:lvlText w:val="•"/>
      <w:lvlJc w:val="left"/>
      <w:pPr>
        <w:tabs>
          <w:tab w:val="num" w:pos="2520"/>
        </w:tabs>
        <w:ind w:left="2520" w:hanging="360"/>
      </w:pPr>
      <w:rPr>
        <w:rFonts w:ascii="Times New Roman" w:hAnsi="Times New Roman" w:hint="default"/>
      </w:rPr>
    </w:lvl>
    <w:lvl w:ilvl="4" w:tplc="0AE43C74" w:tentative="1">
      <w:start w:val="1"/>
      <w:numFmt w:val="bullet"/>
      <w:lvlText w:val="•"/>
      <w:lvlJc w:val="left"/>
      <w:pPr>
        <w:tabs>
          <w:tab w:val="num" w:pos="3240"/>
        </w:tabs>
        <w:ind w:left="3240" w:hanging="360"/>
      </w:pPr>
      <w:rPr>
        <w:rFonts w:ascii="Times New Roman" w:hAnsi="Times New Roman" w:hint="default"/>
      </w:rPr>
    </w:lvl>
    <w:lvl w:ilvl="5" w:tplc="8482190C" w:tentative="1">
      <w:start w:val="1"/>
      <w:numFmt w:val="bullet"/>
      <w:lvlText w:val="•"/>
      <w:lvlJc w:val="left"/>
      <w:pPr>
        <w:tabs>
          <w:tab w:val="num" w:pos="3960"/>
        </w:tabs>
        <w:ind w:left="3960" w:hanging="360"/>
      </w:pPr>
      <w:rPr>
        <w:rFonts w:ascii="Times New Roman" w:hAnsi="Times New Roman" w:hint="default"/>
      </w:rPr>
    </w:lvl>
    <w:lvl w:ilvl="6" w:tplc="5C6E43F0" w:tentative="1">
      <w:start w:val="1"/>
      <w:numFmt w:val="bullet"/>
      <w:lvlText w:val="•"/>
      <w:lvlJc w:val="left"/>
      <w:pPr>
        <w:tabs>
          <w:tab w:val="num" w:pos="4680"/>
        </w:tabs>
        <w:ind w:left="4680" w:hanging="360"/>
      </w:pPr>
      <w:rPr>
        <w:rFonts w:ascii="Times New Roman" w:hAnsi="Times New Roman" w:hint="default"/>
      </w:rPr>
    </w:lvl>
    <w:lvl w:ilvl="7" w:tplc="B8007D48" w:tentative="1">
      <w:start w:val="1"/>
      <w:numFmt w:val="bullet"/>
      <w:lvlText w:val="•"/>
      <w:lvlJc w:val="left"/>
      <w:pPr>
        <w:tabs>
          <w:tab w:val="num" w:pos="5400"/>
        </w:tabs>
        <w:ind w:left="5400" w:hanging="360"/>
      </w:pPr>
      <w:rPr>
        <w:rFonts w:ascii="Times New Roman" w:hAnsi="Times New Roman" w:hint="default"/>
      </w:rPr>
    </w:lvl>
    <w:lvl w:ilvl="8" w:tplc="8F846330"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74FE75A4"/>
    <w:multiLevelType w:val="hybridMultilevel"/>
    <w:tmpl w:val="4B86C4F0"/>
    <w:lvl w:ilvl="0" w:tplc="07A246AA">
      <w:start w:val="1"/>
      <w:numFmt w:val="bullet"/>
      <w:lvlText w:val=""/>
      <w:lvlJc w:val="left"/>
      <w:pPr>
        <w:ind w:left="360" w:hanging="360"/>
      </w:pPr>
      <w:rPr>
        <w:rFonts w:ascii="Symbol" w:hAnsi="Symbol" w:hint="default"/>
        <w:color w:val="auto"/>
        <w:sz w:val="24"/>
      </w:rPr>
    </w:lvl>
    <w:lvl w:ilvl="1" w:tplc="3DB26946">
      <w:start w:val="1"/>
      <w:numFmt w:val="bullet"/>
      <w:lvlText w:val="—"/>
      <w:lvlJc w:val="left"/>
      <w:pPr>
        <w:ind w:left="1080" w:hanging="360"/>
      </w:pPr>
      <w:rPr>
        <w:rFonts w:ascii="Sitka Display" w:hAnsi="Sitka Display"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E16731"/>
    <w:multiLevelType w:val="hybridMultilevel"/>
    <w:tmpl w:val="D02CC7E4"/>
    <w:lvl w:ilvl="0" w:tplc="0610E756">
      <w:start w:val="45"/>
      <w:numFmt w:val="bullet"/>
      <w:lvlText w:val="-"/>
      <w:lvlJc w:val="left"/>
      <w:pPr>
        <w:ind w:left="360" w:hanging="360"/>
      </w:pPr>
      <w:rPr>
        <w:rFonts w:ascii="Bell MT" w:eastAsia="Times New Roman" w:hAnsi="Bell 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4"/>
  </w:num>
  <w:num w:numId="10">
    <w:abstractNumId w:val="11"/>
  </w:num>
  <w:num w:numId="11">
    <w:abstractNumId w:val="21"/>
  </w:num>
  <w:num w:numId="12">
    <w:abstractNumId w:val="7"/>
  </w:num>
  <w:num w:numId="13">
    <w:abstractNumId w:val="8"/>
  </w:num>
  <w:num w:numId="14">
    <w:abstractNumId w:val="5"/>
  </w:num>
  <w:num w:numId="15">
    <w:abstractNumId w:val="0"/>
  </w:num>
  <w:num w:numId="16">
    <w:abstractNumId w:val="14"/>
  </w:num>
  <w:num w:numId="17">
    <w:abstractNumId w:val="13"/>
  </w:num>
  <w:num w:numId="18">
    <w:abstractNumId w:val="12"/>
  </w:num>
  <w:num w:numId="19">
    <w:abstractNumId w:val="2"/>
  </w:num>
  <w:num w:numId="20">
    <w:abstractNumId w:val="3"/>
  </w:num>
  <w:num w:numId="21">
    <w:abstractNumId w:val="6"/>
  </w:num>
  <w:num w:numId="22">
    <w:abstractNumId w:val="1"/>
  </w:num>
  <w:num w:numId="23">
    <w:abstractNumId w:val="15"/>
  </w:num>
  <w:num w:numId="24">
    <w:abstractNumId w:val="23"/>
  </w:num>
  <w:num w:numId="25">
    <w:abstractNumId w:val="10"/>
  </w:num>
  <w:num w:numId="26">
    <w:abstractNumId w:val="2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A0"/>
    <w:rsid w:val="00017F44"/>
    <w:rsid w:val="000552DD"/>
    <w:rsid w:val="00060138"/>
    <w:rsid w:val="00092B38"/>
    <w:rsid w:val="00095B0D"/>
    <w:rsid w:val="000A0F23"/>
    <w:rsid w:val="000B4B77"/>
    <w:rsid w:val="000C1409"/>
    <w:rsid w:val="000C33C6"/>
    <w:rsid w:val="000C48B4"/>
    <w:rsid w:val="000D75CE"/>
    <w:rsid w:val="000E07D0"/>
    <w:rsid w:val="000F29D9"/>
    <w:rsid w:val="001049CB"/>
    <w:rsid w:val="00112A0D"/>
    <w:rsid w:val="00120196"/>
    <w:rsid w:val="00125E90"/>
    <w:rsid w:val="00126286"/>
    <w:rsid w:val="00133640"/>
    <w:rsid w:val="001457F1"/>
    <w:rsid w:val="00156BC2"/>
    <w:rsid w:val="00160E5C"/>
    <w:rsid w:val="00165921"/>
    <w:rsid w:val="001862A6"/>
    <w:rsid w:val="001A2F50"/>
    <w:rsid w:val="001B60E4"/>
    <w:rsid w:val="001C03CA"/>
    <w:rsid w:val="001D091E"/>
    <w:rsid w:val="001D1735"/>
    <w:rsid w:val="001D69E5"/>
    <w:rsid w:val="0020460D"/>
    <w:rsid w:val="0020561D"/>
    <w:rsid w:val="00222612"/>
    <w:rsid w:val="002272B5"/>
    <w:rsid w:val="00235EC4"/>
    <w:rsid w:val="002377C9"/>
    <w:rsid w:val="002557D4"/>
    <w:rsid w:val="00256280"/>
    <w:rsid w:val="002814DC"/>
    <w:rsid w:val="0028571C"/>
    <w:rsid w:val="00295BC7"/>
    <w:rsid w:val="002960A0"/>
    <w:rsid w:val="002C29C5"/>
    <w:rsid w:val="002D3AF4"/>
    <w:rsid w:val="00304BFE"/>
    <w:rsid w:val="00314902"/>
    <w:rsid w:val="00323161"/>
    <w:rsid w:val="003243B0"/>
    <w:rsid w:val="003379FB"/>
    <w:rsid w:val="00352066"/>
    <w:rsid w:val="00364F46"/>
    <w:rsid w:val="003A3389"/>
    <w:rsid w:val="003D5627"/>
    <w:rsid w:val="003D6571"/>
    <w:rsid w:val="003E1B5C"/>
    <w:rsid w:val="004039CA"/>
    <w:rsid w:val="00406929"/>
    <w:rsid w:val="00421E9F"/>
    <w:rsid w:val="00423368"/>
    <w:rsid w:val="004238F5"/>
    <w:rsid w:val="00480C93"/>
    <w:rsid w:val="00486C07"/>
    <w:rsid w:val="004B7CF4"/>
    <w:rsid w:val="004D04DE"/>
    <w:rsid w:val="004D5C5D"/>
    <w:rsid w:val="004E50A8"/>
    <w:rsid w:val="004F3BEE"/>
    <w:rsid w:val="004F5BE3"/>
    <w:rsid w:val="004F6BE1"/>
    <w:rsid w:val="00513A29"/>
    <w:rsid w:val="0051520D"/>
    <w:rsid w:val="00516ED7"/>
    <w:rsid w:val="00520E40"/>
    <w:rsid w:val="00565ED6"/>
    <w:rsid w:val="00566534"/>
    <w:rsid w:val="005713A5"/>
    <w:rsid w:val="005A61F2"/>
    <w:rsid w:val="005B3CEB"/>
    <w:rsid w:val="005E2D04"/>
    <w:rsid w:val="005F0A18"/>
    <w:rsid w:val="006047D9"/>
    <w:rsid w:val="006158F9"/>
    <w:rsid w:val="00615F9A"/>
    <w:rsid w:val="00616E9E"/>
    <w:rsid w:val="00651FC6"/>
    <w:rsid w:val="00655E76"/>
    <w:rsid w:val="00674C9F"/>
    <w:rsid w:val="0069137A"/>
    <w:rsid w:val="006B3A94"/>
    <w:rsid w:val="006B5E06"/>
    <w:rsid w:val="006C4E3F"/>
    <w:rsid w:val="006E7EB0"/>
    <w:rsid w:val="00706D8D"/>
    <w:rsid w:val="007133B1"/>
    <w:rsid w:val="007237E2"/>
    <w:rsid w:val="0075096A"/>
    <w:rsid w:val="00754EA9"/>
    <w:rsid w:val="00777B19"/>
    <w:rsid w:val="007870C7"/>
    <w:rsid w:val="007A045A"/>
    <w:rsid w:val="007A3EB7"/>
    <w:rsid w:val="007B0598"/>
    <w:rsid w:val="007D625B"/>
    <w:rsid w:val="007E2CAF"/>
    <w:rsid w:val="00826368"/>
    <w:rsid w:val="00840E50"/>
    <w:rsid w:val="00854EDE"/>
    <w:rsid w:val="00855EA0"/>
    <w:rsid w:val="008629B8"/>
    <w:rsid w:val="008771CE"/>
    <w:rsid w:val="008954A3"/>
    <w:rsid w:val="008A741E"/>
    <w:rsid w:val="008B0240"/>
    <w:rsid w:val="008B621B"/>
    <w:rsid w:val="008C45C2"/>
    <w:rsid w:val="008C54D4"/>
    <w:rsid w:val="008D252A"/>
    <w:rsid w:val="008D26B8"/>
    <w:rsid w:val="008D4D8E"/>
    <w:rsid w:val="008E0A22"/>
    <w:rsid w:val="009105FC"/>
    <w:rsid w:val="00947328"/>
    <w:rsid w:val="0096223D"/>
    <w:rsid w:val="00965C01"/>
    <w:rsid w:val="00966FE5"/>
    <w:rsid w:val="009B2D3B"/>
    <w:rsid w:val="009D7B4A"/>
    <w:rsid w:val="009F4680"/>
    <w:rsid w:val="00A021C1"/>
    <w:rsid w:val="00A02440"/>
    <w:rsid w:val="00A0542D"/>
    <w:rsid w:val="00A125B2"/>
    <w:rsid w:val="00A34FC1"/>
    <w:rsid w:val="00A6791B"/>
    <w:rsid w:val="00A7257D"/>
    <w:rsid w:val="00A7463F"/>
    <w:rsid w:val="00AA76F0"/>
    <w:rsid w:val="00AB4127"/>
    <w:rsid w:val="00AE29D3"/>
    <w:rsid w:val="00AE54F2"/>
    <w:rsid w:val="00AF27B3"/>
    <w:rsid w:val="00AF6E30"/>
    <w:rsid w:val="00B10AA2"/>
    <w:rsid w:val="00B175B3"/>
    <w:rsid w:val="00B2540D"/>
    <w:rsid w:val="00B44DFD"/>
    <w:rsid w:val="00B455CC"/>
    <w:rsid w:val="00B67CEC"/>
    <w:rsid w:val="00B82830"/>
    <w:rsid w:val="00BA05FF"/>
    <w:rsid w:val="00BA29D1"/>
    <w:rsid w:val="00BB18F1"/>
    <w:rsid w:val="00BC1C6A"/>
    <w:rsid w:val="00C321DB"/>
    <w:rsid w:val="00C3733D"/>
    <w:rsid w:val="00C54104"/>
    <w:rsid w:val="00C562EE"/>
    <w:rsid w:val="00C66D19"/>
    <w:rsid w:val="00C70CF7"/>
    <w:rsid w:val="00C77190"/>
    <w:rsid w:val="00C824CA"/>
    <w:rsid w:val="00C87C30"/>
    <w:rsid w:val="00C94CA7"/>
    <w:rsid w:val="00C953BC"/>
    <w:rsid w:val="00CC4DBA"/>
    <w:rsid w:val="00CE7170"/>
    <w:rsid w:val="00CF754C"/>
    <w:rsid w:val="00D0101B"/>
    <w:rsid w:val="00D403A9"/>
    <w:rsid w:val="00D41A83"/>
    <w:rsid w:val="00D43C8C"/>
    <w:rsid w:val="00D63738"/>
    <w:rsid w:val="00D64824"/>
    <w:rsid w:val="00D6686E"/>
    <w:rsid w:val="00D757F3"/>
    <w:rsid w:val="00D76D07"/>
    <w:rsid w:val="00D929BE"/>
    <w:rsid w:val="00D95E6A"/>
    <w:rsid w:val="00DB5A28"/>
    <w:rsid w:val="00DB6153"/>
    <w:rsid w:val="00DE2421"/>
    <w:rsid w:val="00DE79CF"/>
    <w:rsid w:val="00E145AC"/>
    <w:rsid w:val="00E27F76"/>
    <w:rsid w:val="00E34870"/>
    <w:rsid w:val="00E355E3"/>
    <w:rsid w:val="00E46C2F"/>
    <w:rsid w:val="00E50882"/>
    <w:rsid w:val="00E70B6E"/>
    <w:rsid w:val="00E81297"/>
    <w:rsid w:val="00E8448F"/>
    <w:rsid w:val="00EA11D4"/>
    <w:rsid w:val="00EA4FE6"/>
    <w:rsid w:val="00EC3A4F"/>
    <w:rsid w:val="00EE1297"/>
    <w:rsid w:val="00EE6BFE"/>
    <w:rsid w:val="00EF13E3"/>
    <w:rsid w:val="00EF1ED5"/>
    <w:rsid w:val="00EF32D3"/>
    <w:rsid w:val="00F03C87"/>
    <w:rsid w:val="00F146EB"/>
    <w:rsid w:val="00F16477"/>
    <w:rsid w:val="00F1783F"/>
    <w:rsid w:val="00F25F78"/>
    <w:rsid w:val="00F54394"/>
    <w:rsid w:val="00F61CE9"/>
    <w:rsid w:val="00FB7415"/>
    <w:rsid w:val="00FC7B63"/>
    <w:rsid w:val="00FF3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5CD6F"/>
  <w15:chartTrackingRefBased/>
  <w15:docId w15:val="{3DB9F13D-96A0-4FC4-8FEC-D5495410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theme="minorBidi"/>
        <w:sz w:val="26"/>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9CF"/>
    <w:rPr>
      <w:rFonts w:asciiTheme="minorHAnsi" w:hAnsiTheme="minorHAnsi"/>
      <w:sz w:val="24"/>
      <w:szCs w:val="24"/>
    </w:rPr>
  </w:style>
  <w:style w:type="paragraph" w:styleId="Heading3">
    <w:name w:val="heading 3"/>
    <w:basedOn w:val="Normal"/>
    <w:link w:val="Heading3Char"/>
    <w:uiPriority w:val="9"/>
    <w:qFormat/>
    <w:rsid w:val="001A2F5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5EA0"/>
    <w:pPr>
      <w:spacing w:before="100" w:beforeAutospacing="1" w:after="100" w:afterAutospacing="1"/>
    </w:pPr>
    <w:rPr>
      <w:rFonts w:ascii="Times New Roman" w:eastAsia="Times New Roman" w:hAnsi="Times New Roman" w:cs="Times New Roman"/>
    </w:rPr>
  </w:style>
  <w:style w:type="paragraph" w:customStyle="1" w:styleId="Default">
    <w:name w:val="Default"/>
    <w:rsid w:val="004D04DE"/>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unhideWhenUsed/>
    <w:rsid w:val="004D04DE"/>
    <w:pPr>
      <w:tabs>
        <w:tab w:val="center" w:pos="4680"/>
        <w:tab w:val="right" w:pos="9360"/>
      </w:tabs>
    </w:pPr>
    <w:rPr>
      <w:rFonts w:ascii="Gill Sans MT" w:hAnsi="Gill Sans MT"/>
      <w:sz w:val="26"/>
      <w:szCs w:val="22"/>
    </w:rPr>
  </w:style>
  <w:style w:type="character" w:customStyle="1" w:styleId="HeaderChar">
    <w:name w:val="Header Char"/>
    <w:basedOn w:val="DefaultParagraphFont"/>
    <w:link w:val="Header"/>
    <w:uiPriority w:val="99"/>
    <w:rsid w:val="004D04DE"/>
  </w:style>
  <w:style w:type="paragraph" w:styleId="Footer">
    <w:name w:val="footer"/>
    <w:basedOn w:val="Normal"/>
    <w:link w:val="FooterChar"/>
    <w:uiPriority w:val="99"/>
    <w:unhideWhenUsed/>
    <w:rsid w:val="004D04DE"/>
    <w:pPr>
      <w:tabs>
        <w:tab w:val="center" w:pos="4680"/>
        <w:tab w:val="right" w:pos="9360"/>
      </w:tabs>
    </w:pPr>
    <w:rPr>
      <w:rFonts w:ascii="Gill Sans MT" w:hAnsi="Gill Sans MT"/>
      <w:sz w:val="26"/>
      <w:szCs w:val="22"/>
    </w:rPr>
  </w:style>
  <w:style w:type="character" w:customStyle="1" w:styleId="FooterChar">
    <w:name w:val="Footer Char"/>
    <w:basedOn w:val="DefaultParagraphFont"/>
    <w:link w:val="Footer"/>
    <w:uiPriority w:val="99"/>
    <w:rsid w:val="004D04DE"/>
  </w:style>
  <w:style w:type="paragraph" w:customStyle="1" w:styleId="gmail-m-3934850184886207440msolistparagraph">
    <w:name w:val="gmail-m_-3934850184886207440msolistparagraph"/>
    <w:basedOn w:val="Normal"/>
    <w:rsid w:val="004F3BEE"/>
    <w:pPr>
      <w:spacing w:before="100" w:beforeAutospacing="1" w:after="100" w:afterAutospacing="1"/>
    </w:pPr>
    <w:rPr>
      <w:rFonts w:ascii="Calibri" w:hAnsi="Calibri" w:cs="Calibri"/>
      <w:sz w:val="22"/>
      <w:szCs w:val="22"/>
    </w:rPr>
  </w:style>
  <w:style w:type="paragraph" w:styleId="ListParagraph">
    <w:name w:val="List Paragraph"/>
    <w:basedOn w:val="Normal"/>
    <w:uiPriority w:val="34"/>
    <w:qFormat/>
    <w:rsid w:val="004F3BEE"/>
    <w:pPr>
      <w:ind w:left="720"/>
      <w:contextualSpacing/>
    </w:pPr>
    <w:rPr>
      <w:rFonts w:ascii="Gill Sans MT" w:hAnsi="Gill Sans MT"/>
      <w:sz w:val="26"/>
      <w:szCs w:val="22"/>
    </w:rPr>
  </w:style>
  <w:style w:type="paragraph" w:styleId="PlainText">
    <w:name w:val="Plain Text"/>
    <w:basedOn w:val="Normal"/>
    <w:link w:val="PlainTextChar"/>
    <w:uiPriority w:val="99"/>
    <w:unhideWhenUsed/>
    <w:rsid w:val="00E8448F"/>
    <w:rPr>
      <w:rFonts w:ascii="Cambria" w:eastAsia="Times New Roman" w:hAnsi="Cambria"/>
      <w:szCs w:val="21"/>
    </w:rPr>
  </w:style>
  <w:style w:type="character" w:customStyle="1" w:styleId="PlainTextChar">
    <w:name w:val="Plain Text Char"/>
    <w:basedOn w:val="DefaultParagraphFont"/>
    <w:link w:val="PlainText"/>
    <w:uiPriority w:val="99"/>
    <w:rsid w:val="00E8448F"/>
    <w:rPr>
      <w:rFonts w:ascii="Cambria" w:eastAsia="Times New Roman" w:hAnsi="Cambria"/>
      <w:sz w:val="24"/>
      <w:szCs w:val="21"/>
    </w:rPr>
  </w:style>
  <w:style w:type="paragraph" w:styleId="NoSpacing">
    <w:name w:val="No Spacing"/>
    <w:uiPriority w:val="1"/>
    <w:qFormat/>
    <w:rsid w:val="00E8448F"/>
    <w:rPr>
      <w:rFonts w:ascii="Calibri" w:eastAsia="Calibri" w:hAnsi="Calibri" w:cs="Times New Roman"/>
      <w:sz w:val="22"/>
    </w:rPr>
  </w:style>
  <w:style w:type="paragraph" w:styleId="BalloonText">
    <w:name w:val="Balloon Text"/>
    <w:basedOn w:val="Normal"/>
    <w:link w:val="BalloonTextChar"/>
    <w:uiPriority w:val="99"/>
    <w:semiHidden/>
    <w:unhideWhenUsed/>
    <w:rsid w:val="00651F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FC6"/>
    <w:rPr>
      <w:rFonts w:ascii="Segoe UI" w:hAnsi="Segoe UI" w:cs="Segoe UI"/>
      <w:sz w:val="18"/>
      <w:szCs w:val="18"/>
    </w:rPr>
  </w:style>
  <w:style w:type="character" w:customStyle="1" w:styleId="Heading3Char">
    <w:name w:val="Heading 3 Char"/>
    <w:basedOn w:val="DefaultParagraphFont"/>
    <w:link w:val="Heading3"/>
    <w:uiPriority w:val="9"/>
    <w:rsid w:val="001A2F50"/>
    <w:rPr>
      <w:rFonts w:ascii="Times New Roman" w:eastAsia="Times New Roman" w:hAnsi="Times New Roman" w:cs="Times New Roman"/>
      <w:b/>
      <w:bCs/>
      <w:sz w:val="27"/>
      <w:szCs w:val="27"/>
    </w:rPr>
  </w:style>
  <w:style w:type="character" w:customStyle="1" w:styleId="A14">
    <w:name w:val="A14"/>
    <w:uiPriority w:val="99"/>
    <w:rsid w:val="008D26B8"/>
    <w:rPr>
      <w:rFonts w:cs="Gill Sans MT"/>
      <w:b/>
      <w:bCs/>
      <w:color w:val="D22229"/>
      <w:sz w:val="28"/>
      <w:szCs w:val="28"/>
    </w:rPr>
  </w:style>
  <w:style w:type="character" w:styleId="Hyperlink">
    <w:name w:val="Hyperlink"/>
    <w:basedOn w:val="DefaultParagraphFont"/>
    <w:uiPriority w:val="99"/>
    <w:unhideWhenUsed/>
    <w:rsid w:val="008629B8"/>
    <w:rPr>
      <w:color w:val="0563C1" w:themeColor="hyperlink"/>
      <w:u w:val="single"/>
    </w:rPr>
  </w:style>
  <w:style w:type="character" w:styleId="UnresolvedMention">
    <w:name w:val="Unresolved Mention"/>
    <w:basedOn w:val="DefaultParagraphFont"/>
    <w:uiPriority w:val="99"/>
    <w:semiHidden/>
    <w:unhideWhenUsed/>
    <w:rsid w:val="00862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5014">
      <w:bodyDiv w:val="1"/>
      <w:marLeft w:val="0"/>
      <w:marRight w:val="0"/>
      <w:marTop w:val="0"/>
      <w:marBottom w:val="0"/>
      <w:divBdr>
        <w:top w:val="none" w:sz="0" w:space="0" w:color="auto"/>
        <w:left w:val="none" w:sz="0" w:space="0" w:color="auto"/>
        <w:bottom w:val="none" w:sz="0" w:space="0" w:color="auto"/>
        <w:right w:val="none" w:sz="0" w:space="0" w:color="auto"/>
      </w:divBdr>
      <w:divsChild>
        <w:div w:id="588005222">
          <w:marLeft w:val="806"/>
          <w:marRight w:val="0"/>
          <w:marTop w:val="280"/>
          <w:marBottom w:val="0"/>
          <w:divBdr>
            <w:top w:val="none" w:sz="0" w:space="0" w:color="auto"/>
            <w:left w:val="none" w:sz="0" w:space="0" w:color="auto"/>
            <w:bottom w:val="none" w:sz="0" w:space="0" w:color="auto"/>
            <w:right w:val="none" w:sz="0" w:space="0" w:color="auto"/>
          </w:divBdr>
        </w:div>
        <w:div w:id="1377583451">
          <w:marLeft w:val="806"/>
          <w:marRight w:val="0"/>
          <w:marTop w:val="280"/>
          <w:marBottom w:val="0"/>
          <w:divBdr>
            <w:top w:val="none" w:sz="0" w:space="0" w:color="auto"/>
            <w:left w:val="none" w:sz="0" w:space="0" w:color="auto"/>
            <w:bottom w:val="none" w:sz="0" w:space="0" w:color="auto"/>
            <w:right w:val="none" w:sz="0" w:space="0" w:color="auto"/>
          </w:divBdr>
        </w:div>
        <w:div w:id="1001085090">
          <w:marLeft w:val="806"/>
          <w:marRight w:val="0"/>
          <w:marTop w:val="280"/>
          <w:marBottom w:val="0"/>
          <w:divBdr>
            <w:top w:val="none" w:sz="0" w:space="0" w:color="auto"/>
            <w:left w:val="none" w:sz="0" w:space="0" w:color="auto"/>
            <w:bottom w:val="none" w:sz="0" w:space="0" w:color="auto"/>
            <w:right w:val="none" w:sz="0" w:space="0" w:color="auto"/>
          </w:divBdr>
        </w:div>
        <w:div w:id="514346672">
          <w:marLeft w:val="806"/>
          <w:marRight w:val="0"/>
          <w:marTop w:val="280"/>
          <w:marBottom w:val="0"/>
          <w:divBdr>
            <w:top w:val="none" w:sz="0" w:space="0" w:color="auto"/>
            <w:left w:val="none" w:sz="0" w:space="0" w:color="auto"/>
            <w:bottom w:val="none" w:sz="0" w:space="0" w:color="auto"/>
            <w:right w:val="none" w:sz="0" w:space="0" w:color="auto"/>
          </w:divBdr>
        </w:div>
        <w:div w:id="1452505764">
          <w:marLeft w:val="806"/>
          <w:marRight w:val="0"/>
          <w:marTop w:val="280"/>
          <w:marBottom w:val="0"/>
          <w:divBdr>
            <w:top w:val="none" w:sz="0" w:space="0" w:color="auto"/>
            <w:left w:val="none" w:sz="0" w:space="0" w:color="auto"/>
            <w:bottom w:val="none" w:sz="0" w:space="0" w:color="auto"/>
            <w:right w:val="none" w:sz="0" w:space="0" w:color="auto"/>
          </w:divBdr>
        </w:div>
      </w:divsChild>
    </w:div>
    <w:div w:id="205531775">
      <w:bodyDiv w:val="1"/>
      <w:marLeft w:val="0"/>
      <w:marRight w:val="0"/>
      <w:marTop w:val="0"/>
      <w:marBottom w:val="0"/>
      <w:divBdr>
        <w:top w:val="none" w:sz="0" w:space="0" w:color="auto"/>
        <w:left w:val="none" w:sz="0" w:space="0" w:color="auto"/>
        <w:bottom w:val="none" w:sz="0" w:space="0" w:color="auto"/>
        <w:right w:val="none" w:sz="0" w:space="0" w:color="auto"/>
      </w:divBdr>
    </w:div>
    <w:div w:id="733242963">
      <w:bodyDiv w:val="1"/>
      <w:marLeft w:val="0"/>
      <w:marRight w:val="0"/>
      <w:marTop w:val="0"/>
      <w:marBottom w:val="0"/>
      <w:divBdr>
        <w:top w:val="none" w:sz="0" w:space="0" w:color="auto"/>
        <w:left w:val="none" w:sz="0" w:space="0" w:color="auto"/>
        <w:bottom w:val="none" w:sz="0" w:space="0" w:color="auto"/>
        <w:right w:val="none" w:sz="0" w:space="0" w:color="auto"/>
      </w:divBdr>
    </w:div>
    <w:div w:id="1486433182">
      <w:bodyDiv w:val="1"/>
      <w:marLeft w:val="0"/>
      <w:marRight w:val="0"/>
      <w:marTop w:val="0"/>
      <w:marBottom w:val="0"/>
      <w:divBdr>
        <w:top w:val="none" w:sz="0" w:space="0" w:color="auto"/>
        <w:left w:val="none" w:sz="0" w:space="0" w:color="auto"/>
        <w:bottom w:val="none" w:sz="0" w:space="0" w:color="auto"/>
        <w:right w:val="none" w:sz="0" w:space="0" w:color="auto"/>
      </w:divBdr>
    </w:div>
    <w:div w:id="1498227392">
      <w:bodyDiv w:val="1"/>
      <w:marLeft w:val="0"/>
      <w:marRight w:val="0"/>
      <w:marTop w:val="0"/>
      <w:marBottom w:val="0"/>
      <w:divBdr>
        <w:top w:val="none" w:sz="0" w:space="0" w:color="auto"/>
        <w:left w:val="none" w:sz="0" w:space="0" w:color="auto"/>
        <w:bottom w:val="none" w:sz="0" w:space="0" w:color="auto"/>
        <w:right w:val="none" w:sz="0" w:space="0" w:color="auto"/>
      </w:divBdr>
    </w:div>
    <w:div w:id="1755935272">
      <w:bodyDiv w:val="1"/>
      <w:marLeft w:val="0"/>
      <w:marRight w:val="0"/>
      <w:marTop w:val="0"/>
      <w:marBottom w:val="0"/>
      <w:divBdr>
        <w:top w:val="none" w:sz="0" w:space="0" w:color="auto"/>
        <w:left w:val="none" w:sz="0" w:space="0" w:color="auto"/>
        <w:bottom w:val="none" w:sz="0" w:space="0" w:color="auto"/>
        <w:right w:val="none" w:sz="0" w:space="0" w:color="auto"/>
      </w:divBdr>
    </w:div>
    <w:div w:id="1851486933">
      <w:bodyDiv w:val="1"/>
      <w:marLeft w:val="0"/>
      <w:marRight w:val="0"/>
      <w:marTop w:val="0"/>
      <w:marBottom w:val="0"/>
      <w:divBdr>
        <w:top w:val="none" w:sz="0" w:space="0" w:color="auto"/>
        <w:left w:val="none" w:sz="0" w:space="0" w:color="auto"/>
        <w:bottom w:val="none" w:sz="0" w:space="0" w:color="auto"/>
        <w:right w:val="none" w:sz="0" w:space="0" w:color="auto"/>
      </w:divBdr>
      <w:divsChild>
        <w:div w:id="1234436899">
          <w:marLeft w:val="0"/>
          <w:marRight w:val="0"/>
          <w:marTop w:val="0"/>
          <w:marBottom w:val="0"/>
          <w:divBdr>
            <w:top w:val="none" w:sz="0" w:space="0" w:color="auto"/>
            <w:left w:val="none" w:sz="0" w:space="0" w:color="auto"/>
            <w:bottom w:val="none" w:sz="0" w:space="0" w:color="auto"/>
            <w:right w:val="none" w:sz="0" w:space="0" w:color="auto"/>
          </w:divBdr>
        </w:div>
      </w:divsChild>
    </w:div>
    <w:div w:id="1912620080">
      <w:bodyDiv w:val="1"/>
      <w:marLeft w:val="0"/>
      <w:marRight w:val="0"/>
      <w:marTop w:val="0"/>
      <w:marBottom w:val="0"/>
      <w:divBdr>
        <w:top w:val="none" w:sz="0" w:space="0" w:color="auto"/>
        <w:left w:val="none" w:sz="0" w:space="0" w:color="auto"/>
        <w:bottom w:val="none" w:sz="0" w:space="0" w:color="auto"/>
        <w:right w:val="none" w:sz="0" w:space="0" w:color="auto"/>
      </w:divBdr>
      <w:divsChild>
        <w:div w:id="1721005917">
          <w:marLeft w:val="547"/>
          <w:marRight w:val="0"/>
          <w:marTop w:val="0"/>
          <w:marBottom w:val="0"/>
          <w:divBdr>
            <w:top w:val="none" w:sz="0" w:space="0" w:color="auto"/>
            <w:left w:val="none" w:sz="0" w:space="0" w:color="auto"/>
            <w:bottom w:val="none" w:sz="0" w:space="0" w:color="auto"/>
            <w:right w:val="none" w:sz="0" w:space="0" w:color="auto"/>
          </w:divBdr>
        </w:div>
        <w:div w:id="500512672">
          <w:marLeft w:val="547"/>
          <w:marRight w:val="0"/>
          <w:marTop w:val="0"/>
          <w:marBottom w:val="0"/>
          <w:divBdr>
            <w:top w:val="none" w:sz="0" w:space="0" w:color="auto"/>
            <w:left w:val="none" w:sz="0" w:space="0" w:color="auto"/>
            <w:bottom w:val="none" w:sz="0" w:space="0" w:color="auto"/>
            <w:right w:val="none" w:sz="0" w:space="0" w:color="auto"/>
          </w:divBdr>
        </w:div>
        <w:div w:id="1835217167">
          <w:marLeft w:val="1166"/>
          <w:marRight w:val="0"/>
          <w:marTop w:val="0"/>
          <w:marBottom w:val="0"/>
          <w:divBdr>
            <w:top w:val="none" w:sz="0" w:space="0" w:color="auto"/>
            <w:left w:val="none" w:sz="0" w:space="0" w:color="auto"/>
            <w:bottom w:val="none" w:sz="0" w:space="0" w:color="auto"/>
            <w:right w:val="none" w:sz="0" w:space="0" w:color="auto"/>
          </w:divBdr>
        </w:div>
        <w:div w:id="41104717">
          <w:marLeft w:val="547"/>
          <w:marRight w:val="0"/>
          <w:marTop w:val="0"/>
          <w:marBottom w:val="0"/>
          <w:divBdr>
            <w:top w:val="none" w:sz="0" w:space="0" w:color="auto"/>
            <w:left w:val="none" w:sz="0" w:space="0" w:color="auto"/>
            <w:bottom w:val="none" w:sz="0" w:space="0" w:color="auto"/>
            <w:right w:val="none" w:sz="0" w:space="0" w:color="auto"/>
          </w:divBdr>
        </w:div>
        <w:div w:id="1935091251">
          <w:marLeft w:val="1166"/>
          <w:marRight w:val="0"/>
          <w:marTop w:val="0"/>
          <w:marBottom w:val="0"/>
          <w:divBdr>
            <w:top w:val="none" w:sz="0" w:space="0" w:color="auto"/>
            <w:left w:val="none" w:sz="0" w:space="0" w:color="auto"/>
            <w:bottom w:val="none" w:sz="0" w:space="0" w:color="auto"/>
            <w:right w:val="none" w:sz="0" w:space="0" w:color="auto"/>
          </w:divBdr>
        </w:div>
        <w:div w:id="2084180023">
          <w:marLeft w:val="547"/>
          <w:marRight w:val="0"/>
          <w:marTop w:val="0"/>
          <w:marBottom w:val="0"/>
          <w:divBdr>
            <w:top w:val="none" w:sz="0" w:space="0" w:color="auto"/>
            <w:left w:val="none" w:sz="0" w:space="0" w:color="auto"/>
            <w:bottom w:val="none" w:sz="0" w:space="0" w:color="auto"/>
            <w:right w:val="none" w:sz="0" w:space="0" w:color="auto"/>
          </w:divBdr>
        </w:div>
        <w:div w:id="545142884">
          <w:marLeft w:val="1166"/>
          <w:marRight w:val="0"/>
          <w:marTop w:val="0"/>
          <w:marBottom w:val="0"/>
          <w:divBdr>
            <w:top w:val="none" w:sz="0" w:space="0" w:color="auto"/>
            <w:left w:val="none" w:sz="0" w:space="0" w:color="auto"/>
            <w:bottom w:val="none" w:sz="0" w:space="0" w:color="auto"/>
            <w:right w:val="none" w:sz="0" w:space="0" w:color="auto"/>
          </w:divBdr>
        </w:div>
      </w:divsChild>
    </w:div>
    <w:div w:id="198161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rveymonkey.com/r/YMHFA_CIT_DES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lee@walkercare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DESE-231-56624</_dlc_DocId>
    <_dlc_DocIdUrl xmlns="733efe1c-5bbe-4968-87dc-d400e65c879f">
      <Url>https://sharepoint.doemass.org/ese/webteam/cps/_layouts/DocIdRedir.aspx?ID=DESE-231-56624</Url>
      <Description>DESE-231-56624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A6756-140D-41EE-8F9E-E8C01C1C8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C88DF-83DC-43ED-8FD2-8F1275C7DB12}">
  <ds:schemaRefs>
    <ds:schemaRef ds:uri="http://schemas.microsoft.com/sharepoint/events"/>
  </ds:schemaRefs>
</ds:datastoreItem>
</file>

<file path=customXml/itemProps3.xml><?xml version="1.0" encoding="utf-8"?>
<ds:datastoreItem xmlns:ds="http://schemas.openxmlformats.org/officeDocument/2006/customXml" ds:itemID="{4FA218E1-953F-4D4A-A6C6-0A37B331991A}">
  <ds:schemaRefs>
    <ds:schemaRef ds:uri="http://schemas.microsoft.com/sharepoint/v3/contenttype/forms"/>
  </ds:schemaRefs>
</ds:datastoreItem>
</file>

<file path=customXml/itemProps4.xml><?xml version="1.0" encoding="utf-8"?>
<ds:datastoreItem xmlns:ds="http://schemas.openxmlformats.org/officeDocument/2006/customXml" ds:itemID="{05AECBA9-588A-4DBC-9327-D97446E1E31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95F93C22-54B6-4E2F-924D-AC72DC9C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YMHFA MA Overview</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YMHFA MA Overview</dc:title>
  <dc:subject/>
  <dc:creator>DESE</dc:creator>
  <cp:keywords/>
  <dc:description/>
  <cp:lastModifiedBy>Zou, Dong (EOE)</cp:lastModifiedBy>
  <cp:revision>11</cp:revision>
  <dcterms:created xsi:type="dcterms:W3CDTF">2019-11-26T12:55:00Z</dcterms:created>
  <dcterms:modified xsi:type="dcterms:W3CDTF">2019-12-03T18:05:00Z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 2019</vt:lpwstr>
  </property>
</Properties>
</file>