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F1643" w14:textId="77777777" w:rsidR="00711C06" w:rsidRDefault="00711C06">
      <w:pPr>
        <w:rPr>
          <w:rFonts w:ascii="Quicksand" w:eastAsia="Quicksand" w:hAnsi="Quicksand" w:cs="Quicksand"/>
          <w:color w:val="444444"/>
          <w:sz w:val="36"/>
          <w:szCs w:val="36"/>
          <w:highlight w:val="white"/>
        </w:rPr>
      </w:pPr>
      <w:bookmarkStart w:id="0" w:name="_GoBack"/>
      <w:bookmarkEnd w:id="0"/>
    </w:p>
    <w:p w14:paraId="6235CC4C" w14:textId="77777777" w:rsidR="00711C06" w:rsidRDefault="00F8269D">
      <w:pPr>
        <w:rPr>
          <w:rFonts w:ascii="Quicksand" w:eastAsia="Quicksand" w:hAnsi="Quicksand" w:cs="Quicksand"/>
          <w:b/>
          <w:color w:val="444444"/>
          <w:sz w:val="36"/>
          <w:szCs w:val="36"/>
          <w:highlight w:val="white"/>
        </w:rPr>
      </w:pPr>
      <w:r w:rsidRPr="00F8269D">
        <w:rPr>
          <w:rFonts w:ascii="Quicksand" w:eastAsia="Quicksand" w:hAnsi="Quicksand" w:cs="Quicksand"/>
          <w:b/>
          <w:color w:val="E36C0A" w:themeColor="accent6" w:themeShade="BF"/>
          <w:sz w:val="36"/>
          <w:szCs w:val="36"/>
        </w:rPr>
        <w:t xml:space="preserve">Tier 1: Unpacking the Characteristics of Comprehensive Literacy Instruction </w:t>
      </w:r>
    </w:p>
    <w:p w14:paraId="44EB7625" w14:textId="77777777" w:rsidR="00711C06" w:rsidRDefault="00711C06">
      <w:pPr>
        <w:rPr>
          <w:rFonts w:ascii="Quicksand" w:eastAsia="Quicksand" w:hAnsi="Quicksand" w:cs="Quicksand"/>
          <w:color w:val="444444"/>
          <w:sz w:val="28"/>
          <w:szCs w:val="28"/>
          <w:highlight w:val="white"/>
        </w:rPr>
      </w:pPr>
    </w:p>
    <w:p w14:paraId="182050EC" w14:textId="77777777" w:rsidR="00711C06" w:rsidRDefault="00F8269D">
      <w:pPr>
        <w:widowControl w:val="0"/>
        <w:spacing w:line="240" w:lineRule="auto"/>
        <w:rPr>
          <w:rFonts w:ascii="Quicksand" w:eastAsia="Quicksand" w:hAnsi="Quicksand" w:cs="Quicksand"/>
          <w:color w:val="444444"/>
        </w:rPr>
      </w:pPr>
      <w:r>
        <w:rPr>
          <w:rFonts w:ascii="Quicksand" w:eastAsia="Quicksand" w:hAnsi="Quicksand" w:cs="Quicksand"/>
          <w:color w:val="444444"/>
        </w:rPr>
        <w:t>CONSIDER:</w:t>
      </w:r>
    </w:p>
    <w:p w14:paraId="2ACD1B4B" w14:textId="77777777" w:rsidR="00711C06" w:rsidRDefault="00F8269D">
      <w:pPr>
        <w:widowControl w:val="0"/>
        <w:numPr>
          <w:ilvl w:val="0"/>
          <w:numId w:val="1"/>
        </w:numPr>
        <w:spacing w:line="240" w:lineRule="auto"/>
        <w:rPr>
          <w:rFonts w:ascii="Quicksand" w:eastAsia="Quicksand" w:hAnsi="Quicksand" w:cs="Quicksand"/>
          <w:color w:val="444444"/>
        </w:rPr>
      </w:pPr>
      <w:r>
        <w:rPr>
          <w:rFonts w:ascii="Quicksand" w:eastAsia="Quicksand" w:hAnsi="Quicksand" w:cs="Quicksand"/>
          <w:color w:val="444444"/>
        </w:rPr>
        <w:t>Context – Pre-requisite conditions that need to be in place to support each characteristic. For example, do teachers have the correct materials, PD, and instructional time?</w:t>
      </w:r>
    </w:p>
    <w:p w14:paraId="199CD082" w14:textId="67220472" w:rsidR="00711C06" w:rsidRDefault="00F8269D">
      <w:pPr>
        <w:widowControl w:val="0"/>
        <w:numPr>
          <w:ilvl w:val="0"/>
          <w:numId w:val="1"/>
        </w:numPr>
        <w:spacing w:line="240" w:lineRule="auto"/>
        <w:rPr>
          <w:rFonts w:ascii="Quicksand" w:eastAsia="Quicksand" w:hAnsi="Quicksand" w:cs="Quicksand"/>
          <w:color w:val="444444"/>
        </w:rPr>
      </w:pPr>
      <w:r>
        <w:rPr>
          <w:rFonts w:ascii="Quicksand" w:eastAsia="Quicksand" w:hAnsi="Quicksand" w:cs="Quicksand"/>
          <w:color w:val="444444"/>
        </w:rPr>
        <w:t>Frequency (Scope) – Extent to which it is used, referenced, monitored, or assessed. For example, is this a one time only thing or is this done with fidelity throughout the year? How do we know this? Are our fidelity measures robust enough?</w:t>
      </w:r>
    </w:p>
    <w:p w14:paraId="2FF7D0E9" w14:textId="77777777" w:rsidR="00711C06" w:rsidRDefault="00F8269D">
      <w:pPr>
        <w:widowControl w:val="0"/>
        <w:numPr>
          <w:ilvl w:val="0"/>
          <w:numId w:val="1"/>
        </w:numPr>
        <w:spacing w:line="240" w:lineRule="auto"/>
        <w:rPr>
          <w:rFonts w:ascii="Quicksand" w:eastAsia="Quicksand" w:hAnsi="Quicksand" w:cs="Quicksand"/>
          <w:color w:val="444444"/>
        </w:rPr>
      </w:pPr>
      <w:r>
        <w:rPr>
          <w:rFonts w:ascii="Quicksand" w:eastAsia="Quicksand" w:hAnsi="Quicksand" w:cs="Quicksand"/>
          <w:color w:val="444444"/>
        </w:rPr>
        <w:t>Effectiveness - Extent to which the characteristics are employed successfully.  If it’s being done, is it being done well?  For example, are they using evidence-based approaches?</w:t>
      </w:r>
    </w:p>
    <w:p w14:paraId="511651A3" w14:textId="77777777" w:rsidR="00711C06" w:rsidRDefault="00711C06">
      <w:pPr>
        <w:widowControl w:val="0"/>
        <w:spacing w:line="240" w:lineRule="auto"/>
        <w:rPr>
          <w:rFonts w:ascii="Quicksand" w:eastAsia="Quicksand" w:hAnsi="Quicksand" w:cs="Quicksand"/>
          <w:color w:val="444444"/>
        </w:rPr>
      </w:pPr>
    </w:p>
    <w:tbl>
      <w:tblPr>
        <w:tblStyle w:val="a"/>
        <w:tblW w:w="12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275"/>
        <w:gridCol w:w="8640"/>
      </w:tblGrid>
      <w:tr w:rsidR="00711C06" w14:paraId="527DDA51" w14:textId="77777777" w:rsidTr="008F01B3">
        <w:trPr>
          <w:trHeight w:val="480"/>
          <w:tblHeader/>
        </w:trPr>
        <w:tc>
          <w:tcPr>
            <w:tcW w:w="4275" w:type="dxa"/>
            <w:shd w:val="clear" w:color="auto" w:fill="D0E0E3"/>
            <w:tcMar>
              <w:top w:w="100" w:type="dxa"/>
              <w:left w:w="100" w:type="dxa"/>
              <w:bottom w:w="100" w:type="dxa"/>
              <w:right w:w="100" w:type="dxa"/>
            </w:tcMar>
          </w:tcPr>
          <w:p w14:paraId="6046AFA2" w14:textId="77777777" w:rsidR="00711C06" w:rsidRDefault="00F8269D">
            <w:pPr>
              <w:widowControl w:val="0"/>
              <w:spacing w:line="240" w:lineRule="auto"/>
              <w:rPr>
                <w:rFonts w:ascii="Quicksand" w:eastAsia="Quicksand" w:hAnsi="Quicksand" w:cs="Quicksand"/>
                <w:b/>
                <w:color w:val="444444"/>
              </w:rPr>
            </w:pPr>
            <w:r>
              <w:rPr>
                <w:rFonts w:ascii="Quicksand" w:eastAsia="Quicksand" w:hAnsi="Quicksand" w:cs="Quicksand"/>
                <w:b/>
                <w:color w:val="444444"/>
              </w:rPr>
              <w:t>Characteristics of Comprehensive Literacy Instruction</w:t>
            </w:r>
          </w:p>
        </w:tc>
        <w:tc>
          <w:tcPr>
            <w:tcW w:w="8640" w:type="dxa"/>
            <w:shd w:val="clear" w:color="auto" w:fill="D0E0E3"/>
            <w:tcMar>
              <w:top w:w="100" w:type="dxa"/>
              <w:left w:w="100" w:type="dxa"/>
              <w:bottom w:w="100" w:type="dxa"/>
              <w:right w:w="100" w:type="dxa"/>
            </w:tcMar>
          </w:tcPr>
          <w:p w14:paraId="12CCB664" w14:textId="77777777" w:rsidR="00711C06" w:rsidRDefault="00F8269D">
            <w:pPr>
              <w:widowControl w:val="0"/>
              <w:spacing w:line="240" w:lineRule="auto"/>
              <w:rPr>
                <w:rFonts w:ascii="Quicksand" w:eastAsia="Quicksand" w:hAnsi="Quicksand" w:cs="Quicksand"/>
                <w:color w:val="444444"/>
              </w:rPr>
            </w:pPr>
            <w:r>
              <w:rPr>
                <w:rFonts w:ascii="Quicksand" w:eastAsia="Quicksand" w:hAnsi="Quicksand" w:cs="Quicksand"/>
                <w:b/>
                <w:color w:val="444444"/>
              </w:rPr>
              <w:t xml:space="preserve">What Does This Look Like in Practice? Consider the categories above in your answers. </w:t>
            </w:r>
          </w:p>
        </w:tc>
      </w:tr>
      <w:tr w:rsidR="00711C06" w14:paraId="2AFD827D" w14:textId="77777777" w:rsidTr="00F8269D">
        <w:trPr>
          <w:trHeight w:val="480"/>
        </w:trPr>
        <w:tc>
          <w:tcPr>
            <w:tcW w:w="4275" w:type="dxa"/>
            <w:shd w:val="clear" w:color="auto" w:fill="auto"/>
            <w:tcMar>
              <w:top w:w="100" w:type="dxa"/>
              <w:left w:w="100" w:type="dxa"/>
              <w:bottom w:w="100" w:type="dxa"/>
              <w:right w:w="100" w:type="dxa"/>
            </w:tcMar>
          </w:tcPr>
          <w:p w14:paraId="412D33E9"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Developmentally appropriate, contextually explicit, and systematic instruction, and frequent practice, in reading and writing occurs across content areas.</w:t>
            </w:r>
          </w:p>
        </w:tc>
        <w:tc>
          <w:tcPr>
            <w:tcW w:w="8640" w:type="dxa"/>
            <w:shd w:val="clear" w:color="auto" w:fill="auto"/>
            <w:tcMar>
              <w:top w:w="100" w:type="dxa"/>
              <w:left w:w="100" w:type="dxa"/>
              <w:bottom w:w="100" w:type="dxa"/>
              <w:right w:w="100" w:type="dxa"/>
            </w:tcMar>
          </w:tcPr>
          <w:p w14:paraId="7E2D4D5A" w14:textId="77777777" w:rsidR="00711C06" w:rsidRDefault="00711C06">
            <w:pPr>
              <w:widowControl w:val="0"/>
              <w:spacing w:line="240" w:lineRule="auto"/>
              <w:rPr>
                <w:rFonts w:ascii="Quicksand" w:eastAsia="Quicksand" w:hAnsi="Quicksand" w:cs="Quicksand"/>
                <w:color w:val="444444"/>
                <w:highlight w:val="white"/>
              </w:rPr>
            </w:pPr>
          </w:p>
        </w:tc>
      </w:tr>
      <w:tr w:rsidR="00711C06" w14:paraId="3E29450C" w14:textId="77777777" w:rsidTr="00F8269D">
        <w:trPr>
          <w:trHeight w:val="1680"/>
        </w:trPr>
        <w:tc>
          <w:tcPr>
            <w:tcW w:w="4275" w:type="dxa"/>
            <w:shd w:val="clear" w:color="auto" w:fill="auto"/>
            <w:tcMar>
              <w:top w:w="100" w:type="dxa"/>
              <w:left w:w="100" w:type="dxa"/>
              <w:bottom w:w="100" w:type="dxa"/>
              <w:right w:w="100" w:type="dxa"/>
            </w:tcMar>
          </w:tcPr>
          <w:p w14:paraId="5A83B493"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Age-appropriate, explicit, systematic, and intentional instruction in phonological awareness, phonic decoding, vocabulary, language structure, reading fluency, and reading comprehension.</w:t>
            </w:r>
          </w:p>
        </w:tc>
        <w:tc>
          <w:tcPr>
            <w:tcW w:w="8640" w:type="dxa"/>
            <w:shd w:val="clear" w:color="auto" w:fill="auto"/>
            <w:tcMar>
              <w:top w:w="100" w:type="dxa"/>
              <w:left w:w="100" w:type="dxa"/>
              <w:bottom w:w="100" w:type="dxa"/>
              <w:right w:w="100" w:type="dxa"/>
            </w:tcMar>
          </w:tcPr>
          <w:p w14:paraId="09B349F7" w14:textId="77777777" w:rsidR="00711C06" w:rsidRDefault="00711C06">
            <w:pPr>
              <w:widowControl w:val="0"/>
              <w:spacing w:line="240" w:lineRule="auto"/>
              <w:rPr>
                <w:rFonts w:ascii="Quicksand" w:eastAsia="Quicksand" w:hAnsi="Quicksand" w:cs="Quicksand"/>
                <w:color w:val="444444"/>
                <w:highlight w:val="white"/>
              </w:rPr>
            </w:pPr>
          </w:p>
        </w:tc>
      </w:tr>
      <w:tr w:rsidR="00711C06" w14:paraId="64E0C88F" w14:textId="77777777" w:rsidTr="00F8269D">
        <w:trPr>
          <w:trHeight w:val="480"/>
        </w:trPr>
        <w:tc>
          <w:tcPr>
            <w:tcW w:w="4275" w:type="dxa"/>
            <w:shd w:val="clear" w:color="auto" w:fill="auto"/>
            <w:tcMar>
              <w:top w:w="100" w:type="dxa"/>
              <w:left w:w="100" w:type="dxa"/>
              <w:bottom w:w="100" w:type="dxa"/>
              <w:right w:w="100" w:type="dxa"/>
            </w:tcMar>
          </w:tcPr>
          <w:p w14:paraId="504ABFAA"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Age-appropriate, explicit instruction in writing, including opportunities for learners to write with clear purposes, with critical reasoning appropriate to the topic and purpose, and with specific instruction and feedback from instructional staff.</w:t>
            </w:r>
          </w:p>
        </w:tc>
        <w:tc>
          <w:tcPr>
            <w:tcW w:w="8640" w:type="dxa"/>
            <w:shd w:val="clear" w:color="auto" w:fill="auto"/>
            <w:tcMar>
              <w:top w:w="100" w:type="dxa"/>
              <w:left w:w="100" w:type="dxa"/>
              <w:bottom w:w="100" w:type="dxa"/>
              <w:right w:w="100" w:type="dxa"/>
            </w:tcMar>
          </w:tcPr>
          <w:p w14:paraId="5EA7C295" w14:textId="77777777" w:rsidR="00711C06" w:rsidRDefault="00711C06">
            <w:pPr>
              <w:widowControl w:val="0"/>
              <w:spacing w:line="240" w:lineRule="auto"/>
              <w:rPr>
                <w:rFonts w:ascii="Quicksand" w:eastAsia="Quicksand" w:hAnsi="Quicksand" w:cs="Quicksand"/>
                <w:b/>
                <w:color w:val="444444"/>
                <w:highlight w:val="white"/>
              </w:rPr>
            </w:pPr>
          </w:p>
        </w:tc>
      </w:tr>
      <w:tr w:rsidR="00711C06" w14:paraId="7DDE8BA5" w14:textId="77777777" w:rsidTr="00F8269D">
        <w:trPr>
          <w:trHeight w:val="480"/>
        </w:trPr>
        <w:tc>
          <w:tcPr>
            <w:tcW w:w="4275" w:type="dxa"/>
            <w:shd w:val="clear" w:color="auto" w:fill="auto"/>
            <w:tcMar>
              <w:top w:w="100" w:type="dxa"/>
              <w:left w:w="100" w:type="dxa"/>
              <w:bottom w:w="100" w:type="dxa"/>
              <w:right w:w="100" w:type="dxa"/>
            </w:tcMar>
          </w:tcPr>
          <w:p w14:paraId="1E7B0E83"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Makes available and uses diverse, high-quality print materials that reflect the reading and development levels, and interests, of learners.</w:t>
            </w:r>
          </w:p>
        </w:tc>
        <w:tc>
          <w:tcPr>
            <w:tcW w:w="8640" w:type="dxa"/>
            <w:shd w:val="clear" w:color="auto" w:fill="auto"/>
            <w:tcMar>
              <w:top w:w="100" w:type="dxa"/>
              <w:left w:w="100" w:type="dxa"/>
              <w:bottom w:w="100" w:type="dxa"/>
              <w:right w:w="100" w:type="dxa"/>
            </w:tcMar>
          </w:tcPr>
          <w:p w14:paraId="71E87507" w14:textId="77777777" w:rsidR="00711C06" w:rsidRDefault="00711C06">
            <w:pPr>
              <w:widowControl w:val="0"/>
              <w:spacing w:line="240" w:lineRule="auto"/>
              <w:rPr>
                <w:rFonts w:ascii="Quicksand" w:eastAsia="Quicksand" w:hAnsi="Quicksand" w:cs="Quicksand"/>
                <w:color w:val="444444"/>
                <w:highlight w:val="white"/>
              </w:rPr>
            </w:pPr>
          </w:p>
        </w:tc>
      </w:tr>
      <w:tr w:rsidR="00711C06" w14:paraId="04A0BC6B" w14:textId="77777777" w:rsidTr="00F8269D">
        <w:trPr>
          <w:trHeight w:val="480"/>
        </w:trPr>
        <w:tc>
          <w:tcPr>
            <w:tcW w:w="4275" w:type="dxa"/>
            <w:shd w:val="clear" w:color="auto" w:fill="auto"/>
            <w:tcMar>
              <w:top w:w="100" w:type="dxa"/>
              <w:left w:w="100" w:type="dxa"/>
              <w:bottom w:w="100" w:type="dxa"/>
              <w:right w:w="100" w:type="dxa"/>
            </w:tcMar>
          </w:tcPr>
          <w:p w14:paraId="5DA02DC1"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Differentiated instructional approaches, including individual and small group instruction and discussion.</w:t>
            </w:r>
          </w:p>
        </w:tc>
        <w:tc>
          <w:tcPr>
            <w:tcW w:w="8640" w:type="dxa"/>
            <w:shd w:val="clear" w:color="auto" w:fill="auto"/>
            <w:tcMar>
              <w:top w:w="100" w:type="dxa"/>
              <w:left w:w="100" w:type="dxa"/>
              <w:bottom w:w="100" w:type="dxa"/>
              <w:right w:w="100" w:type="dxa"/>
            </w:tcMar>
          </w:tcPr>
          <w:p w14:paraId="650825D8" w14:textId="77777777" w:rsidR="00711C06" w:rsidRDefault="00711C06">
            <w:pPr>
              <w:widowControl w:val="0"/>
              <w:spacing w:line="240" w:lineRule="auto"/>
              <w:rPr>
                <w:rFonts w:ascii="Quicksand" w:eastAsia="Quicksand" w:hAnsi="Quicksand" w:cs="Quicksand"/>
                <w:color w:val="444444"/>
                <w:highlight w:val="white"/>
              </w:rPr>
            </w:pPr>
          </w:p>
        </w:tc>
      </w:tr>
      <w:tr w:rsidR="00711C06" w14:paraId="7AB725D8" w14:textId="77777777" w:rsidTr="00F8269D">
        <w:trPr>
          <w:trHeight w:val="480"/>
        </w:trPr>
        <w:tc>
          <w:tcPr>
            <w:tcW w:w="4275" w:type="dxa"/>
            <w:shd w:val="clear" w:color="auto" w:fill="auto"/>
            <w:tcMar>
              <w:top w:w="100" w:type="dxa"/>
              <w:left w:w="100" w:type="dxa"/>
              <w:bottom w:w="100" w:type="dxa"/>
              <w:right w:w="100" w:type="dxa"/>
            </w:tcMar>
          </w:tcPr>
          <w:p w14:paraId="25690C65"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Provides opportunities for learners to use language with peers and adults in order to develop language skills, including developing vocabulary.</w:t>
            </w:r>
          </w:p>
        </w:tc>
        <w:tc>
          <w:tcPr>
            <w:tcW w:w="8640" w:type="dxa"/>
            <w:shd w:val="clear" w:color="auto" w:fill="auto"/>
            <w:tcMar>
              <w:top w:w="100" w:type="dxa"/>
              <w:left w:w="100" w:type="dxa"/>
              <w:bottom w:w="100" w:type="dxa"/>
              <w:right w:w="100" w:type="dxa"/>
            </w:tcMar>
          </w:tcPr>
          <w:p w14:paraId="4A0D4905" w14:textId="77777777" w:rsidR="00711C06" w:rsidRDefault="00711C06">
            <w:pPr>
              <w:widowControl w:val="0"/>
              <w:spacing w:line="240" w:lineRule="auto"/>
              <w:rPr>
                <w:rFonts w:ascii="Quicksand" w:eastAsia="Quicksand" w:hAnsi="Quicksand" w:cs="Quicksand"/>
                <w:color w:val="444444"/>
                <w:highlight w:val="white"/>
              </w:rPr>
            </w:pPr>
          </w:p>
        </w:tc>
      </w:tr>
      <w:tr w:rsidR="00711C06" w14:paraId="2CCFE817" w14:textId="77777777" w:rsidTr="00F8269D">
        <w:trPr>
          <w:trHeight w:val="480"/>
        </w:trPr>
        <w:tc>
          <w:tcPr>
            <w:tcW w:w="4275" w:type="dxa"/>
            <w:shd w:val="clear" w:color="auto" w:fill="auto"/>
            <w:tcMar>
              <w:top w:w="100" w:type="dxa"/>
              <w:left w:w="100" w:type="dxa"/>
              <w:bottom w:w="100" w:type="dxa"/>
              <w:right w:w="100" w:type="dxa"/>
            </w:tcMar>
          </w:tcPr>
          <w:p w14:paraId="5F33D849"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Provides opportunities for learners to use language with peers and adults in order to develop language skills, including developing vocabulary.</w:t>
            </w:r>
          </w:p>
        </w:tc>
        <w:tc>
          <w:tcPr>
            <w:tcW w:w="8640" w:type="dxa"/>
            <w:shd w:val="clear" w:color="auto" w:fill="auto"/>
            <w:tcMar>
              <w:top w:w="100" w:type="dxa"/>
              <w:left w:w="100" w:type="dxa"/>
              <w:bottom w:w="100" w:type="dxa"/>
              <w:right w:w="100" w:type="dxa"/>
            </w:tcMar>
          </w:tcPr>
          <w:p w14:paraId="62FD5C6F" w14:textId="77777777" w:rsidR="00711C06" w:rsidRDefault="00711C06">
            <w:pPr>
              <w:widowControl w:val="0"/>
              <w:spacing w:line="240" w:lineRule="auto"/>
              <w:rPr>
                <w:rFonts w:ascii="Quicksand" w:eastAsia="Quicksand" w:hAnsi="Quicksand" w:cs="Quicksand"/>
                <w:color w:val="444444"/>
                <w:highlight w:val="white"/>
              </w:rPr>
            </w:pPr>
          </w:p>
        </w:tc>
      </w:tr>
      <w:tr w:rsidR="00711C06" w14:paraId="72EF4437" w14:textId="77777777" w:rsidTr="00F8269D">
        <w:trPr>
          <w:trHeight w:val="480"/>
        </w:trPr>
        <w:tc>
          <w:tcPr>
            <w:tcW w:w="4275" w:type="dxa"/>
            <w:shd w:val="clear" w:color="auto" w:fill="auto"/>
            <w:tcMar>
              <w:top w:w="100" w:type="dxa"/>
              <w:left w:w="100" w:type="dxa"/>
              <w:bottom w:w="100" w:type="dxa"/>
              <w:right w:w="100" w:type="dxa"/>
            </w:tcMar>
          </w:tcPr>
          <w:p w14:paraId="3F07850F"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Includes frequent practice of reading and writing strategies.</w:t>
            </w:r>
          </w:p>
        </w:tc>
        <w:tc>
          <w:tcPr>
            <w:tcW w:w="8640" w:type="dxa"/>
            <w:shd w:val="clear" w:color="auto" w:fill="auto"/>
            <w:tcMar>
              <w:top w:w="100" w:type="dxa"/>
              <w:left w:w="100" w:type="dxa"/>
              <w:bottom w:w="100" w:type="dxa"/>
              <w:right w:w="100" w:type="dxa"/>
            </w:tcMar>
          </w:tcPr>
          <w:p w14:paraId="1E886DF6" w14:textId="77777777" w:rsidR="00711C06" w:rsidRDefault="00711C06">
            <w:pPr>
              <w:widowControl w:val="0"/>
              <w:spacing w:line="240" w:lineRule="auto"/>
              <w:rPr>
                <w:rFonts w:ascii="Quicksand" w:eastAsia="Quicksand" w:hAnsi="Quicksand" w:cs="Quicksand"/>
                <w:color w:val="444444"/>
                <w:highlight w:val="white"/>
              </w:rPr>
            </w:pPr>
          </w:p>
        </w:tc>
      </w:tr>
      <w:tr w:rsidR="00711C06" w14:paraId="1385D3F0" w14:textId="77777777" w:rsidTr="00F8269D">
        <w:trPr>
          <w:trHeight w:val="480"/>
        </w:trPr>
        <w:tc>
          <w:tcPr>
            <w:tcW w:w="4275" w:type="dxa"/>
            <w:shd w:val="clear" w:color="auto" w:fill="auto"/>
            <w:tcMar>
              <w:top w:w="100" w:type="dxa"/>
              <w:left w:w="100" w:type="dxa"/>
              <w:bottom w:w="100" w:type="dxa"/>
              <w:right w:w="100" w:type="dxa"/>
            </w:tcMar>
          </w:tcPr>
          <w:p w14:paraId="6018E79E"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Uses age-appropriate, valid, and reliable screening assessments, diagnostic assessments, formative assessment processes, and summative assessments to  identify a child's learning needs, to inform instruction, and to monitor the learner's progress and the effects of instruction</w:t>
            </w:r>
          </w:p>
        </w:tc>
        <w:tc>
          <w:tcPr>
            <w:tcW w:w="8640" w:type="dxa"/>
            <w:shd w:val="clear" w:color="auto" w:fill="auto"/>
            <w:tcMar>
              <w:top w:w="100" w:type="dxa"/>
              <w:left w:w="100" w:type="dxa"/>
              <w:bottom w:w="100" w:type="dxa"/>
              <w:right w:w="100" w:type="dxa"/>
            </w:tcMar>
          </w:tcPr>
          <w:p w14:paraId="367A7922" w14:textId="77777777" w:rsidR="00711C06" w:rsidRDefault="00711C06">
            <w:pPr>
              <w:widowControl w:val="0"/>
              <w:spacing w:line="240" w:lineRule="auto"/>
              <w:rPr>
                <w:rFonts w:ascii="Quicksand" w:eastAsia="Quicksand" w:hAnsi="Quicksand" w:cs="Quicksand"/>
                <w:color w:val="444444"/>
                <w:highlight w:val="white"/>
              </w:rPr>
            </w:pPr>
          </w:p>
        </w:tc>
      </w:tr>
      <w:tr w:rsidR="00711C06" w14:paraId="5E2F8372" w14:textId="77777777" w:rsidTr="00F8269D">
        <w:trPr>
          <w:trHeight w:val="480"/>
        </w:trPr>
        <w:tc>
          <w:tcPr>
            <w:tcW w:w="4275" w:type="dxa"/>
            <w:shd w:val="clear" w:color="auto" w:fill="auto"/>
            <w:tcMar>
              <w:top w:w="100" w:type="dxa"/>
              <w:left w:w="100" w:type="dxa"/>
              <w:bottom w:w="100" w:type="dxa"/>
              <w:right w:w="100" w:type="dxa"/>
            </w:tcMar>
          </w:tcPr>
          <w:p w14:paraId="102055B6"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Uses strategies to enhance learner's motivation to read and write and learner's engagement in self-directed learning</w:t>
            </w:r>
          </w:p>
        </w:tc>
        <w:tc>
          <w:tcPr>
            <w:tcW w:w="8640" w:type="dxa"/>
            <w:shd w:val="clear" w:color="auto" w:fill="auto"/>
            <w:tcMar>
              <w:top w:w="100" w:type="dxa"/>
              <w:left w:w="100" w:type="dxa"/>
              <w:bottom w:w="100" w:type="dxa"/>
              <w:right w:w="100" w:type="dxa"/>
            </w:tcMar>
          </w:tcPr>
          <w:p w14:paraId="4384F172" w14:textId="77777777" w:rsidR="00711C06" w:rsidRDefault="00711C06">
            <w:pPr>
              <w:widowControl w:val="0"/>
              <w:spacing w:line="240" w:lineRule="auto"/>
              <w:rPr>
                <w:rFonts w:ascii="Quicksand" w:eastAsia="Quicksand" w:hAnsi="Quicksand" w:cs="Quicksand"/>
                <w:color w:val="444444"/>
                <w:highlight w:val="white"/>
              </w:rPr>
            </w:pPr>
          </w:p>
        </w:tc>
      </w:tr>
      <w:tr w:rsidR="00711C06" w14:paraId="785E8455" w14:textId="77777777" w:rsidTr="00F8269D">
        <w:trPr>
          <w:trHeight w:val="480"/>
        </w:trPr>
        <w:tc>
          <w:tcPr>
            <w:tcW w:w="4275" w:type="dxa"/>
            <w:shd w:val="clear" w:color="auto" w:fill="auto"/>
            <w:tcMar>
              <w:top w:w="100" w:type="dxa"/>
              <w:left w:w="100" w:type="dxa"/>
              <w:bottom w:w="100" w:type="dxa"/>
              <w:right w:w="100" w:type="dxa"/>
            </w:tcMar>
          </w:tcPr>
          <w:p w14:paraId="5FD28EDE"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Incorporates the principles of universal design for learning.</w:t>
            </w:r>
          </w:p>
        </w:tc>
        <w:tc>
          <w:tcPr>
            <w:tcW w:w="8640" w:type="dxa"/>
            <w:shd w:val="clear" w:color="auto" w:fill="auto"/>
            <w:tcMar>
              <w:top w:w="100" w:type="dxa"/>
              <w:left w:w="100" w:type="dxa"/>
              <w:bottom w:w="100" w:type="dxa"/>
              <w:right w:w="100" w:type="dxa"/>
            </w:tcMar>
          </w:tcPr>
          <w:p w14:paraId="2BBFCE6A" w14:textId="77777777" w:rsidR="00711C06" w:rsidRDefault="00711C06">
            <w:pPr>
              <w:widowControl w:val="0"/>
              <w:spacing w:line="240" w:lineRule="auto"/>
              <w:rPr>
                <w:rFonts w:ascii="Quicksand" w:eastAsia="Quicksand" w:hAnsi="Quicksand" w:cs="Quicksand"/>
                <w:color w:val="444444"/>
                <w:highlight w:val="white"/>
              </w:rPr>
            </w:pPr>
          </w:p>
        </w:tc>
      </w:tr>
      <w:tr w:rsidR="00711C06" w14:paraId="74FAE94A" w14:textId="77777777" w:rsidTr="00F8269D">
        <w:trPr>
          <w:trHeight w:val="480"/>
        </w:trPr>
        <w:tc>
          <w:tcPr>
            <w:tcW w:w="4275" w:type="dxa"/>
            <w:shd w:val="clear" w:color="auto" w:fill="auto"/>
            <w:tcMar>
              <w:top w:w="100" w:type="dxa"/>
              <w:left w:w="100" w:type="dxa"/>
              <w:bottom w:w="100" w:type="dxa"/>
              <w:right w:w="100" w:type="dxa"/>
            </w:tcMar>
          </w:tcPr>
          <w:p w14:paraId="5D07AA30"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Depends on teachers' collaboration in  planning, instruction, and assessing a learner's progress and on continuous professional learning.</w:t>
            </w:r>
          </w:p>
        </w:tc>
        <w:tc>
          <w:tcPr>
            <w:tcW w:w="8640" w:type="dxa"/>
            <w:shd w:val="clear" w:color="auto" w:fill="auto"/>
            <w:tcMar>
              <w:top w:w="100" w:type="dxa"/>
              <w:left w:w="100" w:type="dxa"/>
              <w:bottom w:w="100" w:type="dxa"/>
              <w:right w:w="100" w:type="dxa"/>
            </w:tcMar>
          </w:tcPr>
          <w:p w14:paraId="0A18D047" w14:textId="77777777" w:rsidR="00711C06" w:rsidRDefault="00711C06">
            <w:pPr>
              <w:widowControl w:val="0"/>
              <w:spacing w:line="240" w:lineRule="auto"/>
              <w:rPr>
                <w:rFonts w:ascii="Quicksand" w:eastAsia="Quicksand" w:hAnsi="Quicksand" w:cs="Quicksand"/>
                <w:color w:val="444444"/>
                <w:highlight w:val="white"/>
              </w:rPr>
            </w:pPr>
          </w:p>
        </w:tc>
      </w:tr>
      <w:tr w:rsidR="00711C06" w14:paraId="56AFFD4B" w14:textId="77777777" w:rsidTr="00F8269D">
        <w:trPr>
          <w:trHeight w:val="480"/>
        </w:trPr>
        <w:tc>
          <w:tcPr>
            <w:tcW w:w="4275" w:type="dxa"/>
            <w:shd w:val="clear" w:color="auto" w:fill="auto"/>
            <w:tcMar>
              <w:top w:w="100" w:type="dxa"/>
              <w:left w:w="100" w:type="dxa"/>
              <w:bottom w:w="100" w:type="dxa"/>
              <w:right w:w="100" w:type="dxa"/>
            </w:tcMar>
          </w:tcPr>
          <w:p w14:paraId="58D4B03F"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Links literacy instruction to the challenging state academic standards, including the ability to navigate, understand, and write about, complex print and digital subject matter.</w:t>
            </w:r>
          </w:p>
        </w:tc>
        <w:tc>
          <w:tcPr>
            <w:tcW w:w="8640" w:type="dxa"/>
            <w:shd w:val="clear" w:color="auto" w:fill="auto"/>
            <w:tcMar>
              <w:top w:w="100" w:type="dxa"/>
              <w:left w:w="100" w:type="dxa"/>
              <w:bottom w:w="100" w:type="dxa"/>
              <w:right w:w="100" w:type="dxa"/>
            </w:tcMar>
          </w:tcPr>
          <w:p w14:paraId="727A3E2B" w14:textId="77777777" w:rsidR="00711C06" w:rsidRDefault="00711C06">
            <w:pPr>
              <w:widowControl w:val="0"/>
              <w:spacing w:line="240" w:lineRule="auto"/>
              <w:rPr>
                <w:rFonts w:ascii="Quicksand" w:eastAsia="Quicksand" w:hAnsi="Quicksand" w:cs="Quicksand"/>
                <w:color w:val="444444"/>
                <w:highlight w:val="white"/>
              </w:rPr>
            </w:pPr>
          </w:p>
        </w:tc>
      </w:tr>
    </w:tbl>
    <w:p w14:paraId="389501E2" w14:textId="77777777" w:rsidR="00711C06" w:rsidRDefault="00711C06">
      <w:pPr>
        <w:rPr>
          <w:rFonts w:ascii="Quicksand" w:eastAsia="Quicksand" w:hAnsi="Quicksand" w:cs="Quicksand"/>
          <w:color w:val="444444"/>
          <w:sz w:val="36"/>
          <w:szCs w:val="36"/>
          <w:highlight w:val="white"/>
        </w:rPr>
      </w:pPr>
    </w:p>
    <w:p w14:paraId="01D66B85" w14:textId="33C16F88" w:rsidR="008F01B3" w:rsidRDefault="008F01B3">
      <w:pPr>
        <w:rPr>
          <w:rFonts w:ascii="Quicksand" w:eastAsia="Quicksand" w:hAnsi="Quicksand" w:cs="Quicksand"/>
          <w:color w:val="444444"/>
          <w:sz w:val="36"/>
          <w:szCs w:val="36"/>
          <w:highlight w:val="white"/>
        </w:rPr>
      </w:pPr>
      <w:r>
        <w:rPr>
          <w:rFonts w:ascii="Quicksand" w:eastAsia="Quicksand" w:hAnsi="Quicksand" w:cs="Quicksand"/>
          <w:color w:val="444444"/>
          <w:sz w:val="36"/>
          <w:szCs w:val="36"/>
          <w:highlight w:val="white"/>
        </w:rPr>
        <w:br w:type="page"/>
      </w:r>
    </w:p>
    <w:p w14:paraId="39A065B5" w14:textId="77777777" w:rsidR="00711C06" w:rsidRDefault="00F8269D">
      <w:pPr>
        <w:rPr>
          <w:rFonts w:ascii="Quicksand" w:eastAsia="Quicksand" w:hAnsi="Quicksand" w:cs="Quicksand"/>
          <w:b/>
          <w:color w:val="444444"/>
          <w:sz w:val="36"/>
          <w:szCs w:val="36"/>
          <w:highlight w:val="white"/>
        </w:rPr>
      </w:pPr>
      <w:r w:rsidRPr="00F8269D">
        <w:rPr>
          <w:rFonts w:ascii="Quicksand" w:eastAsia="Quicksand" w:hAnsi="Quicksand" w:cs="Quicksand"/>
          <w:b/>
          <w:color w:val="E36C0A" w:themeColor="accent6" w:themeShade="BF"/>
          <w:sz w:val="36"/>
          <w:szCs w:val="36"/>
        </w:rPr>
        <w:t>Tier 1: Comprehensive Literacy Instruction Lesson/Unit Plan Review Checklist</w:t>
      </w:r>
    </w:p>
    <w:p w14:paraId="596A9743" w14:textId="77777777" w:rsidR="00711C06" w:rsidRDefault="00711C06">
      <w:pPr>
        <w:rPr>
          <w:rFonts w:ascii="Quicksand" w:eastAsia="Quicksand" w:hAnsi="Quicksand" w:cs="Quicksand"/>
          <w:color w:val="444444"/>
          <w:sz w:val="28"/>
          <w:szCs w:val="28"/>
          <w:highlight w:val="white"/>
        </w:rPr>
      </w:pPr>
    </w:p>
    <w:tbl>
      <w:tblPr>
        <w:tblStyle w:val="a0"/>
        <w:tblW w:w="13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680"/>
        <w:gridCol w:w="4980"/>
        <w:gridCol w:w="6768"/>
      </w:tblGrid>
      <w:tr w:rsidR="00711C06" w14:paraId="3BF3AF97" w14:textId="77777777" w:rsidTr="008F01B3">
        <w:trPr>
          <w:trHeight w:val="480"/>
          <w:tblHeader/>
        </w:trPr>
        <w:tc>
          <w:tcPr>
            <w:tcW w:w="1680" w:type="dxa"/>
            <w:shd w:val="clear" w:color="auto" w:fill="D0E0E3"/>
            <w:tcMar>
              <w:top w:w="100" w:type="dxa"/>
              <w:left w:w="100" w:type="dxa"/>
              <w:bottom w:w="100" w:type="dxa"/>
              <w:right w:w="100" w:type="dxa"/>
            </w:tcMar>
          </w:tcPr>
          <w:p w14:paraId="6939BC41" w14:textId="77777777" w:rsidR="00711C06" w:rsidRDefault="00F8269D">
            <w:pPr>
              <w:widowControl w:val="0"/>
              <w:spacing w:line="240" w:lineRule="auto"/>
              <w:rPr>
                <w:rFonts w:ascii="Quicksand" w:eastAsia="Quicksand" w:hAnsi="Quicksand" w:cs="Quicksand"/>
                <w:color w:val="444444"/>
              </w:rPr>
            </w:pPr>
            <w:r>
              <w:rPr>
                <w:rFonts w:ascii="Quicksand" w:eastAsia="Quicksand" w:hAnsi="Quicksand" w:cs="Quicksand"/>
                <w:color w:val="444444"/>
              </w:rPr>
              <w:t>Check if present in planning.</w:t>
            </w:r>
          </w:p>
        </w:tc>
        <w:tc>
          <w:tcPr>
            <w:tcW w:w="4980" w:type="dxa"/>
            <w:shd w:val="clear" w:color="auto" w:fill="D0E0E3"/>
            <w:tcMar>
              <w:top w:w="100" w:type="dxa"/>
              <w:left w:w="100" w:type="dxa"/>
              <w:bottom w:w="100" w:type="dxa"/>
              <w:right w:w="100" w:type="dxa"/>
            </w:tcMar>
          </w:tcPr>
          <w:p w14:paraId="66F7FE6D" w14:textId="77777777" w:rsidR="00711C06" w:rsidRDefault="00F8269D">
            <w:pPr>
              <w:widowControl w:val="0"/>
              <w:spacing w:line="240" w:lineRule="auto"/>
              <w:rPr>
                <w:rFonts w:ascii="Quicksand" w:eastAsia="Quicksand" w:hAnsi="Quicksand" w:cs="Quicksand"/>
                <w:color w:val="444444"/>
              </w:rPr>
            </w:pPr>
            <w:r>
              <w:rPr>
                <w:rFonts w:ascii="Quicksand" w:eastAsia="Quicksand" w:hAnsi="Quicksand" w:cs="Quicksand"/>
                <w:color w:val="444444"/>
              </w:rPr>
              <w:t>Characteristics of Comprehensive Literacy Instruction</w:t>
            </w:r>
          </w:p>
        </w:tc>
        <w:tc>
          <w:tcPr>
            <w:tcW w:w="6767" w:type="dxa"/>
            <w:shd w:val="clear" w:color="auto" w:fill="D0E0E3"/>
            <w:tcMar>
              <w:top w:w="100" w:type="dxa"/>
              <w:left w:w="100" w:type="dxa"/>
              <w:bottom w:w="100" w:type="dxa"/>
              <w:right w:w="100" w:type="dxa"/>
            </w:tcMar>
          </w:tcPr>
          <w:p w14:paraId="52E87C41" w14:textId="77777777" w:rsidR="00711C06" w:rsidRDefault="00F8269D">
            <w:pPr>
              <w:widowControl w:val="0"/>
              <w:spacing w:line="240" w:lineRule="auto"/>
              <w:rPr>
                <w:rFonts w:ascii="Quicksand" w:eastAsia="Quicksand" w:hAnsi="Quicksand" w:cs="Quicksand"/>
                <w:color w:val="444444"/>
              </w:rPr>
            </w:pPr>
            <w:r>
              <w:rPr>
                <w:rFonts w:ascii="Quicksand" w:eastAsia="Quicksand" w:hAnsi="Quicksand" w:cs="Quicksand"/>
                <w:color w:val="444444"/>
              </w:rPr>
              <w:t>If this is present, to what degree is this practice done with scope and frequency? If this is not present, what are the next steps?</w:t>
            </w:r>
          </w:p>
        </w:tc>
      </w:tr>
      <w:tr w:rsidR="00711C06" w14:paraId="5348B62D" w14:textId="77777777" w:rsidTr="00F8269D">
        <w:trPr>
          <w:trHeight w:val="480"/>
        </w:trPr>
        <w:tc>
          <w:tcPr>
            <w:tcW w:w="1680" w:type="dxa"/>
            <w:shd w:val="clear" w:color="auto" w:fill="auto"/>
            <w:tcMar>
              <w:top w:w="100" w:type="dxa"/>
              <w:left w:w="100" w:type="dxa"/>
              <w:bottom w:w="100" w:type="dxa"/>
              <w:right w:w="100" w:type="dxa"/>
            </w:tcMar>
          </w:tcPr>
          <w:p w14:paraId="0EA415DD" w14:textId="77777777" w:rsidR="00711C06" w:rsidRDefault="00711C06">
            <w:pPr>
              <w:rPr>
                <w:rFonts w:ascii="Quicksand" w:eastAsia="Quicksand" w:hAnsi="Quicksand" w:cs="Quicksand"/>
                <w:color w:val="444444"/>
                <w:highlight w:val="white"/>
              </w:rPr>
            </w:pPr>
          </w:p>
        </w:tc>
        <w:tc>
          <w:tcPr>
            <w:tcW w:w="4980" w:type="dxa"/>
            <w:shd w:val="clear" w:color="auto" w:fill="auto"/>
            <w:tcMar>
              <w:top w:w="100" w:type="dxa"/>
              <w:left w:w="100" w:type="dxa"/>
              <w:bottom w:w="100" w:type="dxa"/>
              <w:right w:w="100" w:type="dxa"/>
            </w:tcMar>
          </w:tcPr>
          <w:p w14:paraId="47E7893D"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Developmentally appropriate, contextually explicit, and systematic instruction, and frequent practice, in reading and writing occurs across content areas.</w:t>
            </w:r>
          </w:p>
        </w:tc>
        <w:tc>
          <w:tcPr>
            <w:tcW w:w="6767" w:type="dxa"/>
            <w:shd w:val="clear" w:color="auto" w:fill="auto"/>
            <w:tcMar>
              <w:top w:w="100" w:type="dxa"/>
              <w:left w:w="100" w:type="dxa"/>
              <w:bottom w:w="100" w:type="dxa"/>
              <w:right w:w="100" w:type="dxa"/>
            </w:tcMar>
          </w:tcPr>
          <w:p w14:paraId="1888CDB7" w14:textId="77777777" w:rsidR="00711C06" w:rsidRDefault="00711C06">
            <w:pPr>
              <w:widowControl w:val="0"/>
              <w:spacing w:line="240" w:lineRule="auto"/>
              <w:rPr>
                <w:rFonts w:ascii="Quicksand" w:eastAsia="Quicksand" w:hAnsi="Quicksand" w:cs="Quicksand"/>
                <w:color w:val="444444"/>
                <w:highlight w:val="white"/>
              </w:rPr>
            </w:pPr>
          </w:p>
        </w:tc>
      </w:tr>
      <w:tr w:rsidR="00711C06" w14:paraId="7E4BDB9F" w14:textId="77777777" w:rsidTr="008F01B3">
        <w:tc>
          <w:tcPr>
            <w:tcW w:w="1680" w:type="dxa"/>
            <w:shd w:val="clear" w:color="auto" w:fill="auto"/>
            <w:tcMar>
              <w:top w:w="100" w:type="dxa"/>
              <w:left w:w="100" w:type="dxa"/>
              <w:bottom w:w="100" w:type="dxa"/>
              <w:right w:w="100" w:type="dxa"/>
            </w:tcMar>
          </w:tcPr>
          <w:p w14:paraId="2781CE3E" w14:textId="77777777" w:rsidR="00711C06" w:rsidRDefault="00711C06">
            <w:pPr>
              <w:rPr>
                <w:rFonts w:ascii="Quicksand" w:eastAsia="Quicksand" w:hAnsi="Quicksand" w:cs="Quicksand"/>
                <w:color w:val="444444"/>
                <w:highlight w:val="white"/>
              </w:rPr>
            </w:pPr>
          </w:p>
        </w:tc>
        <w:tc>
          <w:tcPr>
            <w:tcW w:w="4980" w:type="dxa"/>
            <w:shd w:val="clear" w:color="auto" w:fill="auto"/>
            <w:tcMar>
              <w:top w:w="100" w:type="dxa"/>
              <w:left w:w="100" w:type="dxa"/>
              <w:bottom w:w="100" w:type="dxa"/>
              <w:right w:w="100" w:type="dxa"/>
            </w:tcMar>
          </w:tcPr>
          <w:p w14:paraId="39D1D799"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Age-appropriate, explicit, systematic, and intentional instruction in phonological awareness, phonic decoding, vocabulary, language structure, reading fluency, and reading comprehension.</w:t>
            </w:r>
          </w:p>
        </w:tc>
        <w:tc>
          <w:tcPr>
            <w:tcW w:w="6767" w:type="dxa"/>
            <w:shd w:val="clear" w:color="auto" w:fill="auto"/>
            <w:tcMar>
              <w:top w:w="100" w:type="dxa"/>
              <w:left w:w="100" w:type="dxa"/>
              <w:bottom w:w="100" w:type="dxa"/>
              <w:right w:w="100" w:type="dxa"/>
            </w:tcMar>
          </w:tcPr>
          <w:p w14:paraId="4248CF77" w14:textId="77777777" w:rsidR="00711C06" w:rsidRDefault="00711C06">
            <w:pPr>
              <w:widowControl w:val="0"/>
              <w:spacing w:line="240" w:lineRule="auto"/>
              <w:rPr>
                <w:rFonts w:ascii="Quicksand" w:eastAsia="Quicksand" w:hAnsi="Quicksand" w:cs="Quicksand"/>
                <w:color w:val="444444"/>
                <w:highlight w:val="white"/>
              </w:rPr>
            </w:pPr>
          </w:p>
        </w:tc>
      </w:tr>
      <w:tr w:rsidR="00711C06" w14:paraId="0574C3D0" w14:textId="77777777" w:rsidTr="00F8269D">
        <w:trPr>
          <w:trHeight w:val="480"/>
        </w:trPr>
        <w:tc>
          <w:tcPr>
            <w:tcW w:w="1680" w:type="dxa"/>
            <w:shd w:val="clear" w:color="auto" w:fill="auto"/>
            <w:tcMar>
              <w:top w:w="100" w:type="dxa"/>
              <w:left w:w="100" w:type="dxa"/>
              <w:bottom w:w="100" w:type="dxa"/>
              <w:right w:w="100" w:type="dxa"/>
            </w:tcMar>
          </w:tcPr>
          <w:p w14:paraId="3F356955" w14:textId="77777777" w:rsidR="00711C06" w:rsidRDefault="00711C06">
            <w:pPr>
              <w:rPr>
                <w:rFonts w:ascii="Quicksand" w:eastAsia="Quicksand" w:hAnsi="Quicksand" w:cs="Quicksand"/>
                <w:color w:val="444444"/>
                <w:highlight w:val="white"/>
              </w:rPr>
            </w:pPr>
          </w:p>
        </w:tc>
        <w:tc>
          <w:tcPr>
            <w:tcW w:w="4980" w:type="dxa"/>
            <w:shd w:val="clear" w:color="auto" w:fill="auto"/>
            <w:tcMar>
              <w:top w:w="100" w:type="dxa"/>
              <w:left w:w="100" w:type="dxa"/>
              <w:bottom w:w="100" w:type="dxa"/>
              <w:right w:w="100" w:type="dxa"/>
            </w:tcMar>
          </w:tcPr>
          <w:p w14:paraId="7F16C468"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Age-appropriate, explicit instruction in writing, including opportunities for learners to write with clear purposes, with critical reasoning appropriate to the topic and purpose, and with specific instruction and feedback from instructional staff.</w:t>
            </w:r>
          </w:p>
        </w:tc>
        <w:tc>
          <w:tcPr>
            <w:tcW w:w="6767" w:type="dxa"/>
            <w:shd w:val="clear" w:color="auto" w:fill="auto"/>
            <w:tcMar>
              <w:top w:w="100" w:type="dxa"/>
              <w:left w:w="100" w:type="dxa"/>
              <w:bottom w:w="100" w:type="dxa"/>
              <w:right w:w="100" w:type="dxa"/>
            </w:tcMar>
          </w:tcPr>
          <w:p w14:paraId="2779C484" w14:textId="77777777" w:rsidR="00711C06" w:rsidRDefault="00711C06">
            <w:pPr>
              <w:widowControl w:val="0"/>
              <w:spacing w:line="240" w:lineRule="auto"/>
              <w:rPr>
                <w:rFonts w:ascii="Quicksand" w:eastAsia="Quicksand" w:hAnsi="Quicksand" w:cs="Quicksand"/>
                <w:b/>
                <w:color w:val="444444"/>
                <w:highlight w:val="white"/>
              </w:rPr>
            </w:pPr>
          </w:p>
        </w:tc>
      </w:tr>
      <w:tr w:rsidR="00711C06" w14:paraId="06D47DD2" w14:textId="77777777" w:rsidTr="00F8269D">
        <w:trPr>
          <w:trHeight w:val="480"/>
        </w:trPr>
        <w:tc>
          <w:tcPr>
            <w:tcW w:w="1680" w:type="dxa"/>
            <w:shd w:val="clear" w:color="auto" w:fill="auto"/>
            <w:tcMar>
              <w:top w:w="100" w:type="dxa"/>
              <w:left w:w="100" w:type="dxa"/>
              <w:bottom w:w="100" w:type="dxa"/>
              <w:right w:w="100" w:type="dxa"/>
            </w:tcMar>
          </w:tcPr>
          <w:p w14:paraId="6B88BD74" w14:textId="77777777" w:rsidR="00711C06" w:rsidRDefault="00711C06">
            <w:pPr>
              <w:rPr>
                <w:rFonts w:ascii="Quicksand" w:eastAsia="Quicksand" w:hAnsi="Quicksand" w:cs="Quicksand"/>
                <w:color w:val="444444"/>
                <w:highlight w:val="white"/>
              </w:rPr>
            </w:pPr>
          </w:p>
        </w:tc>
        <w:tc>
          <w:tcPr>
            <w:tcW w:w="4980" w:type="dxa"/>
            <w:shd w:val="clear" w:color="auto" w:fill="auto"/>
            <w:tcMar>
              <w:top w:w="100" w:type="dxa"/>
              <w:left w:w="100" w:type="dxa"/>
              <w:bottom w:w="100" w:type="dxa"/>
              <w:right w:w="100" w:type="dxa"/>
            </w:tcMar>
          </w:tcPr>
          <w:p w14:paraId="77D90280"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Makes available and uses diverse, high-quality print materials that reflect the reading and development levels, and interests, of learners.</w:t>
            </w:r>
          </w:p>
        </w:tc>
        <w:tc>
          <w:tcPr>
            <w:tcW w:w="6767" w:type="dxa"/>
            <w:shd w:val="clear" w:color="auto" w:fill="auto"/>
            <w:tcMar>
              <w:top w:w="100" w:type="dxa"/>
              <w:left w:w="100" w:type="dxa"/>
              <w:bottom w:w="100" w:type="dxa"/>
              <w:right w:w="100" w:type="dxa"/>
            </w:tcMar>
          </w:tcPr>
          <w:p w14:paraId="5B41CFFA" w14:textId="77777777" w:rsidR="00711C06" w:rsidRDefault="00711C06">
            <w:pPr>
              <w:widowControl w:val="0"/>
              <w:spacing w:line="240" w:lineRule="auto"/>
              <w:rPr>
                <w:rFonts w:ascii="Quicksand" w:eastAsia="Quicksand" w:hAnsi="Quicksand" w:cs="Quicksand"/>
                <w:color w:val="444444"/>
                <w:highlight w:val="white"/>
              </w:rPr>
            </w:pPr>
          </w:p>
        </w:tc>
      </w:tr>
      <w:tr w:rsidR="00711C06" w14:paraId="516B2BE3" w14:textId="77777777" w:rsidTr="00F8269D">
        <w:trPr>
          <w:trHeight w:val="480"/>
        </w:trPr>
        <w:tc>
          <w:tcPr>
            <w:tcW w:w="1680" w:type="dxa"/>
            <w:shd w:val="clear" w:color="auto" w:fill="auto"/>
            <w:tcMar>
              <w:top w:w="100" w:type="dxa"/>
              <w:left w:w="100" w:type="dxa"/>
              <w:bottom w:w="100" w:type="dxa"/>
              <w:right w:w="100" w:type="dxa"/>
            </w:tcMar>
          </w:tcPr>
          <w:p w14:paraId="20EB8628" w14:textId="77777777" w:rsidR="00711C06" w:rsidRDefault="00711C06">
            <w:pPr>
              <w:rPr>
                <w:rFonts w:ascii="Quicksand" w:eastAsia="Quicksand" w:hAnsi="Quicksand" w:cs="Quicksand"/>
                <w:color w:val="444444"/>
                <w:highlight w:val="white"/>
              </w:rPr>
            </w:pPr>
          </w:p>
        </w:tc>
        <w:tc>
          <w:tcPr>
            <w:tcW w:w="4980" w:type="dxa"/>
            <w:shd w:val="clear" w:color="auto" w:fill="auto"/>
            <w:tcMar>
              <w:top w:w="100" w:type="dxa"/>
              <w:left w:w="100" w:type="dxa"/>
              <w:bottom w:w="100" w:type="dxa"/>
              <w:right w:w="100" w:type="dxa"/>
            </w:tcMar>
          </w:tcPr>
          <w:p w14:paraId="06866E19"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Differentiated instructional approaches, including individual and small group instruction and discussion.</w:t>
            </w:r>
          </w:p>
        </w:tc>
        <w:tc>
          <w:tcPr>
            <w:tcW w:w="6767" w:type="dxa"/>
            <w:shd w:val="clear" w:color="auto" w:fill="auto"/>
            <w:tcMar>
              <w:top w:w="100" w:type="dxa"/>
              <w:left w:w="100" w:type="dxa"/>
              <w:bottom w:w="100" w:type="dxa"/>
              <w:right w:w="100" w:type="dxa"/>
            </w:tcMar>
          </w:tcPr>
          <w:p w14:paraId="6E3A6615" w14:textId="77777777" w:rsidR="00711C06" w:rsidRDefault="00711C06">
            <w:pPr>
              <w:widowControl w:val="0"/>
              <w:spacing w:line="240" w:lineRule="auto"/>
              <w:rPr>
                <w:rFonts w:ascii="Quicksand" w:eastAsia="Quicksand" w:hAnsi="Quicksand" w:cs="Quicksand"/>
                <w:color w:val="444444"/>
                <w:highlight w:val="white"/>
              </w:rPr>
            </w:pPr>
          </w:p>
        </w:tc>
      </w:tr>
      <w:tr w:rsidR="00711C06" w14:paraId="5C8775AE" w14:textId="77777777" w:rsidTr="00F8269D">
        <w:trPr>
          <w:trHeight w:val="480"/>
        </w:trPr>
        <w:tc>
          <w:tcPr>
            <w:tcW w:w="1680" w:type="dxa"/>
            <w:shd w:val="clear" w:color="auto" w:fill="auto"/>
            <w:tcMar>
              <w:top w:w="100" w:type="dxa"/>
              <w:left w:w="100" w:type="dxa"/>
              <w:bottom w:w="100" w:type="dxa"/>
              <w:right w:w="100" w:type="dxa"/>
            </w:tcMar>
          </w:tcPr>
          <w:p w14:paraId="177F91D6" w14:textId="77777777" w:rsidR="00711C06" w:rsidRDefault="00711C06">
            <w:pPr>
              <w:rPr>
                <w:rFonts w:ascii="Quicksand" w:eastAsia="Quicksand" w:hAnsi="Quicksand" w:cs="Quicksand"/>
                <w:color w:val="444444"/>
                <w:highlight w:val="white"/>
              </w:rPr>
            </w:pPr>
          </w:p>
        </w:tc>
        <w:tc>
          <w:tcPr>
            <w:tcW w:w="4980" w:type="dxa"/>
            <w:shd w:val="clear" w:color="auto" w:fill="auto"/>
            <w:tcMar>
              <w:top w:w="100" w:type="dxa"/>
              <w:left w:w="100" w:type="dxa"/>
              <w:bottom w:w="100" w:type="dxa"/>
              <w:right w:w="100" w:type="dxa"/>
            </w:tcMar>
          </w:tcPr>
          <w:p w14:paraId="140A8793"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Provides opportunities for learners to use language with peers and adults in order to develop language skills, including developing vocabulary.</w:t>
            </w:r>
          </w:p>
        </w:tc>
        <w:tc>
          <w:tcPr>
            <w:tcW w:w="6767" w:type="dxa"/>
            <w:shd w:val="clear" w:color="auto" w:fill="auto"/>
            <w:tcMar>
              <w:top w:w="100" w:type="dxa"/>
              <w:left w:w="100" w:type="dxa"/>
              <w:bottom w:w="100" w:type="dxa"/>
              <w:right w:w="100" w:type="dxa"/>
            </w:tcMar>
          </w:tcPr>
          <w:p w14:paraId="72FFDB28" w14:textId="77777777" w:rsidR="00711C06" w:rsidRDefault="00711C06">
            <w:pPr>
              <w:widowControl w:val="0"/>
              <w:spacing w:line="240" w:lineRule="auto"/>
              <w:rPr>
                <w:rFonts w:ascii="Quicksand" w:eastAsia="Quicksand" w:hAnsi="Quicksand" w:cs="Quicksand"/>
                <w:color w:val="444444"/>
                <w:highlight w:val="white"/>
              </w:rPr>
            </w:pPr>
          </w:p>
        </w:tc>
      </w:tr>
      <w:tr w:rsidR="00711C06" w14:paraId="21703C24" w14:textId="77777777" w:rsidTr="00F8269D">
        <w:trPr>
          <w:trHeight w:val="480"/>
        </w:trPr>
        <w:tc>
          <w:tcPr>
            <w:tcW w:w="1680" w:type="dxa"/>
            <w:shd w:val="clear" w:color="auto" w:fill="auto"/>
            <w:tcMar>
              <w:top w:w="100" w:type="dxa"/>
              <w:left w:w="100" w:type="dxa"/>
              <w:bottom w:w="100" w:type="dxa"/>
              <w:right w:w="100" w:type="dxa"/>
            </w:tcMar>
          </w:tcPr>
          <w:p w14:paraId="53BA80A2" w14:textId="77777777" w:rsidR="00711C06" w:rsidRDefault="00711C06">
            <w:pPr>
              <w:rPr>
                <w:rFonts w:ascii="Quicksand" w:eastAsia="Quicksand" w:hAnsi="Quicksand" w:cs="Quicksand"/>
                <w:color w:val="444444"/>
                <w:highlight w:val="white"/>
              </w:rPr>
            </w:pPr>
          </w:p>
        </w:tc>
        <w:tc>
          <w:tcPr>
            <w:tcW w:w="4980" w:type="dxa"/>
            <w:shd w:val="clear" w:color="auto" w:fill="auto"/>
            <w:tcMar>
              <w:top w:w="100" w:type="dxa"/>
              <w:left w:w="100" w:type="dxa"/>
              <w:bottom w:w="100" w:type="dxa"/>
              <w:right w:w="100" w:type="dxa"/>
            </w:tcMar>
          </w:tcPr>
          <w:p w14:paraId="34E59A53"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Provides opportunities for learners to use language with peers and adults in order to develop language skills, including developing vocabulary.</w:t>
            </w:r>
          </w:p>
        </w:tc>
        <w:tc>
          <w:tcPr>
            <w:tcW w:w="6767" w:type="dxa"/>
            <w:shd w:val="clear" w:color="auto" w:fill="auto"/>
            <w:tcMar>
              <w:top w:w="100" w:type="dxa"/>
              <w:left w:w="100" w:type="dxa"/>
              <w:bottom w:w="100" w:type="dxa"/>
              <w:right w:w="100" w:type="dxa"/>
            </w:tcMar>
          </w:tcPr>
          <w:p w14:paraId="675E22F7" w14:textId="77777777" w:rsidR="00711C06" w:rsidRDefault="00711C06">
            <w:pPr>
              <w:widowControl w:val="0"/>
              <w:spacing w:line="240" w:lineRule="auto"/>
              <w:rPr>
                <w:rFonts w:ascii="Quicksand" w:eastAsia="Quicksand" w:hAnsi="Quicksand" w:cs="Quicksand"/>
                <w:color w:val="444444"/>
                <w:highlight w:val="white"/>
              </w:rPr>
            </w:pPr>
          </w:p>
        </w:tc>
      </w:tr>
      <w:tr w:rsidR="00711C06" w14:paraId="12E0BC68" w14:textId="77777777" w:rsidTr="00F8269D">
        <w:trPr>
          <w:trHeight w:val="480"/>
        </w:trPr>
        <w:tc>
          <w:tcPr>
            <w:tcW w:w="1680" w:type="dxa"/>
            <w:shd w:val="clear" w:color="auto" w:fill="auto"/>
            <w:tcMar>
              <w:top w:w="100" w:type="dxa"/>
              <w:left w:w="100" w:type="dxa"/>
              <w:bottom w:w="100" w:type="dxa"/>
              <w:right w:w="100" w:type="dxa"/>
            </w:tcMar>
          </w:tcPr>
          <w:p w14:paraId="69C005D2" w14:textId="77777777" w:rsidR="00711C06" w:rsidRDefault="00711C06">
            <w:pPr>
              <w:rPr>
                <w:rFonts w:ascii="Quicksand" w:eastAsia="Quicksand" w:hAnsi="Quicksand" w:cs="Quicksand"/>
                <w:color w:val="444444"/>
                <w:highlight w:val="white"/>
              </w:rPr>
            </w:pPr>
          </w:p>
        </w:tc>
        <w:tc>
          <w:tcPr>
            <w:tcW w:w="4980" w:type="dxa"/>
            <w:shd w:val="clear" w:color="auto" w:fill="auto"/>
            <w:tcMar>
              <w:top w:w="100" w:type="dxa"/>
              <w:left w:w="100" w:type="dxa"/>
              <w:bottom w:w="100" w:type="dxa"/>
              <w:right w:w="100" w:type="dxa"/>
            </w:tcMar>
          </w:tcPr>
          <w:p w14:paraId="06AC33D7"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Includes frequent practice of reading and writing strategies.</w:t>
            </w:r>
          </w:p>
        </w:tc>
        <w:tc>
          <w:tcPr>
            <w:tcW w:w="6767" w:type="dxa"/>
            <w:shd w:val="clear" w:color="auto" w:fill="auto"/>
            <w:tcMar>
              <w:top w:w="100" w:type="dxa"/>
              <w:left w:w="100" w:type="dxa"/>
              <w:bottom w:w="100" w:type="dxa"/>
              <w:right w:w="100" w:type="dxa"/>
            </w:tcMar>
          </w:tcPr>
          <w:p w14:paraId="174D7DD3" w14:textId="77777777" w:rsidR="00711C06" w:rsidRDefault="00711C06">
            <w:pPr>
              <w:widowControl w:val="0"/>
              <w:spacing w:line="240" w:lineRule="auto"/>
              <w:rPr>
                <w:rFonts w:ascii="Quicksand" w:eastAsia="Quicksand" w:hAnsi="Quicksand" w:cs="Quicksand"/>
                <w:color w:val="444444"/>
                <w:highlight w:val="white"/>
              </w:rPr>
            </w:pPr>
          </w:p>
        </w:tc>
      </w:tr>
      <w:tr w:rsidR="00711C06" w14:paraId="7265A8E9" w14:textId="77777777" w:rsidTr="00F8269D">
        <w:trPr>
          <w:trHeight w:val="480"/>
        </w:trPr>
        <w:tc>
          <w:tcPr>
            <w:tcW w:w="1680" w:type="dxa"/>
            <w:shd w:val="clear" w:color="auto" w:fill="auto"/>
            <w:tcMar>
              <w:top w:w="100" w:type="dxa"/>
              <w:left w:w="100" w:type="dxa"/>
              <w:bottom w:w="100" w:type="dxa"/>
              <w:right w:w="100" w:type="dxa"/>
            </w:tcMar>
          </w:tcPr>
          <w:p w14:paraId="52A89076" w14:textId="77777777" w:rsidR="00711C06" w:rsidRDefault="00711C06">
            <w:pPr>
              <w:rPr>
                <w:rFonts w:ascii="Quicksand" w:eastAsia="Quicksand" w:hAnsi="Quicksand" w:cs="Quicksand"/>
                <w:color w:val="444444"/>
                <w:highlight w:val="white"/>
              </w:rPr>
            </w:pPr>
          </w:p>
        </w:tc>
        <w:tc>
          <w:tcPr>
            <w:tcW w:w="4980" w:type="dxa"/>
            <w:shd w:val="clear" w:color="auto" w:fill="auto"/>
            <w:tcMar>
              <w:top w:w="100" w:type="dxa"/>
              <w:left w:w="100" w:type="dxa"/>
              <w:bottom w:w="100" w:type="dxa"/>
              <w:right w:w="100" w:type="dxa"/>
            </w:tcMar>
          </w:tcPr>
          <w:p w14:paraId="27BADEED"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Uses age-appropriate, valid, and reliable screening assessments, diagnostic assessments, formative assessment processes, and summative assessments to  identify a child's learning needs, to inform instruction, and to monitor the learner's progress and the effects of instruction</w:t>
            </w:r>
          </w:p>
        </w:tc>
        <w:tc>
          <w:tcPr>
            <w:tcW w:w="6767" w:type="dxa"/>
            <w:shd w:val="clear" w:color="auto" w:fill="auto"/>
            <w:tcMar>
              <w:top w:w="100" w:type="dxa"/>
              <w:left w:w="100" w:type="dxa"/>
              <w:bottom w:w="100" w:type="dxa"/>
              <w:right w:w="100" w:type="dxa"/>
            </w:tcMar>
          </w:tcPr>
          <w:p w14:paraId="4706FEB1" w14:textId="77777777" w:rsidR="00711C06" w:rsidRDefault="00711C06">
            <w:pPr>
              <w:widowControl w:val="0"/>
              <w:spacing w:line="240" w:lineRule="auto"/>
              <w:rPr>
                <w:rFonts w:ascii="Quicksand" w:eastAsia="Quicksand" w:hAnsi="Quicksand" w:cs="Quicksand"/>
                <w:color w:val="444444"/>
                <w:highlight w:val="white"/>
              </w:rPr>
            </w:pPr>
          </w:p>
        </w:tc>
      </w:tr>
      <w:tr w:rsidR="00711C06" w14:paraId="052EF8A3" w14:textId="77777777" w:rsidTr="00F8269D">
        <w:trPr>
          <w:trHeight w:val="480"/>
        </w:trPr>
        <w:tc>
          <w:tcPr>
            <w:tcW w:w="1680" w:type="dxa"/>
            <w:shd w:val="clear" w:color="auto" w:fill="auto"/>
            <w:tcMar>
              <w:top w:w="100" w:type="dxa"/>
              <w:left w:w="100" w:type="dxa"/>
              <w:bottom w:w="100" w:type="dxa"/>
              <w:right w:w="100" w:type="dxa"/>
            </w:tcMar>
          </w:tcPr>
          <w:p w14:paraId="410DDFF7" w14:textId="77777777" w:rsidR="00711C06" w:rsidRDefault="00711C06">
            <w:pPr>
              <w:rPr>
                <w:rFonts w:ascii="Quicksand" w:eastAsia="Quicksand" w:hAnsi="Quicksand" w:cs="Quicksand"/>
                <w:color w:val="444444"/>
                <w:highlight w:val="white"/>
              </w:rPr>
            </w:pPr>
          </w:p>
        </w:tc>
        <w:tc>
          <w:tcPr>
            <w:tcW w:w="4980" w:type="dxa"/>
            <w:shd w:val="clear" w:color="auto" w:fill="auto"/>
            <w:tcMar>
              <w:top w:w="100" w:type="dxa"/>
              <w:left w:w="100" w:type="dxa"/>
              <w:bottom w:w="100" w:type="dxa"/>
              <w:right w:w="100" w:type="dxa"/>
            </w:tcMar>
          </w:tcPr>
          <w:p w14:paraId="4C55E12B"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Uses strategies to enhance learner's motivation to read and write and learner's engagement in self-directed learning</w:t>
            </w:r>
          </w:p>
        </w:tc>
        <w:tc>
          <w:tcPr>
            <w:tcW w:w="6767" w:type="dxa"/>
            <w:shd w:val="clear" w:color="auto" w:fill="auto"/>
            <w:tcMar>
              <w:top w:w="100" w:type="dxa"/>
              <w:left w:w="100" w:type="dxa"/>
              <w:bottom w:w="100" w:type="dxa"/>
              <w:right w:w="100" w:type="dxa"/>
            </w:tcMar>
          </w:tcPr>
          <w:p w14:paraId="15AC11AE" w14:textId="77777777" w:rsidR="00711C06" w:rsidRDefault="00711C06">
            <w:pPr>
              <w:widowControl w:val="0"/>
              <w:spacing w:line="240" w:lineRule="auto"/>
              <w:rPr>
                <w:rFonts w:ascii="Quicksand" w:eastAsia="Quicksand" w:hAnsi="Quicksand" w:cs="Quicksand"/>
                <w:color w:val="444444"/>
                <w:highlight w:val="white"/>
              </w:rPr>
            </w:pPr>
          </w:p>
        </w:tc>
      </w:tr>
      <w:tr w:rsidR="00711C06" w14:paraId="432F779C" w14:textId="77777777" w:rsidTr="00F8269D">
        <w:trPr>
          <w:trHeight w:val="480"/>
        </w:trPr>
        <w:tc>
          <w:tcPr>
            <w:tcW w:w="1680" w:type="dxa"/>
            <w:shd w:val="clear" w:color="auto" w:fill="auto"/>
            <w:tcMar>
              <w:top w:w="100" w:type="dxa"/>
              <w:left w:w="100" w:type="dxa"/>
              <w:bottom w:w="100" w:type="dxa"/>
              <w:right w:w="100" w:type="dxa"/>
            </w:tcMar>
          </w:tcPr>
          <w:p w14:paraId="76053012" w14:textId="77777777" w:rsidR="00711C06" w:rsidRDefault="00711C06">
            <w:pPr>
              <w:rPr>
                <w:rFonts w:ascii="Quicksand" w:eastAsia="Quicksand" w:hAnsi="Quicksand" w:cs="Quicksand"/>
                <w:color w:val="444444"/>
                <w:highlight w:val="white"/>
              </w:rPr>
            </w:pPr>
          </w:p>
        </w:tc>
        <w:tc>
          <w:tcPr>
            <w:tcW w:w="4980" w:type="dxa"/>
            <w:shd w:val="clear" w:color="auto" w:fill="auto"/>
            <w:tcMar>
              <w:top w:w="100" w:type="dxa"/>
              <w:left w:w="100" w:type="dxa"/>
              <w:bottom w:w="100" w:type="dxa"/>
              <w:right w:w="100" w:type="dxa"/>
            </w:tcMar>
          </w:tcPr>
          <w:p w14:paraId="40121ED8"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Incorporates the principles of universal design for learning.</w:t>
            </w:r>
          </w:p>
        </w:tc>
        <w:tc>
          <w:tcPr>
            <w:tcW w:w="6767" w:type="dxa"/>
            <w:shd w:val="clear" w:color="auto" w:fill="auto"/>
            <w:tcMar>
              <w:top w:w="100" w:type="dxa"/>
              <w:left w:w="100" w:type="dxa"/>
              <w:bottom w:w="100" w:type="dxa"/>
              <w:right w:w="100" w:type="dxa"/>
            </w:tcMar>
          </w:tcPr>
          <w:p w14:paraId="12362B80" w14:textId="77777777" w:rsidR="00711C06" w:rsidRDefault="00711C06">
            <w:pPr>
              <w:widowControl w:val="0"/>
              <w:spacing w:line="240" w:lineRule="auto"/>
              <w:rPr>
                <w:rFonts w:ascii="Quicksand" w:eastAsia="Quicksand" w:hAnsi="Quicksand" w:cs="Quicksand"/>
                <w:color w:val="444444"/>
                <w:highlight w:val="white"/>
              </w:rPr>
            </w:pPr>
          </w:p>
        </w:tc>
      </w:tr>
      <w:tr w:rsidR="00711C06" w14:paraId="66B807BF" w14:textId="77777777" w:rsidTr="00F8269D">
        <w:trPr>
          <w:trHeight w:val="480"/>
        </w:trPr>
        <w:tc>
          <w:tcPr>
            <w:tcW w:w="1680" w:type="dxa"/>
            <w:shd w:val="clear" w:color="auto" w:fill="auto"/>
            <w:tcMar>
              <w:top w:w="100" w:type="dxa"/>
              <w:left w:w="100" w:type="dxa"/>
              <w:bottom w:w="100" w:type="dxa"/>
              <w:right w:w="100" w:type="dxa"/>
            </w:tcMar>
          </w:tcPr>
          <w:p w14:paraId="0F0C78A9" w14:textId="77777777" w:rsidR="00711C06" w:rsidRDefault="00711C06">
            <w:pPr>
              <w:rPr>
                <w:rFonts w:ascii="Quicksand" w:eastAsia="Quicksand" w:hAnsi="Quicksand" w:cs="Quicksand"/>
                <w:color w:val="444444"/>
                <w:highlight w:val="white"/>
              </w:rPr>
            </w:pPr>
          </w:p>
        </w:tc>
        <w:tc>
          <w:tcPr>
            <w:tcW w:w="4980" w:type="dxa"/>
            <w:shd w:val="clear" w:color="auto" w:fill="auto"/>
            <w:tcMar>
              <w:top w:w="100" w:type="dxa"/>
              <w:left w:w="100" w:type="dxa"/>
              <w:bottom w:w="100" w:type="dxa"/>
              <w:right w:w="100" w:type="dxa"/>
            </w:tcMar>
          </w:tcPr>
          <w:p w14:paraId="6C7DAED4"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Depends on teachers' collaboration in  planning, instruction, and assessing a learner's progress and on continuous professional learning.</w:t>
            </w:r>
          </w:p>
        </w:tc>
        <w:tc>
          <w:tcPr>
            <w:tcW w:w="6767" w:type="dxa"/>
            <w:shd w:val="clear" w:color="auto" w:fill="auto"/>
            <w:tcMar>
              <w:top w:w="100" w:type="dxa"/>
              <w:left w:w="100" w:type="dxa"/>
              <w:bottom w:w="100" w:type="dxa"/>
              <w:right w:w="100" w:type="dxa"/>
            </w:tcMar>
          </w:tcPr>
          <w:p w14:paraId="2CA8E723" w14:textId="77777777" w:rsidR="00711C06" w:rsidRDefault="00711C06">
            <w:pPr>
              <w:widowControl w:val="0"/>
              <w:spacing w:line="240" w:lineRule="auto"/>
              <w:rPr>
                <w:rFonts w:ascii="Quicksand" w:eastAsia="Quicksand" w:hAnsi="Quicksand" w:cs="Quicksand"/>
                <w:color w:val="444444"/>
                <w:highlight w:val="white"/>
              </w:rPr>
            </w:pPr>
          </w:p>
        </w:tc>
      </w:tr>
      <w:tr w:rsidR="00711C06" w14:paraId="01EC744C" w14:textId="77777777" w:rsidTr="00F8269D">
        <w:trPr>
          <w:trHeight w:val="480"/>
        </w:trPr>
        <w:tc>
          <w:tcPr>
            <w:tcW w:w="1680" w:type="dxa"/>
            <w:shd w:val="clear" w:color="auto" w:fill="auto"/>
            <w:tcMar>
              <w:top w:w="100" w:type="dxa"/>
              <w:left w:w="100" w:type="dxa"/>
              <w:bottom w:w="100" w:type="dxa"/>
              <w:right w:w="100" w:type="dxa"/>
            </w:tcMar>
          </w:tcPr>
          <w:p w14:paraId="3D0E2904" w14:textId="77777777" w:rsidR="00711C06" w:rsidRDefault="00711C06">
            <w:pPr>
              <w:rPr>
                <w:rFonts w:ascii="Quicksand" w:eastAsia="Quicksand" w:hAnsi="Quicksand" w:cs="Quicksand"/>
                <w:color w:val="444444"/>
                <w:highlight w:val="white"/>
              </w:rPr>
            </w:pPr>
          </w:p>
        </w:tc>
        <w:tc>
          <w:tcPr>
            <w:tcW w:w="4980" w:type="dxa"/>
            <w:shd w:val="clear" w:color="auto" w:fill="auto"/>
            <w:tcMar>
              <w:top w:w="100" w:type="dxa"/>
              <w:left w:w="100" w:type="dxa"/>
              <w:bottom w:w="100" w:type="dxa"/>
              <w:right w:w="100" w:type="dxa"/>
            </w:tcMar>
          </w:tcPr>
          <w:p w14:paraId="6348573E"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Links literacy instruction to the challenging state academic standards, including the ability to navigate, understand, and write about, complex print and digital subject matter.</w:t>
            </w:r>
          </w:p>
        </w:tc>
        <w:tc>
          <w:tcPr>
            <w:tcW w:w="6767" w:type="dxa"/>
            <w:shd w:val="clear" w:color="auto" w:fill="auto"/>
            <w:tcMar>
              <w:top w:w="100" w:type="dxa"/>
              <w:left w:w="100" w:type="dxa"/>
              <w:bottom w:w="100" w:type="dxa"/>
              <w:right w:w="100" w:type="dxa"/>
            </w:tcMar>
          </w:tcPr>
          <w:p w14:paraId="6947C8BA" w14:textId="77777777" w:rsidR="00711C06" w:rsidRDefault="00711C06">
            <w:pPr>
              <w:widowControl w:val="0"/>
              <w:spacing w:line="240" w:lineRule="auto"/>
              <w:rPr>
                <w:rFonts w:ascii="Quicksand" w:eastAsia="Quicksand" w:hAnsi="Quicksand" w:cs="Quicksand"/>
                <w:color w:val="444444"/>
                <w:highlight w:val="white"/>
              </w:rPr>
            </w:pPr>
          </w:p>
        </w:tc>
      </w:tr>
    </w:tbl>
    <w:p w14:paraId="6F243071" w14:textId="77777777" w:rsidR="00711C06" w:rsidRPr="008F01B3" w:rsidRDefault="00711C06" w:rsidP="008F01B3">
      <w:pPr>
        <w:rPr>
          <w:sz w:val="16"/>
          <w:szCs w:val="16"/>
          <w:highlight w:val="white"/>
        </w:rPr>
      </w:pPr>
    </w:p>
    <w:p w14:paraId="5A634A59" w14:textId="77777777" w:rsidR="00711C06" w:rsidRDefault="00F8269D">
      <w:pPr>
        <w:rPr>
          <w:rFonts w:ascii="Quicksand" w:eastAsia="Quicksand" w:hAnsi="Quicksand" w:cs="Quicksand"/>
          <w:b/>
          <w:color w:val="444444"/>
          <w:sz w:val="36"/>
          <w:szCs w:val="36"/>
          <w:highlight w:val="white"/>
        </w:rPr>
      </w:pPr>
      <w:r w:rsidRPr="00F8269D">
        <w:rPr>
          <w:rFonts w:ascii="Quicksand" w:eastAsia="Quicksand" w:hAnsi="Quicksand" w:cs="Quicksand"/>
          <w:b/>
          <w:color w:val="E36C0A" w:themeColor="accent6" w:themeShade="BF"/>
          <w:sz w:val="36"/>
          <w:szCs w:val="36"/>
        </w:rPr>
        <w:t>Tier 1: Comprehensive Literacy Instruction Observation Protocol</w:t>
      </w:r>
    </w:p>
    <w:p w14:paraId="2E28165E" w14:textId="77777777" w:rsidR="00711C06" w:rsidRDefault="00711C06">
      <w:pPr>
        <w:rPr>
          <w:rFonts w:ascii="Quicksand" w:eastAsia="Quicksand" w:hAnsi="Quicksand" w:cs="Quicksand"/>
          <w:color w:val="444444"/>
          <w:sz w:val="36"/>
          <w:szCs w:val="36"/>
          <w:highlight w:val="white"/>
        </w:rPr>
      </w:pPr>
    </w:p>
    <w:p w14:paraId="52EEEC6A" w14:textId="77777777" w:rsidR="00711C06" w:rsidRDefault="00F8269D">
      <w:pPr>
        <w:rPr>
          <w:rFonts w:ascii="Quicksand" w:eastAsia="Quicksand" w:hAnsi="Quicksand" w:cs="Quicksand"/>
          <w:color w:val="444444"/>
          <w:sz w:val="28"/>
          <w:szCs w:val="28"/>
          <w:highlight w:val="white"/>
        </w:rPr>
      </w:pPr>
      <w:r>
        <w:rPr>
          <w:rFonts w:ascii="Quicksand" w:eastAsia="Quicksand" w:hAnsi="Quicksand" w:cs="Quicksand"/>
          <w:color w:val="444444"/>
          <w:sz w:val="28"/>
          <w:szCs w:val="28"/>
          <w:highlight w:val="white"/>
        </w:rPr>
        <w:t>Grade:</w:t>
      </w:r>
    </w:p>
    <w:p w14:paraId="32F0774D" w14:textId="77777777" w:rsidR="00711C06" w:rsidRDefault="00F8269D">
      <w:pPr>
        <w:rPr>
          <w:rFonts w:ascii="Quicksand" w:eastAsia="Quicksand" w:hAnsi="Quicksand" w:cs="Quicksand"/>
          <w:color w:val="444444"/>
          <w:sz w:val="28"/>
          <w:szCs w:val="28"/>
          <w:highlight w:val="white"/>
        </w:rPr>
      </w:pPr>
      <w:r>
        <w:rPr>
          <w:rFonts w:ascii="Quicksand" w:eastAsia="Quicksand" w:hAnsi="Quicksand" w:cs="Quicksand"/>
          <w:color w:val="444444"/>
          <w:sz w:val="28"/>
          <w:szCs w:val="28"/>
          <w:highlight w:val="white"/>
        </w:rPr>
        <w:t xml:space="preserve">Date:  </w:t>
      </w:r>
    </w:p>
    <w:p w14:paraId="4E1D81D0" w14:textId="77777777" w:rsidR="00711C06" w:rsidRDefault="00F8269D">
      <w:pPr>
        <w:rPr>
          <w:rFonts w:ascii="Quicksand" w:eastAsia="Quicksand" w:hAnsi="Quicksand" w:cs="Quicksand"/>
          <w:color w:val="444444"/>
          <w:sz w:val="28"/>
          <w:szCs w:val="28"/>
          <w:highlight w:val="white"/>
        </w:rPr>
      </w:pPr>
      <w:r>
        <w:rPr>
          <w:rFonts w:ascii="Quicksand" w:eastAsia="Quicksand" w:hAnsi="Quicksand" w:cs="Quicksand"/>
          <w:color w:val="444444"/>
          <w:sz w:val="28"/>
          <w:szCs w:val="28"/>
          <w:highlight w:val="white"/>
        </w:rPr>
        <w:t>Time:</w:t>
      </w:r>
    </w:p>
    <w:p w14:paraId="5D09F548" w14:textId="77777777" w:rsidR="00711C06" w:rsidRDefault="00F8269D">
      <w:pPr>
        <w:rPr>
          <w:rFonts w:ascii="Quicksand" w:eastAsia="Quicksand" w:hAnsi="Quicksand" w:cs="Quicksand"/>
          <w:color w:val="444444"/>
          <w:sz w:val="28"/>
          <w:szCs w:val="28"/>
          <w:highlight w:val="white"/>
        </w:rPr>
      </w:pPr>
      <w:r>
        <w:rPr>
          <w:rFonts w:ascii="Quicksand" w:eastAsia="Quicksand" w:hAnsi="Quicksand" w:cs="Quicksand"/>
          <w:color w:val="444444"/>
          <w:sz w:val="28"/>
          <w:szCs w:val="28"/>
          <w:highlight w:val="white"/>
        </w:rPr>
        <w:t># of Students:</w:t>
      </w:r>
    </w:p>
    <w:p w14:paraId="6213BA7F" w14:textId="77777777" w:rsidR="00711C06" w:rsidRDefault="00F8269D">
      <w:pPr>
        <w:rPr>
          <w:rFonts w:ascii="Quicksand" w:eastAsia="Quicksand" w:hAnsi="Quicksand" w:cs="Quicksand"/>
          <w:color w:val="444444"/>
          <w:sz w:val="28"/>
          <w:szCs w:val="28"/>
          <w:highlight w:val="white"/>
        </w:rPr>
      </w:pPr>
      <w:r>
        <w:rPr>
          <w:rFonts w:ascii="Quicksand" w:eastAsia="Quicksand" w:hAnsi="Quicksand" w:cs="Quicksand"/>
          <w:color w:val="444444"/>
          <w:sz w:val="28"/>
          <w:szCs w:val="28"/>
          <w:highlight w:val="white"/>
        </w:rPr>
        <w:t>Description of the Classroom (e.g. co-taught, extended literacy block, para supported):</w:t>
      </w:r>
    </w:p>
    <w:p w14:paraId="29E69732" w14:textId="77777777" w:rsidR="00711C06" w:rsidRDefault="00711C06">
      <w:pPr>
        <w:rPr>
          <w:rFonts w:ascii="Quicksand" w:eastAsia="Quicksand" w:hAnsi="Quicksand" w:cs="Quicksand"/>
          <w:color w:val="444444"/>
          <w:highlight w:val="white"/>
        </w:rPr>
      </w:pPr>
    </w:p>
    <w:tbl>
      <w:tblPr>
        <w:tblStyle w:val="a1"/>
        <w:tblW w:w="13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635"/>
        <w:gridCol w:w="8790"/>
      </w:tblGrid>
      <w:tr w:rsidR="00711C06" w14:paraId="0F720EC9" w14:textId="77777777" w:rsidTr="008F01B3">
        <w:trPr>
          <w:trHeight w:val="480"/>
          <w:tblHeader/>
        </w:trPr>
        <w:tc>
          <w:tcPr>
            <w:tcW w:w="4635" w:type="dxa"/>
            <w:shd w:val="clear" w:color="auto" w:fill="D0E0E3"/>
            <w:tcMar>
              <w:top w:w="100" w:type="dxa"/>
              <w:left w:w="100" w:type="dxa"/>
              <w:bottom w:w="100" w:type="dxa"/>
              <w:right w:w="100" w:type="dxa"/>
            </w:tcMar>
          </w:tcPr>
          <w:p w14:paraId="0E4312B6" w14:textId="77777777" w:rsidR="00711C06" w:rsidRDefault="00F8269D">
            <w:pPr>
              <w:widowControl w:val="0"/>
              <w:pBdr>
                <w:top w:val="nil"/>
                <w:left w:val="nil"/>
                <w:bottom w:val="nil"/>
                <w:right w:val="nil"/>
                <w:between w:val="nil"/>
              </w:pBdr>
              <w:spacing w:line="240" w:lineRule="auto"/>
              <w:rPr>
                <w:rFonts w:ascii="Quicksand" w:eastAsia="Quicksand" w:hAnsi="Quicksand" w:cs="Quicksand"/>
                <w:b/>
                <w:color w:val="444444"/>
              </w:rPr>
            </w:pPr>
            <w:r>
              <w:rPr>
                <w:rFonts w:ascii="Quicksand" w:eastAsia="Quicksand" w:hAnsi="Quicksand" w:cs="Quicksand"/>
                <w:b/>
                <w:color w:val="444444"/>
              </w:rPr>
              <w:t>Characteristics of Comprehensive Literacy Instruction</w:t>
            </w:r>
          </w:p>
        </w:tc>
        <w:tc>
          <w:tcPr>
            <w:tcW w:w="8790" w:type="dxa"/>
            <w:shd w:val="clear" w:color="auto" w:fill="D0E0E3"/>
            <w:tcMar>
              <w:top w:w="100" w:type="dxa"/>
              <w:left w:w="100" w:type="dxa"/>
              <w:bottom w:w="100" w:type="dxa"/>
              <w:right w:w="100" w:type="dxa"/>
            </w:tcMar>
          </w:tcPr>
          <w:p w14:paraId="3E3196C6" w14:textId="77777777" w:rsidR="00711C06" w:rsidRDefault="00F8269D">
            <w:pPr>
              <w:widowControl w:val="0"/>
              <w:spacing w:line="240" w:lineRule="auto"/>
              <w:rPr>
                <w:rFonts w:ascii="Quicksand" w:eastAsia="Quicksand" w:hAnsi="Quicksand" w:cs="Quicksand"/>
                <w:b/>
                <w:color w:val="444444"/>
              </w:rPr>
            </w:pPr>
            <w:r>
              <w:rPr>
                <w:rFonts w:ascii="Quicksand" w:eastAsia="Quicksand" w:hAnsi="Quicksand" w:cs="Quicksand"/>
                <w:b/>
                <w:color w:val="444444"/>
              </w:rPr>
              <w:t>Observation Notes</w:t>
            </w:r>
          </w:p>
        </w:tc>
      </w:tr>
      <w:tr w:rsidR="00711C06" w14:paraId="728A4440" w14:textId="77777777" w:rsidTr="00F8269D">
        <w:trPr>
          <w:trHeight w:val="480"/>
        </w:trPr>
        <w:tc>
          <w:tcPr>
            <w:tcW w:w="4635" w:type="dxa"/>
            <w:shd w:val="clear" w:color="auto" w:fill="auto"/>
            <w:tcMar>
              <w:top w:w="100" w:type="dxa"/>
              <w:left w:w="100" w:type="dxa"/>
              <w:bottom w:w="100" w:type="dxa"/>
              <w:right w:w="100" w:type="dxa"/>
            </w:tcMar>
          </w:tcPr>
          <w:p w14:paraId="25ADFB3B"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Developmentally appropriate, contextually explicit, and systematic instruction, and frequent practice, in reading and writing occurs across content areas.</w:t>
            </w:r>
          </w:p>
        </w:tc>
        <w:tc>
          <w:tcPr>
            <w:tcW w:w="8790" w:type="dxa"/>
            <w:shd w:val="clear" w:color="auto" w:fill="auto"/>
            <w:tcMar>
              <w:top w:w="100" w:type="dxa"/>
              <w:left w:w="100" w:type="dxa"/>
              <w:bottom w:w="100" w:type="dxa"/>
              <w:right w:w="100" w:type="dxa"/>
            </w:tcMar>
          </w:tcPr>
          <w:p w14:paraId="1E8BC17B" w14:textId="77777777" w:rsidR="00711C06" w:rsidRDefault="00711C06">
            <w:pPr>
              <w:widowControl w:val="0"/>
              <w:pBdr>
                <w:top w:val="nil"/>
                <w:left w:val="nil"/>
                <w:bottom w:val="nil"/>
                <w:right w:val="nil"/>
                <w:between w:val="nil"/>
              </w:pBdr>
              <w:spacing w:line="240" w:lineRule="auto"/>
              <w:rPr>
                <w:rFonts w:ascii="Quicksand" w:eastAsia="Quicksand" w:hAnsi="Quicksand" w:cs="Quicksand"/>
                <w:color w:val="444444"/>
                <w:highlight w:val="white"/>
              </w:rPr>
            </w:pPr>
          </w:p>
        </w:tc>
      </w:tr>
      <w:tr w:rsidR="00711C06" w14:paraId="6F4E8CEE" w14:textId="77777777" w:rsidTr="00F8269D">
        <w:trPr>
          <w:trHeight w:val="1680"/>
        </w:trPr>
        <w:tc>
          <w:tcPr>
            <w:tcW w:w="4635" w:type="dxa"/>
            <w:shd w:val="clear" w:color="auto" w:fill="auto"/>
            <w:tcMar>
              <w:top w:w="100" w:type="dxa"/>
              <w:left w:w="100" w:type="dxa"/>
              <w:bottom w:w="100" w:type="dxa"/>
              <w:right w:w="100" w:type="dxa"/>
            </w:tcMar>
          </w:tcPr>
          <w:p w14:paraId="3D6950C6"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Age-appropriate, explicit, systematic, and intentional instruction in phonological awareness, phonic decoding, vocabulary, language structure, reading fluency, and reading comprehension.</w:t>
            </w:r>
          </w:p>
        </w:tc>
        <w:tc>
          <w:tcPr>
            <w:tcW w:w="8790" w:type="dxa"/>
            <w:shd w:val="clear" w:color="auto" w:fill="auto"/>
            <w:tcMar>
              <w:top w:w="100" w:type="dxa"/>
              <w:left w:w="100" w:type="dxa"/>
              <w:bottom w:w="100" w:type="dxa"/>
              <w:right w:w="100" w:type="dxa"/>
            </w:tcMar>
          </w:tcPr>
          <w:p w14:paraId="0C4C89C9" w14:textId="77777777" w:rsidR="00711C06" w:rsidRDefault="00711C06">
            <w:pPr>
              <w:widowControl w:val="0"/>
              <w:pBdr>
                <w:top w:val="nil"/>
                <w:left w:val="nil"/>
                <w:bottom w:val="nil"/>
                <w:right w:val="nil"/>
                <w:between w:val="nil"/>
              </w:pBdr>
              <w:spacing w:line="240" w:lineRule="auto"/>
              <w:rPr>
                <w:rFonts w:ascii="Quicksand" w:eastAsia="Quicksand" w:hAnsi="Quicksand" w:cs="Quicksand"/>
                <w:color w:val="444444"/>
                <w:highlight w:val="white"/>
              </w:rPr>
            </w:pPr>
          </w:p>
        </w:tc>
      </w:tr>
      <w:tr w:rsidR="00711C06" w14:paraId="69B91C5C" w14:textId="77777777" w:rsidTr="00F8269D">
        <w:trPr>
          <w:trHeight w:val="480"/>
        </w:trPr>
        <w:tc>
          <w:tcPr>
            <w:tcW w:w="4635" w:type="dxa"/>
            <w:shd w:val="clear" w:color="auto" w:fill="auto"/>
            <w:tcMar>
              <w:top w:w="100" w:type="dxa"/>
              <w:left w:w="100" w:type="dxa"/>
              <w:bottom w:w="100" w:type="dxa"/>
              <w:right w:w="100" w:type="dxa"/>
            </w:tcMar>
          </w:tcPr>
          <w:p w14:paraId="3381670B"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Age-appropriate, explicit instruction in writing, including opportunities for learners to write with clear purposes, with critical reasoning appropriate to the topic and purpose, and with specific instruction and feedback from instructional staff.</w:t>
            </w:r>
          </w:p>
        </w:tc>
        <w:tc>
          <w:tcPr>
            <w:tcW w:w="8790" w:type="dxa"/>
            <w:shd w:val="clear" w:color="auto" w:fill="auto"/>
            <w:tcMar>
              <w:top w:w="100" w:type="dxa"/>
              <w:left w:w="100" w:type="dxa"/>
              <w:bottom w:w="100" w:type="dxa"/>
              <w:right w:w="100" w:type="dxa"/>
            </w:tcMar>
          </w:tcPr>
          <w:p w14:paraId="065AF015" w14:textId="77777777" w:rsidR="00711C06" w:rsidRDefault="00711C06">
            <w:pPr>
              <w:widowControl w:val="0"/>
              <w:pBdr>
                <w:top w:val="nil"/>
                <w:left w:val="nil"/>
                <w:bottom w:val="nil"/>
                <w:right w:val="nil"/>
                <w:between w:val="nil"/>
              </w:pBdr>
              <w:spacing w:line="240" w:lineRule="auto"/>
              <w:rPr>
                <w:rFonts w:ascii="Quicksand" w:eastAsia="Quicksand" w:hAnsi="Quicksand" w:cs="Quicksand"/>
                <w:b/>
                <w:color w:val="444444"/>
                <w:highlight w:val="white"/>
              </w:rPr>
            </w:pPr>
          </w:p>
        </w:tc>
      </w:tr>
      <w:tr w:rsidR="00711C06" w14:paraId="0AC50564" w14:textId="77777777" w:rsidTr="00F8269D">
        <w:trPr>
          <w:trHeight w:val="480"/>
        </w:trPr>
        <w:tc>
          <w:tcPr>
            <w:tcW w:w="4635" w:type="dxa"/>
            <w:shd w:val="clear" w:color="auto" w:fill="auto"/>
            <w:tcMar>
              <w:top w:w="100" w:type="dxa"/>
              <w:left w:w="100" w:type="dxa"/>
              <w:bottom w:w="100" w:type="dxa"/>
              <w:right w:w="100" w:type="dxa"/>
            </w:tcMar>
          </w:tcPr>
          <w:p w14:paraId="7D81E13E"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Makes available and uses diverse, high-quality print materials that reflect the reading and development levels, and interests, of learners.</w:t>
            </w:r>
          </w:p>
        </w:tc>
        <w:tc>
          <w:tcPr>
            <w:tcW w:w="8790" w:type="dxa"/>
            <w:shd w:val="clear" w:color="auto" w:fill="auto"/>
            <w:tcMar>
              <w:top w:w="100" w:type="dxa"/>
              <w:left w:w="100" w:type="dxa"/>
              <w:bottom w:w="100" w:type="dxa"/>
              <w:right w:w="100" w:type="dxa"/>
            </w:tcMar>
          </w:tcPr>
          <w:p w14:paraId="7AAAEFF8" w14:textId="77777777" w:rsidR="00711C06" w:rsidRDefault="00711C06">
            <w:pPr>
              <w:widowControl w:val="0"/>
              <w:pBdr>
                <w:top w:val="nil"/>
                <w:left w:val="nil"/>
                <w:bottom w:val="nil"/>
                <w:right w:val="nil"/>
                <w:between w:val="nil"/>
              </w:pBdr>
              <w:spacing w:line="240" w:lineRule="auto"/>
              <w:rPr>
                <w:rFonts w:ascii="Quicksand" w:eastAsia="Quicksand" w:hAnsi="Quicksand" w:cs="Quicksand"/>
                <w:color w:val="444444"/>
                <w:highlight w:val="white"/>
              </w:rPr>
            </w:pPr>
          </w:p>
        </w:tc>
      </w:tr>
      <w:tr w:rsidR="00711C06" w14:paraId="1A05CDE0" w14:textId="77777777" w:rsidTr="00F8269D">
        <w:trPr>
          <w:trHeight w:val="480"/>
        </w:trPr>
        <w:tc>
          <w:tcPr>
            <w:tcW w:w="4635" w:type="dxa"/>
            <w:shd w:val="clear" w:color="auto" w:fill="auto"/>
            <w:tcMar>
              <w:top w:w="100" w:type="dxa"/>
              <w:left w:w="100" w:type="dxa"/>
              <w:bottom w:w="100" w:type="dxa"/>
              <w:right w:w="100" w:type="dxa"/>
            </w:tcMar>
          </w:tcPr>
          <w:p w14:paraId="436C9064"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Differentiated instructional approaches, including individual and small group instruction and discussion.</w:t>
            </w:r>
          </w:p>
        </w:tc>
        <w:tc>
          <w:tcPr>
            <w:tcW w:w="8790" w:type="dxa"/>
            <w:shd w:val="clear" w:color="auto" w:fill="auto"/>
            <w:tcMar>
              <w:top w:w="100" w:type="dxa"/>
              <w:left w:w="100" w:type="dxa"/>
              <w:bottom w:w="100" w:type="dxa"/>
              <w:right w:w="100" w:type="dxa"/>
            </w:tcMar>
          </w:tcPr>
          <w:p w14:paraId="36EC159C" w14:textId="77777777" w:rsidR="00711C06" w:rsidRDefault="00711C06">
            <w:pPr>
              <w:widowControl w:val="0"/>
              <w:pBdr>
                <w:top w:val="nil"/>
                <w:left w:val="nil"/>
                <w:bottom w:val="nil"/>
                <w:right w:val="nil"/>
                <w:between w:val="nil"/>
              </w:pBdr>
              <w:spacing w:line="240" w:lineRule="auto"/>
              <w:rPr>
                <w:rFonts w:ascii="Quicksand" w:eastAsia="Quicksand" w:hAnsi="Quicksand" w:cs="Quicksand"/>
                <w:color w:val="444444"/>
                <w:highlight w:val="white"/>
              </w:rPr>
            </w:pPr>
          </w:p>
        </w:tc>
      </w:tr>
      <w:tr w:rsidR="00711C06" w14:paraId="2480D855" w14:textId="77777777" w:rsidTr="00F8269D">
        <w:trPr>
          <w:trHeight w:val="480"/>
        </w:trPr>
        <w:tc>
          <w:tcPr>
            <w:tcW w:w="4635" w:type="dxa"/>
            <w:shd w:val="clear" w:color="auto" w:fill="auto"/>
            <w:tcMar>
              <w:top w:w="100" w:type="dxa"/>
              <w:left w:w="100" w:type="dxa"/>
              <w:bottom w:w="100" w:type="dxa"/>
              <w:right w:w="100" w:type="dxa"/>
            </w:tcMar>
          </w:tcPr>
          <w:p w14:paraId="6BB7D9CC"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Provides opportunities for learners to use language with peers and adults in order to develop language skills, including developing vocabulary.</w:t>
            </w:r>
          </w:p>
        </w:tc>
        <w:tc>
          <w:tcPr>
            <w:tcW w:w="8790" w:type="dxa"/>
            <w:shd w:val="clear" w:color="auto" w:fill="auto"/>
            <w:tcMar>
              <w:top w:w="100" w:type="dxa"/>
              <w:left w:w="100" w:type="dxa"/>
              <w:bottom w:w="100" w:type="dxa"/>
              <w:right w:w="100" w:type="dxa"/>
            </w:tcMar>
          </w:tcPr>
          <w:p w14:paraId="072B55A2" w14:textId="77777777" w:rsidR="00711C06" w:rsidRDefault="00711C06">
            <w:pPr>
              <w:widowControl w:val="0"/>
              <w:pBdr>
                <w:top w:val="nil"/>
                <w:left w:val="nil"/>
                <w:bottom w:val="nil"/>
                <w:right w:val="nil"/>
                <w:between w:val="nil"/>
              </w:pBdr>
              <w:spacing w:line="240" w:lineRule="auto"/>
              <w:rPr>
                <w:rFonts w:ascii="Quicksand" w:eastAsia="Quicksand" w:hAnsi="Quicksand" w:cs="Quicksand"/>
                <w:color w:val="444444"/>
                <w:highlight w:val="white"/>
              </w:rPr>
            </w:pPr>
          </w:p>
        </w:tc>
      </w:tr>
      <w:tr w:rsidR="00711C06" w14:paraId="6A5A9C34" w14:textId="77777777" w:rsidTr="00F8269D">
        <w:trPr>
          <w:trHeight w:val="420"/>
        </w:trPr>
        <w:tc>
          <w:tcPr>
            <w:tcW w:w="4635" w:type="dxa"/>
            <w:shd w:val="clear" w:color="auto" w:fill="auto"/>
            <w:tcMar>
              <w:top w:w="100" w:type="dxa"/>
              <w:left w:w="100" w:type="dxa"/>
              <w:bottom w:w="100" w:type="dxa"/>
              <w:right w:w="100" w:type="dxa"/>
            </w:tcMar>
          </w:tcPr>
          <w:p w14:paraId="7DF7FC5B"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Provides opportunities for learners to use language with peers and adults in order to develop language skills, including developing vocabulary.</w:t>
            </w:r>
          </w:p>
        </w:tc>
        <w:tc>
          <w:tcPr>
            <w:tcW w:w="8790" w:type="dxa"/>
            <w:shd w:val="clear" w:color="auto" w:fill="auto"/>
            <w:tcMar>
              <w:top w:w="100" w:type="dxa"/>
              <w:left w:w="100" w:type="dxa"/>
              <w:bottom w:w="100" w:type="dxa"/>
              <w:right w:w="100" w:type="dxa"/>
            </w:tcMar>
          </w:tcPr>
          <w:p w14:paraId="2D993A34" w14:textId="77777777" w:rsidR="00711C06" w:rsidRDefault="00711C06">
            <w:pPr>
              <w:widowControl w:val="0"/>
              <w:pBdr>
                <w:top w:val="nil"/>
                <w:left w:val="nil"/>
                <w:bottom w:val="nil"/>
                <w:right w:val="nil"/>
                <w:between w:val="nil"/>
              </w:pBdr>
              <w:spacing w:line="240" w:lineRule="auto"/>
              <w:rPr>
                <w:rFonts w:ascii="Quicksand" w:eastAsia="Quicksand" w:hAnsi="Quicksand" w:cs="Quicksand"/>
                <w:color w:val="444444"/>
                <w:highlight w:val="white"/>
              </w:rPr>
            </w:pPr>
          </w:p>
        </w:tc>
      </w:tr>
      <w:tr w:rsidR="00711C06" w14:paraId="194EFD7A" w14:textId="77777777" w:rsidTr="00F8269D">
        <w:trPr>
          <w:trHeight w:val="420"/>
        </w:trPr>
        <w:tc>
          <w:tcPr>
            <w:tcW w:w="4635" w:type="dxa"/>
            <w:shd w:val="clear" w:color="auto" w:fill="auto"/>
            <w:tcMar>
              <w:top w:w="100" w:type="dxa"/>
              <w:left w:w="100" w:type="dxa"/>
              <w:bottom w:w="100" w:type="dxa"/>
              <w:right w:w="100" w:type="dxa"/>
            </w:tcMar>
          </w:tcPr>
          <w:p w14:paraId="31276363"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Includes frequent practice of reading and writing strategies.</w:t>
            </w:r>
          </w:p>
        </w:tc>
        <w:tc>
          <w:tcPr>
            <w:tcW w:w="8790" w:type="dxa"/>
            <w:shd w:val="clear" w:color="auto" w:fill="auto"/>
            <w:tcMar>
              <w:top w:w="100" w:type="dxa"/>
              <w:left w:w="100" w:type="dxa"/>
              <w:bottom w:w="100" w:type="dxa"/>
              <w:right w:w="100" w:type="dxa"/>
            </w:tcMar>
          </w:tcPr>
          <w:p w14:paraId="4F1CA767" w14:textId="77777777" w:rsidR="00711C06" w:rsidRDefault="00711C06">
            <w:pPr>
              <w:widowControl w:val="0"/>
              <w:pBdr>
                <w:top w:val="nil"/>
                <w:left w:val="nil"/>
                <w:bottom w:val="nil"/>
                <w:right w:val="nil"/>
                <w:between w:val="nil"/>
              </w:pBdr>
              <w:spacing w:line="240" w:lineRule="auto"/>
              <w:rPr>
                <w:rFonts w:ascii="Quicksand" w:eastAsia="Quicksand" w:hAnsi="Quicksand" w:cs="Quicksand"/>
                <w:color w:val="444444"/>
                <w:highlight w:val="white"/>
              </w:rPr>
            </w:pPr>
          </w:p>
        </w:tc>
      </w:tr>
      <w:tr w:rsidR="00711C06" w14:paraId="039C19D5" w14:textId="77777777" w:rsidTr="00F8269D">
        <w:trPr>
          <w:trHeight w:val="420"/>
        </w:trPr>
        <w:tc>
          <w:tcPr>
            <w:tcW w:w="4635" w:type="dxa"/>
            <w:shd w:val="clear" w:color="auto" w:fill="auto"/>
            <w:tcMar>
              <w:top w:w="100" w:type="dxa"/>
              <w:left w:w="100" w:type="dxa"/>
              <w:bottom w:w="100" w:type="dxa"/>
              <w:right w:w="100" w:type="dxa"/>
            </w:tcMar>
          </w:tcPr>
          <w:p w14:paraId="065EE9BF"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Uses age-appropriate, valid, and reliable screening assessments, diagnostic assessments, formative assessment processes, and summative assessments to  identify a child's learning needs, to inform instruction, and to monitor the learner's progress and the effects of instruction</w:t>
            </w:r>
          </w:p>
        </w:tc>
        <w:tc>
          <w:tcPr>
            <w:tcW w:w="8790" w:type="dxa"/>
            <w:shd w:val="clear" w:color="auto" w:fill="auto"/>
            <w:tcMar>
              <w:top w:w="100" w:type="dxa"/>
              <w:left w:w="100" w:type="dxa"/>
              <w:bottom w:w="100" w:type="dxa"/>
              <w:right w:w="100" w:type="dxa"/>
            </w:tcMar>
          </w:tcPr>
          <w:p w14:paraId="0239EF40" w14:textId="77777777" w:rsidR="00711C06" w:rsidRDefault="00711C06">
            <w:pPr>
              <w:widowControl w:val="0"/>
              <w:pBdr>
                <w:top w:val="nil"/>
                <w:left w:val="nil"/>
                <w:bottom w:val="nil"/>
                <w:right w:val="nil"/>
                <w:between w:val="nil"/>
              </w:pBdr>
              <w:spacing w:line="240" w:lineRule="auto"/>
              <w:rPr>
                <w:rFonts w:ascii="Quicksand" w:eastAsia="Quicksand" w:hAnsi="Quicksand" w:cs="Quicksand"/>
                <w:color w:val="444444"/>
                <w:highlight w:val="white"/>
              </w:rPr>
            </w:pPr>
          </w:p>
        </w:tc>
      </w:tr>
      <w:tr w:rsidR="00711C06" w14:paraId="6FB2F202" w14:textId="77777777" w:rsidTr="00F8269D">
        <w:trPr>
          <w:trHeight w:val="420"/>
        </w:trPr>
        <w:tc>
          <w:tcPr>
            <w:tcW w:w="4635" w:type="dxa"/>
            <w:shd w:val="clear" w:color="auto" w:fill="auto"/>
            <w:tcMar>
              <w:top w:w="100" w:type="dxa"/>
              <w:left w:w="100" w:type="dxa"/>
              <w:bottom w:w="100" w:type="dxa"/>
              <w:right w:w="100" w:type="dxa"/>
            </w:tcMar>
          </w:tcPr>
          <w:p w14:paraId="1697C0F9"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Uses strategies to enhance learner's motivation to read and write and learner's engagement in self-directed learning</w:t>
            </w:r>
          </w:p>
        </w:tc>
        <w:tc>
          <w:tcPr>
            <w:tcW w:w="8790" w:type="dxa"/>
            <w:shd w:val="clear" w:color="auto" w:fill="auto"/>
            <w:tcMar>
              <w:top w:w="100" w:type="dxa"/>
              <w:left w:w="100" w:type="dxa"/>
              <w:bottom w:w="100" w:type="dxa"/>
              <w:right w:w="100" w:type="dxa"/>
            </w:tcMar>
          </w:tcPr>
          <w:p w14:paraId="56D2CA97" w14:textId="77777777" w:rsidR="00711C06" w:rsidRDefault="00711C06">
            <w:pPr>
              <w:widowControl w:val="0"/>
              <w:pBdr>
                <w:top w:val="nil"/>
                <w:left w:val="nil"/>
                <w:bottom w:val="nil"/>
                <w:right w:val="nil"/>
                <w:between w:val="nil"/>
              </w:pBdr>
              <w:spacing w:line="240" w:lineRule="auto"/>
              <w:rPr>
                <w:rFonts w:ascii="Quicksand" w:eastAsia="Quicksand" w:hAnsi="Quicksand" w:cs="Quicksand"/>
                <w:color w:val="444444"/>
                <w:highlight w:val="white"/>
              </w:rPr>
            </w:pPr>
          </w:p>
        </w:tc>
      </w:tr>
      <w:tr w:rsidR="00711C06" w14:paraId="32F887D2" w14:textId="77777777" w:rsidTr="00F8269D">
        <w:trPr>
          <w:trHeight w:val="420"/>
        </w:trPr>
        <w:tc>
          <w:tcPr>
            <w:tcW w:w="4635" w:type="dxa"/>
            <w:shd w:val="clear" w:color="auto" w:fill="auto"/>
            <w:tcMar>
              <w:top w:w="100" w:type="dxa"/>
              <w:left w:w="100" w:type="dxa"/>
              <w:bottom w:w="100" w:type="dxa"/>
              <w:right w:w="100" w:type="dxa"/>
            </w:tcMar>
          </w:tcPr>
          <w:p w14:paraId="3EFB3581"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Incorporates the principles of universal design for learning.</w:t>
            </w:r>
          </w:p>
        </w:tc>
        <w:tc>
          <w:tcPr>
            <w:tcW w:w="8790" w:type="dxa"/>
            <w:shd w:val="clear" w:color="auto" w:fill="auto"/>
            <w:tcMar>
              <w:top w:w="100" w:type="dxa"/>
              <w:left w:w="100" w:type="dxa"/>
              <w:bottom w:w="100" w:type="dxa"/>
              <w:right w:w="100" w:type="dxa"/>
            </w:tcMar>
          </w:tcPr>
          <w:p w14:paraId="46407C97" w14:textId="77777777" w:rsidR="00711C06" w:rsidRDefault="00711C06">
            <w:pPr>
              <w:widowControl w:val="0"/>
              <w:pBdr>
                <w:top w:val="nil"/>
                <w:left w:val="nil"/>
                <w:bottom w:val="nil"/>
                <w:right w:val="nil"/>
                <w:between w:val="nil"/>
              </w:pBdr>
              <w:spacing w:line="240" w:lineRule="auto"/>
              <w:rPr>
                <w:rFonts w:ascii="Quicksand" w:eastAsia="Quicksand" w:hAnsi="Quicksand" w:cs="Quicksand"/>
                <w:color w:val="444444"/>
                <w:highlight w:val="white"/>
              </w:rPr>
            </w:pPr>
          </w:p>
        </w:tc>
      </w:tr>
      <w:tr w:rsidR="00711C06" w14:paraId="0C71A01F" w14:textId="77777777" w:rsidTr="00F8269D">
        <w:trPr>
          <w:trHeight w:val="420"/>
        </w:trPr>
        <w:tc>
          <w:tcPr>
            <w:tcW w:w="4635" w:type="dxa"/>
            <w:shd w:val="clear" w:color="auto" w:fill="auto"/>
            <w:tcMar>
              <w:top w:w="100" w:type="dxa"/>
              <w:left w:w="100" w:type="dxa"/>
              <w:bottom w:w="100" w:type="dxa"/>
              <w:right w:w="100" w:type="dxa"/>
            </w:tcMar>
          </w:tcPr>
          <w:p w14:paraId="037F4A66"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Depends on teachers' collaboration in  planning, instruction, and assessing a learner's progress and on continuous professional learning.</w:t>
            </w:r>
          </w:p>
        </w:tc>
        <w:tc>
          <w:tcPr>
            <w:tcW w:w="8790" w:type="dxa"/>
            <w:shd w:val="clear" w:color="auto" w:fill="auto"/>
            <w:tcMar>
              <w:top w:w="100" w:type="dxa"/>
              <w:left w:w="100" w:type="dxa"/>
              <w:bottom w:w="100" w:type="dxa"/>
              <w:right w:w="100" w:type="dxa"/>
            </w:tcMar>
          </w:tcPr>
          <w:p w14:paraId="4555ECFE" w14:textId="77777777" w:rsidR="00711C06" w:rsidRDefault="00711C06">
            <w:pPr>
              <w:widowControl w:val="0"/>
              <w:pBdr>
                <w:top w:val="nil"/>
                <w:left w:val="nil"/>
                <w:bottom w:val="nil"/>
                <w:right w:val="nil"/>
                <w:between w:val="nil"/>
              </w:pBdr>
              <w:spacing w:line="240" w:lineRule="auto"/>
              <w:rPr>
                <w:rFonts w:ascii="Quicksand" w:eastAsia="Quicksand" w:hAnsi="Quicksand" w:cs="Quicksand"/>
                <w:color w:val="444444"/>
                <w:highlight w:val="white"/>
              </w:rPr>
            </w:pPr>
          </w:p>
        </w:tc>
      </w:tr>
      <w:tr w:rsidR="00711C06" w14:paraId="1C3A1206" w14:textId="77777777" w:rsidTr="00F8269D">
        <w:trPr>
          <w:trHeight w:val="420"/>
        </w:trPr>
        <w:tc>
          <w:tcPr>
            <w:tcW w:w="4635" w:type="dxa"/>
            <w:shd w:val="clear" w:color="auto" w:fill="auto"/>
            <w:tcMar>
              <w:top w:w="100" w:type="dxa"/>
              <w:left w:w="100" w:type="dxa"/>
              <w:bottom w:w="100" w:type="dxa"/>
              <w:right w:w="100" w:type="dxa"/>
            </w:tcMar>
          </w:tcPr>
          <w:p w14:paraId="7E18828D"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Links literacy instruction to the challenging state academic standards, including the ability to navigate, understand, and write about, complex print and digital subject matter.</w:t>
            </w:r>
          </w:p>
        </w:tc>
        <w:tc>
          <w:tcPr>
            <w:tcW w:w="8790" w:type="dxa"/>
            <w:shd w:val="clear" w:color="auto" w:fill="auto"/>
            <w:tcMar>
              <w:top w:w="100" w:type="dxa"/>
              <w:left w:w="100" w:type="dxa"/>
              <w:bottom w:w="100" w:type="dxa"/>
              <w:right w:w="100" w:type="dxa"/>
            </w:tcMar>
          </w:tcPr>
          <w:p w14:paraId="0D554B65" w14:textId="77777777" w:rsidR="00711C06" w:rsidRDefault="00711C06">
            <w:pPr>
              <w:widowControl w:val="0"/>
              <w:pBdr>
                <w:top w:val="nil"/>
                <w:left w:val="nil"/>
                <w:bottom w:val="nil"/>
                <w:right w:val="nil"/>
                <w:between w:val="nil"/>
              </w:pBdr>
              <w:spacing w:line="240" w:lineRule="auto"/>
              <w:rPr>
                <w:rFonts w:ascii="Quicksand" w:eastAsia="Quicksand" w:hAnsi="Quicksand" w:cs="Quicksand"/>
                <w:color w:val="444444"/>
                <w:highlight w:val="white"/>
              </w:rPr>
            </w:pPr>
          </w:p>
        </w:tc>
      </w:tr>
    </w:tbl>
    <w:p w14:paraId="7AD229B9" w14:textId="77777777" w:rsidR="00711C06" w:rsidRDefault="00711C06">
      <w:pPr>
        <w:rPr>
          <w:rFonts w:ascii="Quicksand" w:eastAsia="Quicksand" w:hAnsi="Quicksand" w:cs="Quicksand"/>
          <w:color w:val="444444"/>
          <w:highlight w:val="white"/>
        </w:rPr>
      </w:pPr>
    </w:p>
    <w:p w14:paraId="4F89324D" w14:textId="6C6A06A4" w:rsidR="008F01B3" w:rsidRDefault="008F01B3" w:rsidP="008F01B3">
      <w:r>
        <w:br w:type="page"/>
      </w:r>
    </w:p>
    <w:p w14:paraId="5D5B82B9" w14:textId="77777777" w:rsidR="00711C06" w:rsidRDefault="00F8269D">
      <w:pPr>
        <w:ind w:left="-540" w:right="-630"/>
        <w:rPr>
          <w:rFonts w:ascii="Quicksand" w:eastAsia="Quicksand" w:hAnsi="Quicksand" w:cs="Quicksand"/>
          <w:b/>
          <w:color w:val="E8A50F"/>
          <w:sz w:val="36"/>
          <w:szCs w:val="36"/>
          <w:highlight w:val="white"/>
        </w:rPr>
      </w:pPr>
      <w:r w:rsidRPr="00F8269D">
        <w:rPr>
          <w:rFonts w:ascii="Quicksand" w:eastAsia="Quicksand" w:hAnsi="Quicksand" w:cs="Quicksand"/>
          <w:b/>
          <w:color w:val="E36C0A" w:themeColor="accent6" w:themeShade="BF"/>
          <w:sz w:val="36"/>
          <w:szCs w:val="36"/>
          <w:highlight w:val="white"/>
        </w:rPr>
        <w:t>Tier 1: Comprehensive Literacy Instruction Review Processing Sheet</w:t>
      </w:r>
    </w:p>
    <w:p w14:paraId="1AB2C961" w14:textId="77777777" w:rsidR="00711C06" w:rsidRDefault="00711C06">
      <w:pPr>
        <w:rPr>
          <w:color w:val="444444"/>
          <w:sz w:val="28"/>
          <w:szCs w:val="28"/>
          <w:highlight w:val="white"/>
        </w:rPr>
      </w:pPr>
    </w:p>
    <w:tbl>
      <w:tblPr>
        <w:tblStyle w:val="a2"/>
        <w:tblW w:w="13185" w:type="dxa"/>
        <w:tblInd w:w="-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930"/>
        <w:gridCol w:w="9255"/>
      </w:tblGrid>
      <w:tr w:rsidR="00711C06" w14:paraId="7B2542E5" w14:textId="77777777" w:rsidTr="008F01B3">
        <w:trPr>
          <w:trHeight w:val="440"/>
          <w:tblHeader/>
        </w:trPr>
        <w:tc>
          <w:tcPr>
            <w:tcW w:w="3930" w:type="dxa"/>
            <w:shd w:val="clear" w:color="auto" w:fill="D0E0E3"/>
            <w:tcMar>
              <w:top w:w="100" w:type="dxa"/>
              <w:left w:w="100" w:type="dxa"/>
              <w:bottom w:w="100" w:type="dxa"/>
              <w:right w:w="100" w:type="dxa"/>
            </w:tcMar>
          </w:tcPr>
          <w:p w14:paraId="57E43D5E" w14:textId="77777777" w:rsidR="00711C06" w:rsidRDefault="00F8269D">
            <w:pPr>
              <w:widowControl w:val="0"/>
              <w:spacing w:line="240" w:lineRule="auto"/>
              <w:rPr>
                <w:rFonts w:ascii="Quicksand" w:eastAsia="Quicksand" w:hAnsi="Quicksand" w:cs="Quicksand"/>
                <w:b/>
                <w:color w:val="444444"/>
              </w:rPr>
            </w:pPr>
            <w:r>
              <w:rPr>
                <w:rFonts w:ascii="Quicksand" w:eastAsia="Quicksand" w:hAnsi="Quicksand" w:cs="Quicksand"/>
                <w:b/>
                <w:color w:val="444444"/>
              </w:rPr>
              <w:t>Characteristics of Comprehensive Literacy Instruction</w:t>
            </w:r>
          </w:p>
        </w:tc>
        <w:tc>
          <w:tcPr>
            <w:tcW w:w="9255" w:type="dxa"/>
            <w:shd w:val="clear" w:color="auto" w:fill="D0E0E3"/>
            <w:tcMar>
              <w:top w:w="100" w:type="dxa"/>
              <w:left w:w="100" w:type="dxa"/>
              <w:bottom w:w="100" w:type="dxa"/>
              <w:right w:w="100" w:type="dxa"/>
            </w:tcMar>
          </w:tcPr>
          <w:p w14:paraId="6A1322A7" w14:textId="77777777" w:rsidR="00711C06" w:rsidRDefault="00F8269D">
            <w:pPr>
              <w:widowControl w:val="0"/>
              <w:spacing w:line="240" w:lineRule="auto"/>
              <w:rPr>
                <w:rFonts w:ascii="Quicksand" w:eastAsia="Quicksand" w:hAnsi="Quicksand" w:cs="Quicksand"/>
                <w:b/>
                <w:color w:val="444444"/>
              </w:rPr>
            </w:pPr>
            <w:r>
              <w:rPr>
                <w:rFonts w:ascii="Quicksand" w:eastAsia="Quicksand" w:hAnsi="Quicksand" w:cs="Quicksand"/>
                <w:b/>
                <w:color w:val="444444"/>
              </w:rPr>
              <w:t>Implication: Is this already in place? Of so, how can we replicate/continue it? If not, what steps do we need to take?</w:t>
            </w:r>
          </w:p>
        </w:tc>
      </w:tr>
      <w:tr w:rsidR="00711C06" w14:paraId="162BC698" w14:textId="77777777" w:rsidTr="00F8269D">
        <w:tc>
          <w:tcPr>
            <w:tcW w:w="3930" w:type="dxa"/>
            <w:shd w:val="clear" w:color="auto" w:fill="auto"/>
            <w:tcMar>
              <w:top w:w="100" w:type="dxa"/>
              <w:left w:w="100" w:type="dxa"/>
              <w:bottom w:w="100" w:type="dxa"/>
              <w:right w:w="100" w:type="dxa"/>
            </w:tcMar>
          </w:tcPr>
          <w:p w14:paraId="5F84506A"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Developmentally appropriate, contextually explicit, and systematic instruction, and frequent practice, in reading and writing occurs across content areas.</w:t>
            </w:r>
          </w:p>
        </w:tc>
        <w:tc>
          <w:tcPr>
            <w:tcW w:w="9255" w:type="dxa"/>
            <w:shd w:val="clear" w:color="auto" w:fill="auto"/>
            <w:tcMar>
              <w:top w:w="100" w:type="dxa"/>
              <w:left w:w="100" w:type="dxa"/>
              <w:bottom w:w="100" w:type="dxa"/>
              <w:right w:w="100" w:type="dxa"/>
            </w:tcMar>
          </w:tcPr>
          <w:p w14:paraId="720DCAD8" w14:textId="77777777" w:rsidR="00711C06" w:rsidRDefault="00711C06">
            <w:pPr>
              <w:widowControl w:val="0"/>
              <w:spacing w:line="240" w:lineRule="auto"/>
              <w:rPr>
                <w:rFonts w:ascii="Quicksand" w:eastAsia="Quicksand" w:hAnsi="Quicksand" w:cs="Quicksand"/>
                <w:b/>
                <w:color w:val="444444"/>
                <w:highlight w:val="white"/>
              </w:rPr>
            </w:pPr>
          </w:p>
        </w:tc>
      </w:tr>
      <w:tr w:rsidR="00711C06" w14:paraId="326BF2C3" w14:textId="77777777" w:rsidTr="00F8269D">
        <w:trPr>
          <w:trHeight w:val="1680"/>
        </w:trPr>
        <w:tc>
          <w:tcPr>
            <w:tcW w:w="3930" w:type="dxa"/>
            <w:shd w:val="clear" w:color="auto" w:fill="auto"/>
            <w:tcMar>
              <w:top w:w="100" w:type="dxa"/>
              <w:left w:w="100" w:type="dxa"/>
              <w:bottom w:w="100" w:type="dxa"/>
              <w:right w:w="100" w:type="dxa"/>
            </w:tcMar>
          </w:tcPr>
          <w:p w14:paraId="286E6E17"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Age-appropriate, explicit, systematic, and intentional instruction in phonological awareness, phonic decoding, vocabulary, language structure, reading fluency, and reading comprehension.</w:t>
            </w:r>
          </w:p>
        </w:tc>
        <w:tc>
          <w:tcPr>
            <w:tcW w:w="9255" w:type="dxa"/>
            <w:shd w:val="clear" w:color="auto" w:fill="auto"/>
            <w:tcMar>
              <w:top w:w="100" w:type="dxa"/>
              <w:left w:w="100" w:type="dxa"/>
              <w:bottom w:w="100" w:type="dxa"/>
              <w:right w:w="100" w:type="dxa"/>
            </w:tcMar>
          </w:tcPr>
          <w:p w14:paraId="2F823D07" w14:textId="77777777" w:rsidR="00711C06" w:rsidRDefault="00711C06">
            <w:pPr>
              <w:widowControl w:val="0"/>
              <w:spacing w:line="240" w:lineRule="auto"/>
              <w:rPr>
                <w:rFonts w:ascii="Quicksand" w:eastAsia="Quicksand" w:hAnsi="Quicksand" w:cs="Quicksand"/>
                <w:color w:val="444444"/>
                <w:highlight w:val="white"/>
              </w:rPr>
            </w:pPr>
          </w:p>
        </w:tc>
      </w:tr>
      <w:tr w:rsidR="00711C06" w14:paraId="18346B23" w14:textId="77777777" w:rsidTr="00F8269D">
        <w:tc>
          <w:tcPr>
            <w:tcW w:w="3930" w:type="dxa"/>
            <w:shd w:val="clear" w:color="auto" w:fill="auto"/>
            <w:tcMar>
              <w:top w:w="100" w:type="dxa"/>
              <w:left w:w="100" w:type="dxa"/>
              <w:bottom w:w="100" w:type="dxa"/>
              <w:right w:w="100" w:type="dxa"/>
            </w:tcMar>
          </w:tcPr>
          <w:p w14:paraId="724CE5AC"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Age-appropriate, explicit instruction in writing, including opportunities for learners to write with clear purposes, with critical reasoning appropriate to the topic and purpose, and with specific instruction and feedback from instructional staff.</w:t>
            </w:r>
          </w:p>
        </w:tc>
        <w:tc>
          <w:tcPr>
            <w:tcW w:w="9255" w:type="dxa"/>
            <w:shd w:val="clear" w:color="auto" w:fill="auto"/>
            <w:tcMar>
              <w:top w:w="100" w:type="dxa"/>
              <w:left w:w="100" w:type="dxa"/>
              <w:bottom w:w="100" w:type="dxa"/>
              <w:right w:w="100" w:type="dxa"/>
            </w:tcMar>
          </w:tcPr>
          <w:p w14:paraId="0B13F897" w14:textId="77777777" w:rsidR="00711C06" w:rsidRDefault="00711C06">
            <w:pPr>
              <w:widowControl w:val="0"/>
              <w:spacing w:line="240" w:lineRule="auto"/>
              <w:rPr>
                <w:rFonts w:ascii="Quicksand" w:eastAsia="Quicksand" w:hAnsi="Quicksand" w:cs="Quicksand"/>
                <w:color w:val="444444"/>
                <w:highlight w:val="white"/>
              </w:rPr>
            </w:pPr>
          </w:p>
        </w:tc>
      </w:tr>
      <w:tr w:rsidR="00711C06" w14:paraId="551FBE04" w14:textId="77777777" w:rsidTr="00F8269D">
        <w:tc>
          <w:tcPr>
            <w:tcW w:w="3930" w:type="dxa"/>
            <w:shd w:val="clear" w:color="auto" w:fill="auto"/>
            <w:tcMar>
              <w:top w:w="100" w:type="dxa"/>
              <w:left w:w="100" w:type="dxa"/>
              <w:bottom w:w="100" w:type="dxa"/>
              <w:right w:w="100" w:type="dxa"/>
            </w:tcMar>
          </w:tcPr>
          <w:p w14:paraId="2DFECC9F"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Makes available and uses diverse, high-quality print materials that reflect the reading and development levels, and interests, of learners.</w:t>
            </w:r>
          </w:p>
        </w:tc>
        <w:tc>
          <w:tcPr>
            <w:tcW w:w="9255" w:type="dxa"/>
            <w:shd w:val="clear" w:color="auto" w:fill="auto"/>
            <w:tcMar>
              <w:top w:w="100" w:type="dxa"/>
              <w:left w:w="100" w:type="dxa"/>
              <w:bottom w:w="100" w:type="dxa"/>
              <w:right w:w="100" w:type="dxa"/>
            </w:tcMar>
          </w:tcPr>
          <w:p w14:paraId="22FCBE5D" w14:textId="77777777" w:rsidR="00711C06" w:rsidRDefault="00711C06">
            <w:pPr>
              <w:widowControl w:val="0"/>
              <w:spacing w:line="240" w:lineRule="auto"/>
              <w:rPr>
                <w:rFonts w:ascii="Quicksand" w:eastAsia="Quicksand" w:hAnsi="Quicksand" w:cs="Quicksand"/>
                <w:b/>
                <w:color w:val="444444"/>
                <w:highlight w:val="white"/>
              </w:rPr>
            </w:pPr>
          </w:p>
        </w:tc>
      </w:tr>
      <w:tr w:rsidR="00711C06" w14:paraId="73D3AA12" w14:textId="77777777" w:rsidTr="00F8269D">
        <w:tc>
          <w:tcPr>
            <w:tcW w:w="3930" w:type="dxa"/>
            <w:shd w:val="clear" w:color="auto" w:fill="auto"/>
            <w:tcMar>
              <w:top w:w="100" w:type="dxa"/>
              <w:left w:w="100" w:type="dxa"/>
              <w:bottom w:w="100" w:type="dxa"/>
              <w:right w:w="100" w:type="dxa"/>
            </w:tcMar>
          </w:tcPr>
          <w:p w14:paraId="3DC97D30"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Differentiated instructional approaches, including individual and small group instruction and discussion.</w:t>
            </w:r>
          </w:p>
        </w:tc>
        <w:tc>
          <w:tcPr>
            <w:tcW w:w="9255" w:type="dxa"/>
            <w:shd w:val="clear" w:color="auto" w:fill="auto"/>
            <w:tcMar>
              <w:top w:w="100" w:type="dxa"/>
              <w:left w:w="100" w:type="dxa"/>
              <w:bottom w:w="100" w:type="dxa"/>
              <w:right w:w="100" w:type="dxa"/>
            </w:tcMar>
          </w:tcPr>
          <w:p w14:paraId="75D47D31" w14:textId="77777777" w:rsidR="00711C06" w:rsidRDefault="00711C06">
            <w:pPr>
              <w:widowControl w:val="0"/>
              <w:spacing w:line="240" w:lineRule="auto"/>
              <w:rPr>
                <w:rFonts w:ascii="Quicksand" w:eastAsia="Quicksand" w:hAnsi="Quicksand" w:cs="Quicksand"/>
                <w:b/>
                <w:color w:val="444444"/>
                <w:highlight w:val="white"/>
              </w:rPr>
            </w:pPr>
          </w:p>
        </w:tc>
      </w:tr>
      <w:tr w:rsidR="00711C06" w14:paraId="24FD3456" w14:textId="77777777" w:rsidTr="00F8269D">
        <w:tc>
          <w:tcPr>
            <w:tcW w:w="3930" w:type="dxa"/>
            <w:shd w:val="clear" w:color="auto" w:fill="auto"/>
            <w:tcMar>
              <w:top w:w="100" w:type="dxa"/>
              <w:left w:w="100" w:type="dxa"/>
              <w:bottom w:w="100" w:type="dxa"/>
              <w:right w:w="100" w:type="dxa"/>
            </w:tcMar>
          </w:tcPr>
          <w:p w14:paraId="1A307CB0"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Provides opportunities for learners to use language with peers and adults in order to develop language skills, including developing vocabulary.</w:t>
            </w:r>
          </w:p>
        </w:tc>
        <w:tc>
          <w:tcPr>
            <w:tcW w:w="9255" w:type="dxa"/>
            <w:shd w:val="clear" w:color="auto" w:fill="auto"/>
            <w:tcMar>
              <w:top w:w="100" w:type="dxa"/>
              <w:left w:w="100" w:type="dxa"/>
              <w:bottom w:w="100" w:type="dxa"/>
              <w:right w:w="100" w:type="dxa"/>
            </w:tcMar>
          </w:tcPr>
          <w:p w14:paraId="512C2110" w14:textId="77777777" w:rsidR="00711C06" w:rsidRDefault="00711C06">
            <w:pPr>
              <w:widowControl w:val="0"/>
              <w:spacing w:line="240" w:lineRule="auto"/>
              <w:rPr>
                <w:rFonts w:ascii="Quicksand" w:eastAsia="Quicksand" w:hAnsi="Quicksand" w:cs="Quicksand"/>
                <w:b/>
                <w:color w:val="444444"/>
                <w:highlight w:val="white"/>
              </w:rPr>
            </w:pPr>
          </w:p>
        </w:tc>
      </w:tr>
      <w:tr w:rsidR="00711C06" w14:paraId="4A101C5B" w14:textId="77777777" w:rsidTr="00F8269D">
        <w:tc>
          <w:tcPr>
            <w:tcW w:w="3930" w:type="dxa"/>
            <w:shd w:val="clear" w:color="auto" w:fill="auto"/>
            <w:tcMar>
              <w:top w:w="100" w:type="dxa"/>
              <w:left w:w="100" w:type="dxa"/>
              <w:bottom w:w="100" w:type="dxa"/>
              <w:right w:w="100" w:type="dxa"/>
            </w:tcMar>
          </w:tcPr>
          <w:p w14:paraId="20CD92B2"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Provides opportunities for learners to use language with peers and adults in order to develop language skills, including developing vocabulary.</w:t>
            </w:r>
          </w:p>
        </w:tc>
        <w:tc>
          <w:tcPr>
            <w:tcW w:w="9255" w:type="dxa"/>
            <w:shd w:val="clear" w:color="auto" w:fill="auto"/>
            <w:tcMar>
              <w:top w:w="100" w:type="dxa"/>
              <w:left w:w="100" w:type="dxa"/>
              <w:bottom w:w="100" w:type="dxa"/>
              <w:right w:w="100" w:type="dxa"/>
            </w:tcMar>
          </w:tcPr>
          <w:p w14:paraId="09818D23" w14:textId="77777777" w:rsidR="00711C06" w:rsidRDefault="00711C06">
            <w:pPr>
              <w:widowControl w:val="0"/>
              <w:spacing w:line="240" w:lineRule="auto"/>
              <w:rPr>
                <w:rFonts w:ascii="Quicksand" w:eastAsia="Quicksand" w:hAnsi="Quicksand" w:cs="Quicksand"/>
                <w:b/>
                <w:color w:val="444444"/>
                <w:highlight w:val="white"/>
              </w:rPr>
            </w:pPr>
          </w:p>
        </w:tc>
      </w:tr>
      <w:tr w:rsidR="00711C06" w14:paraId="42995369" w14:textId="77777777" w:rsidTr="00F8269D">
        <w:tc>
          <w:tcPr>
            <w:tcW w:w="3930" w:type="dxa"/>
            <w:shd w:val="clear" w:color="auto" w:fill="auto"/>
            <w:tcMar>
              <w:top w:w="100" w:type="dxa"/>
              <w:left w:w="100" w:type="dxa"/>
              <w:bottom w:w="100" w:type="dxa"/>
              <w:right w:w="100" w:type="dxa"/>
            </w:tcMar>
          </w:tcPr>
          <w:p w14:paraId="671CA214"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Includes frequent practice of reading and writing strategies.</w:t>
            </w:r>
          </w:p>
        </w:tc>
        <w:tc>
          <w:tcPr>
            <w:tcW w:w="9255" w:type="dxa"/>
            <w:shd w:val="clear" w:color="auto" w:fill="auto"/>
            <w:tcMar>
              <w:top w:w="100" w:type="dxa"/>
              <w:left w:w="100" w:type="dxa"/>
              <w:bottom w:w="100" w:type="dxa"/>
              <w:right w:w="100" w:type="dxa"/>
            </w:tcMar>
          </w:tcPr>
          <w:p w14:paraId="5082BCFF" w14:textId="77777777" w:rsidR="00711C06" w:rsidRDefault="00711C06">
            <w:pPr>
              <w:widowControl w:val="0"/>
              <w:spacing w:line="240" w:lineRule="auto"/>
              <w:rPr>
                <w:rFonts w:ascii="Quicksand" w:eastAsia="Quicksand" w:hAnsi="Quicksand" w:cs="Quicksand"/>
                <w:b/>
                <w:color w:val="444444"/>
                <w:highlight w:val="white"/>
              </w:rPr>
            </w:pPr>
          </w:p>
        </w:tc>
      </w:tr>
      <w:tr w:rsidR="00711C06" w14:paraId="54E77172" w14:textId="77777777" w:rsidTr="00F8269D">
        <w:tc>
          <w:tcPr>
            <w:tcW w:w="3930" w:type="dxa"/>
            <w:shd w:val="clear" w:color="auto" w:fill="auto"/>
            <w:tcMar>
              <w:top w:w="100" w:type="dxa"/>
              <w:left w:w="100" w:type="dxa"/>
              <w:bottom w:w="100" w:type="dxa"/>
              <w:right w:w="100" w:type="dxa"/>
            </w:tcMar>
          </w:tcPr>
          <w:p w14:paraId="0F21B5A5"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Uses age-appropriate, valid, and reliable screening assessments, diagnostic assessments, formative assessment processes, and summative assessments to  identify a child's learning needs, to inform instruction, and to monitor the learner's progress and the effects of instruction</w:t>
            </w:r>
          </w:p>
        </w:tc>
        <w:tc>
          <w:tcPr>
            <w:tcW w:w="9255" w:type="dxa"/>
            <w:shd w:val="clear" w:color="auto" w:fill="auto"/>
            <w:tcMar>
              <w:top w:w="100" w:type="dxa"/>
              <w:left w:w="100" w:type="dxa"/>
              <w:bottom w:w="100" w:type="dxa"/>
              <w:right w:w="100" w:type="dxa"/>
            </w:tcMar>
          </w:tcPr>
          <w:p w14:paraId="1B422DE5" w14:textId="77777777" w:rsidR="00711C06" w:rsidRDefault="00711C06">
            <w:pPr>
              <w:widowControl w:val="0"/>
              <w:spacing w:line="240" w:lineRule="auto"/>
              <w:rPr>
                <w:rFonts w:ascii="Quicksand" w:eastAsia="Quicksand" w:hAnsi="Quicksand" w:cs="Quicksand"/>
                <w:color w:val="444444"/>
                <w:highlight w:val="white"/>
              </w:rPr>
            </w:pPr>
          </w:p>
        </w:tc>
      </w:tr>
      <w:tr w:rsidR="00711C06" w14:paraId="5E835D78" w14:textId="77777777" w:rsidTr="00F8269D">
        <w:tc>
          <w:tcPr>
            <w:tcW w:w="3930" w:type="dxa"/>
            <w:shd w:val="clear" w:color="auto" w:fill="auto"/>
            <w:tcMar>
              <w:top w:w="100" w:type="dxa"/>
              <w:left w:w="100" w:type="dxa"/>
              <w:bottom w:w="100" w:type="dxa"/>
              <w:right w:w="100" w:type="dxa"/>
            </w:tcMar>
          </w:tcPr>
          <w:p w14:paraId="4DF818A6"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Uses strategies to enhance learner's motivation to read and write and learner's engagement in self-directed learning</w:t>
            </w:r>
          </w:p>
        </w:tc>
        <w:tc>
          <w:tcPr>
            <w:tcW w:w="9255" w:type="dxa"/>
            <w:shd w:val="clear" w:color="auto" w:fill="auto"/>
            <w:tcMar>
              <w:top w:w="100" w:type="dxa"/>
              <w:left w:w="100" w:type="dxa"/>
              <w:bottom w:w="100" w:type="dxa"/>
              <w:right w:w="100" w:type="dxa"/>
            </w:tcMar>
          </w:tcPr>
          <w:p w14:paraId="41D68A45" w14:textId="77777777" w:rsidR="00711C06" w:rsidRDefault="00711C06">
            <w:pPr>
              <w:widowControl w:val="0"/>
              <w:spacing w:line="240" w:lineRule="auto"/>
              <w:rPr>
                <w:rFonts w:ascii="Quicksand" w:eastAsia="Quicksand" w:hAnsi="Quicksand" w:cs="Quicksand"/>
                <w:b/>
                <w:color w:val="444444"/>
                <w:highlight w:val="white"/>
              </w:rPr>
            </w:pPr>
          </w:p>
        </w:tc>
      </w:tr>
      <w:tr w:rsidR="00711C06" w14:paraId="4DC346DF" w14:textId="77777777" w:rsidTr="00F8269D">
        <w:tc>
          <w:tcPr>
            <w:tcW w:w="3930" w:type="dxa"/>
            <w:shd w:val="clear" w:color="auto" w:fill="auto"/>
            <w:tcMar>
              <w:top w:w="100" w:type="dxa"/>
              <w:left w:w="100" w:type="dxa"/>
              <w:bottom w:w="100" w:type="dxa"/>
              <w:right w:w="100" w:type="dxa"/>
            </w:tcMar>
          </w:tcPr>
          <w:p w14:paraId="70A5ADB7"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Incorporates the principles of universal design for learning.</w:t>
            </w:r>
          </w:p>
        </w:tc>
        <w:tc>
          <w:tcPr>
            <w:tcW w:w="9255" w:type="dxa"/>
            <w:shd w:val="clear" w:color="auto" w:fill="auto"/>
            <w:tcMar>
              <w:top w:w="100" w:type="dxa"/>
              <w:left w:w="100" w:type="dxa"/>
              <w:bottom w:w="100" w:type="dxa"/>
              <w:right w:w="100" w:type="dxa"/>
            </w:tcMar>
          </w:tcPr>
          <w:p w14:paraId="1F063F9E" w14:textId="77777777" w:rsidR="00711C06" w:rsidRDefault="00711C06">
            <w:pPr>
              <w:widowControl w:val="0"/>
              <w:spacing w:line="240" w:lineRule="auto"/>
              <w:rPr>
                <w:rFonts w:ascii="Quicksand" w:eastAsia="Quicksand" w:hAnsi="Quicksand" w:cs="Quicksand"/>
                <w:b/>
                <w:color w:val="444444"/>
                <w:highlight w:val="white"/>
              </w:rPr>
            </w:pPr>
          </w:p>
        </w:tc>
      </w:tr>
      <w:tr w:rsidR="00711C06" w14:paraId="5D911716" w14:textId="77777777" w:rsidTr="00F8269D">
        <w:tc>
          <w:tcPr>
            <w:tcW w:w="3930" w:type="dxa"/>
            <w:shd w:val="clear" w:color="auto" w:fill="auto"/>
            <w:tcMar>
              <w:top w:w="100" w:type="dxa"/>
              <w:left w:w="100" w:type="dxa"/>
              <w:bottom w:w="100" w:type="dxa"/>
              <w:right w:w="100" w:type="dxa"/>
            </w:tcMar>
          </w:tcPr>
          <w:p w14:paraId="5782B4DF"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Depends on teachers' collaboration in  planning, instruction, and assessing a learner's progress and on continuous professional learning.</w:t>
            </w:r>
          </w:p>
        </w:tc>
        <w:tc>
          <w:tcPr>
            <w:tcW w:w="9255" w:type="dxa"/>
            <w:shd w:val="clear" w:color="auto" w:fill="auto"/>
            <w:tcMar>
              <w:top w:w="100" w:type="dxa"/>
              <w:left w:w="100" w:type="dxa"/>
              <w:bottom w:w="100" w:type="dxa"/>
              <w:right w:w="100" w:type="dxa"/>
            </w:tcMar>
          </w:tcPr>
          <w:p w14:paraId="4C61C360" w14:textId="77777777" w:rsidR="00711C06" w:rsidRDefault="00711C06">
            <w:pPr>
              <w:widowControl w:val="0"/>
              <w:spacing w:line="240" w:lineRule="auto"/>
              <w:rPr>
                <w:rFonts w:ascii="Quicksand" w:eastAsia="Quicksand" w:hAnsi="Quicksand" w:cs="Quicksand"/>
                <w:b/>
                <w:color w:val="444444"/>
                <w:highlight w:val="white"/>
              </w:rPr>
            </w:pPr>
          </w:p>
        </w:tc>
      </w:tr>
      <w:tr w:rsidR="00711C06" w14:paraId="69A8AF4C" w14:textId="77777777" w:rsidTr="00F8269D">
        <w:tc>
          <w:tcPr>
            <w:tcW w:w="3930" w:type="dxa"/>
            <w:shd w:val="clear" w:color="auto" w:fill="auto"/>
            <w:tcMar>
              <w:top w:w="100" w:type="dxa"/>
              <w:left w:w="100" w:type="dxa"/>
              <w:bottom w:w="100" w:type="dxa"/>
              <w:right w:w="100" w:type="dxa"/>
            </w:tcMar>
          </w:tcPr>
          <w:p w14:paraId="222F7F56" w14:textId="77777777" w:rsidR="00711C06" w:rsidRDefault="00F8269D">
            <w:pPr>
              <w:rPr>
                <w:rFonts w:ascii="Quicksand" w:eastAsia="Quicksand" w:hAnsi="Quicksand" w:cs="Quicksand"/>
                <w:color w:val="444444"/>
                <w:sz w:val="21"/>
                <w:szCs w:val="21"/>
                <w:highlight w:val="white"/>
              </w:rPr>
            </w:pPr>
            <w:r>
              <w:rPr>
                <w:rFonts w:ascii="Quicksand" w:eastAsia="Quicksand" w:hAnsi="Quicksand" w:cs="Quicksand"/>
                <w:color w:val="444444"/>
                <w:sz w:val="21"/>
                <w:szCs w:val="21"/>
                <w:highlight w:val="white"/>
              </w:rPr>
              <w:t>Links literacy instruction to the challenging state academic standards, including the ability to navigate, understand, and write about, complex print and digital subject matter.</w:t>
            </w:r>
          </w:p>
        </w:tc>
        <w:tc>
          <w:tcPr>
            <w:tcW w:w="9255" w:type="dxa"/>
            <w:shd w:val="clear" w:color="auto" w:fill="auto"/>
            <w:tcMar>
              <w:top w:w="100" w:type="dxa"/>
              <w:left w:w="100" w:type="dxa"/>
              <w:bottom w:w="100" w:type="dxa"/>
              <w:right w:w="100" w:type="dxa"/>
            </w:tcMar>
          </w:tcPr>
          <w:p w14:paraId="1334BFA4" w14:textId="77777777" w:rsidR="00711C06" w:rsidRDefault="00711C06">
            <w:pPr>
              <w:widowControl w:val="0"/>
              <w:spacing w:line="240" w:lineRule="auto"/>
              <w:rPr>
                <w:rFonts w:ascii="Quicksand" w:eastAsia="Quicksand" w:hAnsi="Quicksand" w:cs="Quicksand"/>
                <w:b/>
                <w:color w:val="444444"/>
                <w:highlight w:val="white"/>
              </w:rPr>
            </w:pPr>
          </w:p>
        </w:tc>
      </w:tr>
    </w:tbl>
    <w:p w14:paraId="0759E3B5" w14:textId="77777777" w:rsidR="00711C06" w:rsidRDefault="00711C06">
      <w:pPr>
        <w:rPr>
          <w:sz w:val="28"/>
          <w:szCs w:val="28"/>
        </w:rPr>
      </w:pPr>
    </w:p>
    <w:p w14:paraId="1E815C37" w14:textId="77777777" w:rsidR="00711C06" w:rsidRDefault="00711C06">
      <w:pPr>
        <w:rPr>
          <w:sz w:val="28"/>
          <w:szCs w:val="28"/>
        </w:rPr>
      </w:pPr>
    </w:p>
    <w:sectPr w:rsidR="00711C06">
      <w:headerReference w:type="default" r:id="rId11"/>
      <w:pgSz w:w="15840" w:h="122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76E6A" w14:textId="77777777" w:rsidR="004F108C" w:rsidRDefault="004F108C">
      <w:pPr>
        <w:spacing w:line="240" w:lineRule="auto"/>
      </w:pPr>
      <w:r>
        <w:separator/>
      </w:r>
    </w:p>
  </w:endnote>
  <w:endnote w:type="continuationSeparator" w:id="0">
    <w:p w14:paraId="636DF136" w14:textId="77777777" w:rsidR="004F108C" w:rsidRDefault="004F10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icksand">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B777B" w14:textId="77777777" w:rsidR="004F108C" w:rsidRDefault="004F108C">
      <w:pPr>
        <w:spacing w:line="240" w:lineRule="auto"/>
      </w:pPr>
      <w:r>
        <w:separator/>
      </w:r>
    </w:p>
  </w:footnote>
  <w:footnote w:type="continuationSeparator" w:id="0">
    <w:p w14:paraId="411D4754" w14:textId="77777777" w:rsidR="004F108C" w:rsidRDefault="004F10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C24F3" w14:textId="77777777" w:rsidR="00711C06" w:rsidRDefault="00F8269D">
    <w:r>
      <w:rPr>
        <w:rFonts w:ascii="Quicksand" w:eastAsia="Quicksand" w:hAnsi="Quicksand" w:cs="Quicksand"/>
        <w:b/>
        <w:color w:val="ED2F6F"/>
        <w:sz w:val="60"/>
        <w:szCs w:val="60"/>
      </w:rPr>
      <w:t>Comprehensive Literacy Fidelity Toolkit</w:t>
    </w:r>
    <w:r>
      <w:rPr>
        <w:noProof/>
      </w:rPr>
      <w:drawing>
        <wp:inline distT="0" distB="0" distL="0" distR="0" wp14:anchorId="404C6A38" wp14:editId="131CB90F">
          <wp:extent cx="842963" cy="759426"/>
          <wp:effectExtent l="0" t="0" r="0" b="3175"/>
          <wp:docPr id="1" name="image1.png" descr="MTSS logo&#1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42963" cy="75942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BD4C85"/>
    <w:multiLevelType w:val="multilevel"/>
    <w:tmpl w:val="7C8C7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06"/>
    <w:rsid w:val="000037FD"/>
    <w:rsid w:val="001936D7"/>
    <w:rsid w:val="004F108C"/>
    <w:rsid w:val="00711C06"/>
    <w:rsid w:val="008F01B3"/>
    <w:rsid w:val="00A33C69"/>
    <w:rsid w:val="00BC6D8C"/>
    <w:rsid w:val="00C2228D"/>
    <w:rsid w:val="00F8269D"/>
    <w:rsid w:val="00FB65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A6A98"/>
  <w15:docId w15:val="{FBF37A06-CCA7-4D13-B47C-62FA3CB3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8269D"/>
    <w:pPr>
      <w:tabs>
        <w:tab w:val="center" w:pos="4680"/>
        <w:tab w:val="right" w:pos="9360"/>
      </w:tabs>
      <w:spacing w:line="240" w:lineRule="auto"/>
    </w:pPr>
  </w:style>
  <w:style w:type="character" w:customStyle="1" w:styleId="HeaderChar">
    <w:name w:val="Header Char"/>
    <w:basedOn w:val="DefaultParagraphFont"/>
    <w:link w:val="Header"/>
    <w:uiPriority w:val="99"/>
    <w:rsid w:val="00F8269D"/>
  </w:style>
  <w:style w:type="paragraph" w:styleId="Footer">
    <w:name w:val="footer"/>
    <w:basedOn w:val="Normal"/>
    <w:link w:val="FooterChar"/>
    <w:uiPriority w:val="99"/>
    <w:unhideWhenUsed/>
    <w:rsid w:val="00F8269D"/>
    <w:pPr>
      <w:tabs>
        <w:tab w:val="center" w:pos="4680"/>
        <w:tab w:val="right" w:pos="9360"/>
      </w:tabs>
      <w:spacing w:line="240" w:lineRule="auto"/>
    </w:pPr>
  </w:style>
  <w:style w:type="character" w:customStyle="1" w:styleId="FooterChar">
    <w:name w:val="Footer Char"/>
    <w:basedOn w:val="DefaultParagraphFont"/>
    <w:link w:val="Footer"/>
    <w:uiPriority w:val="99"/>
    <w:rsid w:val="00F8269D"/>
  </w:style>
  <w:style w:type="paragraph" w:styleId="BalloonText">
    <w:name w:val="Balloon Text"/>
    <w:basedOn w:val="Normal"/>
    <w:link w:val="BalloonTextChar"/>
    <w:uiPriority w:val="99"/>
    <w:semiHidden/>
    <w:unhideWhenUsed/>
    <w:rsid w:val="00A33C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C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DESE-231-59417</_dlc_DocId>
    <_dlc_DocIdUrl xmlns="733efe1c-5bbe-4968-87dc-d400e65c879f">
      <Url>https://sharepoint.doemass.org/ese/webteam/cps/_layouts/DocIdRedir.aspx?ID=DESE-231-59417</Url>
      <Description>DESE-231-59417</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B7D700E1-8389-47E8-AAD6-B8D7E1872F78}">
  <ds:schemaRefs>
    <ds:schemaRef ds:uri="http://schemas.microsoft.com/sharepoint/events"/>
  </ds:schemaRefs>
</ds:datastoreItem>
</file>

<file path=customXml/itemProps2.xml><?xml version="1.0" encoding="utf-8"?>
<ds:datastoreItem xmlns:ds="http://schemas.openxmlformats.org/officeDocument/2006/customXml" ds:itemID="{4589452A-C2A3-47BE-8555-3A8D9A0E5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80F96B-ADD8-416F-B6F3-E650945481B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E69EC52-3173-4244-9847-731802005E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1241</Words>
  <Characters>8344</Characters>
  <Application>Microsoft Office Word</Application>
  <DocSecurity>0</DocSecurity>
  <Lines>309</Lines>
  <Paragraphs>85</Paragraphs>
  <ScaleCrop>false</ScaleCrop>
  <HeadingPairs>
    <vt:vector size="2" baseType="variant">
      <vt:variant>
        <vt:lpstr>Title</vt:lpstr>
      </vt:variant>
      <vt:variant>
        <vt:i4>1</vt:i4>
      </vt:variant>
    </vt:vector>
  </HeadingPairs>
  <TitlesOfParts>
    <vt:vector size="1" baseType="lpstr">
      <vt:lpstr>Comprehensive Literacy Fidelity Toolkit</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Literacy Fidelity Toolkit</dc:title>
  <dc:creator>DESE</dc:creator>
  <cp:lastModifiedBy>Zou, Dong (EOE)</cp:lastModifiedBy>
  <cp:revision>7</cp:revision>
  <dcterms:created xsi:type="dcterms:W3CDTF">2019-11-18T20:31:00Z</dcterms:created>
  <dcterms:modified xsi:type="dcterms:W3CDTF">2020-04-01T19:43:00Z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 2020</vt:lpwstr>
  </property>
</Properties>
</file>