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bookmarkStart w:id="0" w:name="_GoBack"/>
      <w:bookmarkEnd w:id="0"/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40FB78D8" w:rsidR="0084579D" w:rsidRPr="006D754F" w:rsidRDefault="007A14AB" w:rsidP="1C74B6A0">
      <w:pPr>
        <w:pStyle w:val="Subtitle"/>
        <w:rPr>
          <w:color w:val="C00000"/>
        </w:rPr>
      </w:pPr>
      <w:r>
        <w:t xml:space="preserve">Dighton-Rehoboth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1492CE89" w14:textId="77777777" w:rsidR="007A14AB" w:rsidRDefault="007A14AB" w:rsidP="007A14AB">
      <w:pPr>
        <w:pStyle w:val="ListParagraph"/>
        <w:numPr>
          <w:ilvl w:val="0"/>
          <w:numId w:val="11"/>
        </w:numPr>
      </w:pPr>
      <w:r w:rsidRPr="007A14AB">
        <w:rPr>
          <w:w w:val="95"/>
        </w:rPr>
        <w:t>Students</w:t>
      </w:r>
      <w:r w:rsidRPr="007A14AB">
        <w:rPr>
          <w:spacing w:val="-2"/>
          <w:w w:val="95"/>
        </w:rPr>
        <w:t xml:space="preserve"> </w:t>
      </w:r>
      <w:r w:rsidRPr="007A14AB">
        <w:rPr>
          <w:w w:val="95"/>
        </w:rPr>
        <w:t>with</w:t>
      </w:r>
      <w:r w:rsidRPr="007A14AB">
        <w:rPr>
          <w:spacing w:val="3"/>
          <w:w w:val="95"/>
        </w:rPr>
        <w:t xml:space="preserve"> </w:t>
      </w:r>
      <w:r w:rsidRPr="007A14AB">
        <w:rPr>
          <w:w w:val="95"/>
        </w:rPr>
        <w:t>disabilities</w:t>
      </w:r>
    </w:p>
    <w:p w14:paraId="2CC73D5F" w14:textId="77777777" w:rsidR="007A14AB" w:rsidRPr="007A14AB" w:rsidRDefault="007A14AB" w:rsidP="007A14AB">
      <w:pPr>
        <w:pStyle w:val="ListParagraph"/>
        <w:numPr>
          <w:ilvl w:val="0"/>
          <w:numId w:val="11"/>
        </w:numPr>
      </w:pPr>
      <w:r w:rsidRPr="007A14AB">
        <w:rPr>
          <w:w w:val="95"/>
        </w:rPr>
        <w:t>Low</w:t>
      </w:r>
      <w:r w:rsidRPr="007A14AB">
        <w:rPr>
          <w:spacing w:val="23"/>
          <w:w w:val="95"/>
        </w:rPr>
        <w:t xml:space="preserve"> </w:t>
      </w:r>
      <w:r w:rsidRPr="007A14AB">
        <w:rPr>
          <w:w w:val="95"/>
        </w:rPr>
        <w:t>income/economically</w:t>
      </w:r>
      <w:r w:rsidRPr="007A14AB">
        <w:rPr>
          <w:spacing w:val="16"/>
          <w:w w:val="95"/>
        </w:rPr>
        <w:t xml:space="preserve"> </w:t>
      </w:r>
      <w:r w:rsidRPr="007A14AB">
        <w:rPr>
          <w:w w:val="95"/>
        </w:rPr>
        <w:t>disadvantaged</w:t>
      </w:r>
      <w:r w:rsidRPr="007A14AB">
        <w:rPr>
          <w:spacing w:val="23"/>
          <w:w w:val="95"/>
        </w:rPr>
        <w:t xml:space="preserve"> </w:t>
      </w:r>
      <w:r w:rsidRPr="007A14AB">
        <w:rPr>
          <w:w w:val="95"/>
        </w:rPr>
        <w:t>students</w:t>
      </w:r>
      <w:r w:rsidRPr="007A14AB">
        <w:rPr>
          <w:spacing w:val="-44"/>
          <w:w w:val="95"/>
        </w:rPr>
        <w:t xml:space="preserve"> </w:t>
      </w:r>
    </w:p>
    <w:p w14:paraId="5F0A2B2B" w14:textId="5B82320F" w:rsidR="007A14AB" w:rsidRDefault="007A14AB" w:rsidP="007A14AB">
      <w:pPr>
        <w:pStyle w:val="ListParagraph"/>
        <w:numPr>
          <w:ilvl w:val="0"/>
          <w:numId w:val="11"/>
        </w:numPr>
      </w:pPr>
      <w:r>
        <w:t>Hispanic</w:t>
      </w:r>
      <w:r w:rsidRPr="007A14AB">
        <w:rPr>
          <w:spacing w:val="-7"/>
        </w:rPr>
        <w:t xml:space="preserve"> </w:t>
      </w:r>
      <w:r>
        <w:t>or</w:t>
      </w:r>
      <w:r w:rsidRPr="007A14AB">
        <w:rPr>
          <w:spacing w:val="-6"/>
        </w:rPr>
        <w:t xml:space="preserve"> </w:t>
      </w:r>
      <w:r>
        <w:t>Latinx</w:t>
      </w:r>
      <w:r w:rsidRPr="007A14AB">
        <w:rPr>
          <w:spacing w:val="-6"/>
        </w:rPr>
        <w:t xml:space="preserve"> </w:t>
      </w:r>
      <w:r>
        <w:t>students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3674048D" w14:textId="7F345594" w:rsidR="007A14AB" w:rsidRPr="007A14AB" w:rsidRDefault="007A14AB" w:rsidP="007A14AB"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noted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our</w:t>
      </w:r>
      <w:r>
        <w:rPr>
          <w:spacing w:val="6"/>
          <w:w w:val="95"/>
        </w:rPr>
        <w:t xml:space="preserve"> </w:t>
      </w:r>
      <w:r>
        <w:rPr>
          <w:w w:val="95"/>
        </w:rPr>
        <w:t>strategic</w:t>
      </w:r>
      <w:r>
        <w:rPr>
          <w:spacing w:val="7"/>
          <w:w w:val="95"/>
        </w:rPr>
        <w:t xml:space="preserve"> </w:t>
      </w:r>
      <w:r>
        <w:rPr>
          <w:w w:val="95"/>
        </w:rPr>
        <w:t>plan, Dighton-Rehoboth</w:t>
      </w:r>
      <w:r>
        <w:rPr>
          <w:spacing w:val="12"/>
          <w:w w:val="95"/>
        </w:rPr>
        <w:t xml:space="preserve"> </w:t>
      </w:r>
      <w:r>
        <w:rPr>
          <w:w w:val="95"/>
        </w:rPr>
        <w:t>Regional</w:t>
      </w:r>
      <w:r>
        <w:rPr>
          <w:spacing w:val="13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District</w:t>
      </w:r>
      <w:r>
        <w:rPr>
          <w:spacing w:val="-1"/>
          <w:w w:val="95"/>
        </w:rPr>
        <w:t xml:space="preserve"> </w:t>
      </w:r>
      <w:r>
        <w:rPr>
          <w:w w:val="95"/>
        </w:rPr>
        <w:t>(DRRSD)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committed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ensuring</w:t>
      </w:r>
      <w:r>
        <w:rPr>
          <w:spacing w:val="13"/>
          <w:w w:val="95"/>
        </w:rPr>
        <w:t xml:space="preserve"> </w:t>
      </w:r>
      <w:r>
        <w:rPr>
          <w:w w:val="95"/>
        </w:rPr>
        <w:t>all</w:t>
      </w:r>
      <w:r>
        <w:rPr>
          <w:spacing w:val="12"/>
          <w:w w:val="95"/>
        </w:rPr>
        <w:t xml:space="preserve"> </w:t>
      </w:r>
      <w:r>
        <w:rPr>
          <w:w w:val="95"/>
        </w:rPr>
        <w:t>of our</w:t>
      </w:r>
      <w:r>
        <w:rPr>
          <w:spacing w:val="-44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achieve</w:t>
      </w:r>
      <w:r>
        <w:rPr>
          <w:spacing w:val="11"/>
          <w:w w:val="95"/>
        </w:rPr>
        <w:t xml:space="preserve"> </w:t>
      </w:r>
      <w:r>
        <w:rPr>
          <w:w w:val="95"/>
        </w:rPr>
        <w:t>success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after</w:t>
      </w:r>
      <w:r>
        <w:rPr>
          <w:spacing w:val="5"/>
          <w:w w:val="95"/>
        </w:rPr>
        <w:t xml:space="preserve"> </w:t>
      </w:r>
      <w:r>
        <w:rPr>
          <w:w w:val="95"/>
        </w:rPr>
        <w:t>graduation.</w:t>
      </w:r>
      <w:r>
        <w:rPr>
          <w:spacing w:val="-2"/>
          <w:w w:val="95"/>
        </w:rPr>
        <w:t xml:space="preserve"> </w:t>
      </w:r>
      <w:r>
        <w:rPr>
          <w:w w:val="95"/>
        </w:rPr>
        <w:t>However,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recognize</w:t>
      </w:r>
      <w:r>
        <w:rPr>
          <w:spacing w:val="10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not</w:t>
      </w:r>
      <w:r>
        <w:rPr>
          <w:spacing w:val="-2"/>
          <w:w w:val="95"/>
        </w:rPr>
        <w:t xml:space="preserve"> </w:t>
      </w:r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student</w:t>
      </w:r>
      <w:r>
        <w:rPr>
          <w:spacing w:val="-2"/>
          <w:w w:val="95"/>
        </w:rPr>
        <w:t xml:space="preserve"> </w:t>
      </w:r>
      <w:r>
        <w:rPr>
          <w:w w:val="95"/>
        </w:rPr>
        <w:t>groups</w:t>
      </w:r>
      <w:r>
        <w:rPr>
          <w:spacing w:val="5"/>
          <w:w w:val="95"/>
        </w:rPr>
        <w:t xml:space="preserve"> </w:t>
      </w:r>
      <w:r>
        <w:rPr>
          <w:w w:val="95"/>
        </w:rPr>
        <w:t>have</w:t>
      </w:r>
      <w:r>
        <w:rPr>
          <w:spacing w:val="1"/>
          <w:w w:val="95"/>
        </w:rPr>
        <w:t xml:space="preserve"> </w:t>
      </w:r>
      <w:r>
        <w:rPr>
          <w:w w:val="95"/>
        </w:rPr>
        <w:t>experienced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same</w:t>
      </w:r>
      <w:r>
        <w:rPr>
          <w:spacing w:val="14"/>
          <w:w w:val="95"/>
        </w:rPr>
        <w:t xml:space="preserve"> </w:t>
      </w:r>
      <w:r>
        <w:rPr>
          <w:w w:val="95"/>
        </w:rPr>
        <w:t>level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success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date.</w:t>
      </w:r>
      <w:r>
        <w:rPr>
          <w:spacing w:val="1"/>
          <w:w w:val="95"/>
        </w:rPr>
        <w:t xml:space="preserve"> </w:t>
      </w:r>
      <w:r>
        <w:rPr>
          <w:w w:val="95"/>
        </w:rPr>
        <w:t>Based</w:t>
      </w:r>
      <w:r>
        <w:rPr>
          <w:spacing w:val="14"/>
          <w:w w:val="95"/>
        </w:rPr>
        <w:t xml:space="preserve"> </w:t>
      </w:r>
      <w:r>
        <w:rPr>
          <w:w w:val="95"/>
        </w:rPr>
        <w:t>on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review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our</w:t>
      </w:r>
      <w:r>
        <w:rPr>
          <w:spacing w:val="8"/>
          <w:w w:val="95"/>
        </w:rPr>
        <w:t xml:space="preserve"> </w:t>
      </w:r>
      <w:r>
        <w:rPr>
          <w:w w:val="95"/>
        </w:rPr>
        <w:t>district</w:t>
      </w:r>
      <w:r>
        <w:rPr>
          <w:spacing w:val="1"/>
          <w:w w:val="95"/>
        </w:rPr>
        <w:t xml:space="preserve"> </w:t>
      </w:r>
      <w:r>
        <w:rPr>
          <w:w w:val="95"/>
        </w:rPr>
        <w:t>data,</w:t>
      </w:r>
      <w:r>
        <w:rPr>
          <w:spacing w:val="1"/>
          <w:w w:val="95"/>
        </w:rPr>
        <w:t xml:space="preserve"> </w:t>
      </w:r>
      <w:r>
        <w:rPr>
          <w:w w:val="95"/>
        </w:rPr>
        <w:t>Hispanic/Latino</w:t>
      </w:r>
      <w:r>
        <w:rPr>
          <w:spacing w:val="14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(4.4%), economically</w:t>
      </w:r>
      <w:r>
        <w:rPr>
          <w:spacing w:val="14"/>
          <w:w w:val="95"/>
        </w:rPr>
        <w:t xml:space="preserve"> </w:t>
      </w:r>
      <w:r>
        <w:rPr>
          <w:w w:val="95"/>
        </w:rPr>
        <w:t>disadvantaged</w:t>
      </w:r>
      <w:r>
        <w:rPr>
          <w:spacing w:val="22"/>
          <w:w w:val="95"/>
        </w:rPr>
        <w:t xml:space="preserve"> </w:t>
      </w:r>
      <w:r>
        <w:rPr>
          <w:w w:val="95"/>
        </w:rPr>
        <w:t>students</w:t>
      </w:r>
      <w:r>
        <w:rPr>
          <w:spacing w:val="15"/>
          <w:w w:val="95"/>
        </w:rPr>
        <w:t xml:space="preserve"> </w:t>
      </w:r>
      <w:r>
        <w:rPr>
          <w:w w:val="95"/>
        </w:rPr>
        <w:t>(16.0%),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22"/>
          <w:w w:val="95"/>
        </w:rPr>
        <w:t xml:space="preserve"> </w:t>
      </w:r>
      <w:r>
        <w:rPr>
          <w:w w:val="95"/>
        </w:rPr>
        <w:t>students</w:t>
      </w:r>
      <w:r>
        <w:rPr>
          <w:spacing w:val="15"/>
          <w:w w:val="95"/>
        </w:rPr>
        <w:t xml:space="preserve"> </w:t>
      </w:r>
      <w:r>
        <w:rPr>
          <w:w w:val="95"/>
        </w:rPr>
        <w:t>with</w:t>
      </w:r>
      <w:r>
        <w:rPr>
          <w:spacing w:val="21"/>
          <w:w w:val="95"/>
        </w:rPr>
        <w:t xml:space="preserve"> </w:t>
      </w:r>
      <w:r>
        <w:rPr>
          <w:w w:val="95"/>
        </w:rPr>
        <w:t>disabilities</w:t>
      </w:r>
      <w:r>
        <w:rPr>
          <w:spacing w:val="15"/>
          <w:w w:val="95"/>
        </w:rPr>
        <w:t xml:space="preserve"> </w:t>
      </w:r>
      <w:r>
        <w:rPr>
          <w:w w:val="95"/>
        </w:rPr>
        <w:t>(14.9%)</w:t>
      </w:r>
      <w:r>
        <w:rPr>
          <w:spacing w:val="15"/>
          <w:w w:val="95"/>
        </w:rPr>
        <w:t xml:space="preserve"> </w:t>
      </w:r>
      <w:r>
        <w:rPr>
          <w:w w:val="95"/>
        </w:rPr>
        <w:t>are</w:t>
      </w:r>
      <w:r>
        <w:rPr>
          <w:spacing w:val="21"/>
          <w:w w:val="95"/>
        </w:rPr>
        <w:t xml:space="preserve"> </w:t>
      </w:r>
      <w:r>
        <w:rPr>
          <w:w w:val="95"/>
        </w:rPr>
        <w:t>not</w:t>
      </w:r>
      <w:r>
        <w:rPr>
          <w:spacing w:val="7"/>
          <w:w w:val="95"/>
        </w:rPr>
        <w:t xml:space="preserve"> </w:t>
      </w:r>
      <w:r>
        <w:rPr>
          <w:w w:val="95"/>
        </w:rPr>
        <w:t>experiencing</w:t>
      </w:r>
      <w:r>
        <w:rPr>
          <w:spacing w:val="22"/>
          <w:w w:val="95"/>
        </w:rPr>
        <w:t xml:space="preserve"> </w:t>
      </w:r>
      <w:r>
        <w:rPr>
          <w:w w:val="95"/>
        </w:rPr>
        <w:t>the</w:t>
      </w:r>
      <w:r>
        <w:rPr>
          <w:spacing w:val="21"/>
          <w:w w:val="95"/>
        </w:rPr>
        <w:t xml:space="preserve"> </w:t>
      </w:r>
      <w:r>
        <w:rPr>
          <w:w w:val="95"/>
        </w:rPr>
        <w:t>same</w:t>
      </w:r>
      <w:r>
        <w:rPr>
          <w:spacing w:val="22"/>
          <w:w w:val="95"/>
        </w:rPr>
        <w:t xml:space="preserve"> </w:t>
      </w:r>
      <w:r>
        <w:rPr>
          <w:w w:val="95"/>
        </w:rPr>
        <w:t>level</w:t>
      </w:r>
      <w:r>
        <w:rPr>
          <w:spacing w:val="21"/>
          <w:w w:val="95"/>
        </w:rPr>
        <w:t xml:space="preserve"> </w:t>
      </w:r>
      <w:r>
        <w:rPr>
          <w:w w:val="95"/>
        </w:rPr>
        <w:t>of</w:t>
      </w:r>
      <w:r>
        <w:rPr>
          <w:spacing w:val="-45"/>
          <w:w w:val="95"/>
        </w:rPr>
        <w:t xml:space="preserve"> </w:t>
      </w:r>
      <w:r>
        <w:t>MCAS</w:t>
      </w:r>
      <w:r>
        <w:rPr>
          <w:spacing w:val="-5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and graduation rates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peers.</w:t>
      </w:r>
    </w:p>
    <w:p w14:paraId="1BDF5E94" w14:textId="77777777" w:rsidR="007A14AB" w:rsidRDefault="007A14AB" w:rsidP="007A14AB"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9"/>
          <w:w w:val="95"/>
        </w:rPr>
        <w:t xml:space="preserve"> </w:t>
      </w:r>
      <w:r>
        <w:rPr>
          <w:w w:val="95"/>
        </w:rPr>
        <w:t>committing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intensive</w:t>
      </w:r>
      <w:r>
        <w:rPr>
          <w:spacing w:val="9"/>
          <w:w w:val="95"/>
        </w:rPr>
        <w:t xml:space="preserve"> </w:t>
      </w:r>
      <w:r>
        <w:rPr>
          <w:w w:val="95"/>
        </w:rPr>
        <w:t>work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close</w:t>
      </w:r>
      <w:r>
        <w:rPr>
          <w:spacing w:val="10"/>
          <w:w w:val="95"/>
        </w:rPr>
        <w:t xml:space="preserve"> </w:t>
      </w:r>
      <w:r>
        <w:rPr>
          <w:w w:val="95"/>
        </w:rPr>
        <w:t>achievement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opportunity</w:t>
      </w:r>
      <w:r>
        <w:rPr>
          <w:spacing w:val="3"/>
          <w:w w:val="95"/>
        </w:rPr>
        <w:t xml:space="preserve"> </w:t>
      </w:r>
      <w:r>
        <w:rPr>
          <w:w w:val="95"/>
        </w:rPr>
        <w:t>gaps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these</w:t>
      </w:r>
      <w:r>
        <w:rPr>
          <w:spacing w:val="9"/>
          <w:w w:val="95"/>
        </w:rPr>
        <w:t xml:space="preserve"> </w:t>
      </w:r>
      <w:r>
        <w:rPr>
          <w:w w:val="95"/>
        </w:rPr>
        <w:t>student</w:t>
      </w:r>
      <w:r>
        <w:rPr>
          <w:spacing w:val="-3"/>
          <w:w w:val="95"/>
        </w:rPr>
        <w:t xml:space="preserve"> </w:t>
      </w:r>
      <w:r>
        <w:rPr>
          <w:w w:val="95"/>
        </w:rPr>
        <w:t>subgroups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recognize</w:t>
      </w:r>
      <w:r>
        <w:rPr>
          <w:spacing w:val="-45"/>
          <w:w w:val="95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w w:val="95"/>
        </w:rPr>
        <w:t>this</w:t>
      </w:r>
      <w:r>
        <w:rPr>
          <w:spacing w:val="-4"/>
          <w:w w:val="95"/>
        </w:rPr>
        <w:t xml:space="preserve"> </w:t>
      </w:r>
      <w:r>
        <w:rPr>
          <w:w w:val="95"/>
        </w:rPr>
        <w:t>important</w:t>
      </w:r>
      <w:r>
        <w:rPr>
          <w:spacing w:val="-8"/>
          <w:w w:val="95"/>
        </w:rPr>
        <w:t xml:space="preserve"> </w:t>
      </w:r>
      <w:r>
        <w:rPr>
          <w:w w:val="95"/>
        </w:rPr>
        <w:t>work</w:t>
      </w:r>
      <w:r>
        <w:rPr>
          <w:spacing w:val="-3"/>
          <w:w w:val="95"/>
        </w:rPr>
        <w:t xml:space="preserve"> </w:t>
      </w:r>
      <w:r>
        <w:rPr>
          <w:w w:val="95"/>
        </w:rPr>
        <w:t>will</w:t>
      </w:r>
      <w:r>
        <w:rPr>
          <w:spacing w:val="2"/>
          <w:w w:val="95"/>
        </w:rPr>
        <w:t xml:space="preserve"> </w:t>
      </w:r>
      <w:r>
        <w:rPr>
          <w:w w:val="95"/>
        </w:rPr>
        <w:t>take</w:t>
      </w:r>
      <w:r>
        <w:rPr>
          <w:spacing w:val="2"/>
          <w:w w:val="95"/>
        </w:rPr>
        <w:t xml:space="preserve"> </w:t>
      </w:r>
      <w:r>
        <w:rPr>
          <w:w w:val="95"/>
        </w:rPr>
        <w:t>not</w:t>
      </w:r>
      <w:r>
        <w:rPr>
          <w:spacing w:val="-9"/>
          <w:w w:val="95"/>
        </w:rPr>
        <w:t xml:space="preserve"> </w:t>
      </w:r>
      <w:r>
        <w:rPr>
          <w:w w:val="95"/>
        </w:rPr>
        <w:t>just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efforts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district</w:t>
      </w:r>
      <w:r>
        <w:rPr>
          <w:spacing w:val="-9"/>
          <w:w w:val="95"/>
        </w:rPr>
        <w:t xml:space="preserve"> </w:t>
      </w:r>
      <w:r>
        <w:rPr>
          <w:w w:val="95"/>
        </w:rPr>
        <w:t>staff,</w:t>
      </w:r>
      <w:r>
        <w:rPr>
          <w:spacing w:val="-9"/>
          <w:w w:val="95"/>
        </w:rPr>
        <w:t xml:space="preserve"> </w:t>
      </w:r>
      <w:r>
        <w:rPr>
          <w:w w:val="95"/>
        </w:rPr>
        <w:t>but</w:t>
      </w:r>
      <w:r>
        <w:rPr>
          <w:spacing w:val="-9"/>
          <w:w w:val="95"/>
        </w:rPr>
        <w:t xml:space="preserve"> </w:t>
      </w:r>
      <w:r>
        <w:rPr>
          <w:w w:val="95"/>
        </w:rPr>
        <w:t>also</w:t>
      </w:r>
      <w:r>
        <w:rPr>
          <w:spacing w:val="2"/>
          <w:w w:val="95"/>
        </w:rPr>
        <w:t xml:space="preserve"> </w:t>
      </w:r>
      <w:r>
        <w:rPr>
          <w:w w:val="95"/>
        </w:rPr>
        <w:t>our</w:t>
      </w:r>
      <w:r>
        <w:rPr>
          <w:spacing w:val="-3"/>
          <w:w w:val="95"/>
        </w:rPr>
        <w:t xml:space="preserve"> </w:t>
      </w:r>
      <w:r>
        <w:rPr>
          <w:w w:val="95"/>
        </w:rPr>
        <w:t>families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community.</w:t>
      </w: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748C75BE" w14:textId="77777777" w:rsidR="007A14AB" w:rsidRDefault="007A14AB" w:rsidP="007A14AB">
      <w:r>
        <w:rPr>
          <w:w w:val="95"/>
        </w:rPr>
        <w:t>Within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last</w:t>
      </w:r>
      <w:r>
        <w:rPr>
          <w:spacing w:val="-4"/>
          <w:w w:val="95"/>
        </w:rPr>
        <w:t xml:space="preserve"> </w:t>
      </w:r>
      <w:r>
        <w:rPr>
          <w:w w:val="95"/>
        </w:rPr>
        <w:t>few</w:t>
      </w:r>
      <w:r>
        <w:rPr>
          <w:spacing w:val="10"/>
          <w:w w:val="95"/>
        </w:rPr>
        <w:t xml:space="preserve"> </w:t>
      </w:r>
      <w:r>
        <w:rPr>
          <w:w w:val="95"/>
        </w:rPr>
        <w:t>years,</w:t>
      </w:r>
      <w:r>
        <w:rPr>
          <w:spacing w:val="-4"/>
          <w:w w:val="95"/>
        </w:rPr>
        <w:t xml:space="preserve"> </w:t>
      </w:r>
      <w:r>
        <w:rPr>
          <w:w w:val="95"/>
        </w:rPr>
        <w:t>DRRSD</w:t>
      </w:r>
      <w:r>
        <w:rPr>
          <w:spacing w:val="9"/>
          <w:w w:val="95"/>
        </w:rPr>
        <w:t xml:space="preserve"> </w:t>
      </w:r>
      <w:r>
        <w:rPr>
          <w:w w:val="95"/>
        </w:rPr>
        <w:t>has</w:t>
      </w:r>
      <w:r>
        <w:rPr>
          <w:spacing w:val="4"/>
          <w:w w:val="95"/>
        </w:rPr>
        <w:t xml:space="preserve"> </w:t>
      </w:r>
      <w:r>
        <w:rPr>
          <w:w w:val="95"/>
        </w:rPr>
        <w:t>begun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adopt</w:t>
      </w:r>
      <w:r>
        <w:rPr>
          <w:spacing w:val="-3"/>
          <w:w w:val="95"/>
        </w:rPr>
        <w:t xml:space="preserve"> </w:t>
      </w:r>
      <w:r>
        <w:rPr>
          <w:w w:val="95"/>
        </w:rPr>
        <w:t>strategies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focus</w:t>
      </w:r>
      <w:r>
        <w:rPr>
          <w:spacing w:val="4"/>
          <w:w w:val="95"/>
        </w:rPr>
        <w:t xml:space="preserve"> </w:t>
      </w:r>
      <w:r>
        <w:rPr>
          <w:w w:val="95"/>
        </w:rPr>
        <w:t>on</w:t>
      </w:r>
      <w:r>
        <w:rPr>
          <w:spacing w:val="9"/>
          <w:w w:val="95"/>
        </w:rPr>
        <w:t xml:space="preserve"> </w:t>
      </w:r>
      <w:r>
        <w:rPr>
          <w:w w:val="95"/>
        </w:rPr>
        <w:t>meeting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needs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diverse</w:t>
      </w:r>
      <w:r>
        <w:rPr>
          <w:spacing w:val="9"/>
          <w:w w:val="95"/>
        </w:rPr>
        <w:t xml:space="preserve"> </w:t>
      </w:r>
      <w:r>
        <w:rPr>
          <w:w w:val="95"/>
        </w:rPr>
        <w:t>student</w:t>
      </w:r>
      <w:r>
        <w:rPr>
          <w:spacing w:val="1"/>
          <w:w w:val="95"/>
        </w:rPr>
        <w:t xml:space="preserve"> </w:t>
      </w:r>
      <w:r>
        <w:rPr>
          <w:w w:val="95"/>
        </w:rPr>
        <w:t>groups. Alongside</w:t>
      </w:r>
      <w:r>
        <w:rPr>
          <w:spacing w:val="14"/>
          <w:w w:val="95"/>
        </w:rPr>
        <w:t xml:space="preserve"> </w:t>
      </w:r>
      <w:r>
        <w:rPr>
          <w:w w:val="95"/>
        </w:rPr>
        <w:t>several</w:t>
      </w:r>
      <w:r>
        <w:rPr>
          <w:spacing w:val="14"/>
          <w:w w:val="95"/>
        </w:rPr>
        <w:t xml:space="preserve"> </w:t>
      </w:r>
      <w:r>
        <w:rPr>
          <w:w w:val="95"/>
        </w:rPr>
        <w:t>other</w:t>
      </w:r>
      <w:r>
        <w:rPr>
          <w:spacing w:val="7"/>
          <w:w w:val="95"/>
        </w:rPr>
        <w:t xml:space="preserve"> </w:t>
      </w:r>
      <w:r>
        <w:rPr>
          <w:w w:val="95"/>
        </w:rPr>
        <w:t>improvement</w:t>
      </w:r>
      <w:r>
        <w:rPr>
          <w:spacing w:val="1"/>
          <w:w w:val="95"/>
        </w:rPr>
        <w:t xml:space="preserve"> </w:t>
      </w:r>
      <w:r>
        <w:rPr>
          <w:w w:val="95"/>
        </w:rPr>
        <w:t>strategies</w:t>
      </w:r>
      <w:r>
        <w:rPr>
          <w:spacing w:val="8"/>
          <w:w w:val="95"/>
        </w:rPr>
        <w:t xml:space="preserve"> </w:t>
      </w:r>
      <w:r>
        <w:rPr>
          <w:w w:val="95"/>
        </w:rPr>
        <w:t>detailed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our</w:t>
      </w:r>
      <w:r>
        <w:rPr>
          <w:spacing w:val="8"/>
          <w:w w:val="95"/>
        </w:rPr>
        <w:t xml:space="preserve"> </w:t>
      </w:r>
      <w:r>
        <w:rPr>
          <w:w w:val="95"/>
        </w:rPr>
        <w:t>strategic</w:t>
      </w:r>
      <w:r>
        <w:rPr>
          <w:spacing w:val="8"/>
          <w:w w:val="95"/>
        </w:rPr>
        <w:t xml:space="preserve"> </w:t>
      </w:r>
      <w:r>
        <w:rPr>
          <w:w w:val="95"/>
        </w:rPr>
        <w:t>plan, we</w:t>
      </w:r>
      <w:r>
        <w:rPr>
          <w:spacing w:val="14"/>
          <w:w w:val="95"/>
        </w:rPr>
        <w:t xml:space="preserve"> </w:t>
      </w:r>
      <w:r>
        <w:rPr>
          <w:w w:val="95"/>
        </w:rPr>
        <w:t>intend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continue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deepen</w:t>
      </w:r>
      <w:r>
        <w:rPr>
          <w:spacing w:val="14"/>
          <w:w w:val="95"/>
        </w:rPr>
        <w:t xml:space="preserve"> </w:t>
      </w:r>
      <w:r>
        <w:rPr>
          <w:w w:val="95"/>
        </w:rPr>
        <w:t>our</w:t>
      </w:r>
      <w:r>
        <w:rPr>
          <w:spacing w:val="-44"/>
          <w:w w:val="9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on two important</w:t>
      </w:r>
      <w:r>
        <w:rPr>
          <w:spacing w:val="-11"/>
        </w:rPr>
        <w:t xml:space="preserve"> </w:t>
      </w:r>
      <w:r>
        <w:t>initiatives</w:t>
      </w:r>
      <w:r>
        <w:rPr>
          <w:spacing w:val="-6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underway:</w:t>
      </w: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D27CAAC" w14:textId="1EE43CB0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Focus Area</w:t>
      </w:r>
      <w:r w:rsid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="00131CA1"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1</w:t>
      </w:r>
      <w:r w:rsidRPr="007A14AB">
        <w:rPr>
          <w:rStyle w:val="Heading2Char"/>
        </w:rPr>
        <w:t xml:space="preserve">: </w:t>
      </w:r>
      <w:r w:rsidR="007A14AB" w:rsidRPr="007A14AB">
        <w:rPr>
          <w:rStyle w:val="Heading2Char"/>
        </w:rPr>
        <w:t xml:space="preserve">  Supporting educators to implement high-quality, aligned curriculum (E and F)</w:t>
      </w:r>
      <w:r w:rsidRPr="0035356C">
        <w:rPr>
          <w:rFonts w:cs="Tahoma"/>
          <w:bCs/>
          <w:szCs w:val="24"/>
        </w:rPr>
        <w:t xml:space="preserve"> 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F063258" w14:textId="2E9172B3" w:rsidR="007A14AB" w:rsidRDefault="007A14AB" w:rsidP="007A14AB">
      <w:r>
        <w:rPr>
          <w:w w:val="95"/>
        </w:rPr>
        <w:t>DRRSD</w:t>
      </w:r>
      <w:r>
        <w:rPr>
          <w:spacing w:val="19"/>
          <w:w w:val="95"/>
        </w:rPr>
        <w:t xml:space="preserve"> </w:t>
      </w:r>
      <w:r>
        <w:rPr>
          <w:w w:val="95"/>
        </w:rPr>
        <w:t>has</w:t>
      </w:r>
      <w:r>
        <w:rPr>
          <w:spacing w:val="13"/>
          <w:w w:val="95"/>
        </w:rPr>
        <w:t xml:space="preserve"> </w:t>
      </w:r>
      <w:r>
        <w:rPr>
          <w:w w:val="95"/>
        </w:rPr>
        <w:t>adopted</w:t>
      </w:r>
      <w:r>
        <w:rPr>
          <w:spacing w:val="20"/>
          <w:w w:val="95"/>
        </w:rPr>
        <w:t xml:space="preserve"> </w:t>
      </w:r>
      <w:r>
        <w:rPr>
          <w:w w:val="95"/>
        </w:rPr>
        <w:t>resources</w:t>
      </w:r>
      <w:r>
        <w:rPr>
          <w:spacing w:val="13"/>
          <w:w w:val="95"/>
        </w:rPr>
        <w:t xml:space="preserve"> </w:t>
      </w:r>
      <w:r>
        <w:rPr>
          <w:w w:val="95"/>
        </w:rPr>
        <w:t>aligned</w:t>
      </w:r>
      <w:r>
        <w:rPr>
          <w:spacing w:val="20"/>
          <w:w w:val="95"/>
        </w:rPr>
        <w:t xml:space="preserve"> </w:t>
      </w:r>
      <w:r>
        <w:rPr>
          <w:w w:val="95"/>
        </w:rPr>
        <w:t>to</w:t>
      </w:r>
      <w:r>
        <w:rPr>
          <w:spacing w:val="20"/>
          <w:w w:val="95"/>
        </w:rPr>
        <w:t xml:space="preserve"> </w:t>
      </w:r>
      <w:r>
        <w:rPr>
          <w:w w:val="95"/>
        </w:rPr>
        <w:t>state</w:t>
      </w:r>
      <w:r>
        <w:rPr>
          <w:spacing w:val="19"/>
          <w:w w:val="95"/>
        </w:rPr>
        <w:t xml:space="preserve"> </w:t>
      </w:r>
      <w:r>
        <w:rPr>
          <w:w w:val="95"/>
        </w:rPr>
        <w:t>standards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20"/>
          <w:w w:val="95"/>
        </w:rPr>
        <w:t xml:space="preserve"> </w:t>
      </w:r>
      <w:r>
        <w:rPr>
          <w:w w:val="95"/>
        </w:rPr>
        <w:t>English/Language</w:t>
      </w:r>
      <w:r>
        <w:rPr>
          <w:spacing w:val="20"/>
          <w:w w:val="95"/>
        </w:rPr>
        <w:t xml:space="preserve"> </w:t>
      </w:r>
      <w:r>
        <w:rPr>
          <w:w w:val="95"/>
        </w:rPr>
        <w:t>Arts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20"/>
          <w:w w:val="95"/>
        </w:rPr>
        <w:t xml:space="preserve"> </w:t>
      </w:r>
      <w:r>
        <w:rPr>
          <w:w w:val="95"/>
        </w:rPr>
        <w:t>Mathematics.</w:t>
      </w:r>
      <w:r>
        <w:rPr>
          <w:spacing w:val="5"/>
          <w:w w:val="95"/>
        </w:rPr>
        <w:t xml:space="preserve"> </w:t>
      </w:r>
      <w:r>
        <w:rPr>
          <w:w w:val="95"/>
        </w:rPr>
        <w:t>DRRSD</w:t>
      </w:r>
      <w:r>
        <w:rPr>
          <w:spacing w:val="20"/>
          <w:w w:val="95"/>
        </w:rPr>
        <w:t xml:space="preserve"> </w:t>
      </w:r>
      <w:r>
        <w:rPr>
          <w:w w:val="95"/>
        </w:rPr>
        <w:t>will</w:t>
      </w:r>
      <w:r>
        <w:rPr>
          <w:spacing w:val="19"/>
          <w:w w:val="95"/>
        </w:rPr>
        <w:t xml:space="preserve"> </w:t>
      </w:r>
      <w:r>
        <w:rPr>
          <w:w w:val="95"/>
        </w:rPr>
        <w:t>continue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support</w:t>
      </w:r>
      <w:r>
        <w:rPr>
          <w:spacing w:val="-4"/>
          <w:w w:val="95"/>
        </w:rPr>
        <w:t xml:space="preserve"> </w:t>
      </w:r>
      <w:r>
        <w:rPr>
          <w:w w:val="95"/>
        </w:rPr>
        <w:t>educators</w:t>
      </w:r>
      <w:r>
        <w:rPr>
          <w:spacing w:val="3"/>
          <w:w w:val="95"/>
        </w:rPr>
        <w:t xml:space="preserve"> </w:t>
      </w:r>
      <w:r>
        <w:rPr>
          <w:w w:val="95"/>
        </w:rPr>
        <w:t>on</w:t>
      </w:r>
      <w:r>
        <w:rPr>
          <w:spacing w:val="7"/>
          <w:w w:val="95"/>
        </w:rPr>
        <w:t xml:space="preserve"> </w:t>
      </w:r>
      <w:r>
        <w:rPr>
          <w:w w:val="95"/>
        </w:rPr>
        <w:t>developing</w:t>
      </w:r>
      <w:r>
        <w:rPr>
          <w:spacing w:val="8"/>
          <w:w w:val="95"/>
        </w:rPr>
        <w:t xml:space="preserve"> </w:t>
      </w:r>
      <w:r>
        <w:rPr>
          <w:w w:val="95"/>
        </w:rPr>
        <w:t>common</w:t>
      </w:r>
      <w:r>
        <w:rPr>
          <w:spacing w:val="8"/>
          <w:w w:val="95"/>
        </w:rPr>
        <w:t xml:space="preserve"> </w:t>
      </w:r>
      <w:r>
        <w:rPr>
          <w:w w:val="95"/>
        </w:rPr>
        <w:t>assessments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building</w:t>
      </w:r>
      <w:r>
        <w:rPr>
          <w:spacing w:val="8"/>
          <w:w w:val="95"/>
        </w:rPr>
        <w:t xml:space="preserve"> </w:t>
      </w:r>
      <w:r>
        <w:rPr>
          <w:w w:val="95"/>
        </w:rPr>
        <w:t>tier</w:t>
      </w:r>
      <w:r>
        <w:rPr>
          <w:spacing w:val="3"/>
          <w:w w:val="95"/>
        </w:rPr>
        <w:t xml:space="preserve"> </w:t>
      </w:r>
      <w:r>
        <w:rPr>
          <w:w w:val="95"/>
        </w:rPr>
        <w:t>2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tier</w:t>
      </w:r>
      <w:r>
        <w:rPr>
          <w:spacing w:val="3"/>
          <w:w w:val="95"/>
        </w:rPr>
        <w:t xml:space="preserve"> </w:t>
      </w:r>
      <w:r>
        <w:rPr>
          <w:w w:val="95"/>
        </w:rPr>
        <w:t>3</w:t>
      </w:r>
      <w:r>
        <w:rPr>
          <w:spacing w:val="7"/>
          <w:w w:val="95"/>
        </w:rPr>
        <w:t xml:space="preserve"> </w:t>
      </w:r>
      <w:r>
        <w:rPr>
          <w:w w:val="95"/>
        </w:rPr>
        <w:t>supports</w:t>
      </w:r>
      <w:r>
        <w:rPr>
          <w:spacing w:val="3"/>
          <w:w w:val="95"/>
        </w:rPr>
        <w:t xml:space="preserve"> </w:t>
      </w:r>
      <w:r>
        <w:rPr>
          <w:w w:val="95"/>
        </w:rPr>
        <w:t>using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ELA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Math</w:t>
      </w:r>
      <w:r>
        <w:rPr>
          <w:spacing w:val="1"/>
          <w:w w:val="95"/>
        </w:rPr>
        <w:t xml:space="preserve"> </w:t>
      </w:r>
      <w:r>
        <w:rPr>
          <w:w w:val="95"/>
        </w:rPr>
        <w:t>resources.</w:t>
      </w:r>
      <w:r>
        <w:rPr>
          <w:spacing w:val="10"/>
          <w:w w:val="95"/>
        </w:rPr>
        <w:t xml:space="preserve"> </w:t>
      </w:r>
      <w:r>
        <w:rPr>
          <w:w w:val="95"/>
        </w:rPr>
        <w:t>DRRSD</w:t>
      </w:r>
      <w:r>
        <w:rPr>
          <w:spacing w:val="25"/>
          <w:w w:val="95"/>
        </w:rPr>
        <w:t xml:space="preserve"> </w:t>
      </w:r>
      <w:r>
        <w:rPr>
          <w:w w:val="95"/>
        </w:rPr>
        <w:t>hopes</w:t>
      </w:r>
      <w:r>
        <w:rPr>
          <w:spacing w:val="19"/>
          <w:w w:val="95"/>
        </w:rPr>
        <w:t xml:space="preserve"> </w:t>
      </w:r>
      <w:r>
        <w:rPr>
          <w:w w:val="95"/>
        </w:rPr>
        <w:t>to</w:t>
      </w:r>
      <w:r>
        <w:rPr>
          <w:spacing w:val="26"/>
          <w:w w:val="95"/>
        </w:rPr>
        <w:t xml:space="preserve"> </w:t>
      </w:r>
      <w:r>
        <w:rPr>
          <w:w w:val="95"/>
        </w:rPr>
        <w:t>identify</w:t>
      </w:r>
      <w:r>
        <w:rPr>
          <w:spacing w:val="18"/>
          <w:w w:val="95"/>
        </w:rPr>
        <w:t xml:space="preserve"> </w:t>
      </w:r>
      <w:r>
        <w:rPr>
          <w:w w:val="95"/>
        </w:rPr>
        <w:t>high-quality,</w:t>
      </w:r>
      <w:r>
        <w:rPr>
          <w:spacing w:val="10"/>
          <w:w w:val="95"/>
        </w:rPr>
        <w:t xml:space="preserve"> </w:t>
      </w:r>
      <w:r>
        <w:rPr>
          <w:w w:val="95"/>
        </w:rPr>
        <w:t>standards-aligned</w:t>
      </w:r>
      <w:r>
        <w:rPr>
          <w:spacing w:val="26"/>
          <w:w w:val="95"/>
        </w:rPr>
        <w:t xml:space="preserve"> </w:t>
      </w:r>
      <w:r>
        <w:rPr>
          <w:w w:val="95"/>
        </w:rPr>
        <w:lastRenderedPageBreak/>
        <w:t>curricular</w:t>
      </w:r>
      <w:r>
        <w:rPr>
          <w:spacing w:val="19"/>
          <w:w w:val="95"/>
        </w:rPr>
        <w:t xml:space="preserve"> </w:t>
      </w:r>
      <w:r>
        <w:rPr>
          <w:w w:val="95"/>
        </w:rPr>
        <w:t>materials</w:t>
      </w:r>
      <w:r>
        <w:rPr>
          <w:spacing w:val="19"/>
          <w:w w:val="95"/>
        </w:rPr>
        <w:t xml:space="preserve"> </w:t>
      </w:r>
      <w:r>
        <w:rPr>
          <w:w w:val="95"/>
        </w:rPr>
        <w:t>for</w:t>
      </w:r>
      <w:r>
        <w:rPr>
          <w:spacing w:val="18"/>
          <w:w w:val="95"/>
        </w:rPr>
        <w:t xml:space="preserve"> </w:t>
      </w:r>
      <w:r>
        <w:rPr>
          <w:w w:val="95"/>
        </w:rPr>
        <w:t>Science/Technology/Engineering</w:t>
      </w:r>
      <w:r>
        <w:rPr>
          <w:spacing w:val="-44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Social</w:t>
      </w:r>
      <w:r>
        <w:rPr>
          <w:spacing w:val="9"/>
          <w:w w:val="95"/>
        </w:rPr>
        <w:t xml:space="preserve"> </w:t>
      </w:r>
      <w:r>
        <w:rPr>
          <w:w w:val="95"/>
        </w:rPr>
        <w:t>Studies</w:t>
      </w:r>
      <w:r>
        <w:rPr>
          <w:spacing w:val="4"/>
          <w:w w:val="95"/>
        </w:rPr>
        <w:t xml:space="preserve"> </w:t>
      </w:r>
      <w:r>
        <w:rPr>
          <w:w w:val="95"/>
        </w:rPr>
        <w:t>courses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ensure</w:t>
      </w:r>
      <w:r>
        <w:rPr>
          <w:spacing w:val="10"/>
          <w:w w:val="95"/>
        </w:rPr>
        <w:t xml:space="preserve"> </w:t>
      </w:r>
      <w:r>
        <w:rPr>
          <w:w w:val="95"/>
        </w:rPr>
        <w:t>materials</w:t>
      </w:r>
      <w:r>
        <w:rPr>
          <w:spacing w:val="3"/>
          <w:w w:val="95"/>
        </w:rPr>
        <w:t xml:space="preserve"> </w:t>
      </w:r>
      <w:r>
        <w:rPr>
          <w:w w:val="95"/>
        </w:rPr>
        <w:t>offer</w:t>
      </w:r>
      <w:r>
        <w:rPr>
          <w:spacing w:val="4"/>
          <w:w w:val="95"/>
        </w:rPr>
        <w:t xml:space="preserve"> </w:t>
      </w:r>
      <w:r>
        <w:rPr>
          <w:w w:val="95"/>
        </w:rPr>
        <w:t>resources</w:t>
      </w:r>
      <w:r>
        <w:rPr>
          <w:spacing w:val="4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follow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tiered</w:t>
      </w:r>
      <w:r>
        <w:rPr>
          <w:spacing w:val="9"/>
          <w:w w:val="95"/>
        </w:rPr>
        <w:t xml:space="preserve"> </w:t>
      </w:r>
      <w:r>
        <w:rPr>
          <w:w w:val="95"/>
        </w:rPr>
        <w:t>model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support.</w:t>
      </w:r>
      <w:r>
        <w:rPr>
          <w:spacing w:val="-3"/>
          <w:w w:val="95"/>
        </w:rPr>
        <w:t xml:space="preserve"> </w:t>
      </w:r>
      <w:r>
        <w:rPr>
          <w:w w:val="95"/>
        </w:rPr>
        <w:t>Once</w:t>
      </w:r>
      <w:r>
        <w:rPr>
          <w:spacing w:val="10"/>
          <w:w w:val="95"/>
        </w:rPr>
        <w:t xml:space="preserve"> </w:t>
      </w:r>
      <w:r>
        <w:rPr>
          <w:w w:val="95"/>
        </w:rPr>
        <w:t>materials</w:t>
      </w:r>
      <w:r>
        <w:rPr>
          <w:spacing w:val="4"/>
          <w:w w:val="95"/>
        </w:rPr>
        <w:t xml:space="preserve"> </w:t>
      </w:r>
      <w:r>
        <w:rPr>
          <w:w w:val="95"/>
        </w:rPr>
        <w:t>are</w:t>
      </w:r>
      <w:r>
        <w:rPr>
          <w:spacing w:val="1"/>
          <w:w w:val="95"/>
        </w:rPr>
        <w:t xml:space="preserve"> </w:t>
      </w:r>
      <w:r>
        <w:rPr>
          <w:w w:val="95"/>
        </w:rPr>
        <w:t>identified,</w:t>
      </w:r>
      <w:r>
        <w:rPr>
          <w:spacing w:val="-3"/>
          <w:w w:val="95"/>
        </w:rPr>
        <w:t xml:space="preserve"> </w:t>
      </w:r>
      <w:r>
        <w:rPr>
          <w:w w:val="95"/>
        </w:rPr>
        <w:t>DRRSD</w:t>
      </w:r>
      <w:r>
        <w:rPr>
          <w:spacing w:val="9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support</w:t>
      </w:r>
      <w:r>
        <w:rPr>
          <w:spacing w:val="-3"/>
          <w:w w:val="95"/>
        </w:rPr>
        <w:t xml:space="preserve"> </w:t>
      </w:r>
      <w:r>
        <w:rPr>
          <w:w w:val="95"/>
        </w:rPr>
        <w:t>teachers</w:t>
      </w:r>
      <w:r>
        <w:rPr>
          <w:spacing w:val="4"/>
          <w:w w:val="95"/>
        </w:rPr>
        <w:t xml:space="preserve"> </w:t>
      </w:r>
      <w:r>
        <w:rPr>
          <w:w w:val="95"/>
        </w:rPr>
        <w:t>on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vertically</w:t>
      </w:r>
      <w:r>
        <w:rPr>
          <w:spacing w:val="4"/>
          <w:w w:val="95"/>
        </w:rPr>
        <w:t xml:space="preserve"> </w:t>
      </w:r>
      <w:r>
        <w:rPr>
          <w:w w:val="95"/>
        </w:rPr>
        <w:t>aligned</w:t>
      </w:r>
      <w:r>
        <w:rPr>
          <w:spacing w:val="9"/>
          <w:w w:val="95"/>
        </w:rPr>
        <w:t xml:space="preserve"> </w:t>
      </w:r>
      <w:r>
        <w:rPr>
          <w:w w:val="95"/>
        </w:rPr>
        <w:t>instruction</w:t>
      </w:r>
      <w:r>
        <w:rPr>
          <w:spacing w:val="9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well</w:t>
      </w:r>
      <w:r>
        <w:rPr>
          <w:spacing w:val="10"/>
          <w:w w:val="95"/>
        </w:rPr>
        <w:t xml:space="preserve"> </w:t>
      </w:r>
      <w:r>
        <w:rPr>
          <w:w w:val="95"/>
        </w:rPr>
        <w:t>as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tiered</w:t>
      </w:r>
      <w:r>
        <w:rPr>
          <w:spacing w:val="9"/>
          <w:w w:val="95"/>
        </w:rPr>
        <w:t xml:space="preserve"> </w:t>
      </w:r>
      <w:r>
        <w:rPr>
          <w:w w:val="95"/>
        </w:rPr>
        <w:t>model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support</w:t>
      </w:r>
      <w:r>
        <w:rPr>
          <w:spacing w:val="-5"/>
          <w:w w:val="95"/>
        </w:rPr>
        <w:t xml:space="preserve"> </w:t>
      </w:r>
      <w:r>
        <w:rPr>
          <w:w w:val="95"/>
        </w:rPr>
        <w:t>struggling</w:t>
      </w:r>
      <w:r>
        <w:rPr>
          <w:spacing w:val="8"/>
          <w:w w:val="95"/>
        </w:rPr>
        <w:t xml:space="preserve"> </w:t>
      </w:r>
      <w:r>
        <w:rPr>
          <w:w w:val="95"/>
        </w:rPr>
        <w:t>students.</w:t>
      </w:r>
      <w:r>
        <w:rPr>
          <w:spacing w:val="-4"/>
          <w:w w:val="95"/>
        </w:rPr>
        <w:t xml:space="preserve"> </w:t>
      </w:r>
      <w:r>
        <w:rPr>
          <w:w w:val="95"/>
        </w:rPr>
        <w:t>Finally,</w:t>
      </w:r>
      <w:r>
        <w:rPr>
          <w:spacing w:val="-4"/>
          <w:w w:val="95"/>
        </w:rPr>
        <w:t xml:space="preserve"> </w:t>
      </w:r>
      <w:r>
        <w:rPr>
          <w:w w:val="95"/>
        </w:rPr>
        <w:t>DRRSD</w:t>
      </w:r>
      <w:r>
        <w:rPr>
          <w:spacing w:val="8"/>
          <w:w w:val="95"/>
        </w:rPr>
        <w:t xml:space="preserve"> </w:t>
      </w:r>
      <w:r>
        <w:rPr>
          <w:w w:val="95"/>
        </w:rPr>
        <w:t>will</w:t>
      </w:r>
      <w:r>
        <w:rPr>
          <w:spacing w:val="8"/>
          <w:w w:val="95"/>
        </w:rPr>
        <w:t xml:space="preserve"> </w:t>
      </w:r>
      <w:r>
        <w:rPr>
          <w:w w:val="95"/>
        </w:rPr>
        <w:t>identify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implement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curriculum</w:t>
      </w:r>
      <w:r>
        <w:rPr>
          <w:spacing w:val="2"/>
          <w:w w:val="95"/>
        </w:rPr>
        <w:t xml:space="preserve"> </w:t>
      </w:r>
      <w:r>
        <w:rPr>
          <w:w w:val="95"/>
        </w:rPr>
        <w:t>resource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English</w:t>
      </w:r>
      <w:r>
        <w:rPr>
          <w:spacing w:val="8"/>
          <w:w w:val="95"/>
        </w:rPr>
        <w:t xml:space="preserve"> </w:t>
      </w:r>
      <w:r>
        <w:rPr>
          <w:w w:val="95"/>
        </w:rPr>
        <w:t>learners</w:t>
      </w:r>
      <w:r>
        <w:rPr>
          <w:spacing w:val="2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t>supplements</w:t>
      </w:r>
      <w:r>
        <w:rPr>
          <w:spacing w:val="-5"/>
        </w:rPr>
        <w:t xml:space="preserve"> </w:t>
      </w:r>
      <w:r>
        <w:t>core instruction.</w:t>
      </w: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4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720"/>
        <w:gridCol w:w="3688"/>
        <w:gridCol w:w="3719"/>
      </w:tblGrid>
      <w:tr w:rsidR="007A14AB" w14:paraId="09CF8679" w14:textId="77777777" w:rsidTr="007A14AB">
        <w:trPr>
          <w:trHeight w:val="548"/>
        </w:trPr>
        <w:tc>
          <w:tcPr>
            <w:tcW w:w="307" w:type="dxa"/>
            <w:shd w:val="clear" w:color="auto" w:fill="CCCCCC"/>
          </w:tcPr>
          <w:p w14:paraId="7EF5E290" w14:textId="77777777" w:rsidR="007A14AB" w:rsidRDefault="007A14AB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0" w:type="dxa"/>
            <w:shd w:val="clear" w:color="auto" w:fill="CCCCCC"/>
          </w:tcPr>
          <w:p w14:paraId="3A01AD3E" w14:textId="77777777" w:rsidR="007A14AB" w:rsidRDefault="007A14AB" w:rsidP="00B9006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D5FF1F9" w14:textId="77777777" w:rsidR="007A14AB" w:rsidRDefault="007A14AB" w:rsidP="00B90069">
            <w:pPr>
              <w:pStyle w:val="TableParagraph"/>
              <w:ind w:left="261" w:right="22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688" w:type="dxa"/>
            <w:shd w:val="clear" w:color="auto" w:fill="CCCCCC"/>
          </w:tcPr>
          <w:p w14:paraId="14D2BE1E" w14:textId="77777777" w:rsidR="007A14AB" w:rsidRDefault="007A14AB" w:rsidP="00B90069">
            <w:pPr>
              <w:pStyle w:val="TableParagraph"/>
              <w:spacing w:before="59" w:line="266" w:lineRule="auto"/>
              <w:ind w:left="1420" w:right="149" w:hanging="12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3719" w:type="dxa"/>
            <w:tcBorders>
              <w:right w:val="nil"/>
            </w:tcBorders>
            <w:shd w:val="clear" w:color="auto" w:fill="CCCCCC"/>
          </w:tcPr>
          <w:p w14:paraId="73D444A9" w14:textId="77777777" w:rsidR="007A14AB" w:rsidRDefault="007A14AB" w:rsidP="00B9006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15AF757" w14:textId="77777777" w:rsidR="007A14AB" w:rsidRDefault="007A14AB" w:rsidP="00B90069">
            <w:pPr>
              <w:pStyle w:val="TableParagraph"/>
              <w:ind w:left="981" w:right="95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7A14AB" w14:paraId="4DE538C7" w14:textId="77777777" w:rsidTr="007A14AB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2B2AA0C" w14:textId="77777777" w:rsidR="007A14AB" w:rsidRDefault="007A14AB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B325B02" w14:textId="77777777" w:rsidR="007A14AB" w:rsidRDefault="007A14AB" w:rsidP="00B9006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72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5DA54F7" w14:textId="77777777" w:rsidR="007A14AB" w:rsidRDefault="007A14AB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3FA3750" w14:textId="77777777" w:rsidR="007A14AB" w:rsidRDefault="007A14AB" w:rsidP="00B90069">
            <w:pPr>
              <w:pStyle w:val="TableParagraph"/>
              <w:ind w:left="261" w:right="22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STE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Curriculum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</w:t>
            </w:r>
          </w:p>
        </w:tc>
        <w:tc>
          <w:tcPr>
            <w:tcW w:w="368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128B8A6" w14:textId="77777777" w:rsidR="007A14AB" w:rsidRDefault="007A14AB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240A82D" w14:textId="77777777" w:rsidR="007A14AB" w:rsidRDefault="007A14AB" w:rsidP="00B90069">
            <w:pPr>
              <w:pStyle w:val="TableParagraph"/>
              <w:ind w:left="1552" w:right="152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10,500</w:t>
            </w:r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5808118" w14:textId="77777777" w:rsidR="007A14AB" w:rsidRDefault="007A14AB" w:rsidP="00B90069">
            <w:pPr>
              <w:pStyle w:val="TableParagraph"/>
              <w:spacing w:before="105" w:line="266" w:lineRule="auto"/>
              <w:ind w:left="1375" w:right="208" w:hanging="11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  <w:tr w:rsidR="007A14AB" w14:paraId="171CA416" w14:textId="77777777" w:rsidTr="007A14AB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DC019EF" w14:textId="77777777" w:rsidR="007A14AB" w:rsidRDefault="007A14AB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DAFD863" w14:textId="77777777" w:rsidR="007A14AB" w:rsidRDefault="007A14AB" w:rsidP="00B9006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272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E0D43D3" w14:textId="77777777" w:rsidR="007A14AB" w:rsidRDefault="007A14AB" w:rsidP="00B90069">
            <w:pPr>
              <w:pStyle w:val="TableParagraph"/>
              <w:spacing w:before="105" w:line="266" w:lineRule="auto"/>
              <w:ind w:left="1004" w:hanging="80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Tier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2/Tier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3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Supplementary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Program</w:t>
            </w:r>
          </w:p>
        </w:tc>
        <w:tc>
          <w:tcPr>
            <w:tcW w:w="368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DEFEB37" w14:textId="77777777" w:rsidR="007A14AB" w:rsidRDefault="007A14AB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81F7698" w14:textId="77777777" w:rsidR="007A14AB" w:rsidRDefault="007A14AB" w:rsidP="00B90069">
            <w:pPr>
              <w:pStyle w:val="TableParagraph"/>
              <w:ind w:left="1552" w:right="152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60,000</w:t>
            </w:r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A15885A" w14:textId="77777777" w:rsidR="007A14AB" w:rsidRDefault="007A14AB" w:rsidP="00B90069">
            <w:pPr>
              <w:pStyle w:val="TableParagraph"/>
              <w:spacing w:before="105" w:line="266" w:lineRule="auto"/>
              <w:ind w:left="1375" w:right="208" w:hanging="11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  <w:tr w:rsidR="007A14AB" w14:paraId="540393BC" w14:textId="77777777" w:rsidTr="007A14AB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0CFAD18" w14:textId="77777777" w:rsidR="007A14AB" w:rsidRDefault="007A14AB" w:rsidP="00B9006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272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A304808" w14:textId="77777777" w:rsidR="007A14AB" w:rsidRDefault="007A14AB" w:rsidP="00B90069">
            <w:pPr>
              <w:pStyle w:val="TableParagraph"/>
              <w:spacing w:before="105"/>
              <w:ind w:left="266" w:right="22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  <w:tc>
          <w:tcPr>
            <w:tcW w:w="368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94864B3" w14:textId="77777777" w:rsidR="007A14AB" w:rsidRDefault="007A14AB" w:rsidP="00B90069">
            <w:pPr>
              <w:pStyle w:val="TableParagraph"/>
              <w:spacing w:before="105"/>
              <w:ind w:left="1552" w:right="152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5,000</w:t>
            </w:r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94C025D" w14:textId="77777777" w:rsidR="007A14AB" w:rsidRDefault="007A14AB" w:rsidP="00B90069">
            <w:pPr>
              <w:pStyle w:val="TableParagraph"/>
              <w:spacing w:before="105"/>
              <w:ind w:left="767" w:right="72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0F8F8670" w:rsidR="00105EBA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10252B4A" w14:textId="77777777" w:rsidR="00BB24D0" w:rsidRPr="0035356C" w:rsidRDefault="00BB24D0" w:rsidP="008E176E">
      <w:pPr>
        <w:spacing w:after="0" w:line="240" w:lineRule="auto"/>
        <w:rPr>
          <w:rFonts w:cs="Tahoma"/>
          <w:bCs/>
          <w:szCs w:val="24"/>
        </w:rPr>
      </w:pPr>
    </w:p>
    <w:p w14:paraId="3D3A1B2D" w14:textId="37C8E412" w:rsidR="00941326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Focus Area</w:t>
      </w:r>
      <w:r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="001449B1">
        <w:rPr>
          <w:rFonts w:cs="Tahoma"/>
          <w:b/>
          <w:bCs/>
          <w:i/>
          <w:iCs/>
          <w:color w:val="2F5496" w:themeColor="accent1" w:themeShade="BF"/>
          <w:szCs w:val="24"/>
        </w:rPr>
        <w:t>2</w:t>
      </w:r>
      <w:r w:rsidRPr="007A14AB">
        <w:rPr>
          <w:rStyle w:val="Heading2Char"/>
        </w:rPr>
        <w:t xml:space="preserve">: </w:t>
      </w:r>
      <w:r w:rsidR="007A14AB" w:rsidRPr="007A14AB">
        <w:rPr>
          <w:rStyle w:val="Heading2Char"/>
        </w:rPr>
        <w:t xml:space="preserve">  Inclusion/co-teaching for students with disabilities and English learners (D and/or E)</w:t>
      </w:r>
      <w:r w:rsidRPr="0035356C">
        <w:rPr>
          <w:rFonts w:cs="Tahoma"/>
          <w:bCs/>
          <w:szCs w:val="24"/>
        </w:rPr>
        <w:t xml:space="preserve"> </w:t>
      </w:r>
    </w:p>
    <w:p w14:paraId="30E253F1" w14:textId="77777777" w:rsidR="007A14AB" w:rsidRPr="0035356C" w:rsidRDefault="007A14AB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26433D82" w14:textId="77777777" w:rsidR="007A14AB" w:rsidRDefault="007A14AB" w:rsidP="007A14AB">
      <w:r>
        <w:rPr>
          <w:w w:val="90"/>
        </w:rPr>
        <w:t>DRRSD</w:t>
      </w:r>
      <w:r>
        <w:rPr>
          <w:spacing w:val="33"/>
          <w:w w:val="90"/>
        </w:rPr>
        <w:t xml:space="preserve"> </w:t>
      </w:r>
      <w:r>
        <w:rPr>
          <w:w w:val="90"/>
        </w:rPr>
        <w:t>has</w:t>
      </w:r>
      <w:r>
        <w:rPr>
          <w:spacing w:val="27"/>
          <w:w w:val="90"/>
        </w:rPr>
        <w:t xml:space="preserve"> </w:t>
      </w:r>
      <w:r>
        <w:rPr>
          <w:w w:val="90"/>
        </w:rPr>
        <w:t>started</w:t>
      </w:r>
      <w:r>
        <w:rPr>
          <w:spacing w:val="34"/>
          <w:w w:val="90"/>
        </w:rPr>
        <w:t xml:space="preserve"> </w:t>
      </w:r>
      <w:r>
        <w:rPr>
          <w:w w:val="90"/>
        </w:rPr>
        <w:t>to</w:t>
      </w:r>
      <w:r>
        <w:rPr>
          <w:spacing w:val="34"/>
          <w:w w:val="90"/>
        </w:rPr>
        <w:t xml:space="preserve"> </w:t>
      </w:r>
      <w:r>
        <w:rPr>
          <w:w w:val="90"/>
        </w:rPr>
        <w:t>build</w:t>
      </w:r>
      <w:r>
        <w:rPr>
          <w:spacing w:val="33"/>
          <w:w w:val="90"/>
        </w:rPr>
        <w:t xml:space="preserve"> </w:t>
      </w:r>
      <w:r>
        <w:rPr>
          <w:w w:val="90"/>
        </w:rPr>
        <w:t>a</w:t>
      </w:r>
      <w:r>
        <w:rPr>
          <w:spacing w:val="34"/>
          <w:w w:val="90"/>
        </w:rPr>
        <w:t xml:space="preserve"> </w:t>
      </w:r>
      <w:r>
        <w:rPr>
          <w:w w:val="90"/>
        </w:rPr>
        <w:t>more</w:t>
      </w:r>
      <w:r>
        <w:rPr>
          <w:spacing w:val="34"/>
          <w:w w:val="90"/>
        </w:rPr>
        <w:t xml:space="preserve"> </w:t>
      </w:r>
      <w:r>
        <w:rPr>
          <w:w w:val="90"/>
        </w:rPr>
        <w:t>effective</w:t>
      </w:r>
      <w:r>
        <w:rPr>
          <w:spacing w:val="34"/>
          <w:w w:val="90"/>
        </w:rPr>
        <w:t xml:space="preserve"> </w:t>
      </w:r>
      <w:r>
        <w:rPr>
          <w:w w:val="90"/>
        </w:rPr>
        <w:t>inclusion</w:t>
      </w:r>
      <w:r>
        <w:rPr>
          <w:spacing w:val="34"/>
          <w:w w:val="90"/>
        </w:rPr>
        <w:t xml:space="preserve"> </w:t>
      </w:r>
      <w:r>
        <w:rPr>
          <w:w w:val="90"/>
        </w:rPr>
        <w:t>program</w:t>
      </w:r>
      <w:r>
        <w:rPr>
          <w:spacing w:val="26"/>
          <w:w w:val="90"/>
        </w:rPr>
        <w:t xml:space="preserve"> </w:t>
      </w:r>
      <w:r>
        <w:rPr>
          <w:w w:val="90"/>
        </w:rPr>
        <w:t>for</w:t>
      </w:r>
      <w:r>
        <w:rPr>
          <w:spacing w:val="27"/>
          <w:w w:val="90"/>
        </w:rPr>
        <w:t xml:space="preserve"> </w:t>
      </w:r>
      <w:r>
        <w:rPr>
          <w:w w:val="90"/>
        </w:rPr>
        <w:t>students</w:t>
      </w:r>
      <w:r>
        <w:rPr>
          <w:spacing w:val="26"/>
          <w:w w:val="90"/>
        </w:rPr>
        <w:t xml:space="preserve"> </w:t>
      </w:r>
      <w:r>
        <w:rPr>
          <w:w w:val="90"/>
        </w:rPr>
        <w:t>with</w:t>
      </w:r>
      <w:r>
        <w:rPr>
          <w:spacing w:val="34"/>
          <w:w w:val="90"/>
        </w:rPr>
        <w:t xml:space="preserve"> </w:t>
      </w:r>
      <w:r>
        <w:rPr>
          <w:w w:val="90"/>
        </w:rPr>
        <w:t>disabilities</w:t>
      </w:r>
      <w:r>
        <w:rPr>
          <w:spacing w:val="26"/>
          <w:w w:val="90"/>
        </w:rPr>
        <w:t xml:space="preserve"> </w:t>
      </w:r>
      <w:r>
        <w:rPr>
          <w:w w:val="90"/>
        </w:rPr>
        <w:t>with</w:t>
      </w:r>
      <w:r>
        <w:rPr>
          <w:spacing w:val="34"/>
          <w:w w:val="90"/>
        </w:rPr>
        <w:t xml:space="preserve"> </w:t>
      </w:r>
      <w:r>
        <w:rPr>
          <w:w w:val="90"/>
        </w:rPr>
        <w:t>the</w:t>
      </w:r>
      <w:r>
        <w:rPr>
          <w:spacing w:val="34"/>
          <w:w w:val="90"/>
        </w:rPr>
        <w:t xml:space="preserve"> </w:t>
      </w:r>
      <w:r>
        <w:rPr>
          <w:w w:val="90"/>
        </w:rPr>
        <w:t>support</w:t>
      </w:r>
      <w:r>
        <w:rPr>
          <w:spacing w:val="17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consultant,</w:t>
      </w:r>
      <w:r>
        <w:rPr>
          <w:spacing w:val="17"/>
          <w:w w:val="90"/>
        </w:rPr>
        <w:t xml:space="preserve"> </w:t>
      </w:r>
      <w:r>
        <w:rPr>
          <w:w w:val="90"/>
        </w:rPr>
        <w:t>Dr.</w:t>
      </w:r>
      <w:r>
        <w:rPr>
          <w:spacing w:val="1"/>
          <w:w w:val="90"/>
        </w:rPr>
        <w:t xml:space="preserve"> </w:t>
      </w:r>
      <w:r>
        <w:rPr>
          <w:w w:val="95"/>
        </w:rPr>
        <w:t>Deborah</w:t>
      </w:r>
      <w:r>
        <w:rPr>
          <w:spacing w:val="7"/>
          <w:w w:val="95"/>
        </w:rPr>
        <w:t xml:space="preserve"> </w:t>
      </w:r>
      <w:r>
        <w:rPr>
          <w:w w:val="95"/>
        </w:rPr>
        <w:t>Harris.</w:t>
      </w:r>
      <w:r>
        <w:rPr>
          <w:spacing w:val="-4"/>
          <w:w w:val="95"/>
        </w:rPr>
        <w:t xml:space="preserve"> </w:t>
      </w:r>
      <w:r>
        <w:rPr>
          <w:w w:val="95"/>
        </w:rPr>
        <w:t>After</w:t>
      </w:r>
      <w:r>
        <w:rPr>
          <w:spacing w:val="2"/>
          <w:w w:val="95"/>
        </w:rPr>
        <w:t xml:space="preserve"> </w:t>
      </w:r>
      <w:r>
        <w:rPr>
          <w:w w:val="95"/>
        </w:rPr>
        <w:t>professional</w:t>
      </w:r>
      <w:r>
        <w:rPr>
          <w:spacing w:val="8"/>
          <w:w w:val="95"/>
        </w:rPr>
        <w:t xml:space="preserve"> </w:t>
      </w:r>
      <w:r>
        <w:rPr>
          <w:w w:val="95"/>
        </w:rPr>
        <w:t>development</w:t>
      </w:r>
      <w:r>
        <w:rPr>
          <w:spacing w:val="-5"/>
          <w:w w:val="95"/>
        </w:rPr>
        <w:t xml:space="preserve"> </w:t>
      </w:r>
      <w:r>
        <w:rPr>
          <w:w w:val="95"/>
        </w:rPr>
        <w:t>including</w:t>
      </w:r>
      <w:r>
        <w:rPr>
          <w:spacing w:val="8"/>
          <w:w w:val="95"/>
        </w:rPr>
        <w:t xml:space="preserve"> </w:t>
      </w:r>
      <w:r>
        <w:rPr>
          <w:w w:val="95"/>
        </w:rPr>
        <w:t>RISE</w:t>
      </w:r>
      <w:r>
        <w:rPr>
          <w:spacing w:val="2"/>
          <w:w w:val="95"/>
        </w:rPr>
        <w:t xml:space="preserve"> </w:t>
      </w:r>
      <w:r>
        <w:rPr>
          <w:w w:val="95"/>
        </w:rPr>
        <w:t>training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co-teachers</w:t>
      </w:r>
      <w:r>
        <w:rPr>
          <w:spacing w:val="2"/>
          <w:w w:val="95"/>
        </w:rPr>
        <w:t xml:space="preserve"> </w:t>
      </w:r>
      <w:r>
        <w:rPr>
          <w:w w:val="95"/>
        </w:rPr>
        <w:t>working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inclusion</w:t>
      </w:r>
      <w:r>
        <w:rPr>
          <w:spacing w:val="8"/>
          <w:w w:val="95"/>
        </w:rPr>
        <w:t xml:space="preserve"> </w:t>
      </w:r>
      <w:r>
        <w:rPr>
          <w:w w:val="95"/>
        </w:rPr>
        <w:t>settings,</w:t>
      </w:r>
      <w:r>
        <w:rPr>
          <w:spacing w:val="1"/>
          <w:w w:val="95"/>
        </w:rPr>
        <w:t xml:space="preserve"> </w:t>
      </w:r>
      <w:r>
        <w:rPr>
          <w:w w:val="95"/>
        </w:rPr>
        <w:t>administrators,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paraprofessionals</w:t>
      </w:r>
      <w:r>
        <w:rPr>
          <w:spacing w:val="4"/>
          <w:w w:val="95"/>
        </w:rPr>
        <w:t xml:space="preserve"> </w:t>
      </w:r>
      <w:r>
        <w:rPr>
          <w:w w:val="95"/>
        </w:rPr>
        <w:t>as</w:t>
      </w:r>
      <w:r>
        <w:rPr>
          <w:spacing w:val="3"/>
          <w:w w:val="95"/>
        </w:rPr>
        <w:t xml:space="preserve"> </w:t>
      </w:r>
      <w:r>
        <w:rPr>
          <w:w w:val="95"/>
        </w:rPr>
        <w:t>well</w:t>
      </w:r>
      <w:r>
        <w:rPr>
          <w:spacing w:val="9"/>
          <w:w w:val="95"/>
        </w:rPr>
        <w:t xml:space="preserve"> </w:t>
      </w:r>
      <w:r>
        <w:rPr>
          <w:w w:val="95"/>
        </w:rPr>
        <w:t>as</w:t>
      </w:r>
      <w:r>
        <w:rPr>
          <w:spacing w:val="3"/>
          <w:w w:val="95"/>
        </w:rPr>
        <w:t xml:space="preserve"> </w:t>
      </w:r>
      <w:r>
        <w:rPr>
          <w:w w:val="95"/>
        </w:rPr>
        <w:t>targeted</w:t>
      </w:r>
      <w:r>
        <w:rPr>
          <w:spacing w:val="9"/>
          <w:w w:val="95"/>
        </w:rPr>
        <w:t xml:space="preserve"> </w:t>
      </w:r>
      <w:r>
        <w:rPr>
          <w:w w:val="95"/>
        </w:rPr>
        <w:t>support</w:t>
      </w:r>
      <w:r>
        <w:rPr>
          <w:spacing w:val="-3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teachers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administrators,</w:t>
      </w:r>
      <w:r>
        <w:rPr>
          <w:spacing w:val="-4"/>
          <w:w w:val="95"/>
        </w:rPr>
        <w:t xml:space="preserve"> </w:t>
      </w:r>
      <w:r>
        <w:rPr>
          <w:w w:val="95"/>
        </w:rPr>
        <w:t>Dr.</w:t>
      </w:r>
      <w:r>
        <w:rPr>
          <w:spacing w:val="-3"/>
          <w:w w:val="95"/>
        </w:rPr>
        <w:t xml:space="preserve"> </w:t>
      </w:r>
      <w:r>
        <w:rPr>
          <w:w w:val="95"/>
        </w:rPr>
        <w:t>Harris</w:t>
      </w:r>
      <w:r>
        <w:rPr>
          <w:spacing w:val="4"/>
          <w:w w:val="95"/>
        </w:rPr>
        <w:t xml:space="preserve"> </w:t>
      </w:r>
      <w:r>
        <w:rPr>
          <w:w w:val="95"/>
        </w:rPr>
        <w:t>listed</w:t>
      </w:r>
      <w:r>
        <w:rPr>
          <w:spacing w:val="9"/>
          <w:w w:val="95"/>
        </w:rPr>
        <w:t xml:space="preserve"> </w:t>
      </w:r>
      <w:r>
        <w:rPr>
          <w:w w:val="95"/>
        </w:rPr>
        <w:t>specific</w:t>
      </w:r>
      <w:r>
        <w:rPr>
          <w:spacing w:val="1"/>
          <w:w w:val="95"/>
        </w:rPr>
        <w:t xml:space="preserve"> </w:t>
      </w:r>
      <w:r>
        <w:rPr>
          <w:w w:val="90"/>
        </w:rPr>
        <w:t>recommendations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improve</w:t>
      </w:r>
      <w:r>
        <w:rPr>
          <w:spacing w:val="1"/>
          <w:w w:val="90"/>
        </w:rPr>
        <w:t xml:space="preserve"> </w:t>
      </w:r>
      <w:r>
        <w:rPr>
          <w:w w:val="90"/>
        </w:rPr>
        <w:t>instruction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inclusion</w:t>
      </w:r>
      <w:r>
        <w:rPr>
          <w:spacing w:val="1"/>
          <w:w w:val="90"/>
        </w:rPr>
        <w:t xml:space="preserve"> </w:t>
      </w:r>
      <w:r>
        <w:rPr>
          <w:w w:val="90"/>
        </w:rPr>
        <w:t>settings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all</w:t>
      </w:r>
      <w:r>
        <w:rPr>
          <w:spacing w:val="1"/>
          <w:w w:val="90"/>
        </w:rPr>
        <w:t xml:space="preserve"> </w:t>
      </w:r>
      <w:r>
        <w:rPr>
          <w:w w:val="90"/>
        </w:rPr>
        <w:t>schools.</w:t>
      </w:r>
      <w:r>
        <w:rPr>
          <w:spacing w:val="1"/>
          <w:w w:val="90"/>
        </w:rPr>
        <w:t xml:space="preserve"> </w:t>
      </w:r>
      <w:r>
        <w:rPr>
          <w:w w:val="90"/>
        </w:rPr>
        <w:t>DRRSD</w:t>
      </w:r>
      <w:r>
        <w:rPr>
          <w:spacing w:val="40"/>
        </w:rPr>
        <w:t xml:space="preserve"> </w:t>
      </w:r>
      <w:r>
        <w:rPr>
          <w:w w:val="90"/>
        </w:rPr>
        <w:t>hopes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continue</w:t>
      </w:r>
      <w:r>
        <w:rPr>
          <w:spacing w:val="40"/>
        </w:rPr>
        <w:t xml:space="preserve"> </w:t>
      </w:r>
      <w:r>
        <w:rPr>
          <w:w w:val="90"/>
        </w:rPr>
        <w:t>implementing</w:t>
      </w:r>
      <w:r>
        <w:rPr>
          <w:spacing w:val="40"/>
        </w:rPr>
        <w:t xml:space="preserve"> </w:t>
      </w:r>
      <w:r>
        <w:rPr>
          <w:w w:val="90"/>
        </w:rPr>
        <w:t>changes</w:t>
      </w:r>
      <w:r>
        <w:rPr>
          <w:spacing w:val="-42"/>
          <w:w w:val="90"/>
        </w:rPr>
        <w:t xml:space="preserve"> </w:t>
      </w:r>
      <w:r>
        <w:rPr>
          <w:w w:val="95"/>
        </w:rPr>
        <w:t>based</w:t>
      </w:r>
      <w:r>
        <w:rPr>
          <w:spacing w:val="11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recommendations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Dr.</w:t>
      </w:r>
      <w:r>
        <w:rPr>
          <w:spacing w:val="-1"/>
          <w:w w:val="95"/>
        </w:rPr>
        <w:t xml:space="preserve"> </w:t>
      </w:r>
      <w:r>
        <w:rPr>
          <w:w w:val="95"/>
        </w:rPr>
        <w:t>Harris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support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district</w:t>
      </w:r>
      <w:r>
        <w:rPr>
          <w:spacing w:val="-1"/>
          <w:w w:val="95"/>
        </w:rPr>
        <w:t xml:space="preserve"> </w:t>
      </w:r>
      <w:r>
        <w:rPr>
          <w:w w:val="95"/>
        </w:rPr>
        <w:t>coaches</w:t>
      </w:r>
      <w:r>
        <w:rPr>
          <w:spacing w:val="5"/>
          <w:w w:val="95"/>
        </w:rPr>
        <w:t xml:space="preserve"> </w:t>
      </w:r>
      <w:r>
        <w:rPr>
          <w:w w:val="95"/>
        </w:rPr>
        <w:t>trained</w:t>
      </w:r>
      <w:r>
        <w:rPr>
          <w:spacing w:val="12"/>
          <w:w w:val="95"/>
        </w:rPr>
        <w:t xml:space="preserve"> </w:t>
      </w:r>
      <w:r>
        <w:rPr>
          <w:w w:val="95"/>
        </w:rPr>
        <w:t>by</w:t>
      </w:r>
      <w:r>
        <w:rPr>
          <w:spacing w:val="5"/>
          <w:w w:val="95"/>
        </w:rPr>
        <w:t xml:space="preserve"> </w:t>
      </w:r>
      <w:r>
        <w:rPr>
          <w:w w:val="95"/>
        </w:rPr>
        <w:t>Dr.</w:t>
      </w:r>
      <w:r>
        <w:rPr>
          <w:spacing w:val="-1"/>
          <w:w w:val="95"/>
        </w:rPr>
        <w:t xml:space="preserve"> </w:t>
      </w:r>
      <w:r>
        <w:rPr>
          <w:w w:val="95"/>
        </w:rPr>
        <w:t>Harris.</w:t>
      </w:r>
      <w:r>
        <w:rPr>
          <w:spacing w:val="-2"/>
          <w:w w:val="95"/>
        </w:rPr>
        <w:t xml:space="preserve"> </w:t>
      </w:r>
      <w:r>
        <w:rPr>
          <w:w w:val="95"/>
        </w:rPr>
        <w:t>DRRSD</w:t>
      </w:r>
      <w:r>
        <w:rPr>
          <w:spacing w:val="12"/>
          <w:w w:val="95"/>
        </w:rPr>
        <w:t xml:space="preserve"> </w:t>
      </w:r>
      <w:r>
        <w:rPr>
          <w:w w:val="95"/>
        </w:rPr>
        <w:t>also</w:t>
      </w:r>
      <w:r>
        <w:rPr>
          <w:spacing w:val="11"/>
          <w:w w:val="95"/>
        </w:rPr>
        <w:t xml:space="preserve"> </w:t>
      </w:r>
      <w:r>
        <w:rPr>
          <w:w w:val="95"/>
        </w:rPr>
        <w:t>hopes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continue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development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vertically</w:t>
      </w:r>
      <w:r>
        <w:rPr>
          <w:spacing w:val="11"/>
          <w:w w:val="95"/>
        </w:rPr>
        <w:t xml:space="preserve"> </w:t>
      </w:r>
      <w:r>
        <w:rPr>
          <w:w w:val="95"/>
        </w:rPr>
        <w:t>aligned</w:t>
      </w:r>
      <w:r>
        <w:rPr>
          <w:spacing w:val="16"/>
          <w:w w:val="95"/>
        </w:rPr>
        <w:t xml:space="preserve"> </w:t>
      </w:r>
      <w:r>
        <w:rPr>
          <w:w w:val="95"/>
        </w:rPr>
        <w:t>continuum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expectations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10"/>
          <w:w w:val="95"/>
        </w:rPr>
        <w:t xml:space="preserve"> </w:t>
      </w:r>
      <w:r>
        <w:rPr>
          <w:w w:val="95"/>
        </w:rPr>
        <w:t>SWD.</w:t>
      </w:r>
      <w:r>
        <w:rPr>
          <w:spacing w:val="3"/>
          <w:w w:val="95"/>
        </w:rPr>
        <w:t xml:space="preserve"> </w:t>
      </w:r>
      <w:r>
        <w:rPr>
          <w:w w:val="95"/>
        </w:rPr>
        <w:t>Finally,</w:t>
      </w:r>
      <w:r>
        <w:rPr>
          <w:spacing w:val="3"/>
          <w:w w:val="95"/>
        </w:rPr>
        <w:t xml:space="preserve"> </w:t>
      </w:r>
      <w:r>
        <w:rPr>
          <w:w w:val="95"/>
        </w:rPr>
        <w:t>DRRSD</w:t>
      </w:r>
      <w:r>
        <w:rPr>
          <w:spacing w:val="17"/>
          <w:w w:val="95"/>
        </w:rPr>
        <w:t xml:space="preserve"> </w:t>
      </w:r>
      <w:r>
        <w:rPr>
          <w:w w:val="95"/>
        </w:rPr>
        <w:t>will</w:t>
      </w:r>
      <w:r>
        <w:rPr>
          <w:spacing w:val="1"/>
          <w:w w:val="95"/>
        </w:rPr>
        <w:t xml:space="preserve"> </w:t>
      </w:r>
      <w:r>
        <w:rPr>
          <w:w w:val="90"/>
        </w:rPr>
        <w:t>continue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support special</w:t>
      </w:r>
      <w:r>
        <w:rPr>
          <w:spacing w:val="1"/>
          <w:w w:val="90"/>
        </w:rPr>
        <w:t xml:space="preserve"> </w:t>
      </w:r>
      <w:r>
        <w:rPr>
          <w:w w:val="90"/>
        </w:rPr>
        <w:t>educators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inclusion</w:t>
      </w:r>
      <w:r>
        <w:rPr>
          <w:spacing w:val="1"/>
          <w:w w:val="90"/>
        </w:rPr>
        <w:t xml:space="preserve"> </w:t>
      </w:r>
      <w:r>
        <w:rPr>
          <w:w w:val="90"/>
        </w:rPr>
        <w:t>settings</w:t>
      </w:r>
      <w:r>
        <w:rPr>
          <w:spacing w:val="1"/>
          <w:w w:val="9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they</w:t>
      </w:r>
      <w:r>
        <w:rPr>
          <w:spacing w:val="1"/>
          <w:w w:val="90"/>
        </w:rPr>
        <w:t xml:space="preserve"> </w:t>
      </w:r>
      <w:r>
        <w:rPr>
          <w:w w:val="90"/>
        </w:rPr>
        <w:t>implement instructional</w:t>
      </w:r>
      <w:r>
        <w:rPr>
          <w:spacing w:val="1"/>
          <w:w w:val="90"/>
        </w:rPr>
        <w:t xml:space="preserve"> </w:t>
      </w:r>
      <w:r>
        <w:rPr>
          <w:w w:val="90"/>
        </w:rPr>
        <w:t>strategies</w:t>
      </w:r>
      <w:r>
        <w:rPr>
          <w:spacing w:val="1"/>
          <w:w w:val="90"/>
        </w:rPr>
        <w:t xml:space="preserve"> </w:t>
      </w:r>
      <w:r>
        <w:rPr>
          <w:w w:val="90"/>
        </w:rPr>
        <w:t>that address</w:t>
      </w:r>
      <w:r>
        <w:rPr>
          <w:spacing w:val="40"/>
        </w:rPr>
        <w:t xml:space="preserve"> </w:t>
      </w:r>
      <w:r>
        <w:rPr>
          <w:w w:val="90"/>
        </w:rPr>
        <w:t>student</w:t>
      </w:r>
      <w:r>
        <w:rPr>
          <w:spacing w:val="1"/>
          <w:w w:val="90"/>
        </w:rPr>
        <w:t xml:space="preserve"> </w:t>
      </w:r>
      <w:r>
        <w:t>disabilities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gradually</w:t>
      </w:r>
      <w:r>
        <w:rPr>
          <w:spacing w:val="-5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independence.</w:t>
      </w:r>
    </w:p>
    <w:p w14:paraId="2D4B22A8" w14:textId="367D5D5A" w:rsidR="000422F4" w:rsidRDefault="000422F4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tbl>
      <w:tblPr>
        <w:tblpPr w:leftFromText="180" w:rightFromText="180" w:vertAnchor="text" w:horzAnchor="margin" w:tblpY="-28"/>
        <w:tblW w:w="10437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4150"/>
        <w:gridCol w:w="3889"/>
        <w:gridCol w:w="2091"/>
      </w:tblGrid>
      <w:tr w:rsidR="000422F4" w14:paraId="54E1EDC2" w14:textId="77777777" w:rsidTr="000422F4">
        <w:trPr>
          <w:trHeight w:val="548"/>
        </w:trPr>
        <w:tc>
          <w:tcPr>
            <w:tcW w:w="307" w:type="dxa"/>
            <w:shd w:val="clear" w:color="auto" w:fill="CCCCCC"/>
          </w:tcPr>
          <w:p w14:paraId="07F631B6" w14:textId="77777777" w:rsidR="000422F4" w:rsidRDefault="000422F4" w:rsidP="000422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0" w:type="dxa"/>
            <w:shd w:val="clear" w:color="auto" w:fill="CCCCCC"/>
          </w:tcPr>
          <w:p w14:paraId="0ADDCB3E" w14:textId="77777777" w:rsidR="000422F4" w:rsidRDefault="000422F4" w:rsidP="000422F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9CABEDF" w14:textId="77777777" w:rsidR="000422F4" w:rsidRDefault="000422F4" w:rsidP="000422F4">
            <w:pPr>
              <w:pStyle w:val="TableParagraph"/>
              <w:ind w:left="1343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889" w:type="dxa"/>
            <w:shd w:val="clear" w:color="auto" w:fill="CCCCCC"/>
          </w:tcPr>
          <w:p w14:paraId="72095770" w14:textId="77777777" w:rsidR="000422F4" w:rsidRDefault="000422F4" w:rsidP="000422F4">
            <w:pPr>
              <w:pStyle w:val="TableParagraph"/>
              <w:spacing w:before="59" w:line="266" w:lineRule="auto"/>
              <w:ind w:left="1489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2091" w:type="dxa"/>
            <w:tcBorders>
              <w:right w:val="nil"/>
            </w:tcBorders>
            <w:shd w:val="clear" w:color="auto" w:fill="CCCCCC"/>
          </w:tcPr>
          <w:p w14:paraId="6B6C4937" w14:textId="77777777" w:rsidR="000422F4" w:rsidRDefault="000422F4" w:rsidP="000422F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441A19E" w14:textId="77777777" w:rsidR="000422F4" w:rsidRDefault="000422F4" w:rsidP="000422F4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0422F4" w14:paraId="06D7DC0E" w14:textId="77777777" w:rsidTr="000422F4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A6B10A0" w14:textId="77777777" w:rsidR="000422F4" w:rsidRDefault="000422F4" w:rsidP="000422F4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869D291" w14:textId="77777777" w:rsidR="000422F4" w:rsidRDefault="000422F4" w:rsidP="000422F4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415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EBFFC0A" w14:textId="77777777" w:rsidR="000422F4" w:rsidRDefault="000422F4" w:rsidP="000422F4">
            <w:pPr>
              <w:pStyle w:val="TableParagraph"/>
              <w:spacing w:before="105" w:line="266" w:lineRule="auto"/>
              <w:ind w:left="1535" w:hanging="1199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Inclusion/Co-teacher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training/professional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development</w:t>
            </w:r>
          </w:p>
        </w:tc>
        <w:tc>
          <w:tcPr>
            <w:tcW w:w="388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634CCBE" w14:textId="77777777" w:rsidR="000422F4" w:rsidRDefault="000422F4" w:rsidP="000422F4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29F8F4E" w14:textId="77777777" w:rsidR="000422F4" w:rsidRDefault="000422F4" w:rsidP="000422F4">
            <w:pPr>
              <w:pStyle w:val="TableParagraph"/>
              <w:ind w:left="1702" w:right="167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8,500</w:t>
            </w:r>
          </w:p>
        </w:tc>
        <w:tc>
          <w:tcPr>
            <w:tcW w:w="209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1E498DF6" w14:textId="77777777" w:rsidR="000422F4" w:rsidRDefault="000422F4" w:rsidP="000422F4">
            <w:pPr>
              <w:pStyle w:val="TableParagraph"/>
              <w:spacing w:before="105" w:line="266" w:lineRule="auto"/>
              <w:ind w:left="489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02730E44" w14:textId="12F70A4B" w:rsidR="000422F4" w:rsidRDefault="000422F4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A528C95" w14:textId="3BE7F67D" w:rsidR="000422F4" w:rsidRDefault="000422F4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07BF88BE" w14:textId="77777777" w:rsidR="00BB24D0" w:rsidRDefault="00BB24D0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2B2F95D" w14:textId="2B44C17C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4AB620B1" w14:textId="77777777" w:rsidR="000422F4" w:rsidRDefault="000422F4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48110BD4" w14:textId="77777777" w:rsidR="000422F4" w:rsidRDefault="000422F4" w:rsidP="000422F4">
      <w:pPr>
        <w:pStyle w:val="ListParagraph"/>
        <w:numPr>
          <w:ilvl w:val="0"/>
          <w:numId w:val="12"/>
        </w:numPr>
      </w:pPr>
      <w:r w:rsidRPr="000422F4">
        <w:rPr>
          <w:w w:val="95"/>
        </w:rPr>
        <w:t>Student</w:t>
      </w:r>
      <w:r w:rsidRPr="000422F4">
        <w:rPr>
          <w:spacing w:val="22"/>
          <w:w w:val="95"/>
        </w:rPr>
        <w:t xml:space="preserve"> </w:t>
      </w:r>
      <w:r w:rsidRPr="000422F4">
        <w:rPr>
          <w:w w:val="95"/>
        </w:rPr>
        <w:t>Achievement:</w:t>
      </w:r>
      <w:r w:rsidRPr="000422F4">
        <w:rPr>
          <w:spacing w:val="14"/>
          <w:w w:val="95"/>
        </w:rPr>
        <w:t xml:space="preserve"> </w:t>
      </w:r>
      <w:r w:rsidRPr="000422F4">
        <w:rPr>
          <w:w w:val="95"/>
        </w:rPr>
        <w:t>Science</w:t>
      </w:r>
      <w:r w:rsidRPr="000422F4">
        <w:rPr>
          <w:spacing w:val="31"/>
          <w:w w:val="95"/>
        </w:rPr>
        <w:t xml:space="preserve"> </w:t>
      </w:r>
      <w:r w:rsidRPr="000422F4">
        <w:rPr>
          <w:w w:val="95"/>
        </w:rPr>
        <w:t>achievement</w:t>
      </w:r>
      <w:r w:rsidRPr="000422F4">
        <w:rPr>
          <w:spacing w:val="14"/>
          <w:w w:val="95"/>
        </w:rPr>
        <w:t xml:space="preserve"> </w:t>
      </w:r>
      <w:r w:rsidRPr="000422F4">
        <w:rPr>
          <w:w w:val="95"/>
        </w:rPr>
        <w:t>as</w:t>
      </w:r>
      <w:r w:rsidRPr="000422F4">
        <w:rPr>
          <w:spacing w:val="22"/>
          <w:w w:val="95"/>
        </w:rPr>
        <w:t xml:space="preserve"> </w:t>
      </w:r>
      <w:r w:rsidRPr="000422F4">
        <w:rPr>
          <w:w w:val="95"/>
        </w:rPr>
        <w:t>measured</w:t>
      </w:r>
      <w:r w:rsidRPr="000422F4">
        <w:rPr>
          <w:spacing w:val="31"/>
          <w:w w:val="95"/>
        </w:rPr>
        <w:t xml:space="preserve"> </w:t>
      </w:r>
      <w:r w:rsidRPr="000422F4">
        <w:rPr>
          <w:w w:val="95"/>
        </w:rPr>
        <w:t>by</w:t>
      </w:r>
      <w:r w:rsidRPr="000422F4">
        <w:rPr>
          <w:spacing w:val="23"/>
          <w:w w:val="95"/>
        </w:rPr>
        <w:t xml:space="preserve"> </w:t>
      </w:r>
      <w:r w:rsidRPr="000422F4">
        <w:rPr>
          <w:w w:val="95"/>
        </w:rPr>
        <w:t>average</w:t>
      </w:r>
      <w:r w:rsidRPr="000422F4">
        <w:rPr>
          <w:spacing w:val="31"/>
          <w:w w:val="95"/>
        </w:rPr>
        <w:t xml:space="preserve"> </w:t>
      </w:r>
      <w:r w:rsidRPr="000422F4">
        <w:rPr>
          <w:w w:val="95"/>
        </w:rPr>
        <w:t>scaled</w:t>
      </w:r>
      <w:r w:rsidRPr="000422F4">
        <w:rPr>
          <w:spacing w:val="30"/>
          <w:w w:val="95"/>
        </w:rPr>
        <w:t xml:space="preserve"> </w:t>
      </w:r>
      <w:r w:rsidRPr="000422F4">
        <w:rPr>
          <w:w w:val="95"/>
        </w:rPr>
        <w:t>scores</w:t>
      </w:r>
      <w:r w:rsidRPr="000422F4">
        <w:rPr>
          <w:spacing w:val="23"/>
          <w:w w:val="95"/>
        </w:rPr>
        <w:t xml:space="preserve"> </w:t>
      </w:r>
      <w:r w:rsidRPr="000422F4">
        <w:rPr>
          <w:w w:val="95"/>
        </w:rPr>
        <w:t>(or</w:t>
      </w:r>
      <w:r w:rsidRPr="000422F4">
        <w:rPr>
          <w:spacing w:val="23"/>
          <w:w w:val="95"/>
        </w:rPr>
        <w:t xml:space="preserve"> </w:t>
      </w:r>
      <w:r w:rsidRPr="000422F4">
        <w:rPr>
          <w:w w:val="95"/>
        </w:rPr>
        <w:t>CPI,</w:t>
      </w:r>
      <w:r w:rsidRPr="000422F4">
        <w:rPr>
          <w:spacing w:val="14"/>
          <w:w w:val="95"/>
        </w:rPr>
        <w:t xml:space="preserve"> </w:t>
      </w:r>
      <w:r w:rsidRPr="000422F4">
        <w:rPr>
          <w:w w:val="95"/>
        </w:rPr>
        <w:t>depending</w:t>
      </w:r>
      <w:r w:rsidRPr="000422F4">
        <w:rPr>
          <w:spacing w:val="30"/>
          <w:w w:val="95"/>
        </w:rPr>
        <w:t xml:space="preserve"> </w:t>
      </w:r>
      <w:r w:rsidRPr="000422F4">
        <w:rPr>
          <w:w w:val="95"/>
        </w:rPr>
        <w:t>on</w:t>
      </w:r>
      <w:r w:rsidRPr="000422F4">
        <w:rPr>
          <w:spacing w:val="31"/>
          <w:w w:val="95"/>
        </w:rPr>
        <w:t xml:space="preserve"> </w:t>
      </w:r>
      <w:r w:rsidRPr="000422F4">
        <w:rPr>
          <w:w w:val="95"/>
        </w:rPr>
        <w:t>grade</w:t>
      </w:r>
      <w:r w:rsidRPr="000422F4">
        <w:rPr>
          <w:spacing w:val="31"/>
          <w:w w:val="95"/>
        </w:rPr>
        <w:t xml:space="preserve"> </w:t>
      </w:r>
      <w:r w:rsidRPr="000422F4">
        <w:rPr>
          <w:w w:val="95"/>
        </w:rPr>
        <w:t>level)</w:t>
      </w:r>
      <w:r w:rsidRPr="000422F4">
        <w:rPr>
          <w:spacing w:val="22"/>
          <w:w w:val="95"/>
        </w:rPr>
        <w:t xml:space="preserve"> </w:t>
      </w:r>
      <w:r w:rsidRPr="000422F4">
        <w:rPr>
          <w:w w:val="95"/>
        </w:rPr>
        <w:t>on</w:t>
      </w:r>
      <w:r w:rsidRPr="000422F4">
        <w:rPr>
          <w:spacing w:val="-44"/>
          <w:w w:val="95"/>
        </w:rPr>
        <w:t xml:space="preserve"> </w:t>
      </w:r>
      <w:r>
        <w:t>MCAS</w:t>
      </w:r>
    </w:p>
    <w:p w14:paraId="7F44B0F3" w14:textId="77777777" w:rsidR="000422F4" w:rsidRPr="000422F4" w:rsidRDefault="000422F4" w:rsidP="000422F4">
      <w:pPr>
        <w:pStyle w:val="ListParagraph"/>
        <w:numPr>
          <w:ilvl w:val="0"/>
          <w:numId w:val="12"/>
        </w:numPr>
      </w:pPr>
      <w:r w:rsidRPr="000422F4">
        <w:rPr>
          <w:w w:val="95"/>
        </w:rPr>
        <w:t>Student</w:t>
      </w:r>
      <w:r w:rsidRPr="000422F4">
        <w:rPr>
          <w:spacing w:val="45"/>
        </w:rPr>
        <w:t xml:space="preserve"> </w:t>
      </w:r>
      <w:r w:rsidRPr="000422F4">
        <w:rPr>
          <w:w w:val="95"/>
        </w:rPr>
        <w:t>Growth: ELA</w:t>
      </w:r>
      <w:r w:rsidRPr="000422F4">
        <w:rPr>
          <w:spacing w:val="45"/>
        </w:rPr>
        <w:t xml:space="preserve"> </w:t>
      </w:r>
      <w:r w:rsidRPr="000422F4">
        <w:rPr>
          <w:w w:val="95"/>
        </w:rPr>
        <w:t>mean</w:t>
      </w:r>
      <w:r w:rsidRPr="000422F4">
        <w:rPr>
          <w:spacing w:val="45"/>
        </w:rPr>
        <w:t xml:space="preserve"> </w:t>
      </w:r>
      <w:r w:rsidRPr="000422F4">
        <w:rPr>
          <w:w w:val="95"/>
        </w:rPr>
        <w:t>student growth</w:t>
      </w:r>
      <w:r w:rsidRPr="000422F4">
        <w:rPr>
          <w:spacing w:val="45"/>
        </w:rPr>
        <w:t xml:space="preserve"> </w:t>
      </w:r>
      <w:r w:rsidRPr="000422F4">
        <w:rPr>
          <w:w w:val="95"/>
        </w:rPr>
        <w:t>percentile</w:t>
      </w:r>
      <w:r w:rsidRPr="000422F4">
        <w:rPr>
          <w:spacing w:val="45"/>
        </w:rPr>
        <w:t xml:space="preserve"> </w:t>
      </w:r>
      <w:r w:rsidRPr="000422F4">
        <w:rPr>
          <w:w w:val="95"/>
        </w:rPr>
        <w:t>(SGP)</w:t>
      </w:r>
      <w:r w:rsidRPr="000422F4">
        <w:rPr>
          <w:spacing w:val="1"/>
          <w:w w:val="95"/>
        </w:rPr>
        <w:t xml:space="preserve"> </w:t>
      </w:r>
    </w:p>
    <w:p w14:paraId="419F159B" w14:textId="77777777" w:rsidR="000422F4" w:rsidRPr="000422F4" w:rsidRDefault="000422F4" w:rsidP="000422F4">
      <w:pPr>
        <w:pStyle w:val="ListParagraph"/>
        <w:numPr>
          <w:ilvl w:val="0"/>
          <w:numId w:val="12"/>
        </w:numPr>
      </w:pPr>
      <w:r w:rsidRPr="000422F4">
        <w:rPr>
          <w:w w:val="95"/>
        </w:rPr>
        <w:t>Student Growth: Mathematics mean</w:t>
      </w:r>
      <w:r w:rsidRPr="000422F4">
        <w:rPr>
          <w:spacing w:val="1"/>
          <w:w w:val="95"/>
        </w:rPr>
        <w:t xml:space="preserve"> </w:t>
      </w:r>
      <w:r w:rsidRPr="000422F4">
        <w:rPr>
          <w:w w:val="95"/>
        </w:rPr>
        <w:t>student growth</w:t>
      </w:r>
      <w:r w:rsidRPr="000422F4">
        <w:rPr>
          <w:spacing w:val="1"/>
          <w:w w:val="95"/>
        </w:rPr>
        <w:t xml:space="preserve"> </w:t>
      </w:r>
      <w:r w:rsidRPr="000422F4">
        <w:rPr>
          <w:w w:val="95"/>
        </w:rPr>
        <w:t>percentile</w:t>
      </w:r>
      <w:r w:rsidRPr="000422F4">
        <w:rPr>
          <w:spacing w:val="1"/>
          <w:w w:val="95"/>
        </w:rPr>
        <w:t xml:space="preserve"> </w:t>
      </w:r>
      <w:r w:rsidRPr="000422F4">
        <w:rPr>
          <w:w w:val="95"/>
        </w:rPr>
        <w:t>(SGP)</w:t>
      </w:r>
    </w:p>
    <w:p w14:paraId="50FFA293" w14:textId="0945461A" w:rsidR="000422F4" w:rsidRDefault="000422F4" w:rsidP="000422F4">
      <w:pPr>
        <w:pStyle w:val="ListParagraph"/>
        <w:numPr>
          <w:ilvl w:val="0"/>
          <w:numId w:val="12"/>
        </w:numPr>
      </w:pPr>
      <w:r w:rsidRPr="000422F4">
        <w:rPr>
          <w:spacing w:val="-45"/>
          <w:w w:val="95"/>
        </w:rPr>
        <w:t xml:space="preserve"> </w:t>
      </w:r>
      <w:r w:rsidRPr="000422F4">
        <w:rPr>
          <w:w w:val="95"/>
        </w:rPr>
        <w:t>High</w:t>
      </w:r>
      <w:r w:rsidRPr="000422F4">
        <w:rPr>
          <w:spacing w:val="-2"/>
          <w:w w:val="95"/>
        </w:rPr>
        <w:t xml:space="preserve"> </w:t>
      </w:r>
      <w:r w:rsidRPr="000422F4">
        <w:rPr>
          <w:w w:val="95"/>
        </w:rPr>
        <w:t>School</w:t>
      </w:r>
      <w:r w:rsidRPr="000422F4">
        <w:rPr>
          <w:spacing w:val="-2"/>
          <w:w w:val="95"/>
        </w:rPr>
        <w:t xml:space="preserve"> </w:t>
      </w:r>
      <w:r w:rsidRPr="000422F4">
        <w:rPr>
          <w:w w:val="95"/>
        </w:rPr>
        <w:t>Completion:</w:t>
      </w:r>
      <w:r w:rsidRPr="000422F4">
        <w:rPr>
          <w:spacing w:val="-3"/>
          <w:w w:val="95"/>
        </w:rPr>
        <w:t xml:space="preserve"> </w:t>
      </w:r>
      <w:r w:rsidRPr="000422F4">
        <w:rPr>
          <w:w w:val="95"/>
        </w:rPr>
        <w:t>Four-year</w:t>
      </w:r>
      <w:r w:rsidRPr="000422F4">
        <w:rPr>
          <w:spacing w:val="4"/>
          <w:w w:val="95"/>
        </w:rPr>
        <w:t xml:space="preserve"> </w:t>
      </w:r>
      <w:r w:rsidRPr="000422F4">
        <w:rPr>
          <w:w w:val="95"/>
        </w:rPr>
        <w:t>cohort</w:t>
      </w:r>
      <w:r w:rsidRPr="000422F4">
        <w:rPr>
          <w:spacing w:val="-2"/>
          <w:w w:val="95"/>
        </w:rPr>
        <w:t xml:space="preserve"> </w:t>
      </w:r>
      <w:r w:rsidRPr="000422F4">
        <w:rPr>
          <w:w w:val="95"/>
        </w:rPr>
        <w:t>graduation</w:t>
      </w:r>
      <w:r w:rsidRPr="000422F4">
        <w:rPr>
          <w:spacing w:val="10"/>
          <w:w w:val="95"/>
        </w:rPr>
        <w:t xml:space="preserve"> </w:t>
      </w:r>
      <w:r w:rsidRPr="000422F4">
        <w:rPr>
          <w:w w:val="95"/>
        </w:rPr>
        <w:t>rate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755DE726" w14:textId="29A09C7D" w:rsidR="000422F4" w:rsidRPr="000422F4" w:rsidRDefault="000422F4" w:rsidP="000422F4">
      <w:r>
        <w:rPr>
          <w:w w:val="90"/>
        </w:rPr>
        <w:t>Dighton-Rehoboth</w:t>
      </w:r>
      <w:r>
        <w:rPr>
          <w:spacing w:val="1"/>
          <w:w w:val="90"/>
        </w:rPr>
        <w:t xml:space="preserve"> </w:t>
      </w:r>
      <w:r>
        <w:rPr>
          <w:w w:val="90"/>
        </w:rPr>
        <w:t>Regional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District</w:t>
      </w:r>
      <w:r>
        <w:rPr>
          <w:spacing w:val="40"/>
        </w:rPr>
        <w:t xml:space="preserve"> </w:t>
      </w:r>
      <w:r>
        <w:rPr>
          <w:w w:val="90"/>
        </w:rPr>
        <w:t>recognizes</w:t>
      </w:r>
      <w:r>
        <w:rPr>
          <w:spacing w:val="40"/>
        </w:rPr>
        <w:t xml:space="preserve"> </w:t>
      </w:r>
      <w:r>
        <w:rPr>
          <w:w w:val="90"/>
        </w:rPr>
        <w:t>that</w:t>
      </w:r>
      <w:r>
        <w:rPr>
          <w:spacing w:val="40"/>
        </w:rPr>
        <w:t xml:space="preserve"> </w:t>
      </w:r>
      <w:r>
        <w:rPr>
          <w:w w:val="90"/>
        </w:rPr>
        <w:t>family</w:t>
      </w:r>
      <w:r>
        <w:rPr>
          <w:spacing w:val="40"/>
        </w:rPr>
        <w:t xml:space="preserve"> </w:t>
      </w:r>
      <w:r>
        <w:rPr>
          <w:w w:val="90"/>
        </w:rPr>
        <w:t>engagement</w:t>
      </w:r>
      <w:r>
        <w:rPr>
          <w:spacing w:val="40"/>
        </w:rPr>
        <w:t xml:space="preserve"> </w:t>
      </w:r>
      <w:r>
        <w:rPr>
          <w:w w:val="90"/>
        </w:rPr>
        <w:t>is</w:t>
      </w:r>
      <w:r>
        <w:rPr>
          <w:spacing w:val="40"/>
        </w:rPr>
        <w:t xml:space="preserve"> </w:t>
      </w:r>
      <w:r>
        <w:rPr>
          <w:w w:val="90"/>
        </w:rPr>
        <w:t>critical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ensuring</w:t>
      </w:r>
      <w:r>
        <w:rPr>
          <w:spacing w:val="40"/>
        </w:rPr>
        <w:t xml:space="preserve"> </w:t>
      </w:r>
      <w:r>
        <w:rPr>
          <w:w w:val="90"/>
        </w:rPr>
        <w:t>successful</w:t>
      </w:r>
      <w:r>
        <w:rPr>
          <w:spacing w:val="40"/>
        </w:rPr>
        <w:t xml:space="preserve"> </w:t>
      </w:r>
      <w:r>
        <w:rPr>
          <w:w w:val="90"/>
        </w:rPr>
        <w:t>outcomes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all</w:t>
      </w:r>
      <w:r>
        <w:rPr>
          <w:spacing w:val="1"/>
          <w:w w:val="90"/>
        </w:rPr>
        <w:t xml:space="preserve"> </w:t>
      </w:r>
      <w:r>
        <w:rPr>
          <w:w w:val="90"/>
        </w:rPr>
        <w:t>students. Given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focus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student subgroups, it is</w:t>
      </w:r>
      <w:r>
        <w:rPr>
          <w:spacing w:val="40"/>
        </w:rPr>
        <w:t xml:space="preserve"> </w:t>
      </w:r>
      <w:r>
        <w:rPr>
          <w:w w:val="90"/>
        </w:rPr>
        <w:t>particularly</w:t>
      </w:r>
      <w:r>
        <w:rPr>
          <w:spacing w:val="40"/>
        </w:rPr>
        <w:t xml:space="preserve"> </w:t>
      </w:r>
      <w:r>
        <w:rPr>
          <w:w w:val="90"/>
        </w:rPr>
        <w:t>important that we</w:t>
      </w:r>
      <w:r>
        <w:rPr>
          <w:spacing w:val="40"/>
        </w:rPr>
        <w:t xml:space="preserve"> </w:t>
      </w:r>
      <w:r>
        <w:rPr>
          <w:w w:val="90"/>
        </w:rPr>
        <w:t>find</w:t>
      </w:r>
      <w:r>
        <w:rPr>
          <w:spacing w:val="40"/>
        </w:rPr>
        <w:t xml:space="preserve"> </w:t>
      </w:r>
      <w:r>
        <w:rPr>
          <w:w w:val="90"/>
        </w:rPr>
        <w:t>ways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effectively</w:t>
      </w:r>
      <w:r>
        <w:rPr>
          <w:spacing w:val="40"/>
        </w:rPr>
        <w:t xml:space="preserve"> </w:t>
      </w:r>
      <w:r>
        <w:rPr>
          <w:w w:val="90"/>
        </w:rPr>
        <w:t>engage</w:t>
      </w:r>
      <w:r>
        <w:rPr>
          <w:spacing w:val="4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5"/>
        </w:rPr>
        <w:t>families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students from low-income</w:t>
      </w:r>
      <w:r>
        <w:rPr>
          <w:spacing w:val="5"/>
          <w:w w:val="95"/>
        </w:rPr>
        <w:t xml:space="preserve"> </w:t>
      </w:r>
      <w:r>
        <w:rPr>
          <w:w w:val="95"/>
        </w:rPr>
        <w:t>backgrounds,</w:t>
      </w:r>
      <w:r>
        <w:rPr>
          <w:spacing w:val="-6"/>
          <w:w w:val="95"/>
        </w:rPr>
        <w:t xml:space="preserve"> </w:t>
      </w:r>
      <w:r>
        <w:rPr>
          <w:w w:val="95"/>
        </w:rPr>
        <w:t>Latino/Hispanic students,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students with</w:t>
      </w:r>
      <w:r>
        <w:rPr>
          <w:spacing w:val="5"/>
          <w:w w:val="95"/>
        </w:rPr>
        <w:t xml:space="preserve"> </w:t>
      </w:r>
      <w:r>
        <w:rPr>
          <w:w w:val="95"/>
        </w:rPr>
        <w:t>disabilities.</w:t>
      </w:r>
    </w:p>
    <w:p w14:paraId="2E799391" w14:textId="77777777" w:rsidR="000422F4" w:rsidRDefault="000422F4" w:rsidP="000422F4"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recognize</w:t>
      </w:r>
      <w:r>
        <w:rPr>
          <w:spacing w:val="9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existing</w:t>
      </w:r>
      <w:r>
        <w:rPr>
          <w:spacing w:val="9"/>
          <w:w w:val="95"/>
        </w:rPr>
        <w:t xml:space="preserve"> </w:t>
      </w:r>
      <w:r>
        <w:rPr>
          <w:w w:val="95"/>
        </w:rPr>
        <w:t>family</w:t>
      </w:r>
      <w:r>
        <w:rPr>
          <w:spacing w:val="3"/>
          <w:w w:val="95"/>
        </w:rPr>
        <w:t xml:space="preserve"> </w:t>
      </w:r>
      <w:r>
        <w:rPr>
          <w:w w:val="95"/>
        </w:rPr>
        <w:t>engagement</w:t>
      </w:r>
      <w:r>
        <w:rPr>
          <w:spacing w:val="-4"/>
          <w:w w:val="95"/>
        </w:rPr>
        <w:t xml:space="preserve"> </w:t>
      </w:r>
      <w:r>
        <w:rPr>
          <w:w w:val="95"/>
        </w:rPr>
        <w:t>opportunities</w:t>
      </w:r>
      <w:r>
        <w:rPr>
          <w:spacing w:val="3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schools</w:t>
      </w:r>
      <w:r>
        <w:rPr>
          <w:spacing w:val="3"/>
          <w:w w:val="95"/>
        </w:rPr>
        <w:t xml:space="preserve"> </w:t>
      </w:r>
      <w:r>
        <w:rPr>
          <w:w w:val="95"/>
        </w:rPr>
        <w:t>may</w:t>
      </w:r>
      <w:r>
        <w:rPr>
          <w:spacing w:val="3"/>
          <w:w w:val="95"/>
        </w:rPr>
        <w:t xml:space="preserve"> </w:t>
      </w:r>
      <w:r>
        <w:rPr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effective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reaching</w:t>
      </w:r>
      <w:r>
        <w:rPr>
          <w:spacing w:val="8"/>
          <w:w w:val="95"/>
        </w:rPr>
        <w:t xml:space="preserve"> </w:t>
      </w:r>
      <w:r>
        <w:rPr>
          <w:w w:val="95"/>
        </w:rPr>
        <w:t>all</w:t>
      </w:r>
      <w:r>
        <w:rPr>
          <w:spacing w:val="9"/>
          <w:w w:val="95"/>
        </w:rPr>
        <w:t xml:space="preserve"> </w:t>
      </w:r>
      <w:r>
        <w:rPr>
          <w:w w:val="95"/>
        </w:rPr>
        <w:t>families.</w:t>
      </w:r>
      <w:r>
        <w:rPr>
          <w:spacing w:val="1"/>
          <w:w w:val="95"/>
        </w:rPr>
        <w:t xml:space="preserve"> </w:t>
      </w:r>
      <w:r>
        <w:rPr>
          <w:w w:val="95"/>
        </w:rPr>
        <w:t>Therefore, DRRSD</w:t>
      </w:r>
      <w:r>
        <w:rPr>
          <w:spacing w:val="14"/>
          <w:w w:val="95"/>
        </w:rPr>
        <w:t xml:space="preserve"> </w:t>
      </w:r>
      <w:r>
        <w:rPr>
          <w:w w:val="95"/>
        </w:rPr>
        <w:t>will</w:t>
      </w:r>
      <w:r>
        <w:rPr>
          <w:spacing w:val="13"/>
          <w:w w:val="95"/>
        </w:rPr>
        <w:t xml:space="preserve"> </w:t>
      </w:r>
      <w:r>
        <w:rPr>
          <w:w w:val="95"/>
        </w:rPr>
        <w:t>be</w:t>
      </w:r>
      <w:r>
        <w:rPr>
          <w:spacing w:val="14"/>
          <w:w w:val="95"/>
        </w:rPr>
        <w:t xml:space="preserve"> </w:t>
      </w:r>
      <w:r>
        <w:rPr>
          <w:w w:val="95"/>
        </w:rPr>
        <w:t>intermittently</w:t>
      </w:r>
      <w:r>
        <w:rPr>
          <w:spacing w:val="7"/>
          <w:w w:val="95"/>
        </w:rPr>
        <w:t xml:space="preserve"> </w:t>
      </w:r>
      <w:r>
        <w:rPr>
          <w:w w:val="95"/>
        </w:rPr>
        <w:t>sending</w:t>
      </w:r>
      <w:r>
        <w:rPr>
          <w:spacing w:val="14"/>
          <w:w w:val="95"/>
        </w:rPr>
        <w:t xml:space="preserve"> </w:t>
      </w:r>
      <w:r>
        <w:rPr>
          <w:w w:val="95"/>
        </w:rPr>
        <w:t>surveys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families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communicating</w:t>
      </w:r>
      <w:r>
        <w:rPr>
          <w:spacing w:val="14"/>
          <w:w w:val="95"/>
        </w:rPr>
        <w:t xml:space="preserve"> </w:t>
      </w:r>
      <w:r>
        <w:rPr>
          <w:w w:val="95"/>
        </w:rPr>
        <w:t>an</w:t>
      </w:r>
      <w:r>
        <w:rPr>
          <w:spacing w:val="13"/>
          <w:w w:val="95"/>
        </w:rPr>
        <w:t xml:space="preserve"> </w:t>
      </w:r>
      <w:r>
        <w:rPr>
          <w:w w:val="95"/>
        </w:rPr>
        <w:t>overview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feedback</w:t>
      </w:r>
      <w:r>
        <w:rPr>
          <w:spacing w:val="7"/>
          <w:w w:val="95"/>
        </w:rPr>
        <w:t xml:space="preserve"> </w:t>
      </w:r>
      <w:r>
        <w:rPr>
          <w:w w:val="95"/>
        </w:rPr>
        <w:t>received</w:t>
      </w:r>
      <w:r>
        <w:rPr>
          <w:spacing w:val="1"/>
          <w:w w:val="95"/>
        </w:rPr>
        <w:t xml:space="preserve"> </w:t>
      </w:r>
      <w:r>
        <w:rPr>
          <w:w w:val="95"/>
        </w:rPr>
        <w:t>from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community and</w:t>
      </w:r>
      <w:r>
        <w:rPr>
          <w:spacing w:val="5"/>
          <w:w w:val="95"/>
        </w:rPr>
        <w:t xml:space="preserve"> </w:t>
      </w:r>
      <w:r>
        <w:rPr>
          <w:w w:val="95"/>
        </w:rPr>
        <w:t>actions that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district</w:t>
      </w:r>
      <w:r>
        <w:rPr>
          <w:spacing w:val="-6"/>
          <w:w w:val="95"/>
        </w:rPr>
        <w:t xml:space="preserve"> </w:t>
      </w:r>
      <w:r>
        <w:rPr>
          <w:w w:val="95"/>
        </w:rPr>
        <w:t>is taking</w:t>
      </w:r>
      <w:r>
        <w:rPr>
          <w:spacing w:val="4"/>
          <w:w w:val="95"/>
        </w:rPr>
        <w:t xml:space="preserve"> </w:t>
      </w:r>
      <w:r>
        <w:rPr>
          <w:w w:val="95"/>
        </w:rPr>
        <w:t>as a</w:t>
      </w:r>
      <w:r>
        <w:rPr>
          <w:spacing w:val="5"/>
          <w:w w:val="95"/>
        </w:rPr>
        <w:t xml:space="preserve"> </w:t>
      </w:r>
      <w:r>
        <w:rPr>
          <w:w w:val="95"/>
        </w:rPr>
        <w:t>result.</w:t>
      </w:r>
      <w:r>
        <w:rPr>
          <w:spacing w:val="-7"/>
          <w:w w:val="95"/>
        </w:rPr>
        <w:t xml:space="preserve"> </w:t>
      </w:r>
      <w:r>
        <w:rPr>
          <w:w w:val="95"/>
        </w:rPr>
        <w:t>DRRSD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5"/>
          <w:w w:val="95"/>
        </w:rPr>
        <w:t xml:space="preserve"> </w:t>
      </w:r>
      <w:r>
        <w:rPr>
          <w:w w:val="95"/>
        </w:rPr>
        <w:t>also</w:t>
      </w:r>
      <w:r>
        <w:rPr>
          <w:spacing w:val="5"/>
          <w:w w:val="95"/>
        </w:rPr>
        <w:t xml:space="preserve"> </w:t>
      </w:r>
      <w:r>
        <w:rPr>
          <w:w w:val="95"/>
        </w:rPr>
        <w:t>continue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offer resources to</w:t>
      </w:r>
      <w:r>
        <w:rPr>
          <w:spacing w:val="5"/>
          <w:w w:val="95"/>
        </w:rPr>
        <w:t xml:space="preserve"> </w:t>
      </w:r>
      <w:r>
        <w:rPr>
          <w:w w:val="95"/>
        </w:rPr>
        <w:t>families</w:t>
      </w:r>
      <w:r>
        <w:rPr>
          <w:spacing w:val="-1"/>
          <w:w w:val="95"/>
        </w:rPr>
        <w:t xml:space="preserve"> </w:t>
      </w:r>
      <w:r>
        <w:rPr>
          <w:w w:val="95"/>
        </w:rPr>
        <w:t>as</w:t>
      </w:r>
      <w:r>
        <w:rPr>
          <w:spacing w:val="-44"/>
          <w:w w:val="95"/>
        </w:rPr>
        <w:t xml:space="preserve"> </w:t>
      </w:r>
      <w:r>
        <w:rPr>
          <w:w w:val="90"/>
        </w:rPr>
        <w:t>well</w:t>
      </w:r>
      <w:r>
        <w:rPr>
          <w:spacing w:val="1"/>
          <w:w w:val="9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multiple</w:t>
      </w:r>
      <w:r>
        <w:rPr>
          <w:spacing w:val="1"/>
          <w:w w:val="90"/>
        </w:rPr>
        <w:t xml:space="preserve"> </w:t>
      </w:r>
      <w:r>
        <w:rPr>
          <w:w w:val="90"/>
        </w:rPr>
        <w:t>opportunities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parents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families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engage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teachers, administrators, and</w:t>
      </w:r>
      <w:r>
        <w:rPr>
          <w:spacing w:val="1"/>
          <w:w w:val="90"/>
        </w:rPr>
        <w:t xml:space="preserve"> </w:t>
      </w:r>
      <w:r>
        <w:rPr>
          <w:w w:val="90"/>
        </w:rPr>
        <w:t>other</w:t>
      </w:r>
      <w:r>
        <w:rPr>
          <w:spacing w:val="1"/>
          <w:w w:val="90"/>
        </w:rPr>
        <w:t xml:space="preserve"> </w:t>
      </w:r>
      <w:r>
        <w:rPr>
          <w:w w:val="90"/>
        </w:rPr>
        <w:t>staff by</w:t>
      </w:r>
      <w:r>
        <w:rPr>
          <w:spacing w:val="1"/>
          <w:w w:val="90"/>
        </w:rPr>
        <w:t xml:space="preserve"> </w:t>
      </w:r>
      <w:r>
        <w:rPr>
          <w:w w:val="90"/>
        </w:rPr>
        <w:t>strategically</w:t>
      </w:r>
      <w:r>
        <w:rPr>
          <w:spacing w:val="1"/>
          <w:w w:val="90"/>
        </w:rPr>
        <w:t xml:space="preserve"> </w:t>
      </w:r>
      <w:r>
        <w:t>scheduling</w:t>
      </w:r>
      <w:r>
        <w:rPr>
          <w:spacing w:val="-1"/>
        </w:rPr>
        <w:t xml:space="preserve"> </w:t>
      </w:r>
      <w:r>
        <w:t>committees,</w:t>
      </w:r>
      <w:r>
        <w:rPr>
          <w:spacing w:val="-11"/>
        </w:rPr>
        <w:t xml:space="preserve"> </w:t>
      </w:r>
      <w:r>
        <w:t>events,</w:t>
      </w:r>
      <w:r>
        <w:rPr>
          <w:spacing w:val="-12"/>
        </w:rPr>
        <w:t xml:space="preserve"> </w:t>
      </w:r>
      <w:r>
        <w:t>and informational</w:t>
      </w:r>
      <w:r>
        <w:rPr>
          <w:spacing w:val="-1"/>
        </w:rPr>
        <w:t xml:space="preserve"> </w:t>
      </w:r>
      <w:r>
        <w:t>meetings.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59ED9A91" w:rsidR="00BB24D0" w:rsidRDefault="00BB24D0">
      <w:pPr>
        <w:rPr>
          <w:rFonts w:cs="Tahoma"/>
          <w:bCs/>
          <w:color w:val="C00000"/>
          <w:szCs w:val="24"/>
        </w:rPr>
      </w:pPr>
      <w:r>
        <w:rPr>
          <w:rFonts w:cs="Tahoma"/>
          <w:bCs/>
          <w:color w:val="C00000"/>
          <w:szCs w:val="24"/>
        </w:rPr>
        <w:br w:type="page"/>
      </w:r>
    </w:p>
    <w:p w14:paraId="0B4F99B3" w14:textId="77777777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65FD06A4" w14:textId="77777777" w:rsidR="000422F4" w:rsidRDefault="000422F4" w:rsidP="000422F4">
      <w:r>
        <w:rPr>
          <w:w w:val="95"/>
        </w:rPr>
        <w:t>Dighton-Rehoboth</w:t>
      </w:r>
      <w:r>
        <w:rPr>
          <w:spacing w:val="1"/>
          <w:w w:val="95"/>
        </w:rPr>
        <w:t xml:space="preserve"> </w:t>
      </w:r>
      <w:r>
        <w:rPr>
          <w:w w:val="95"/>
        </w:rPr>
        <w:t>Regional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1"/>
          <w:w w:val="95"/>
        </w:rPr>
        <w:t xml:space="preserve"> </w:t>
      </w:r>
      <w:r>
        <w:rPr>
          <w:w w:val="95"/>
        </w:rPr>
        <w:t>District developed</w:t>
      </w:r>
      <w:r>
        <w:rPr>
          <w:spacing w:val="45"/>
        </w:rPr>
        <w:t xml:space="preserve"> </w:t>
      </w:r>
      <w:r>
        <w:rPr>
          <w:w w:val="95"/>
        </w:rPr>
        <w:t>the</w:t>
      </w:r>
      <w:r>
        <w:rPr>
          <w:spacing w:val="45"/>
        </w:rPr>
        <w:t xml:space="preserve"> </w:t>
      </w:r>
      <w:r>
        <w:rPr>
          <w:w w:val="95"/>
        </w:rPr>
        <w:t>Student Opportunity Plan</w:t>
      </w:r>
      <w:r>
        <w:rPr>
          <w:spacing w:val="45"/>
        </w:rPr>
        <w:t xml:space="preserve"> </w:t>
      </w:r>
      <w:r>
        <w:rPr>
          <w:w w:val="95"/>
        </w:rPr>
        <w:t>SY 2021-2023</w:t>
      </w:r>
      <w:r>
        <w:rPr>
          <w:spacing w:val="45"/>
        </w:rPr>
        <w:t xml:space="preserve"> </w:t>
      </w:r>
      <w:r>
        <w:rPr>
          <w:w w:val="95"/>
        </w:rPr>
        <w:t>with</w:t>
      </w:r>
      <w:r>
        <w:rPr>
          <w:spacing w:val="45"/>
        </w:rPr>
        <w:t xml:space="preserve"> </w:t>
      </w:r>
      <w:r>
        <w:rPr>
          <w:w w:val="95"/>
        </w:rPr>
        <w:t>the</w:t>
      </w:r>
      <w:r>
        <w:rPr>
          <w:spacing w:val="45"/>
        </w:rPr>
        <w:t xml:space="preserve"> </w:t>
      </w:r>
      <w:r>
        <w:rPr>
          <w:w w:val="95"/>
        </w:rPr>
        <w:t>input from</w:t>
      </w:r>
      <w:r>
        <w:rPr>
          <w:spacing w:val="1"/>
          <w:w w:val="95"/>
        </w:rPr>
        <w:t xml:space="preserve"> </w:t>
      </w:r>
      <w:r>
        <w:rPr>
          <w:w w:val="90"/>
        </w:rPr>
        <w:t>various</w:t>
      </w:r>
      <w:r>
        <w:rPr>
          <w:spacing w:val="1"/>
          <w:w w:val="90"/>
        </w:rPr>
        <w:t xml:space="preserve"> </w:t>
      </w:r>
      <w:r>
        <w:rPr>
          <w:w w:val="90"/>
        </w:rPr>
        <w:t>stakeholders.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councils</w:t>
      </w:r>
      <w:r>
        <w:rPr>
          <w:spacing w:val="1"/>
          <w:w w:val="90"/>
        </w:rPr>
        <w:t xml:space="preserve"> </w:t>
      </w:r>
      <w:r>
        <w:rPr>
          <w:w w:val="90"/>
        </w:rPr>
        <w:t>comprised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educators,</w:t>
      </w:r>
      <w:r>
        <w:rPr>
          <w:spacing w:val="1"/>
          <w:w w:val="90"/>
        </w:rPr>
        <w:t xml:space="preserve"> </w:t>
      </w:r>
      <w:r>
        <w:rPr>
          <w:w w:val="90"/>
        </w:rPr>
        <w:t>parents,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community</w:t>
      </w:r>
      <w:r>
        <w:rPr>
          <w:spacing w:val="40"/>
        </w:rPr>
        <w:t xml:space="preserve"> </w:t>
      </w:r>
      <w:r>
        <w:rPr>
          <w:w w:val="90"/>
        </w:rPr>
        <w:t>members</w:t>
      </w:r>
      <w:r>
        <w:rPr>
          <w:spacing w:val="40"/>
        </w:rPr>
        <w:t xml:space="preserve"> </w:t>
      </w:r>
      <w:r>
        <w:rPr>
          <w:w w:val="90"/>
        </w:rPr>
        <w:t>contributed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plan.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survey</w:t>
      </w:r>
      <w:r>
        <w:rPr>
          <w:spacing w:val="28"/>
          <w:w w:val="90"/>
        </w:rPr>
        <w:t xml:space="preserve"> </w:t>
      </w:r>
      <w:r>
        <w:rPr>
          <w:w w:val="90"/>
        </w:rPr>
        <w:t>was</w:t>
      </w:r>
      <w:r>
        <w:rPr>
          <w:spacing w:val="29"/>
          <w:w w:val="90"/>
        </w:rPr>
        <w:t xml:space="preserve"> </w:t>
      </w:r>
      <w:r>
        <w:rPr>
          <w:w w:val="90"/>
        </w:rPr>
        <w:t>sent</w:t>
      </w:r>
      <w:r>
        <w:rPr>
          <w:spacing w:val="20"/>
          <w:w w:val="90"/>
        </w:rPr>
        <w:t xml:space="preserve"> </w:t>
      </w:r>
      <w:r>
        <w:rPr>
          <w:w w:val="90"/>
        </w:rPr>
        <w:t>to</w:t>
      </w:r>
      <w:r>
        <w:rPr>
          <w:spacing w:val="37"/>
          <w:w w:val="90"/>
        </w:rPr>
        <w:t xml:space="preserve"> </w:t>
      </w:r>
      <w:r>
        <w:rPr>
          <w:w w:val="90"/>
        </w:rPr>
        <w:t>the</w:t>
      </w:r>
      <w:r>
        <w:rPr>
          <w:spacing w:val="37"/>
          <w:w w:val="90"/>
        </w:rPr>
        <w:t xml:space="preserve"> </w:t>
      </w:r>
      <w:r>
        <w:rPr>
          <w:w w:val="90"/>
        </w:rPr>
        <w:t>district</w:t>
      </w:r>
      <w:r>
        <w:rPr>
          <w:spacing w:val="19"/>
          <w:w w:val="90"/>
        </w:rPr>
        <w:t xml:space="preserve"> </w:t>
      </w:r>
      <w:r>
        <w:rPr>
          <w:w w:val="90"/>
        </w:rPr>
        <w:t>community</w:t>
      </w:r>
      <w:r>
        <w:rPr>
          <w:spacing w:val="29"/>
          <w:w w:val="90"/>
        </w:rPr>
        <w:t xml:space="preserve"> </w:t>
      </w:r>
      <w:r>
        <w:rPr>
          <w:w w:val="90"/>
        </w:rPr>
        <w:t>seeking</w:t>
      </w:r>
      <w:r>
        <w:rPr>
          <w:spacing w:val="37"/>
          <w:w w:val="90"/>
        </w:rPr>
        <w:t xml:space="preserve"> </w:t>
      </w:r>
      <w:r>
        <w:rPr>
          <w:w w:val="90"/>
        </w:rPr>
        <w:t>feedback</w:t>
      </w:r>
      <w:r>
        <w:rPr>
          <w:spacing w:val="29"/>
          <w:w w:val="90"/>
        </w:rPr>
        <w:t xml:space="preserve"> </w:t>
      </w:r>
      <w:r>
        <w:rPr>
          <w:w w:val="90"/>
        </w:rPr>
        <w:t>on</w:t>
      </w:r>
      <w:r>
        <w:rPr>
          <w:spacing w:val="37"/>
          <w:w w:val="90"/>
        </w:rPr>
        <w:t xml:space="preserve"> </w:t>
      </w:r>
      <w:r>
        <w:rPr>
          <w:w w:val="90"/>
        </w:rPr>
        <w:t>priorities</w:t>
      </w:r>
      <w:r>
        <w:rPr>
          <w:spacing w:val="29"/>
          <w:w w:val="90"/>
        </w:rPr>
        <w:t xml:space="preserve"> </w:t>
      </w:r>
      <w:r>
        <w:rPr>
          <w:w w:val="90"/>
        </w:rPr>
        <w:t>for</w:t>
      </w:r>
      <w:r>
        <w:rPr>
          <w:spacing w:val="29"/>
          <w:w w:val="90"/>
        </w:rPr>
        <w:t xml:space="preserve"> </w:t>
      </w:r>
      <w:r>
        <w:rPr>
          <w:w w:val="90"/>
        </w:rPr>
        <w:t>students.</w:t>
      </w:r>
      <w:r>
        <w:rPr>
          <w:spacing w:val="19"/>
          <w:w w:val="90"/>
        </w:rPr>
        <w:t xml:space="preserve"> </w:t>
      </w:r>
      <w:r>
        <w:rPr>
          <w:w w:val="90"/>
        </w:rPr>
        <w:t>Finally,</w:t>
      </w:r>
      <w:r>
        <w:rPr>
          <w:spacing w:val="19"/>
          <w:w w:val="90"/>
        </w:rPr>
        <w:t xml:space="preserve"> </w:t>
      </w:r>
      <w:r>
        <w:rPr>
          <w:w w:val="90"/>
        </w:rPr>
        <w:t>public</w:t>
      </w:r>
      <w:r>
        <w:rPr>
          <w:spacing w:val="29"/>
          <w:w w:val="90"/>
        </w:rPr>
        <w:t xml:space="preserve"> </w:t>
      </w:r>
      <w:r>
        <w:rPr>
          <w:w w:val="90"/>
        </w:rPr>
        <w:t>input</w:t>
      </w:r>
      <w:r>
        <w:rPr>
          <w:spacing w:val="19"/>
          <w:w w:val="90"/>
        </w:rPr>
        <w:t xml:space="preserve"> </w:t>
      </w:r>
      <w:r>
        <w:rPr>
          <w:w w:val="90"/>
        </w:rPr>
        <w:t>was</w:t>
      </w:r>
      <w:r>
        <w:rPr>
          <w:spacing w:val="29"/>
          <w:w w:val="90"/>
        </w:rPr>
        <w:t xml:space="preserve"> </w:t>
      </w:r>
      <w:r>
        <w:rPr>
          <w:w w:val="90"/>
        </w:rPr>
        <w:t>sought</w:t>
      </w:r>
      <w:r>
        <w:rPr>
          <w:spacing w:val="20"/>
          <w:w w:val="90"/>
        </w:rPr>
        <w:t xml:space="preserve"> </w:t>
      </w:r>
      <w:r>
        <w:rPr>
          <w:w w:val="90"/>
        </w:rPr>
        <w:t>during</w:t>
      </w:r>
      <w:r>
        <w:rPr>
          <w:spacing w:val="37"/>
          <w:w w:val="90"/>
        </w:rPr>
        <w:t xml:space="preserve"> </w:t>
      </w:r>
      <w:r>
        <w:rPr>
          <w:w w:val="90"/>
        </w:rPr>
        <w:t>a</w:t>
      </w:r>
      <w:r>
        <w:rPr>
          <w:spacing w:val="-42"/>
          <w:w w:val="90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committee</w:t>
      </w:r>
      <w:r>
        <w:rPr>
          <w:spacing w:val="12"/>
          <w:w w:val="95"/>
        </w:rPr>
        <w:t xml:space="preserve"> </w:t>
      </w:r>
      <w:r>
        <w:rPr>
          <w:w w:val="95"/>
        </w:rPr>
        <w:t>meeting</w:t>
      </w:r>
      <w:r>
        <w:rPr>
          <w:spacing w:val="12"/>
          <w:w w:val="95"/>
        </w:rPr>
        <w:t xml:space="preserve"> </w:t>
      </w:r>
      <w:r>
        <w:rPr>
          <w:w w:val="95"/>
        </w:rPr>
        <w:t>where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draft</w:t>
      </w:r>
      <w:r>
        <w:rPr>
          <w:spacing w:val="-1"/>
          <w:w w:val="95"/>
        </w:rPr>
        <w:t xml:space="preserve"> </w:t>
      </w:r>
      <w:r>
        <w:rPr>
          <w:w w:val="95"/>
        </w:rPr>
        <w:t>of the</w:t>
      </w:r>
      <w:r>
        <w:rPr>
          <w:spacing w:val="12"/>
          <w:w w:val="95"/>
        </w:rPr>
        <w:t xml:space="preserve"> </w:t>
      </w:r>
      <w:r>
        <w:rPr>
          <w:w w:val="95"/>
        </w:rPr>
        <w:t>SOP</w:t>
      </w:r>
      <w:r>
        <w:rPr>
          <w:spacing w:val="6"/>
          <w:w w:val="95"/>
        </w:rPr>
        <w:t xml:space="preserve"> </w:t>
      </w:r>
      <w:r>
        <w:rPr>
          <w:w w:val="95"/>
        </w:rPr>
        <w:t>was</w:t>
      </w:r>
      <w:r>
        <w:rPr>
          <w:spacing w:val="6"/>
          <w:w w:val="95"/>
        </w:rPr>
        <w:t xml:space="preserve"> </w:t>
      </w:r>
      <w:r>
        <w:rPr>
          <w:w w:val="95"/>
        </w:rPr>
        <w:t>presented.</w:t>
      </w:r>
      <w:r>
        <w:rPr>
          <w:spacing w:val="-1"/>
          <w:w w:val="95"/>
        </w:rPr>
        <w:t xml:space="preserve"> </w:t>
      </w:r>
      <w:r>
        <w:rPr>
          <w:w w:val="95"/>
        </w:rPr>
        <w:t>Members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DR</w:t>
      </w:r>
      <w:r>
        <w:rPr>
          <w:spacing w:val="12"/>
          <w:w w:val="95"/>
        </w:rPr>
        <w:t xml:space="preserve"> </w:t>
      </w:r>
      <w:r>
        <w:rPr>
          <w:w w:val="95"/>
        </w:rPr>
        <w:t>SEPAC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DR</w:t>
      </w:r>
      <w:r>
        <w:rPr>
          <w:spacing w:val="12"/>
          <w:w w:val="95"/>
        </w:rPr>
        <w:t xml:space="preserve"> </w:t>
      </w:r>
      <w:r>
        <w:rPr>
          <w:w w:val="95"/>
        </w:rPr>
        <w:t>EL</w:t>
      </w:r>
      <w:r>
        <w:rPr>
          <w:spacing w:val="12"/>
          <w:w w:val="95"/>
        </w:rPr>
        <w:t xml:space="preserve"> </w:t>
      </w:r>
      <w:r>
        <w:rPr>
          <w:w w:val="95"/>
        </w:rPr>
        <w:t>Steering</w:t>
      </w:r>
      <w:r>
        <w:rPr>
          <w:spacing w:val="1"/>
          <w:w w:val="95"/>
        </w:rPr>
        <w:t xml:space="preserve"> </w:t>
      </w:r>
      <w:r>
        <w:t>Committee were</w:t>
      </w:r>
      <w:r>
        <w:rPr>
          <w:spacing w:val="1"/>
        </w:rPr>
        <w:t xml:space="preserve"> </w:t>
      </w:r>
      <w:r>
        <w:t>present.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7F19DA3" w14:textId="0485DAE6" w:rsidR="00D756F3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</w:t>
      </w:r>
      <w:r w:rsidR="000422F4">
        <w:rPr>
          <w:rFonts w:cs="Tahoma"/>
          <w:bCs/>
          <w:szCs w:val="24"/>
        </w:rPr>
        <w:t xml:space="preserve">  03/10/2020</w:t>
      </w:r>
      <w:r w:rsidRPr="0035356C">
        <w:rPr>
          <w:rFonts w:cs="Tahoma"/>
          <w:bCs/>
          <w:szCs w:val="24"/>
        </w:rPr>
        <w:t xml:space="preserve">  </w:t>
      </w: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4A19E" w14:textId="77777777" w:rsidR="00D24508" w:rsidRDefault="00D24508" w:rsidP="0064207B">
      <w:pPr>
        <w:spacing w:after="0" w:line="240" w:lineRule="auto"/>
      </w:pPr>
      <w:r>
        <w:separator/>
      </w:r>
    </w:p>
  </w:endnote>
  <w:endnote w:type="continuationSeparator" w:id="0">
    <w:p w14:paraId="22B6C2EC" w14:textId="77777777" w:rsidR="00D24508" w:rsidRDefault="00D24508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82966" w14:textId="77777777" w:rsidR="00D24508" w:rsidRDefault="00D24508" w:rsidP="0064207B">
      <w:pPr>
        <w:spacing w:after="0" w:line="240" w:lineRule="auto"/>
      </w:pPr>
      <w:r>
        <w:separator/>
      </w:r>
    </w:p>
  </w:footnote>
  <w:footnote w:type="continuationSeparator" w:id="0">
    <w:p w14:paraId="3596DB55" w14:textId="77777777" w:rsidR="00D24508" w:rsidRDefault="00D24508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7B2687FA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7A14AB">
      <w:rPr>
        <w:sz w:val="22"/>
      </w:rPr>
      <w:t xml:space="preserve">  Dighton-Rehoboth</w:t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EE9693E"/>
    <w:multiLevelType w:val="hybridMultilevel"/>
    <w:tmpl w:val="A0BE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66BFB"/>
    <w:multiLevelType w:val="hybridMultilevel"/>
    <w:tmpl w:val="91E2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422F4"/>
    <w:rsid w:val="0009279E"/>
    <w:rsid w:val="00105EBA"/>
    <w:rsid w:val="00126645"/>
    <w:rsid w:val="00131CA1"/>
    <w:rsid w:val="001449B1"/>
    <w:rsid w:val="00286D6A"/>
    <w:rsid w:val="002E35F8"/>
    <w:rsid w:val="0035356C"/>
    <w:rsid w:val="003A5551"/>
    <w:rsid w:val="003C53F8"/>
    <w:rsid w:val="0042033F"/>
    <w:rsid w:val="00550CFF"/>
    <w:rsid w:val="00631F57"/>
    <w:rsid w:val="0064207B"/>
    <w:rsid w:val="00682B92"/>
    <w:rsid w:val="006D754F"/>
    <w:rsid w:val="006F0D9E"/>
    <w:rsid w:val="006F5A0C"/>
    <w:rsid w:val="007A14AB"/>
    <w:rsid w:val="00841F22"/>
    <w:rsid w:val="0084579D"/>
    <w:rsid w:val="008E176E"/>
    <w:rsid w:val="00931F85"/>
    <w:rsid w:val="00941326"/>
    <w:rsid w:val="00983884"/>
    <w:rsid w:val="00A834D7"/>
    <w:rsid w:val="00B12D8E"/>
    <w:rsid w:val="00B42CD6"/>
    <w:rsid w:val="00BB24D0"/>
    <w:rsid w:val="00BF0B36"/>
    <w:rsid w:val="00C4151B"/>
    <w:rsid w:val="00C77542"/>
    <w:rsid w:val="00C942A6"/>
    <w:rsid w:val="00D24508"/>
    <w:rsid w:val="00D756F3"/>
    <w:rsid w:val="00F46A58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7A14A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A14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A14AB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A14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Dighton-Rehoboth 3 year SOA plan</vt:lpstr>
    </vt:vector>
  </TitlesOfParts>
  <Manager/>
  <Company/>
  <LinksUpToDate>false</LinksUpToDate>
  <CharactersWithSpaces>6312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Dighton-Rehoboth 3 year SOA plan</dc:title>
  <dc:subject/>
  <dc:creator>Johnston, Karen (DESE)</dc:creator>
  <cp:keywords/>
  <dc:description/>
  <cp:lastModifiedBy>Zou, Dong (EOE)</cp:lastModifiedBy>
  <cp:revision>5</cp:revision>
  <cp:lastPrinted>2021-02-26T16:35:00Z</cp:lastPrinted>
  <dcterms:created xsi:type="dcterms:W3CDTF">2021-03-08T01:10:00Z</dcterms:created>
  <dcterms:modified xsi:type="dcterms:W3CDTF">2021-03-26T20:07:00Z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