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7FD46" w14:textId="684EC381" w:rsidR="009F3900" w:rsidRDefault="005C6A0D" w:rsidP="009F3900">
      <w:pPr>
        <w:pStyle w:val="lead"/>
        <w:shd w:val="clear" w:color="auto" w:fill="FFFFFF"/>
        <w:spacing w:before="0" w:beforeAutospacing="0"/>
        <w:rPr>
          <w:rFonts w:ascii="Segoe UI" w:hAnsi="Segoe UI" w:cs="Segoe UI"/>
          <w:color w:val="222222"/>
        </w:rPr>
      </w:pPr>
      <w:r>
        <w:rPr>
          <w:rFonts w:ascii="Segoe UI" w:hAnsi="Segoe UI" w:cs="Segoe UI"/>
          <w:b/>
          <w:bCs/>
          <w:color w:val="222222"/>
        </w:rPr>
        <w:fldChar w:fldCharType="begin"/>
      </w:r>
      <w:r>
        <w:rPr>
          <w:rFonts w:ascii="Segoe UI" w:hAnsi="Segoe UI" w:cs="Segoe UI"/>
          <w:b/>
          <w:bCs/>
          <w:color w:val="222222"/>
        </w:rPr>
        <w:instrText xml:space="preserve"> HYPERLINK "https://www.doe.mass.edu/sped/spp/indicators/indicator14/" </w:instrText>
      </w:r>
      <w:r>
        <w:rPr>
          <w:rFonts w:ascii="Segoe UI" w:hAnsi="Segoe UI" w:cs="Segoe UI"/>
          <w:b/>
          <w:bCs/>
          <w:color w:val="222222"/>
        </w:rPr>
      </w:r>
      <w:r>
        <w:rPr>
          <w:rFonts w:ascii="Segoe UI" w:hAnsi="Segoe UI" w:cs="Segoe UI"/>
          <w:b/>
          <w:bCs/>
          <w:color w:val="222222"/>
        </w:rPr>
        <w:fldChar w:fldCharType="separate"/>
      </w:r>
      <w:r w:rsidR="00E64F77" w:rsidRPr="005C6A0D">
        <w:rPr>
          <w:rStyle w:val="Hyperlink"/>
          <w:rFonts w:ascii="Segoe UI" w:hAnsi="Segoe UI" w:cs="Segoe UI"/>
          <w:b/>
          <w:bCs/>
        </w:rPr>
        <w:t>English</w:t>
      </w:r>
      <w:r>
        <w:rPr>
          <w:rFonts w:ascii="Segoe UI" w:hAnsi="Segoe UI" w:cs="Segoe UI"/>
          <w:b/>
          <w:bCs/>
          <w:color w:val="222222"/>
        </w:rPr>
        <w:fldChar w:fldCharType="end"/>
      </w:r>
      <w:r w:rsidR="00FC7393">
        <w:rPr>
          <w:rFonts w:ascii="Segoe UI" w:hAnsi="Segoe UI" w:cs="Segoe UI"/>
          <w:b/>
          <w:bCs/>
          <w:color w:val="222222"/>
        </w:rPr>
        <w:t xml:space="preserve"> |</w:t>
      </w:r>
      <w:r w:rsidR="00E64F77">
        <w:rPr>
          <w:rFonts w:ascii="Segoe UI" w:hAnsi="Segoe UI" w:cs="Segoe UI"/>
          <w:b/>
          <w:bCs/>
          <w:color w:val="222222"/>
        </w:rPr>
        <w:t xml:space="preserve"> </w:t>
      </w:r>
      <w:hyperlink r:id="rId8" w:tooltip="下载Word文件" w:history="1">
        <w:proofErr w:type="spellStart"/>
        <w:r w:rsidR="00FC7393" w:rsidRPr="005C6A0D">
          <w:rPr>
            <w:rStyle w:val="Hyperlink"/>
            <w:rFonts w:ascii="MS Gothic" w:eastAsia="MS Gothic" w:hAnsi="MS Gothic" w:cs="MS Gothic" w:hint="eastAsia"/>
            <w:b/>
            <w:bCs/>
            <w:color w:val="0060C7"/>
          </w:rPr>
          <w:t>繁體中文</w:t>
        </w:r>
        <w:proofErr w:type="spellEnd"/>
      </w:hyperlink>
      <w:r w:rsidR="00E64F77">
        <w:rPr>
          <w:rStyle w:val="Hyperlink"/>
          <w:rFonts w:ascii="MS Gothic" w:eastAsia="MS Gothic" w:hAnsi="MS Gothic" w:cs="MS Gothic"/>
          <w:b/>
          <w:bCs/>
          <w:color w:val="0060C7"/>
          <w:u w:val="none"/>
        </w:rPr>
        <w:t xml:space="preserve"> </w:t>
      </w:r>
      <w:r w:rsidR="00FC7393">
        <w:rPr>
          <w:rFonts w:ascii="Segoe UI" w:hAnsi="Segoe UI" w:cs="Segoe UI"/>
          <w:b/>
          <w:bCs/>
          <w:color w:val="222222"/>
        </w:rPr>
        <w:t xml:space="preserve">| </w:t>
      </w:r>
      <w:proofErr w:type="spellStart"/>
      <w:r w:rsidR="00FC7393" w:rsidRPr="005C6A0D">
        <w:rPr>
          <w:rFonts w:ascii="Segoe UI" w:hAnsi="Segoe UI" w:cs="Segoe UI"/>
          <w:b/>
          <w:bCs/>
        </w:rPr>
        <w:t>Kreyòl</w:t>
      </w:r>
      <w:proofErr w:type="spellEnd"/>
      <w:r w:rsidR="00FC7393" w:rsidRPr="005C6A0D">
        <w:rPr>
          <w:rFonts w:ascii="Segoe UI" w:hAnsi="Segoe UI" w:cs="Segoe UI"/>
          <w:b/>
          <w:bCs/>
        </w:rPr>
        <w:t xml:space="preserve"> </w:t>
      </w:r>
      <w:proofErr w:type="spellStart"/>
      <w:r w:rsidR="00FC7393" w:rsidRPr="005C6A0D">
        <w:rPr>
          <w:rFonts w:ascii="Segoe UI" w:hAnsi="Segoe UI" w:cs="Segoe UI"/>
          <w:b/>
          <w:bCs/>
        </w:rPr>
        <w:t>Ayisyen</w:t>
      </w:r>
      <w:proofErr w:type="spellEnd"/>
      <w:r w:rsidR="00FC7393">
        <w:rPr>
          <w:rFonts w:ascii="Segoe UI" w:hAnsi="Segoe UI" w:cs="Segoe UI"/>
          <w:b/>
          <w:bCs/>
          <w:color w:val="222222"/>
        </w:rPr>
        <w:t xml:space="preserve"> | </w:t>
      </w:r>
      <w:hyperlink r:id="rId9" w:tooltip="Baixar arquivo do Word" w:history="1">
        <w:proofErr w:type="spellStart"/>
        <w:r w:rsidR="00E64F77" w:rsidRPr="005C6A0D">
          <w:rPr>
            <w:rStyle w:val="Hyperlink"/>
            <w:rFonts w:ascii="Segoe UI" w:hAnsi="Segoe UI" w:cs="Segoe UI"/>
            <w:b/>
            <w:bCs/>
            <w:color w:val="0060C7"/>
          </w:rPr>
          <w:t>português</w:t>
        </w:r>
        <w:proofErr w:type="spellEnd"/>
      </w:hyperlink>
      <w:r w:rsidR="00E64F77">
        <w:rPr>
          <w:rStyle w:val="Hyperlink"/>
          <w:rFonts w:ascii="Segoe UI" w:hAnsi="Segoe UI" w:cs="Segoe UI"/>
          <w:b/>
          <w:bCs/>
          <w:color w:val="0060C7"/>
          <w:u w:val="none"/>
        </w:rPr>
        <w:t xml:space="preserve"> </w:t>
      </w:r>
      <w:r w:rsidR="00E64F77" w:rsidRPr="00E64F77">
        <w:rPr>
          <w:rStyle w:val="Hyperlink"/>
          <w:rFonts w:ascii="Segoe UI" w:hAnsi="Segoe UI" w:cs="Segoe UI"/>
          <w:b/>
          <w:bCs/>
          <w:color w:val="auto"/>
          <w:u w:val="none"/>
        </w:rPr>
        <w:t>|</w:t>
      </w:r>
      <w:r w:rsidR="00FC7393">
        <w:rPr>
          <w:rFonts w:ascii="Segoe UI" w:hAnsi="Segoe UI" w:cs="Segoe UI"/>
          <w:b/>
          <w:bCs/>
          <w:color w:val="222222"/>
        </w:rPr>
        <w:t xml:space="preserve"> </w:t>
      </w:r>
      <w:hyperlink r:id="rId10" w:tooltip="Descargar archivo de Word" w:history="1">
        <w:proofErr w:type="spellStart"/>
        <w:r w:rsidR="00E64F77" w:rsidRPr="005C6A0D">
          <w:rPr>
            <w:rStyle w:val="Hyperlink"/>
            <w:rFonts w:ascii="Segoe UI" w:hAnsi="Segoe UI" w:cs="Segoe UI"/>
            <w:b/>
            <w:bCs/>
            <w:color w:val="0060C7"/>
          </w:rPr>
          <w:t>español</w:t>
        </w:r>
        <w:proofErr w:type="spellEnd"/>
      </w:hyperlink>
      <w:r w:rsidR="00FC7393">
        <w:rPr>
          <w:rFonts w:ascii="Segoe UI" w:hAnsi="Segoe UI" w:cs="Segoe UI"/>
          <w:b/>
          <w:bCs/>
          <w:color w:val="222222"/>
        </w:rPr>
        <w:t xml:space="preserve"> | </w:t>
      </w:r>
      <w:hyperlink r:id="rId11" w:tooltip="Tải xuống tệp Word" w:history="1">
        <w:r w:rsidR="00FC7393" w:rsidRPr="005C6A0D">
          <w:rPr>
            <w:rStyle w:val="Hyperlink"/>
            <w:rFonts w:ascii="Segoe UI" w:hAnsi="Segoe UI" w:cs="Segoe UI"/>
            <w:b/>
            <w:bCs/>
            <w:color w:val="0060C7"/>
          </w:rPr>
          <w:t>Việt</w:t>
        </w:r>
      </w:hyperlink>
    </w:p>
    <w:p w14:paraId="4E6C2A3D" w14:textId="77777777" w:rsidR="009F3900" w:rsidRPr="00E64F77" w:rsidRDefault="00FC7393" w:rsidP="009F3900">
      <w:pPr>
        <w:pStyle w:val="Heading1"/>
        <w:shd w:val="clear" w:color="auto" w:fill="FFFFFF"/>
        <w:rPr>
          <w:rFonts w:ascii="Segoe UI" w:hAnsi="Segoe UI" w:cs="Segoe UI"/>
          <w:color w:val="222222"/>
        </w:rPr>
      </w:pPr>
      <w:proofErr w:type="spellStart"/>
      <w:r w:rsidRPr="00E64F77">
        <w:rPr>
          <w:rFonts w:ascii="Segoe UI" w:hAnsi="Segoe UI" w:cs="Segoe UI"/>
          <w:b/>
          <w:bCs/>
          <w:color w:val="222222"/>
        </w:rPr>
        <w:t>Endikatè</w:t>
      </w:r>
      <w:proofErr w:type="spellEnd"/>
      <w:r w:rsidRPr="00E64F77">
        <w:rPr>
          <w:rFonts w:ascii="Segoe UI" w:hAnsi="Segoe UI" w:cs="Segoe UI"/>
          <w:b/>
          <w:bCs/>
          <w:color w:val="222222"/>
        </w:rPr>
        <w:t xml:space="preserve"> 14: </w:t>
      </w:r>
      <w:proofErr w:type="spellStart"/>
      <w:r w:rsidRPr="00E64F77">
        <w:rPr>
          <w:rFonts w:ascii="Segoe UI" w:hAnsi="Segoe UI" w:cs="Segoe UI"/>
          <w:b/>
          <w:bCs/>
          <w:color w:val="222222"/>
        </w:rPr>
        <w:t>Rezilta</w:t>
      </w:r>
      <w:proofErr w:type="spellEnd"/>
      <w:r w:rsidRPr="00E64F77">
        <w:rPr>
          <w:rFonts w:ascii="Segoe UI" w:hAnsi="Segoe UI" w:cs="Segoe UI"/>
          <w:b/>
          <w:bCs/>
          <w:color w:val="222222"/>
        </w:rPr>
        <w:t xml:space="preserve"> </w:t>
      </w:r>
      <w:proofErr w:type="spellStart"/>
      <w:r w:rsidRPr="00E64F77">
        <w:rPr>
          <w:rFonts w:ascii="Segoe UI" w:hAnsi="Segoe UI" w:cs="Segoe UI"/>
          <w:b/>
          <w:bCs/>
          <w:color w:val="222222"/>
        </w:rPr>
        <w:t>apre</w:t>
      </w:r>
      <w:proofErr w:type="spellEnd"/>
      <w:r w:rsidRPr="00E64F77">
        <w:rPr>
          <w:rFonts w:ascii="Segoe UI" w:hAnsi="Segoe UI" w:cs="Segoe UI"/>
          <w:b/>
          <w:bCs/>
          <w:color w:val="222222"/>
        </w:rPr>
        <w:t xml:space="preserve"> </w:t>
      </w:r>
      <w:proofErr w:type="spellStart"/>
      <w:r w:rsidRPr="00E64F77">
        <w:rPr>
          <w:rFonts w:ascii="Segoe UI" w:hAnsi="Segoe UI" w:cs="Segoe UI"/>
          <w:b/>
          <w:bCs/>
          <w:color w:val="222222"/>
        </w:rPr>
        <w:t>lekòl</w:t>
      </w:r>
      <w:proofErr w:type="spellEnd"/>
      <w:r w:rsidRPr="00E64F77">
        <w:rPr>
          <w:rFonts w:ascii="Segoe UI" w:hAnsi="Segoe UI" w:cs="Segoe UI"/>
          <w:b/>
          <w:bCs/>
          <w:color w:val="222222"/>
        </w:rPr>
        <w:t xml:space="preserve"> </w:t>
      </w:r>
      <w:proofErr w:type="spellStart"/>
      <w:r w:rsidRPr="00E64F77">
        <w:rPr>
          <w:rFonts w:ascii="Segoe UI" w:hAnsi="Segoe UI" w:cs="Segoe UI"/>
          <w:b/>
          <w:bCs/>
          <w:color w:val="222222"/>
        </w:rPr>
        <w:t>pou</w:t>
      </w:r>
      <w:proofErr w:type="spellEnd"/>
      <w:r w:rsidRPr="00E64F77">
        <w:rPr>
          <w:rFonts w:ascii="Segoe UI" w:hAnsi="Segoe UI" w:cs="Segoe UI"/>
          <w:b/>
          <w:bCs/>
          <w:color w:val="222222"/>
        </w:rPr>
        <w:t xml:space="preserve"> </w:t>
      </w:r>
      <w:proofErr w:type="spellStart"/>
      <w:r w:rsidRPr="00E64F77">
        <w:rPr>
          <w:rFonts w:ascii="Segoe UI" w:hAnsi="Segoe UI" w:cs="Segoe UI"/>
          <w:b/>
          <w:bCs/>
          <w:color w:val="222222"/>
        </w:rPr>
        <w:t>Elèv</w:t>
      </w:r>
      <w:proofErr w:type="spellEnd"/>
      <w:r w:rsidRPr="00E64F77">
        <w:rPr>
          <w:rFonts w:ascii="Segoe UI" w:hAnsi="Segoe UI" w:cs="Segoe UI"/>
          <w:b/>
          <w:bCs/>
          <w:color w:val="222222"/>
        </w:rPr>
        <w:t xml:space="preserve"> ki gen IEP</w:t>
      </w:r>
    </w:p>
    <w:p w14:paraId="171FB970" w14:textId="77777777" w:rsidR="009F3900" w:rsidRPr="00E64F77" w:rsidRDefault="009F3900" w:rsidP="009C05ED"/>
    <w:p w14:paraId="378562F8" w14:textId="6D9BEC18" w:rsidR="009F3900" w:rsidRPr="00E64F77" w:rsidRDefault="00FC7393" w:rsidP="009F3900">
      <w:pPr>
        <w:pStyle w:val="Heading2"/>
        <w:shd w:val="clear" w:color="auto" w:fill="FFFFFF"/>
        <w:rPr>
          <w:rFonts w:ascii="Segoe UI" w:hAnsi="Segoe UI" w:cs="Segoe UI"/>
          <w:color w:val="0C7580"/>
          <w:spacing w:val="12"/>
        </w:rPr>
      </w:pPr>
      <w:r w:rsidRPr="00E64F77">
        <w:rPr>
          <w:rFonts w:ascii="Segoe UI" w:hAnsi="Segoe UI" w:cs="Segoe UI"/>
          <w:b/>
          <w:bCs/>
          <w:color w:val="0C7580"/>
          <w:spacing w:val="12"/>
        </w:rPr>
        <w:t xml:space="preserve">Kisa </w:t>
      </w:r>
      <w:proofErr w:type="spellStart"/>
      <w:r w:rsidRPr="00E64F77">
        <w:rPr>
          <w:rFonts w:ascii="Segoe UI" w:hAnsi="Segoe UI" w:cs="Segoe UI"/>
          <w:b/>
          <w:bCs/>
          <w:color w:val="0C7580"/>
          <w:spacing w:val="12"/>
        </w:rPr>
        <w:t>Endikatè</w:t>
      </w:r>
      <w:proofErr w:type="spellEnd"/>
      <w:r w:rsidRPr="00E64F77">
        <w:rPr>
          <w:rFonts w:ascii="Segoe UI" w:hAnsi="Segoe UI" w:cs="Segoe UI"/>
          <w:b/>
          <w:bCs/>
          <w:color w:val="0C7580"/>
          <w:spacing w:val="12"/>
        </w:rPr>
        <w:t xml:space="preserve"> 14 </w:t>
      </w:r>
      <w:r w:rsidR="00CE43A4" w:rsidRPr="00E64F77">
        <w:rPr>
          <w:rFonts w:ascii="Segoe UI" w:hAnsi="Segoe UI" w:cs="Segoe UI"/>
          <w:b/>
          <w:bCs/>
          <w:color w:val="0C7580"/>
          <w:spacing w:val="12"/>
        </w:rPr>
        <w:t xml:space="preserve">la </w:t>
      </w:r>
      <w:r w:rsidRPr="00E64F77">
        <w:rPr>
          <w:rFonts w:ascii="Segoe UI" w:hAnsi="Segoe UI" w:cs="Segoe UI"/>
          <w:b/>
          <w:bCs/>
          <w:color w:val="0C7580"/>
          <w:spacing w:val="12"/>
        </w:rPr>
        <w:t>ye?</w:t>
      </w:r>
    </w:p>
    <w:p w14:paraId="44CAD373" w14:textId="77777777" w:rsidR="00063ACD" w:rsidRPr="00E64F77" w:rsidRDefault="00FC7393" w:rsidP="00063ACD"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Endikatè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14 la se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youn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nan 17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endikatè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Pwogram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Edikasyon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Espesyal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Etazini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(United States Office of Special Education Programs, OSEP)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itilize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pou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verifye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si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distri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lekòl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yo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suiv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lwa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edikasyon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espesyal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epi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si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edikasyon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espesyal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ap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amelyore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rezilta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pou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elèv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ki gen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andikap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.  </w:t>
      </w:r>
    </w:p>
    <w:p w14:paraId="341EB520" w14:textId="77777777" w:rsidR="00063ACD" w:rsidRPr="00E64F77" w:rsidRDefault="00FC7393" w:rsidP="00063ACD">
      <w:pPr>
        <w:rPr>
          <w:rFonts w:ascii="Calibri" w:eastAsia="Calibri" w:hAnsi="Calibri" w:cs="Calibri"/>
          <w:color w:val="222222"/>
          <w:sz w:val="24"/>
          <w:szCs w:val="24"/>
        </w:rPr>
      </w:pP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Endikatè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14 la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rapòte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si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elèv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nou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yo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ki gen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Pwogram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Edikasyon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Endividyèl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(IEP)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yo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nan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lekòl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oswa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yo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travay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yon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ane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apre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yo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fin kite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lekòl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segondè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lè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yo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gradye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,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lè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yo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rive nan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laj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22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ane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,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oswa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apre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yo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fin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abandone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lekòl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la.</w:t>
      </w:r>
    </w:p>
    <w:p w14:paraId="00BB43C6" w14:textId="77777777" w:rsidR="009F3900" w:rsidRPr="00E64F77" w:rsidRDefault="00FC7393" w:rsidP="009F3900">
      <w:pPr>
        <w:pStyle w:val="Heading2"/>
        <w:shd w:val="clear" w:color="auto" w:fill="FFFFFF"/>
        <w:rPr>
          <w:rFonts w:ascii="Segoe UI" w:hAnsi="Segoe UI" w:cs="Segoe UI"/>
          <w:color w:val="0C7580"/>
          <w:spacing w:val="12"/>
        </w:rPr>
      </w:pPr>
      <w:proofErr w:type="spellStart"/>
      <w:r w:rsidRPr="00E64F77">
        <w:rPr>
          <w:rFonts w:ascii="Segoe UI" w:hAnsi="Segoe UI" w:cs="Segoe UI"/>
          <w:b/>
          <w:bCs/>
          <w:color w:val="0C7580"/>
          <w:spacing w:val="12"/>
        </w:rPr>
        <w:t>Poukisa</w:t>
      </w:r>
      <w:proofErr w:type="spellEnd"/>
      <w:r w:rsidRPr="00E64F77">
        <w:rPr>
          <w:rFonts w:ascii="Segoe UI" w:hAnsi="Segoe UI" w:cs="Segoe UI"/>
          <w:b/>
          <w:bCs/>
          <w:color w:val="0C7580"/>
          <w:spacing w:val="12"/>
        </w:rPr>
        <w:t xml:space="preserve"> </w:t>
      </w:r>
      <w:proofErr w:type="spellStart"/>
      <w:r w:rsidRPr="00E64F77">
        <w:rPr>
          <w:rFonts w:ascii="Segoe UI" w:hAnsi="Segoe UI" w:cs="Segoe UI"/>
          <w:b/>
          <w:bCs/>
          <w:color w:val="0C7580"/>
          <w:spacing w:val="12"/>
        </w:rPr>
        <w:t>Endikatè</w:t>
      </w:r>
      <w:proofErr w:type="spellEnd"/>
      <w:r w:rsidRPr="00E64F77">
        <w:rPr>
          <w:rFonts w:ascii="Segoe UI" w:hAnsi="Segoe UI" w:cs="Segoe UI"/>
          <w:b/>
          <w:bCs/>
          <w:color w:val="0C7580"/>
          <w:spacing w:val="12"/>
        </w:rPr>
        <w:t xml:space="preserve"> 14 la </w:t>
      </w:r>
      <w:proofErr w:type="spellStart"/>
      <w:r w:rsidRPr="00E64F77">
        <w:rPr>
          <w:rFonts w:ascii="Segoe UI" w:hAnsi="Segoe UI" w:cs="Segoe UI"/>
          <w:b/>
          <w:bCs/>
          <w:color w:val="0C7580"/>
          <w:spacing w:val="12"/>
        </w:rPr>
        <w:t>Enpòtan</w:t>
      </w:r>
      <w:proofErr w:type="spellEnd"/>
      <w:r w:rsidRPr="00E64F77">
        <w:rPr>
          <w:rFonts w:ascii="Segoe UI" w:hAnsi="Segoe UI" w:cs="Segoe UI"/>
          <w:b/>
          <w:bCs/>
          <w:color w:val="0C7580"/>
          <w:spacing w:val="12"/>
        </w:rPr>
        <w:t>?</w:t>
      </w:r>
    </w:p>
    <w:p w14:paraId="2F97EDDD" w14:textId="77777777" w:rsidR="00063ACD" w:rsidRPr="00CE43A4" w:rsidRDefault="00FC7393" w:rsidP="00063ACD">
      <w:pPr>
        <w:rPr>
          <w:lang w:val="es-MX"/>
        </w:rPr>
      </w:pP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Endikatè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14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fè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nou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konnen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lavi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elèv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nou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yo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ki gen IEP yon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ane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apre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yo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fin sot nan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lekòl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E64F77">
        <w:rPr>
          <w:rFonts w:ascii="Calibri" w:eastAsia="Calibri" w:hAnsi="Calibri" w:cs="Calibri"/>
          <w:color w:val="222222"/>
          <w:sz w:val="24"/>
          <w:szCs w:val="24"/>
        </w:rPr>
        <w:t>segondè</w:t>
      </w:r>
      <w:proofErr w:type="spellEnd"/>
      <w:r w:rsidRPr="00E64F77">
        <w:rPr>
          <w:rFonts w:ascii="Calibri" w:eastAsia="Calibri" w:hAnsi="Calibri" w:cs="Calibri"/>
          <w:color w:val="222222"/>
          <w:sz w:val="24"/>
          <w:szCs w:val="24"/>
        </w:rPr>
        <w:t xml:space="preserve">. </w:t>
      </w:r>
      <w:r w:rsidRPr="00CE43A4">
        <w:rPr>
          <w:rFonts w:ascii="Calibri" w:eastAsia="Calibri" w:hAnsi="Calibri" w:cs="Calibri"/>
          <w:color w:val="222222"/>
          <w:sz w:val="24"/>
          <w:szCs w:val="24"/>
          <w:lang w:val="es-MX"/>
        </w:rPr>
        <w:t xml:space="preserve">Se </w:t>
      </w:r>
      <w:proofErr w:type="spellStart"/>
      <w:r w:rsidRPr="00CE43A4">
        <w:rPr>
          <w:rFonts w:ascii="Calibri" w:eastAsia="Calibri" w:hAnsi="Calibri" w:cs="Calibri"/>
          <w:color w:val="222222"/>
          <w:sz w:val="24"/>
          <w:szCs w:val="24"/>
          <w:lang w:val="es-MX"/>
        </w:rPr>
        <w:t>yon</w:t>
      </w:r>
      <w:proofErr w:type="spellEnd"/>
      <w:r w:rsidRPr="00CE43A4">
        <w:rPr>
          <w:rFonts w:ascii="Calibri" w:eastAsia="Calibri" w:hAnsi="Calibri" w:cs="Calibri"/>
          <w:color w:val="222222"/>
          <w:sz w:val="24"/>
          <w:szCs w:val="24"/>
          <w:lang w:val="es-MX"/>
        </w:rPr>
        <w:t xml:space="preserve"> </w:t>
      </w:r>
      <w:proofErr w:type="spellStart"/>
      <w:r w:rsidRPr="00CE43A4">
        <w:rPr>
          <w:rFonts w:ascii="Calibri" w:eastAsia="Calibri" w:hAnsi="Calibri" w:cs="Calibri"/>
          <w:color w:val="222222"/>
          <w:sz w:val="24"/>
          <w:szCs w:val="24"/>
          <w:lang w:val="es-MX"/>
        </w:rPr>
        <w:t>fason</w:t>
      </w:r>
      <w:proofErr w:type="spellEnd"/>
      <w:r w:rsidRPr="00CE43A4">
        <w:rPr>
          <w:rFonts w:ascii="Calibri" w:eastAsia="Calibri" w:hAnsi="Calibri" w:cs="Calibri"/>
          <w:color w:val="222222"/>
          <w:sz w:val="24"/>
          <w:szCs w:val="24"/>
          <w:lang w:val="es-MX"/>
        </w:rPr>
        <w:t xml:space="preserve"> </w:t>
      </w:r>
      <w:proofErr w:type="spellStart"/>
      <w:r w:rsidRPr="00CE43A4">
        <w:rPr>
          <w:rFonts w:ascii="Calibri" w:eastAsia="Calibri" w:hAnsi="Calibri" w:cs="Calibri"/>
          <w:color w:val="222222"/>
          <w:sz w:val="24"/>
          <w:szCs w:val="24"/>
          <w:lang w:val="es-MX"/>
        </w:rPr>
        <w:t>pou</w:t>
      </w:r>
      <w:proofErr w:type="spellEnd"/>
      <w:r w:rsidRPr="00CE43A4">
        <w:rPr>
          <w:rFonts w:ascii="Calibri" w:eastAsia="Calibri" w:hAnsi="Calibri" w:cs="Calibri"/>
          <w:color w:val="222222"/>
          <w:sz w:val="24"/>
          <w:szCs w:val="24"/>
          <w:lang w:val="es-MX"/>
        </w:rPr>
        <w:t xml:space="preserve"> </w:t>
      </w:r>
      <w:proofErr w:type="spellStart"/>
      <w:r w:rsidRPr="00CE43A4">
        <w:rPr>
          <w:rFonts w:ascii="Calibri" w:eastAsia="Calibri" w:hAnsi="Calibri" w:cs="Calibri"/>
          <w:color w:val="222222"/>
          <w:sz w:val="24"/>
          <w:szCs w:val="24"/>
          <w:lang w:val="es-MX"/>
        </w:rPr>
        <w:t>ede</w:t>
      </w:r>
      <w:proofErr w:type="spellEnd"/>
      <w:r w:rsidRPr="00CE43A4">
        <w:rPr>
          <w:rFonts w:ascii="Calibri" w:eastAsia="Calibri" w:hAnsi="Calibri" w:cs="Calibri"/>
          <w:color w:val="222222"/>
          <w:sz w:val="24"/>
          <w:szCs w:val="24"/>
          <w:lang w:val="es-MX"/>
        </w:rPr>
        <w:t xml:space="preserve"> </w:t>
      </w:r>
      <w:proofErr w:type="spellStart"/>
      <w:r w:rsidRPr="00CE43A4">
        <w:rPr>
          <w:rFonts w:ascii="Calibri" w:eastAsia="Calibri" w:hAnsi="Calibri" w:cs="Calibri"/>
          <w:color w:val="222222"/>
          <w:sz w:val="24"/>
          <w:szCs w:val="24"/>
          <w:lang w:val="es-MX"/>
        </w:rPr>
        <w:t>nou</w:t>
      </w:r>
      <w:proofErr w:type="spellEnd"/>
      <w:r w:rsidRPr="00CE43A4">
        <w:rPr>
          <w:rFonts w:ascii="Calibri" w:eastAsia="Calibri" w:hAnsi="Calibri" w:cs="Calibri"/>
          <w:color w:val="222222"/>
          <w:sz w:val="24"/>
          <w:szCs w:val="24"/>
          <w:lang w:val="es-MX"/>
        </w:rPr>
        <w:t xml:space="preserve"> </w:t>
      </w:r>
      <w:proofErr w:type="spellStart"/>
      <w:r w:rsidRPr="00CE43A4">
        <w:rPr>
          <w:rFonts w:ascii="Calibri" w:eastAsia="Calibri" w:hAnsi="Calibri" w:cs="Calibri"/>
          <w:color w:val="222222"/>
          <w:sz w:val="24"/>
          <w:szCs w:val="24"/>
          <w:lang w:val="es-MX"/>
        </w:rPr>
        <w:t>konprann</w:t>
      </w:r>
      <w:proofErr w:type="spellEnd"/>
      <w:r w:rsidRPr="00CE43A4">
        <w:rPr>
          <w:rFonts w:ascii="Calibri" w:eastAsia="Calibri" w:hAnsi="Calibri" w:cs="Calibri"/>
          <w:color w:val="222222"/>
          <w:sz w:val="24"/>
          <w:szCs w:val="24"/>
          <w:lang w:val="es-MX"/>
        </w:rPr>
        <w:t xml:space="preserve"> si </w:t>
      </w:r>
      <w:proofErr w:type="spellStart"/>
      <w:r w:rsidRPr="00CE43A4">
        <w:rPr>
          <w:rFonts w:ascii="Calibri" w:eastAsia="Calibri" w:hAnsi="Calibri" w:cs="Calibri"/>
          <w:color w:val="222222"/>
          <w:sz w:val="24"/>
          <w:szCs w:val="24"/>
          <w:lang w:val="es-MX"/>
        </w:rPr>
        <w:t>edikasyon</w:t>
      </w:r>
      <w:proofErr w:type="spellEnd"/>
      <w:r w:rsidRPr="00CE43A4">
        <w:rPr>
          <w:rFonts w:ascii="Calibri" w:eastAsia="Calibri" w:hAnsi="Calibri" w:cs="Calibri"/>
          <w:color w:val="222222"/>
          <w:sz w:val="24"/>
          <w:szCs w:val="24"/>
          <w:lang w:val="es-MX"/>
        </w:rPr>
        <w:t xml:space="preserve"> </w:t>
      </w:r>
      <w:proofErr w:type="spellStart"/>
      <w:r w:rsidRPr="00CE43A4">
        <w:rPr>
          <w:rFonts w:ascii="Calibri" w:eastAsia="Calibri" w:hAnsi="Calibri" w:cs="Calibri"/>
          <w:color w:val="222222"/>
          <w:sz w:val="24"/>
          <w:szCs w:val="24"/>
          <w:lang w:val="es-MX"/>
        </w:rPr>
        <w:t>elèv</w:t>
      </w:r>
      <w:proofErr w:type="spellEnd"/>
      <w:r w:rsidRPr="00CE43A4">
        <w:rPr>
          <w:rFonts w:ascii="Calibri" w:eastAsia="Calibri" w:hAnsi="Calibri" w:cs="Calibri"/>
          <w:color w:val="222222"/>
          <w:sz w:val="24"/>
          <w:szCs w:val="24"/>
          <w:lang w:val="es-MX"/>
        </w:rPr>
        <w:t xml:space="preserve"> yo te prepare yo </w:t>
      </w:r>
      <w:proofErr w:type="spellStart"/>
      <w:r w:rsidRPr="00CE43A4">
        <w:rPr>
          <w:rFonts w:ascii="Calibri" w:eastAsia="Calibri" w:hAnsi="Calibri" w:cs="Calibri"/>
          <w:color w:val="222222"/>
          <w:sz w:val="24"/>
          <w:szCs w:val="24"/>
          <w:lang w:val="es-MX"/>
        </w:rPr>
        <w:t>pou</w:t>
      </w:r>
      <w:proofErr w:type="spellEnd"/>
      <w:r w:rsidRPr="00CE43A4">
        <w:rPr>
          <w:rFonts w:ascii="Calibri" w:eastAsia="Calibri" w:hAnsi="Calibri" w:cs="Calibri"/>
          <w:color w:val="222222"/>
          <w:sz w:val="24"/>
          <w:szCs w:val="24"/>
          <w:lang w:val="es-MX"/>
        </w:rPr>
        <w:t xml:space="preserve"> </w:t>
      </w:r>
      <w:proofErr w:type="spellStart"/>
      <w:r w:rsidRPr="00CE43A4">
        <w:rPr>
          <w:rFonts w:ascii="Calibri" w:eastAsia="Calibri" w:hAnsi="Calibri" w:cs="Calibri"/>
          <w:color w:val="222222"/>
          <w:sz w:val="24"/>
          <w:szCs w:val="24"/>
          <w:lang w:val="es-MX"/>
        </w:rPr>
        <w:t>lavi</w:t>
      </w:r>
      <w:proofErr w:type="spellEnd"/>
      <w:r w:rsidRPr="00CE43A4">
        <w:rPr>
          <w:rFonts w:ascii="Calibri" w:eastAsia="Calibri" w:hAnsi="Calibri" w:cs="Calibri"/>
          <w:color w:val="222222"/>
          <w:sz w:val="24"/>
          <w:szCs w:val="24"/>
          <w:lang w:val="es-MX"/>
        </w:rPr>
        <w:t xml:space="preserve"> </w:t>
      </w:r>
      <w:proofErr w:type="spellStart"/>
      <w:r w:rsidRPr="00CE43A4">
        <w:rPr>
          <w:rFonts w:ascii="Calibri" w:eastAsia="Calibri" w:hAnsi="Calibri" w:cs="Calibri"/>
          <w:color w:val="222222"/>
          <w:sz w:val="24"/>
          <w:szCs w:val="24"/>
          <w:lang w:val="es-MX"/>
        </w:rPr>
        <w:t>granmoun</w:t>
      </w:r>
      <w:proofErr w:type="spellEnd"/>
      <w:r w:rsidRPr="00CE43A4">
        <w:rPr>
          <w:rFonts w:ascii="Calibri" w:eastAsia="Calibri" w:hAnsi="Calibri" w:cs="Calibri"/>
          <w:color w:val="222222"/>
          <w:sz w:val="24"/>
          <w:szCs w:val="24"/>
          <w:lang w:val="es-MX"/>
        </w:rPr>
        <w:t>.</w:t>
      </w:r>
    </w:p>
    <w:p w14:paraId="01CF8E54" w14:textId="77777777" w:rsidR="009F3900" w:rsidRDefault="00FC7393" w:rsidP="009F3900">
      <w:pPr>
        <w:pStyle w:val="Heading2"/>
        <w:shd w:val="clear" w:color="auto" w:fill="FFFFFF"/>
        <w:rPr>
          <w:rFonts w:ascii="Segoe UI" w:hAnsi="Segoe UI" w:cs="Segoe UI"/>
          <w:color w:val="0C7580"/>
          <w:spacing w:val="12"/>
        </w:rPr>
      </w:pPr>
      <w:r>
        <w:rPr>
          <w:rFonts w:ascii="Segoe UI" w:hAnsi="Segoe UI" w:cs="Segoe UI"/>
          <w:b/>
          <w:bCs/>
          <w:color w:val="0C7580"/>
          <w:spacing w:val="12"/>
        </w:rPr>
        <w:t xml:space="preserve">Ki </w:t>
      </w:r>
      <w:proofErr w:type="spellStart"/>
      <w:r>
        <w:rPr>
          <w:rFonts w:ascii="Segoe UI" w:hAnsi="Segoe UI" w:cs="Segoe UI"/>
          <w:b/>
          <w:bCs/>
          <w:color w:val="0C7580"/>
          <w:spacing w:val="12"/>
        </w:rPr>
        <w:t>jan</w:t>
      </w:r>
      <w:proofErr w:type="spellEnd"/>
      <w:r>
        <w:rPr>
          <w:rFonts w:ascii="Segoe UI" w:hAnsi="Segoe UI" w:cs="Segoe UI"/>
          <w:b/>
          <w:bCs/>
          <w:color w:val="0C7580"/>
          <w:spacing w:val="12"/>
        </w:rPr>
        <w:t xml:space="preserve"> Massachusetts </w:t>
      </w:r>
      <w:proofErr w:type="spellStart"/>
      <w:r>
        <w:rPr>
          <w:rFonts w:ascii="Segoe UI" w:hAnsi="Segoe UI" w:cs="Segoe UI"/>
          <w:b/>
          <w:bCs/>
          <w:color w:val="0C7580"/>
          <w:spacing w:val="12"/>
        </w:rPr>
        <w:t>kolekte</w:t>
      </w:r>
      <w:proofErr w:type="spellEnd"/>
      <w:r>
        <w:rPr>
          <w:rFonts w:ascii="Segoe UI" w:hAnsi="Segoe UI" w:cs="Segoe UI"/>
          <w:b/>
          <w:bCs/>
          <w:color w:val="0C7580"/>
          <w:spacing w:val="12"/>
        </w:rPr>
        <w:t xml:space="preserve"> done </w:t>
      </w:r>
      <w:proofErr w:type="spellStart"/>
      <w:r>
        <w:rPr>
          <w:rFonts w:ascii="Segoe UI" w:hAnsi="Segoe UI" w:cs="Segoe UI"/>
          <w:b/>
          <w:bCs/>
          <w:color w:val="0C7580"/>
          <w:spacing w:val="12"/>
        </w:rPr>
        <w:t>pou</w:t>
      </w:r>
      <w:proofErr w:type="spellEnd"/>
      <w:r>
        <w:rPr>
          <w:rFonts w:ascii="Segoe UI" w:hAnsi="Segoe UI" w:cs="Segoe UI"/>
          <w:b/>
          <w:bCs/>
          <w:color w:val="0C7580"/>
          <w:spacing w:val="12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C7580"/>
          <w:spacing w:val="12"/>
        </w:rPr>
        <w:t>endikatè</w:t>
      </w:r>
      <w:proofErr w:type="spellEnd"/>
      <w:r>
        <w:rPr>
          <w:rFonts w:ascii="Segoe UI" w:hAnsi="Segoe UI" w:cs="Segoe UI"/>
          <w:b/>
          <w:bCs/>
          <w:color w:val="0C7580"/>
          <w:spacing w:val="12"/>
        </w:rPr>
        <w:t xml:space="preserve"> 14?</w:t>
      </w:r>
    </w:p>
    <w:p w14:paraId="273BBCCB" w14:textId="528AC254" w:rsidR="00063ACD" w:rsidRDefault="00FC7393" w:rsidP="00063ACD">
      <w:pPr>
        <w:rPr>
          <w:rFonts w:ascii="Calibri" w:eastAsia="Calibri" w:hAnsi="Calibri" w:cs="Calibri"/>
          <w:color w:val="222222"/>
          <w:sz w:val="24"/>
          <w:szCs w:val="24"/>
        </w:rPr>
      </w:pPr>
      <w:proofErr w:type="spellStart"/>
      <w:r w:rsidRPr="2564ED0A">
        <w:rPr>
          <w:rFonts w:ascii="Calibri" w:eastAsia="Calibri" w:hAnsi="Calibri" w:cs="Calibri"/>
          <w:color w:val="222222"/>
          <w:sz w:val="24"/>
          <w:szCs w:val="24"/>
        </w:rPr>
        <w:t>Kòmanse</w:t>
      </w:r>
      <w:proofErr w:type="spellEnd"/>
      <w:r w:rsidRPr="2564ED0A">
        <w:rPr>
          <w:rFonts w:ascii="Calibri" w:eastAsia="Calibri" w:hAnsi="Calibri" w:cs="Calibri"/>
          <w:color w:val="222222"/>
          <w:sz w:val="24"/>
          <w:szCs w:val="24"/>
        </w:rPr>
        <w:t xml:space="preserve"> an 2023, Massachusetts ap </w:t>
      </w:r>
      <w:proofErr w:type="spellStart"/>
      <w:r w:rsidRPr="2564ED0A">
        <w:rPr>
          <w:rFonts w:ascii="Calibri" w:eastAsia="Calibri" w:hAnsi="Calibri" w:cs="Calibri"/>
          <w:color w:val="222222"/>
          <w:sz w:val="24"/>
          <w:szCs w:val="24"/>
        </w:rPr>
        <w:t>deplase</w:t>
      </w:r>
      <w:proofErr w:type="spellEnd"/>
      <w:r w:rsidRPr="2564ED0A">
        <w:rPr>
          <w:rFonts w:ascii="Calibri" w:eastAsia="Calibri" w:hAnsi="Calibri" w:cs="Calibri"/>
          <w:color w:val="222222"/>
          <w:sz w:val="24"/>
          <w:szCs w:val="24"/>
        </w:rPr>
        <w:t xml:space="preserve"> nan </w:t>
      </w:r>
      <w:proofErr w:type="spellStart"/>
      <w:r w:rsidRPr="2564ED0A">
        <w:rPr>
          <w:rFonts w:ascii="Calibri" w:eastAsia="Calibri" w:hAnsi="Calibri" w:cs="Calibri"/>
          <w:color w:val="222222"/>
          <w:sz w:val="24"/>
          <w:szCs w:val="24"/>
        </w:rPr>
        <w:t>koleksyon</w:t>
      </w:r>
      <w:proofErr w:type="spellEnd"/>
      <w:r w:rsidRPr="2564ED0A">
        <w:rPr>
          <w:rFonts w:ascii="Calibri" w:eastAsia="Calibri" w:hAnsi="Calibri" w:cs="Calibri"/>
          <w:color w:val="222222"/>
          <w:sz w:val="24"/>
          <w:szCs w:val="24"/>
        </w:rPr>
        <w:t xml:space="preserve"> done nan tout eta. Sa ap </w:t>
      </w:r>
      <w:proofErr w:type="spellStart"/>
      <w:r w:rsidRPr="2564ED0A">
        <w:rPr>
          <w:rFonts w:ascii="Calibri" w:eastAsia="Calibri" w:hAnsi="Calibri" w:cs="Calibri"/>
          <w:color w:val="222222"/>
          <w:sz w:val="24"/>
          <w:szCs w:val="24"/>
        </w:rPr>
        <w:t>ba</w:t>
      </w:r>
      <w:proofErr w:type="spellEnd"/>
      <w:r w:rsidRPr="2564ED0A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2564ED0A">
        <w:rPr>
          <w:rFonts w:ascii="Calibri" w:eastAsia="Calibri" w:hAnsi="Calibri" w:cs="Calibri"/>
          <w:color w:val="222222"/>
          <w:sz w:val="24"/>
          <w:szCs w:val="24"/>
        </w:rPr>
        <w:t>nou</w:t>
      </w:r>
      <w:proofErr w:type="spellEnd"/>
      <w:r w:rsidRPr="2564ED0A">
        <w:rPr>
          <w:rFonts w:ascii="Calibri" w:eastAsia="Calibri" w:hAnsi="Calibri" w:cs="Calibri"/>
          <w:color w:val="222222"/>
          <w:sz w:val="24"/>
          <w:szCs w:val="24"/>
        </w:rPr>
        <w:t xml:space="preserve"> yon </w:t>
      </w:r>
      <w:proofErr w:type="spellStart"/>
      <w:r w:rsidRPr="2564ED0A">
        <w:rPr>
          <w:rFonts w:ascii="Calibri" w:eastAsia="Calibri" w:hAnsi="Calibri" w:cs="Calibri"/>
          <w:color w:val="222222"/>
          <w:sz w:val="24"/>
          <w:szCs w:val="24"/>
        </w:rPr>
        <w:t>imaj</w:t>
      </w:r>
      <w:proofErr w:type="spellEnd"/>
      <w:r w:rsidRPr="2564ED0A">
        <w:rPr>
          <w:rFonts w:ascii="Calibri" w:eastAsia="Calibri" w:hAnsi="Calibri" w:cs="Calibri"/>
          <w:color w:val="222222"/>
          <w:sz w:val="24"/>
          <w:szCs w:val="24"/>
        </w:rPr>
        <w:t xml:space="preserve"> ki pi </w:t>
      </w:r>
      <w:proofErr w:type="spellStart"/>
      <w:r w:rsidRPr="2564ED0A">
        <w:rPr>
          <w:rFonts w:ascii="Calibri" w:eastAsia="Calibri" w:hAnsi="Calibri" w:cs="Calibri"/>
          <w:color w:val="222222"/>
          <w:sz w:val="24"/>
          <w:szCs w:val="24"/>
        </w:rPr>
        <w:t>konplè</w:t>
      </w:r>
      <w:proofErr w:type="spellEnd"/>
      <w:r w:rsidRPr="2564ED0A">
        <w:rPr>
          <w:rFonts w:ascii="Calibri" w:eastAsia="Calibri" w:hAnsi="Calibri" w:cs="Calibri"/>
          <w:color w:val="222222"/>
          <w:sz w:val="24"/>
          <w:szCs w:val="24"/>
        </w:rPr>
        <w:t xml:space="preserve"> sou </w:t>
      </w:r>
      <w:proofErr w:type="spellStart"/>
      <w:r w:rsidRPr="2564ED0A">
        <w:rPr>
          <w:rFonts w:ascii="Calibri" w:eastAsia="Calibri" w:hAnsi="Calibri" w:cs="Calibri"/>
          <w:color w:val="222222"/>
          <w:sz w:val="24"/>
          <w:szCs w:val="24"/>
        </w:rPr>
        <w:t>lavi</w:t>
      </w:r>
      <w:proofErr w:type="spellEnd"/>
      <w:r w:rsidRPr="2564ED0A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2564ED0A">
        <w:rPr>
          <w:rFonts w:ascii="Calibri" w:eastAsia="Calibri" w:hAnsi="Calibri" w:cs="Calibri"/>
          <w:color w:val="222222"/>
          <w:sz w:val="24"/>
          <w:szCs w:val="24"/>
        </w:rPr>
        <w:t>elèv</w:t>
      </w:r>
      <w:proofErr w:type="spellEnd"/>
      <w:r w:rsidRPr="2564ED0A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2564ED0A">
        <w:rPr>
          <w:rFonts w:ascii="Calibri" w:eastAsia="Calibri" w:hAnsi="Calibri" w:cs="Calibri"/>
          <w:color w:val="222222"/>
          <w:sz w:val="24"/>
          <w:szCs w:val="24"/>
        </w:rPr>
        <w:t>nou</w:t>
      </w:r>
      <w:proofErr w:type="spellEnd"/>
      <w:r w:rsidRPr="2564ED0A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2564ED0A">
        <w:rPr>
          <w:rFonts w:ascii="Calibri" w:eastAsia="Calibri" w:hAnsi="Calibri" w:cs="Calibri"/>
          <w:color w:val="222222"/>
          <w:sz w:val="24"/>
          <w:szCs w:val="24"/>
        </w:rPr>
        <w:t>yo</w:t>
      </w:r>
      <w:proofErr w:type="spellEnd"/>
      <w:r w:rsidRPr="2564ED0A">
        <w:rPr>
          <w:rFonts w:ascii="Calibri" w:eastAsia="Calibri" w:hAnsi="Calibri" w:cs="Calibri"/>
          <w:color w:val="222222"/>
          <w:sz w:val="24"/>
          <w:szCs w:val="24"/>
        </w:rPr>
        <w:t xml:space="preserve"> ki gen IEP yon </w:t>
      </w:r>
      <w:proofErr w:type="spellStart"/>
      <w:r w:rsidRPr="2564ED0A">
        <w:rPr>
          <w:rFonts w:ascii="Calibri" w:eastAsia="Calibri" w:hAnsi="Calibri" w:cs="Calibri"/>
          <w:color w:val="222222"/>
          <w:sz w:val="24"/>
          <w:szCs w:val="24"/>
        </w:rPr>
        <w:t>ane</w:t>
      </w:r>
      <w:proofErr w:type="spellEnd"/>
      <w:r w:rsidRPr="2564ED0A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2564ED0A">
        <w:rPr>
          <w:rFonts w:ascii="Calibri" w:eastAsia="Calibri" w:hAnsi="Calibri" w:cs="Calibri"/>
          <w:color w:val="222222"/>
          <w:sz w:val="24"/>
          <w:szCs w:val="24"/>
        </w:rPr>
        <w:t>apre</w:t>
      </w:r>
      <w:proofErr w:type="spellEnd"/>
      <w:r w:rsidRPr="2564ED0A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2564ED0A">
        <w:rPr>
          <w:rFonts w:ascii="Calibri" w:eastAsia="Calibri" w:hAnsi="Calibri" w:cs="Calibri"/>
          <w:color w:val="222222"/>
          <w:sz w:val="24"/>
          <w:szCs w:val="24"/>
        </w:rPr>
        <w:t>yo</w:t>
      </w:r>
      <w:proofErr w:type="spellEnd"/>
      <w:r w:rsidRPr="2564ED0A">
        <w:rPr>
          <w:rFonts w:ascii="Calibri" w:eastAsia="Calibri" w:hAnsi="Calibri" w:cs="Calibri"/>
          <w:color w:val="222222"/>
          <w:sz w:val="24"/>
          <w:szCs w:val="24"/>
        </w:rPr>
        <w:t xml:space="preserve"> fin kite </w:t>
      </w:r>
      <w:proofErr w:type="spellStart"/>
      <w:r w:rsidRPr="2564ED0A">
        <w:rPr>
          <w:rFonts w:ascii="Calibri" w:eastAsia="Calibri" w:hAnsi="Calibri" w:cs="Calibri"/>
          <w:color w:val="222222"/>
          <w:sz w:val="24"/>
          <w:szCs w:val="24"/>
        </w:rPr>
        <w:t>lekòl</w:t>
      </w:r>
      <w:proofErr w:type="spellEnd"/>
      <w:r w:rsidRPr="2564ED0A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2564ED0A">
        <w:rPr>
          <w:rFonts w:ascii="Calibri" w:eastAsia="Calibri" w:hAnsi="Calibri" w:cs="Calibri"/>
          <w:color w:val="222222"/>
          <w:sz w:val="24"/>
          <w:szCs w:val="24"/>
        </w:rPr>
        <w:t>segondè</w:t>
      </w:r>
      <w:proofErr w:type="spellEnd"/>
      <w:r w:rsidRPr="2564ED0A">
        <w:rPr>
          <w:rFonts w:ascii="Calibri" w:eastAsia="Calibri" w:hAnsi="Calibri" w:cs="Calibri"/>
          <w:color w:val="222222"/>
          <w:sz w:val="24"/>
          <w:szCs w:val="24"/>
        </w:rPr>
        <w:t xml:space="preserve">.  </w:t>
      </w:r>
      <w:proofErr w:type="spellStart"/>
      <w:r w:rsidRPr="2564ED0A">
        <w:rPr>
          <w:rFonts w:ascii="Calibri" w:eastAsia="Calibri" w:hAnsi="Calibri" w:cs="Calibri"/>
          <w:color w:val="222222"/>
          <w:sz w:val="24"/>
          <w:szCs w:val="24"/>
        </w:rPr>
        <w:t>Chanjman</w:t>
      </w:r>
      <w:proofErr w:type="spellEnd"/>
      <w:r w:rsidRPr="2564ED0A">
        <w:rPr>
          <w:rFonts w:ascii="Calibri" w:eastAsia="Calibri" w:hAnsi="Calibri" w:cs="Calibri"/>
          <w:color w:val="222222"/>
          <w:sz w:val="24"/>
          <w:szCs w:val="24"/>
        </w:rPr>
        <w:t xml:space="preserve"> nan </w:t>
      </w:r>
      <w:proofErr w:type="spellStart"/>
      <w:r w:rsidRPr="2564ED0A">
        <w:rPr>
          <w:rFonts w:ascii="Calibri" w:eastAsia="Calibri" w:hAnsi="Calibri" w:cs="Calibri"/>
          <w:color w:val="222222"/>
          <w:sz w:val="24"/>
          <w:szCs w:val="24"/>
        </w:rPr>
        <w:t>koleksyon</w:t>
      </w:r>
      <w:proofErr w:type="spellEnd"/>
      <w:r w:rsidRPr="2564ED0A">
        <w:rPr>
          <w:rFonts w:ascii="Calibri" w:eastAsia="Calibri" w:hAnsi="Calibri" w:cs="Calibri"/>
          <w:color w:val="222222"/>
          <w:sz w:val="24"/>
          <w:szCs w:val="24"/>
        </w:rPr>
        <w:t xml:space="preserve"> done </w:t>
      </w:r>
      <w:proofErr w:type="spellStart"/>
      <w:r w:rsidRPr="2564ED0A">
        <w:rPr>
          <w:rFonts w:ascii="Calibri" w:eastAsia="Calibri" w:hAnsi="Calibri" w:cs="Calibri"/>
          <w:color w:val="222222"/>
          <w:sz w:val="24"/>
          <w:szCs w:val="24"/>
        </w:rPr>
        <w:t>sa</w:t>
      </w:r>
      <w:proofErr w:type="spellEnd"/>
      <w:r w:rsidRPr="2564ED0A">
        <w:rPr>
          <w:rFonts w:ascii="Calibri" w:eastAsia="Calibri" w:hAnsi="Calibri" w:cs="Calibri"/>
          <w:color w:val="222222"/>
          <w:sz w:val="24"/>
          <w:szCs w:val="24"/>
        </w:rPr>
        <w:t xml:space="preserve"> ki nan tout eta a </w:t>
      </w:r>
      <w:proofErr w:type="spellStart"/>
      <w:r w:rsidRPr="2564ED0A">
        <w:rPr>
          <w:rFonts w:ascii="Calibri" w:eastAsia="Calibri" w:hAnsi="Calibri" w:cs="Calibri"/>
          <w:color w:val="222222"/>
          <w:sz w:val="24"/>
          <w:szCs w:val="24"/>
        </w:rPr>
        <w:t>pral</w:t>
      </w:r>
      <w:proofErr w:type="spellEnd"/>
      <w:r w:rsidRPr="2564ED0A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2564ED0A">
        <w:rPr>
          <w:rFonts w:ascii="Calibri" w:eastAsia="Calibri" w:hAnsi="Calibri" w:cs="Calibri"/>
          <w:color w:val="222222"/>
          <w:sz w:val="24"/>
          <w:szCs w:val="24"/>
        </w:rPr>
        <w:t>amelyore</w:t>
      </w:r>
      <w:proofErr w:type="spellEnd"/>
      <w:r w:rsidRPr="2564ED0A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2564ED0A">
        <w:rPr>
          <w:rFonts w:ascii="Calibri" w:eastAsia="Calibri" w:hAnsi="Calibri" w:cs="Calibri"/>
          <w:color w:val="222222"/>
          <w:sz w:val="24"/>
          <w:szCs w:val="24"/>
        </w:rPr>
        <w:t>kapasite</w:t>
      </w:r>
      <w:proofErr w:type="spellEnd"/>
      <w:r w:rsidRPr="2564ED0A">
        <w:rPr>
          <w:rFonts w:ascii="Calibri" w:eastAsia="Calibri" w:hAnsi="Calibri" w:cs="Calibri"/>
          <w:color w:val="222222"/>
          <w:sz w:val="24"/>
          <w:szCs w:val="24"/>
        </w:rPr>
        <w:t xml:space="preserve"> Massachusetts </w:t>
      </w:r>
      <w:proofErr w:type="spellStart"/>
      <w:r w:rsidRPr="2564ED0A">
        <w:rPr>
          <w:rFonts w:ascii="Calibri" w:eastAsia="Calibri" w:hAnsi="Calibri" w:cs="Calibri"/>
          <w:color w:val="222222"/>
          <w:sz w:val="24"/>
          <w:szCs w:val="24"/>
        </w:rPr>
        <w:t>pou</w:t>
      </w:r>
      <w:proofErr w:type="spellEnd"/>
      <w:r w:rsidRPr="2564ED0A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2564ED0A">
        <w:rPr>
          <w:rFonts w:ascii="Calibri" w:eastAsia="Calibri" w:hAnsi="Calibri" w:cs="Calibri"/>
          <w:color w:val="222222"/>
          <w:sz w:val="24"/>
          <w:szCs w:val="24"/>
        </w:rPr>
        <w:t>separe</w:t>
      </w:r>
      <w:proofErr w:type="spellEnd"/>
      <w:r w:rsidRPr="2564ED0A">
        <w:rPr>
          <w:rFonts w:ascii="Calibri" w:eastAsia="Calibri" w:hAnsi="Calibri" w:cs="Calibri"/>
          <w:color w:val="222222"/>
          <w:sz w:val="24"/>
          <w:szCs w:val="24"/>
        </w:rPr>
        <w:t xml:space="preserve"> epi </w:t>
      </w:r>
      <w:proofErr w:type="spellStart"/>
      <w:r w:rsidRPr="2564ED0A">
        <w:rPr>
          <w:rFonts w:ascii="Calibri" w:eastAsia="Calibri" w:hAnsi="Calibri" w:cs="Calibri"/>
          <w:color w:val="222222"/>
          <w:sz w:val="24"/>
          <w:szCs w:val="24"/>
        </w:rPr>
        <w:t>analize</w:t>
      </w:r>
      <w:proofErr w:type="spellEnd"/>
      <w:r w:rsidRPr="2564ED0A">
        <w:rPr>
          <w:rFonts w:ascii="Calibri" w:eastAsia="Calibri" w:hAnsi="Calibri" w:cs="Calibri"/>
          <w:color w:val="222222"/>
          <w:sz w:val="24"/>
          <w:szCs w:val="24"/>
        </w:rPr>
        <w:t xml:space="preserve"> done </w:t>
      </w:r>
      <w:proofErr w:type="spellStart"/>
      <w:r w:rsidRPr="2564ED0A">
        <w:rPr>
          <w:rFonts w:ascii="Calibri" w:eastAsia="Calibri" w:hAnsi="Calibri" w:cs="Calibri"/>
          <w:color w:val="222222"/>
          <w:sz w:val="24"/>
          <w:szCs w:val="24"/>
        </w:rPr>
        <w:t>yo</w:t>
      </w:r>
      <w:proofErr w:type="spellEnd"/>
      <w:r w:rsidRPr="2564ED0A">
        <w:rPr>
          <w:rFonts w:ascii="Calibri" w:eastAsia="Calibri" w:hAnsi="Calibri" w:cs="Calibri"/>
          <w:color w:val="222222"/>
          <w:sz w:val="24"/>
          <w:szCs w:val="24"/>
        </w:rPr>
        <w:t xml:space="preserve"> yon </w:t>
      </w:r>
      <w:proofErr w:type="spellStart"/>
      <w:r w:rsidRPr="2564ED0A">
        <w:rPr>
          <w:rFonts w:ascii="Calibri" w:eastAsia="Calibri" w:hAnsi="Calibri" w:cs="Calibri"/>
          <w:color w:val="222222"/>
          <w:sz w:val="24"/>
          <w:szCs w:val="24"/>
        </w:rPr>
        <w:t>fason</w:t>
      </w:r>
      <w:proofErr w:type="spellEnd"/>
      <w:r w:rsidRPr="2564ED0A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2564ED0A">
        <w:rPr>
          <w:rFonts w:ascii="Calibri" w:eastAsia="Calibri" w:hAnsi="Calibri" w:cs="Calibri"/>
          <w:color w:val="222222"/>
          <w:sz w:val="24"/>
          <w:szCs w:val="24"/>
        </w:rPr>
        <w:t>estatistik</w:t>
      </w:r>
      <w:proofErr w:type="spellEnd"/>
      <w:r w:rsidRPr="2564ED0A">
        <w:rPr>
          <w:rFonts w:ascii="Calibri" w:eastAsia="Calibri" w:hAnsi="Calibri" w:cs="Calibri"/>
          <w:color w:val="222222"/>
          <w:sz w:val="24"/>
          <w:szCs w:val="24"/>
        </w:rPr>
        <w:t xml:space="preserve"> ki gen sans e </w:t>
      </w:r>
      <w:proofErr w:type="spellStart"/>
      <w:r w:rsidRPr="2564ED0A">
        <w:rPr>
          <w:rFonts w:ascii="Calibri" w:eastAsia="Calibri" w:hAnsi="Calibri" w:cs="Calibri"/>
          <w:color w:val="222222"/>
          <w:sz w:val="24"/>
          <w:szCs w:val="24"/>
        </w:rPr>
        <w:t>pou</w:t>
      </w:r>
      <w:proofErr w:type="spellEnd"/>
      <w:r w:rsidRPr="2564ED0A">
        <w:rPr>
          <w:rFonts w:ascii="Calibri" w:eastAsia="Calibri" w:hAnsi="Calibri" w:cs="Calibri"/>
          <w:color w:val="222222"/>
          <w:sz w:val="24"/>
          <w:szCs w:val="24"/>
        </w:rPr>
        <w:t xml:space="preserve"> pi </w:t>
      </w:r>
      <w:proofErr w:type="spellStart"/>
      <w:r w:rsidRPr="2564ED0A">
        <w:rPr>
          <w:rFonts w:ascii="Calibri" w:eastAsia="Calibri" w:hAnsi="Calibri" w:cs="Calibri"/>
          <w:color w:val="222222"/>
          <w:sz w:val="24"/>
          <w:szCs w:val="24"/>
        </w:rPr>
        <w:t>byen</w:t>
      </w:r>
      <w:proofErr w:type="spellEnd"/>
      <w:r w:rsidRPr="2564ED0A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2564ED0A">
        <w:rPr>
          <w:rFonts w:ascii="Calibri" w:eastAsia="Calibri" w:hAnsi="Calibri" w:cs="Calibri"/>
          <w:color w:val="222222"/>
          <w:sz w:val="24"/>
          <w:szCs w:val="24"/>
        </w:rPr>
        <w:t>konpare</w:t>
      </w:r>
      <w:proofErr w:type="spellEnd"/>
      <w:r w:rsidRPr="2564ED0A">
        <w:rPr>
          <w:rFonts w:ascii="Calibri" w:eastAsia="Calibri" w:hAnsi="Calibri" w:cs="Calibri"/>
          <w:color w:val="222222"/>
          <w:sz w:val="24"/>
          <w:szCs w:val="24"/>
        </w:rPr>
        <w:t xml:space="preserve"> done </w:t>
      </w:r>
      <w:proofErr w:type="spellStart"/>
      <w:r w:rsidRPr="2564ED0A">
        <w:rPr>
          <w:rFonts w:ascii="Calibri" w:eastAsia="Calibri" w:hAnsi="Calibri" w:cs="Calibri"/>
          <w:color w:val="222222"/>
          <w:sz w:val="24"/>
          <w:szCs w:val="24"/>
        </w:rPr>
        <w:t>Endikatè</w:t>
      </w:r>
      <w:proofErr w:type="spellEnd"/>
      <w:r w:rsidRPr="2564ED0A">
        <w:rPr>
          <w:rFonts w:ascii="Calibri" w:eastAsia="Calibri" w:hAnsi="Calibri" w:cs="Calibri"/>
          <w:color w:val="222222"/>
          <w:sz w:val="24"/>
          <w:szCs w:val="24"/>
        </w:rPr>
        <w:t xml:space="preserve"> 14 </w:t>
      </w:r>
      <w:proofErr w:type="spellStart"/>
      <w:r w:rsidRPr="2564ED0A">
        <w:rPr>
          <w:rFonts w:ascii="Calibri" w:eastAsia="Calibri" w:hAnsi="Calibri" w:cs="Calibri"/>
          <w:color w:val="222222"/>
          <w:sz w:val="24"/>
          <w:szCs w:val="24"/>
        </w:rPr>
        <w:t>ak</w:t>
      </w:r>
      <w:proofErr w:type="spellEnd"/>
      <w:r w:rsidRPr="2564ED0A">
        <w:rPr>
          <w:rFonts w:ascii="Calibri" w:eastAsia="Calibri" w:hAnsi="Calibri" w:cs="Calibri"/>
          <w:color w:val="222222"/>
          <w:sz w:val="24"/>
          <w:szCs w:val="24"/>
        </w:rPr>
        <w:t xml:space="preserve"> done </w:t>
      </w:r>
      <w:proofErr w:type="spellStart"/>
      <w:r w:rsidRPr="2564ED0A">
        <w:rPr>
          <w:rFonts w:ascii="Calibri" w:eastAsia="Calibri" w:hAnsi="Calibri" w:cs="Calibri"/>
          <w:color w:val="222222"/>
          <w:sz w:val="24"/>
          <w:szCs w:val="24"/>
        </w:rPr>
        <w:t>gradyasyon</w:t>
      </w:r>
      <w:proofErr w:type="spellEnd"/>
      <w:r w:rsidRPr="2564ED0A">
        <w:rPr>
          <w:rFonts w:ascii="Calibri" w:eastAsia="Calibri" w:hAnsi="Calibri" w:cs="Calibri"/>
          <w:color w:val="222222"/>
          <w:sz w:val="24"/>
          <w:szCs w:val="24"/>
        </w:rPr>
        <w:t xml:space="preserve"> (</w:t>
      </w:r>
      <w:proofErr w:type="spellStart"/>
      <w:r w:rsidRPr="2564ED0A">
        <w:rPr>
          <w:rFonts w:ascii="Calibri" w:eastAsia="Calibri" w:hAnsi="Calibri" w:cs="Calibri"/>
          <w:color w:val="222222"/>
          <w:sz w:val="24"/>
          <w:szCs w:val="24"/>
        </w:rPr>
        <w:t>Endikatè</w:t>
      </w:r>
      <w:proofErr w:type="spellEnd"/>
      <w:r w:rsidRPr="2564ED0A">
        <w:rPr>
          <w:rFonts w:ascii="Calibri" w:eastAsia="Calibri" w:hAnsi="Calibri" w:cs="Calibri"/>
          <w:color w:val="222222"/>
          <w:sz w:val="24"/>
          <w:szCs w:val="24"/>
        </w:rPr>
        <w:t xml:space="preserve"> 1) </w:t>
      </w:r>
      <w:proofErr w:type="spellStart"/>
      <w:r w:rsidRPr="2564ED0A">
        <w:rPr>
          <w:rFonts w:ascii="Calibri" w:eastAsia="Calibri" w:hAnsi="Calibri" w:cs="Calibri"/>
          <w:color w:val="222222"/>
          <w:sz w:val="24"/>
          <w:szCs w:val="24"/>
        </w:rPr>
        <w:t>ak</w:t>
      </w:r>
      <w:proofErr w:type="spellEnd"/>
      <w:r w:rsidRPr="2564ED0A">
        <w:rPr>
          <w:rFonts w:ascii="Calibri" w:eastAsia="Calibri" w:hAnsi="Calibri" w:cs="Calibri"/>
          <w:color w:val="222222"/>
          <w:sz w:val="24"/>
          <w:szCs w:val="24"/>
        </w:rPr>
        <w:t xml:space="preserve"> done ki gen </w:t>
      </w:r>
      <w:proofErr w:type="spellStart"/>
      <w:r w:rsidRPr="2564ED0A">
        <w:rPr>
          <w:rFonts w:ascii="Calibri" w:eastAsia="Calibri" w:hAnsi="Calibri" w:cs="Calibri"/>
          <w:color w:val="222222"/>
          <w:sz w:val="24"/>
          <w:szCs w:val="24"/>
        </w:rPr>
        <w:t>pou</w:t>
      </w:r>
      <w:proofErr w:type="spellEnd"/>
      <w:r w:rsidRPr="2564ED0A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2564ED0A">
        <w:rPr>
          <w:rFonts w:ascii="Calibri" w:eastAsia="Calibri" w:hAnsi="Calibri" w:cs="Calibri"/>
          <w:color w:val="222222"/>
          <w:sz w:val="24"/>
          <w:szCs w:val="24"/>
        </w:rPr>
        <w:t>wè</w:t>
      </w:r>
      <w:proofErr w:type="spellEnd"/>
      <w:r w:rsidRPr="2564ED0A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2564ED0A">
        <w:rPr>
          <w:rFonts w:ascii="Calibri" w:eastAsia="Calibri" w:hAnsi="Calibri" w:cs="Calibri"/>
          <w:color w:val="222222"/>
          <w:sz w:val="24"/>
          <w:szCs w:val="24"/>
        </w:rPr>
        <w:t>ak</w:t>
      </w:r>
      <w:proofErr w:type="spellEnd"/>
      <w:r w:rsidRPr="2564ED0A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2564ED0A">
        <w:rPr>
          <w:rFonts w:ascii="Calibri" w:eastAsia="Calibri" w:hAnsi="Calibri" w:cs="Calibri"/>
          <w:color w:val="222222"/>
          <w:sz w:val="24"/>
          <w:szCs w:val="24"/>
        </w:rPr>
        <w:t>abandone</w:t>
      </w:r>
      <w:proofErr w:type="spellEnd"/>
      <w:r w:rsidRPr="2564ED0A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2564ED0A">
        <w:rPr>
          <w:rFonts w:ascii="Calibri" w:eastAsia="Calibri" w:hAnsi="Calibri" w:cs="Calibri"/>
          <w:color w:val="222222"/>
          <w:sz w:val="24"/>
          <w:szCs w:val="24"/>
        </w:rPr>
        <w:t>lekòl</w:t>
      </w:r>
      <w:proofErr w:type="spellEnd"/>
      <w:r w:rsidRPr="2564ED0A">
        <w:rPr>
          <w:rFonts w:ascii="Calibri" w:eastAsia="Calibri" w:hAnsi="Calibri" w:cs="Calibri"/>
          <w:color w:val="222222"/>
          <w:sz w:val="24"/>
          <w:szCs w:val="24"/>
        </w:rPr>
        <w:t xml:space="preserve"> (</w:t>
      </w:r>
      <w:proofErr w:type="spellStart"/>
      <w:r w:rsidRPr="2564ED0A">
        <w:rPr>
          <w:rFonts w:ascii="Calibri" w:eastAsia="Calibri" w:hAnsi="Calibri" w:cs="Calibri"/>
          <w:color w:val="222222"/>
          <w:sz w:val="24"/>
          <w:szCs w:val="24"/>
        </w:rPr>
        <w:t>Endikatè</w:t>
      </w:r>
      <w:proofErr w:type="spellEnd"/>
      <w:r w:rsidRPr="2564ED0A">
        <w:rPr>
          <w:rFonts w:ascii="Calibri" w:eastAsia="Calibri" w:hAnsi="Calibri" w:cs="Calibri"/>
          <w:color w:val="222222"/>
          <w:sz w:val="24"/>
          <w:szCs w:val="24"/>
        </w:rPr>
        <w:t xml:space="preserve"> 2).</w:t>
      </w:r>
    </w:p>
    <w:p w14:paraId="39C678B6" w14:textId="77777777" w:rsidR="00063ACD" w:rsidRDefault="00FC7393" w:rsidP="00063ACD">
      <w:proofErr w:type="spellStart"/>
      <w:r w:rsidRPr="6DC1351F">
        <w:rPr>
          <w:rFonts w:ascii="Calibri" w:eastAsia="Calibri" w:hAnsi="Calibri" w:cs="Calibri"/>
          <w:color w:val="222222"/>
          <w:sz w:val="24"/>
          <w:szCs w:val="24"/>
        </w:rPr>
        <w:t>Koleksyon</w:t>
      </w:r>
      <w:proofErr w:type="spellEnd"/>
      <w:r w:rsidRPr="6DC1351F">
        <w:rPr>
          <w:rFonts w:ascii="Calibri" w:eastAsia="Calibri" w:hAnsi="Calibri" w:cs="Calibri"/>
          <w:color w:val="222222"/>
          <w:sz w:val="24"/>
          <w:szCs w:val="24"/>
        </w:rPr>
        <w:t xml:space="preserve"> done </w:t>
      </w:r>
      <w:proofErr w:type="spellStart"/>
      <w:r w:rsidRPr="6DC1351F">
        <w:rPr>
          <w:rFonts w:ascii="Calibri" w:eastAsia="Calibri" w:hAnsi="Calibri" w:cs="Calibri"/>
          <w:color w:val="222222"/>
          <w:sz w:val="24"/>
          <w:szCs w:val="24"/>
        </w:rPr>
        <w:t>yo</w:t>
      </w:r>
      <w:proofErr w:type="spellEnd"/>
      <w:r w:rsidRPr="6DC1351F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6DC1351F">
        <w:rPr>
          <w:rFonts w:ascii="Calibri" w:eastAsia="Calibri" w:hAnsi="Calibri" w:cs="Calibri"/>
          <w:color w:val="222222"/>
          <w:sz w:val="24"/>
          <w:szCs w:val="24"/>
        </w:rPr>
        <w:t>fèt</w:t>
      </w:r>
      <w:proofErr w:type="spellEnd"/>
      <w:r w:rsidRPr="6DC1351F">
        <w:rPr>
          <w:rFonts w:ascii="Calibri" w:eastAsia="Calibri" w:hAnsi="Calibri" w:cs="Calibri"/>
          <w:color w:val="222222"/>
          <w:sz w:val="24"/>
          <w:szCs w:val="24"/>
        </w:rPr>
        <w:t xml:space="preserve"> pandan </w:t>
      </w:r>
      <w:proofErr w:type="spellStart"/>
      <w:r w:rsidRPr="6DC1351F">
        <w:rPr>
          <w:rFonts w:ascii="Calibri" w:eastAsia="Calibri" w:hAnsi="Calibri" w:cs="Calibri"/>
          <w:color w:val="222222"/>
          <w:sz w:val="24"/>
          <w:szCs w:val="24"/>
        </w:rPr>
        <w:t>ete</w:t>
      </w:r>
      <w:proofErr w:type="spellEnd"/>
      <w:r w:rsidRPr="6DC1351F">
        <w:rPr>
          <w:rFonts w:ascii="Calibri" w:eastAsia="Calibri" w:hAnsi="Calibri" w:cs="Calibri"/>
          <w:color w:val="222222"/>
          <w:sz w:val="24"/>
          <w:szCs w:val="24"/>
        </w:rPr>
        <w:t xml:space="preserve"> a </w:t>
      </w:r>
      <w:proofErr w:type="spellStart"/>
      <w:r w:rsidRPr="6DC1351F">
        <w:rPr>
          <w:rFonts w:ascii="Calibri" w:eastAsia="Calibri" w:hAnsi="Calibri" w:cs="Calibri"/>
          <w:color w:val="222222"/>
          <w:sz w:val="24"/>
          <w:szCs w:val="24"/>
        </w:rPr>
        <w:t>ak</w:t>
      </w:r>
      <w:proofErr w:type="spellEnd"/>
      <w:r w:rsidRPr="6DC1351F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6DC1351F">
        <w:rPr>
          <w:rFonts w:ascii="Calibri" w:eastAsia="Calibri" w:hAnsi="Calibri" w:cs="Calibri"/>
          <w:color w:val="222222"/>
          <w:sz w:val="24"/>
          <w:szCs w:val="24"/>
        </w:rPr>
        <w:t>kòmansman</w:t>
      </w:r>
      <w:proofErr w:type="spellEnd"/>
      <w:r w:rsidRPr="6DC1351F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6DC1351F">
        <w:rPr>
          <w:rFonts w:ascii="Calibri" w:eastAsia="Calibri" w:hAnsi="Calibri" w:cs="Calibri"/>
          <w:color w:val="222222"/>
          <w:sz w:val="24"/>
          <w:szCs w:val="24"/>
        </w:rPr>
        <w:t>otòn</w:t>
      </w:r>
      <w:proofErr w:type="spellEnd"/>
      <w:r w:rsidRPr="6DC1351F">
        <w:rPr>
          <w:rFonts w:ascii="Calibri" w:eastAsia="Calibri" w:hAnsi="Calibri" w:cs="Calibri"/>
          <w:color w:val="222222"/>
          <w:sz w:val="24"/>
          <w:szCs w:val="24"/>
        </w:rPr>
        <w:t xml:space="preserve">. </w:t>
      </w:r>
      <w:proofErr w:type="spellStart"/>
      <w:r w:rsidRPr="6DC1351F">
        <w:rPr>
          <w:rFonts w:ascii="Calibri" w:eastAsia="Calibri" w:hAnsi="Calibri" w:cs="Calibri"/>
          <w:color w:val="222222"/>
          <w:sz w:val="24"/>
          <w:szCs w:val="24"/>
        </w:rPr>
        <w:t>Distri</w:t>
      </w:r>
      <w:proofErr w:type="spellEnd"/>
      <w:r w:rsidRPr="6DC1351F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6DC1351F">
        <w:rPr>
          <w:rFonts w:ascii="Calibri" w:eastAsia="Calibri" w:hAnsi="Calibri" w:cs="Calibri"/>
          <w:color w:val="222222"/>
          <w:sz w:val="24"/>
          <w:szCs w:val="24"/>
        </w:rPr>
        <w:t>yo</w:t>
      </w:r>
      <w:proofErr w:type="spellEnd"/>
      <w:r w:rsidRPr="6DC1351F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6DC1351F">
        <w:rPr>
          <w:rFonts w:ascii="Calibri" w:eastAsia="Calibri" w:hAnsi="Calibri" w:cs="Calibri"/>
          <w:color w:val="222222"/>
          <w:sz w:val="24"/>
          <w:szCs w:val="24"/>
        </w:rPr>
        <w:t>fè</w:t>
      </w:r>
      <w:proofErr w:type="spellEnd"/>
      <w:r w:rsidRPr="6DC1351F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6DC1351F">
        <w:rPr>
          <w:rFonts w:ascii="Calibri" w:eastAsia="Calibri" w:hAnsi="Calibri" w:cs="Calibri"/>
          <w:color w:val="222222"/>
          <w:sz w:val="24"/>
          <w:szCs w:val="24"/>
        </w:rPr>
        <w:t>sondaj</w:t>
      </w:r>
      <w:proofErr w:type="spellEnd"/>
      <w:r w:rsidRPr="6DC1351F">
        <w:rPr>
          <w:rFonts w:ascii="Calibri" w:eastAsia="Calibri" w:hAnsi="Calibri" w:cs="Calibri"/>
          <w:color w:val="222222"/>
          <w:sz w:val="24"/>
          <w:szCs w:val="24"/>
        </w:rPr>
        <w:t xml:space="preserve"> sou </w:t>
      </w:r>
      <w:proofErr w:type="spellStart"/>
      <w:r w:rsidRPr="6DC1351F">
        <w:rPr>
          <w:rFonts w:ascii="Calibri" w:eastAsia="Calibri" w:hAnsi="Calibri" w:cs="Calibri"/>
          <w:color w:val="222222"/>
          <w:sz w:val="24"/>
          <w:szCs w:val="24"/>
        </w:rPr>
        <w:t>chak</w:t>
      </w:r>
      <w:proofErr w:type="spellEnd"/>
      <w:r w:rsidRPr="6DC1351F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6DC1351F">
        <w:rPr>
          <w:rFonts w:ascii="Calibri" w:eastAsia="Calibri" w:hAnsi="Calibri" w:cs="Calibri"/>
          <w:color w:val="222222"/>
          <w:sz w:val="24"/>
          <w:szCs w:val="24"/>
        </w:rPr>
        <w:t>ansyen</w:t>
      </w:r>
      <w:proofErr w:type="spellEnd"/>
      <w:r w:rsidRPr="6DC1351F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6DC1351F">
        <w:rPr>
          <w:rFonts w:ascii="Calibri" w:eastAsia="Calibri" w:hAnsi="Calibri" w:cs="Calibri"/>
          <w:color w:val="222222"/>
          <w:sz w:val="24"/>
          <w:szCs w:val="24"/>
        </w:rPr>
        <w:t>elèv</w:t>
      </w:r>
      <w:proofErr w:type="spellEnd"/>
      <w:r w:rsidRPr="6DC1351F">
        <w:rPr>
          <w:rFonts w:ascii="Calibri" w:eastAsia="Calibri" w:hAnsi="Calibri" w:cs="Calibri"/>
          <w:color w:val="222222"/>
          <w:sz w:val="24"/>
          <w:szCs w:val="24"/>
        </w:rPr>
        <w:t xml:space="preserve"> ki gen yon IEP </w:t>
      </w:r>
      <w:proofErr w:type="spellStart"/>
      <w:r w:rsidRPr="6DC1351F">
        <w:rPr>
          <w:rFonts w:ascii="Calibri" w:eastAsia="Calibri" w:hAnsi="Calibri" w:cs="Calibri"/>
          <w:color w:val="222222"/>
          <w:sz w:val="24"/>
          <w:szCs w:val="24"/>
        </w:rPr>
        <w:t>lè</w:t>
      </w:r>
      <w:proofErr w:type="spellEnd"/>
      <w:r w:rsidRPr="6DC1351F">
        <w:rPr>
          <w:rFonts w:ascii="Calibri" w:eastAsia="Calibri" w:hAnsi="Calibri" w:cs="Calibri"/>
          <w:color w:val="222222"/>
          <w:sz w:val="24"/>
          <w:szCs w:val="24"/>
        </w:rPr>
        <w:t xml:space="preserve"> l </w:t>
      </w:r>
      <w:proofErr w:type="spellStart"/>
      <w:r w:rsidRPr="6DC1351F">
        <w:rPr>
          <w:rFonts w:ascii="Calibri" w:eastAsia="Calibri" w:hAnsi="Calibri" w:cs="Calibri"/>
          <w:color w:val="222222"/>
          <w:sz w:val="24"/>
          <w:szCs w:val="24"/>
        </w:rPr>
        <w:t>sèvi</w:t>
      </w:r>
      <w:proofErr w:type="spellEnd"/>
      <w:r w:rsidRPr="6DC1351F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6DC1351F">
        <w:rPr>
          <w:rFonts w:ascii="Calibri" w:eastAsia="Calibri" w:hAnsi="Calibri" w:cs="Calibri"/>
          <w:color w:val="222222"/>
          <w:sz w:val="24"/>
          <w:szCs w:val="24"/>
        </w:rPr>
        <w:t>avèk</w:t>
      </w:r>
      <w:proofErr w:type="spellEnd"/>
      <w:r w:rsidRPr="6DC1351F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r w:rsidRPr="6DC1351F">
        <w:rPr>
          <w:rFonts w:ascii="Calibri" w:eastAsia="Calibri" w:hAnsi="Calibri" w:cs="Calibri"/>
          <w:i/>
          <w:iCs/>
          <w:color w:val="222222"/>
          <w:sz w:val="24"/>
          <w:szCs w:val="24"/>
        </w:rPr>
        <w:t xml:space="preserve">Sondaj </w:t>
      </w:r>
      <w:proofErr w:type="spellStart"/>
      <w:r w:rsidRPr="6DC1351F">
        <w:rPr>
          <w:rFonts w:ascii="Calibri" w:eastAsia="Calibri" w:hAnsi="Calibri" w:cs="Calibri"/>
          <w:i/>
          <w:iCs/>
          <w:color w:val="222222"/>
          <w:sz w:val="24"/>
          <w:szCs w:val="24"/>
        </w:rPr>
        <w:t>Apre</w:t>
      </w:r>
      <w:proofErr w:type="spellEnd"/>
      <w:r w:rsidRPr="6DC1351F">
        <w:rPr>
          <w:rFonts w:ascii="Calibri" w:eastAsia="Calibri" w:hAnsi="Calibri" w:cs="Calibri"/>
          <w:i/>
          <w:iCs/>
          <w:color w:val="222222"/>
          <w:sz w:val="24"/>
          <w:szCs w:val="24"/>
        </w:rPr>
        <w:t xml:space="preserve"> </w:t>
      </w:r>
      <w:proofErr w:type="spellStart"/>
      <w:r w:rsidRPr="6DC1351F">
        <w:rPr>
          <w:rFonts w:ascii="Calibri" w:eastAsia="Calibri" w:hAnsi="Calibri" w:cs="Calibri"/>
          <w:i/>
          <w:iCs/>
          <w:color w:val="222222"/>
          <w:sz w:val="24"/>
          <w:szCs w:val="24"/>
        </w:rPr>
        <w:t>Lekòl</w:t>
      </w:r>
      <w:proofErr w:type="spellEnd"/>
      <w:r w:rsidRPr="6DC1351F">
        <w:rPr>
          <w:rFonts w:ascii="Calibri" w:eastAsia="Calibri" w:hAnsi="Calibri" w:cs="Calibri"/>
          <w:i/>
          <w:iCs/>
          <w:color w:val="222222"/>
          <w:sz w:val="24"/>
          <w:szCs w:val="24"/>
        </w:rPr>
        <w:t xml:space="preserve"> </w:t>
      </w:r>
      <w:proofErr w:type="spellStart"/>
      <w:r w:rsidRPr="6DC1351F">
        <w:rPr>
          <w:rFonts w:ascii="Calibri" w:eastAsia="Calibri" w:hAnsi="Calibri" w:cs="Calibri"/>
          <w:i/>
          <w:iCs/>
          <w:color w:val="222222"/>
          <w:sz w:val="24"/>
          <w:szCs w:val="24"/>
        </w:rPr>
        <w:t>Segondè</w:t>
      </w:r>
      <w:proofErr w:type="spellEnd"/>
      <w:r w:rsidRPr="6DC1351F">
        <w:rPr>
          <w:rFonts w:ascii="Calibri" w:eastAsia="Calibri" w:hAnsi="Calibri" w:cs="Calibri"/>
          <w:i/>
          <w:iCs/>
          <w:color w:val="222222"/>
          <w:sz w:val="24"/>
          <w:szCs w:val="24"/>
        </w:rPr>
        <w:t xml:space="preserve"> Massachusetts.</w:t>
      </w:r>
      <w:r w:rsidRPr="6DC1351F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6DC1351F">
        <w:rPr>
          <w:rFonts w:ascii="Calibri" w:eastAsia="Calibri" w:hAnsi="Calibri" w:cs="Calibri"/>
          <w:color w:val="222222"/>
          <w:sz w:val="24"/>
          <w:szCs w:val="24"/>
        </w:rPr>
        <w:t>Depatman</w:t>
      </w:r>
      <w:proofErr w:type="spellEnd"/>
      <w:r w:rsidRPr="6DC1351F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6DC1351F">
        <w:rPr>
          <w:rFonts w:ascii="Calibri" w:eastAsia="Calibri" w:hAnsi="Calibri" w:cs="Calibri"/>
          <w:color w:val="222222"/>
          <w:sz w:val="24"/>
          <w:szCs w:val="24"/>
        </w:rPr>
        <w:t>Edikasyon</w:t>
      </w:r>
      <w:proofErr w:type="spellEnd"/>
      <w:r w:rsidRPr="6DC1351F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6DC1351F">
        <w:rPr>
          <w:rFonts w:ascii="Calibri" w:eastAsia="Calibri" w:hAnsi="Calibri" w:cs="Calibri"/>
          <w:color w:val="222222"/>
          <w:sz w:val="24"/>
          <w:szCs w:val="24"/>
        </w:rPr>
        <w:t>Elemantè</w:t>
      </w:r>
      <w:proofErr w:type="spellEnd"/>
      <w:r w:rsidRPr="6DC1351F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6DC1351F">
        <w:rPr>
          <w:rFonts w:ascii="Calibri" w:eastAsia="Calibri" w:hAnsi="Calibri" w:cs="Calibri"/>
          <w:color w:val="222222"/>
          <w:sz w:val="24"/>
          <w:szCs w:val="24"/>
        </w:rPr>
        <w:t>ak</w:t>
      </w:r>
      <w:proofErr w:type="spellEnd"/>
      <w:r w:rsidRPr="6DC1351F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6DC1351F">
        <w:rPr>
          <w:rFonts w:ascii="Calibri" w:eastAsia="Calibri" w:hAnsi="Calibri" w:cs="Calibri"/>
          <w:color w:val="222222"/>
          <w:sz w:val="24"/>
          <w:szCs w:val="24"/>
        </w:rPr>
        <w:t>Segondè</w:t>
      </w:r>
      <w:proofErr w:type="spellEnd"/>
      <w:r w:rsidRPr="6DC1351F">
        <w:rPr>
          <w:rFonts w:ascii="Calibri" w:eastAsia="Calibri" w:hAnsi="Calibri" w:cs="Calibri"/>
          <w:color w:val="222222"/>
          <w:sz w:val="24"/>
          <w:szCs w:val="24"/>
        </w:rPr>
        <w:t xml:space="preserve"> (DESE) </w:t>
      </w:r>
      <w:proofErr w:type="spellStart"/>
      <w:r w:rsidRPr="6DC1351F">
        <w:rPr>
          <w:rFonts w:ascii="Calibri" w:eastAsia="Calibri" w:hAnsi="Calibri" w:cs="Calibri"/>
          <w:color w:val="222222"/>
          <w:sz w:val="24"/>
          <w:szCs w:val="24"/>
        </w:rPr>
        <w:t>ofri</w:t>
      </w:r>
      <w:proofErr w:type="spellEnd"/>
      <w:r w:rsidRPr="6DC1351F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6DC1351F">
        <w:rPr>
          <w:rFonts w:ascii="Calibri" w:eastAsia="Calibri" w:hAnsi="Calibri" w:cs="Calibri"/>
          <w:color w:val="222222"/>
          <w:sz w:val="24"/>
          <w:szCs w:val="24"/>
        </w:rPr>
        <w:t>sondaj</w:t>
      </w:r>
      <w:proofErr w:type="spellEnd"/>
      <w:r w:rsidRPr="6DC1351F">
        <w:rPr>
          <w:rFonts w:ascii="Calibri" w:eastAsia="Calibri" w:hAnsi="Calibri" w:cs="Calibri"/>
          <w:color w:val="222222"/>
          <w:sz w:val="24"/>
          <w:szCs w:val="24"/>
        </w:rPr>
        <w:t xml:space="preserve"> la sou </w:t>
      </w:r>
      <w:proofErr w:type="spellStart"/>
      <w:r w:rsidRPr="6DC1351F">
        <w:rPr>
          <w:rFonts w:ascii="Calibri" w:eastAsia="Calibri" w:hAnsi="Calibri" w:cs="Calibri"/>
          <w:color w:val="222222"/>
          <w:sz w:val="24"/>
          <w:szCs w:val="24"/>
        </w:rPr>
        <w:t>Entènèt</w:t>
      </w:r>
      <w:proofErr w:type="spellEnd"/>
      <w:r w:rsidRPr="6DC1351F">
        <w:rPr>
          <w:rFonts w:ascii="Calibri" w:eastAsia="Calibri" w:hAnsi="Calibri" w:cs="Calibri"/>
          <w:color w:val="222222"/>
          <w:sz w:val="24"/>
          <w:szCs w:val="24"/>
        </w:rPr>
        <w:t xml:space="preserve"> nan sis lang: </w:t>
      </w:r>
      <w:proofErr w:type="spellStart"/>
      <w:r w:rsidRPr="6DC1351F">
        <w:rPr>
          <w:rFonts w:ascii="Calibri" w:eastAsia="Calibri" w:hAnsi="Calibri" w:cs="Calibri"/>
          <w:color w:val="222222"/>
          <w:sz w:val="24"/>
          <w:szCs w:val="24"/>
        </w:rPr>
        <w:t>Anglè</w:t>
      </w:r>
      <w:proofErr w:type="spellEnd"/>
      <w:r w:rsidRPr="6DC1351F">
        <w:rPr>
          <w:rFonts w:ascii="Calibri" w:eastAsia="Calibri" w:hAnsi="Calibri" w:cs="Calibri"/>
          <w:color w:val="222222"/>
          <w:sz w:val="24"/>
          <w:szCs w:val="24"/>
        </w:rPr>
        <w:t xml:space="preserve">, </w:t>
      </w:r>
      <w:proofErr w:type="spellStart"/>
      <w:r w:rsidRPr="6DC1351F">
        <w:rPr>
          <w:rFonts w:ascii="Calibri" w:eastAsia="Calibri" w:hAnsi="Calibri" w:cs="Calibri"/>
          <w:color w:val="222222"/>
          <w:sz w:val="24"/>
          <w:szCs w:val="24"/>
        </w:rPr>
        <w:t>Espanyòl</w:t>
      </w:r>
      <w:proofErr w:type="spellEnd"/>
      <w:r w:rsidRPr="6DC1351F">
        <w:rPr>
          <w:rFonts w:ascii="Calibri" w:eastAsia="Calibri" w:hAnsi="Calibri" w:cs="Calibri"/>
          <w:color w:val="222222"/>
          <w:sz w:val="24"/>
          <w:szCs w:val="24"/>
        </w:rPr>
        <w:t xml:space="preserve">, </w:t>
      </w:r>
      <w:proofErr w:type="spellStart"/>
      <w:r w:rsidRPr="6DC1351F">
        <w:rPr>
          <w:rFonts w:ascii="Calibri" w:eastAsia="Calibri" w:hAnsi="Calibri" w:cs="Calibri"/>
          <w:color w:val="222222"/>
          <w:sz w:val="24"/>
          <w:szCs w:val="24"/>
        </w:rPr>
        <w:t>Pòtigè</w:t>
      </w:r>
      <w:proofErr w:type="spellEnd"/>
      <w:r w:rsidRPr="6DC1351F">
        <w:rPr>
          <w:rFonts w:ascii="Calibri" w:eastAsia="Calibri" w:hAnsi="Calibri" w:cs="Calibri"/>
          <w:color w:val="222222"/>
          <w:sz w:val="24"/>
          <w:szCs w:val="24"/>
        </w:rPr>
        <w:t xml:space="preserve">, </w:t>
      </w:r>
      <w:proofErr w:type="spellStart"/>
      <w:r w:rsidRPr="6DC1351F">
        <w:rPr>
          <w:rFonts w:ascii="Calibri" w:eastAsia="Calibri" w:hAnsi="Calibri" w:cs="Calibri"/>
          <w:color w:val="222222"/>
          <w:sz w:val="24"/>
          <w:szCs w:val="24"/>
        </w:rPr>
        <w:t>Chinwa</w:t>
      </w:r>
      <w:proofErr w:type="spellEnd"/>
      <w:r w:rsidRPr="6DC1351F">
        <w:rPr>
          <w:rFonts w:ascii="Calibri" w:eastAsia="Calibri" w:hAnsi="Calibri" w:cs="Calibri"/>
          <w:color w:val="222222"/>
          <w:sz w:val="24"/>
          <w:szCs w:val="24"/>
        </w:rPr>
        <w:t xml:space="preserve">, </w:t>
      </w:r>
      <w:proofErr w:type="spellStart"/>
      <w:r w:rsidRPr="6DC1351F">
        <w:rPr>
          <w:rFonts w:ascii="Calibri" w:eastAsia="Calibri" w:hAnsi="Calibri" w:cs="Calibri"/>
          <w:color w:val="222222"/>
          <w:sz w:val="24"/>
          <w:szCs w:val="24"/>
        </w:rPr>
        <w:t>Kreyòl</w:t>
      </w:r>
      <w:proofErr w:type="spellEnd"/>
      <w:r w:rsidRPr="6DC1351F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6DC1351F">
        <w:rPr>
          <w:rFonts w:ascii="Calibri" w:eastAsia="Calibri" w:hAnsi="Calibri" w:cs="Calibri"/>
          <w:color w:val="222222"/>
          <w:sz w:val="24"/>
          <w:szCs w:val="24"/>
        </w:rPr>
        <w:t>Ayisyen</w:t>
      </w:r>
      <w:proofErr w:type="spellEnd"/>
      <w:r w:rsidRPr="6DC1351F">
        <w:rPr>
          <w:rFonts w:ascii="Calibri" w:eastAsia="Calibri" w:hAnsi="Calibri" w:cs="Calibri"/>
          <w:color w:val="222222"/>
          <w:sz w:val="24"/>
          <w:szCs w:val="24"/>
        </w:rPr>
        <w:t xml:space="preserve">, </w:t>
      </w:r>
      <w:proofErr w:type="spellStart"/>
      <w:r w:rsidRPr="6DC1351F">
        <w:rPr>
          <w:rFonts w:ascii="Calibri" w:eastAsia="Calibri" w:hAnsi="Calibri" w:cs="Calibri"/>
          <w:color w:val="222222"/>
          <w:sz w:val="24"/>
          <w:szCs w:val="24"/>
        </w:rPr>
        <w:t>ak</w:t>
      </w:r>
      <w:proofErr w:type="spellEnd"/>
      <w:r w:rsidRPr="6DC1351F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6DC1351F">
        <w:rPr>
          <w:rFonts w:ascii="Calibri" w:eastAsia="Calibri" w:hAnsi="Calibri" w:cs="Calibri"/>
          <w:color w:val="222222"/>
          <w:sz w:val="24"/>
          <w:szCs w:val="24"/>
        </w:rPr>
        <w:t>Vietnamyen</w:t>
      </w:r>
      <w:proofErr w:type="spellEnd"/>
      <w:r w:rsidRPr="6DC1351F">
        <w:rPr>
          <w:rFonts w:ascii="Calibri" w:eastAsia="Calibri" w:hAnsi="Calibri" w:cs="Calibri"/>
          <w:color w:val="222222"/>
          <w:sz w:val="24"/>
          <w:szCs w:val="24"/>
        </w:rPr>
        <w:t>.</w:t>
      </w:r>
    </w:p>
    <w:p w14:paraId="1A46FAB3" w14:textId="77777777" w:rsidR="009F3900" w:rsidRPr="00C00651" w:rsidRDefault="00FC7393" w:rsidP="009F3900">
      <w:pPr>
        <w:pStyle w:val="Heading2"/>
        <w:shd w:val="clear" w:color="auto" w:fill="FFFFFF"/>
        <w:rPr>
          <w:rFonts w:ascii="Segoe UI" w:hAnsi="Segoe UI" w:cs="Segoe UI"/>
          <w:color w:val="0C7580"/>
          <w:spacing w:val="12"/>
        </w:rPr>
      </w:pPr>
      <w:r w:rsidRPr="00C00651">
        <w:rPr>
          <w:rFonts w:ascii="Segoe UI" w:hAnsi="Segoe UI" w:cs="Segoe UI"/>
          <w:b/>
          <w:bCs/>
          <w:color w:val="0C7580"/>
          <w:spacing w:val="12"/>
        </w:rPr>
        <w:t xml:space="preserve">Ki </w:t>
      </w:r>
      <w:proofErr w:type="spellStart"/>
      <w:r w:rsidRPr="00C00651">
        <w:rPr>
          <w:rFonts w:ascii="Segoe UI" w:hAnsi="Segoe UI" w:cs="Segoe UI"/>
          <w:b/>
          <w:bCs/>
          <w:color w:val="0C7580"/>
          <w:spacing w:val="12"/>
        </w:rPr>
        <w:t>sa</w:t>
      </w:r>
      <w:proofErr w:type="spellEnd"/>
      <w:r w:rsidRPr="00C00651">
        <w:rPr>
          <w:rFonts w:ascii="Segoe UI" w:hAnsi="Segoe UI" w:cs="Segoe UI"/>
          <w:b/>
          <w:bCs/>
          <w:color w:val="0C7580"/>
          <w:spacing w:val="12"/>
        </w:rPr>
        <w:t xml:space="preserve"> ki </w:t>
      </w:r>
      <w:proofErr w:type="spellStart"/>
      <w:r w:rsidRPr="00C00651">
        <w:rPr>
          <w:rFonts w:ascii="Segoe UI" w:hAnsi="Segoe UI" w:cs="Segoe UI"/>
          <w:b/>
          <w:bCs/>
          <w:color w:val="0C7580"/>
          <w:spacing w:val="12"/>
        </w:rPr>
        <w:t>twa</w:t>
      </w:r>
      <w:proofErr w:type="spellEnd"/>
      <w:r w:rsidRPr="00C00651">
        <w:rPr>
          <w:rFonts w:ascii="Segoe UI" w:hAnsi="Segoe UI" w:cs="Segoe UI"/>
          <w:b/>
          <w:bCs/>
          <w:color w:val="0C7580"/>
          <w:spacing w:val="12"/>
        </w:rPr>
        <w:t xml:space="preserve"> </w:t>
      </w:r>
      <w:proofErr w:type="spellStart"/>
      <w:r w:rsidRPr="00C00651">
        <w:rPr>
          <w:rFonts w:ascii="Segoe UI" w:hAnsi="Segoe UI" w:cs="Segoe UI"/>
          <w:b/>
          <w:bCs/>
          <w:color w:val="0C7580"/>
          <w:spacing w:val="12"/>
        </w:rPr>
        <w:t>mezi</w:t>
      </w:r>
      <w:proofErr w:type="spellEnd"/>
      <w:r w:rsidRPr="00C00651">
        <w:rPr>
          <w:rFonts w:ascii="Segoe UI" w:hAnsi="Segoe UI" w:cs="Segoe UI"/>
          <w:b/>
          <w:bCs/>
          <w:color w:val="0C7580"/>
          <w:spacing w:val="12"/>
        </w:rPr>
        <w:t xml:space="preserve"> </w:t>
      </w:r>
      <w:proofErr w:type="spellStart"/>
      <w:r w:rsidRPr="00C00651">
        <w:rPr>
          <w:rFonts w:ascii="Segoe UI" w:hAnsi="Segoe UI" w:cs="Segoe UI"/>
          <w:b/>
          <w:bCs/>
          <w:color w:val="0C7580"/>
          <w:spacing w:val="12"/>
        </w:rPr>
        <w:t>endikatè</w:t>
      </w:r>
      <w:proofErr w:type="spellEnd"/>
      <w:r w:rsidRPr="00C00651">
        <w:rPr>
          <w:rFonts w:ascii="Segoe UI" w:hAnsi="Segoe UI" w:cs="Segoe UI"/>
          <w:b/>
          <w:bCs/>
          <w:color w:val="0C7580"/>
          <w:spacing w:val="12"/>
        </w:rPr>
        <w:t xml:space="preserve"> 14 </w:t>
      </w:r>
      <w:proofErr w:type="spellStart"/>
      <w:r w:rsidRPr="00C00651">
        <w:rPr>
          <w:rFonts w:ascii="Segoe UI" w:hAnsi="Segoe UI" w:cs="Segoe UI"/>
          <w:b/>
          <w:bCs/>
          <w:color w:val="0C7580"/>
          <w:spacing w:val="12"/>
        </w:rPr>
        <w:t>yo</w:t>
      </w:r>
      <w:proofErr w:type="spellEnd"/>
      <w:r w:rsidRPr="00C00651">
        <w:rPr>
          <w:rFonts w:ascii="Segoe UI" w:hAnsi="Segoe UI" w:cs="Segoe UI"/>
          <w:b/>
          <w:bCs/>
          <w:color w:val="0C7580"/>
          <w:spacing w:val="12"/>
        </w:rPr>
        <w:t>?</w:t>
      </w:r>
    </w:p>
    <w:p w14:paraId="55D145F2" w14:textId="77777777" w:rsidR="00063ACD" w:rsidRPr="00C00651" w:rsidRDefault="00FC7393" w:rsidP="00063ACD">
      <w:proofErr w:type="spellStart"/>
      <w:r w:rsidRPr="00C00651">
        <w:rPr>
          <w:rFonts w:ascii="Calibri" w:eastAsia="Calibri" w:hAnsi="Calibri" w:cs="Calibri"/>
          <w:color w:val="222222"/>
          <w:sz w:val="24"/>
          <w:szCs w:val="24"/>
        </w:rPr>
        <w:t>Biwo</w:t>
      </w:r>
      <w:proofErr w:type="spellEnd"/>
      <w:r w:rsidRPr="00C00651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C00651">
        <w:rPr>
          <w:rFonts w:ascii="Calibri" w:eastAsia="Calibri" w:hAnsi="Calibri" w:cs="Calibri"/>
          <w:color w:val="222222"/>
          <w:sz w:val="24"/>
          <w:szCs w:val="24"/>
        </w:rPr>
        <w:t>Pwogram</w:t>
      </w:r>
      <w:proofErr w:type="spellEnd"/>
      <w:r w:rsidRPr="00C00651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C00651">
        <w:rPr>
          <w:rFonts w:ascii="Calibri" w:eastAsia="Calibri" w:hAnsi="Calibri" w:cs="Calibri"/>
          <w:color w:val="222222"/>
          <w:sz w:val="24"/>
          <w:szCs w:val="24"/>
        </w:rPr>
        <w:t>Edikasyon</w:t>
      </w:r>
      <w:proofErr w:type="spellEnd"/>
      <w:r w:rsidRPr="00C00651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C00651">
        <w:rPr>
          <w:rFonts w:ascii="Calibri" w:eastAsia="Calibri" w:hAnsi="Calibri" w:cs="Calibri"/>
          <w:color w:val="222222"/>
          <w:sz w:val="24"/>
          <w:szCs w:val="24"/>
        </w:rPr>
        <w:t>Espesyal</w:t>
      </w:r>
      <w:proofErr w:type="spellEnd"/>
      <w:r w:rsidRPr="00C00651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C00651">
        <w:rPr>
          <w:rFonts w:ascii="Calibri" w:eastAsia="Calibri" w:hAnsi="Calibri" w:cs="Calibri"/>
          <w:color w:val="222222"/>
          <w:sz w:val="24"/>
          <w:szCs w:val="24"/>
        </w:rPr>
        <w:t>Etazini</w:t>
      </w:r>
      <w:proofErr w:type="spellEnd"/>
      <w:r w:rsidRPr="00C00651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C00651">
        <w:rPr>
          <w:rFonts w:ascii="Calibri" w:eastAsia="Calibri" w:hAnsi="Calibri" w:cs="Calibri"/>
          <w:color w:val="222222"/>
          <w:sz w:val="24"/>
          <w:szCs w:val="24"/>
        </w:rPr>
        <w:t>mande</w:t>
      </w:r>
      <w:proofErr w:type="spellEnd"/>
      <w:r w:rsidRPr="00C00651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C00651">
        <w:rPr>
          <w:rFonts w:ascii="Calibri" w:eastAsia="Calibri" w:hAnsi="Calibri" w:cs="Calibri"/>
          <w:color w:val="222222"/>
          <w:sz w:val="24"/>
          <w:szCs w:val="24"/>
        </w:rPr>
        <w:t>pou</w:t>
      </w:r>
      <w:proofErr w:type="spellEnd"/>
      <w:r w:rsidRPr="00C00651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C00651">
        <w:rPr>
          <w:rFonts w:ascii="Calibri" w:eastAsia="Calibri" w:hAnsi="Calibri" w:cs="Calibri"/>
          <w:color w:val="222222"/>
          <w:sz w:val="24"/>
          <w:szCs w:val="24"/>
        </w:rPr>
        <w:t>nou</w:t>
      </w:r>
      <w:proofErr w:type="spellEnd"/>
      <w:r w:rsidRPr="00C00651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C00651">
        <w:rPr>
          <w:rFonts w:ascii="Calibri" w:eastAsia="Calibri" w:hAnsi="Calibri" w:cs="Calibri"/>
          <w:color w:val="222222"/>
          <w:sz w:val="24"/>
          <w:szCs w:val="24"/>
        </w:rPr>
        <w:t>fè</w:t>
      </w:r>
      <w:proofErr w:type="spellEnd"/>
      <w:r w:rsidRPr="00C00651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C00651">
        <w:rPr>
          <w:rFonts w:ascii="Calibri" w:eastAsia="Calibri" w:hAnsi="Calibri" w:cs="Calibri"/>
          <w:color w:val="222222"/>
          <w:sz w:val="24"/>
          <w:szCs w:val="24"/>
        </w:rPr>
        <w:t>rapò</w:t>
      </w:r>
      <w:proofErr w:type="spellEnd"/>
      <w:r w:rsidRPr="00C00651">
        <w:rPr>
          <w:rFonts w:ascii="Calibri" w:eastAsia="Calibri" w:hAnsi="Calibri" w:cs="Calibri"/>
          <w:color w:val="222222"/>
          <w:sz w:val="24"/>
          <w:szCs w:val="24"/>
        </w:rPr>
        <w:t xml:space="preserve"> sou "</w:t>
      </w:r>
      <w:proofErr w:type="spellStart"/>
      <w:r w:rsidRPr="00C00651">
        <w:rPr>
          <w:rFonts w:ascii="Calibri" w:eastAsia="Calibri" w:hAnsi="Calibri" w:cs="Calibri"/>
          <w:color w:val="222222"/>
          <w:sz w:val="24"/>
          <w:szCs w:val="24"/>
        </w:rPr>
        <w:t>pousantaj</w:t>
      </w:r>
      <w:proofErr w:type="spellEnd"/>
      <w:r w:rsidRPr="00C00651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C00651">
        <w:rPr>
          <w:rFonts w:ascii="Calibri" w:eastAsia="Calibri" w:hAnsi="Calibri" w:cs="Calibri"/>
          <w:color w:val="222222"/>
          <w:sz w:val="24"/>
          <w:szCs w:val="24"/>
        </w:rPr>
        <w:t>jèn</w:t>
      </w:r>
      <w:proofErr w:type="spellEnd"/>
      <w:r w:rsidRPr="00C00651">
        <w:rPr>
          <w:rFonts w:ascii="Calibri" w:eastAsia="Calibri" w:hAnsi="Calibri" w:cs="Calibri"/>
          <w:color w:val="222222"/>
          <w:sz w:val="24"/>
          <w:szCs w:val="24"/>
        </w:rPr>
        <w:t xml:space="preserve"> ki pa nan </w:t>
      </w:r>
      <w:proofErr w:type="spellStart"/>
      <w:r w:rsidRPr="00C00651">
        <w:rPr>
          <w:rFonts w:ascii="Calibri" w:eastAsia="Calibri" w:hAnsi="Calibri" w:cs="Calibri"/>
          <w:color w:val="222222"/>
          <w:sz w:val="24"/>
          <w:szCs w:val="24"/>
        </w:rPr>
        <w:t>lekòl</w:t>
      </w:r>
      <w:proofErr w:type="spellEnd"/>
      <w:r w:rsidRPr="00C00651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C00651">
        <w:rPr>
          <w:rFonts w:ascii="Calibri" w:eastAsia="Calibri" w:hAnsi="Calibri" w:cs="Calibri"/>
          <w:color w:val="222222"/>
          <w:sz w:val="24"/>
          <w:szCs w:val="24"/>
        </w:rPr>
        <w:t>segondè</w:t>
      </w:r>
      <w:proofErr w:type="spellEnd"/>
      <w:r w:rsidRPr="00C00651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C00651">
        <w:rPr>
          <w:rFonts w:ascii="Calibri" w:eastAsia="Calibri" w:hAnsi="Calibri" w:cs="Calibri"/>
          <w:color w:val="222222"/>
          <w:sz w:val="24"/>
          <w:szCs w:val="24"/>
        </w:rPr>
        <w:t>ankò</w:t>
      </w:r>
      <w:proofErr w:type="spellEnd"/>
      <w:r w:rsidRPr="00C00651">
        <w:rPr>
          <w:rFonts w:ascii="Calibri" w:eastAsia="Calibri" w:hAnsi="Calibri" w:cs="Calibri"/>
          <w:color w:val="222222"/>
          <w:sz w:val="24"/>
          <w:szCs w:val="24"/>
        </w:rPr>
        <w:t xml:space="preserve">, li </w:t>
      </w:r>
      <w:proofErr w:type="spellStart"/>
      <w:r w:rsidRPr="00C00651">
        <w:rPr>
          <w:rFonts w:ascii="Calibri" w:eastAsia="Calibri" w:hAnsi="Calibri" w:cs="Calibri"/>
          <w:color w:val="222222"/>
          <w:sz w:val="24"/>
          <w:szCs w:val="24"/>
        </w:rPr>
        <w:t>te</w:t>
      </w:r>
      <w:proofErr w:type="spellEnd"/>
      <w:r w:rsidRPr="00C00651">
        <w:rPr>
          <w:rFonts w:ascii="Calibri" w:eastAsia="Calibri" w:hAnsi="Calibri" w:cs="Calibri"/>
          <w:color w:val="222222"/>
          <w:sz w:val="24"/>
          <w:szCs w:val="24"/>
        </w:rPr>
        <w:t xml:space="preserve"> gen IEP an </w:t>
      </w:r>
      <w:proofErr w:type="spellStart"/>
      <w:r w:rsidRPr="00C00651">
        <w:rPr>
          <w:rFonts w:ascii="Calibri" w:eastAsia="Calibri" w:hAnsi="Calibri" w:cs="Calibri"/>
          <w:color w:val="222222"/>
          <w:sz w:val="24"/>
          <w:szCs w:val="24"/>
        </w:rPr>
        <w:t>vigè</w:t>
      </w:r>
      <w:proofErr w:type="spellEnd"/>
      <w:r w:rsidRPr="00C00651">
        <w:rPr>
          <w:rFonts w:ascii="Calibri" w:eastAsia="Calibri" w:hAnsi="Calibri" w:cs="Calibri"/>
          <w:color w:val="222222"/>
          <w:sz w:val="24"/>
          <w:szCs w:val="24"/>
        </w:rPr>
        <w:t xml:space="preserve"> nan </w:t>
      </w:r>
      <w:proofErr w:type="spellStart"/>
      <w:r w:rsidRPr="00C00651">
        <w:rPr>
          <w:rFonts w:ascii="Calibri" w:eastAsia="Calibri" w:hAnsi="Calibri" w:cs="Calibri"/>
          <w:color w:val="222222"/>
          <w:sz w:val="24"/>
          <w:szCs w:val="24"/>
        </w:rPr>
        <w:t>moman</w:t>
      </w:r>
      <w:proofErr w:type="spellEnd"/>
      <w:r w:rsidRPr="00C00651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C00651">
        <w:rPr>
          <w:rFonts w:ascii="Calibri" w:eastAsia="Calibri" w:hAnsi="Calibri" w:cs="Calibri"/>
          <w:color w:val="222222"/>
          <w:sz w:val="24"/>
          <w:szCs w:val="24"/>
        </w:rPr>
        <w:t>yo</w:t>
      </w:r>
      <w:proofErr w:type="spellEnd"/>
      <w:r w:rsidRPr="00C00651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C00651">
        <w:rPr>
          <w:rFonts w:ascii="Calibri" w:eastAsia="Calibri" w:hAnsi="Calibri" w:cs="Calibri"/>
          <w:color w:val="222222"/>
          <w:sz w:val="24"/>
          <w:szCs w:val="24"/>
        </w:rPr>
        <w:t>te</w:t>
      </w:r>
      <w:proofErr w:type="spellEnd"/>
      <w:r w:rsidRPr="00C00651">
        <w:rPr>
          <w:rFonts w:ascii="Calibri" w:eastAsia="Calibri" w:hAnsi="Calibri" w:cs="Calibri"/>
          <w:color w:val="222222"/>
          <w:sz w:val="24"/>
          <w:szCs w:val="24"/>
        </w:rPr>
        <w:t xml:space="preserve"> kite </w:t>
      </w:r>
      <w:proofErr w:type="spellStart"/>
      <w:r w:rsidRPr="00C00651">
        <w:rPr>
          <w:rFonts w:ascii="Calibri" w:eastAsia="Calibri" w:hAnsi="Calibri" w:cs="Calibri"/>
          <w:color w:val="222222"/>
          <w:sz w:val="24"/>
          <w:szCs w:val="24"/>
        </w:rPr>
        <w:t>lekòl</w:t>
      </w:r>
      <w:proofErr w:type="spellEnd"/>
      <w:r w:rsidRPr="00C00651">
        <w:rPr>
          <w:rFonts w:ascii="Calibri" w:eastAsia="Calibri" w:hAnsi="Calibri" w:cs="Calibri"/>
          <w:color w:val="222222"/>
          <w:sz w:val="24"/>
          <w:szCs w:val="24"/>
        </w:rPr>
        <w:t xml:space="preserve"> la </w:t>
      </w:r>
      <w:proofErr w:type="spellStart"/>
      <w:r w:rsidRPr="00C00651">
        <w:rPr>
          <w:rFonts w:ascii="Calibri" w:eastAsia="Calibri" w:hAnsi="Calibri" w:cs="Calibri"/>
          <w:color w:val="222222"/>
          <w:sz w:val="24"/>
          <w:szCs w:val="24"/>
        </w:rPr>
        <w:t>ak</w:t>
      </w:r>
      <w:proofErr w:type="spellEnd"/>
      <w:r w:rsidRPr="00C00651">
        <w:rPr>
          <w:rFonts w:ascii="Calibri" w:eastAsia="Calibri" w:hAnsi="Calibri" w:cs="Calibri"/>
          <w:color w:val="222222"/>
          <w:sz w:val="24"/>
          <w:szCs w:val="24"/>
        </w:rPr>
        <w:t xml:space="preserve"> nan </w:t>
      </w:r>
      <w:proofErr w:type="spellStart"/>
      <w:r w:rsidRPr="00C00651">
        <w:rPr>
          <w:rFonts w:ascii="Calibri" w:eastAsia="Calibri" w:hAnsi="Calibri" w:cs="Calibri"/>
          <w:color w:val="222222"/>
          <w:sz w:val="24"/>
          <w:szCs w:val="24"/>
        </w:rPr>
        <w:t>peryòd</w:t>
      </w:r>
      <w:proofErr w:type="spellEnd"/>
      <w:r w:rsidRPr="00C00651">
        <w:rPr>
          <w:rFonts w:ascii="Calibri" w:eastAsia="Calibri" w:hAnsi="Calibri" w:cs="Calibri"/>
          <w:color w:val="222222"/>
          <w:sz w:val="24"/>
          <w:szCs w:val="24"/>
        </w:rPr>
        <w:t xml:space="preserve"> yon </w:t>
      </w:r>
      <w:proofErr w:type="spellStart"/>
      <w:r w:rsidRPr="00C00651">
        <w:rPr>
          <w:rFonts w:ascii="Calibri" w:eastAsia="Calibri" w:hAnsi="Calibri" w:cs="Calibri"/>
          <w:color w:val="222222"/>
          <w:sz w:val="24"/>
          <w:szCs w:val="24"/>
        </w:rPr>
        <w:t>ane</w:t>
      </w:r>
      <w:proofErr w:type="spellEnd"/>
      <w:r w:rsidRPr="00C00651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C00651">
        <w:rPr>
          <w:rFonts w:ascii="Calibri" w:eastAsia="Calibri" w:hAnsi="Calibri" w:cs="Calibri"/>
          <w:color w:val="222222"/>
          <w:sz w:val="24"/>
          <w:szCs w:val="24"/>
        </w:rPr>
        <w:t>depi</w:t>
      </w:r>
      <w:proofErr w:type="spellEnd"/>
      <w:r w:rsidRPr="00C00651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C00651">
        <w:rPr>
          <w:rFonts w:ascii="Calibri" w:eastAsia="Calibri" w:hAnsi="Calibri" w:cs="Calibri"/>
          <w:color w:val="222222"/>
          <w:sz w:val="24"/>
          <w:szCs w:val="24"/>
        </w:rPr>
        <w:t>yo</w:t>
      </w:r>
      <w:proofErr w:type="spellEnd"/>
      <w:r w:rsidRPr="00C00651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C00651">
        <w:rPr>
          <w:rFonts w:ascii="Calibri" w:eastAsia="Calibri" w:hAnsi="Calibri" w:cs="Calibri"/>
          <w:color w:val="222222"/>
          <w:sz w:val="24"/>
          <w:szCs w:val="24"/>
        </w:rPr>
        <w:t>te</w:t>
      </w:r>
      <w:proofErr w:type="spellEnd"/>
      <w:r w:rsidRPr="00C00651">
        <w:rPr>
          <w:rFonts w:ascii="Calibri" w:eastAsia="Calibri" w:hAnsi="Calibri" w:cs="Calibri"/>
          <w:color w:val="222222"/>
          <w:sz w:val="24"/>
          <w:szCs w:val="24"/>
        </w:rPr>
        <w:t xml:space="preserve"> kite </w:t>
      </w:r>
      <w:proofErr w:type="spellStart"/>
      <w:r w:rsidRPr="00C00651">
        <w:rPr>
          <w:rFonts w:ascii="Calibri" w:eastAsia="Calibri" w:hAnsi="Calibri" w:cs="Calibri"/>
          <w:color w:val="222222"/>
          <w:sz w:val="24"/>
          <w:szCs w:val="24"/>
        </w:rPr>
        <w:t>lekòl</w:t>
      </w:r>
      <w:proofErr w:type="spellEnd"/>
      <w:r w:rsidRPr="00C00651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C00651">
        <w:rPr>
          <w:rFonts w:ascii="Calibri" w:eastAsia="Calibri" w:hAnsi="Calibri" w:cs="Calibri"/>
          <w:color w:val="222222"/>
          <w:sz w:val="24"/>
          <w:szCs w:val="24"/>
        </w:rPr>
        <w:t>segondè</w:t>
      </w:r>
      <w:proofErr w:type="spellEnd"/>
      <w:r w:rsidRPr="00C00651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 w:rsidRPr="00C00651">
        <w:rPr>
          <w:rFonts w:ascii="Calibri" w:eastAsia="Calibri" w:hAnsi="Calibri" w:cs="Calibri"/>
          <w:color w:val="222222"/>
          <w:sz w:val="24"/>
          <w:szCs w:val="24"/>
        </w:rPr>
        <w:t>te</w:t>
      </w:r>
      <w:proofErr w:type="spellEnd"/>
      <w:r w:rsidRPr="00C00651">
        <w:rPr>
          <w:rFonts w:ascii="Calibri" w:eastAsia="Calibri" w:hAnsi="Calibri" w:cs="Calibri"/>
          <w:color w:val="222222"/>
          <w:sz w:val="24"/>
          <w:szCs w:val="24"/>
        </w:rPr>
        <w:t>":</w:t>
      </w:r>
    </w:p>
    <w:p w14:paraId="58754036" w14:textId="77777777" w:rsidR="00063ACD" w:rsidRDefault="00FC7393" w:rsidP="00063ACD">
      <w:pPr>
        <w:pStyle w:val="ListParagraph"/>
        <w:numPr>
          <w:ilvl w:val="0"/>
          <w:numId w:val="12"/>
        </w:numPr>
        <w:rPr>
          <w:rFonts w:eastAsiaTheme="minorEastAsia"/>
          <w:color w:val="212529"/>
          <w:sz w:val="24"/>
          <w:szCs w:val="24"/>
        </w:rPr>
      </w:pPr>
      <w:proofErr w:type="spellStart"/>
      <w:r w:rsidRPr="6DC1351F">
        <w:rPr>
          <w:rFonts w:ascii="Calibri" w:eastAsia="Calibri" w:hAnsi="Calibri" w:cs="Calibri"/>
          <w:color w:val="212529"/>
          <w:sz w:val="24"/>
          <w:szCs w:val="24"/>
        </w:rPr>
        <w:t>Enskri</w:t>
      </w:r>
      <w:proofErr w:type="spellEnd"/>
      <w:r w:rsidRPr="6DC1351F">
        <w:rPr>
          <w:rFonts w:ascii="Calibri" w:eastAsia="Calibri" w:hAnsi="Calibri" w:cs="Calibri"/>
          <w:color w:val="212529"/>
          <w:sz w:val="24"/>
          <w:szCs w:val="24"/>
        </w:rPr>
        <w:t xml:space="preserve"> nan </w:t>
      </w:r>
      <w:proofErr w:type="spellStart"/>
      <w:r w:rsidRPr="6DC1351F">
        <w:rPr>
          <w:rFonts w:ascii="Calibri" w:eastAsia="Calibri" w:hAnsi="Calibri" w:cs="Calibri"/>
          <w:color w:val="212529"/>
          <w:sz w:val="24"/>
          <w:szCs w:val="24"/>
        </w:rPr>
        <w:t>edikasyon</w:t>
      </w:r>
      <w:proofErr w:type="spellEnd"/>
      <w:r w:rsidRPr="6DC1351F">
        <w:rPr>
          <w:rFonts w:ascii="Calibri" w:eastAsia="Calibri" w:hAnsi="Calibri" w:cs="Calibri"/>
          <w:color w:val="212529"/>
          <w:sz w:val="24"/>
          <w:szCs w:val="24"/>
        </w:rPr>
        <w:t xml:space="preserve"> </w:t>
      </w:r>
      <w:proofErr w:type="spellStart"/>
      <w:r w:rsidRPr="6DC1351F">
        <w:rPr>
          <w:rFonts w:ascii="Calibri" w:eastAsia="Calibri" w:hAnsi="Calibri" w:cs="Calibri"/>
          <w:color w:val="212529"/>
          <w:sz w:val="24"/>
          <w:szCs w:val="24"/>
        </w:rPr>
        <w:t>siperyè</w:t>
      </w:r>
      <w:proofErr w:type="spellEnd"/>
    </w:p>
    <w:p w14:paraId="252D35A7" w14:textId="77777777" w:rsidR="00063ACD" w:rsidRDefault="00FC7393" w:rsidP="00063ACD">
      <w:pPr>
        <w:pStyle w:val="ListParagraph"/>
        <w:numPr>
          <w:ilvl w:val="0"/>
          <w:numId w:val="12"/>
        </w:numPr>
        <w:rPr>
          <w:rFonts w:eastAsiaTheme="minorEastAsia"/>
          <w:color w:val="212529"/>
          <w:sz w:val="24"/>
          <w:szCs w:val="24"/>
        </w:rPr>
      </w:pPr>
      <w:proofErr w:type="spellStart"/>
      <w:r w:rsidRPr="6DC1351F">
        <w:rPr>
          <w:rFonts w:ascii="Calibri" w:eastAsia="Calibri" w:hAnsi="Calibri" w:cs="Calibri"/>
          <w:color w:val="212529"/>
          <w:sz w:val="24"/>
          <w:szCs w:val="24"/>
        </w:rPr>
        <w:t>Enskri</w:t>
      </w:r>
      <w:proofErr w:type="spellEnd"/>
      <w:r w:rsidRPr="6DC1351F">
        <w:rPr>
          <w:rFonts w:ascii="Calibri" w:eastAsia="Calibri" w:hAnsi="Calibri" w:cs="Calibri"/>
          <w:color w:val="212529"/>
          <w:sz w:val="24"/>
          <w:szCs w:val="24"/>
        </w:rPr>
        <w:t xml:space="preserve"> nan </w:t>
      </w:r>
      <w:proofErr w:type="spellStart"/>
      <w:r w:rsidRPr="6DC1351F">
        <w:rPr>
          <w:rFonts w:ascii="Calibri" w:eastAsia="Calibri" w:hAnsi="Calibri" w:cs="Calibri"/>
          <w:color w:val="212529"/>
          <w:sz w:val="24"/>
          <w:szCs w:val="24"/>
        </w:rPr>
        <w:t>edikasyon</w:t>
      </w:r>
      <w:proofErr w:type="spellEnd"/>
      <w:r w:rsidRPr="6DC1351F">
        <w:rPr>
          <w:rFonts w:ascii="Calibri" w:eastAsia="Calibri" w:hAnsi="Calibri" w:cs="Calibri"/>
          <w:color w:val="212529"/>
          <w:sz w:val="24"/>
          <w:szCs w:val="24"/>
        </w:rPr>
        <w:t xml:space="preserve"> </w:t>
      </w:r>
      <w:proofErr w:type="spellStart"/>
      <w:r w:rsidRPr="6DC1351F">
        <w:rPr>
          <w:rFonts w:ascii="Calibri" w:eastAsia="Calibri" w:hAnsi="Calibri" w:cs="Calibri"/>
          <w:color w:val="212529"/>
          <w:sz w:val="24"/>
          <w:szCs w:val="24"/>
        </w:rPr>
        <w:t>siperyè</w:t>
      </w:r>
      <w:proofErr w:type="spellEnd"/>
      <w:r w:rsidRPr="6DC1351F">
        <w:rPr>
          <w:rFonts w:ascii="Calibri" w:eastAsia="Calibri" w:hAnsi="Calibri" w:cs="Calibri"/>
          <w:color w:val="212529"/>
          <w:sz w:val="24"/>
          <w:szCs w:val="24"/>
        </w:rPr>
        <w:t xml:space="preserve"> </w:t>
      </w:r>
      <w:proofErr w:type="spellStart"/>
      <w:r w:rsidRPr="6DC1351F">
        <w:rPr>
          <w:rFonts w:ascii="Calibri" w:eastAsia="Calibri" w:hAnsi="Calibri" w:cs="Calibri"/>
          <w:color w:val="212529"/>
          <w:sz w:val="24"/>
          <w:szCs w:val="24"/>
        </w:rPr>
        <w:t>oswa</w:t>
      </w:r>
      <w:proofErr w:type="spellEnd"/>
      <w:r w:rsidRPr="6DC1351F">
        <w:rPr>
          <w:rFonts w:ascii="Calibri" w:eastAsia="Calibri" w:hAnsi="Calibri" w:cs="Calibri"/>
          <w:color w:val="212529"/>
          <w:sz w:val="24"/>
          <w:szCs w:val="24"/>
        </w:rPr>
        <w:t xml:space="preserve"> </w:t>
      </w:r>
      <w:proofErr w:type="spellStart"/>
      <w:r w:rsidRPr="6DC1351F">
        <w:rPr>
          <w:rFonts w:ascii="Calibri" w:eastAsia="Calibri" w:hAnsi="Calibri" w:cs="Calibri"/>
          <w:color w:val="212529"/>
          <w:sz w:val="24"/>
          <w:szCs w:val="24"/>
        </w:rPr>
        <w:t>travay</w:t>
      </w:r>
      <w:proofErr w:type="spellEnd"/>
      <w:r w:rsidRPr="6DC1351F">
        <w:rPr>
          <w:rFonts w:ascii="Calibri" w:eastAsia="Calibri" w:hAnsi="Calibri" w:cs="Calibri"/>
          <w:color w:val="212529"/>
          <w:sz w:val="24"/>
          <w:szCs w:val="24"/>
        </w:rPr>
        <w:t xml:space="preserve"> </w:t>
      </w:r>
      <w:proofErr w:type="spellStart"/>
      <w:r w:rsidRPr="6DC1351F">
        <w:rPr>
          <w:rFonts w:ascii="Calibri" w:eastAsia="Calibri" w:hAnsi="Calibri" w:cs="Calibri"/>
          <w:color w:val="212529"/>
          <w:sz w:val="24"/>
          <w:szCs w:val="24"/>
        </w:rPr>
        <w:t>konpetitif</w:t>
      </w:r>
      <w:proofErr w:type="spellEnd"/>
    </w:p>
    <w:p w14:paraId="52701FEF" w14:textId="77777777" w:rsidR="00063ACD" w:rsidRDefault="00FC7393" w:rsidP="00063ACD">
      <w:pPr>
        <w:pStyle w:val="ListParagraph"/>
        <w:numPr>
          <w:ilvl w:val="0"/>
          <w:numId w:val="12"/>
        </w:numPr>
        <w:rPr>
          <w:rFonts w:eastAsiaTheme="minorEastAsia"/>
          <w:color w:val="212529"/>
          <w:sz w:val="24"/>
          <w:szCs w:val="24"/>
        </w:rPr>
      </w:pPr>
      <w:proofErr w:type="spellStart"/>
      <w:r w:rsidRPr="2564ED0A">
        <w:rPr>
          <w:rFonts w:ascii="Calibri" w:eastAsia="Calibri" w:hAnsi="Calibri" w:cs="Calibri"/>
          <w:color w:val="212529"/>
          <w:sz w:val="24"/>
          <w:szCs w:val="24"/>
        </w:rPr>
        <w:t>Enskri</w:t>
      </w:r>
      <w:proofErr w:type="spellEnd"/>
      <w:r w:rsidRPr="2564ED0A">
        <w:rPr>
          <w:rFonts w:ascii="Calibri" w:eastAsia="Calibri" w:hAnsi="Calibri" w:cs="Calibri"/>
          <w:color w:val="212529"/>
          <w:sz w:val="24"/>
          <w:szCs w:val="24"/>
        </w:rPr>
        <w:t xml:space="preserve"> nan </w:t>
      </w:r>
      <w:proofErr w:type="spellStart"/>
      <w:r w:rsidRPr="2564ED0A">
        <w:rPr>
          <w:rFonts w:ascii="Calibri" w:eastAsia="Calibri" w:hAnsi="Calibri" w:cs="Calibri"/>
          <w:color w:val="212529"/>
          <w:sz w:val="24"/>
          <w:szCs w:val="24"/>
        </w:rPr>
        <w:t>edikasyon</w:t>
      </w:r>
      <w:proofErr w:type="spellEnd"/>
      <w:r w:rsidRPr="2564ED0A">
        <w:rPr>
          <w:rFonts w:ascii="Calibri" w:eastAsia="Calibri" w:hAnsi="Calibri" w:cs="Calibri"/>
          <w:color w:val="212529"/>
          <w:sz w:val="24"/>
          <w:szCs w:val="24"/>
        </w:rPr>
        <w:t xml:space="preserve"> </w:t>
      </w:r>
      <w:proofErr w:type="spellStart"/>
      <w:r w:rsidRPr="2564ED0A">
        <w:rPr>
          <w:rFonts w:ascii="Calibri" w:eastAsia="Calibri" w:hAnsi="Calibri" w:cs="Calibri"/>
          <w:color w:val="212529"/>
          <w:sz w:val="24"/>
          <w:szCs w:val="24"/>
        </w:rPr>
        <w:t>siperyè</w:t>
      </w:r>
      <w:proofErr w:type="spellEnd"/>
      <w:r w:rsidRPr="2564ED0A">
        <w:rPr>
          <w:rFonts w:ascii="Calibri" w:eastAsia="Calibri" w:hAnsi="Calibri" w:cs="Calibri"/>
          <w:color w:val="212529"/>
          <w:sz w:val="24"/>
          <w:szCs w:val="24"/>
        </w:rPr>
        <w:t xml:space="preserve"> </w:t>
      </w:r>
      <w:proofErr w:type="spellStart"/>
      <w:r w:rsidRPr="2564ED0A">
        <w:rPr>
          <w:rFonts w:ascii="Calibri" w:eastAsia="Calibri" w:hAnsi="Calibri" w:cs="Calibri"/>
          <w:color w:val="212529"/>
          <w:sz w:val="24"/>
          <w:szCs w:val="24"/>
        </w:rPr>
        <w:t>oswa</w:t>
      </w:r>
      <w:proofErr w:type="spellEnd"/>
      <w:r w:rsidRPr="2564ED0A">
        <w:rPr>
          <w:rFonts w:ascii="Calibri" w:eastAsia="Calibri" w:hAnsi="Calibri" w:cs="Calibri"/>
          <w:color w:val="212529"/>
          <w:sz w:val="24"/>
          <w:szCs w:val="24"/>
        </w:rPr>
        <w:t xml:space="preserve"> nan </w:t>
      </w:r>
      <w:proofErr w:type="spellStart"/>
      <w:r w:rsidRPr="2564ED0A">
        <w:rPr>
          <w:rFonts w:ascii="Calibri" w:eastAsia="Calibri" w:hAnsi="Calibri" w:cs="Calibri"/>
          <w:color w:val="212529"/>
          <w:sz w:val="24"/>
          <w:szCs w:val="24"/>
        </w:rPr>
        <w:t>kèk</w:t>
      </w:r>
      <w:proofErr w:type="spellEnd"/>
      <w:r w:rsidRPr="2564ED0A">
        <w:rPr>
          <w:rFonts w:ascii="Calibri" w:eastAsia="Calibri" w:hAnsi="Calibri" w:cs="Calibri"/>
          <w:color w:val="212529"/>
          <w:sz w:val="24"/>
          <w:szCs w:val="24"/>
        </w:rPr>
        <w:t xml:space="preserve"> </w:t>
      </w:r>
      <w:proofErr w:type="spellStart"/>
      <w:r w:rsidRPr="2564ED0A">
        <w:rPr>
          <w:rFonts w:ascii="Calibri" w:eastAsia="Calibri" w:hAnsi="Calibri" w:cs="Calibri"/>
          <w:color w:val="212529"/>
          <w:sz w:val="24"/>
          <w:szCs w:val="24"/>
        </w:rPr>
        <w:t>lòt</w:t>
      </w:r>
      <w:proofErr w:type="spellEnd"/>
      <w:r w:rsidRPr="2564ED0A">
        <w:rPr>
          <w:rFonts w:ascii="Calibri" w:eastAsia="Calibri" w:hAnsi="Calibri" w:cs="Calibri"/>
          <w:color w:val="212529"/>
          <w:sz w:val="24"/>
          <w:szCs w:val="24"/>
        </w:rPr>
        <w:t xml:space="preserve"> </w:t>
      </w:r>
      <w:proofErr w:type="spellStart"/>
      <w:r w:rsidRPr="2564ED0A">
        <w:rPr>
          <w:rFonts w:ascii="Calibri" w:eastAsia="Calibri" w:hAnsi="Calibri" w:cs="Calibri"/>
          <w:color w:val="212529"/>
          <w:sz w:val="24"/>
          <w:szCs w:val="24"/>
        </w:rPr>
        <w:t>edikasyon</w:t>
      </w:r>
      <w:proofErr w:type="spellEnd"/>
      <w:r w:rsidRPr="2564ED0A">
        <w:rPr>
          <w:rFonts w:ascii="Calibri" w:eastAsia="Calibri" w:hAnsi="Calibri" w:cs="Calibri"/>
          <w:color w:val="212529"/>
          <w:sz w:val="24"/>
          <w:szCs w:val="24"/>
        </w:rPr>
        <w:t xml:space="preserve"> </w:t>
      </w:r>
      <w:proofErr w:type="spellStart"/>
      <w:r w:rsidRPr="2564ED0A">
        <w:rPr>
          <w:rFonts w:ascii="Calibri" w:eastAsia="Calibri" w:hAnsi="Calibri" w:cs="Calibri"/>
          <w:color w:val="212529"/>
          <w:sz w:val="24"/>
          <w:szCs w:val="24"/>
        </w:rPr>
        <w:t>apre</w:t>
      </w:r>
      <w:proofErr w:type="spellEnd"/>
      <w:r w:rsidRPr="2564ED0A">
        <w:rPr>
          <w:rFonts w:ascii="Calibri" w:eastAsia="Calibri" w:hAnsi="Calibri" w:cs="Calibri"/>
          <w:color w:val="212529"/>
          <w:sz w:val="24"/>
          <w:szCs w:val="24"/>
        </w:rPr>
        <w:t xml:space="preserve"> </w:t>
      </w:r>
      <w:proofErr w:type="spellStart"/>
      <w:r w:rsidRPr="2564ED0A">
        <w:rPr>
          <w:rFonts w:ascii="Calibri" w:eastAsia="Calibri" w:hAnsi="Calibri" w:cs="Calibri"/>
          <w:color w:val="212529"/>
          <w:sz w:val="24"/>
          <w:szCs w:val="24"/>
        </w:rPr>
        <w:t>segondè</w:t>
      </w:r>
      <w:proofErr w:type="spellEnd"/>
      <w:r w:rsidRPr="2564ED0A">
        <w:rPr>
          <w:rFonts w:ascii="Calibri" w:eastAsia="Calibri" w:hAnsi="Calibri" w:cs="Calibri"/>
          <w:color w:val="212529"/>
          <w:sz w:val="24"/>
          <w:szCs w:val="24"/>
        </w:rPr>
        <w:t xml:space="preserve"> </w:t>
      </w:r>
      <w:proofErr w:type="spellStart"/>
      <w:r w:rsidRPr="2564ED0A">
        <w:rPr>
          <w:rFonts w:ascii="Calibri" w:eastAsia="Calibri" w:hAnsi="Calibri" w:cs="Calibri"/>
          <w:color w:val="212529"/>
          <w:sz w:val="24"/>
          <w:szCs w:val="24"/>
        </w:rPr>
        <w:t>oswa</w:t>
      </w:r>
      <w:proofErr w:type="spellEnd"/>
      <w:r w:rsidRPr="2564ED0A">
        <w:rPr>
          <w:rFonts w:ascii="Calibri" w:eastAsia="Calibri" w:hAnsi="Calibri" w:cs="Calibri"/>
          <w:color w:val="212529"/>
          <w:sz w:val="24"/>
          <w:szCs w:val="24"/>
        </w:rPr>
        <w:t xml:space="preserve"> </w:t>
      </w:r>
      <w:proofErr w:type="spellStart"/>
      <w:r w:rsidRPr="2564ED0A">
        <w:rPr>
          <w:rFonts w:ascii="Calibri" w:eastAsia="Calibri" w:hAnsi="Calibri" w:cs="Calibri"/>
          <w:color w:val="212529"/>
          <w:sz w:val="24"/>
          <w:szCs w:val="24"/>
        </w:rPr>
        <w:t>pwogram</w:t>
      </w:r>
      <w:proofErr w:type="spellEnd"/>
      <w:r w:rsidRPr="2564ED0A">
        <w:rPr>
          <w:rFonts w:ascii="Calibri" w:eastAsia="Calibri" w:hAnsi="Calibri" w:cs="Calibri"/>
          <w:color w:val="212529"/>
          <w:sz w:val="24"/>
          <w:szCs w:val="24"/>
        </w:rPr>
        <w:t xml:space="preserve"> </w:t>
      </w:r>
      <w:proofErr w:type="spellStart"/>
      <w:r w:rsidRPr="2564ED0A">
        <w:rPr>
          <w:rFonts w:ascii="Calibri" w:eastAsia="Calibri" w:hAnsi="Calibri" w:cs="Calibri"/>
          <w:color w:val="212529"/>
          <w:sz w:val="24"/>
          <w:szCs w:val="24"/>
        </w:rPr>
        <w:t>fòmasyon</w:t>
      </w:r>
      <w:proofErr w:type="spellEnd"/>
      <w:r w:rsidRPr="2564ED0A">
        <w:rPr>
          <w:rFonts w:ascii="Calibri" w:eastAsia="Calibri" w:hAnsi="Calibri" w:cs="Calibri"/>
          <w:color w:val="212529"/>
          <w:sz w:val="24"/>
          <w:szCs w:val="24"/>
        </w:rPr>
        <w:t xml:space="preserve">; </w:t>
      </w:r>
      <w:proofErr w:type="spellStart"/>
      <w:r w:rsidRPr="2564ED0A">
        <w:rPr>
          <w:rFonts w:ascii="Calibri" w:eastAsia="Calibri" w:hAnsi="Calibri" w:cs="Calibri"/>
          <w:color w:val="212529"/>
          <w:sz w:val="24"/>
          <w:szCs w:val="24"/>
        </w:rPr>
        <w:t>oswa</w:t>
      </w:r>
      <w:proofErr w:type="spellEnd"/>
      <w:r w:rsidRPr="2564ED0A">
        <w:rPr>
          <w:rFonts w:ascii="Calibri" w:eastAsia="Calibri" w:hAnsi="Calibri" w:cs="Calibri"/>
          <w:color w:val="212529"/>
          <w:sz w:val="24"/>
          <w:szCs w:val="24"/>
        </w:rPr>
        <w:t xml:space="preserve"> </w:t>
      </w:r>
      <w:proofErr w:type="spellStart"/>
      <w:r w:rsidRPr="2564ED0A">
        <w:rPr>
          <w:rFonts w:ascii="Calibri" w:eastAsia="Calibri" w:hAnsi="Calibri" w:cs="Calibri"/>
          <w:color w:val="212529"/>
          <w:sz w:val="24"/>
          <w:szCs w:val="24"/>
        </w:rPr>
        <w:t>anplwaye</w:t>
      </w:r>
      <w:proofErr w:type="spellEnd"/>
      <w:r w:rsidRPr="2564ED0A">
        <w:rPr>
          <w:rFonts w:ascii="Calibri" w:eastAsia="Calibri" w:hAnsi="Calibri" w:cs="Calibri"/>
          <w:color w:val="212529"/>
          <w:sz w:val="24"/>
          <w:szCs w:val="24"/>
        </w:rPr>
        <w:t xml:space="preserve"> </w:t>
      </w:r>
      <w:proofErr w:type="spellStart"/>
      <w:r w:rsidRPr="2564ED0A">
        <w:rPr>
          <w:rFonts w:ascii="Calibri" w:eastAsia="Calibri" w:hAnsi="Calibri" w:cs="Calibri"/>
          <w:color w:val="212529"/>
          <w:sz w:val="24"/>
          <w:szCs w:val="24"/>
        </w:rPr>
        <w:t>konpetitif</w:t>
      </w:r>
      <w:proofErr w:type="spellEnd"/>
      <w:r w:rsidRPr="2564ED0A">
        <w:rPr>
          <w:rFonts w:ascii="Calibri" w:eastAsia="Calibri" w:hAnsi="Calibri" w:cs="Calibri"/>
          <w:color w:val="212529"/>
          <w:sz w:val="24"/>
          <w:szCs w:val="24"/>
        </w:rPr>
        <w:t xml:space="preserve"> </w:t>
      </w:r>
      <w:proofErr w:type="spellStart"/>
      <w:r w:rsidRPr="2564ED0A">
        <w:rPr>
          <w:rFonts w:ascii="Calibri" w:eastAsia="Calibri" w:hAnsi="Calibri" w:cs="Calibri"/>
          <w:color w:val="212529"/>
          <w:sz w:val="24"/>
          <w:szCs w:val="24"/>
        </w:rPr>
        <w:t>oswa</w:t>
      </w:r>
      <w:proofErr w:type="spellEnd"/>
      <w:r w:rsidRPr="2564ED0A">
        <w:rPr>
          <w:rFonts w:ascii="Calibri" w:eastAsia="Calibri" w:hAnsi="Calibri" w:cs="Calibri"/>
          <w:color w:val="212529"/>
          <w:sz w:val="24"/>
          <w:szCs w:val="24"/>
        </w:rPr>
        <w:t xml:space="preserve"> nan </w:t>
      </w:r>
      <w:proofErr w:type="spellStart"/>
      <w:r w:rsidRPr="2564ED0A">
        <w:rPr>
          <w:rFonts w:ascii="Calibri" w:eastAsia="Calibri" w:hAnsi="Calibri" w:cs="Calibri"/>
          <w:color w:val="212529"/>
          <w:sz w:val="24"/>
          <w:szCs w:val="24"/>
        </w:rPr>
        <w:t>kèk</w:t>
      </w:r>
      <w:proofErr w:type="spellEnd"/>
      <w:r w:rsidRPr="2564ED0A">
        <w:rPr>
          <w:rFonts w:ascii="Calibri" w:eastAsia="Calibri" w:hAnsi="Calibri" w:cs="Calibri"/>
          <w:color w:val="212529"/>
          <w:sz w:val="24"/>
          <w:szCs w:val="24"/>
        </w:rPr>
        <w:t xml:space="preserve"> </w:t>
      </w:r>
      <w:proofErr w:type="spellStart"/>
      <w:r w:rsidRPr="2564ED0A">
        <w:rPr>
          <w:rFonts w:ascii="Calibri" w:eastAsia="Calibri" w:hAnsi="Calibri" w:cs="Calibri"/>
          <w:color w:val="212529"/>
          <w:sz w:val="24"/>
          <w:szCs w:val="24"/>
        </w:rPr>
        <w:t>lòt</w:t>
      </w:r>
      <w:proofErr w:type="spellEnd"/>
      <w:r w:rsidRPr="2564ED0A">
        <w:rPr>
          <w:rFonts w:ascii="Calibri" w:eastAsia="Calibri" w:hAnsi="Calibri" w:cs="Calibri"/>
          <w:color w:val="212529"/>
          <w:sz w:val="24"/>
          <w:szCs w:val="24"/>
        </w:rPr>
        <w:t xml:space="preserve"> </w:t>
      </w:r>
      <w:proofErr w:type="spellStart"/>
      <w:r w:rsidRPr="2564ED0A">
        <w:rPr>
          <w:rFonts w:ascii="Calibri" w:eastAsia="Calibri" w:hAnsi="Calibri" w:cs="Calibri"/>
          <w:color w:val="212529"/>
          <w:sz w:val="24"/>
          <w:szCs w:val="24"/>
        </w:rPr>
        <w:t>travay</w:t>
      </w:r>
      <w:proofErr w:type="spellEnd"/>
      <w:r w:rsidRPr="2564ED0A">
        <w:rPr>
          <w:rFonts w:ascii="Calibri" w:eastAsia="Calibri" w:hAnsi="Calibri" w:cs="Calibri"/>
          <w:color w:val="212529"/>
          <w:sz w:val="24"/>
          <w:szCs w:val="24"/>
        </w:rPr>
        <w:t>"</w:t>
      </w:r>
    </w:p>
    <w:p w14:paraId="0F44892F" w14:textId="1F129676" w:rsidR="009F3900" w:rsidRPr="00CE43A4" w:rsidRDefault="00FC7393" w:rsidP="009F3900">
      <w:pPr>
        <w:pStyle w:val="Heading2"/>
        <w:shd w:val="clear" w:color="auto" w:fill="FFFFFF"/>
        <w:rPr>
          <w:rFonts w:ascii="Segoe UI" w:hAnsi="Segoe UI" w:cs="Segoe UI"/>
          <w:b/>
          <w:bCs/>
          <w:color w:val="0C7580"/>
          <w:spacing w:val="12"/>
          <w:lang w:val="es-MX"/>
        </w:rPr>
      </w:pPr>
      <w:r w:rsidRPr="00CE43A4">
        <w:rPr>
          <w:rFonts w:ascii="Segoe UI" w:hAnsi="Segoe UI" w:cs="Segoe UI"/>
          <w:b/>
          <w:bCs/>
          <w:color w:val="0C7580"/>
          <w:spacing w:val="12"/>
          <w:lang w:val="es-MX"/>
        </w:rPr>
        <w:t xml:space="preserve">Ki </w:t>
      </w:r>
      <w:proofErr w:type="spellStart"/>
      <w:r w:rsidRPr="00CE43A4">
        <w:rPr>
          <w:rFonts w:ascii="Segoe UI" w:hAnsi="Segoe UI" w:cs="Segoe UI"/>
          <w:b/>
          <w:bCs/>
          <w:color w:val="0C7580"/>
          <w:spacing w:val="12"/>
          <w:lang w:val="es-MX"/>
        </w:rPr>
        <w:t>faktè</w:t>
      </w:r>
      <w:proofErr w:type="spellEnd"/>
      <w:r w:rsidRPr="00CE43A4">
        <w:rPr>
          <w:rFonts w:ascii="Segoe UI" w:hAnsi="Segoe UI" w:cs="Segoe UI"/>
          <w:b/>
          <w:bCs/>
          <w:color w:val="0C7580"/>
          <w:spacing w:val="12"/>
          <w:lang w:val="es-MX"/>
        </w:rPr>
        <w:t xml:space="preserve"> </w:t>
      </w:r>
      <w:proofErr w:type="spellStart"/>
      <w:r w:rsidRPr="00CE43A4">
        <w:rPr>
          <w:rFonts w:ascii="Segoe UI" w:hAnsi="Segoe UI" w:cs="Segoe UI"/>
          <w:b/>
          <w:bCs/>
          <w:color w:val="0C7580"/>
          <w:spacing w:val="12"/>
          <w:lang w:val="es-MX"/>
        </w:rPr>
        <w:t>ki</w:t>
      </w:r>
      <w:proofErr w:type="spellEnd"/>
      <w:r w:rsidRPr="00CE43A4">
        <w:rPr>
          <w:rFonts w:ascii="Segoe UI" w:hAnsi="Segoe UI" w:cs="Segoe UI"/>
          <w:b/>
          <w:bCs/>
          <w:color w:val="0C7580"/>
          <w:spacing w:val="12"/>
          <w:lang w:val="es-MX"/>
        </w:rPr>
        <w:t xml:space="preserve"> </w:t>
      </w:r>
      <w:proofErr w:type="spellStart"/>
      <w:r w:rsidRPr="00CE43A4">
        <w:rPr>
          <w:rFonts w:ascii="Segoe UI" w:hAnsi="Segoe UI" w:cs="Segoe UI"/>
          <w:b/>
          <w:bCs/>
          <w:color w:val="0C7580"/>
          <w:spacing w:val="12"/>
          <w:lang w:val="es-MX"/>
        </w:rPr>
        <w:t>afekte</w:t>
      </w:r>
      <w:proofErr w:type="spellEnd"/>
      <w:r w:rsidRPr="00CE43A4">
        <w:rPr>
          <w:rFonts w:ascii="Segoe UI" w:hAnsi="Segoe UI" w:cs="Segoe UI"/>
          <w:b/>
          <w:bCs/>
          <w:color w:val="0C7580"/>
          <w:spacing w:val="12"/>
          <w:lang w:val="es-MX"/>
        </w:rPr>
        <w:t xml:space="preserve"> </w:t>
      </w:r>
      <w:proofErr w:type="spellStart"/>
      <w:r w:rsidRPr="00CE43A4">
        <w:rPr>
          <w:rFonts w:ascii="Segoe UI" w:hAnsi="Segoe UI" w:cs="Segoe UI"/>
          <w:b/>
          <w:bCs/>
          <w:color w:val="0C7580"/>
          <w:spacing w:val="12"/>
          <w:lang w:val="es-MX"/>
        </w:rPr>
        <w:t>rezilta</w:t>
      </w:r>
      <w:proofErr w:type="spellEnd"/>
      <w:r w:rsidRPr="00CE43A4">
        <w:rPr>
          <w:rFonts w:ascii="Segoe UI" w:hAnsi="Segoe UI" w:cs="Segoe UI"/>
          <w:b/>
          <w:bCs/>
          <w:color w:val="0C7580"/>
          <w:spacing w:val="12"/>
          <w:lang w:val="es-MX"/>
        </w:rPr>
        <w:t xml:space="preserve"> </w:t>
      </w:r>
      <w:proofErr w:type="spellStart"/>
      <w:r w:rsidRPr="00CE43A4">
        <w:rPr>
          <w:rFonts w:ascii="Segoe UI" w:hAnsi="Segoe UI" w:cs="Segoe UI"/>
          <w:b/>
          <w:bCs/>
          <w:color w:val="0C7580"/>
          <w:spacing w:val="12"/>
          <w:lang w:val="es-MX"/>
        </w:rPr>
        <w:t>endikatè</w:t>
      </w:r>
      <w:proofErr w:type="spellEnd"/>
      <w:r w:rsidRPr="00CE43A4">
        <w:rPr>
          <w:rFonts w:ascii="Segoe UI" w:hAnsi="Segoe UI" w:cs="Segoe UI"/>
          <w:b/>
          <w:bCs/>
          <w:color w:val="0C7580"/>
          <w:spacing w:val="12"/>
          <w:lang w:val="es-MX"/>
        </w:rPr>
        <w:t xml:space="preserve"> 14 yo?</w:t>
      </w:r>
    </w:p>
    <w:p w14:paraId="56D3263D" w14:textId="77777777" w:rsidR="00063ACD" w:rsidRPr="00CE43A4" w:rsidRDefault="00FC7393" w:rsidP="00063ACD">
      <w:pPr>
        <w:pStyle w:val="ListParagraph"/>
        <w:numPr>
          <w:ilvl w:val="0"/>
          <w:numId w:val="11"/>
        </w:numPr>
        <w:rPr>
          <w:rFonts w:eastAsiaTheme="minorEastAsia"/>
          <w:color w:val="212529"/>
          <w:lang w:val="es-MX"/>
        </w:rPr>
      </w:pPr>
      <w:proofErr w:type="spellStart"/>
      <w:r w:rsidRPr="00CE43A4">
        <w:rPr>
          <w:rFonts w:ascii="Calibri" w:eastAsia="Calibri" w:hAnsi="Calibri" w:cs="Calibri"/>
          <w:color w:val="212529"/>
          <w:sz w:val="24"/>
          <w:szCs w:val="24"/>
          <w:lang w:val="es-MX"/>
        </w:rPr>
        <w:t>Pandemi</w:t>
      </w:r>
      <w:proofErr w:type="spellEnd"/>
      <w:r w:rsidRPr="00CE43A4">
        <w:rPr>
          <w:rFonts w:ascii="Calibri" w:eastAsia="Calibri" w:hAnsi="Calibri" w:cs="Calibri"/>
          <w:color w:val="212529"/>
          <w:sz w:val="24"/>
          <w:szCs w:val="24"/>
          <w:lang w:val="es-MX"/>
        </w:rPr>
        <w:t xml:space="preserve"> COVID-19 la </w:t>
      </w:r>
      <w:proofErr w:type="spellStart"/>
      <w:r w:rsidRPr="00CE43A4">
        <w:rPr>
          <w:rFonts w:ascii="Calibri" w:eastAsia="Calibri" w:hAnsi="Calibri" w:cs="Calibri"/>
          <w:color w:val="212529"/>
          <w:sz w:val="24"/>
          <w:szCs w:val="24"/>
          <w:lang w:val="es-MX"/>
        </w:rPr>
        <w:t>afekte</w:t>
      </w:r>
      <w:proofErr w:type="spellEnd"/>
      <w:r w:rsidRPr="00CE43A4">
        <w:rPr>
          <w:rFonts w:ascii="Calibri" w:eastAsia="Calibri" w:hAnsi="Calibri" w:cs="Calibri"/>
          <w:color w:val="212529"/>
          <w:sz w:val="24"/>
          <w:szCs w:val="24"/>
          <w:lang w:val="es-MX"/>
        </w:rPr>
        <w:t xml:space="preserve"> </w:t>
      </w:r>
      <w:proofErr w:type="spellStart"/>
      <w:r w:rsidRPr="00CE43A4">
        <w:rPr>
          <w:rFonts w:ascii="Calibri" w:eastAsia="Calibri" w:hAnsi="Calibri" w:cs="Calibri"/>
          <w:color w:val="212529"/>
          <w:sz w:val="24"/>
          <w:szCs w:val="24"/>
          <w:lang w:val="es-MX"/>
        </w:rPr>
        <w:t>ansyen</w:t>
      </w:r>
      <w:proofErr w:type="spellEnd"/>
      <w:r w:rsidRPr="00CE43A4">
        <w:rPr>
          <w:rFonts w:ascii="Calibri" w:eastAsia="Calibri" w:hAnsi="Calibri" w:cs="Calibri"/>
          <w:color w:val="212529"/>
          <w:sz w:val="24"/>
          <w:szCs w:val="24"/>
          <w:lang w:val="es-MX"/>
        </w:rPr>
        <w:t xml:space="preserve"> </w:t>
      </w:r>
      <w:proofErr w:type="spellStart"/>
      <w:r w:rsidRPr="00CE43A4">
        <w:rPr>
          <w:rFonts w:ascii="Calibri" w:eastAsia="Calibri" w:hAnsi="Calibri" w:cs="Calibri"/>
          <w:color w:val="212529"/>
          <w:sz w:val="24"/>
          <w:szCs w:val="24"/>
          <w:lang w:val="es-MX"/>
        </w:rPr>
        <w:t>elèv</w:t>
      </w:r>
      <w:proofErr w:type="spellEnd"/>
      <w:r w:rsidRPr="00CE43A4">
        <w:rPr>
          <w:rFonts w:ascii="Calibri" w:eastAsia="Calibri" w:hAnsi="Calibri" w:cs="Calibri"/>
          <w:color w:val="212529"/>
          <w:sz w:val="24"/>
          <w:szCs w:val="24"/>
          <w:lang w:val="es-MX"/>
        </w:rPr>
        <w:t xml:space="preserve"> </w:t>
      </w:r>
      <w:proofErr w:type="spellStart"/>
      <w:r w:rsidRPr="00CE43A4">
        <w:rPr>
          <w:rFonts w:ascii="Calibri" w:eastAsia="Calibri" w:hAnsi="Calibri" w:cs="Calibri"/>
          <w:color w:val="212529"/>
          <w:sz w:val="24"/>
          <w:szCs w:val="24"/>
          <w:lang w:val="es-MX"/>
        </w:rPr>
        <w:t>ki</w:t>
      </w:r>
      <w:proofErr w:type="spellEnd"/>
      <w:r w:rsidRPr="00CE43A4">
        <w:rPr>
          <w:rFonts w:ascii="Calibri" w:eastAsia="Calibri" w:hAnsi="Calibri" w:cs="Calibri"/>
          <w:color w:val="212529"/>
          <w:sz w:val="24"/>
          <w:szCs w:val="24"/>
          <w:lang w:val="es-MX"/>
        </w:rPr>
        <w:t xml:space="preserve"> gen IEP </w:t>
      </w:r>
      <w:proofErr w:type="spellStart"/>
      <w:r w:rsidRPr="00CE43A4">
        <w:rPr>
          <w:rFonts w:ascii="Calibri" w:eastAsia="Calibri" w:hAnsi="Calibri" w:cs="Calibri"/>
          <w:color w:val="212529"/>
          <w:sz w:val="24"/>
          <w:szCs w:val="24"/>
          <w:lang w:val="es-MX"/>
        </w:rPr>
        <w:t>nou</w:t>
      </w:r>
      <w:proofErr w:type="spellEnd"/>
      <w:r w:rsidRPr="00CE43A4">
        <w:rPr>
          <w:rFonts w:ascii="Calibri" w:eastAsia="Calibri" w:hAnsi="Calibri" w:cs="Calibri"/>
          <w:color w:val="212529"/>
          <w:sz w:val="24"/>
          <w:szCs w:val="24"/>
          <w:lang w:val="es-MX"/>
        </w:rPr>
        <w:t xml:space="preserve"> yo </w:t>
      </w:r>
      <w:proofErr w:type="spellStart"/>
      <w:r w:rsidRPr="00CE43A4">
        <w:rPr>
          <w:rFonts w:ascii="Calibri" w:eastAsia="Calibri" w:hAnsi="Calibri" w:cs="Calibri"/>
          <w:color w:val="212529"/>
          <w:sz w:val="24"/>
          <w:szCs w:val="24"/>
          <w:lang w:val="es-MX"/>
        </w:rPr>
        <w:t>ki</w:t>
      </w:r>
      <w:proofErr w:type="spellEnd"/>
      <w:r w:rsidRPr="00CE43A4">
        <w:rPr>
          <w:rFonts w:ascii="Calibri" w:eastAsia="Calibri" w:hAnsi="Calibri" w:cs="Calibri"/>
          <w:color w:val="212529"/>
          <w:sz w:val="24"/>
          <w:szCs w:val="24"/>
          <w:lang w:val="es-MX"/>
        </w:rPr>
        <w:t xml:space="preserve"> ale </w:t>
      </w:r>
      <w:proofErr w:type="spellStart"/>
      <w:r w:rsidRPr="00CE43A4">
        <w:rPr>
          <w:rFonts w:ascii="Calibri" w:eastAsia="Calibri" w:hAnsi="Calibri" w:cs="Calibri"/>
          <w:color w:val="212529"/>
          <w:sz w:val="24"/>
          <w:szCs w:val="24"/>
          <w:lang w:val="es-MX"/>
        </w:rPr>
        <w:t>lekòl</w:t>
      </w:r>
      <w:proofErr w:type="spellEnd"/>
      <w:r w:rsidRPr="00CE43A4">
        <w:rPr>
          <w:rFonts w:ascii="Calibri" w:eastAsia="Calibri" w:hAnsi="Calibri" w:cs="Calibri"/>
          <w:color w:val="212529"/>
          <w:sz w:val="24"/>
          <w:szCs w:val="24"/>
          <w:lang w:val="es-MX"/>
        </w:rPr>
        <w:t xml:space="preserve"> </w:t>
      </w:r>
      <w:proofErr w:type="spellStart"/>
      <w:r w:rsidRPr="00CE43A4">
        <w:rPr>
          <w:rFonts w:ascii="Calibri" w:eastAsia="Calibri" w:hAnsi="Calibri" w:cs="Calibri"/>
          <w:color w:val="212529"/>
          <w:sz w:val="24"/>
          <w:szCs w:val="24"/>
          <w:lang w:val="es-MX"/>
        </w:rPr>
        <w:t>ak</w:t>
      </w:r>
      <w:proofErr w:type="spellEnd"/>
      <w:r w:rsidRPr="00CE43A4">
        <w:rPr>
          <w:rFonts w:ascii="Calibri" w:eastAsia="Calibri" w:hAnsi="Calibri" w:cs="Calibri"/>
          <w:color w:val="212529"/>
          <w:sz w:val="24"/>
          <w:szCs w:val="24"/>
          <w:lang w:val="es-MX"/>
        </w:rPr>
        <w:t>/</w:t>
      </w:r>
      <w:proofErr w:type="spellStart"/>
      <w:r w:rsidRPr="00CE43A4">
        <w:rPr>
          <w:rFonts w:ascii="Calibri" w:eastAsia="Calibri" w:hAnsi="Calibri" w:cs="Calibri"/>
          <w:color w:val="212529"/>
          <w:sz w:val="24"/>
          <w:szCs w:val="24"/>
          <w:lang w:val="es-MX"/>
        </w:rPr>
        <w:t>oswa</w:t>
      </w:r>
      <w:proofErr w:type="spellEnd"/>
      <w:r w:rsidRPr="00CE43A4">
        <w:rPr>
          <w:rFonts w:ascii="Calibri" w:eastAsia="Calibri" w:hAnsi="Calibri" w:cs="Calibri"/>
          <w:color w:val="212529"/>
          <w:sz w:val="24"/>
          <w:szCs w:val="24"/>
          <w:lang w:val="es-MX"/>
        </w:rPr>
        <w:t xml:space="preserve"> k </w:t>
      </w:r>
      <w:proofErr w:type="spellStart"/>
      <w:r w:rsidRPr="00CE43A4">
        <w:rPr>
          <w:rFonts w:ascii="Calibri" w:eastAsia="Calibri" w:hAnsi="Calibri" w:cs="Calibri"/>
          <w:color w:val="212529"/>
          <w:sz w:val="24"/>
          <w:szCs w:val="24"/>
          <w:lang w:val="es-MX"/>
        </w:rPr>
        <w:t>ap</w:t>
      </w:r>
      <w:proofErr w:type="spellEnd"/>
      <w:r w:rsidRPr="00CE43A4">
        <w:rPr>
          <w:rFonts w:ascii="Calibri" w:eastAsia="Calibri" w:hAnsi="Calibri" w:cs="Calibri"/>
          <w:color w:val="212529"/>
          <w:sz w:val="24"/>
          <w:szCs w:val="24"/>
          <w:lang w:val="es-MX"/>
        </w:rPr>
        <w:t xml:space="preserve"> </w:t>
      </w:r>
      <w:proofErr w:type="spellStart"/>
      <w:r w:rsidRPr="00CE43A4">
        <w:rPr>
          <w:rFonts w:ascii="Calibri" w:eastAsia="Calibri" w:hAnsi="Calibri" w:cs="Calibri"/>
          <w:color w:val="212529"/>
          <w:sz w:val="24"/>
          <w:szCs w:val="24"/>
          <w:lang w:val="es-MX"/>
        </w:rPr>
        <w:t>travay</w:t>
      </w:r>
      <w:proofErr w:type="spellEnd"/>
      <w:r w:rsidRPr="00CE43A4">
        <w:rPr>
          <w:rFonts w:ascii="Calibri" w:eastAsia="Calibri" w:hAnsi="Calibri" w:cs="Calibri"/>
          <w:color w:val="212529"/>
          <w:sz w:val="24"/>
          <w:szCs w:val="24"/>
          <w:lang w:val="es-MX"/>
        </w:rPr>
        <w:t xml:space="preserve"> </w:t>
      </w:r>
      <w:proofErr w:type="spellStart"/>
      <w:r w:rsidRPr="00CE43A4">
        <w:rPr>
          <w:rFonts w:ascii="Calibri" w:eastAsia="Calibri" w:hAnsi="Calibri" w:cs="Calibri"/>
          <w:color w:val="212529"/>
          <w:sz w:val="24"/>
          <w:szCs w:val="24"/>
          <w:lang w:val="es-MX"/>
        </w:rPr>
        <w:t>apre</w:t>
      </w:r>
      <w:proofErr w:type="spellEnd"/>
      <w:r w:rsidRPr="00CE43A4">
        <w:rPr>
          <w:rFonts w:ascii="Calibri" w:eastAsia="Calibri" w:hAnsi="Calibri" w:cs="Calibri"/>
          <w:color w:val="212529"/>
          <w:sz w:val="24"/>
          <w:szCs w:val="24"/>
          <w:lang w:val="es-MX"/>
        </w:rPr>
        <w:t xml:space="preserve"> </w:t>
      </w:r>
      <w:proofErr w:type="spellStart"/>
      <w:r w:rsidRPr="00CE43A4">
        <w:rPr>
          <w:rFonts w:ascii="Calibri" w:eastAsia="Calibri" w:hAnsi="Calibri" w:cs="Calibri"/>
          <w:color w:val="212529"/>
          <w:sz w:val="24"/>
          <w:szCs w:val="24"/>
          <w:lang w:val="es-MX"/>
        </w:rPr>
        <w:t>lekòl</w:t>
      </w:r>
      <w:proofErr w:type="spellEnd"/>
      <w:r w:rsidRPr="00CE43A4">
        <w:rPr>
          <w:rFonts w:ascii="Calibri" w:eastAsia="Calibri" w:hAnsi="Calibri" w:cs="Calibri"/>
          <w:color w:val="212529"/>
          <w:sz w:val="24"/>
          <w:szCs w:val="24"/>
          <w:lang w:val="es-MX"/>
        </w:rPr>
        <w:t xml:space="preserve"> </w:t>
      </w:r>
      <w:proofErr w:type="spellStart"/>
      <w:r w:rsidRPr="00CE43A4">
        <w:rPr>
          <w:rFonts w:ascii="Calibri" w:eastAsia="Calibri" w:hAnsi="Calibri" w:cs="Calibri"/>
          <w:color w:val="212529"/>
          <w:sz w:val="24"/>
          <w:szCs w:val="24"/>
          <w:lang w:val="es-MX"/>
        </w:rPr>
        <w:t>segondè</w:t>
      </w:r>
      <w:proofErr w:type="spellEnd"/>
      <w:r w:rsidRPr="00CE43A4">
        <w:rPr>
          <w:rFonts w:ascii="Calibri" w:eastAsia="Calibri" w:hAnsi="Calibri" w:cs="Calibri"/>
          <w:color w:val="212529"/>
          <w:sz w:val="24"/>
          <w:szCs w:val="24"/>
          <w:lang w:val="es-MX"/>
        </w:rPr>
        <w:t xml:space="preserve">.  </w:t>
      </w:r>
    </w:p>
    <w:p w14:paraId="7D6EDEE1" w14:textId="77777777" w:rsidR="00063ACD" w:rsidRPr="00CE43A4" w:rsidRDefault="00FC7393" w:rsidP="00063ACD">
      <w:pPr>
        <w:pStyle w:val="ListParagraph"/>
        <w:numPr>
          <w:ilvl w:val="0"/>
          <w:numId w:val="11"/>
        </w:numPr>
        <w:rPr>
          <w:rFonts w:eastAsiaTheme="minorEastAsia"/>
          <w:lang w:val="es-MX"/>
        </w:rPr>
      </w:pPr>
      <w:r w:rsidRPr="00CE43A4">
        <w:rPr>
          <w:lang w:val="es-MX"/>
        </w:rPr>
        <w:lastRenderedPageBreak/>
        <w:t xml:space="preserve">Si gen </w:t>
      </w:r>
      <w:proofErr w:type="spellStart"/>
      <w:r w:rsidRPr="00CE43A4">
        <w:rPr>
          <w:lang w:val="es-MX"/>
        </w:rPr>
        <w:t>gwoup</w:t>
      </w:r>
      <w:proofErr w:type="spellEnd"/>
      <w:r w:rsidRPr="00CE43A4">
        <w:rPr>
          <w:lang w:val="es-MX"/>
        </w:rPr>
        <w:t xml:space="preserve"> </w:t>
      </w:r>
      <w:proofErr w:type="spellStart"/>
      <w:r w:rsidRPr="00CE43A4">
        <w:rPr>
          <w:lang w:val="es-MX"/>
        </w:rPr>
        <w:t>ki</w:t>
      </w:r>
      <w:proofErr w:type="spellEnd"/>
      <w:r w:rsidRPr="00CE43A4">
        <w:rPr>
          <w:lang w:val="es-MX"/>
        </w:rPr>
        <w:t xml:space="preserve"> </w:t>
      </w:r>
      <w:proofErr w:type="spellStart"/>
      <w:r w:rsidRPr="00CE43A4">
        <w:rPr>
          <w:lang w:val="es-MX"/>
        </w:rPr>
        <w:t>pa</w:t>
      </w:r>
      <w:proofErr w:type="spellEnd"/>
      <w:r w:rsidRPr="00CE43A4">
        <w:rPr>
          <w:lang w:val="es-MX"/>
        </w:rPr>
        <w:t xml:space="preserve"> </w:t>
      </w:r>
      <w:proofErr w:type="spellStart"/>
      <w:r w:rsidRPr="00CE43A4">
        <w:rPr>
          <w:lang w:val="es-MX"/>
        </w:rPr>
        <w:t>byen</w:t>
      </w:r>
      <w:proofErr w:type="spellEnd"/>
      <w:r w:rsidRPr="00CE43A4">
        <w:rPr>
          <w:lang w:val="es-MX"/>
        </w:rPr>
        <w:t xml:space="preserve"> </w:t>
      </w:r>
      <w:proofErr w:type="spellStart"/>
      <w:r w:rsidRPr="00CE43A4">
        <w:rPr>
          <w:lang w:val="es-MX"/>
        </w:rPr>
        <w:t>reprezante</w:t>
      </w:r>
      <w:proofErr w:type="spellEnd"/>
      <w:r w:rsidRPr="00CE43A4">
        <w:rPr>
          <w:lang w:val="es-MX"/>
        </w:rPr>
        <w:t xml:space="preserve"> </w:t>
      </w:r>
      <w:proofErr w:type="spellStart"/>
      <w:r w:rsidRPr="00CE43A4">
        <w:rPr>
          <w:lang w:val="es-MX"/>
        </w:rPr>
        <w:t>oswa</w:t>
      </w:r>
      <w:proofErr w:type="spellEnd"/>
      <w:r w:rsidRPr="00CE43A4">
        <w:rPr>
          <w:lang w:val="es-MX"/>
        </w:rPr>
        <w:t xml:space="preserve"> </w:t>
      </w:r>
      <w:proofErr w:type="spellStart"/>
      <w:r w:rsidRPr="00CE43A4">
        <w:rPr>
          <w:lang w:val="es-MX"/>
        </w:rPr>
        <w:t>ki</w:t>
      </w:r>
      <w:proofErr w:type="spellEnd"/>
      <w:r w:rsidRPr="00CE43A4">
        <w:rPr>
          <w:lang w:val="es-MX"/>
        </w:rPr>
        <w:t xml:space="preserve"> </w:t>
      </w:r>
      <w:proofErr w:type="spellStart"/>
      <w:r w:rsidRPr="00CE43A4">
        <w:rPr>
          <w:lang w:val="es-MX"/>
        </w:rPr>
        <w:t>byen</w:t>
      </w:r>
      <w:proofErr w:type="spellEnd"/>
      <w:r w:rsidRPr="00CE43A4">
        <w:rPr>
          <w:lang w:val="es-MX"/>
        </w:rPr>
        <w:t xml:space="preserve"> </w:t>
      </w:r>
      <w:proofErr w:type="spellStart"/>
      <w:r w:rsidRPr="00CE43A4">
        <w:rPr>
          <w:lang w:val="es-MX"/>
        </w:rPr>
        <w:t>reprezante</w:t>
      </w:r>
      <w:proofErr w:type="spellEnd"/>
      <w:r w:rsidRPr="00CE43A4">
        <w:rPr>
          <w:lang w:val="es-MX"/>
        </w:rPr>
        <w:t xml:space="preserve"> </w:t>
      </w:r>
      <w:proofErr w:type="spellStart"/>
      <w:r w:rsidRPr="00CE43A4">
        <w:rPr>
          <w:lang w:val="es-MX"/>
        </w:rPr>
        <w:t>nan</w:t>
      </w:r>
      <w:proofErr w:type="spellEnd"/>
      <w:r w:rsidRPr="00CE43A4">
        <w:rPr>
          <w:lang w:val="es-MX"/>
        </w:rPr>
        <w:t xml:space="preserve"> </w:t>
      </w:r>
      <w:proofErr w:type="spellStart"/>
      <w:r w:rsidRPr="00CE43A4">
        <w:rPr>
          <w:lang w:val="es-MX"/>
        </w:rPr>
        <w:t>sondaj</w:t>
      </w:r>
      <w:proofErr w:type="spellEnd"/>
      <w:r w:rsidRPr="00CE43A4">
        <w:rPr>
          <w:lang w:val="es-MX"/>
        </w:rPr>
        <w:t xml:space="preserve"> la (</w:t>
      </w:r>
      <w:proofErr w:type="spellStart"/>
      <w:r w:rsidRPr="00CE43A4">
        <w:rPr>
          <w:lang w:val="es-MX"/>
        </w:rPr>
        <w:t>pa</w:t>
      </w:r>
      <w:proofErr w:type="spellEnd"/>
      <w:r w:rsidRPr="00CE43A4">
        <w:rPr>
          <w:lang w:val="es-MX"/>
        </w:rPr>
        <w:t xml:space="preserve"> </w:t>
      </w:r>
      <w:proofErr w:type="spellStart"/>
      <w:r w:rsidRPr="00CE43A4">
        <w:rPr>
          <w:lang w:val="es-MX"/>
        </w:rPr>
        <w:t>egzanp</w:t>
      </w:r>
      <w:proofErr w:type="spellEnd"/>
      <w:r w:rsidRPr="00CE43A4">
        <w:rPr>
          <w:lang w:val="es-MX"/>
        </w:rPr>
        <w:t xml:space="preserve">, </w:t>
      </w:r>
      <w:proofErr w:type="spellStart"/>
      <w:r w:rsidRPr="00CE43A4">
        <w:rPr>
          <w:lang w:val="es-MX"/>
        </w:rPr>
        <w:t>elèv</w:t>
      </w:r>
      <w:proofErr w:type="spellEnd"/>
      <w:r w:rsidRPr="00CE43A4">
        <w:rPr>
          <w:lang w:val="es-MX"/>
        </w:rPr>
        <w:t xml:space="preserve"> Latino, </w:t>
      </w:r>
      <w:proofErr w:type="spellStart"/>
      <w:r w:rsidRPr="00CE43A4">
        <w:rPr>
          <w:lang w:val="es-MX"/>
        </w:rPr>
        <w:t>elèv</w:t>
      </w:r>
      <w:proofErr w:type="spellEnd"/>
      <w:r w:rsidRPr="00CE43A4">
        <w:rPr>
          <w:lang w:val="es-MX"/>
        </w:rPr>
        <w:t xml:space="preserve"> </w:t>
      </w:r>
      <w:proofErr w:type="spellStart"/>
      <w:r w:rsidRPr="00CE43A4">
        <w:rPr>
          <w:lang w:val="es-MX"/>
        </w:rPr>
        <w:t>ki</w:t>
      </w:r>
      <w:proofErr w:type="spellEnd"/>
      <w:r w:rsidRPr="00CE43A4">
        <w:rPr>
          <w:lang w:val="es-MX"/>
        </w:rPr>
        <w:t xml:space="preserve"> gen </w:t>
      </w:r>
      <w:proofErr w:type="spellStart"/>
      <w:r w:rsidRPr="00CE43A4">
        <w:rPr>
          <w:lang w:val="es-MX"/>
        </w:rPr>
        <w:t>andikap</w:t>
      </w:r>
      <w:proofErr w:type="spellEnd"/>
      <w:r w:rsidRPr="00CE43A4">
        <w:rPr>
          <w:lang w:val="es-MX"/>
        </w:rPr>
        <w:t xml:space="preserve"> </w:t>
      </w:r>
      <w:proofErr w:type="spellStart"/>
      <w:r w:rsidRPr="00CE43A4">
        <w:rPr>
          <w:lang w:val="es-MX"/>
        </w:rPr>
        <w:t>entelektyèl</w:t>
      </w:r>
      <w:proofErr w:type="spellEnd"/>
      <w:r w:rsidRPr="00CE43A4">
        <w:rPr>
          <w:lang w:val="es-MX"/>
        </w:rPr>
        <w:t xml:space="preserve">, </w:t>
      </w:r>
      <w:proofErr w:type="spellStart"/>
      <w:r w:rsidRPr="00CE43A4">
        <w:rPr>
          <w:lang w:val="es-MX"/>
        </w:rPr>
        <w:t>oswa</w:t>
      </w:r>
      <w:proofErr w:type="spellEnd"/>
      <w:r w:rsidRPr="00CE43A4">
        <w:rPr>
          <w:lang w:val="es-MX"/>
        </w:rPr>
        <w:t xml:space="preserve"> </w:t>
      </w:r>
      <w:proofErr w:type="spellStart"/>
      <w:r w:rsidRPr="00CE43A4">
        <w:rPr>
          <w:lang w:val="es-MX"/>
        </w:rPr>
        <w:t>ki</w:t>
      </w:r>
      <w:proofErr w:type="spellEnd"/>
      <w:r w:rsidRPr="00CE43A4">
        <w:rPr>
          <w:lang w:val="es-MX"/>
        </w:rPr>
        <w:t xml:space="preserve"> abandone), done yo </w:t>
      </w:r>
      <w:proofErr w:type="spellStart"/>
      <w:r w:rsidRPr="00CE43A4">
        <w:rPr>
          <w:lang w:val="es-MX"/>
        </w:rPr>
        <w:t>ka</w:t>
      </w:r>
      <w:proofErr w:type="spellEnd"/>
      <w:r w:rsidRPr="00CE43A4">
        <w:rPr>
          <w:lang w:val="es-MX"/>
        </w:rPr>
        <w:t xml:space="preserve"> </w:t>
      </w:r>
      <w:proofErr w:type="spellStart"/>
      <w:r w:rsidRPr="00CE43A4">
        <w:rPr>
          <w:lang w:val="es-MX"/>
        </w:rPr>
        <w:t>montre</w:t>
      </w:r>
      <w:proofErr w:type="spellEnd"/>
      <w:r w:rsidRPr="00CE43A4">
        <w:rPr>
          <w:lang w:val="es-MX"/>
        </w:rPr>
        <w:t xml:space="preserve"> </w:t>
      </w:r>
      <w:proofErr w:type="spellStart"/>
      <w:r w:rsidRPr="00CE43A4">
        <w:rPr>
          <w:lang w:val="es-MX"/>
        </w:rPr>
        <w:t>ansyen</w:t>
      </w:r>
      <w:proofErr w:type="spellEnd"/>
      <w:r w:rsidRPr="00CE43A4">
        <w:rPr>
          <w:lang w:val="es-MX"/>
        </w:rPr>
        <w:t xml:space="preserve"> </w:t>
      </w:r>
      <w:proofErr w:type="spellStart"/>
      <w:r w:rsidRPr="00CE43A4">
        <w:rPr>
          <w:lang w:val="es-MX"/>
        </w:rPr>
        <w:t>elèv</w:t>
      </w:r>
      <w:proofErr w:type="spellEnd"/>
      <w:r w:rsidRPr="00CE43A4">
        <w:rPr>
          <w:lang w:val="es-MX"/>
        </w:rPr>
        <w:t xml:space="preserve"> </w:t>
      </w:r>
      <w:proofErr w:type="spellStart"/>
      <w:r w:rsidRPr="00CE43A4">
        <w:rPr>
          <w:lang w:val="es-MX"/>
        </w:rPr>
        <w:t>nou</w:t>
      </w:r>
      <w:proofErr w:type="spellEnd"/>
      <w:r w:rsidRPr="00CE43A4">
        <w:rPr>
          <w:lang w:val="es-MX"/>
        </w:rPr>
        <w:t xml:space="preserve"> yo </w:t>
      </w:r>
      <w:proofErr w:type="spellStart"/>
      <w:r w:rsidRPr="00CE43A4">
        <w:rPr>
          <w:lang w:val="es-MX"/>
        </w:rPr>
        <w:t>ki</w:t>
      </w:r>
      <w:proofErr w:type="spellEnd"/>
      <w:r w:rsidRPr="00CE43A4">
        <w:rPr>
          <w:lang w:val="es-MX"/>
        </w:rPr>
        <w:t xml:space="preserve"> gen IEP yo plis </w:t>
      </w:r>
      <w:proofErr w:type="spellStart"/>
      <w:r w:rsidRPr="00CE43A4">
        <w:rPr>
          <w:lang w:val="es-MX"/>
        </w:rPr>
        <w:t>oswa</w:t>
      </w:r>
      <w:proofErr w:type="spellEnd"/>
      <w:r w:rsidRPr="00CE43A4">
        <w:rPr>
          <w:lang w:val="es-MX"/>
        </w:rPr>
        <w:t xml:space="preserve"> </w:t>
      </w:r>
      <w:proofErr w:type="spellStart"/>
      <w:r w:rsidRPr="00CE43A4">
        <w:rPr>
          <w:lang w:val="es-MX"/>
        </w:rPr>
        <w:t>mwens</w:t>
      </w:r>
      <w:proofErr w:type="spellEnd"/>
      <w:r w:rsidRPr="00CE43A4">
        <w:rPr>
          <w:lang w:val="es-MX"/>
        </w:rPr>
        <w:t xml:space="preserve"> </w:t>
      </w:r>
      <w:proofErr w:type="spellStart"/>
      <w:r w:rsidRPr="00CE43A4">
        <w:rPr>
          <w:lang w:val="es-MX"/>
        </w:rPr>
        <w:t>angaje</w:t>
      </w:r>
      <w:proofErr w:type="spellEnd"/>
      <w:r w:rsidRPr="00CE43A4">
        <w:rPr>
          <w:lang w:val="es-MX"/>
        </w:rPr>
        <w:t xml:space="preserve"> </w:t>
      </w:r>
      <w:proofErr w:type="spellStart"/>
      <w:r w:rsidRPr="00CE43A4">
        <w:rPr>
          <w:lang w:val="es-MX"/>
        </w:rPr>
        <w:t>nan</w:t>
      </w:r>
      <w:proofErr w:type="spellEnd"/>
      <w:r w:rsidRPr="00CE43A4">
        <w:rPr>
          <w:lang w:val="es-MX"/>
        </w:rPr>
        <w:t xml:space="preserve"> </w:t>
      </w:r>
      <w:proofErr w:type="spellStart"/>
      <w:r w:rsidRPr="00CE43A4">
        <w:rPr>
          <w:lang w:val="es-MX"/>
        </w:rPr>
        <w:t>lekòl</w:t>
      </w:r>
      <w:proofErr w:type="spellEnd"/>
      <w:r w:rsidRPr="00CE43A4">
        <w:rPr>
          <w:lang w:val="es-MX"/>
        </w:rPr>
        <w:t xml:space="preserve"> </w:t>
      </w:r>
      <w:proofErr w:type="spellStart"/>
      <w:r w:rsidRPr="00CE43A4">
        <w:rPr>
          <w:lang w:val="es-MX"/>
        </w:rPr>
        <w:t>oswa</w:t>
      </w:r>
      <w:proofErr w:type="spellEnd"/>
      <w:r w:rsidRPr="00CE43A4">
        <w:rPr>
          <w:lang w:val="es-MX"/>
        </w:rPr>
        <w:t xml:space="preserve"> </w:t>
      </w:r>
      <w:proofErr w:type="spellStart"/>
      <w:r w:rsidRPr="00CE43A4">
        <w:rPr>
          <w:lang w:val="es-MX"/>
        </w:rPr>
        <w:t>travay</w:t>
      </w:r>
      <w:proofErr w:type="spellEnd"/>
      <w:r w:rsidRPr="00CE43A4">
        <w:rPr>
          <w:lang w:val="es-MX"/>
        </w:rPr>
        <w:t xml:space="preserve"> </w:t>
      </w:r>
      <w:proofErr w:type="spellStart"/>
      <w:r w:rsidRPr="00CE43A4">
        <w:rPr>
          <w:lang w:val="es-MX"/>
        </w:rPr>
        <w:t>sa</w:t>
      </w:r>
      <w:proofErr w:type="spellEnd"/>
      <w:r w:rsidRPr="00CE43A4">
        <w:rPr>
          <w:lang w:val="es-MX"/>
        </w:rPr>
        <w:t xml:space="preserve"> pase </w:t>
      </w:r>
      <w:proofErr w:type="spellStart"/>
      <w:r w:rsidRPr="00CE43A4">
        <w:rPr>
          <w:lang w:val="es-MX"/>
        </w:rPr>
        <w:t>jan</w:t>
      </w:r>
      <w:proofErr w:type="spellEnd"/>
      <w:r w:rsidRPr="00CE43A4">
        <w:rPr>
          <w:lang w:val="es-MX"/>
        </w:rPr>
        <w:t xml:space="preserve"> yo </w:t>
      </w:r>
      <w:proofErr w:type="spellStart"/>
      <w:r w:rsidRPr="00CE43A4">
        <w:rPr>
          <w:lang w:val="es-MX"/>
        </w:rPr>
        <w:t>reyèlman</w:t>
      </w:r>
      <w:proofErr w:type="spellEnd"/>
      <w:r w:rsidRPr="00CE43A4">
        <w:rPr>
          <w:lang w:val="es-MX"/>
        </w:rPr>
        <w:t xml:space="preserve"> </w:t>
      </w:r>
      <w:proofErr w:type="spellStart"/>
      <w:r w:rsidRPr="00CE43A4">
        <w:rPr>
          <w:lang w:val="es-MX"/>
        </w:rPr>
        <w:t>angaje</w:t>
      </w:r>
      <w:proofErr w:type="spellEnd"/>
      <w:r w:rsidRPr="00CE43A4">
        <w:rPr>
          <w:lang w:val="es-MX"/>
        </w:rPr>
        <w:t xml:space="preserve"> yo.  </w:t>
      </w:r>
    </w:p>
    <w:p w14:paraId="21694D15" w14:textId="77777777" w:rsidR="00063ACD" w:rsidRPr="00CE43A4" w:rsidRDefault="00FC7393" w:rsidP="00063ACD">
      <w:pPr>
        <w:pStyle w:val="ListParagraph"/>
        <w:numPr>
          <w:ilvl w:val="0"/>
          <w:numId w:val="11"/>
        </w:numPr>
        <w:rPr>
          <w:rFonts w:eastAsiaTheme="minorEastAsia"/>
          <w:lang w:val="es-MX"/>
        </w:rPr>
      </w:pPr>
      <w:proofErr w:type="spellStart"/>
      <w:r w:rsidRPr="00CE43A4">
        <w:rPr>
          <w:lang w:val="es-MX"/>
        </w:rPr>
        <w:t>Moun</w:t>
      </w:r>
      <w:proofErr w:type="spellEnd"/>
      <w:r w:rsidRPr="00CE43A4">
        <w:rPr>
          <w:lang w:val="es-MX"/>
        </w:rPr>
        <w:t xml:space="preserve"> k </w:t>
      </w:r>
      <w:proofErr w:type="spellStart"/>
      <w:r w:rsidRPr="00CE43A4">
        <w:rPr>
          <w:lang w:val="es-MX"/>
        </w:rPr>
        <w:t>ap</w:t>
      </w:r>
      <w:proofErr w:type="spellEnd"/>
      <w:r w:rsidRPr="00CE43A4">
        <w:rPr>
          <w:lang w:val="es-MX"/>
        </w:rPr>
        <w:t xml:space="preserve"> </w:t>
      </w:r>
      <w:proofErr w:type="spellStart"/>
      <w:r w:rsidRPr="00CE43A4">
        <w:rPr>
          <w:lang w:val="es-MX"/>
        </w:rPr>
        <w:t>fè</w:t>
      </w:r>
      <w:proofErr w:type="spellEnd"/>
      <w:r w:rsidRPr="00CE43A4">
        <w:rPr>
          <w:lang w:val="es-MX"/>
        </w:rPr>
        <w:t xml:space="preserve"> </w:t>
      </w:r>
      <w:proofErr w:type="spellStart"/>
      <w:r w:rsidRPr="00CE43A4">
        <w:rPr>
          <w:lang w:val="es-MX"/>
        </w:rPr>
        <w:t>entèvyou</w:t>
      </w:r>
      <w:proofErr w:type="spellEnd"/>
      <w:r w:rsidRPr="00CE43A4">
        <w:rPr>
          <w:lang w:val="es-MX"/>
        </w:rPr>
        <w:t xml:space="preserve"> yo </w:t>
      </w:r>
      <w:proofErr w:type="spellStart"/>
      <w:r w:rsidRPr="00CE43A4">
        <w:rPr>
          <w:lang w:val="es-MX"/>
        </w:rPr>
        <w:t>ak</w:t>
      </w:r>
      <w:proofErr w:type="spellEnd"/>
      <w:r w:rsidRPr="00CE43A4">
        <w:rPr>
          <w:lang w:val="es-MX"/>
        </w:rPr>
        <w:t xml:space="preserve"> </w:t>
      </w:r>
      <w:proofErr w:type="spellStart"/>
      <w:r w:rsidRPr="00CE43A4">
        <w:rPr>
          <w:lang w:val="es-MX"/>
        </w:rPr>
        <w:t>ansyen</w:t>
      </w:r>
      <w:proofErr w:type="spellEnd"/>
      <w:r w:rsidRPr="00CE43A4">
        <w:rPr>
          <w:lang w:val="es-MX"/>
        </w:rPr>
        <w:t xml:space="preserve"> </w:t>
      </w:r>
      <w:proofErr w:type="spellStart"/>
      <w:r w:rsidRPr="00CE43A4">
        <w:rPr>
          <w:lang w:val="es-MX"/>
        </w:rPr>
        <w:t>elèv</w:t>
      </w:r>
      <w:proofErr w:type="spellEnd"/>
      <w:r w:rsidRPr="00CE43A4">
        <w:rPr>
          <w:lang w:val="es-MX"/>
        </w:rPr>
        <w:t xml:space="preserve"> yo </w:t>
      </w:r>
      <w:proofErr w:type="spellStart"/>
      <w:r w:rsidRPr="00CE43A4">
        <w:rPr>
          <w:lang w:val="es-MX"/>
        </w:rPr>
        <w:t>ka</w:t>
      </w:r>
      <w:proofErr w:type="spellEnd"/>
      <w:r w:rsidRPr="00CE43A4">
        <w:rPr>
          <w:lang w:val="es-MX"/>
        </w:rPr>
        <w:t xml:space="preserve"> gen </w:t>
      </w:r>
      <w:proofErr w:type="spellStart"/>
      <w:r w:rsidRPr="00CE43A4">
        <w:rPr>
          <w:lang w:val="es-MX"/>
        </w:rPr>
        <w:t>patipri</w:t>
      </w:r>
      <w:proofErr w:type="spellEnd"/>
      <w:r w:rsidRPr="00CE43A4">
        <w:rPr>
          <w:lang w:val="es-MX"/>
        </w:rPr>
        <w:t xml:space="preserve">. </w:t>
      </w:r>
    </w:p>
    <w:p w14:paraId="5FBEF578" w14:textId="77777777" w:rsidR="00063ACD" w:rsidRPr="00CE43A4" w:rsidRDefault="00FC7393" w:rsidP="00063ACD">
      <w:pPr>
        <w:pStyle w:val="ListParagraph"/>
        <w:numPr>
          <w:ilvl w:val="0"/>
          <w:numId w:val="11"/>
        </w:numPr>
        <w:rPr>
          <w:rFonts w:eastAsiaTheme="minorEastAsia"/>
          <w:lang w:val="es-MX"/>
        </w:rPr>
      </w:pPr>
      <w:proofErr w:type="spellStart"/>
      <w:r w:rsidRPr="00CE43A4">
        <w:rPr>
          <w:lang w:val="es-MX"/>
        </w:rPr>
        <w:t>Dapre</w:t>
      </w:r>
      <w:proofErr w:type="spellEnd"/>
      <w:r w:rsidRPr="00CE43A4">
        <w:rPr>
          <w:lang w:val="es-MX"/>
        </w:rPr>
        <w:t xml:space="preserve"> </w:t>
      </w:r>
      <w:proofErr w:type="spellStart"/>
      <w:r w:rsidRPr="00CE43A4">
        <w:rPr>
          <w:lang w:val="es-MX"/>
        </w:rPr>
        <w:t>gwosè</w:t>
      </w:r>
      <w:proofErr w:type="spellEnd"/>
      <w:r w:rsidRPr="00CE43A4">
        <w:rPr>
          <w:lang w:val="es-MX"/>
        </w:rPr>
        <w:t xml:space="preserve"> </w:t>
      </w:r>
      <w:proofErr w:type="spellStart"/>
      <w:r w:rsidRPr="00CE43A4">
        <w:rPr>
          <w:lang w:val="es-MX"/>
        </w:rPr>
        <w:t>gwoup</w:t>
      </w:r>
      <w:proofErr w:type="spellEnd"/>
      <w:r w:rsidRPr="00CE43A4">
        <w:rPr>
          <w:lang w:val="es-MX"/>
        </w:rPr>
        <w:t xml:space="preserve"> </w:t>
      </w:r>
      <w:proofErr w:type="spellStart"/>
      <w:r w:rsidRPr="00CE43A4">
        <w:rPr>
          <w:lang w:val="es-MX"/>
        </w:rPr>
        <w:t>repons</w:t>
      </w:r>
      <w:proofErr w:type="spellEnd"/>
      <w:r w:rsidRPr="00CE43A4">
        <w:rPr>
          <w:lang w:val="es-MX"/>
        </w:rPr>
        <w:t xml:space="preserve"> </w:t>
      </w:r>
      <w:proofErr w:type="spellStart"/>
      <w:r w:rsidRPr="00CE43A4">
        <w:rPr>
          <w:lang w:val="es-MX"/>
        </w:rPr>
        <w:t>pou</w:t>
      </w:r>
      <w:proofErr w:type="spellEnd"/>
      <w:r w:rsidRPr="00CE43A4">
        <w:rPr>
          <w:lang w:val="es-MX"/>
        </w:rPr>
        <w:t xml:space="preserve"> </w:t>
      </w:r>
      <w:proofErr w:type="spellStart"/>
      <w:r w:rsidRPr="00CE43A4">
        <w:rPr>
          <w:lang w:val="es-MX"/>
        </w:rPr>
        <w:t>Mezi</w:t>
      </w:r>
      <w:proofErr w:type="spellEnd"/>
      <w:r w:rsidRPr="00CE43A4">
        <w:rPr>
          <w:lang w:val="es-MX"/>
        </w:rPr>
        <w:t xml:space="preserve"> A, B, </w:t>
      </w:r>
      <w:proofErr w:type="spellStart"/>
      <w:r w:rsidRPr="00CE43A4">
        <w:rPr>
          <w:lang w:val="es-MX"/>
        </w:rPr>
        <w:t>ak</w:t>
      </w:r>
      <w:proofErr w:type="spellEnd"/>
      <w:r w:rsidRPr="00CE43A4">
        <w:rPr>
          <w:lang w:val="es-MX"/>
        </w:rPr>
        <w:t xml:space="preserve"> C, gen </w:t>
      </w:r>
      <w:proofErr w:type="spellStart"/>
      <w:r w:rsidRPr="00CE43A4">
        <w:rPr>
          <w:lang w:val="es-MX"/>
        </w:rPr>
        <w:t>yon</w:t>
      </w:r>
      <w:proofErr w:type="spellEnd"/>
      <w:r w:rsidRPr="00CE43A4">
        <w:rPr>
          <w:lang w:val="es-MX"/>
        </w:rPr>
        <w:t xml:space="preserve"> </w:t>
      </w:r>
      <w:proofErr w:type="spellStart"/>
      <w:r w:rsidRPr="00CE43A4">
        <w:rPr>
          <w:lang w:val="es-MX"/>
        </w:rPr>
        <w:t>maj</w:t>
      </w:r>
      <w:proofErr w:type="spellEnd"/>
      <w:r w:rsidRPr="00CE43A4">
        <w:rPr>
          <w:lang w:val="es-MX"/>
        </w:rPr>
        <w:t xml:space="preserve"> </w:t>
      </w:r>
      <w:proofErr w:type="spellStart"/>
      <w:r w:rsidRPr="00CE43A4">
        <w:rPr>
          <w:lang w:val="es-MX"/>
        </w:rPr>
        <w:t>erè</w:t>
      </w:r>
      <w:proofErr w:type="spellEnd"/>
      <w:r w:rsidRPr="00CE43A4">
        <w:rPr>
          <w:lang w:val="es-MX"/>
        </w:rPr>
        <w:t xml:space="preserve"> </w:t>
      </w:r>
      <w:proofErr w:type="spellStart"/>
      <w:r w:rsidRPr="00CE43A4">
        <w:rPr>
          <w:lang w:val="es-MX"/>
        </w:rPr>
        <w:t>ki</w:t>
      </w:r>
      <w:proofErr w:type="spellEnd"/>
      <w:r w:rsidRPr="00CE43A4">
        <w:rPr>
          <w:lang w:val="es-MX"/>
        </w:rPr>
        <w:t xml:space="preserve"> </w:t>
      </w:r>
      <w:proofErr w:type="spellStart"/>
      <w:r w:rsidRPr="00CE43A4">
        <w:rPr>
          <w:lang w:val="es-MX"/>
        </w:rPr>
        <w:t>apeprè</w:t>
      </w:r>
      <w:proofErr w:type="spellEnd"/>
      <w:r w:rsidRPr="00CE43A4">
        <w:rPr>
          <w:lang w:val="es-MX"/>
        </w:rPr>
        <w:t xml:space="preserve"> plis </w:t>
      </w:r>
      <w:proofErr w:type="spellStart"/>
      <w:r w:rsidRPr="00CE43A4">
        <w:rPr>
          <w:lang w:val="es-MX"/>
        </w:rPr>
        <w:t>oswa</w:t>
      </w:r>
      <w:proofErr w:type="spellEnd"/>
      <w:r w:rsidRPr="00CE43A4">
        <w:rPr>
          <w:lang w:val="es-MX"/>
        </w:rPr>
        <w:t xml:space="preserve"> </w:t>
      </w:r>
      <w:proofErr w:type="spellStart"/>
      <w:r w:rsidRPr="00CE43A4">
        <w:rPr>
          <w:lang w:val="es-MX"/>
        </w:rPr>
        <w:t>mwens</w:t>
      </w:r>
      <w:proofErr w:type="spellEnd"/>
      <w:r w:rsidRPr="00CE43A4">
        <w:rPr>
          <w:lang w:val="es-MX"/>
        </w:rPr>
        <w:t xml:space="preserve"> </w:t>
      </w:r>
      <w:proofErr w:type="spellStart"/>
      <w:r w:rsidRPr="00CE43A4">
        <w:rPr>
          <w:lang w:val="es-MX"/>
        </w:rPr>
        <w:t>twa</w:t>
      </w:r>
      <w:proofErr w:type="spellEnd"/>
      <w:r w:rsidRPr="00CE43A4">
        <w:rPr>
          <w:lang w:val="es-MX"/>
        </w:rPr>
        <w:t xml:space="preserve"> </w:t>
      </w:r>
      <w:proofErr w:type="spellStart"/>
      <w:r w:rsidRPr="00CE43A4">
        <w:rPr>
          <w:lang w:val="es-MX"/>
        </w:rPr>
        <w:t>pousan</w:t>
      </w:r>
      <w:proofErr w:type="spellEnd"/>
      <w:r w:rsidRPr="00CE43A4">
        <w:rPr>
          <w:lang w:val="es-MX"/>
        </w:rPr>
        <w:t>.</w:t>
      </w:r>
    </w:p>
    <w:p w14:paraId="3BDBEA70" w14:textId="77777777" w:rsidR="00063ACD" w:rsidRPr="00CE43A4" w:rsidRDefault="00FC7393" w:rsidP="009F3900">
      <w:pPr>
        <w:spacing w:after="0" w:line="276" w:lineRule="auto"/>
        <w:rPr>
          <w:rFonts w:ascii="Segoe UI" w:hAnsi="Segoe UI" w:cs="Segoe UI"/>
          <w:b/>
          <w:bCs/>
          <w:color w:val="2E74B5" w:themeColor="accent5" w:themeShade="BF"/>
          <w:sz w:val="26"/>
          <w:szCs w:val="26"/>
          <w:lang w:val="es-MX"/>
        </w:rPr>
      </w:pPr>
      <w:proofErr w:type="spellStart"/>
      <w:r w:rsidRPr="00CE43A4">
        <w:rPr>
          <w:rFonts w:ascii="Segoe UI" w:hAnsi="Segoe UI" w:cs="Segoe UI"/>
          <w:b/>
          <w:bCs/>
          <w:color w:val="2E74B5" w:themeColor="accent5" w:themeShade="BF"/>
          <w:sz w:val="26"/>
          <w:szCs w:val="26"/>
          <w:lang w:val="es-MX"/>
        </w:rPr>
        <w:t>Rezilta</w:t>
      </w:r>
      <w:proofErr w:type="spellEnd"/>
      <w:r w:rsidRPr="00CE43A4">
        <w:rPr>
          <w:rFonts w:ascii="Segoe UI" w:hAnsi="Segoe UI" w:cs="Segoe UI"/>
          <w:b/>
          <w:bCs/>
          <w:color w:val="2E74B5" w:themeColor="accent5" w:themeShade="BF"/>
          <w:sz w:val="26"/>
          <w:szCs w:val="26"/>
          <w:lang w:val="es-MX"/>
        </w:rPr>
        <w:t xml:space="preserve"> </w:t>
      </w:r>
      <w:proofErr w:type="spellStart"/>
      <w:r w:rsidRPr="00CE43A4">
        <w:rPr>
          <w:rFonts w:ascii="Segoe UI" w:hAnsi="Segoe UI" w:cs="Segoe UI"/>
          <w:b/>
          <w:bCs/>
          <w:color w:val="2E74B5" w:themeColor="accent5" w:themeShade="BF"/>
          <w:sz w:val="26"/>
          <w:szCs w:val="26"/>
          <w:lang w:val="es-MX"/>
        </w:rPr>
        <w:t>Istorik</w:t>
      </w:r>
      <w:proofErr w:type="spellEnd"/>
      <w:r w:rsidRPr="00CE43A4">
        <w:rPr>
          <w:rFonts w:ascii="Segoe UI" w:hAnsi="Segoe UI" w:cs="Segoe UI"/>
          <w:b/>
          <w:bCs/>
          <w:color w:val="2E74B5" w:themeColor="accent5" w:themeShade="BF"/>
          <w:sz w:val="26"/>
          <w:szCs w:val="26"/>
          <w:lang w:val="es-MX"/>
        </w:rPr>
        <w:t xml:space="preserve"> </w:t>
      </w:r>
      <w:proofErr w:type="spellStart"/>
      <w:r w:rsidRPr="00CE43A4">
        <w:rPr>
          <w:rFonts w:ascii="Segoe UI" w:hAnsi="Segoe UI" w:cs="Segoe UI"/>
          <w:b/>
          <w:bCs/>
          <w:color w:val="2E74B5" w:themeColor="accent5" w:themeShade="BF"/>
          <w:sz w:val="26"/>
          <w:szCs w:val="26"/>
          <w:lang w:val="es-MX"/>
        </w:rPr>
        <w:t>Endikatè</w:t>
      </w:r>
      <w:proofErr w:type="spellEnd"/>
      <w:r w:rsidRPr="00CE43A4">
        <w:rPr>
          <w:rFonts w:ascii="Segoe UI" w:hAnsi="Segoe UI" w:cs="Segoe UI"/>
          <w:b/>
          <w:bCs/>
          <w:color w:val="2E74B5" w:themeColor="accent5" w:themeShade="BF"/>
          <w:sz w:val="26"/>
          <w:szCs w:val="26"/>
          <w:lang w:val="es-MX"/>
        </w:rPr>
        <w:t xml:space="preserve"> 14 </w:t>
      </w:r>
    </w:p>
    <w:p w14:paraId="7EBDAF76" w14:textId="77777777" w:rsidR="00063ACD" w:rsidRPr="00CE43A4" w:rsidRDefault="00FC7393" w:rsidP="00063ACD">
      <w:pPr>
        <w:spacing w:line="276" w:lineRule="auto"/>
        <w:rPr>
          <w:rFonts w:ascii="Calibri" w:hAnsi="Calibri" w:cs="Calibri"/>
          <w:sz w:val="24"/>
          <w:szCs w:val="24"/>
          <w:lang w:val="es-MX"/>
        </w:rPr>
      </w:pPr>
      <w:r w:rsidRPr="00CE43A4">
        <w:rPr>
          <w:rFonts w:ascii="Calibri" w:hAnsi="Calibri" w:cs="Calibri"/>
          <w:sz w:val="24"/>
          <w:szCs w:val="24"/>
          <w:lang w:val="es-MX"/>
        </w:rPr>
        <w:t xml:space="preserve">Tablo </w:t>
      </w:r>
      <w:proofErr w:type="spellStart"/>
      <w:r w:rsidRPr="00CE43A4">
        <w:rPr>
          <w:rFonts w:ascii="Calibri" w:hAnsi="Calibri" w:cs="Calibri"/>
          <w:sz w:val="24"/>
          <w:szCs w:val="24"/>
          <w:lang w:val="es-MX"/>
        </w:rPr>
        <w:t>ki</w:t>
      </w:r>
      <w:proofErr w:type="spellEnd"/>
      <w:r w:rsidRPr="00CE43A4">
        <w:rPr>
          <w:rFonts w:ascii="Calibri" w:hAnsi="Calibri" w:cs="Calibri"/>
          <w:sz w:val="24"/>
          <w:szCs w:val="24"/>
          <w:lang w:val="es-MX"/>
        </w:rPr>
        <w:t xml:space="preserve"> </w:t>
      </w:r>
      <w:proofErr w:type="spellStart"/>
      <w:r w:rsidRPr="00CE43A4">
        <w:rPr>
          <w:rFonts w:ascii="Calibri" w:hAnsi="Calibri" w:cs="Calibri"/>
          <w:sz w:val="24"/>
          <w:szCs w:val="24"/>
          <w:lang w:val="es-MX"/>
        </w:rPr>
        <w:t>anba</w:t>
      </w:r>
      <w:proofErr w:type="spellEnd"/>
      <w:r w:rsidRPr="00CE43A4">
        <w:rPr>
          <w:rFonts w:ascii="Calibri" w:hAnsi="Calibri" w:cs="Calibri"/>
          <w:sz w:val="24"/>
          <w:szCs w:val="24"/>
          <w:lang w:val="es-MX"/>
        </w:rPr>
        <w:t xml:space="preserve"> a gen </w:t>
      </w:r>
      <w:proofErr w:type="spellStart"/>
      <w:r w:rsidRPr="00CE43A4">
        <w:rPr>
          <w:rFonts w:ascii="Calibri" w:hAnsi="Calibri" w:cs="Calibri"/>
          <w:sz w:val="24"/>
          <w:szCs w:val="24"/>
          <w:lang w:val="es-MX"/>
        </w:rPr>
        <w:t>ladan</w:t>
      </w:r>
      <w:proofErr w:type="spellEnd"/>
      <w:r w:rsidRPr="00CE43A4">
        <w:rPr>
          <w:rFonts w:ascii="Calibri" w:hAnsi="Calibri" w:cs="Calibri"/>
          <w:sz w:val="24"/>
          <w:szCs w:val="24"/>
          <w:lang w:val="es-MX"/>
        </w:rPr>
        <w:t xml:space="preserve"> done </w:t>
      </w:r>
      <w:proofErr w:type="spellStart"/>
      <w:r w:rsidRPr="00CE43A4">
        <w:rPr>
          <w:rFonts w:ascii="Calibri" w:hAnsi="Calibri" w:cs="Calibri"/>
          <w:sz w:val="24"/>
          <w:szCs w:val="24"/>
          <w:lang w:val="es-MX"/>
        </w:rPr>
        <w:t>kat</w:t>
      </w:r>
      <w:proofErr w:type="spellEnd"/>
      <w:r w:rsidRPr="00CE43A4">
        <w:rPr>
          <w:rFonts w:ascii="Calibri" w:hAnsi="Calibri" w:cs="Calibri"/>
          <w:sz w:val="24"/>
          <w:szCs w:val="24"/>
          <w:lang w:val="es-MX"/>
        </w:rPr>
        <w:t xml:space="preserve"> </w:t>
      </w:r>
      <w:proofErr w:type="spellStart"/>
      <w:r w:rsidRPr="00CE43A4">
        <w:rPr>
          <w:rFonts w:ascii="Calibri" w:hAnsi="Calibri" w:cs="Calibri"/>
          <w:sz w:val="24"/>
          <w:szCs w:val="24"/>
          <w:lang w:val="es-MX"/>
        </w:rPr>
        <w:t>ane</w:t>
      </w:r>
      <w:proofErr w:type="spellEnd"/>
      <w:r w:rsidRPr="00CE43A4">
        <w:rPr>
          <w:rFonts w:ascii="Calibri" w:hAnsi="Calibri" w:cs="Calibri"/>
          <w:sz w:val="24"/>
          <w:szCs w:val="24"/>
          <w:lang w:val="es-MX"/>
        </w:rPr>
        <w:t xml:space="preserve"> yo </w:t>
      </w:r>
      <w:proofErr w:type="spellStart"/>
      <w:r w:rsidRPr="00CE43A4">
        <w:rPr>
          <w:rFonts w:ascii="Calibri" w:hAnsi="Calibri" w:cs="Calibri"/>
          <w:sz w:val="24"/>
          <w:szCs w:val="24"/>
          <w:lang w:val="es-MX"/>
        </w:rPr>
        <w:t>rapòte</w:t>
      </w:r>
      <w:proofErr w:type="spellEnd"/>
      <w:r w:rsidRPr="00CE43A4">
        <w:rPr>
          <w:rFonts w:ascii="Calibri" w:hAnsi="Calibri" w:cs="Calibri"/>
          <w:sz w:val="24"/>
          <w:szCs w:val="24"/>
          <w:lang w:val="es-MX"/>
        </w:rPr>
        <w:t xml:space="preserve"> </w:t>
      </w:r>
      <w:proofErr w:type="spellStart"/>
      <w:r w:rsidRPr="00CE43A4">
        <w:rPr>
          <w:rFonts w:ascii="Calibri" w:hAnsi="Calibri" w:cs="Calibri"/>
          <w:sz w:val="24"/>
          <w:szCs w:val="24"/>
          <w:lang w:val="es-MX"/>
        </w:rPr>
        <w:t>nan</w:t>
      </w:r>
      <w:proofErr w:type="spellEnd"/>
      <w:r w:rsidRPr="00CE43A4">
        <w:rPr>
          <w:rFonts w:ascii="Calibri" w:hAnsi="Calibri" w:cs="Calibri"/>
          <w:sz w:val="24"/>
          <w:szCs w:val="24"/>
          <w:lang w:val="es-MX"/>
        </w:rPr>
        <w:t xml:space="preserve"> </w:t>
      </w:r>
      <w:proofErr w:type="spellStart"/>
      <w:r w:rsidRPr="00CE43A4">
        <w:rPr>
          <w:rFonts w:ascii="Calibri" w:hAnsi="Calibri" w:cs="Calibri"/>
          <w:sz w:val="24"/>
          <w:szCs w:val="24"/>
          <w:lang w:val="es-MX"/>
        </w:rPr>
        <w:t>pousantaj</w:t>
      </w:r>
      <w:proofErr w:type="spellEnd"/>
      <w:r w:rsidRPr="00CE43A4">
        <w:rPr>
          <w:rFonts w:ascii="Calibri" w:hAnsi="Calibri" w:cs="Calibri"/>
          <w:sz w:val="24"/>
          <w:szCs w:val="24"/>
          <w:lang w:val="es-MX"/>
        </w:rPr>
        <w:t xml:space="preserve"> to </w:t>
      </w:r>
      <w:proofErr w:type="spellStart"/>
      <w:r w:rsidRPr="00CE43A4">
        <w:rPr>
          <w:rFonts w:ascii="Calibri" w:hAnsi="Calibri" w:cs="Calibri"/>
          <w:sz w:val="24"/>
          <w:szCs w:val="24"/>
          <w:lang w:val="es-MX"/>
        </w:rPr>
        <w:t>ak</w:t>
      </w:r>
      <w:proofErr w:type="spellEnd"/>
      <w:r w:rsidRPr="00CE43A4">
        <w:rPr>
          <w:rFonts w:ascii="Calibri" w:hAnsi="Calibri" w:cs="Calibri"/>
          <w:sz w:val="24"/>
          <w:szCs w:val="24"/>
          <w:lang w:val="es-MX"/>
        </w:rPr>
        <w:t xml:space="preserve"> </w:t>
      </w:r>
      <w:proofErr w:type="spellStart"/>
      <w:r w:rsidRPr="00CE43A4">
        <w:rPr>
          <w:rFonts w:ascii="Calibri" w:hAnsi="Calibri" w:cs="Calibri"/>
          <w:sz w:val="24"/>
          <w:szCs w:val="24"/>
          <w:lang w:val="es-MX"/>
        </w:rPr>
        <w:t>ane</w:t>
      </w:r>
      <w:proofErr w:type="spellEnd"/>
      <w:r w:rsidRPr="00CE43A4">
        <w:rPr>
          <w:rFonts w:ascii="Calibri" w:hAnsi="Calibri" w:cs="Calibri"/>
          <w:sz w:val="24"/>
          <w:szCs w:val="24"/>
          <w:lang w:val="es-MX"/>
        </w:rPr>
        <w:t xml:space="preserve"> </w:t>
      </w:r>
      <w:proofErr w:type="spellStart"/>
      <w:r w:rsidRPr="00CE43A4">
        <w:rPr>
          <w:rFonts w:ascii="Calibri" w:hAnsi="Calibri" w:cs="Calibri"/>
          <w:sz w:val="24"/>
          <w:szCs w:val="24"/>
          <w:lang w:val="es-MX"/>
        </w:rPr>
        <w:t>fiskal</w:t>
      </w:r>
      <w:proofErr w:type="spellEnd"/>
      <w:r w:rsidRPr="00CE43A4">
        <w:rPr>
          <w:rFonts w:ascii="Calibri" w:hAnsi="Calibri" w:cs="Calibri"/>
          <w:sz w:val="24"/>
          <w:szCs w:val="24"/>
          <w:lang w:val="es-MX"/>
        </w:rPr>
        <w:t xml:space="preserve"> 2020 MA </w:t>
      </w:r>
      <w:proofErr w:type="spellStart"/>
      <w:r w:rsidRPr="00CE43A4">
        <w:rPr>
          <w:rFonts w:ascii="Calibri" w:hAnsi="Calibri" w:cs="Calibri"/>
          <w:sz w:val="24"/>
          <w:szCs w:val="24"/>
          <w:lang w:val="es-MX"/>
        </w:rPr>
        <w:t>ki</w:t>
      </w:r>
      <w:proofErr w:type="spellEnd"/>
      <w:r w:rsidRPr="00CE43A4">
        <w:rPr>
          <w:rFonts w:ascii="Calibri" w:hAnsi="Calibri" w:cs="Calibri"/>
          <w:sz w:val="24"/>
          <w:szCs w:val="24"/>
          <w:lang w:val="es-MX"/>
        </w:rPr>
        <w:t xml:space="preserve"> te </w:t>
      </w:r>
      <w:proofErr w:type="spellStart"/>
      <w:r w:rsidRPr="00CE43A4">
        <w:rPr>
          <w:rFonts w:ascii="Calibri" w:hAnsi="Calibri" w:cs="Calibri"/>
          <w:sz w:val="24"/>
          <w:szCs w:val="24"/>
          <w:lang w:val="es-MX"/>
        </w:rPr>
        <w:t>soumèt</w:t>
      </w:r>
      <w:proofErr w:type="spellEnd"/>
      <w:r w:rsidRPr="00CE43A4">
        <w:rPr>
          <w:rFonts w:ascii="Calibri" w:hAnsi="Calibri" w:cs="Calibri"/>
          <w:sz w:val="24"/>
          <w:szCs w:val="24"/>
          <w:lang w:val="es-MX"/>
        </w:rPr>
        <w:t xml:space="preserve"> </w:t>
      </w:r>
      <w:proofErr w:type="spellStart"/>
      <w:r w:rsidRPr="00CE43A4">
        <w:rPr>
          <w:rFonts w:ascii="Calibri" w:hAnsi="Calibri" w:cs="Calibri"/>
          <w:sz w:val="24"/>
          <w:szCs w:val="24"/>
          <w:lang w:val="es-MX"/>
        </w:rPr>
        <w:t>bay</w:t>
      </w:r>
      <w:proofErr w:type="spellEnd"/>
      <w:r w:rsidRPr="00CE43A4">
        <w:rPr>
          <w:rFonts w:ascii="Calibri" w:hAnsi="Calibri" w:cs="Calibri"/>
          <w:sz w:val="24"/>
          <w:szCs w:val="24"/>
          <w:lang w:val="es-MX"/>
        </w:rPr>
        <w:t xml:space="preserve"> OSEP </w:t>
      </w:r>
      <w:proofErr w:type="spellStart"/>
      <w:r w:rsidRPr="00CE43A4">
        <w:rPr>
          <w:rFonts w:ascii="Calibri" w:hAnsi="Calibri" w:cs="Calibri"/>
          <w:sz w:val="24"/>
          <w:szCs w:val="24"/>
          <w:lang w:val="es-MX"/>
        </w:rPr>
        <w:t>nan</w:t>
      </w:r>
      <w:proofErr w:type="spellEnd"/>
      <w:r w:rsidRPr="00CE43A4">
        <w:rPr>
          <w:rFonts w:ascii="Calibri" w:hAnsi="Calibri" w:cs="Calibri"/>
          <w:sz w:val="24"/>
          <w:szCs w:val="24"/>
          <w:lang w:val="es-MX"/>
        </w:rPr>
        <w:t xml:space="preserve"> </w:t>
      </w:r>
      <w:proofErr w:type="spellStart"/>
      <w:r w:rsidRPr="00CE43A4">
        <w:rPr>
          <w:rFonts w:ascii="Calibri" w:hAnsi="Calibri" w:cs="Calibri"/>
          <w:sz w:val="24"/>
          <w:szCs w:val="24"/>
          <w:lang w:val="es-MX"/>
        </w:rPr>
        <w:t>kòmansman</w:t>
      </w:r>
      <w:proofErr w:type="spellEnd"/>
      <w:r w:rsidRPr="00CE43A4">
        <w:rPr>
          <w:rFonts w:ascii="Calibri" w:hAnsi="Calibri" w:cs="Calibri"/>
          <w:sz w:val="24"/>
          <w:szCs w:val="24"/>
          <w:lang w:val="es-MX"/>
        </w:rPr>
        <w:t xml:space="preserve"> </w:t>
      </w:r>
      <w:proofErr w:type="spellStart"/>
      <w:r w:rsidRPr="00CE43A4">
        <w:rPr>
          <w:rFonts w:ascii="Calibri" w:hAnsi="Calibri" w:cs="Calibri"/>
          <w:sz w:val="24"/>
          <w:szCs w:val="24"/>
          <w:lang w:val="es-MX"/>
        </w:rPr>
        <w:t>mwa</w:t>
      </w:r>
      <w:proofErr w:type="spellEnd"/>
      <w:r w:rsidRPr="00CE43A4">
        <w:rPr>
          <w:rFonts w:ascii="Calibri" w:hAnsi="Calibri" w:cs="Calibri"/>
          <w:sz w:val="24"/>
          <w:szCs w:val="24"/>
          <w:lang w:val="es-MX"/>
        </w:rPr>
        <w:t xml:space="preserve"> </w:t>
      </w:r>
      <w:proofErr w:type="spellStart"/>
      <w:r w:rsidRPr="00CE43A4">
        <w:rPr>
          <w:rFonts w:ascii="Calibri" w:hAnsi="Calibri" w:cs="Calibri"/>
          <w:sz w:val="24"/>
          <w:szCs w:val="24"/>
          <w:lang w:val="es-MX"/>
        </w:rPr>
        <w:t>fevriye</w:t>
      </w:r>
      <w:proofErr w:type="spellEnd"/>
      <w:r w:rsidRPr="00CE43A4">
        <w:rPr>
          <w:rFonts w:ascii="Calibri" w:hAnsi="Calibri" w:cs="Calibri"/>
          <w:sz w:val="24"/>
          <w:szCs w:val="24"/>
          <w:lang w:val="es-MX"/>
        </w:rPr>
        <w:t xml:space="preserve"> 2022. </w:t>
      </w:r>
    </w:p>
    <w:tbl>
      <w:tblPr>
        <w:tblStyle w:val="TableGrid"/>
        <w:tblW w:w="10350" w:type="dxa"/>
        <w:tblInd w:w="-105" w:type="dxa"/>
        <w:tblLayout w:type="fixed"/>
        <w:tblLook w:val="04A0" w:firstRow="1" w:lastRow="0" w:firstColumn="1" w:lastColumn="0" w:noHBand="0" w:noVBand="1"/>
      </w:tblPr>
      <w:tblGrid>
        <w:gridCol w:w="1170"/>
        <w:gridCol w:w="900"/>
        <w:gridCol w:w="1260"/>
        <w:gridCol w:w="900"/>
        <w:gridCol w:w="900"/>
        <w:gridCol w:w="1260"/>
        <w:gridCol w:w="900"/>
        <w:gridCol w:w="900"/>
        <w:gridCol w:w="1260"/>
        <w:gridCol w:w="900"/>
      </w:tblGrid>
      <w:tr w:rsidR="00CC604B" w14:paraId="5CD49253" w14:textId="77777777" w:rsidTr="000F6BF8"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E014DD5" w14:textId="77777777" w:rsidR="00063ACD" w:rsidRPr="00CE43A4" w:rsidRDefault="00063ACD" w:rsidP="00776391">
            <w:pPr>
              <w:rPr>
                <w:lang w:val="es-MX"/>
              </w:rPr>
            </w:pPr>
          </w:p>
        </w:tc>
        <w:tc>
          <w:tcPr>
            <w:tcW w:w="306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13C9E9" w14:textId="77777777" w:rsidR="00063ACD" w:rsidRDefault="00FC7393" w:rsidP="00776391">
            <w:pPr>
              <w:jc w:val="center"/>
            </w:pPr>
            <w:proofErr w:type="spellStart"/>
            <w:r>
              <w:t>Mezi</w:t>
            </w:r>
            <w:proofErr w:type="spellEnd"/>
            <w:r>
              <w:t xml:space="preserve"> A</w:t>
            </w:r>
          </w:p>
        </w:tc>
        <w:tc>
          <w:tcPr>
            <w:tcW w:w="306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35A7D7" w14:textId="77777777" w:rsidR="00063ACD" w:rsidRDefault="00FC7393" w:rsidP="00776391">
            <w:pPr>
              <w:jc w:val="center"/>
            </w:pPr>
            <w:proofErr w:type="spellStart"/>
            <w:r>
              <w:t>Mezi</w:t>
            </w:r>
            <w:proofErr w:type="spellEnd"/>
            <w:r>
              <w:t xml:space="preserve"> B</w:t>
            </w:r>
          </w:p>
        </w:tc>
        <w:tc>
          <w:tcPr>
            <w:tcW w:w="306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74C5CA" w14:textId="77777777" w:rsidR="00063ACD" w:rsidRDefault="00FC7393" w:rsidP="00776391">
            <w:pPr>
              <w:jc w:val="center"/>
            </w:pPr>
            <w:proofErr w:type="spellStart"/>
            <w:r>
              <w:t>Mezi</w:t>
            </w:r>
            <w:proofErr w:type="spellEnd"/>
            <w:r>
              <w:t xml:space="preserve"> C</w:t>
            </w:r>
          </w:p>
        </w:tc>
      </w:tr>
      <w:tr w:rsidR="00CC604B" w14:paraId="33A525EC" w14:textId="77777777" w:rsidTr="000F6BF8">
        <w:trPr>
          <w:trHeight w:val="553"/>
        </w:trPr>
        <w:tc>
          <w:tcPr>
            <w:tcW w:w="1170" w:type="dxa"/>
            <w:tcBorders>
              <w:top w:val="nil"/>
              <w:left w:val="single" w:sz="12" w:space="0" w:color="auto"/>
              <w:right w:val="single" w:sz="12" w:space="0" w:color="auto"/>
            </w:tcBorders>
            <w:hideMark/>
          </w:tcPr>
          <w:p w14:paraId="61FE5FFA" w14:textId="3F6179A4" w:rsidR="00063ACD" w:rsidRPr="004D4D0D" w:rsidRDefault="00FC7393" w:rsidP="00776391">
            <w:pPr>
              <w:rPr>
                <w:b/>
                <w:bCs/>
              </w:rPr>
            </w:pPr>
            <w:r w:rsidRPr="004D4D0D">
              <w:rPr>
                <w:b/>
                <w:bCs/>
              </w:rPr>
              <w:t>Tandans</w:t>
            </w:r>
            <w:r w:rsidR="004D4D0D">
              <w:t xml:space="preserve"> </w:t>
            </w:r>
            <w:r w:rsidR="004D4D0D" w:rsidRPr="004D4D0D">
              <w:rPr>
                <w:b/>
                <w:bCs/>
              </w:rPr>
              <w:t>Done</w:t>
            </w:r>
            <w:r w:rsidR="004D4D0D">
              <w:rPr>
                <w:b/>
                <w:bCs/>
              </w:rPr>
              <w:t xml:space="preserve"> </w:t>
            </w:r>
            <w:proofErr w:type="spellStart"/>
            <w:r w:rsidR="004D4D0D">
              <w:rPr>
                <w:b/>
                <w:bCs/>
              </w:rPr>
              <w:t>yo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B4F440" w14:textId="77777777" w:rsidR="00063ACD" w:rsidRPr="00876A3E" w:rsidRDefault="00FC7393" w:rsidP="00776391">
            <w:r w:rsidRPr="00876A3E">
              <w:t>Done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0B33D0" w14:textId="77777777" w:rsidR="00063ACD" w:rsidRPr="00876A3E" w:rsidRDefault="00FC7393" w:rsidP="00776391">
            <w:proofErr w:type="spellStart"/>
            <w:r w:rsidRPr="00876A3E">
              <w:t>Entèval</w:t>
            </w:r>
            <w:proofErr w:type="spellEnd"/>
            <w:r w:rsidRPr="00876A3E">
              <w:t xml:space="preserve"> </w:t>
            </w:r>
            <w:proofErr w:type="spellStart"/>
            <w:r w:rsidRPr="00876A3E">
              <w:t>konfyans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23CF7015" w14:textId="77777777" w:rsidR="00063ACD" w:rsidRPr="00876A3E" w:rsidRDefault="00FC7393" w:rsidP="00776391">
            <w:r w:rsidRPr="00876A3E">
              <w:t>Sib</w:t>
            </w:r>
          </w:p>
        </w:tc>
        <w:tc>
          <w:tcPr>
            <w:tcW w:w="900" w:type="dxa"/>
            <w:tcBorders>
              <w:left w:val="single" w:sz="12" w:space="0" w:color="auto"/>
            </w:tcBorders>
            <w:hideMark/>
          </w:tcPr>
          <w:p w14:paraId="680B8DF9" w14:textId="77777777" w:rsidR="00063ACD" w:rsidRPr="00876A3E" w:rsidRDefault="00FC7393" w:rsidP="00776391">
            <w:r w:rsidRPr="00876A3E">
              <w:t>Done</w:t>
            </w:r>
          </w:p>
        </w:tc>
        <w:tc>
          <w:tcPr>
            <w:tcW w:w="1260" w:type="dxa"/>
            <w:hideMark/>
          </w:tcPr>
          <w:p w14:paraId="1E527A14" w14:textId="77777777" w:rsidR="00063ACD" w:rsidRPr="00876A3E" w:rsidRDefault="00FC7393" w:rsidP="00776391">
            <w:proofErr w:type="spellStart"/>
            <w:r w:rsidRPr="00876A3E">
              <w:t>Entèval</w:t>
            </w:r>
            <w:proofErr w:type="spellEnd"/>
            <w:r w:rsidRPr="00876A3E">
              <w:t xml:space="preserve"> </w:t>
            </w:r>
            <w:proofErr w:type="spellStart"/>
            <w:r w:rsidRPr="00876A3E">
              <w:t>konfyans</w:t>
            </w:r>
            <w:proofErr w:type="spellEnd"/>
          </w:p>
        </w:tc>
        <w:tc>
          <w:tcPr>
            <w:tcW w:w="900" w:type="dxa"/>
            <w:tcBorders>
              <w:right w:val="single" w:sz="12" w:space="0" w:color="auto"/>
            </w:tcBorders>
            <w:hideMark/>
          </w:tcPr>
          <w:p w14:paraId="5D2204F7" w14:textId="77777777" w:rsidR="00063ACD" w:rsidRPr="00876A3E" w:rsidRDefault="00FC7393" w:rsidP="00776391">
            <w:r w:rsidRPr="00876A3E">
              <w:t>Sib</w:t>
            </w:r>
          </w:p>
        </w:tc>
        <w:tc>
          <w:tcPr>
            <w:tcW w:w="900" w:type="dxa"/>
            <w:tcBorders>
              <w:left w:val="single" w:sz="12" w:space="0" w:color="auto"/>
            </w:tcBorders>
            <w:hideMark/>
          </w:tcPr>
          <w:p w14:paraId="7D255E4E" w14:textId="77777777" w:rsidR="00063ACD" w:rsidRPr="00876A3E" w:rsidRDefault="00FC7393" w:rsidP="00776391">
            <w:r w:rsidRPr="00876A3E">
              <w:t>Done</w:t>
            </w:r>
          </w:p>
        </w:tc>
        <w:tc>
          <w:tcPr>
            <w:tcW w:w="1260" w:type="dxa"/>
            <w:hideMark/>
          </w:tcPr>
          <w:p w14:paraId="1D9FC9BA" w14:textId="77777777" w:rsidR="00063ACD" w:rsidRPr="00876A3E" w:rsidRDefault="00FC7393" w:rsidP="00776391">
            <w:proofErr w:type="spellStart"/>
            <w:r w:rsidRPr="00876A3E">
              <w:t>Entèval</w:t>
            </w:r>
            <w:proofErr w:type="spellEnd"/>
            <w:r w:rsidRPr="00876A3E">
              <w:t xml:space="preserve"> </w:t>
            </w:r>
            <w:proofErr w:type="spellStart"/>
            <w:r w:rsidRPr="00876A3E">
              <w:t>konfyans</w:t>
            </w:r>
            <w:proofErr w:type="spellEnd"/>
          </w:p>
        </w:tc>
        <w:tc>
          <w:tcPr>
            <w:tcW w:w="900" w:type="dxa"/>
            <w:tcBorders>
              <w:right w:val="single" w:sz="12" w:space="0" w:color="auto"/>
            </w:tcBorders>
            <w:hideMark/>
          </w:tcPr>
          <w:p w14:paraId="160AB3EC" w14:textId="77777777" w:rsidR="00063ACD" w:rsidRPr="00876A3E" w:rsidRDefault="00FC7393" w:rsidP="00776391">
            <w:r w:rsidRPr="00876A3E">
              <w:t>Sib</w:t>
            </w:r>
          </w:p>
        </w:tc>
      </w:tr>
      <w:tr w:rsidR="00CC604B" w14:paraId="13219050" w14:textId="77777777" w:rsidTr="000F6BF8"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14:paraId="61ACA99F" w14:textId="447F6EE6" w:rsidR="00063ACD" w:rsidRPr="00876A3E" w:rsidRDefault="00FC7393" w:rsidP="00776391">
            <w:r w:rsidRPr="00876A3E">
              <w:t xml:space="preserve">Ane </w:t>
            </w:r>
            <w:proofErr w:type="spellStart"/>
            <w:r w:rsidRPr="00876A3E">
              <w:t>Fiskal</w:t>
            </w:r>
            <w:proofErr w:type="spellEnd"/>
            <w:r w:rsidRPr="00876A3E">
              <w:t xml:space="preserve"> 2017 *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7F41F44" w14:textId="77777777" w:rsidR="00063ACD" w:rsidRPr="00876A3E" w:rsidRDefault="00FC7393" w:rsidP="00776391">
            <w:r w:rsidRPr="00876A3E">
              <w:t>50.00%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039C3" w14:textId="77777777" w:rsidR="00063ACD" w:rsidRPr="00876A3E" w:rsidRDefault="00FC7393" w:rsidP="00776391">
            <w:r w:rsidRPr="00876A3E">
              <w:t>+- 3.59%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594C150" w14:textId="77777777" w:rsidR="00063ACD" w:rsidRPr="00876A3E" w:rsidRDefault="00FC7393" w:rsidP="00776391">
            <w:r w:rsidRPr="00876A3E">
              <w:t>53.00%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56C8DAE0" w14:textId="77777777" w:rsidR="00063ACD" w:rsidRPr="00876A3E" w:rsidRDefault="00FC7393" w:rsidP="00776391">
            <w:r w:rsidRPr="00876A3E">
              <w:t>79.37%</w:t>
            </w:r>
          </w:p>
        </w:tc>
        <w:tc>
          <w:tcPr>
            <w:tcW w:w="1260" w:type="dxa"/>
          </w:tcPr>
          <w:p w14:paraId="7281A1C8" w14:textId="77777777" w:rsidR="00063ACD" w:rsidRPr="00876A3E" w:rsidRDefault="00FC7393" w:rsidP="00776391">
            <w:r w:rsidRPr="00876A3E">
              <w:t>+- 2.82%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722870C3" w14:textId="77777777" w:rsidR="00063ACD" w:rsidRPr="00876A3E" w:rsidRDefault="00FC7393" w:rsidP="00776391">
            <w:r w:rsidRPr="00876A3E">
              <w:t>88.00%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147AD377" w14:textId="77777777" w:rsidR="00063ACD" w:rsidRPr="00876A3E" w:rsidRDefault="00FC7393" w:rsidP="00776391">
            <w:r w:rsidRPr="00876A3E">
              <w:t>87.09%</w:t>
            </w:r>
          </w:p>
        </w:tc>
        <w:tc>
          <w:tcPr>
            <w:tcW w:w="1260" w:type="dxa"/>
          </w:tcPr>
          <w:p w14:paraId="470F41FD" w14:textId="77777777" w:rsidR="00063ACD" w:rsidRPr="00876A3E" w:rsidRDefault="00FC7393" w:rsidP="00776391">
            <w:r w:rsidRPr="00876A3E">
              <w:t>+- 2.34%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2F6364DF" w14:textId="77777777" w:rsidR="00063ACD" w:rsidRPr="00876A3E" w:rsidRDefault="00FC7393" w:rsidP="00776391">
            <w:r w:rsidRPr="00876A3E">
              <w:t>95.00%</w:t>
            </w:r>
          </w:p>
        </w:tc>
      </w:tr>
      <w:tr w:rsidR="00CC604B" w14:paraId="7109C2B0" w14:textId="77777777" w:rsidTr="000F6BF8">
        <w:trPr>
          <w:trHeight w:val="386"/>
        </w:trPr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09AA039D" w14:textId="77777777" w:rsidR="00063ACD" w:rsidRPr="00876A3E" w:rsidRDefault="00FC7393" w:rsidP="00776391">
            <w:r w:rsidRPr="00876A3E">
              <w:t xml:space="preserve">Ane </w:t>
            </w:r>
            <w:proofErr w:type="spellStart"/>
            <w:r w:rsidRPr="00876A3E">
              <w:t>Fiskal</w:t>
            </w:r>
            <w:proofErr w:type="spellEnd"/>
            <w:r w:rsidRPr="00876A3E">
              <w:t xml:space="preserve"> 2018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595A80" w14:textId="77777777" w:rsidR="00063ACD" w:rsidRPr="00876A3E" w:rsidRDefault="00FC7393" w:rsidP="00776391">
            <w:r w:rsidRPr="00876A3E">
              <w:t>41.18%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F1D0BE" w14:textId="77777777" w:rsidR="00063ACD" w:rsidRPr="00876A3E" w:rsidRDefault="00FC7393" w:rsidP="00776391">
            <w:r w:rsidRPr="00876A3E">
              <w:t>+- 3.02%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47E1E69C" w14:textId="77777777" w:rsidR="00063ACD" w:rsidRPr="00876A3E" w:rsidRDefault="00FC7393" w:rsidP="00776391">
            <w:r w:rsidRPr="00876A3E">
              <w:t>50.20%</w:t>
            </w:r>
          </w:p>
        </w:tc>
        <w:tc>
          <w:tcPr>
            <w:tcW w:w="900" w:type="dxa"/>
            <w:tcBorders>
              <w:left w:val="single" w:sz="12" w:space="0" w:color="auto"/>
            </w:tcBorders>
            <w:hideMark/>
          </w:tcPr>
          <w:p w14:paraId="4058C37E" w14:textId="77777777" w:rsidR="00063ACD" w:rsidRPr="00876A3E" w:rsidRDefault="00FC7393" w:rsidP="00776391">
            <w:r w:rsidRPr="00876A3E">
              <w:t>70.88%</w:t>
            </w:r>
          </w:p>
        </w:tc>
        <w:tc>
          <w:tcPr>
            <w:tcW w:w="1260" w:type="dxa"/>
            <w:hideMark/>
          </w:tcPr>
          <w:p w14:paraId="285083EE" w14:textId="77777777" w:rsidR="00063ACD" w:rsidRPr="00876A3E" w:rsidRDefault="00FC7393" w:rsidP="00776391">
            <w:r w:rsidRPr="00876A3E">
              <w:t>+- 2.79%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hideMark/>
          </w:tcPr>
          <w:p w14:paraId="33E1FC0E" w14:textId="77777777" w:rsidR="00063ACD" w:rsidRPr="00876A3E" w:rsidRDefault="00FC7393" w:rsidP="00776391">
            <w:r w:rsidRPr="00876A3E">
              <w:t>79.60%</w:t>
            </w:r>
          </w:p>
        </w:tc>
        <w:tc>
          <w:tcPr>
            <w:tcW w:w="900" w:type="dxa"/>
            <w:tcBorders>
              <w:left w:val="single" w:sz="12" w:space="0" w:color="auto"/>
            </w:tcBorders>
            <w:hideMark/>
          </w:tcPr>
          <w:p w14:paraId="7F8F8092" w14:textId="77777777" w:rsidR="00063ACD" w:rsidRPr="00876A3E" w:rsidRDefault="00FC7393" w:rsidP="00776391">
            <w:r w:rsidRPr="00876A3E">
              <w:t>79.02%</w:t>
            </w:r>
          </w:p>
        </w:tc>
        <w:tc>
          <w:tcPr>
            <w:tcW w:w="1260" w:type="dxa"/>
            <w:hideMark/>
          </w:tcPr>
          <w:p w14:paraId="3F4458ED" w14:textId="77777777" w:rsidR="00063ACD" w:rsidRPr="00876A3E" w:rsidRDefault="00FC7393" w:rsidP="00776391">
            <w:r w:rsidRPr="00876A3E">
              <w:t>+- 2.05%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hideMark/>
          </w:tcPr>
          <w:p w14:paraId="3C14478D" w14:textId="77777777" w:rsidR="00063ACD" w:rsidRPr="00876A3E" w:rsidRDefault="00FC7393" w:rsidP="00776391">
            <w:r w:rsidRPr="00876A3E">
              <w:t>87.30%</w:t>
            </w:r>
          </w:p>
        </w:tc>
      </w:tr>
      <w:tr w:rsidR="00CC604B" w14:paraId="608ACEE6" w14:textId="77777777" w:rsidTr="000F6BF8">
        <w:trPr>
          <w:trHeight w:val="341"/>
        </w:trPr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1E7ECB4E" w14:textId="77777777" w:rsidR="00063ACD" w:rsidRPr="00876A3E" w:rsidRDefault="00FC7393" w:rsidP="00776391">
            <w:r w:rsidRPr="00876A3E">
              <w:t xml:space="preserve">Ane </w:t>
            </w:r>
            <w:proofErr w:type="spellStart"/>
            <w:r w:rsidRPr="00876A3E">
              <w:t>Fiskal</w:t>
            </w:r>
            <w:proofErr w:type="spellEnd"/>
            <w:r w:rsidRPr="00876A3E">
              <w:t xml:space="preserve"> 2019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4A4270" w14:textId="77777777" w:rsidR="00063ACD" w:rsidRPr="00876A3E" w:rsidRDefault="00FC7393" w:rsidP="00776391">
            <w:r w:rsidRPr="00876A3E">
              <w:t>34.79%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E360A9" w14:textId="77777777" w:rsidR="00063ACD" w:rsidRPr="00876A3E" w:rsidRDefault="00FC7393" w:rsidP="00776391">
            <w:r w:rsidRPr="00876A3E">
              <w:t xml:space="preserve">+-2.16%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6600000C" w14:textId="77777777" w:rsidR="00063ACD" w:rsidRPr="00876A3E" w:rsidRDefault="00FC7393" w:rsidP="00776391">
            <w:r w:rsidRPr="00876A3E">
              <w:t>50.40%</w:t>
            </w:r>
          </w:p>
        </w:tc>
        <w:tc>
          <w:tcPr>
            <w:tcW w:w="900" w:type="dxa"/>
            <w:tcBorders>
              <w:left w:val="single" w:sz="12" w:space="0" w:color="auto"/>
            </w:tcBorders>
            <w:hideMark/>
          </w:tcPr>
          <w:p w14:paraId="290EAABC" w14:textId="77777777" w:rsidR="00063ACD" w:rsidRPr="00876A3E" w:rsidRDefault="00FC7393" w:rsidP="00776391">
            <w:r w:rsidRPr="00876A3E">
              <w:t>56.55%</w:t>
            </w:r>
          </w:p>
        </w:tc>
        <w:tc>
          <w:tcPr>
            <w:tcW w:w="1260" w:type="dxa"/>
            <w:hideMark/>
          </w:tcPr>
          <w:p w14:paraId="32B8AC57" w14:textId="77777777" w:rsidR="00063ACD" w:rsidRPr="00876A3E" w:rsidRDefault="00FC7393" w:rsidP="00776391">
            <w:r w:rsidRPr="00876A3E">
              <w:t>+- 2.76%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hideMark/>
          </w:tcPr>
          <w:p w14:paraId="71B8485D" w14:textId="77777777" w:rsidR="00063ACD" w:rsidRPr="00876A3E" w:rsidRDefault="00FC7393" w:rsidP="00776391">
            <w:r w:rsidRPr="00876A3E">
              <w:t>79.80%</w:t>
            </w:r>
          </w:p>
        </w:tc>
        <w:tc>
          <w:tcPr>
            <w:tcW w:w="900" w:type="dxa"/>
            <w:tcBorders>
              <w:left w:val="single" w:sz="12" w:space="0" w:color="auto"/>
            </w:tcBorders>
            <w:hideMark/>
          </w:tcPr>
          <w:p w14:paraId="45BD11EB" w14:textId="77777777" w:rsidR="00063ACD" w:rsidRPr="00876A3E" w:rsidRDefault="00FC7393" w:rsidP="00776391">
            <w:r w:rsidRPr="00876A3E">
              <w:t>62.35%</w:t>
            </w:r>
          </w:p>
        </w:tc>
        <w:tc>
          <w:tcPr>
            <w:tcW w:w="1260" w:type="dxa"/>
            <w:hideMark/>
          </w:tcPr>
          <w:p w14:paraId="01654136" w14:textId="77777777" w:rsidR="00063ACD" w:rsidRPr="00876A3E" w:rsidRDefault="00FC7393" w:rsidP="00776391">
            <w:r w:rsidRPr="00876A3E">
              <w:t>+- 2.90%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hideMark/>
          </w:tcPr>
          <w:p w14:paraId="24836A1E" w14:textId="77777777" w:rsidR="00063ACD" w:rsidRPr="00876A3E" w:rsidRDefault="00FC7393" w:rsidP="00776391">
            <w:r w:rsidRPr="00876A3E">
              <w:t>87.50%</w:t>
            </w:r>
          </w:p>
        </w:tc>
      </w:tr>
      <w:tr w:rsidR="00CC604B" w14:paraId="1E475CD3" w14:textId="77777777" w:rsidTr="000F6BF8">
        <w:trPr>
          <w:trHeight w:val="449"/>
        </w:trPr>
        <w:tc>
          <w:tcPr>
            <w:tcW w:w="1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8303644" w14:textId="77777777" w:rsidR="00063ACD" w:rsidRPr="00876A3E" w:rsidRDefault="00FC7393" w:rsidP="00776391">
            <w:r w:rsidRPr="00876A3E">
              <w:t xml:space="preserve">Ane </w:t>
            </w:r>
            <w:proofErr w:type="spellStart"/>
            <w:r w:rsidRPr="00876A3E">
              <w:t>Fiskal</w:t>
            </w:r>
            <w:proofErr w:type="spellEnd"/>
            <w:r w:rsidRPr="00876A3E">
              <w:t xml:space="preserve"> 2020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7C9EB5A7" w14:textId="77777777" w:rsidR="00063ACD" w:rsidRPr="00876A3E" w:rsidRDefault="00FC7393" w:rsidP="00776391">
            <w:r w:rsidRPr="00876A3E">
              <w:t>39.91%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FABB789" w14:textId="77777777" w:rsidR="00063ACD" w:rsidRPr="00876A3E" w:rsidRDefault="00FC7393" w:rsidP="00776391">
            <w:r w:rsidRPr="00876A3E">
              <w:t>+-2.48%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9ACE3F4" w14:textId="77777777" w:rsidR="00063ACD" w:rsidRPr="00876A3E" w:rsidRDefault="00FC7393" w:rsidP="00776391">
            <w:r w:rsidRPr="00876A3E">
              <w:t>40.00%</w:t>
            </w: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</w:tcBorders>
            <w:hideMark/>
          </w:tcPr>
          <w:p w14:paraId="68B1D1BE" w14:textId="77777777" w:rsidR="00063ACD" w:rsidRPr="00876A3E" w:rsidRDefault="00FC7393" w:rsidP="00776391">
            <w:r w:rsidRPr="00876A3E">
              <w:t>72.26%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hideMark/>
          </w:tcPr>
          <w:p w14:paraId="08C85884" w14:textId="77777777" w:rsidR="00063ACD" w:rsidRPr="00876A3E" w:rsidRDefault="00FC7393" w:rsidP="00776391">
            <w:r w:rsidRPr="00876A3E">
              <w:t>+-4.51%</w:t>
            </w:r>
          </w:p>
        </w:tc>
        <w:tc>
          <w:tcPr>
            <w:tcW w:w="900" w:type="dxa"/>
            <w:tcBorders>
              <w:bottom w:val="single" w:sz="12" w:space="0" w:color="auto"/>
              <w:right w:val="single" w:sz="12" w:space="0" w:color="auto"/>
            </w:tcBorders>
            <w:hideMark/>
          </w:tcPr>
          <w:p w14:paraId="08F8886A" w14:textId="77777777" w:rsidR="00063ACD" w:rsidRPr="00876A3E" w:rsidRDefault="00FC7393" w:rsidP="00776391">
            <w:r w:rsidRPr="00876A3E">
              <w:t>73.00%</w:t>
            </w: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</w:tcBorders>
            <w:hideMark/>
          </w:tcPr>
          <w:p w14:paraId="4195F06C" w14:textId="77777777" w:rsidR="00063ACD" w:rsidRPr="00876A3E" w:rsidRDefault="00FC7393" w:rsidP="00776391">
            <w:r w:rsidRPr="00876A3E">
              <w:t>78.68%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hideMark/>
          </w:tcPr>
          <w:p w14:paraId="303535A1" w14:textId="77777777" w:rsidR="00063ACD" w:rsidRPr="00876A3E" w:rsidRDefault="00FC7393" w:rsidP="00776391">
            <w:r w:rsidRPr="00876A3E">
              <w:t>+-4.90%</w:t>
            </w:r>
          </w:p>
        </w:tc>
        <w:tc>
          <w:tcPr>
            <w:tcW w:w="900" w:type="dxa"/>
            <w:tcBorders>
              <w:bottom w:val="single" w:sz="12" w:space="0" w:color="auto"/>
              <w:right w:val="single" w:sz="12" w:space="0" w:color="auto"/>
            </w:tcBorders>
            <w:hideMark/>
          </w:tcPr>
          <w:p w14:paraId="04572587" w14:textId="77777777" w:rsidR="00063ACD" w:rsidRPr="00876A3E" w:rsidRDefault="00FC7393" w:rsidP="00776391">
            <w:r w:rsidRPr="00876A3E">
              <w:t>79.00%</w:t>
            </w:r>
          </w:p>
        </w:tc>
      </w:tr>
    </w:tbl>
    <w:p w14:paraId="32C0C7A5" w14:textId="717273C6" w:rsidR="00063ACD" w:rsidRDefault="00FC7393" w:rsidP="00774EEB">
      <w:pPr>
        <w:pStyle w:val="ListParagraph"/>
        <w:spacing w:line="276" w:lineRule="auto"/>
      </w:pPr>
      <w:r>
        <w:t>*</w:t>
      </w:r>
      <w:proofErr w:type="spellStart"/>
      <w:r>
        <w:t>Nouvo</w:t>
      </w:r>
      <w:proofErr w:type="spellEnd"/>
      <w:r>
        <w:t xml:space="preserve"> Ane </w:t>
      </w:r>
      <w:proofErr w:type="spellStart"/>
      <w:r>
        <w:t>Debaz</w:t>
      </w:r>
      <w:proofErr w:type="spellEnd"/>
    </w:p>
    <w:p w14:paraId="28B7D93D" w14:textId="510E2D45" w:rsidR="00063ACD" w:rsidRPr="009F3900" w:rsidRDefault="00FC7393" w:rsidP="009F3900">
      <w:pPr>
        <w:spacing w:after="0" w:line="276" w:lineRule="auto"/>
        <w:rPr>
          <w:rFonts w:ascii="Segoe UI" w:hAnsi="Segoe UI" w:cs="Segoe UI"/>
          <w:b/>
          <w:bCs/>
          <w:color w:val="2E74B5" w:themeColor="accent5" w:themeShade="BF"/>
          <w:sz w:val="26"/>
          <w:szCs w:val="26"/>
        </w:rPr>
      </w:pPr>
      <w:proofErr w:type="spellStart"/>
      <w:r w:rsidRPr="009F3900">
        <w:rPr>
          <w:rFonts w:ascii="Segoe UI" w:hAnsi="Segoe UI" w:cs="Segoe UI"/>
          <w:b/>
          <w:bCs/>
          <w:color w:val="2E74B5" w:themeColor="accent5" w:themeShade="BF"/>
          <w:sz w:val="26"/>
          <w:szCs w:val="26"/>
        </w:rPr>
        <w:t>Reprezantativite</w:t>
      </w:r>
      <w:proofErr w:type="spellEnd"/>
      <w:r w:rsidR="00F56BAF">
        <w:rPr>
          <w:rFonts w:ascii="Segoe UI" w:hAnsi="Segoe UI" w:cs="Segoe UI"/>
          <w:b/>
          <w:bCs/>
          <w:color w:val="2E74B5" w:themeColor="accent5" w:themeShade="BF"/>
          <w:sz w:val="26"/>
          <w:szCs w:val="26"/>
        </w:rPr>
        <w:t xml:space="preserve"> </w:t>
      </w:r>
      <w:proofErr w:type="spellStart"/>
      <w:r w:rsidR="00F56BAF" w:rsidRPr="009F3900">
        <w:rPr>
          <w:rFonts w:ascii="Segoe UI" w:hAnsi="Segoe UI" w:cs="Segoe UI"/>
          <w:b/>
          <w:bCs/>
          <w:color w:val="2E74B5" w:themeColor="accent5" w:themeShade="BF"/>
          <w:sz w:val="26"/>
          <w:szCs w:val="26"/>
        </w:rPr>
        <w:t>Endikatè</w:t>
      </w:r>
      <w:proofErr w:type="spellEnd"/>
      <w:r w:rsidR="00F56BAF" w:rsidRPr="009F3900">
        <w:rPr>
          <w:rFonts w:ascii="Segoe UI" w:hAnsi="Segoe UI" w:cs="Segoe UI"/>
          <w:b/>
          <w:bCs/>
          <w:color w:val="2E74B5" w:themeColor="accent5" w:themeShade="BF"/>
          <w:sz w:val="26"/>
          <w:szCs w:val="26"/>
        </w:rPr>
        <w:t xml:space="preserve"> 14</w:t>
      </w:r>
    </w:p>
    <w:p w14:paraId="3015B9E6" w14:textId="10363776" w:rsidR="00063ACD" w:rsidRPr="00CE43A4" w:rsidRDefault="00FC7393" w:rsidP="00063ACD">
      <w:pPr>
        <w:spacing w:line="276" w:lineRule="auto"/>
        <w:rPr>
          <w:rFonts w:ascii="Calibri" w:eastAsia="Cambria" w:hAnsi="Calibri" w:cs="Calibri"/>
          <w:color w:val="000000"/>
          <w:sz w:val="24"/>
          <w:szCs w:val="24"/>
          <w:lang w:val="fr-FR"/>
        </w:rPr>
      </w:pP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Dezyèm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endikatè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ki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gen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bon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kalite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done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sondaj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la se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reprezantasyon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.  Yo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itilize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eastAsia="Cambria" w:hAnsi="Calibri" w:cs="Calibri"/>
          <w:i/>
          <w:color w:val="000000"/>
          <w:sz w:val="24"/>
          <w:szCs w:val="24"/>
          <w:lang w:val="fr-FR"/>
        </w:rPr>
        <w:t>kalkilatris</w:t>
      </w:r>
      <w:proofErr w:type="spellEnd"/>
      <w:r w:rsidRPr="00CE43A4">
        <w:rPr>
          <w:rFonts w:ascii="Calibri" w:eastAsia="Cambria" w:hAnsi="Calibri" w:cs="Calibri"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eastAsia="Cambria" w:hAnsi="Calibri" w:cs="Calibri"/>
          <w:i/>
          <w:color w:val="000000"/>
          <w:sz w:val="24"/>
          <w:szCs w:val="24"/>
          <w:lang w:val="fr-FR"/>
        </w:rPr>
        <w:t>repons</w:t>
      </w:r>
      <w:proofErr w:type="spellEnd"/>
      <w:r w:rsidRPr="00CE43A4">
        <w:rPr>
          <w:rFonts w:ascii="Calibri" w:eastAsia="Cambria" w:hAnsi="Calibri" w:cs="Calibri"/>
          <w:i/>
          <w:color w:val="000000"/>
          <w:sz w:val="24"/>
          <w:szCs w:val="24"/>
          <w:lang w:val="fr-FR"/>
        </w:rPr>
        <w:t xml:space="preserve"> NPSO/NTACT</w:t>
      </w:r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pou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kalkile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reprezantatif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gwoup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moun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ki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reponn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a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karakteristik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yo: (a)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kalite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andikap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, (b)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etnisite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, (c)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sèks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,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ak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(d)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estati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pou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sòti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(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pa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egzanp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, abandon) pou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detèmine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si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jèn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ki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te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reponn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entèvyou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yo te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sanble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oswa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diferan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de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popilasyon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total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jèn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ki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gen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yon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IEP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ki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te kite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lekòl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an 2019-2020.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Dapre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Kalkilatè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Repons</w:t>
      </w:r>
      <w:proofErr w:type="spellEnd"/>
      <w:r w:rsidRPr="00CE43A4">
        <w:rPr>
          <w:rFonts w:ascii="Calibri" w:eastAsia="Cambria" w:hAnsi="Calibri" w:cs="Calibri"/>
          <w:i/>
          <w:color w:val="000000"/>
          <w:sz w:val="24"/>
          <w:szCs w:val="24"/>
          <w:lang w:val="fr-FR"/>
        </w:rPr>
        <w:t xml:space="preserve"> NPSO/NTACT, </w:t>
      </w:r>
      <w:proofErr w:type="spellStart"/>
      <w:r w:rsidRPr="00CE43A4">
        <w:rPr>
          <w:rFonts w:ascii="Calibri" w:eastAsia="Cambria" w:hAnsi="Calibri" w:cs="Calibri"/>
          <w:i/>
          <w:color w:val="000000"/>
          <w:sz w:val="24"/>
          <w:szCs w:val="24"/>
          <w:lang w:val="fr-FR"/>
        </w:rPr>
        <w:t>diferans</w:t>
      </w:r>
      <w:proofErr w:type="spellEnd"/>
      <w:r w:rsidRPr="00CE43A4">
        <w:rPr>
          <w:rFonts w:ascii="Calibri" w:eastAsia="Cambria" w:hAnsi="Calibri" w:cs="Calibri"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eastAsia="Cambria" w:hAnsi="Calibri" w:cs="Calibri"/>
          <w:i/>
          <w:color w:val="000000"/>
          <w:sz w:val="24"/>
          <w:szCs w:val="24"/>
          <w:lang w:val="fr-FR"/>
        </w:rPr>
        <w:t>ki</w:t>
      </w:r>
      <w:proofErr w:type="spellEnd"/>
      <w:r w:rsidRPr="00CE43A4">
        <w:rPr>
          <w:rFonts w:ascii="Calibri" w:eastAsia="Cambria" w:hAnsi="Calibri" w:cs="Calibri"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eastAsia="Cambria" w:hAnsi="Calibri" w:cs="Calibri"/>
          <w:i/>
          <w:color w:val="000000"/>
          <w:sz w:val="24"/>
          <w:szCs w:val="24"/>
          <w:lang w:val="fr-FR"/>
        </w:rPr>
        <w:t>genyen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ant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gwoup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moun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ki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reponn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ak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gwoup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sib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ki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abandone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plis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pase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±3% yo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enpòtan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,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paske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yo ka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fè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patipri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angajman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.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Diferans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negatif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yo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endike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yon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reprezantasyon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ki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minim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nan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gwoup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la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ak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sa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ki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pozitif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yo,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yon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reprezantasyon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ki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siperyè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. Nan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Kalkilatè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Repons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yo, yo</w:t>
      </w:r>
      <w:r w:rsidRPr="00CE43A4">
        <w:rPr>
          <w:rFonts w:ascii="Calibri" w:eastAsia="Cambria" w:hAnsi="Calibri" w:cs="Calibri"/>
          <w:b/>
          <w:bCs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eastAsia="Cambria" w:hAnsi="Calibri" w:cs="Calibri"/>
          <w:b/>
          <w:bCs/>
          <w:sz w:val="24"/>
          <w:szCs w:val="24"/>
          <w:lang w:val="fr-FR"/>
        </w:rPr>
        <w:t>itilize</w:t>
      </w:r>
      <w:proofErr w:type="spellEnd"/>
      <w:r w:rsidRPr="00CE43A4">
        <w:rPr>
          <w:rFonts w:ascii="Calibri" w:eastAsia="Cambria" w:hAnsi="Calibri" w:cs="Calibri"/>
          <w:b/>
          <w:bCs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yon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ekriti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ki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fonse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pou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endike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yon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diferans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ki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pi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gran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pase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yon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>entèval</w:t>
      </w:r>
      <w:proofErr w:type="spellEnd"/>
      <w:r w:rsidRPr="00CE43A4">
        <w:rPr>
          <w:rFonts w:ascii="Calibri" w:eastAsia="Cambria" w:hAnsi="Calibri" w:cs="Calibri"/>
          <w:color w:val="000000"/>
          <w:sz w:val="24"/>
          <w:szCs w:val="24"/>
          <w:lang w:val="fr-FR"/>
        </w:rPr>
        <w:t xml:space="preserve"> ±3%. </w:t>
      </w:r>
    </w:p>
    <w:p w14:paraId="4C8983FF" w14:textId="77777777" w:rsidR="00063ACD" w:rsidRPr="00CE43A4" w:rsidRDefault="00FC7393" w:rsidP="00063ACD">
      <w:pPr>
        <w:pStyle w:val="ListParagraph"/>
        <w:numPr>
          <w:ilvl w:val="0"/>
          <w:numId w:val="11"/>
        </w:numPr>
        <w:spacing w:line="276" w:lineRule="auto"/>
        <w:rPr>
          <w:rFonts w:ascii="Calibri" w:hAnsi="Calibri" w:cs="Calibri"/>
          <w:sz w:val="24"/>
          <w:szCs w:val="24"/>
          <w:lang w:val="fr-FR"/>
        </w:rPr>
      </w:pPr>
      <w:proofErr w:type="spellStart"/>
      <w:r w:rsidRPr="00CE43A4">
        <w:rPr>
          <w:rFonts w:ascii="Calibri" w:hAnsi="Calibri" w:cs="Calibri"/>
          <w:b/>
          <w:bCs/>
          <w:sz w:val="24"/>
          <w:szCs w:val="24"/>
          <w:u w:val="single"/>
          <w:lang w:val="fr-FR"/>
        </w:rPr>
        <w:t>Moun</w:t>
      </w:r>
      <w:proofErr w:type="spellEnd"/>
      <w:r w:rsidRPr="00CE43A4">
        <w:rPr>
          <w:rFonts w:ascii="Calibri" w:hAnsi="Calibri" w:cs="Calibri"/>
          <w:b/>
          <w:bCs/>
          <w:sz w:val="24"/>
          <w:szCs w:val="24"/>
          <w:u w:val="single"/>
          <w:lang w:val="fr-FR"/>
        </w:rPr>
        <w:t xml:space="preserve"> </w:t>
      </w:r>
      <w:proofErr w:type="spellStart"/>
      <w:r w:rsidRPr="00CE43A4">
        <w:rPr>
          <w:rFonts w:ascii="Calibri" w:hAnsi="Calibri" w:cs="Calibri"/>
          <w:b/>
          <w:bCs/>
          <w:sz w:val="24"/>
          <w:szCs w:val="24"/>
          <w:u w:val="single"/>
          <w:lang w:val="fr-FR"/>
        </w:rPr>
        <w:t>ki</w:t>
      </w:r>
      <w:proofErr w:type="spellEnd"/>
      <w:r w:rsidRPr="00CE43A4">
        <w:rPr>
          <w:rFonts w:ascii="Calibri" w:hAnsi="Calibri" w:cs="Calibri"/>
          <w:b/>
          <w:bCs/>
          <w:sz w:val="24"/>
          <w:szCs w:val="24"/>
          <w:u w:val="single"/>
          <w:lang w:val="fr-FR"/>
        </w:rPr>
        <w:t xml:space="preserve"> </w:t>
      </w:r>
      <w:proofErr w:type="spellStart"/>
      <w:r w:rsidRPr="00CE43A4">
        <w:rPr>
          <w:rFonts w:ascii="Calibri" w:hAnsi="Calibri" w:cs="Calibri"/>
          <w:b/>
          <w:bCs/>
          <w:sz w:val="24"/>
          <w:szCs w:val="24"/>
          <w:u w:val="single"/>
          <w:lang w:val="fr-FR"/>
        </w:rPr>
        <w:t>reponn</w:t>
      </w:r>
      <w:proofErr w:type="spellEnd"/>
      <w:r w:rsidRPr="00CE43A4">
        <w:rPr>
          <w:rFonts w:ascii="Calibri" w:hAnsi="Calibri" w:cs="Calibri"/>
          <w:b/>
          <w:bCs/>
          <w:i/>
          <w:iCs/>
          <w:sz w:val="24"/>
          <w:szCs w:val="24"/>
          <w:u w:val="single"/>
          <w:lang w:val="fr-FR"/>
        </w:rPr>
        <w:t xml:space="preserve">: </w:t>
      </w:r>
      <w:proofErr w:type="spellStart"/>
      <w:r w:rsidRPr="00CE43A4">
        <w:rPr>
          <w:rFonts w:ascii="Calibri" w:hAnsi="Calibri" w:cs="Calibri"/>
          <w:sz w:val="24"/>
          <w:szCs w:val="24"/>
          <w:lang w:val="fr-FR"/>
        </w:rPr>
        <w:t>Jèn</w:t>
      </w:r>
      <w:proofErr w:type="spellEnd"/>
      <w:r w:rsidRPr="00CE43A4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hAnsi="Calibri" w:cs="Calibri"/>
          <w:sz w:val="24"/>
          <w:szCs w:val="24"/>
          <w:lang w:val="fr-FR"/>
        </w:rPr>
        <w:t>oswa</w:t>
      </w:r>
      <w:proofErr w:type="spellEnd"/>
      <w:r w:rsidRPr="00CE43A4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hAnsi="Calibri" w:cs="Calibri"/>
          <w:sz w:val="24"/>
          <w:szCs w:val="24"/>
          <w:lang w:val="fr-FR"/>
        </w:rPr>
        <w:t>manm</w:t>
      </w:r>
      <w:proofErr w:type="spellEnd"/>
      <w:r w:rsidRPr="00CE43A4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hAnsi="Calibri" w:cs="Calibri"/>
          <w:sz w:val="24"/>
          <w:szCs w:val="24"/>
          <w:lang w:val="fr-FR"/>
        </w:rPr>
        <w:t>fanmi</w:t>
      </w:r>
      <w:proofErr w:type="spellEnd"/>
      <w:r w:rsidRPr="00CE43A4">
        <w:rPr>
          <w:rFonts w:ascii="Calibri" w:hAnsi="Calibri" w:cs="Calibri"/>
          <w:sz w:val="24"/>
          <w:szCs w:val="24"/>
          <w:lang w:val="fr-FR"/>
        </w:rPr>
        <w:t xml:space="preserve"> yo </w:t>
      </w:r>
      <w:proofErr w:type="spellStart"/>
      <w:r w:rsidRPr="00CE43A4">
        <w:rPr>
          <w:rFonts w:ascii="Calibri" w:hAnsi="Calibri" w:cs="Calibri"/>
          <w:sz w:val="24"/>
          <w:szCs w:val="24"/>
          <w:lang w:val="fr-FR"/>
        </w:rPr>
        <w:t>deziyen</w:t>
      </w:r>
      <w:proofErr w:type="spellEnd"/>
      <w:r w:rsidRPr="00CE43A4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hAnsi="Calibri" w:cs="Calibri"/>
          <w:sz w:val="24"/>
          <w:szCs w:val="24"/>
          <w:lang w:val="fr-FR"/>
        </w:rPr>
        <w:t>ki</w:t>
      </w:r>
      <w:proofErr w:type="spellEnd"/>
      <w:r w:rsidRPr="00CE43A4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hAnsi="Calibri" w:cs="Calibri"/>
          <w:sz w:val="24"/>
          <w:szCs w:val="24"/>
          <w:lang w:val="fr-FR"/>
        </w:rPr>
        <w:t>reponn</w:t>
      </w:r>
      <w:proofErr w:type="spellEnd"/>
      <w:r w:rsidRPr="00CE43A4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hAnsi="Calibri" w:cs="Calibri"/>
          <w:sz w:val="24"/>
          <w:szCs w:val="24"/>
          <w:lang w:val="fr-FR"/>
        </w:rPr>
        <w:t>kesyon</w:t>
      </w:r>
      <w:proofErr w:type="spellEnd"/>
      <w:r w:rsidRPr="00CE43A4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hAnsi="Calibri" w:cs="Calibri"/>
          <w:sz w:val="24"/>
          <w:szCs w:val="24"/>
          <w:lang w:val="fr-FR"/>
        </w:rPr>
        <w:t>sondaj</w:t>
      </w:r>
      <w:proofErr w:type="spellEnd"/>
      <w:r w:rsidRPr="00CE43A4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hAnsi="Calibri" w:cs="Calibri"/>
          <w:sz w:val="24"/>
          <w:szCs w:val="24"/>
          <w:lang w:val="fr-FR"/>
        </w:rPr>
        <w:t>oswa</w:t>
      </w:r>
      <w:proofErr w:type="spellEnd"/>
      <w:r w:rsidRPr="00CE43A4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hAnsi="Calibri" w:cs="Calibri"/>
          <w:sz w:val="24"/>
          <w:szCs w:val="24"/>
          <w:lang w:val="fr-FR"/>
        </w:rPr>
        <w:t>entèvyou</w:t>
      </w:r>
      <w:proofErr w:type="spellEnd"/>
      <w:r w:rsidRPr="00CE43A4">
        <w:rPr>
          <w:rFonts w:ascii="Calibri" w:hAnsi="Calibri" w:cs="Calibri"/>
          <w:sz w:val="24"/>
          <w:szCs w:val="24"/>
          <w:lang w:val="fr-FR"/>
        </w:rPr>
        <w:t>.</w:t>
      </w:r>
    </w:p>
    <w:p w14:paraId="5299A680" w14:textId="77777777" w:rsidR="00063ACD" w:rsidRPr="00CE43A4" w:rsidRDefault="00FC7393" w:rsidP="00063ACD">
      <w:pPr>
        <w:pStyle w:val="ListParagraph"/>
        <w:numPr>
          <w:ilvl w:val="0"/>
          <w:numId w:val="11"/>
        </w:numPr>
        <w:spacing w:line="276" w:lineRule="auto"/>
        <w:rPr>
          <w:rFonts w:ascii="Calibri" w:hAnsi="Calibri" w:cs="Calibri"/>
          <w:sz w:val="24"/>
          <w:szCs w:val="24"/>
          <w:lang w:val="fr-FR"/>
        </w:rPr>
      </w:pPr>
      <w:proofErr w:type="spellStart"/>
      <w:r w:rsidRPr="00CE43A4">
        <w:rPr>
          <w:rFonts w:ascii="Calibri" w:hAnsi="Calibri" w:cs="Calibri"/>
          <w:b/>
          <w:bCs/>
          <w:sz w:val="24"/>
          <w:szCs w:val="24"/>
          <w:u w:val="single"/>
          <w:lang w:val="fr-FR"/>
        </w:rPr>
        <w:t>Moun</w:t>
      </w:r>
      <w:proofErr w:type="spellEnd"/>
      <w:r w:rsidRPr="00CE43A4">
        <w:rPr>
          <w:rFonts w:ascii="Calibri" w:hAnsi="Calibri" w:cs="Calibri"/>
          <w:b/>
          <w:bCs/>
          <w:sz w:val="24"/>
          <w:szCs w:val="24"/>
          <w:u w:val="single"/>
          <w:lang w:val="fr-FR"/>
        </w:rPr>
        <w:t xml:space="preserve"> </w:t>
      </w:r>
      <w:proofErr w:type="spellStart"/>
      <w:r w:rsidRPr="00CE43A4">
        <w:rPr>
          <w:rFonts w:ascii="Calibri" w:hAnsi="Calibri" w:cs="Calibri"/>
          <w:b/>
          <w:bCs/>
          <w:sz w:val="24"/>
          <w:szCs w:val="24"/>
          <w:u w:val="single"/>
          <w:lang w:val="fr-FR"/>
        </w:rPr>
        <w:t>ki</w:t>
      </w:r>
      <w:proofErr w:type="spellEnd"/>
      <w:r w:rsidRPr="00CE43A4">
        <w:rPr>
          <w:rFonts w:ascii="Calibri" w:hAnsi="Calibri" w:cs="Calibri"/>
          <w:b/>
          <w:bCs/>
          <w:sz w:val="24"/>
          <w:szCs w:val="24"/>
          <w:u w:val="single"/>
          <w:lang w:val="fr-FR"/>
        </w:rPr>
        <w:t xml:space="preserve"> </w:t>
      </w:r>
      <w:proofErr w:type="spellStart"/>
      <w:r w:rsidRPr="00CE43A4">
        <w:rPr>
          <w:rFonts w:ascii="Calibri" w:hAnsi="Calibri" w:cs="Calibri"/>
          <w:b/>
          <w:bCs/>
          <w:sz w:val="24"/>
          <w:szCs w:val="24"/>
          <w:u w:val="single"/>
          <w:lang w:val="fr-FR"/>
        </w:rPr>
        <w:t>abandone</w:t>
      </w:r>
      <w:proofErr w:type="spellEnd"/>
      <w:r w:rsidRPr="00CE43A4">
        <w:rPr>
          <w:rFonts w:ascii="Calibri" w:hAnsi="Calibri" w:cs="Calibri"/>
          <w:sz w:val="24"/>
          <w:szCs w:val="24"/>
          <w:lang w:val="fr-FR"/>
        </w:rPr>
        <w:t xml:space="preserve">: </w:t>
      </w:r>
      <w:proofErr w:type="spellStart"/>
      <w:r w:rsidRPr="00CE43A4">
        <w:rPr>
          <w:rFonts w:ascii="Calibri" w:hAnsi="Calibri" w:cs="Calibri"/>
          <w:sz w:val="24"/>
          <w:szCs w:val="24"/>
          <w:lang w:val="fr-FR"/>
        </w:rPr>
        <w:t>Jèn</w:t>
      </w:r>
      <w:proofErr w:type="spellEnd"/>
      <w:r w:rsidRPr="00CE43A4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hAnsi="Calibri" w:cs="Calibri"/>
          <w:sz w:val="24"/>
          <w:szCs w:val="24"/>
          <w:lang w:val="fr-FR"/>
        </w:rPr>
        <w:t>ki</w:t>
      </w:r>
      <w:proofErr w:type="spellEnd"/>
      <w:r w:rsidRPr="00CE43A4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hAnsi="Calibri" w:cs="Calibri"/>
          <w:sz w:val="24"/>
          <w:szCs w:val="24"/>
          <w:lang w:val="fr-FR"/>
        </w:rPr>
        <w:t>abandone</w:t>
      </w:r>
      <w:proofErr w:type="spellEnd"/>
      <w:r w:rsidRPr="00CE43A4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hAnsi="Calibri" w:cs="Calibri"/>
          <w:sz w:val="24"/>
          <w:szCs w:val="24"/>
          <w:lang w:val="fr-FR"/>
        </w:rPr>
        <w:t>lekòl</w:t>
      </w:r>
      <w:proofErr w:type="spellEnd"/>
      <w:r w:rsidRPr="00CE43A4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hAnsi="Calibri" w:cs="Calibri"/>
          <w:sz w:val="24"/>
          <w:szCs w:val="24"/>
          <w:lang w:val="fr-FR"/>
        </w:rPr>
        <w:t>lè</w:t>
      </w:r>
      <w:proofErr w:type="spellEnd"/>
      <w:r w:rsidRPr="00CE43A4">
        <w:rPr>
          <w:rFonts w:ascii="Calibri" w:hAnsi="Calibri" w:cs="Calibri"/>
          <w:sz w:val="24"/>
          <w:szCs w:val="24"/>
          <w:lang w:val="fr-FR"/>
        </w:rPr>
        <w:t xml:space="preserve"> yo </w:t>
      </w:r>
      <w:proofErr w:type="spellStart"/>
      <w:r w:rsidRPr="00CE43A4">
        <w:rPr>
          <w:rFonts w:ascii="Calibri" w:hAnsi="Calibri" w:cs="Calibri"/>
          <w:sz w:val="24"/>
          <w:szCs w:val="24"/>
          <w:lang w:val="fr-FR"/>
        </w:rPr>
        <w:t>gradye</w:t>
      </w:r>
      <w:proofErr w:type="spellEnd"/>
      <w:r w:rsidRPr="00CE43A4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hAnsi="Calibri" w:cs="Calibri"/>
          <w:sz w:val="24"/>
          <w:szCs w:val="24"/>
          <w:lang w:val="fr-FR"/>
        </w:rPr>
        <w:t>ak</w:t>
      </w:r>
      <w:proofErr w:type="spellEnd"/>
      <w:r w:rsidRPr="00CE43A4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hAnsi="Calibri" w:cs="Calibri"/>
          <w:sz w:val="24"/>
          <w:szCs w:val="24"/>
          <w:lang w:val="fr-FR"/>
        </w:rPr>
        <w:t>yon</w:t>
      </w:r>
      <w:proofErr w:type="spellEnd"/>
      <w:r w:rsidRPr="00CE43A4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hAnsi="Calibri" w:cs="Calibri"/>
          <w:sz w:val="24"/>
          <w:szCs w:val="24"/>
          <w:lang w:val="fr-FR"/>
        </w:rPr>
        <w:t>diplòm</w:t>
      </w:r>
      <w:proofErr w:type="spellEnd"/>
      <w:r w:rsidRPr="00CE43A4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hAnsi="Calibri" w:cs="Calibri"/>
          <w:sz w:val="24"/>
          <w:szCs w:val="24"/>
          <w:lang w:val="fr-FR"/>
        </w:rPr>
        <w:t>regilye</w:t>
      </w:r>
      <w:proofErr w:type="spellEnd"/>
      <w:r w:rsidRPr="00CE43A4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hAnsi="Calibri" w:cs="Calibri"/>
          <w:sz w:val="24"/>
          <w:szCs w:val="24"/>
          <w:lang w:val="fr-FR"/>
        </w:rPr>
        <w:t>oswa</w:t>
      </w:r>
      <w:proofErr w:type="spellEnd"/>
      <w:r w:rsidRPr="00CE43A4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hAnsi="Calibri" w:cs="Calibri"/>
          <w:sz w:val="24"/>
          <w:szCs w:val="24"/>
          <w:lang w:val="fr-FR"/>
        </w:rPr>
        <w:t>modifye</w:t>
      </w:r>
      <w:proofErr w:type="spellEnd"/>
      <w:r w:rsidRPr="00CE43A4">
        <w:rPr>
          <w:rFonts w:ascii="Calibri" w:hAnsi="Calibri" w:cs="Calibri"/>
          <w:sz w:val="24"/>
          <w:szCs w:val="24"/>
          <w:lang w:val="fr-FR"/>
        </w:rPr>
        <w:t xml:space="preserve">, </w:t>
      </w:r>
      <w:proofErr w:type="spellStart"/>
      <w:r w:rsidRPr="00CE43A4">
        <w:rPr>
          <w:rFonts w:ascii="Calibri" w:hAnsi="Calibri" w:cs="Calibri"/>
          <w:sz w:val="24"/>
          <w:szCs w:val="24"/>
          <w:lang w:val="fr-FR"/>
        </w:rPr>
        <w:t>lè</w:t>
      </w:r>
      <w:proofErr w:type="spellEnd"/>
      <w:r w:rsidRPr="00CE43A4">
        <w:rPr>
          <w:rFonts w:ascii="Calibri" w:hAnsi="Calibri" w:cs="Calibri"/>
          <w:sz w:val="24"/>
          <w:szCs w:val="24"/>
          <w:lang w:val="fr-FR"/>
        </w:rPr>
        <w:t xml:space="preserve"> yo </w:t>
      </w:r>
      <w:proofErr w:type="spellStart"/>
      <w:r w:rsidRPr="00CE43A4">
        <w:rPr>
          <w:rFonts w:ascii="Calibri" w:hAnsi="Calibri" w:cs="Calibri"/>
          <w:sz w:val="24"/>
          <w:szCs w:val="24"/>
          <w:lang w:val="fr-FR"/>
        </w:rPr>
        <w:t>aje</w:t>
      </w:r>
      <w:proofErr w:type="spellEnd"/>
      <w:r w:rsidRPr="00CE43A4">
        <w:rPr>
          <w:rFonts w:ascii="Calibri" w:hAnsi="Calibri" w:cs="Calibri"/>
          <w:sz w:val="24"/>
          <w:szCs w:val="24"/>
          <w:lang w:val="fr-FR"/>
        </w:rPr>
        <w:t xml:space="preserve">, </w:t>
      </w:r>
      <w:proofErr w:type="spellStart"/>
      <w:r w:rsidRPr="00CE43A4">
        <w:rPr>
          <w:rFonts w:ascii="Calibri" w:hAnsi="Calibri" w:cs="Calibri"/>
          <w:sz w:val="24"/>
          <w:szCs w:val="24"/>
          <w:lang w:val="fr-FR"/>
        </w:rPr>
        <w:t>lè</w:t>
      </w:r>
      <w:proofErr w:type="spellEnd"/>
      <w:r w:rsidRPr="00CE43A4">
        <w:rPr>
          <w:rFonts w:ascii="Calibri" w:hAnsi="Calibri" w:cs="Calibri"/>
          <w:sz w:val="24"/>
          <w:szCs w:val="24"/>
          <w:lang w:val="fr-FR"/>
        </w:rPr>
        <w:t xml:space="preserve"> yo kite </w:t>
      </w:r>
      <w:proofErr w:type="spellStart"/>
      <w:r w:rsidRPr="00CE43A4">
        <w:rPr>
          <w:rFonts w:ascii="Calibri" w:hAnsi="Calibri" w:cs="Calibri"/>
          <w:sz w:val="24"/>
          <w:szCs w:val="24"/>
          <w:lang w:val="fr-FR"/>
        </w:rPr>
        <w:t>lekòl</w:t>
      </w:r>
      <w:proofErr w:type="spellEnd"/>
      <w:r w:rsidRPr="00CE43A4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hAnsi="Calibri" w:cs="Calibri"/>
          <w:sz w:val="24"/>
          <w:szCs w:val="24"/>
          <w:lang w:val="fr-FR"/>
        </w:rPr>
        <w:t>debaz</w:t>
      </w:r>
      <w:proofErr w:type="spellEnd"/>
      <w:r w:rsidRPr="00CE43A4">
        <w:rPr>
          <w:rFonts w:ascii="Calibri" w:hAnsi="Calibri" w:cs="Calibri"/>
          <w:sz w:val="24"/>
          <w:szCs w:val="24"/>
          <w:lang w:val="fr-FR"/>
        </w:rPr>
        <w:t xml:space="preserve"> (</w:t>
      </w:r>
      <w:proofErr w:type="spellStart"/>
      <w:r w:rsidRPr="00CE43A4">
        <w:rPr>
          <w:rFonts w:ascii="Calibri" w:hAnsi="Calibri" w:cs="Calibri"/>
          <w:sz w:val="24"/>
          <w:szCs w:val="24"/>
          <w:lang w:val="fr-FR"/>
        </w:rPr>
        <w:t>sètadi</w:t>
      </w:r>
      <w:proofErr w:type="spellEnd"/>
      <w:r w:rsidRPr="00CE43A4">
        <w:rPr>
          <w:rFonts w:ascii="Calibri" w:hAnsi="Calibri" w:cs="Calibri"/>
          <w:sz w:val="24"/>
          <w:szCs w:val="24"/>
          <w:lang w:val="fr-FR"/>
        </w:rPr>
        <w:t xml:space="preserve">, </w:t>
      </w:r>
      <w:proofErr w:type="spellStart"/>
      <w:r w:rsidRPr="00CE43A4">
        <w:rPr>
          <w:rFonts w:ascii="Calibri" w:hAnsi="Calibri" w:cs="Calibri"/>
          <w:sz w:val="24"/>
          <w:szCs w:val="24"/>
          <w:lang w:val="fr-FR"/>
        </w:rPr>
        <w:t>lè</w:t>
      </w:r>
      <w:proofErr w:type="spellEnd"/>
      <w:r w:rsidRPr="00CE43A4">
        <w:rPr>
          <w:rFonts w:ascii="Calibri" w:hAnsi="Calibri" w:cs="Calibri"/>
          <w:sz w:val="24"/>
          <w:szCs w:val="24"/>
          <w:lang w:val="fr-FR"/>
        </w:rPr>
        <w:t xml:space="preserve"> yo </w:t>
      </w:r>
      <w:proofErr w:type="spellStart"/>
      <w:r w:rsidRPr="00CE43A4">
        <w:rPr>
          <w:rFonts w:ascii="Calibri" w:hAnsi="Calibri" w:cs="Calibri"/>
          <w:sz w:val="24"/>
          <w:szCs w:val="24"/>
          <w:lang w:val="fr-FR"/>
        </w:rPr>
        <w:t>abandone</w:t>
      </w:r>
      <w:proofErr w:type="spellEnd"/>
      <w:r w:rsidRPr="00CE43A4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hAnsi="Calibri" w:cs="Calibri"/>
          <w:sz w:val="24"/>
          <w:szCs w:val="24"/>
          <w:lang w:val="fr-FR"/>
        </w:rPr>
        <w:t>lekòl</w:t>
      </w:r>
      <w:proofErr w:type="spellEnd"/>
      <w:r w:rsidRPr="00CE43A4">
        <w:rPr>
          <w:rFonts w:ascii="Calibri" w:hAnsi="Calibri" w:cs="Calibri"/>
          <w:sz w:val="24"/>
          <w:szCs w:val="24"/>
          <w:lang w:val="fr-FR"/>
        </w:rPr>
        <w:t xml:space="preserve">), </w:t>
      </w:r>
      <w:proofErr w:type="spellStart"/>
      <w:r w:rsidRPr="00CE43A4">
        <w:rPr>
          <w:rFonts w:ascii="Calibri" w:hAnsi="Calibri" w:cs="Calibri"/>
          <w:sz w:val="24"/>
          <w:szCs w:val="24"/>
          <w:lang w:val="fr-FR"/>
        </w:rPr>
        <w:t>oswa</w:t>
      </w:r>
      <w:proofErr w:type="spellEnd"/>
      <w:r w:rsidRPr="00CE43A4">
        <w:rPr>
          <w:rFonts w:ascii="Calibri" w:hAnsi="Calibri" w:cs="Calibri"/>
          <w:sz w:val="24"/>
          <w:szCs w:val="24"/>
          <w:lang w:val="fr-FR"/>
        </w:rPr>
        <w:t xml:space="preserve"> yo te </w:t>
      </w:r>
      <w:proofErr w:type="spellStart"/>
      <w:r w:rsidRPr="00CE43A4">
        <w:rPr>
          <w:rFonts w:ascii="Calibri" w:hAnsi="Calibri" w:cs="Calibri"/>
          <w:sz w:val="24"/>
          <w:szCs w:val="24"/>
          <w:lang w:val="fr-FR"/>
        </w:rPr>
        <w:t>espere</w:t>
      </w:r>
      <w:proofErr w:type="spellEnd"/>
      <w:r w:rsidRPr="00CE43A4">
        <w:rPr>
          <w:rFonts w:ascii="Calibri" w:hAnsi="Calibri" w:cs="Calibri"/>
          <w:sz w:val="24"/>
          <w:szCs w:val="24"/>
          <w:lang w:val="fr-FR"/>
        </w:rPr>
        <w:t xml:space="preserve"> yo </w:t>
      </w:r>
      <w:proofErr w:type="spellStart"/>
      <w:r w:rsidRPr="00CE43A4">
        <w:rPr>
          <w:rFonts w:ascii="Calibri" w:hAnsi="Calibri" w:cs="Calibri"/>
          <w:sz w:val="24"/>
          <w:szCs w:val="24"/>
          <w:lang w:val="fr-FR"/>
        </w:rPr>
        <w:t>retounen</w:t>
      </w:r>
      <w:proofErr w:type="spellEnd"/>
      <w:r w:rsidRPr="00CE43A4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CE43A4">
        <w:rPr>
          <w:rFonts w:ascii="Calibri" w:hAnsi="Calibri" w:cs="Calibri"/>
          <w:sz w:val="24"/>
          <w:szCs w:val="24"/>
          <w:lang w:val="fr-FR"/>
        </w:rPr>
        <w:t>lekòl</w:t>
      </w:r>
      <w:proofErr w:type="spellEnd"/>
      <w:r w:rsidRPr="00CE43A4">
        <w:rPr>
          <w:rFonts w:ascii="Calibri" w:hAnsi="Calibri" w:cs="Calibri"/>
          <w:sz w:val="24"/>
          <w:szCs w:val="24"/>
          <w:lang w:val="fr-FR"/>
        </w:rPr>
        <w:t xml:space="preserve"> men yo </w:t>
      </w:r>
      <w:proofErr w:type="spellStart"/>
      <w:r w:rsidRPr="00CE43A4">
        <w:rPr>
          <w:rFonts w:ascii="Calibri" w:hAnsi="Calibri" w:cs="Calibri"/>
          <w:sz w:val="24"/>
          <w:szCs w:val="24"/>
          <w:lang w:val="fr-FR"/>
        </w:rPr>
        <w:t>pa</w:t>
      </w:r>
      <w:proofErr w:type="spellEnd"/>
      <w:r w:rsidRPr="00CE43A4">
        <w:rPr>
          <w:rFonts w:ascii="Calibri" w:hAnsi="Calibri" w:cs="Calibri"/>
          <w:sz w:val="24"/>
          <w:szCs w:val="24"/>
          <w:lang w:val="fr-FR"/>
        </w:rPr>
        <w:t xml:space="preserve"> t </w:t>
      </w:r>
      <w:proofErr w:type="spellStart"/>
      <w:r w:rsidRPr="00CE43A4">
        <w:rPr>
          <w:rFonts w:ascii="Calibri" w:hAnsi="Calibri" w:cs="Calibri"/>
          <w:sz w:val="24"/>
          <w:szCs w:val="24"/>
          <w:lang w:val="fr-FR"/>
        </w:rPr>
        <w:t>fè</w:t>
      </w:r>
      <w:proofErr w:type="spellEnd"/>
      <w:r w:rsidRPr="00CE43A4">
        <w:rPr>
          <w:rFonts w:ascii="Calibri" w:hAnsi="Calibri" w:cs="Calibri"/>
          <w:sz w:val="24"/>
          <w:szCs w:val="24"/>
          <w:lang w:val="fr-FR"/>
        </w:rPr>
        <w:t xml:space="preserve"> sa.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170"/>
        <w:gridCol w:w="1080"/>
        <w:gridCol w:w="1080"/>
        <w:gridCol w:w="1170"/>
        <w:gridCol w:w="1165"/>
      </w:tblGrid>
      <w:tr w:rsidR="00CC604B" w:rsidRPr="00143783" w14:paraId="1C3263ED" w14:textId="77777777" w:rsidTr="00776391">
        <w:tc>
          <w:tcPr>
            <w:tcW w:w="9350" w:type="dxa"/>
            <w:gridSpan w:val="6"/>
          </w:tcPr>
          <w:p w14:paraId="0EEFAFA7" w14:textId="140B6FA0" w:rsidR="00E87E48" w:rsidRPr="00E64F77" w:rsidRDefault="00FC7393" w:rsidP="000C178C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</w:pPr>
            <w:r w:rsidRPr="00E64F77"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  <w:t>Reprezantasyon nan tout eta a atravè pousantaj (1 sou 2)</w:t>
            </w:r>
          </w:p>
        </w:tc>
      </w:tr>
      <w:tr w:rsidR="00CC604B" w14:paraId="40458ED3" w14:textId="77777777" w:rsidTr="005D3C7A">
        <w:tc>
          <w:tcPr>
            <w:tcW w:w="3685" w:type="dxa"/>
          </w:tcPr>
          <w:p w14:paraId="54302ECC" w14:textId="693CBA08" w:rsidR="00F95086" w:rsidRPr="00955CA3" w:rsidRDefault="00FC7393" w:rsidP="005D3C7A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955CA3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Kategori</w:t>
            </w:r>
            <w:proofErr w:type="spellEnd"/>
            <w:r w:rsidRPr="00955C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5CA3">
              <w:rPr>
                <w:rFonts w:ascii="Calibri" w:hAnsi="Calibri" w:cs="Calibri"/>
                <w:b/>
                <w:bCs/>
                <w:sz w:val="24"/>
                <w:szCs w:val="24"/>
              </w:rPr>
              <w:t>Andikap</w:t>
            </w:r>
            <w:proofErr w:type="spellEnd"/>
          </w:p>
        </w:tc>
        <w:tc>
          <w:tcPr>
            <w:tcW w:w="1170" w:type="dxa"/>
            <w:vAlign w:val="bottom"/>
          </w:tcPr>
          <w:p w14:paraId="57802EAF" w14:textId="20E5A7C6" w:rsidR="00F95086" w:rsidRPr="00955CA3" w:rsidRDefault="00FC7393" w:rsidP="005D3C7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55C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An </w:t>
            </w:r>
            <w:proofErr w:type="spellStart"/>
            <w:r w:rsidRPr="00955CA3">
              <w:rPr>
                <w:rFonts w:ascii="Calibri" w:hAnsi="Calibri" w:cs="Calibri"/>
                <w:b/>
                <w:bCs/>
                <w:sz w:val="24"/>
                <w:szCs w:val="24"/>
              </w:rPr>
              <w:t>jeneral</w:t>
            </w:r>
            <w:proofErr w:type="spellEnd"/>
          </w:p>
        </w:tc>
        <w:tc>
          <w:tcPr>
            <w:tcW w:w="1080" w:type="dxa"/>
            <w:vAlign w:val="bottom"/>
          </w:tcPr>
          <w:p w14:paraId="6B8BE2F6" w14:textId="0555509B" w:rsidR="00F95086" w:rsidRPr="00955CA3" w:rsidRDefault="00FC7393" w:rsidP="005D3C7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55CA3">
              <w:rPr>
                <w:rFonts w:ascii="Calibri" w:hAnsi="Calibri" w:cs="Calibri"/>
                <w:b/>
                <w:bCs/>
                <w:sz w:val="24"/>
                <w:szCs w:val="24"/>
              </w:rPr>
              <w:t>SLD</w:t>
            </w:r>
          </w:p>
        </w:tc>
        <w:tc>
          <w:tcPr>
            <w:tcW w:w="1080" w:type="dxa"/>
            <w:vAlign w:val="bottom"/>
          </w:tcPr>
          <w:p w14:paraId="708EED14" w14:textId="25B19961" w:rsidR="00F95086" w:rsidRPr="00955CA3" w:rsidRDefault="00FC7393" w:rsidP="005D3C7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55CA3">
              <w:rPr>
                <w:rFonts w:ascii="Calibri" w:hAnsi="Calibri" w:cs="Calibri"/>
                <w:b/>
                <w:bCs/>
                <w:sz w:val="24"/>
                <w:szCs w:val="24"/>
              </w:rPr>
              <w:t>ED</w:t>
            </w:r>
          </w:p>
        </w:tc>
        <w:tc>
          <w:tcPr>
            <w:tcW w:w="1170" w:type="dxa"/>
            <w:vAlign w:val="bottom"/>
          </w:tcPr>
          <w:p w14:paraId="3629FFE4" w14:textId="5E1E76D9" w:rsidR="00F95086" w:rsidRPr="00955CA3" w:rsidRDefault="00FC7393" w:rsidP="005D3C7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55CA3">
              <w:rPr>
                <w:rFonts w:ascii="Calibri" w:hAnsi="Calibri" w:cs="Calibri"/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1165" w:type="dxa"/>
            <w:vAlign w:val="bottom"/>
          </w:tcPr>
          <w:p w14:paraId="044AAFC3" w14:textId="7258B0F0" w:rsidR="00F95086" w:rsidRPr="00955CA3" w:rsidRDefault="00FC7393" w:rsidP="005D3C7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55C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Tout </w:t>
            </w:r>
            <w:proofErr w:type="spellStart"/>
            <w:r w:rsidRPr="00955CA3">
              <w:rPr>
                <w:rFonts w:ascii="Calibri" w:hAnsi="Calibri" w:cs="Calibri"/>
                <w:b/>
                <w:bCs/>
                <w:sz w:val="24"/>
                <w:szCs w:val="24"/>
              </w:rPr>
              <w:t>Lòt</w:t>
            </w:r>
            <w:proofErr w:type="spellEnd"/>
          </w:p>
        </w:tc>
      </w:tr>
      <w:tr w:rsidR="00CC604B" w14:paraId="651A7121" w14:textId="77777777" w:rsidTr="005D3C7A">
        <w:tc>
          <w:tcPr>
            <w:tcW w:w="3685" w:type="dxa"/>
          </w:tcPr>
          <w:p w14:paraId="47851D54" w14:textId="4244116F" w:rsidR="00F95086" w:rsidRPr="00CE43A4" w:rsidRDefault="00FC7393" w:rsidP="005D3C7A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  <w:sz w:val="24"/>
                <w:szCs w:val="24"/>
                <w:lang w:val="es-MX"/>
              </w:rPr>
            </w:pPr>
            <w:r w:rsidRPr="00CE43A4">
              <w:rPr>
                <w:rFonts w:ascii="Calibri" w:hAnsi="Calibri" w:cs="Calibri"/>
                <w:b/>
                <w:bCs/>
                <w:sz w:val="24"/>
                <w:szCs w:val="24"/>
                <w:lang w:val="es-MX"/>
              </w:rPr>
              <w:t xml:space="preserve">Total </w:t>
            </w:r>
            <w:proofErr w:type="spellStart"/>
            <w:r w:rsidRPr="00CE43A4">
              <w:rPr>
                <w:rFonts w:ascii="Calibri" w:hAnsi="Calibri" w:cs="Calibri"/>
                <w:b/>
                <w:bCs/>
                <w:sz w:val="24"/>
                <w:szCs w:val="24"/>
                <w:lang w:val="es-MX"/>
              </w:rPr>
              <w:t>Sib</w:t>
            </w:r>
            <w:proofErr w:type="spellEnd"/>
            <w:r w:rsidRPr="00CE43A4">
              <w:rPr>
                <w:rFonts w:ascii="Calibri" w:hAnsi="Calibri" w:cs="Calibri"/>
                <w:b/>
                <w:bCs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CE43A4">
              <w:rPr>
                <w:rFonts w:ascii="Calibri" w:hAnsi="Calibri" w:cs="Calibri"/>
                <w:b/>
                <w:bCs/>
                <w:sz w:val="24"/>
                <w:szCs w:val="24"/>
                <w:lang w:val="es-MX"/>
              </w:rPr>
              <w:t>ki</w:t>
            </w:r>
            <w:proofErr w:type="spellEnd"/>
            <w:r w:rsidRPr="00CE43A4">
              <w:rPr>
                <w:rFonts w:ascii="Calibri" w:hAnsi="Calibri" w:cs="Calibri"/>
                <w:b/>
                <w:bCs/>
                <w:sz w:val="24"/>
                <w:szCs w:val="24"/>
                <w:lang w:val="es-MX"/>
              </w:rPr>
              <w:t xml:space="preserve"> abandone yo</w:t>
            </w:r>
          </w:p>
        </w:tc>
        <w:tc>
          <w:tcPr>
            <w:tcW w:w="1170" w:type="dxa"/>
          </w:tcPr>
          <w:p w14:paraId="58C2EFD6" w14:textId="09CED3AE" w:rsidR="00F95086" w:rsidRDefault="00FC7393" w:rsidP="001A73C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2,816</w:t>
            </w:r>
          </w:p>
        </w:tc>
        <w:tc>
          <w:tcPr>
            <w:tcW w:w="1080" w:type="dxa"/>
          </w:tcPr>
          <w:p w14:paraId="4977DA28" w14:textId="5AB1122D" w:rsidR="00F95086" w:rsidRDefault="00FC7393" w:rsidP="001A73C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786</w:t>
            </w:r>
          </w:p>
        </w:tc>
        <w:tc>
          <w:tcPr>
            <w:tcW w:w="1080" w:type="dxa"/>
          </w:tcPr>
          <w:p w14:paraId="15F8FC36" w14:textId="7CA99A58" w:rsidR="00F95086" w:rsidRDefault="00FC7393" w:rsidP="001A73C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564</w:t>
            </w:r>
          </w:p>
        </w:tc>
        <w:tc>
          <w:tcPr>
            <w:tcW w:w="1170" w:type="dxa"/>
          </w:tcPr>
          <w:p w14:paraId="0BF068A1" w14:textId="4AC19505" w:rsidR="00F95086" w:rsidRDefault="00FC7393" w:rsidP="001A73C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160</w:t>
            </w:r>
          </w:p>
        </w:tc>
        <w:tc>
          <w:tcPr>
            <w:tcW w:w="1165" w:type="dxa"/>
          </w:tcPr>
          <w:p w14:paraId="20EAA721" w14:textId="0AF15471" w:rsidR="00F95086" w:rsidRDefault="00FC7393" w:rsidP="001A73C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1,306</w:t>
            </w:r>
          </w:p>
        </w:tc>
      </w:tr>
      <w:tr w:rsidR="00CC604B" w14:paraId="6525C274" w14:textId="77777777" w:rsidTr="005D3C7A">
        <w:tc>
          <w:tcPr>
            <w:tcW w:w="3685" w:type="dxa"/>
          </w:tcPr>
          <w:p w14:paraId="4272FE84" w14:textId="6D6BB000" w:rsidR="00F95086" w:rsidRPr="00955CA3" w:rsidRDefault="00FC7393" w:rsidP="005D3C7A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55C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Total </w:t>
            </w:r>
            <w:proofErr w:type="spellStart"/>
            <w:r w:rsidRPr="00955CA3">
              <w:rPr>
                <w:rFonts w:ascii="Calibri" w:hAnsi="Calibri" w:cs="Calibri"/>
                <w:b/>
                <w:bCs/>
                <w:sz w:val="24"/>
                <w:szCs w:val="24"/>
              </w:rPr>
              <w:t>Repons</w:t>
            </w:r>
            <w:proofErr w:type="spellEnd"/>
          </w:p>
        </w:tc>
        <w:tc>
          <w:tcPr>
            <w:tcW w:w="1170" w:type="dxa"/>
          </w:tcPr>
          <w:p w14:paraId="509AEDA3" w14:textId="5E9B67FE" w:rsidR="00F95086" w:rsidRDefault="00FC7393" w:rsidP="001A73C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1,060</w:t>
            </w:r>
          </w:p>
        </w:tc>
        <w:tc>
          <w:tcPr>
            <w:tcW w:w="1080" w:type="dxa"/>
          </w:tcPr>
          <w:p w14:paraId="629B5E54" w14:textId="4830177C" w:rsidR="00F95086" w:rsidRDefault="00FC7393" w:rsidP="001A73C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293</w:t>
            </w:r>
          </w:p>
        </w:tc>
        <w:tc>
          <w:tcPr>
            <w:tcW w:w="1080" w:type="dxa"/>
          </w:tcPr>
          <w:p w14:paraId="7D7EADBB" w14:textId="102BEE2B" w:rsidR="00F95086" w:rsidRDefault="00FC7393" w:rsidP="001A73C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187</w:t>
            </w:r>
          </w:p>
        </w:tc>
        <w:tc>
          <w:tcPr>
            <w:tcW w:w="1170" w:type="dxa"/>
          </w:tcPr>
          <w:p w14:paraId="7FDBCA61" w14:textId="7A862D76" w:rsidR="00F95086" w:rsidRDefault="00FC7393" w:rsidP="001A73C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67</w:t>
            </w:r>
          </w:p>
        </w:tc>
        <w:tc>
          <w:tcPr>
            <w:tcW w:w="1165" w:type="dxa"/>
          </w:tcPr>
          <w:p w14:paraId="2DEFD75C" w14:textId="39879709" w:rsidR="00F95086" w:rsidRDefault="00FC7393" w:rsidP="001A73C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513</w:t>
            </w:r>
          </w:p>
        </w:tc>
      </w:tr>
      <w:tr w:rsidR="00CC604B" w14:paraId="4F1D8BF9" w14:textId="77777777" w:rsidTr="005D3C7A">
        <w:trPr>
          <w:trHeight w:val="233"/>
        </w:trPr>
        <w:tc>
          <w:tcPr>
            <w:tcW w:w="3685" w:type="dxa"/>
          </w:tcPr>
          <w:p w14:paraId="74A1DAC4" w14:textId="77777777" w:rsidR="00F95086" w:rsidRPr="00955CA3" w:rsidRDefault="00F95086" w:rsidP="005D3C7A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0052905C" w14:textId="77777777" w:rsidR="00F95086" w:rsidRDefault="00F95086" w:rsidP="001A73C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A78D656" w14:textId="77777777" w:rsidR="00F95086" w:rsidRDefault="00F95086" w:rsidP="001A73C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8C394F0" w14:textId="77777777" w:rsidR="00F95086" w:rsidRDefault="00F95086" w:rsidP="001A73C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2356812" w14:textId="77777777" w:rsidR="00F95086" w:rsidRDefault="00F95086" w:rsidP="001A73C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5" w:type="dxa"/>
          </w:tcPr>
          <w:p w14:paraId="65E64CCF" w14:textId="77777777" w:rsidR="00F95086" w:rsidRDefault="00F95086" w:rsidP="001A73C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604B" w14:paraId="532A03D9" w14:textId="77777777" w:rsidTr="005D3C7A">
        <w:tc>
          <w:tcPr>
            <w:tcW w:w="3685" w:type="dxa"/>
          </w:tcPr>
          <w:p w14:paraId="3B8FA314" w14:textId="7A9ADD96" w:rsidR="00F95086" w:rsidRPr="00955CA3" w:rsidRDefault="00FC7393" w:rsidP="005D3C7A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955CA3">
              <w:rPr>
                <w:rFonts w:ascii="Calibri" w:hAnsi="Calibri" w:cs="Calibri"/>
                <w:b/>
                <w:bCs/>
                <w:sz w:val="24"/>
                <w:szCs w:val="24"/>
              </w:rPr>
              <w:t>Reprezantasyon</w:t>
            </w:r>
            <w:proofErr w:type="spellEnd"/>
            <w:r w:rsidRPr="00955C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Depa Sib </w:t>
            </w:r>
            <w:proofErr w:type="spellStart"/>
            <w:r w:rsidRPr="00955CA3">
              <w:rPr>
                <w:rFonts w:ascii="Calibri" w:hAnsi="Calibri" w:cs="Calibri"/>
                <w:b/>
                <w:bCs/>
                <w:sz w:val="24"/>
                <w:szCs w:val="24"/>
              </w:rPr>
              <w:t>yo</w:t>
            </w:r>
            <w:proofErr w:type="spellEnd"/>
          </w:p>
        </w:tc>
        <w:tc>
          <w:tcPr>
            <w:tcW w:w="1170" w:type="dxa"/>
          </w:tcPr>
          <w:p w14:paraId="10700505" w14:textId="77777777" w:rsidR="00F95086" w:rsidRDefault="00F95086" w:rsidP="001A73C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47D409F" w14:textId="73CA24E2" w:rsidR="00E87E48" w:rsidRDefault="00FC7393" w:rsidP="001A73C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27.91%</w:t>
            </w:r>
          </w:p>
        </w:tc>
        <w:tc>
          <w:tcPr>
            <w:tcW w:w="1080" w:type="dxa"/>
          </w:tcPr>
          <w:p w14:paraId="4424E941" w14:textId="317AD095" w:rsidR="00F95086" w:rsidRDefault="00FC7393" w:rsidP="001A73C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20.03%</w:t>
            </w:r>
          </w:p>
        </w:tc>
        <w:tc>
          <w:tcPr>
            <w:tcW w:w="1170" w:type="dxa"/>
          </w:tcPr>
          <w:p w14:paraId="5715461E" w14:textId="332A0D45" w:rsidR="00F95086" w:rsidRDefault="00FC7393" w:rsidP="001A73C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5.68%</w:t>
            </w:r>
          </w:p>
        </w:tc>
        <w:tc>
          <w:tcPr>
            <w:tcW w:w="1165" w:type="dxa"/>
          </w:tcPr>
          <w:p w14:paraId="662FCF21" w14:textId="60612924" w:rsidR="00F95086" w:rsidRDefault="00FC7393" w:rsidP="001A73C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46.38%</w:t>
            </w:r>
          </w:p>
        </w:tc>
      </w:tr>
      <w:tr w:rsidR="00CC604B" w14:paraId="251FC2A5" w14:textId="77777777" w:rsidTr="005D3C7A">
        <w:tc>
          <w:tcPr>
            <w:tcW w:w="3685" w:type="dxa"/>
          </w:tcPr>
          <w:p w14:paraId="0DE27407" w14:textId="0B1584C4" w:rsidR="00F95086" w:rsidRPr="00955CA3" w:rsidRDefault="00FC7393" w:rsidP="005D3C7A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955CA3">
              <w:rPr>
                <w:rFonts w:ascii="Calibri" w:hAnsi="Calibri" w:cs="Calibri"/>
                <w:b/>
                <w:bCs/>
                <w:sz w:val="24"/>
                <w:szCs w:val="24"/>
              </w:rPr>
              <w:t>Reprezantasyon</w:t>
            </w:r>
            <w:proofErr w:type="spellEnd"/>
            <w:r w:rsidRPr="00955C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5CA3">
              <w:rPr>
                <w:rFonts w:ascii="Calibri" w:hAnsi="Calibri" w:cs="Calibri"/>
                <w:b/>
                <w:bCs/>
                <w:sz w:val="24"/>
                <w:szCs w:val="24"/>
              </w:rPr>
              <w:t>Demandan</w:t>
            </w:r>
            <w:proofErr w:type="spellEnd"/>
          </w:p>
        </w:tc>
        <w:tc>
          <w:tcPr>
            <w:tcW w:w="1170" w:type="dxa"/>
          </w:tcPr>
          <w:p w14:paraId="4389DC00" w14:textId="77777777" w:rsidR="00F95086" w:rsidRDefault="00F95086" w:rsidP="001A73C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AC9D354" w14:textId="64271FB5" w:rsidR="00F95086" w:rsidRDefault="00FC7393" w:rsidP="001A73C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27.64%</w:t>
            </w:r>
          </w:p>
        </w:tc>
        <w:tc>
          <w:tcPr>
            <w:tcW w:w="1080" w:type="dxa"/>
          </w:tcPr>
          <w:p w14:paraId="4BBD0380" w14:textId="02C9967A" w:rsidR="00F95086" w:rsidRDefault="00FC7393" w:rsidP="001A73C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17.64%</w:t>
            </w:r>
          </w:p>
        </w:tc>
        <w:tc>
          <w:tcPr>
            <w:tcW w:w="1170" w:type="dxa"/>
          </w:tcPr>
          <w:p w14:paraId="2D3C1201" w14:textId="4D8C2EDB" w:rsidR="00F95086" w:rsidRDefault="00FC7393" w:rsidP="001A73C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6.32%</w:t>
            </w:r>
          </w:p>
        </w:tc>
        <w:tc>
          <w:tcPr>
            <w:tcW w:w="1165" w:type="dxa"/>
          </w:tcPr>
          <w:p w14:paraId="748B754B" w14:textId="0A1F94F9" w:rsidR="00F95086" w:rsidRDefault="00FC7393" w:rsidP="001A73C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48.40%</w:t>
            </w:r>
          </w:p>
        </w:tc>
      </w:tr>
      <w:tr w:rsidR="00CC604B" w14:paraId="3C55BD8F" w14:textId="77777777" w:rsidTr="005D3C7A">
        <w:tc>
          <w:tcPr>
            <w:tcW w:w="3685" w:type="dxa"/>
          </w:tcPr>
          <w:p w14:paraId="4E7B0C48" w14:textId="1908859B" w:rsidR="00F95086" w:rsidRPr="00955CA3" w:rsidRDefault="00FC7393" w:rsidP="005D3C7A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955CA3">
              <w:rPr>
                <w:rFonts w:ascii="Calibri" w:hAnsi="Calibri" w:cs="Calibri"/>
                <w:b/>
                <w:bCs/>
                <w:sz w:val="24"/>
                <w:szCs w:val="24"/>
              </w:rPr>
              <w:t>Diferans</w:t>
            </w:r>
            <w:proofErr w:type="spellEnd"/>
          </w:p>
        </w:tc>
        <w:tc>
          <w:tcPr>
            <w:tcW w:w="1170" w:type="dxa"/>
          </w:tcPr>
          <w:p w14:paraId="619305EA" w14:textId="77777777" w:rsidR="00F95086" w:rsidRDefault="00F95086" w:rsidP="001A73C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056C117" w14:textId="139F68C7" w:rsidR="00F95086" w:rsidRDefault="00FC7393" w:rsidP="001A73C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-0.27%</w:t>
            </w:r>
          </w:p>
        </w:tc>
        <w:tc>
          <w:tcPr>
            <w:tcW w:w="1080" w:type="dxa"/>
          </w:tcPr>
          <w:p w14:paraId="7B3A7C73" w14:textId="65D2A1A4" w:rsidR="00F95086" w:rsidRDefault="00FC7393" w:rsidP="001A73C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-2.39%</w:t>
            </w:r>
          </w:p>
        </w:tc>
        <w:tc>
          <w:tcPr>
            <w:tcW w:w="1170" w:type="dxa"/>
          </w:tcPr>
          <w:p w14:paraId="0DC5339A" w14:textId="70C02FB5" w:rsidR="00F95086" w:rsidRDefault="00FC7393" w:rsidP="001A73C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0.64%</w:t>
            </w:r>
          </w:p>
        </w:tc>
        <w:tc>
          <w:tcPr>
            <w:tcW w:w="1165" w:type="dxa"/>
          </w:tcPr>
          <w:p w14:paraId="61595D1B" w14:textId="7057DDD1" w:rsidR="00F95086" w:rsidRDefault="00FC7393" w:rsidP="001A73C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2.02%</w:t>
            </w:r>
          </w:p>
        </w:tc>
      </w:tr>
    </w:tbl>
    <w:p w14:paraId="40DBF627" w14:textId="77777777" w:rsidR="000C178C" w:rsidRDefault="000C178C" w:rsidP="000C178C">
      <w:pPr>
        <w:spacing w:line="276" w:lineRule="auto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0"/>
        <w:gridCol w:w="1142"/>
        <w:gridCol w:w="1696"/>
        <w:gridCol w:w="1047"/>
        <w:gridCol w:w="1160"/>
        <w:gridCol w:w="1075"/>
      </w:tblGrid>
      <w:tr w:rsidR="00CC604B" w:rsidRPr="00FC7393" w14:paraId="0A924847" w14:textId="77777777" w:rsidTr="00776391">
        <w:tc>
          <w:tcPr>
            <w:tcW w:w="9350" w:type="dxa"/>
            <w:gridSpan w:val="6"/>
          </w:tcPr>
          <w:p w14:paraId="30E6352A" w14:textId="0014BCA9" w:rsidR="00955CA3" w:rsidRPr="00FC7393" w:rsidRDefault="00FC7393" w:rsidP="00776391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</w:pPr>
            <w:proofErr w:type="spellStart"/>
            <w:r w:rsidRPr="00FC7393"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  <w:t>Reprezantasyon</w:t>
            </w:r>
            <w:proofErr w:type="spellEnd"/>
            <w:r w:rsidRPr="00FC7393"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C7393"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  <w:t>pousantaj</w:t>
            </w:r>
            <w:proofErr w:type="spellEnd"/>
            <w:r w:rsidRPr="00FC7393"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C7393"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  <w:t>onivo</w:t>
            </w:r>
            <w:proofErr w:type="spellEnd"/>
            <w:r w:rsidRPr="00FC7393"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  <w:t xml:space="preserve"> eta (2 </w:t>
            </w:r>
            <w:proofErr w:type="spellStart"/>
            <w:r w:rsidRPr="00FC7393"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  <w:t>nan</w:t>
            </w:r>
            <w:proofErr w:type="spellEnd"/>
            <w:r w:rsidRPr="00FC7393">
              <w:rPr>
                <w:rFonts w:ascii="Calibri" w:hAnsi="Calibri" w:cs="Calibri"/>
                <w:b/>
                <w:bCs/>
                <w:sz w:val="24"/>
                <w:szCs w:val="24"/>
                <w:lang w:val="es-ES"/>
              </w:rPr>
              <w:t xml:space="preserve"> 2)</w:t>
            </w:r>
          </w:p>
        </w:tc>
      </w:tr>
      <w:tr w:rsidR="00CC604B" w14:paraId="472E2478" w14:textId="77777777" w:rsidTr="005D3C7A">
        <w:tc>
          <w:tcPr>
            <w:tcW w:w="3230" w:type="dxa"/>
            <w:vAlign w:val="bottom"/>
          </w:tcPr>
          <w:p w14:paraId="28EB923A" w14:textId="031C062C" w:rsidR="00955CA3" w:rsidRPr="00955CA3" w:rsidRDefault="00FC7393" w:rsidP="005D3C7A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Kategori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Demografik</w:t>
            </w:r>
            <w:proofErr w:type="spellEnd"/>
          </w:p>
        </w:tc>
        <w:tc>
          <w:tcPr>
            <w:tcW w:w="1142" w:type="dxa"/>
            <w:vAlign w:val="bottom"/>
          </w:tcPr>
          <w:p w14:paraId="70558B04" w14:textId="09F10D6F" w:rsidR="00955CA3" w:rsidRPr="00955CA3" w:rsidRDefault="00FC7393" w:rsidP="005D3C7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Abandon</w:t>
            </w:r>
          </w:p>
        </w:tc>
        <w:tc>
          <w:tcPr>
            <w:tcW w:w="1696" w:type="dxa"/>
            <w:vAlign w:val="bottom"/>
          </w:tcPr>
          <w:p w14:paraId="1CC31164" w14:textId="268663AD" w:rsidR="00955CA3" w:rsidRPr="00955CA3" w:rsidRDefault="00FC7393" w:rsidP="005D3C7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Ekonomikman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Defavorize</w:t>
            </w:r>
            <w:proofErr w:type="spellEnd"/>
          </w:p>
        </w:tc>
        <w:tc>
          <w:tcPr>
            <w:tcW w:w="1047" w:type="dxa"/>
            <w:vAlign w:val="bottom"/>
          </w:tcPr>
          <w:p w14:paraId="027EE367" w14:textId="55237C3D" w:rsidR="00955CA3" w:rsidRPr="00955CA3" w:rsidRDefault="00FC7393" w:rsidP="005D3C7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Fi</w:t>
            </w:r>
          </w:p>
        </w:tc>
        <w:tc>
          <w:tcPr>
            <w:tcW w:w="1160" w:type="dxa"/>
            <w:vAlign w:val="bottom"/>
          </w:tcPr>
          <w:p w14:paraId="58E69120" w14:textId="6F8B2B75" w:rsidR="00955CA3" w:rsidRPr="00955CA3" w:rsidRDefault="00FC7393" w:rsidP="005D3C7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Minorite</w:t>
            </w:r>
          </w:p>
        </w:tc>
        <w:tc>
          <w:tcPr>
            <w:tcW w:w="1075" w:type="dxa"/>
            <w:vAlign w:val="bottom"/>
          </w:tcPr>
          <w:p w14:paraId="205A6700" w14:textId="122B2954" w:rsidR="00955CA3" w:rsidRPr="00955CA3" w:rsidRDefault="00FC7393" w:rsidP="005D3C7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EL</w:t>
            </w:r>
          </w:p>
        </w:tc>
      </w:tr>
      <w:tr w:rsidR="00CC604B" w14:paraId="28065D57" w14:textId="77777777" w:rsidTr="005D3C7A">
        <w:tc>
          <w:tcPr>
            <w:tcW w:w="3230" w:type="dxa"/>
            <w:vAlign w:val="bottom"/>
          </w:tcPr>
          <w:p w14:paraId="5039F5A5" w14:textId="77777777" w:rsidR="00955CA3" w:rsidRPr="00CE43A4" w:rsidRDefault="00FC7393" w:rsidP="005D3C7A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  <w:sz w:val="24"/>
                <w:szCs w:val="24"/>
                <w:lang w:val="es-MX"/>
              </w:rPr>
            </w:pPr>
            <w:r w:rsidRPr="00CE43A4">
              <w:rPr>
                <w:rFonts w:ascii="Calibri" w:hAnsi="Calibri" w:cs="Calibri"/>
                <w:b/>
                <w:bCs/>
                <w:sz w:val="24"/>
                <w:szCs w:val="24"/>
                <w:lang w:val="es-MX"/>
              </w:rPr>
              <w:t xml:space="preserve">Total </w:t>
            </w:r>
            <w:proofErr w:type="spellStart"/>
            <w:r w:rsidRPr="00CE43A4">
              <w:rPr>
                <w:rFonts w:ascii="Calibri" w:hAnsi="Calibri" w:cs="Calibri"/>
                <w:b/>
                <w:bCs/>
                <w:sz w:val="24"/>
                <w:szCs w:val="24"/>
                <w:lang w:val="es-MX"/>
              </w:rPr>
              <w:t>Sib</w:t>
            </w:r>
            <w:proofErr w:type="spellEnd"/>
            <w:r w:rsidRPr="00CE43A4">
              <w:rPr>
                <w:rFonts w:ascii="Calibri" w:hAnsi="Calibri" w:cs="Calibri"/>
                <w:b/>
                <w:bCs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CE43A4">
              <w:rPr>
                <w:rFonts w:ascii="Calibri" w:hAnsi="Calibri" w:cs="Calibri"/>
                <w:b/>
                <w:bCs/>
                <w:sz w:val="24"/>
                <w:szCs w:val="24"/>
                <w:lang w:val="es-MX"/>
              </w:rPr>
              <w:t>ki</w:t>
            </w:r>
            <w:proofErr w:type="spellEnd"/>
            <w:r w:rsidRPr="00CE43A4">
              <w:rPr>
                <w:rFonts w:ascii="Calibri" w:hAnsi="Calibri" w:cs="Calibri"/>
                <w:b/>
                <w:bCs/>
                <w:sz w:val="24"/>
                <w:szCs w:val="24"/>
                <w:lang w:val="es-MX"/>
              </w:rPr>
              <w:t xml:space="preserve"> abandone yo</w:t>
            </w:r>
          </w:p>
        </w:tc>
        <w:tc>
          <w:tcPr>
            <w:tcW w:w="1142" w:type="dxa"/>
          </w:tcPr>
          <w:p w14:paraId="5A91A3EA" w14:textId="7C588AE4" w:rsidR="00955CA3" w:rsidRDefault="00FC7393" w:rsidP="001A73C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218</w:t>
            </w:r>
          </w:p>
        </w:tc>
        <w:tc>
          <w:tcPr>
            <w:tcW w:w="1696" w:type="dxa"/>
          </w:tcPr>
          <w:p w14:paraId="204A3435" w14:textId="67412C5E" w:rsidR="00955CA3" w:rsidRDefault="00FC7393" w:rsidP="001A73C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1,079</w:t>
            </w:r>
          </w:p>
        </w:tc>
        <w:tc>
          <w:tcPr>
            <w:tcW w:w="1047" w:type="dxa"/>
          </w:tcPr>
          <w:p w14:paraId="59C193D1" w14:textId="4A5010A1" w:rsidR="00955CA3" w:rsidRDefault="00FC7393" w:rsidP="001A73C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1,052</w:t>
            </w:r>
          </w:p>
        </w:tc>
        <w:tc>
          <w:tcPr>
            <w:tcW w:w="1160" w:type="dxa"/>
          </w:tcPr>
          <w:p w14:paraId="7250AC76" w14:textId="7C9ABB57" w:rsidR="00955CA3" w:rsidRDefault="00FC7393" w:rsidP="001A73C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1,050</w:t>
            </w:r>
          </w:p>
        </w:tc>
        <w:tc>
          <w:tcPr>
            <w:tcW w:w="1075" w:type="dxa"/>
          </w:tcPr>
          <w:p w14:paraId="1BF52E85" w14:textId="2D4B1524" w:rsidR="00955CA3" w:rsidRDefault="00FC7393" w:rsidP="001A73C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133</w:t>
            </w:r>
          </w:p>
        </w:tc>
      </w:tr>
      <w:tr w:rsidR="00CC604B" w14:paraId="3295025E" w14:textId="77777777" w:rsidTr="005D3C7A">
        <w:tc>
          <w:tcPr>
            <w:tcW w:w="3230" w:type="dxa"/>
            <w:vAlign w:val="bottom"/>
          </w:tcPr>
          <w:p w14:paraId="17378EDA" w14:textId="77777777" w:rsidR="00955CA3" w:rsidRPr="00955CA3" w:rsidRDefault="00FC7393" w:rsidP="005D3C7A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55C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Total </w:t>
            </w:r>
            <w:proofErr w:type="spellStart"/>
            <w:r w:rsidRPr="00955CA3">
              <w:rPr>
                <w:rFonts w:ascii="Calibri" w:hAnsi="Calibri" w:cs="Calibri"/>
                <w:b/>
                <w:bCs/>
                <w:sz w:val="24"/>
                <w:szCs w:val="24"/>
              </w:rPr>
              <w:t>Repons</w:t>
            </w:r>
            <w:proofErr w:type="spellEnd"/>
          </w:p>
        </w:tc>
        <w:tc>
          <w:tcPr>
            <w:tcW w:w="1142" w:type="dxa"/>
          </w:tcPr>
          <w:p w14:paraId="496FF62B" w14:textId="4D2326F1" w:rsidR="00955CA3" w:rsidRDefault="00FC7393" w:rsidP="001A73C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</w:t>
            </w:r>
          </w:p>
        </w:tc>
        <w:tc>
          <w:tcPr>
            <w:tcW w:w="1696" w:type="dxa"/>
          </w:tcPr>
          <w:p w14:paraId="6743B991" w14:textId="61A9ADCD" w:rsidR="00955CA3" w:rsidRDefault="00FC7393" w:rsidP="001A73C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367</w:t>
            </w:r>
          </w:p>
        </w:tc>
        <w:tc>
          <w:tcPr>
            <w:tcW w:w="1047" w:type="dxa"/>
          </w:tcPr>
          <w:p w14:paraId="2C32E9BC" w14:textId="728D90AD" w:rsidR="00955CA3" w:rsidRDefault="00FC7393" w:rsidP="001A73C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</w:t>
            </w:r>
          </w:p>
        </w:tc>
        <w:tc>
          <w:tcPr>
            <w:tcW w:w="1160" w:type="dxa"/>
          </w:tcPr>
          <w:p w14:paraId="383DA704" w14:textId="4EC3C1D1" w:rsidR="00955CA3" w:rsidRDefault="00FC7393" w:rsidP="001A73C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391</w:t>
            </w:r>
          </w:p>
        </w:tc>
        <w:tc>
          <w:tcPr>
            <w:tcW w:w="1075" w:type="dxa"/>
          </w:tcPr>
          <w:p w14:paraId="303D1680" w14:textId="64D89819" w:rsidR="00955CA3" w:rsidRDefault="00FC7393" w:rsidP="001A73C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56</w:t>
            </w:r>
          </w:p>
        </w:tc>
      </w:tr>
      <w:tr w:rsidR="00CC604B" w14:paraId="0D5FBE9F" w14:textId="77777777" w:rsidTr="005D3C7A">
        <w:trPr>
          <w:trHeight w:val="233"/>
        </w:trPr>
        <w:tc>
          <w:tcPr>
            <w:tcW w:w="3230" w:type="dxa"/>
            <w:vAlign w:val="bottom"/>
          </w:tcPr>
          <w:p w14:paraId="1988B022" w14:textId="77777777" w:rsidR="00955CA3" w:rsidRPr="00955CA3" w:rsidRDefault="00955CA3" w:rsidP="005D3C7A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14:paraId="2BD9D5FB" w14:textId="77777777" w:rsidR="00955CA3" w:rsidRDefault="00955CA3" w:rsidP="001A73C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6" w:type="dxa"/>
          </w:tcPr>
          <w:p w14:paraId="5EF2B88D" w14:textId="77777777" w:rsidR="00955CA3" w:rsidRDefault="00955CA3" w:rsidP="001A73C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7" w:type="dxa"/>
          </w:tcPr>
          <w:p w14:paraId="209EE62C" w14:textId="77777777" w:rsidR="00955CA3" w:rsidRDefault="00955CA3" w:rsidP="001A73C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0" w:type="dxa"/>
          </w:tcPr>
          <w:p w14:paraId="0AF0DD83" w14:textId="77777777" w:rsidR="00955CA3" w:rsidRDefault="00955CA3" w:rsidP="001A73C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5" w:type="dxa"/>
          </w:tcPr>
          <w:p w14:paraId="556E8E8E" w14:textId="77777777" w:rsidR="00955CA3" w:rsidRDefault="00955CA3" w:rsidP="001A73C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604B" w14:paraId="4DC5B4F7" w14:textId="77777777" w:rsidTr="005D3C7A">
        <w:tc>
          <w:tcPr>
            <w:tcW w:w="3230" w:type="dxa"/>
            <w:vAlign w:val="bottom"/>
          </w:tcPr>
          <w:p w14:paraId="2D2095DB" w14:textId="77777777" w:rsidR="00955CA3" w:rsidRPr="00955CA3" w:rsidRDefault="00FC7393" w:rsidP="005D3C7A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955CA3">
              <w:rPr>
                <w:rFonts w:ascii="Calibri" w:hAnsi="Calibri" w:cs="Calibri"/>
                <w:b/>
                <w:bCs/>
                <w:sz w:val="24"/>
                <w:szCs w:val="24"/>
              </w:rPr>
              <w:t>Reprezantasyon</w:t>
            </w:r>
            <w:proofErr w:type="spellEnd"/>
            <w:r w:rsidRPr="00955C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Depa Sib </w:t>
            </w:r>
            <w:proofErr w:type="spellStart"/>
            <w:r w:rsidRPr="00955CA3">
              <w:rPr>
                <w:rFonts w:ascii="Calibri" w:hAnsi="Calibri" w:cs="Calibri"/>
                <w:b/>
                <w:bCs/>
                <w:sz w:val="24"/>
                <w:szCs w:val="24"/>
              </w:rPr>
              <w:t>yo</w:t>
            </w:r>
            <w:proofErr w:type="spellEnd"/>
          </w:p>
        </w:tc>
        <w:tc>
          <w:tcPr>
            <w:tcW w:w="1142" w:type="dxa"/>
          </w:tcPr>
          <w:p w14:paraId="5621BFF5" w14:textId="64A0E450" w:rsidR="00955CA3" w:rsidRDefault="00FC7393" w:rsidP="001A73C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7.74%</w:t>
            </w:r>
          </w:p>
        </w:tc>
        <w:tc>
          <w:tcPr>
            <w:tcW w:w="1696" w:type="dxa"/>
          </w:tcPr>
          <w:p w14:paraId="67CE0C31" w14:textId="781D30B6" w:rsidR="00955CA3" w:rsidRDefault="00FC7393" w:rsidP="001A73C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38.32%</w:t>
            </w:r>
          </w:p>
        </w:tc>
        <w:tc>
          <w:tcPr>
            <w:tcW w:w="1047" w:type="dxa"/>
          </w:tcPr>
          <w:p w14:paraId="66B6AD1C" w14:textId="71228E76" w:rsidR="00955CA3" w:rsidRDefault="00FC7393" w:rsidP="001A73C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37.36%</w:t>
            </w:r>
          </w:p>
        </w:tc>
        <w:tc>
          <w:tcPr>
            <w:tcW w:w="1160" w:type="dxa"/>
          </w:tcPr>
          <w:p w14:paraId="091BE7F0" w14:textId="097CE525" w:rsidR="00955CA3" w:rsidRDefault="00FC7393" w:rsidP="001A73C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37.29%</w:t>
            </w:r>
          </w:p>
        </w:tc>
        <w:tc>
          <w:tcPr>
            <w:tcW w:w="1075" w:type="dxa"/>
          </w:tcPr>
          <w:p w14:paraId="0E9D90B9" w14:textId="39A8E490" w:rsidR="00955CA3" w:rsidRDefault="00FC7393" w:rsidP="001A73C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4.72%</w:t>
            </w:r>
          </w:p>
        </w:tc>
      </w:tr>
      <w:tr w:rsidR="00CC604B" w14:paraId="6B9415AE" w14:textId="77777777" w:rsidTr="005D3C7A">
        <w:tc>
          <w:tcPr>
            <w:tcW w:w="3230" w:type="dxa"/>
            <w:vAlign w:val="bottom"/>
          </w:tcPr>
          <w:p w14:paraId="34BC4491" w14:textId="77777777" w:rsidR="00955CA3" w:rsidRPr="00955CA3" w:rsidRDefault="00FC7393" w:rsidP="005D3C7A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955CA3">
              <w:rPr>
                <w:rFonts w:ascii="Calibri" w:hAnsi="Calibri" w:cs="Calibri"/>
                <w:b/>
                <w:bCs/>
                <w:sz w:val="24"/>
                <w:szCs w:val="24"/>
              </w:rPr>
              <w:t>Reprezantasyon</w:t>
            </w:r>
            <w:proofErr w:type="spellEnd"/>
            <w:r w:rsidRPr="00955C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5CA3">
              <w:rPr>
                <w:rFonts w:ascii="Calibri" w:hAnsi="Calibri" w:cs="Calibri"/>
                <w:b/>
                <w:bCs/>
                <w:sz w:val="24"/>
                <w:szCs w:val="24"/>
              </w:rPr>
              <w:t>Demandan</w:t>
            </w:r>
            <w:proofErr w:type="spellEnd"/>
          </w:p>
        </w:tc>
        <w:tc>
          <w:tcPr>
            <w:tcW w:w="1142" w:type="dxa"/>
          </w:tcPr>
          <w:p w14:paraId="359F4A8A" w14:textId="5AB729EC" w:rsidR="00955CA3" w:rsidRDefault="00FC7393" w:rsidP="001A73C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3.58%</w:t>
            </w:r>
          </w:p>
        </w:tc>
        <w:tc>
          <w:tcPr>
            <w:tcW w:w="1696" w:type="dxa"/>
          </w:tcPr>
          <w:p w14:paraId="3AFB5E22" w14:textId="7FB83170" w:rsidR="00955CA3" w:rsidRDefault="00FC7393" w:rsidP="001A73C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34.62%</w:t>
            </w:r>
          </w:p>
        </w:tc>
        <w:tc>
          <w:tcPr>
            <w:tcW w:w="1047" w:type="dxa"/>
          </w:tcPr>
          <w:p w14:paraId="58571B90" w14:textId="2329A6D2" w:rsidR="00955CA3" w:rsidRDefault="00FC7393" w:rsidP="001A73C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37.74%</w:t>
            </w:r>
          </w:p>
        </w:tc>
        <w:tc>
          <w:tcPr>
            <w:tcW w:w="1160" w:type="dxa"/>
          </w:tcPr>
          <w:p w14:paraId="20C93BA8" w14:textId="43FF492C" w:rsidR="00955CA3" w:rsidRDefault="00FC7393" w:rsidP="001A73C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36.89%</w:t>
            </w:r>
          </w:p>
        </w:tc>
        <w:tc>
          <w:tcPr>
            <w:tcW w:w="1075" w:type="dxa"/>
          </w:tcPr>
          <w:p w14:paraId="6302556D" w14:textId="7CDF7C62" w:rsidR="00955CA3" w:rsidRDefault="00FC7393" w:rsidP="001A73C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5.28%</w:t>
            </w:r>
          </w:p>
        </w:tc>
      </w:tr>
      <w:tr w:rsidR="00CC604B" w14:paraId="0C715F37" w14:textId="77777777" w:rsidTr="005D3C7A">
        <w:tc>
          <w:tcPr>
            <w:tcW w:w="3230" w:type="dxa"/>
            <w:vAlign w:val="bottom"/>
          </w:tcPr>
          <w:p w14:paraId="2B10A14F" w14:textId="77777777" w:rsidR="00955CA3" w:rsidRPr="00955CA3" w:rsidRDefault="00FC7393" w:rsidP="005D3C7A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955CA3">
              <w:rPr>
                <w:rFonts w:ascii="Calibri" w:hAnsi="Calibri" w:cs="Calibri"/>
                <w:b/>
                <w:bCs/>
                <w:sz w:val="24"/>
                <w:szCs w:val="24"/>
              </w:rPr>
              <w:t>Diferans</w:t>
            </w:r>
            <w:proofErr w:type="spellEnd"/>
          </w:p>
        </w:tc>
        <w:tc>
          <w:tcPr>
            <w:tcW w:w="1142" w:type="dxa"/>
          </w:tcPr>
          <w:p w14:paraId="38091929" w14:textId="534690C1" w:rsidR="00955CA3" w:rsidRPr="005D3C7A" w:rsidRDefault="00FC7393" w:rsidP="001A73C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D3C7A">
              <w:rPr>
                <w:rFonts w:ascii="Calibri" w:hAnsi="Calibri" w:cs="Calibri"/>
                <w:b/>
                <w:bCs/>
                <w:sz w:val="24"/>
                <w:szCs w:val="24"/>
              </w:rPr>
              <w:t>-4.16%</w:t>
            </w:r>
          </w:p>
        </w:tc>
        <w:tc>
          <w:tcPr>
            <w:tcW w:w="1696" w:type="dxa"/>
          </w:tcPr>
          <w:p w14:paraId="5016FBFB" w14:textId="6FD708DD" w:rsidR="00955CA3" w:rsidRPr="005D3C7A" w:rsidRDefault="00FC7393" w:rsidP="001A73C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D3C7A">
              <w:rPr>
                <w:rFonts w:ascii="Calibri" w:hAnsi="Calibri" w:cs="Calibri"/>
                <w:b/>
                <w:bCs/>
                <w:sz w:val="24"/>
                <w:szCs w:val="24"/>
              </w:rPr>
              <w:t>-3.69%</w:t>
            </w:r>
          </w:p>
        </w:tc>
        <w:tc>
          <w:tcPr>
            <w:tcW w:w="1047" w:type="dxa"/>
          </w:tcPr>
          <w:p w14:paraId="1CCDADF8" w14:textId="7B3C7F3B" w:rsidR="00955CA3" w:rsidRDefault="00FC7393" w:rsidP="001A73C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0.38%</w:t>
            </w:r>
          </w:p>
        </w:tc>
        <w:tc>
          <w:tcPr>
            <w:tcW w:w="1160" w:type="dxa"/>
          </w:tcPr>
          <w:p w14:paraId="1997B825" w14:textId="2B97C32C" w:rsidR="00955CA3" w:rsidRDefault="00FC7393" w:rsidP="001A73C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-0.40%</w:t>
            </w:r>
          </w:p>
        </w:tc>
        <w:tc>
          <w:tcPr>
            <w:tcW w:w="1075" w:type="dxa"/>
          </w:tcPr>
          <w:p w14:paraId="6C802DFE" w14:textId="311793B9" w:rsidR="00955CA3" w:rsidRDefault="00FC7393" w:rsidP="001A73C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0.56%</w:t>
            </w:r>
          </w:p>
        </w:tc>
      </w:tr>
    </w:tbl>
    <w:p w14:paraId="72412DA8" w14:textId="77777777" w:rsidR="00955CA3" w:rsidRPr="000C178C" w:rsidRDefault="00955CA3" w:rsidP="000C178C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5D90BD15" w14:textId="3BEDD422" w:rsidR="00063ACD" w:rsidRDefault="00FC7393" w:rsidP="00063ACD">
      <w:pPr>
        <w:rPr>
          <w:rFonts w:ascii="Calibri" w:eastAsia="Calibri" w:hAnsi="Calibri" w:cs="Calibri"/>
          <w:color w:val="212529"/>
          <w:sz w:val="24"/>
          <w:szCs w:val="24"/>
        </w:rPr>
      </w:pPr>
      <w:proofErr w:type="spellStart"/>
      <w:r w:rsidRPr="2564ED0A">
        <w:rPr>
          <w:rFonts w:ascii="Calibri" w:eastAsia="Calibri" w:hAnsi="Calibri" w:cs="Calibri"/>
          <w:color w:val="212529"/>
          <w:sz w:val="24"/>
          <w:szCs w:val="24"/>
        </w:rPr>
        <w:t>Resous</w:t>
      </w:r>
      <w:proofErr w:type="spellEnd"/>
      <w:r w:rsidR="006005D4">
        <w:rPr>
          <w:rFonts w:ascii="Calibri" w:eastAsia="Calibri" w:hAnsi="Calibri" w:cs="Calibri"/>
          <w:color w:val="212529"/>
          <w:sz w:val="24"/>
          <w:szCs w:val="24"/>
        </w:rPr>
        <w:t xml:space="preserve"> </w:t>
      </w:r>
      <w:proofErr w:type="spellStart"/>
      <w:r w:rsidR="006005D4" w:rsidRPr="2564ED0A">
        <w:rPr>
          <w:rFonts w:ascii="Calibri" w:eastAsia="Calibri" w:hAnsi="Calibri" w:cs="Calibri"/>
          <w:color w:val="212529"/>
          <w:sz w:val="24"/>
          <w:szCs w:val="24"/>
        </w:rPr>
        <w:t>Endikatè</w:t>
      </w:r>
      <w:proofErr w:type="spellEnd"/>
      <w:r w:rsidR="006005D4" w:rsidRPr="2564ED0A">
        <w:rPr>
          <w:rFonts w:ascii="Calibri" w:eastAsia="Calibri" w:hAnsi="Calibri" w:cs="Calibri"/>
          <w:color w:val="212529"/>
          <w:sz w:val="24"/>
          <w:szCs w:val="24"/>
        </w:rPr>
        <w:t xml:space="preserve"> 14</w:t>
      </w:r>
    </w:p>
    <w:p w14:paraId="3D114B48" w14:textId="72B09BF8" w:rsidR="001A73CE" w:rsidRPr="001A73CE" w:rsidRDefault="00FD7282" w:rsidP="00FD7282">
      <w:pPr>
        <w:pStyle w:val="NoSpacing"/>
        <w:numPr>
          <w:ilvl w:val="0"/>
          <w:numId w:val="10"/>
        </w:numPr>
        <w:rPr>
          <w:color w:val="0563C1"/>
        </w:rPr>
      </w:pPr>
      <w:hyperlink r:id="rId12" w:history="1">
        <w:proofErr w:type="spellStart"/>
        <w:r w:rsidR="00FC7393" w:rsidRPr="00143783">
          <w:rPr>
            <w:rStyle w:val="Hyperlink"/>
          </w:rPr>
          <w:t>Endikatè</w:t>
        </w:r>
        <w:proofErr w:type="spellEnd"/>
        <w:r w:rsidR="00FC7393" w:rsidRPr="00143783">
          <w:rPr>
            <w:rStyle w:val="Hyperlink"/>
          </w:rPr>
          <w:t xml:space="preserve"> 14 PowerPoint</w:t>
        </w:r>
      </w:hyperlink>
      <w:r w:rsidR="00FC7393">
        <w:rPr>
          <w:color w:val="0563C1"/>
        </w:rPr>
        <w:t xml:space="preserve"> </w:t>
      </w:r>
    </w:p>
    <w:p w14:paraId="283D2F81" w14:textId="3442D25C" w:rsidR="00063ACD" w:rsidRPr="00306ABB" w:rsidRDefault="00FC7393" w:rsidP="00063ACD">
      <w:pPr>
        <w:pStyle w:val="NoSpacing"/>
        <w:numPr>
          <w:ilvl w:val="0"/>
          <w:numId w:val="10"/>
        </w:numPr>
        <w:rPr>
          <w:rStyle w:val="Hyperlink"/>
        </w:rPr>
      </w:pPr>
      <w:r>
        <w:fldChar w:fldCharType="begin"/>
      </w:r>
      <w:r>
        <w:instrText xml:space="preserve"> HYPERLINK "https://www.doe.mass.edu/sped/secondary-transition/indicator14.html" </w:instrText>
      </w:r>
      <w:r>
        <w:fldChar w:fldCharType="separate"/>
      </w:r>
      <w:r w:rsidRPr="00306ABB">
        <w:rPr>
          <w:rStyle w:val="Hyperlink"/>
        </w:rPr>
        <w:t xml:space="preserve">Massachusetts </w:t>
      </w:r>
      <w:proofErr w:type="spellStart"/>
      <w:r w:rsidRPr="00306ABB">
        <w:rPr>
          <w:rStyle w:val="Hyperlink"/>
        </w:rPr>
        <w:t>Endikatè</w:t>
      </w:r>
      <w:proofErr w:type="spellEnd"/>
      <w:r w:rsidRPr="00306ABB">
        <w:rPr>
          <w:rStyle w:val="Hyperlink"/>
        </w:rPr>
        <w:t xml:space="preserve"> 14</w:t>
      </w:r>
    </w:p>
    <w:p w14:paraId="4E54332A" w14:textId="0ADDC8BA" w:rsidR="00063ACD" w:rsidRDefault="00FC7393" w:rsidP="00063ACD">
      <w:pPr>
        <w:pStyle w:val="NoSpacing"/>
        <w:numPr>
          <w:ilvl w:val="0"/>
          <w:numId w:val="10"/>
        </w:numPr>
        <w:rPr>
          <w:color w:val="0563C1"/>
        </w:rPr>
      </w:pPr>
      <w:r>
        <w:fldChar w:fldCharType="end"/>
      </w:r>
      <w:hyperlink r:id="rId13" w:history="1">
        <w:r w:rsidRPr="2564ED0A">
          <w:rPr>
            <w:rStyle w:val="Hyperlink"/>
          </w:rPr>
          <w:t xml:space="preserve">Done </w:t>
        </w:r>
        <w:proofErr w:type="spellStart"/>
        <w:r w:rsidRPr="2564ED0A">
          <w:rPr>
            <w:rStyle w:val="Hyperlink"/>
          </w:rPr>
          <w:t>Endikatè</w:t>
        </w:r>
        <w:proofErr w:type="spellEnd"/>
        <w:r w:rsidRPr="2564ED0A">
          <w:rPr>
            <w:rStyle w:val="Hyperlink"/>
          </w:rPr>
          <w:t xml:space="preserve"> nan tout Eta a</w:t>
        </w:r>
      </w:hyperlink>
    </w:p>
    <w:p w14:paraId="0F3BC128" w14:textId="77777777" w:rsidR="00063ACD" w:rsidRDefault="00FD7282" w:rsidP="00063ACD">
      <w:pPr>
        <w:pStyle w:val="NoSpacing"/>
        <w:numPr>
          <w:ilvl w:val="0"/>
          <w:numId w:val="10"/>
        </w:numPr>
        <w:rPr>
          <w:color w:val="0563C1"/>
        </w:rPr>
      </w:pPr>
      <w:hyperlink r:id="rId14" w:history="1">
        <w:proofErr w:type="spellStart"/>
        <w:r w:rsidR="00FC7393" w:rsidRPr="2564ED0A">
          <w:rPr>
            <w:rStyle w:val="Hyperlink"/>
          </w:rPr>
          <w:t>Lèt</w:t>
        </w:r>
        <w:proofErr w:type="spellEnd"/>
        <w:r w:rsidR="00FC7393" w:rsidRPr="2564ED0A">
          <w:rPr>
            <w:rStyle w:val="Hyperlink"/>
          </w:rPr>
          <w:t xml:space="preserve"> SPP/APR </w:t>
        </w:r>
        <w:proofErr w:type="spellStart"/>
        <w:r w:rsidR="00FC7393" w:rsidRPr="2564ED0A">
          <w:rPr>
            <w:rStyle w:val="Hyperlink"/>
          </w:rPr>
          <w:t>Biwo</w:t>
        </w:r>
        <w:proofErr w:type="spellEnd"/>
        <w:r w:rsidR="00FC7393" w:rsidRPr="2564ED0A">
          <w:rPr>
            <w:rStyle w:val="Hyperlink"/>
          </w:rPr>
          <w:t xml:space="preserve"> </w:t>
        </w:r>
        <w:proofErr w:type="spellStart"/>
        <w:r w:rsidR="00FC7393" w:rsidRPr="2564ED0A">
          <w:rPr>
            <w:rStyle w:val="Hyperlink"/>
          </w:rPr>
          <w:t>Etazini</w:t>
        </w:r>
        <w:proofErr w:type="spellEnd"/>
        <w:r w:rsidR="00FC7393" w:rsidRPr="2564ED0A">
          <w:rPr>
            <w:rStyle w:val="Hyperlink"/>
          </w:rPr>
          <w:t xml:space="preserve"> </w:t>
        </w:r>
        <w:proofErr w:type="spellStart"/>
        <w:r w:rsidR="00FC7393" w:rsidRPr="2564ED0A">
          <w:rPr>
            <w:rStyle w:val="Hyperlink"/>
          </w:rPr>
          <w:t>pou</w:t>
        </w:r>
        <w:proofErr w:type="spellEnd"/>
        <w:r w:rsidR="00FC7393" w:rsidRPr="2564ED0A">
          <w:rPr>
            <w:rStyle w:val="Hyperlink"/>
          </w:rPr>
          <w:t xml:space="preserve"> </w:t>
        </w:r>
        <w:proofErr w:type="spellStart"/>
        <w:r w:rsidR="00FC7393" w:rsidRPr="2564ED0A">
          <w:rPr>
            <w:rStyle w:val="Hyperlink"/>
          </w:rPr>
          <w:t>Pwogram</w:t>
        </w:r>
        <w:proofErr w:type="spellEnd"/>
        <w:r w:rsidR="00FC7393" w:rsidRPr="2564ED0A">
          <w:rPr>
            <w:rStyle w:val="Hyperlink"/>
          </w:rPr>
          <w:t xml:space="preserve"> </w:t>
        </w:r>
        <w:proofErr w:type="spellStart"/>
        <w:r w:rsidR="00FC7393" w:rsidRPr="2564ED0A">
          <w:rPr>
            <w:rStyle w:val="Hyperlink"/>
          </w:rPr>
          <w:t>Edikasyon</w:t>
        </w:r>
        <w:proofErr w:type="spellEnd"/>
        <w:r w:rsidR="00FC7393" w:rsidRPr="2564ED0A">
          <w:rPr>
            <w:rStyle w:val="Hyperlink"/>
          </w:rPr>
          <w:t xml:space="preserve"> </w:t>
        </w:r>
        <w:proofErr w:type="spellStart"/>
        <w:r w:rsidR="00FC7393" w:rsidRPr="2564ED0A">
          <w:rPr>
            <w:rStyle w:val="Hyperlink"/>
          </w:rPr>
          <w:t>Espesyal</w:t>
        </w:r>
        <w:proofErr w:type="spellEnd"/>
        <w:r w:rsidR="00FC7393" w:rsidRPr="2564ED0A">
          <w:rPr>
            <w:rStyle w:val="Hyperlink"/>
          </w:rPr>
          <w:t xml:space="preserve"> (OSEP).</w:t>
        </w:r>
      </w:hyperlink>
    </w:p>
    <w:p w14:paraId="1159109D" w14:textId="7B36B076" w:rsidR="009C05ED" w:rsidRDefault="009C05ED" w:rsidP="009C05ED"/>
    <w:sectPr w:rsidR="009C0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68CC"/>
    <w:multiLevelType w:val="hybridMultilevel"/>
    <w:tmpl w:val="59F6913C"/>
    <w:lvl w:ilvl="0" w:tplc="5AC25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A246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7C53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0A5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460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9EBB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4D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60E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363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C3AC6"/>
    <w:multiLevelType w:val="hybridMultilevel"/>
    <w:tmpl w:val="4B3A421E"/>
    <w:lvl w:ilvl="0" w:tplc="0D48FCAA">
      <w:start w:val="1"/>
      <w:numFmt w:val="decimal"/>
      <w:lvlText w:val="%1."/>
      <w:lvlJc w:val="left"/>
      <w:pPr>
        <w:ind w:left="720" w:hanging="360"/>
      </w:pPr>
    </w:lvl>
    <w:lvl w:ilvl="1" w:tplc="964EB62E">
      <w:start w:val="1"/>
      <w:numFmt w:val="lowerLetter"/>
      <w:lvlText w:val="%2."/>
      <w:lvlJc w:val="left"/>
      <w:pPr>
        <w:ind w:left="1440" w:hanging="360"/>
      </w:pPr>
    </w:lvl>
    <w:lvl w:ilvl="2" w:tplc="A63E201C">
      <w:start w:val="1"/>
      <w:numFmt w:val="lowerRoman"/>
      <w:lvlText w:val="%3."/>
      <w:lvlJc w:val="right"/>
      <w:pPr>
        <w:ind w:left="2160" w:hanging="180"/>
      </w:pPr>
    </w:lvl>
    <w:lvl w:ilvl="3" w:tplc="2612E1B4" w:tentative="1">
      <w:start w:val="1"/>
      <w:numFmt w:val="decimal"/>
      <w:lvlText w:val="%4."/>
      <w:lvlJc w:val="left"/>
      <w:pPr>
        <w:ind w:left="2880" w:hanging="360"/>
      </w:pPr>
    </w:lvl>
    <w:lvl w:ilvl="4" w:tplc="3ECEC70A" w:tentative="1">
      <w:start w:val="1"/>
      <w:numFmt w:val="lowerLetter"/>
      <w:lvlText w:val="%5."/>
      <w:lvlJc w:val="left"/>
      <w:pPr>
        <w:ind w:left="3600" w:hanging="360"/>
      </w:pPr>
    </w:lvl>
    <w:lvl w:ilvl="5" w:tplc="800EF5EE" w:tentative="1">
      <w:start w:val="1"/>
      <w:numFmt w:val="lowerRoman"/>
      <w:lvlText w:val="%6."/>
      <w:lvlJc w:val="right"/>
      <w:pPr>
        <w:ind w:left="4320" w:hanging="180"/>
      </w:pPr>
    </w:lvl>
    <w:lvl w:ilvl="6" w:tplc="6D3ACDAA" w:tentative="1">
      <w:start w:val="1"/>
      <w:numFmt w:val="decimal"/>
      <w:lvlText w:val="%7."/>
      <w:lvlJc w:val="left"/>
      <w:pPr>
        <w:ind w:left="5040" w:hanging="360"/>
      </w:pPr>
    </w:lvl>
    <w:lvl w:ilvl="7" w:tplc="A59E2D66" w:tentative="1">
      <w:start w:val="1"/>
      <w:numFmt w:val="lowerLetter"/>
      <w:lvlText w:val="%8."/>
      <w:lvlJc w:val="left"/>
      <w:pPr>
        <w:ind w:left="5760" w:hanging="360"/>
      </w:pPr>
    </w:lvl>
    <w:lvl w:ilvl="8" w:tplc="F09C23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B6D7E"/>
    <w:multiLevelType w:val="hybridMultilevel"/>
    <w:tmpl w:val="A1D86C94"/>
    <w:lvl w:ilvl="0" w:tplc="58DAF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A6F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922C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806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41F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0A13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E078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B28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D891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97E46"/>
    <w:multiLevelType w:val="hybridMultilevel"/>
    <w:tmpl w:val="3C0E6E02"/>
    <w:lvl w:ilvl="0" w:tplc="45A41620">
      <w:start w:val="1"/>
      <w:numFmt w:val="upperLetter"/>
      <w:lvlText w:val="%1."/>
      <w:lvlJc w:val="left"/>
      <w:pPr>
        <w:ind w:left="720" w:hanging="360"/>
      </w:pPr>
    </w:lvl>
    <w:lvl w:ilvl="1" w:tplc="2FF8CDA8">
      <w:start w:val="1"/>
      <w:numFmt w:val="lowerLetter"/>
      <w:lvlText w:val="%2."/>
      <w:lvlJc w:val="left"/>
      <w:pPr>
        <w:ind w:left="1440" w:hanging="360"/>
      </w:pPr>
    </w:lvl>
    <w:lvl w:ilvl="2" w:tplc="239EAA38">
      <w:start w:val="1"/>
      <w:numFmt w:val="lowerRoman"/>
      <w:lvlText w:val="%3."/>
      <w:lvlJc w:val="right"/>
      <w:pPr>
        <w:ind w:left="2160" w:hanging="180"/>
      </w:pPr>
    </w:lvl>
    <w:lvl w:ilvl="3" w:tplc="D1961298">
      <w:start w:val="1"/>
      <w:numFmt w:val="decimal"/>
      <w:lvlText w:val="%4."/>
      <w:lvlJc w:val="left"/>
      <w:pPr>
        <w:ind w:left="2880" w:hanging="360"/>
      </w:pPr>
    </w:lvl>
    <w:lvl w:ilvl="4" w:tplc="9CF6EF0A">
      <w:start w:val="1"/>
      <w:numFmt w:val="lowerLetter"/>
      <w:lvlText w:val="%5."/>
      <w:lvlJc w:val="left"/>
      <w:pPr>
        <w:ind w:left="3600" w:hanging="360"/>
      </w:pPr>
    </w:lvl>
    <w:lvl w:ilvl="5" w:tplc="E1C4DA6E">
      <w:start w:val="1"/>
      <w:numFmt w:val="lowerRoman"/>
      <w:lvlText w:val="%6."/>
      <w:lvlJc w:val="right"/>
      <w:pPr>
        <w:ind w:left="4320" w:hanging="180"/>
      </w:pPr>
    </w:lvl>
    <w:lvl w:ilvl="6" w:tplc="55D41A60">
      <w:start w:val="1"/>
      <w:numFmt w:val="decimal"/>
      <w:lvlText w:val="%7."/>
      <w:lvlJc w:val="left"/>
      <w:pPr>
        <w:ind w:left="5040" w:hanging="360"/>
      </w:pPr>
    </w:lvl>
    <w:lvl w:ilvl="7" w:tplc="1F9A9BCA">
      <w:start w:val="1"/>
      <w:numFmt w:val="lowerLetter"/>
      <w:lvlText w:val="%8."/>
      <w:lvlJc w:val="left"/>
      <w:pPr>
        <w:ind w:left="5760" w:hanging="360"/>
      </w:pPr>
    </w:lvl>
    <w:lvl w:ilvl="8" w:tplc="0636A72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31E4D"/>
    <w:multiLevelType w:val="hybridMultilevel"/>
    <w:tmpl w:val="70FA9F96"/>
    <w:lvl w:ilvl="0" w:tplc="5198A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368F58" w:tentative="1">
      <w:start w:val="1"/>
      <w:numFmt w:val="lowerLetter"/>
      <w:lvlText w:val="%2."/>
      <w:lvlJc w:val="left"/>
      <w:pPr>
        <w:ind w:left="1440" w:hanging="360"/>
      </w:pPr>
    </w:lvl>
    <w:lvl w:ilvl="2" w:tplc="A0625872" w:tentative="1">
      <w:start w:val="1"/>
      <w:numFmt w:val="lowerRoman"/>
      <w:lvlText w:val="%3."/>
      <w:lvlJc w:val="right"/>
      <w:pPr>
        <w:ind w:left="2160" w:hanging="180"/>
      </w:pPr>
    </w:lvl>
    <w:lvl w:ilvl="3" w:tplc="72CA2B24" w:tentative="1">
      <w:start w:val="1"/>
      <w:numFmt w:val="decimal"/>
      <w:lvlText w:val="%4."/>
      <w:lvlJc w:val="left"/>
      <w:pPr>
        <w:ind w:left="2880" w:hanging="360"/>
      </w:pPr>
    </w:lvl>
    <w:lvl w:ilvl="4" w:tplc="643CC69C" w:tentative="1">
      <w:start w:val="1"/>
      <w:numFmt w:val="lowerLetter"/>
      <w:lvlText w:val="%5."/>
      <w:lvlJc w:val="left"/>
      <w:pPr>
        <w:ind w:left="3600" w:hanging="360"/>
      </w:pPr>
    </w:lvl>
    <w:lvl w:ilvl="5" w:tplc="F1A61480" w:tentative="1">
      <w:start w:val="1"/>
      <w:numFmt w:val="lowerRoman"/>
      <w:lvlText w:val="%6."/>
      <w:lvlJc w:val="right"/>
      <w:pPr>
        <w:ind w:left="4320" w:hanging="180"/>
      </w:pPr>
    </w:lvl>
    <w:lvl w:ilvl="6" w:tplc="D67871FC" w:tentative="1">
      <w:start w:val="1"/>
      <w:numFmt w:val="decimal"/>
      <w:lvlText w:val="%7."/>
      <w:lvlJc w:val="left"/>
      <w:pPr>
        <w:ind w:left="5040" w:hanging="360"/>
      </w:pPr>
    </w:lvl>
    <w:lvl w:ilvl="7" w:tplc="48E27B74" w:tentative="1">
      <w:start w:val="1"/>
      <w:numFmt w:val="lowerLetter"/>
      <w:lvlText w:val="%8."/>
      <w:lvlJc w:val="left"/>
      <w:pPr>
        <w:ind w:left="5760" w:hanging="360"/>
      </w:pPr>
    </w:lvl>
    <w:lvl w:ilvl="8" w:tplc="A36C0F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D08E9"/>
    <w:multiLevelType w:val="hybridMultilevel"/>
    <w:tmpl w:val="DC1A7EBC"/>
    <w:lvl w:ilvl="0" w:tplc="93A83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0A5CC4">
      <w:start w:val="1"/>
      <w:numFmt w:val="lowerLetter"/>
      <w:lvlText w:val="%2."/>
      <w:lvlJc w:val="left"/>
      <w:pPr>
        <w:ind w:left="1440" w:hanging="360"/>
      </w:pPr>
    </w:lvl>
    <w:lvl w:ilvl="2" w:tplc="265AD480" w:tentative="1">
      <w:start w:val="1"/>
      <w:numFmt w:val="lowerRoman"/>
      <w:lvlText w:val="%3."/>
      <w:lvlJc w:val="right"/>
      <w:pPr>
        <w:ind w:left="2160" w:hanging="180"/>
      </w:pPr>
    </w:lvl>
    <w:lvl w:ilvl="3" w:tplc="E0469864" w:tentative="1">
      <w:start w:val="1"/>
      <w:numFmt w:val="decimal"/>
      <w:lvlText w:val="%4."/>
      <w:lvlJc w:val="left"/>
      <w:pPr>
        <w:ind w:left="2880" w:hanging="360"/>
      </w:pPr>
    </w:lvl>
    <w:lvl w:ilvl="4" w:tplc="BD1C78F4" w:tentative="1">
      <w:start w:val="1"/>
      <w:numFmt w:val="lowerLetter"/>
      <w:lvlText w:val="%5."/>
      <w:lvlJc w:val="left"/>
      <w:pPr>
        <w:ind w:left="3600" w:hanging="360"/>
      </w:pPr>
    </w:lvl>
    <w:lvl w:ilvl="5" w:tplc="B0FC1FA6" w:tentative="1">
      <w:start w:val="1"/>
      <w:numFmt w:val="lowerRoman"/>
      <w:lvlText w:val="%6."/>
      <w:lvlJc w:val="right"/>
      <w:pPr>
        <w:ind w:left="4320" w:hanging="180"/>
      </w:pPr>
    </w:lvl>
    <w:lvl w:ilvl="6" w:tplc="871483EE" w:tentative="1">
      <w:start w:val="1"/>
      <w:numFmt w:val="decimal"/>
      <w:lvlText w:val="%7."/>
      <w:lvlJc w:val="left"/>
      <w:pPr>
        <w:ind w:left="5040" w:hanging="360"/>
      </w:pPr>
    </w:lvl>
    <w:lvl w:ilvl="7" w:tplc="E4D2120A" w:tentative="1">
      <w:start w:val="1"/>
      <w:numFmt w:val="lowerLetter"/>
      <w:lvlText w:val="%8."/>
      <w:lvlJc w:val="left"/>
      <w:pPr>
        <w:ind w:left="5760" w:hanging="360"/>
      </w:pPr>
    </w:lvl>
    <w:lvl w:ilvl="8" w:tplc="6CC2B2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40AE8"/>
    <w:multiLevelType w:val="hybridMultilevel"/>
    <w:tmpl w:val="405EDC70"/>
    <w:lvl w:ilvl="0" w:tplc="27BCAA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876905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7EE3D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068FDE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7F2C79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E363C9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B5040E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38CEB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B4CAA3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5D59EF"/>
    <w:multiLevelType w:val="hybridMultilevel"/>
    <w:tmpl w:val="B22E16DE"/>
    <w:lvl w:ilvl="0" w:tplc="7CF2C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90CF86">
      <w:start w:val="1"/>
      <w:numFmt w:val="lowerLetter"/>
      <w:lvlText w:val="%2."/>
      <w:lvlJc w:val="left"/>
      <w:pPr>
        <w:ind w:left="1440" w:hanging="360"/>
      </w:pPr>
    </w:lvl>
    <w:lvl w:ilvl="2" w:tplc="D4C8BB84" w:tentative="1">
      <w:start w:val="1"/>
      <w:numFmt w:val="lowerRoman"/>
      <w:lvlText w:val="%3."/>
      <w:lvlJc w:val="right"/>
      <w:pPr>
        <w:ind w:left="2160" w:hanging="180"/>
      </w:pPr>
    </w:lvl>
    <w:lvl w:ilvl="3" w:tplc="4B3A486A" w:tentative="1">
      <w:start w:val="1"/>
      <w:numFmt w:val="decimal"/>
      <w:lvlText w:val="%4."/>
      <w:lvlJc w:val="left"/>
      <w:pPr>
        <w:ind w:left="2880" w:hanging="360"/>
      </w:pPr>
    </w:lvl>
    <w:lvl w:ilvl="4" w:tplc="7F824086" w:tentative="1">
      <w:start w:val="1"/>
      <w:numFmt w:val="lowerLetter"/>
      <w:lvlText w:val="%5."/>
      <w:lvlJc w:val="left"/>
      <w:pPr>
        <w:ind w:left="3600" w:hanging="360"/>
      </w:pPr>
    </w:lvl>
    <w:lvl w:ilvl="5" w:tplc="DC86A726" w:tentative="1">
      <w:start w:val="1"/>
      <w:numFmt w:val="lowerRoman"/>
      <w:lvlText w:val="%6."/>
      <w:lvlJc w:val="right"/>
      <w:pPr>
        <w:ind w:left="4320" w:hanging="180"/>
      </w:pPr>
    </w:lvl>
    <w:lvl w:ilvl="6" w:tplc="0F4405EA" w:tentative="1">
      <w:start w:val="1"/>
      <w:numFmt w:val="decimal"/>
      <w:lvlText w:val="%7."/>
      <w:lvlJc w:val="left"/>
      <w:pPr>
        <w:ind w:left="5040" w:hanging="360"/>
      </w:pPr>
    </w:lvl>
    <w:lvl w:ilvl="7" w:tplc="3CB67D86" w:tentative="1">
      <w:start w:val="1"/>
      <w:numFmt w:val="lowerLetter"/>
      <w:lvlText w:val="%8."/>
      <w:lvlJc w:val="left"/>
      <w:pPr>
        <w:ind w:left="5760" w:hanging="360"/>
      </w:pPr>
    </w:lvl>
    <w:lvl w:ilvl="8" w:tplc="0A223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722BB"/>
    <w:multiLevelType w:val="hybridMultilevel"/>
    <w:tmpl w:val="2A22BCF6"/>
    <w:lvl w:ilvl="0" w:tplc="0CDA8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22813A" w:tentative="1">
      <w:start w:val="1"/>
      <w:numFmt w:val="lowerLetter"/>
      <w:lvlText w:val="%2."/>
      <w:lvlJc w:val="left"/>
      <w:pPr>
        <w:ind w:left="1440" w:hanging="360"/>
      </w:pPr>
    </w:lvl>
    <w:lvl w:ilvl="2" w:tplc="FE886FE0" w:tentative="1">
      <w:start w:val="1"/>
      <w:numFmt w:val="lowerRoman"/>
      <w:lvlText w:val="%3."/>
      <w:lvlJc w:val="right"/>
      <w:pPr>
        <w:ind w:left="2160" w:hanging="180"/>
      </w:pPr>
    </w:lvl>
    <w:lvl w:ilvl="3" w:tplc="71901180" w:tentative="1">
      <w:start w:val="1"/>
      <w:numFmt w:val="decimal"/>
      <w:lvlText w:val="%4."/>
      <w:lvlJc w:val="left"/>
      <w:pPr>
        <w:ind w:left="2880" w:hanging="360"/>
      </w:pPr>
    </w:lvl>
    <w:lvl w:ilvl="4" w:tplc="9C107FB6" w:tentative="1">
      <w:start w:val="1"/>
      <w:numFmt w:val="lowerLetter"/>
      <w:lvlText w:val="%5."/>
      <w:lvlJc w:val="left"/>
      <w:pPr>
        <w:ind w:left="3600" w:hanging="360"/>
      </w:pPr>
    </w:lvl>
    <w:lvl w:ilvl="5" w:tplc="C590D398" w:tentative="1">
      <w:start w:val="1"/>
      <w:numFmt w:val="lowerRoman"/>
      <w:lvlText w:val="%6."/>
      <w:lvlJc w:val="right"/>
      <w:pPr>
        <w:ind w:left="4320" w:hanging="180"/>
      </w:pPr>
    </w:lvl>
    <w:lvl w:ilvl="6" w:tplc="289AE73A" w:tentative="1">
      <w:start w:val="1"/>
      <w:numFmt w:val="decimal"/>
      <w:lvlText w:val="%7."/>
      <w:lvlJc w:val="left"/>
      <w:pPr>
        <w:ind w:left="5040" w:hanging="360"/>
      </w:pPr>
    </w:lvl>
    <w:lvl w:ilvl="7" w:tplc="387C4A80" w:tentative="1">
      <w:start w:val="1"/>
      <w:numFmt w:val="lowerLetter"/>
      <w:lvlText w:val="%8."/>
      <w:lvlJc w:val="left"/>
      <w:pPr>
        <w:ind w:left="5760" w:hanging="360"/>
      </w:pPr>
    </w:lvl>
    <w:lvl w:ilvl="8" w:tplc="741CC5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D3051"/>
    <w:multiLevelType w:val="multilevel"/>
    <w:tmpl w:val="7CF0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4600F3"/>
    <w:multiLevelType w:val="hybridMultilevel"/>
    <w:tmpl w:val="33BE4D8E"/>
    <w:lvl w:ilvl="0" w:tplc="554CB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D27FAA">
      <w:start w:val="1"/>
      <w:numFmt w:val="lowerLetter"/>
      <w:lvlText w:val="%2."/>
      <w:lvlJc w:val="left"/>
      <w:pPr>
        <w:ind w:left="1440" w:hanging="360"/>
      </w:pPr>
    </w:lvl>
    <w:lvl w:ilvl="2" w:tplc="F932A730" w:tentative="1">
      <w:start w:val="1"/>
      <w:numFmt w:val="lowerRoman"/>
      <w:lvlText w:val="%3."/>
      <w:lvlJc w:val="right"/>
      <w:pPr>
        <w:ind w:left="2160" w:hanging="180"/>
      </w:pPr>
    </w:lvl>
    <w:lvl w:ilvl="3" w:tplc="817A96E0" w:tentative="1">
      <w:start w:val="1"/>
      <w:numFmt w:val="decimal"/>
      <w:lvlText w:val="%4."/>
      <w:lvlJc w:val="left"/>
      <w:pPr>
        <w:ind w:left="2880" w:hanging="360"/>
      </w:pPr>
    </w:lvl>
    <w:lvl w:ilvl="4" w:tplc="89E6A28C" w:tentative="1">
      <w:start w:val="1"/>
      <w:numFmt w:val="lowerLetter"/>
      <w:lvlText w:val="%5."/>
      <w:lvlJc w:val="left"/>
      <w:pPr>
        <w:ind w:left="3600" w:hanging="360"/>
      </w:pPr>
    </w:lvl>
    <w:lvl w:ilvl="5" w:tplc="45EAA974" w:tentative="1">
      <w:start w:val="1"/>
      <w:numFmt w:val="lowerRoman"/>
      <w:lvlText w:val="%6."/>
      <w:lvlJc w:val="right"/>
      <w:pPr>
        <w:ind w:left="4320" w:hanging="180"/>
      </w:pPr>
    </w:lvl>
    <w:lvl w:ilvl="6" w:tplc="30D232AA" w:tentative="1">
      <w:start w:val="1"/>
      <w:numFmt w:val="decimal"/>
      <w:lvlText w:val="%7."/>
      <w:lvlJc w:val="left"/>
      <w:pPr>
        <w:ind w:left="5040" w:hanging="360"/>
      </w:pPr>
    </w:lvl>
    <w:lvl w:ilvl="7" w:tplc="30FC8234" w:tentative="1">
      <w:start w:val="1"/>
      <w:numFmt w:val="lowerLetter"/>
      <w:lvlText w:val="%8."/>
      <w:lvlJc w:val="left"/>
      <w:pPr>
        <w:ind w:left="5760" w:hanging="360"/>
      </w:pPr>
    </w:lvl>
    <w:lvl w:ilvl="8" w:tplc="622A7F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221E0"/>
    <w:multiLevelType w:val="hybridMultilevel"/>
    <w:tmpl w:val="2F08B964"/>
    <w:lvl w:ilvl="0" w:tplc="97C26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4E26530" w:tentative="1">
      <w:start w:val="1"/>
      <w:numFmt w:val="lowerLetter"/>
      <w:lvlText w:val="%2."/>
      <w:lvlJc w:val="left"/>
      <w:pPr>
        <w:ind w:left="1800" w:hanging="360"/>
      </w:pPr>
    </w:lvl>
    <w:lvl w:ilvl="2" w:tplc="8050FA92" w:tentative="1">
      <w:start w:val="1"/>
      <w:numFmt w:val="lowerRoman"/>
      <w:lvlText w:val="%3."/>
      <w:lvlJc w:val="right"/>
      <w:pPr>
        <w:ind w:left="2520" w:hanging="180"/>
      </w:pPr>
    </w:lvl>
    <w:lvl w:ilvl="3" w:tplc="64B4C58A" w:tentative="1">
      <w:start w:val="1"/>
      <w:numFmt w:val="decimal"/>
      <w:lvlText w:val="%4."/>
      <w:lvlJc w:val="left"/>
      <w:pPr>
        <w:ind w:left="3240" w:hanging="360"/>
      </w:pPr>
    </w:lvl>
    <w:lvl w:ilvl="4" w:tplc="EB04AD0A" w:tentative="1">
      <w:start w:val="1"/>
      <w:numFmt w:val="lowerLetter"/>
      <w:lvlText w:val="%5."/>
      <w:lvlJc w:val="left"/>
      <w:pPr>
        <w:ind w:left="3960" w:hanging="360"/>
      </w:pPr>
    </w:lvl>
    <w:lvl w:ilvl="5" w:tplc="04A8DE82" w:tentative="1">
      <w:start w:val="1"/>
      <w:numFmt w:val="lowerRoman"/>
      <w:lvlText w:val="%6."/>
      <w:lvlJc w:val="right"/>
      <w:pPr>
        <w:ind w:left="4680" w:hanging="180"/>
      </w:pPr>
    </w:lvl>
    <w:lvl w:ilvl="6" w:tplc="DF624F52" w:tentative="1">
      <w:start w:val="1"/>
      <w:numFmt w:val="decimal"/>
      <w:lvlText w:val="%7."/>
      <w:lvlJc w:val="left"/>
      <w:pPr>
        <w:ind w:left="5400" w:hanging="360"/>
      </w:pPr>
    </w:lvl>
    <w:lvl w:ilvl="7" w:tplc="54547042" w:tentative="1">
      <w:start w:val="1"/>
      <w:numFmt w:val="lowerLetter"/>
      <w:lvlText w:val="%8."/>
      <w:lvlJc w:val="left"/>
      <w:pPr>
        <w:ind w:left="6120" w:hanging="360"/>
      </w:pPr>
    </w:lvl>
    <w:lvl w:ilvl="8" w:tplc="FB408A52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9862839">
    <w:abstractNumId w:val="1"/>
  </w:num>
  <w:num w:numId="2" w16cid:durableId="160895432">
    <w:abstractNumId w:val="11"/>
  </w:num>
  <w:num w:numId="3" w16cid:durableId="1910725858">
    <w:abstractNumId w:val="4"/>
  </w:num>
  <w:num w:numId="4" w16cid:durableId="397946930">
    <w:abstractNumId w:val="7"/>
  </w:num>
  <w:num w:numId="5" w16cid:durableId="1386834496">
    <w:abstractNumId w:val="10"/>
  </w:num>
  <w:num w:numId="6" w16cid:durableId="1026370122">
    <w:abstractNumId w:val="5"/>
  </w:num>
  <w:num w:numId="7" w16cid:durableId="1715883574">
    <w:abstractNumId w:val="8"/>
  </w:num>
  <w:num w:numId="8" w16cid:durableId="1987935394">
    <w:abstractNumId w:val="9"/>
  </w:num>
  <w:num w:numId="9" w16cid:durableId="516314142">
    <w:abstractNumId w:val="6"/>
  </w:num>
  <w:num w:numId="10" w16cid:durableId="118887776">
    <w:abstractNumId w:val="0"/>
  </w:num>
  <w:num w:numId="11" w16cid:durableId="1445271680">
    <w:abstractNumId w:val="2"/>
  </w:num>
  <w:num w:numId="12" w16cid:durableId="1639922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FC"/>
    <w:rsid w:val="00004674"/>
    <w:rsid w:val="00047FB3"/>
    <w:rsid w:val="00063ACD"/>
    <w:rsid w:val="000C178C"/>
    <w:rsid w:val="000D4F15"/>
    <w:rsid w:val="000F6BF8"/>
    <w:rsid w:val="00137A4E"/>
    <w:rsid w:val="00143783"/>
    <w:rsid w:val="00172C45"/>
    <w:rsid w:val="00187B3E"/>
    <w:rsid w:val="001A73CE"/>
    <w:rsid w:val="002043E0"/>
    <w:rsid w:val="0021614E"/>
    <w:rsid w:val="00251C1D"/>
    <w:rsid w:val="002C28DE"/>
    <w:rsid w:val="002C5716"/>
    <w:rsid w:val="00306ABB"/>
    <w:rsid w:val="00326486"/>
    <w:rsid w:val="00336791"/>
    <w:rsid w:val="00381F8D"/>
    <w:rsid w:val="003873B1"/>
    <w:rsid w:val="003C2826"/>
    <w:rsid w:val="003D1A3F"/>
    <w:rsid w:val="00447069"/>
    <w:rsid w:val="00464AA3"/>
    <w:rsid w:val="00481B5A"/>
    <w:rsid w:val="004A57FC"/>
    <w:rsid w:val="004D4D0D"/>
    <w:rsid w:val="004E4D6D"/>
    <w:rsid w:val="004F49AC"/>
    <w:rsid w:val="00540863"/>
    <w:rsid w:val="005A3A44"/>
    <w:rsid w:val="005A501B"/>
    <w:rsid w:val="005C6A0D"/>
    <w:rsid w:val="005D3C7A"/>
    <w:rsid w:val="006005D4"/>
    <w:rsid w:val="00610C3B"/>
    <w:rsid w:val="006D0686"/>
    <w:rsid w:val="006E767E"/>
    <w:rsid w:val="007074AE"/>
    <w:rsid w:val="00774EEB"/>
    <w:rsid w:val="00776391"/>
    <w:rsid w:val="007F222E"/>
    <w:rsid w:val="007F5F2B"/>
    <w:rsid w:val="00812294"/>
    <w:rsid w:val="008250E9"/>
    <w:rsid w:val="00830DAA"/>
    <w:rsid w:val="00837A93"/>
    <w:rsid w:val="00852E50"/>
    <w:rsid w:val="00876A3E"/>
    <w:rsid w:val="008B1869"/>
    <w:rsid w:val="008F1927"/>
    <w:rsid w:val="00955CA3"/>
    <w:rsid w:val="00991F09"/>
    <w:rsid w:val="009C05ED"/>
    <w:rsid w:val="009F3900"/>
    <w:rsid w:val="00A06DF3"/>
    <w:rsid w:val="00A25109"/>
    <w:rsid w:val="00A57B27"/>
    <w:rsid w:val="00A719CF"/>
    <w:rsid w:val="00B20D71"/>
    <w:rsid w:val="00B3032C"/>
    <w:rsid w:val="00B66E4C"/>
    <w:rsid w:val="00B77FEC"/>
    <w:rsid w:val="00BA68EE"/>
    <w:rsid w:val="00BE68DF"/>
    <w:rsid w:val="00BE7B45"/>
    <w:rsid w:val="00C00651"/>
    <w:rsid w:val="00C64402"/>
    <w:rsid w:val="00C727AA"/>
    <w:rsid w:val="00C857BE"/>
    <w:rsid w:val="00CC604B"/>
    <w:rsid w:val="00CD0566"/>
    <w:rsid w:val="00CE43A4"/>
    <w:rsid w:val="00D41ED8"/>
    <w:rsid w:val="00DC61E5"/>
    <w:rsid w:val="00E01E7C"/>
    <w:rsid w:val="00E36FDD"/>
    <w:rsid w:val="00E64F77"/>
    <w:rsid w:val="00E83114"/>
    <w:rsid w:val="00E87E48"/>
    <w:rsid w:val="00EA55CD"/>
    <w:rsid w:val="00ED33FF"/>
    <w:rsid w:val="00F10545"/>
    <w:rsid w:val="00F133E8"/>
    <w:rsid w:val="00F44A05"/>
    <w:rsid w:val="00F55201"/>
    <w:rsid w:val="00F56BAF"/>
    <w:rsid w:val="00F75AAA"/>
    <w:rsid w:val="00F93ACF"/>
    <w:rsid w:val="00F95086"/>
    <w:rsid w:val="00FB6BBC"/>
    <w:rsid w:val="00FC7393"/>
    <w:rsid w:val="00FD2610"/>
    <w:rsid w:val="00FD7282"/>
    <w:rsid w:val="00FE54CF"/>
    <w:rsid w:val="2564ED0A"/>
    <w:rsid w:val="3BACBA77"/>
    <w:rsid w:val="6DC1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2675D"/>
  <w15:chartTrackingRefBased/>
  <w15:docId w15:val="{1D499A38-570B-4F09-8719-80CA7E03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0D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7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5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20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C05ED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9C05E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C57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7F5F2B"/>
    <w:pPr>
      <w:spacing w:after="0" w:line="240" w:lineRule="auto"/>
    </w:pPr>
    <w:rPr>
      <w:rFonts w:eastAsiaTheme="minorEastAsia"/>
      <w:sz w:val="24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C2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28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28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8D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C28D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10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ad">
    <w:name w:val="lead"/>
    <w:basedOn w:val="Normal"/>
    <w:rsid w:val="009F3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5C6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e.mass.edu/sped/spp/indicators/indicator14/indicator14-chinese.docx" TargetMode="External"/><Relationship Id="rId13" Type="http://schemas.openxmlformats.org/officeDocument/2006/relationships/hyperlink" Target="https://profiles.doe.mass.edu/statereport/special_education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oe.mass.edu/sped/spp/indicators/indicator14/indicator14-slides-haitiancreole.ppt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oe.mass.edu/sped/spp/indicators/indicator14/indicator14-vietnamese.doc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doe.mass.edu/sped/spp/indicators/indicator14/indicator14-spanish.doc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doe.mass.edu/sped/spp/indicators/indicator14/indicator14-portuguese.docx" TargetMode="External"/><Relationship Id="rId14" Type="http://schemas.openxmlformats.org/officeDocument/2006/relationships/hyperlink" Target="https://sites.ed.gov/idea/spp-apr-letters?selected-category=&amp;selected-year=&amp;state=Massachuset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966e0c-939d-4bbf-90b4-42061a5e5694" xsi:nil="true"/>
    <lcf76f155ced4ddcb4097134ff3c332f xmlns="cc23f7d9-a29c-42d6-b193-fa0a263dd66f">
      <Terms xmlns="http://schemas.microsoft.com/office/infopath/2007/PartnerControls"/>
    </lcf76f155ced4ddcb4097134ff3c332f>
    <SharedWithUsers xmlns="55966e0c-939d-4bbf-90b4-42061a5e5694">
      <UserInfo>
        <DisplayName>Hanafin, Bob (DESE)</DisplayName>
        <AccountId>25</AccountId>
        <AccountType/>
      </UserInfo>
      <UserInfo>
        <DisplayName>Tobey, Gregory (DESE)</DisplayName>
        <AccountId>325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81132F0AA394EAF33590719588E54" ma:contentTypeVersion="14" ma:contentTypeDescription="Create a new document." ma:contentTypeScope="" ma:versionID="bf85bd3fa92504208f7da9b570c34793">
  <xsd:schema xmlns:xsd="http://www.w3.org/2001/XMLSchema" xmlns:xs="http://www.w3.org/2001/XMLSchema" xmlns:p="http://schemas.microsoft.com/office/2006/metadata/properties" xmlns:ns2="cc23f7d9-a29c-42d6-b193-fa0a263dd66f" xmlns:ns3="55966e0c-939d-4bbf-90b4-42061a5e5694" targetNamespace="http://schemas.microsoft.com/office/2006/metadata/properties" ma:root="true" ma:fieldsID="a600b848613c7fd4d4fa1d13c9abdf2b" ns2:_="" ns3:_="">
    <xsd:import namespace="cc23f7d9-a29c-42d6-b193-fa0a263dd66f"/>
    <xsd:import namespace="55966e0c-939d-4bbf-90b4-42061a5e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3f7d9-a29c-42d6-b193-fa0a263dd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66e0c-939d-4bbf-90b4-42061a5e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eca9679-bb29-4b29-84a6-2bd5bf46006f}" ma:internalName="TaxCatchAll" ma:showField="CatchAllData" ma:web="55966e0c-939d-4bbf-90b4-42061a5e56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ADCA00-8912-43AC-9D89-1B1C453D99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95F6EA-54F8-4569-830B-F9C8BD953539}">
  <ds:schemaRefs>
    <ds:schemaRef ds:uri="http://schemas.microsoft.com/office/2006/metadata/properties"/>
    <ds:schemaRef ds:uri="http://schemas.microsoft.com/office/infopath/2007/PartnerControls"/>
    <ds:schemaRef ds:uri="55966e0c-939d-4bbf-90b4-42061a5e5694"/>
    <ds:schemaRef ds:uri="cc23f7d9-a29c-42d6-b193-fa0a263dd66f"/>
  </ds:schemaRefs>
</ds:datastoreItem>
</file>

<file path=customXml/itemProps3.xml><?xml version="1.0" encoding="utf-8"?>
<ds:datastoreItem xmlns:ds="http://schemas.openxmlformats.org/officeDocument/2006/customXml" ds:itemID="{88957DCB-5547-49A7-A6A2-0BD359890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3f7d9-a29c-42d6-b193-fa0a263dd66f"/>
    <ds:schemaRef ds:uri="55966e0c-939d-4bbf-90b4-42061a5e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Indicator 14: Post-school Outcomes for Students with IEPs — Haitian Creole</vt:lpstr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Indicator 14: Post-school Outcomes for Students with IEPs — Haitian Creole</dc:title>
  <dc:subject/>
  <dc:creator>DESE</dc:creator>
  <cp:keywords/>
  <cp:lastModifiedBy>Zou, Dong (EOE)</cp:lastModifiedBy>
  <cp:revision>10</cp:revision>
  <dcterms:created xsi:type="dcterms:W3CDTF">2023-02-24T18:25:00Z</dcterms:created>
  <dcterms:modified xsi:type="dcterms:W3CDTF">2024-05-13T17:49:00Z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13 2024 12:00AM</vt:lpwstr>
  </property>
</Properties>
</file>