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99F7" w14:textId="1D8AECF3" w:rsidR="004A3AC5" w:rsidRPr="006D7D91" w:rsidRDefault="004A3AC5" w:rsidP="006D7D91">
      <w:pPr>
        <w:pStyle w:val="Heading1"/>
        <w:bidi/>
        <w:jc w:val="center"/>
        <w:rPr>
          <w:rFonts w:ascii="Book Antiqua" w:hAnsi="Book Antiqua" w:cs="Simplified Arabic"/>
          <w:color w:val="2F5496" w:themeColor="accent1" w:themeShade="BF"/>
          <w:rtl/>
        </w:rPr>
      </w:pPr>
      <w:r w:rsidRPr="006D7D91">
        <w:rPr>
          <w:rFonts w:ascii="Book Antiqua" w:hAnsi="Book Antiqua" w:cs="Simplified Arabic" w:hint="cs"/>
          <w:color w:val="2F5496" w:themeColor="accent1" w:themeShade="BF"/>
          <w:rtl/>
        </w:rPr>
        <w:t>كشف</w:t>
      </w:r>
      <w:r w:rsidR="006D7D91">
        <w:rPr>
          <w:rFonts w:ascii="Book Antiqua" w:hAnsi="Book Antiqua" w:cs="Simplified Arabic" w:hint="cs"/>
          <w:color w:val="2F5496" w:themeColor="accent1" w:themeShade="BF"/>
          <w:rtl/>
        </w:rPr>
        <w:t xml:space="preserve"> </w:t>
      </w:r>
      <w:r w:rsidRPr="006D7D91">
        <w:rPr>
          <w:rFonts w:ascii="Book Antiqua" w:hAnsi="Book Antiqua" w:cs="Simplified Arabic" w:hint="cs"/>
          <w:color w:val="2F5496" w:themeColor="accent1" w:themeShade="BF"/>
          <w:rtl/>
        </w:rPr>
        <w:t>الحضور</w:t>
      </w:r>
    </w:p>
    <w:p w14:paraId="7D42E76E" w14:textId="568236F7" w:rsidR="004A3AC5" w:rsidRPr="006D7D91" w:rsidRDefault="004A3AC5" w:rsidP="006D7D91">
      <w:pPr>
        <w:pStyle w:val="Heading1"/>
        <w:bidi/>
        <w:jc w:val="center"/>
        <w:rPr>
          <w:rFonts w:ascii="Book Antiqua" w:hAnsi="Book Antiqua" w:cs="Simplified Arabic"/>
          <w:b w:val="0"/>
          <w:bCs w:val="0"/>
          <w:color w:val="2F5496" w:themeColor="accent1" w:themeShade="BF"/>
          <w:rtl/>
        </w:rPr>
      </w:pPr>
      <w:r w:rsidRP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اجتماع</w:t>
      </w:r>
      <w:r w:rsid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فريق</w:t>
      </w:r>
      <w:r w:rsid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التعليم</w:t>
      </w:r>
      <w:r w:rsid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 xml:space="preserve"> </w:t>
      </w:r>
      <w:r w:rsidRPr="006D7D91">
        <w:rPr>
          <w:rFonts w:ascii="Book Antiqua" w:hAnsi="Book Antiqua" w:cs="Simplified Arabic" w:hint="cs"/>
          <w:b w:val="0"/>
          <w:bCs w:val="0"/>
          <w:color w:val="2F5496" w:themeColor="accent1" w:themeShade="BF"/>
          <w:rtl/>
        </w:rPr>
        <w:t>الخاص</w:t>
      </w:r>
    </w:p>
    <w:p w14:paraId="75925042" w14:textId="77777777" w:rsidR="00112733" w:rsidRPr="006D7D91" w:rsidRDefault="00112733" w:rsidP="006D7D91">
      <w:pPr>
        <w:bidi/>
        <w:spacing w:line="240" w:lineRule="auto"/>
        <w:ind w:hanging="450"/>
        <w:jc w:val="both"/>
        <w:rPr>
          <w:rFonts w:ascii="Book Antiqua" w:hAnsi="Book Antiqua" w:cs="Simplified Arabic"/>
          <w:b/>
          <w:bCs/>
        </w:rPr>
      </w:pPr>
    </w:p>
    <w:p w14:paraId="06440443" w14:textId="789DBB2F" w:rsidR="004A3AC5" w:rsidRPr="006D7D91" w:rsidRDefault="00112733" w:rsidP="006D7D91">
      <w:pPr>
        <w:bidi/>
        <w:spacing w:line="240" w:lineRule="auto"/>
        <w:ind w:hanging="450"/>
        <w:jc w:val="both"/>
        <w:rPr>
          <w:rFonts w:ascii="Book Antiqua" w:hAnsi="Book Antiqua" w:cs="Simplified Arabic"/>
          <w:b/>
          <w:bCs/>
          <w:rtl/>
        </w:rPr>
      </w:pPr>
      <w:r w:rsidRPr="006D7D91">
        <w:rPr>
          <w:rFonts w:ascii="Book Antiqua" w:hAnsi="Book Antiqua" w:cs="Simplified Arabic" w:hint="cs"/>
          <w:b/>
          <w:bCs/>
          <w:rtl/>
        </w:rPr>
        <w:t>تاريخ</w:t>
      </w:r>
      <w:r w:rsidR="006D7D91">
        <w:rPr>
          <w:rFonts w:ascii="Book Antiqua" w:hAnsi="Book Antiqua" w:cs="Simplified Arabic" w:hint="cs"/>
          <w:b/>
          <w:bCs/>
          <w:rtl/>
        </w:rPr>
        <w:t xml:space="preserve"> </w:t>
      </w:r>
      <w:r w:rsidRPr="006D7D91">
        <w:rPr>
          <w:rFonts w:ascii="Book Antiqua" w:hAnsi="Book Antiqua" w:cs="Simplified Arabic" w:hint="cs"/>
          <w:b/>
          <w:bCs/>
          <w:rtl/>
        </w:rPr>
        <w:t>الاجتماع:</w:t>
      </w:r>
      <w:r w:rsidR="006D7D91">
        <w:rPr>
          <w:rFonts w:ascii="Book Antiqua" w:hAnsi="Book Antiqua" w:cs="Simplified Arabic"/>
          <w:rtl/>
        </w:rPr>
        <w:t xml:space="preserve"> </w:t>
      </w:r>
      <w:r w:rsidRPr="006D7D91">
        <w:rPr>
          <w:rFonts w:ascii="Book Antiqua" w:hAnsi="Book Antiqua" w:cs="Simplified Arabic" w:hint="cs"/>
          <w:rtl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Pr="006D7D91">
        <w:rPr>
          <w:rFonts w:ascii="Book Antiqua" w:hAnsi="Book Antiqua" w:cs="Simplified Arabic"/>
          <w:rtl/>
        </w:rPr>
        <w:instrText xml:space="preserve"> </w:instrText>
      </w:r>
      <w:r w:rsidRPr="006D7D91">
        <w:rPr>
          <w:rFonts w:ascii="Book Antiqua" w:hAnsi="Book Antiqua" w:cs="Simplified Arabic" w:hint="cs"/>
        </w:rPr>
        <w:instrText xml:space="preserve">FORMTEXT </w:instrText>
      </w:r>
      <w:r w:rsidRPr="006D7D91">
        <w:rPr>
          <w:rFonts w:ascii="Book Antiqua" w:hAnsi="Book Antiqua" w:cs="Simplified Arabic" w:hint="cs"/>
          <w:rtl/>
        </w:rPr>
      </w:r>
      <w:r w:rsidRPr="006D7D91">
        <w:rPr>
          <w:rFonts w:ascii="Book Antiqua" w:hAnsi="Book Antiqua" w:cs="Simplified Arabic" w:hint="cs"/>
          <w:rtl/>
        </w:rPr>
        <w:fldChar w:fldCharType="separate"/>
      </w:r>
      <w:r w:rsidRPr="006D7D91">
        <w:rPr>
          <w:rFonts w:ascii="Book Antiqua" w:hAnsi="Book Antiqua" w:cs="Simplified Arabic" w:hint="cs"/>
          <w:rtl/>
        </w:rPr>
        <w:t>     </w:t>
      </w:r>
      <w:r w:rsidRPr="006D7D91">
        <w:rPr>
          <w:rFonts w:ascii="Book Antiqua" w:hAnsi="Book Antiqua" w:cs="Simplified Arabic" w:hint="cs"/>
          <w:rtl/>
        </w:rPr>
        <w:fldChar w:fldCharType="end"/>
      </w: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4A3AC5" w:rsidRPr="006D7D91" w14:paraId="7D9F9E6C" w14:textId="77777777" w:rsidTr="00E30350">
        <w:trPr>
          <w:trHeight w:val="251"/>
        </w:trPr>
        <w:tc>
          <w:tcPr>
            <w:tcW w:w="10530" w:type="dxa"/>
            <w:gridSpan w:val="2"/>
            <w:shd w:val="clear" w:color="auto" w:fill="D9E2F3" w:themeFill="accent1" w:themeFillTint="33"/>
          </w:tcPr>
          <w:p w14:paraId="3E668240" w14:textId="12EBD561" w:rsidR="004A3AC5" w:rsidRPr="006D7D91" w:rsidRDefault="004A3AC5" w:rsidP="006D7D91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بيانات</w:t>
            </w:r>
            <w:r w:rsid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الطالب</w:t>
            </w:r>
          </w:p>
        </w:tc>
      </w:tr>
      <w:tr w:rsidR="004A3AC5" w:rsidRPr="006D7D91" w14:paraId="728C78BA" w14:textId="77777777" w:rsidTr="00E30350">
        <w:trPr>
          <w:trHeight w:val="224"/>
        </w:trPr>
        <w:tc>
          <w:tcPr>
            <w:tcW w:w="5130" w:type="dxa"/>
          </w:tcPr>
          <w:p w14:paraId="6F8D98E1" w14:textId="08FFE4D3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اسم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  <w:sz w:val="22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end"/>
            </w:r>
          </w:p>
        </w:tc>
        <w:tc>
          <w:tcPr>
            <w:tcW w:w="5400" w:type="dxa"/>
          </w:tcPr>
          <w:p w14:paraId="262EF57D" w14:textId="2EA4FDE8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تاريخ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ميلاد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6D7D91">
              <w:rPr>
                <w:rFonts w:ascii="Book Antiqua" w:hAnsi="Book Antiqua" w:cs="Simplified Arabic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  <w:sz w:val="22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end"/>
            </w:r>
          </w:p>
        </w:tc>
      </w:tr>
      <w:tr w:rsidR="004A3AC5" w:rsidRPr="006D7D91" w14:paraId="2B9ABAF6" w14:textId="77777777" w:rsidTr="00E30350">
        <w:trPr>
          <w:trHeight w:val="161"/>
        </w:trPr>
        <w:tc>
          <w:tcPr>
            <w:tcW w:w="5130" w:type="dxa"/>
          </w:tcPr>
          <w:p w14:paraId="120059E1" w14:textId="35BC1C09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رقم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الطالب: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  <w:sz w:val="22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end"/>
            </w:r>
          </w:p>
        </w:tc>
        <w:tc>
          <w:tcPr>
            <w:tcW w:w="5400" w:type="dxa"/>
          </w:tcPr>
          <w:p w14:paraId="3284CC34" w14:textId="032A5055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الصف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الدراسي: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  <w:sz w:val="22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end"/>
            </w:r>
          </w:p>
        </w:tc>
      </w:tr>
    </w:tbl>
    <w:p w14:paraId="2569BB76" w14:textId="14819655" w:rsidR="004A3AC5" w:rsidRPr="006D7D91" w:rsidRDefault="004A3AC5" w:rsidP="006D7D91">
      <w:pPr>
        <w:pStyle w:val="Heading1"/>
        <w:bidi/>
        <w:jc w:val="both"/>
        <w:rPr>
          <w:rFonts w:ascii="Book Antiqua" w:hAnsi="Book Antiqua" w:cs="Simplified Arabic"/>
          <w:b w:val="0"/>
          <w:bCs w:val="0"/>
          <w:color w:val="2F5496" w:themeColor="accent1" w:themeShade="BF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4A3AC5" w:rsidRPr="006D7D91" w14:paraId="77C693F3" w14:textId="77777777" w:rsidTr="00E30350">
        <w:trPr>
          <w:trHeight w:val="251"/>
        </w:trPr>
        <w:tc>
          <w:tcPr>
            <w:tcW w:w="10530" w:type="dxa"/>
            <w:gridSpan w:val="3"/>
            <w:shd w:val="clear" w:color="auto" w:fill="D9E2F3" w:themeFill="accent1" w:themeFillTint="33"/>
          </w:tcPr>
          <w:p w14:paraId="464FA054" w14:textId="5DF048EF" w:rsidR="004A3AC5" w:rsidRPr="006D7D91" w:rsidRDefault="004A3AC5" w:rsidP="006D7D91">
            <w:pPr>
              <w:pStyle w:val="BodyText"/>
              <w:bidi/>
              <w:ind w:left="0"/>
              <w:jc w:val="center"/>
              <w:rPr>
                <w:rFonts w:ascii="Book Antiqua" w:hAnsi="Book Antiqua" w:cs="Simplified Arabic"/>
                <w:b/>
                <w:bCs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الغرض</w:t>
            </w:r>
            <w:r w:rsid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من</w:t>
            </w:r>
            <w:r w:rsid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الاجتماع</w:t>
            </w:r>
            <w:r w:rsid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>-</w:t>
            </w:r>
            <w:r w:rsidR="006D7D91">
              <w:rPr>
                <w:rFonts w:ascii="Book Antiqua" w:hAnsi="Book Antiqua"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>حَدِّد</w:t>
            </w:r>
            <w:r w:rsidR="006D7D91"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>كل</w:t>
            </w:r>
            <w:r w:rsidR="006D7D91"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>الخيارات</w:t>
            </w:r>
            <w:r w:rsidR="006D7D91"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i/>
                <w:iCs/>
                <w:sz w:val="22"/>
                <w:szCs w:val="22"/>
                <w:rtl/>
              </w:rPr>
              <w:t>الصحيحة</w:t>
            </w:r>
          </w:p>
        </w:tc>
      </w:tr>
      <w:tr w:rsidR="004A3AC5" w:rsidRPr="006D7D91" w14:paraId="2B2AEEDA" w14:textId="77777777" w:rsidTr="004A3AC5">
        <w:trPr>
          <w:trHeight w:val="224"/>
        </w:trPr>
        <w:tc>
          <w:tcPr>
            <w:tcW w:w="3510" w:type="dxa"/>
          </w:tcPr>
          <w:p w14:paraId="28A5BC1E" w14:textId="7B6C923F" w:rsidR="004A3AC5" w:rsidRPr="006D7D91" w:rsidRDefault="00000000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4759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تحديد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الأهلية</w:t>
            </w:r>
          </w:p>
          <w:p w14:paraId="70A12F18" w14:textId="7326081B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ab/>
            </w: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3468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الأولي</w:t>
            </w:r>
          </w:p>
          <w:p w14:paraId="1826BE87" w14:textId="3B5B7AAB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ab/>
            </w: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4497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إعادة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التقييم</w:t>
            </w:r>
          </w:p>
        </w:tc>
        <w:tc>
          <w:tcPr>
            <w:tcW w:w="3510" w:type="dxa"/>
          </w:tcPr>
          <w:p w14:paraId="180F3D91" w14:textId="66CC6A89" w:rsidR="004A3AC5" w:rsidRPr="006D7D91" w:rsidRDefault="00000000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1970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إعداد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البرنامج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التربوي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الفردي</w:t>
            </w:r>
          </w:p>
          <w:p w14:paraId="1BB9B2F4" w14:textId="648D99EB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ab/>
            </w: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103865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الأولي</w:t>
            </w:r>
          </w:p>
          <w:p w14:paraId="43C3C495" w14:textId="64178CAC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ab/>
            </w: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19109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المراجعة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السنوية</w:t>
            </w:r>
          </w:p>
          <w:p w14:paraId="2E702A0D" w14:textId="4153F001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ab/>
            </w: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16325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أخرى:</w:t>
            </w:r>
            <w:r w:rsid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  <w:sz w:val="22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sz w:val="22"/>
                <w:rtl/>
              </w:rPr>
              <w:fldChar w:fldCharType="end"/>
            </w:r>
          </w:p>
        </w:tc>
        <w:tc>
          <w:tcPr>
            <w:tcW w:w="3510" w:type="dxa"/>
          </w:tcPr>
          <w:p w14:paraId="3446C89B" w14:textId="2230E9EC" w:rsidR="004A3AC5" w:rsidRPr="006D7D91" w:rsidRDefault="00000000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  <w:rtl/>
              </w:rPr>
            </w:pPr>
            <w:sdt>
              <w:sdtPr>
                <w:rPr>
                  <w:rFonts w:ascii="Book Antiqua" w:hAnsi="Book Antiqua" w:cs="Simplified Arabic"/>
                  <w:sz w:val="22"/>
                  <w:szCs w:val="22"/>
                  <w:rtl/>
                </w:rPr>
                <w:id w:val="-11915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AC5" w:rsidRPr="006D7D91">
                  <w:rPr>
                    <w:rFonts w:ascii="Book Antiqua" w:eastAsia="MS Gothic" w:hAnsi="Book Antiqua" w:cs="Simplified Arabic" w:hint="eastAsia"/>
                    <w:sz w:val="22"/>
                    <w:szCs w:val="22"/>
                  </w:rPr>
                  <w:t>☐</w:t>
                </w:r>
              </w:sdtContent>
            </w:sdt>
            <w:r w:rsidR="003728EF" w:rsidRPr="006D7D91">
              <w:rPr>
                <w:rFonts w:ascii="Book Antiqua" w:hAnsi="Book Antiqua" w:cs="Simplified Arabic" w:hint="cs"/>
                <w:sz w:val="22"/>
                <w:szCs w:val="22"/>
                <w:rtl/>
              </w:rPr>
              <w:t>الالتحاق</w:t>
            </w:r>
          </w:p>
          <w:p w14:paraId="2167EE3A" w14:textId="2F74C9D8" w:rsidR="004A3AC5" w:rsidRPr="006D7D91" w:rsidRDefault="004A3AC5" w:rsidP="006D7D91">
            <w:pPr>
              <w:pStyle w:val="BodyText"/>
              <w:bidi/>
              <w:ind w:left="0"/>
              <w:jc w:val="both"/>
              <w:rPr>
                <w:rFonts w:ascii="Book Antiqua" w:hAnsi="Book Antiqua" w:cs="Simplified Arabic"/>
                <w:sz w:val="22"/>
                <w:szCs w:val="22"/>
              </w:rPr>
            </w:pPr>
          </w:p>
        </w:tc>
      </w:tr>
    </w:tbl>
    <w:p w14:paraId="2A7401F2" w14:textId="042BF924" w:rsidR="001D472A" w:rsidRPr="006D7D91" w:rsidRDefault="001D472A" w:rsidP="006D7D91">
      <w:pPr>
        <w:bidi/>
        <w:spacing w:line="240" w:lineRule="auto"/>
        <w:jc w:val="both"/>
        <w:rPr>
          <w:rFonts w:ascii="Book Antiqua" w:hAnsi="Book Antiqua" w:cs="Simplified Arabic"/>
        </w:rPr>
      </w:pPr>
    </w:p>
    <w:tbl>
      <w:tblPr>
        <w:tblStyle w:val="TableGrid"/>
        <w:bidiVisual/>
        <w:tblW w:w="10530" w:type="dxa"/>
        <w:tblInd w:w="-455" w:type="dxa"/>
        <w:tblLook w:val="04A0" w:firstRow="1" w:lastRow="0" w:firstColumn="1" w:lastColumn="0" w:noHBand="0" w:noVBand="1"/>
      </w:tblPr>
      <w:tblGrid>
        <w:gridCol w:w="3571"/>
        <w:gridCol w:w="3117"/>
        <w:gridCol w:w="3842"/>
      </w:tblGrid>
      <w:tr w:rsidR="004A3AC5" w:rsidRPr="006D7D91" w14:paraId="43A37332" w14:textId="77777777" w:rsidTr="351A2D15">
        <w:tc>
          <w:tcPr>
            <w:tcW w:w="3571" w:type="dxa"/>
            <w:shd w:val="clear" w:color="auto" w:fill="D9E2F3" w:themeFill="accent1" w:themeFillTint="33"/>
          </w:tcPr>
          <w:p w14:paraId="01DE6B2D" w14:textId="2863A90C" w:rsidR="004A3AC5" w:rsidRPr="006D7D91" w:rsidRDefault="006D7D91" w:rsidP="006D7D91">
            <w:pPr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 xml:space="preserve">اسم </w:t>
            </w:r>
            <w:r w:rsidR="004A3AC5" w:rsidRPr="006D7D91">
              <w:rPr>
                <w:rFonts w:ascii="Book Antiqua" w:hAnsi="Book Antiqua" w:cs="Simplified Arabic" w:hint="cs"/>
                <w:b/>
                <w:bCs/>
                <w:rtl/>
              </w:rPr>
              <w:t>عضو</w:t>
            </w:r>
            <w:r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="004A3AC5" w:rsidRPr="006D7D91">
              <w:rPr>
                <w:rFonts w:ascii="Book Antiqua" w:hAnsi="Book Antiqua" w:cs="Simplified Arabic" w:hint="cs"/>
                <w:b/>
                <w:bCs/>
                <w:rtl/>
              </w:rPr>
              <w:t>الفريق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4CC246C8" w14:textId="0051034A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دور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عضو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الفريق</w:t>
            </w:r>
          </w:p>
        </w:tc>
        <w:tc>
          <w:tcPr>
            <w:tcW w:w="3842" w:type="dxa"/>
            <w:shd w:val="clear" w:color="auto" w:fill="D9E2F3" w:themeFill="accent1" w:themeFillTint="33"/>
          </w:tcPr>
          <w:p w14:paraId="542251A8" w14:textId="3FF5A985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b/>
                <w:bCs/>
                <w:rtl/>
              </w:rPr>
            </w:pP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التوقيع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بالأحرف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الأولى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إذا</w:t>
            </w:r>
            <w:r w:rsidR="006D7D91"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r w:rsidRPr="006D7D91">
              <w:rPr>
                <w:rFonts w:ascii="Book Antiqua" w:hAnsi="Book Antiqua" w:cs="Simplified Arabic" w:hint="cs"/>
                <w:b/>
                <w:bCs/>
                <w:rtl/>
              </w:rPr>
              <w:t>حضر</w:t>
            </w:r>
          </w:p>
        </w:tc>
      </w:tr>
      <w:tr w:rsidR="004A3AC5" w:rsidRPr="006D7D91" w14:paraId="341D0E70" w14:textId="77777777" w:rsidTr="351A2D15">
        <w:tc>
          <w:tcPr>
            <w:tcW w:w="3571" w:type="dxa"/>
          </w:tcPr>
          <w:p w14:paraId="3D9C5B6E" w14:textId="1D220073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708724D8" w14:textId="3C77FAA5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0B9D70F4" w14:textId="61D74EA0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3202E522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4FDDB77D" w14:textId="77777777" w:rsidTr="351A2D15">
        <w:tc>
          <w:tcPr>
            <w:tcW w:w="3571" w:type="dxa"/>
          </w:tcPr>
          <w:p w14:paraId="05386911" w14:textId="1BF0434B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59BFA44B" w14:textId="326C7104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280EC7A2" w14:textId="6B524EB0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5A0D6B64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1893983F" w14:textId="77777777" w:rsidTr="351A2D15">
        <w:tc>
          <w:tcPr>
            <w:tcW w:w="3571" w:type="dxa"/>
          </w:tcPr>
          <w:p w14:paraId="1A888245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07D5204A" w14:textId="74CA9379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16445D40" w14:textId="07FDEA0A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57BA13BA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5D88D033" w14:textId="77777777" w:rsidTr="351A2D15">
        <w:tc>
          <w:tcPr>
            <w:tcW w:w="3571" w:type="dxa"/>
          </w:tcPr>
          <w:p w14:paraId="7D06ED6B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71445BE9" w14:textId="01FA5E79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6686EE3B" w14:textId="5BB0F2F0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616E3F8C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0E2E6680" w14:textId="77777777" w:rsidTr="351A2D15">
        <w:tc>
          <w:tcPr>
            <w:tcW w:w="3571" w:type="dxa"/>
          </w:tcPr>
          <w:p w14:paraId="766ACFAF" w14:textId="2E64D5C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64A81568" w14:textId="4306C971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1F4A31AA" w14:textId="6D69FF0B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7C601C66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4B827C4B" w14:textId="77777777" w:rsidTr="351A2D15">
        <w:tc>
          <w:tcPr>
            <w:tcW w:w="3571" w:type="dxa"/>
          </w:tcPr>
          <w:p w14:paraId="5D52A779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251EF047" w14:textId="0DCF1B30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2EF49AFA" w14:textId="0473334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78EA31B9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24C6B69C" w14:textId="77777777" w:rsidTr="351A2D15">
        <w:tc>
          <w:tcPr>
            <w:tcW w:w="3571" w:type="dxa"/>
          </w:tcPr>
          <w:p w14:paraId="7684E7BF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67E72D46" w14:textId="46EFBF26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2AC0C314" w14:textId="02E05FDF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40089847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6F270CD3" w14:textId="77777777" w:rsidTr="351A2D15">
        <w:tc>
          <w:tcPr>
            <w:tcW w:w="3571" w:type="dxa"/>
          </w:tcPr>
          <w:p w14:paraId="32823019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78BEF43C" w14:textId="60C64CEE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50ACA4C5" w14:textId="373606CB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0A3A06E4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7FC43F2B" w14:textId="77777777" w:rsidTr="351A2D15">
        <w:tc>
          <w:tcPr>
            <w:tcW w:w="3571" w:type="dxa"/>
          </w:tcPr>
          <w:p w14:paraId="66F19F2D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329509DA" w14:textId="79A91759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1AA7C5C4" w14:textId="2EAF70F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315AB450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549A0EE1" w14:textId="77777777" w:rsidTr="351A2D15">
        <w:tc>
          <w:tcPr>
            <w:tcW w:w="3571" w:type="dxa"/>
          </w:tcPr>
          <w:p w14:paraId="2007CD62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43B1B436" w14:textId="32847EF8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135B56BC" w14:textId="1B8D77B1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321B18FA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  <w:tr w:rsidR="004A3AC5" w:rsidRPr="006D7D91" w14:paraId="0066D4FC" w14:textId="77777777" w:rsidTr="351A2D15">
        <w:tc>
          <w:tcPr>
            <w:tcW w:w="3571" w:type="dxa"/>
          </w:tcPr>
          <w:p w14:paraId="60FF937F" w14:textId="47CA4E98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lastRenderedPageBreak/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  <w:p w14:paraId="13573360" w14:textId="665EE18C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  <w:tc>
          <w:tcPr>
            <w:tcW w:w="3117" w:type="dxa"/>
          </w:tcPr>
          <w:p w14:paraId="135AA6A5" w14:textId="1D35917A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  <w:rtl/>
              </w:rPr>
            </w:pPr>
            <w:r w:rsidRPr="006D7D91">
              <w:rPr>
                <w:rFonts w:ascii="Book Antiqua" w:hAnsi="Book Antiqua" w:cs="Simplified Arabic" w:hint="cs"/>
                <w:rtl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6D7D91">
              <w:rPr>
                <w:rFonts w:ascii="Book Antiqua" w:hAnsi="Book Antiqua" w:cs="Simplified Arabic"/>
                <w:rtl/>
              </w:rPr>
              <w:instrText xml:space="preserve"> </w:instrText>
            </w:r>
            <w:r w:rsidRPr="006D7D91">
              <w:rPr>
                <w:rFonts w:ascii="Book Antiqua" w:hAnsi="Book Antiqua" w:cs="Simplified Arabic" w:hint="cs"/>
              </w:rPr>
              <w:instrText xml:space="preserve">FORMTEXT </w:instrText>
            </w:r>
            <w:r w:rsidRPr="006D7D91">
              <w:rPr>
                <w:rFonts w:ascii="Book Antiqua" w:hAnsi="Book Antiqua" w:cs="Simplified Arabic" w:hint="cs"/>
                <w:rtl/>
              </w:rPr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separate"/>
            </w:r>
            <w:r w:rsidRPr="006D7D91">
              <w:rPr>
                <w:rFonts w:ascii="Book Antiqua" w:hAnsi="Book Antiqua" w:cs="Simplified Arabic" w:hint="cs"/>
                <w:rtl/>
              </w:rPr>
              <w:t>     </w:t>
            </w:r>
            <w:r w:rsidRPr="006D7D91">
              <w:rPr>
                <w:rFonts w:ascii="Book Antiqua" w:hAnsi="Book Antiqua" w:cs="Simplified Arabic" w:hint="cs"/>
                <w:rtl/>
              </w:rPr>
              <w:fldChar w:fldCharType="end"/>
            </w:r>
          </w:p>
        </w:tc>
        <w:tc>
          <w:tcPr>
            <w:tcW w:w="3842" w:type="dxa"/>
          </w:tcPr>
          <w:p w14:paraId="17B7C755" w14:textId="77777777" w:rsidR="004A3AC5" w:rsidRPr="006D7D91" w:rsidRDefault="004A3AC5" w:rsidP="006D7D91">
            <w:pPr>
              <w:bidi/>
              <w:jc w:val="both"/>
              <w:rPr>
                <w:rFonts w:ascii="Book Antiqua" w:hAnsi="Book Antiqua" w:cs="Simplified Arabic"/>
              </w:rPr>
            </w:pPr>
          </w:p>
        </w:tc>
      </w:tr>
    </w:tbl>
    <w:p w14:paraId="26019653" w14:textId="77777777" w:rsidR="004A3AC5" w:rsidRDefault="004A3AC5" w:rsidP="006D7D91">
      <w:pPr>
        <w:bidi/>
        <w:spacing w:line="240" w:lineRule="auto"/>
        <w:jc w:val="both"/>
        <w:rPr>
          <w:rFonts w:ascii="Book Antiqua" w:hAnsi="Book Antiqua" w:cs="Simplified Arabic"/>
          <w:rtl/>
        </w:rPr>
      </w:pPr>
    </w:p>
    <w:p w14:paraId="175B63EF" w14:textId="419DDB8A" w:rsidR="006D7D91" w:rsidRPr="006D7D91" w:rsidRDefault="006D7D91" w:rsidP="006D7D91">
      <w:pPr>
        <w:bidi/>
        <w:spacing w:line="240" w:lineRule="auto"/>
        <w:jc w:val="both"/>
        <w:rPr>
          <w:rFonts w:ascii="Book Antiqua" w:hAnsi="Book Antiqua" w:cs="Simplified Arabic"/>
        </w:rPr>
      </w:pPr>
    </w:p>
    <w:sectPr w:rsidR="006D7D91" w:rsidRPr="006D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B710" w14:textId="77777777" w:rsidR="00A57BEB" w:rsidRDefault="00A57BEB" w:rsidP="00112733">
      <w:pPr>
        <w:spacing w:after="0" w:line="240" w:lineRule="auto"/>
      </w:pPr>
      <w:r>
        <w:separator/>
      </w:r>
    </w:p>
  </w:endnote>
  <w:endnote w:type="continuationSeparator" w:id="0">
    <w:p w14:paraId="087A79DD" w14:textId="77777777" w:rsidR="00A57BEB" w:rsidRDefault="00A57BEB" w:rsidP="0011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529C" w14:textId="77777777" w:rsidR="00A57BEB" w:rsidRDefault="00A57BEB" w:rsidP="00112733">
      <w:pPr>
        <w:spacing w:after="0" w:line="240" w:lineRule="auto"/>
      </w:pPr>
      <w:r>
        <w:separator/>
      </w:r>
    </w:p>
  </w:footnote>
  <w:footnote w:type="continuationSeparator" w:id="0">
    <w:p w14:paraId="4F2F87DA" w14:textId="77777777" w:rsidR="00A57BEB" w:rsidRDefault="00A57BEB" w:rsidP="00112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5"/>
    <w:rsid w:val="000017B8"/>
    <w:rsid w:val="000B0EF7"/>
    <w:rsid w:val="00112733"/>
    <w:rsid w:val="001D472A"/>
    <w:rsid w:val="003728EF"/>
    <w:rsid w:val="003B5C93"/>
    <w:rsid w:val="004A3AC5"/>
    <w:rsid w:val="006D7D91"/>
    <w:rsid w:val="009C7B56"/>
    <w:rsid w:val="00A57BEB"/>
    <w:rsid w:val="00A73195"/>
    <w:rsid w:val="00C40DA6"/>
    <w:rsid w:val="351A2D15"/>
    <w:rsid w:val="389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65325"/>
  <w15:chartTrackingRefBased/>
  <w15:docId w15:val="{6DA962BE-71DB-4EB7-8342-19E1FFDB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A3AC5"/>
    <w:pPr>
      <w:widowControl w:val="0"/>
      <w:spacing w:before="64" w:after="0" w:line="240" w:lineRule="auto"/>
      <w:ind w:left="8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AC5"/>
    <w:rPr>
      <w:rFonts w:ascii="Arial" w:eastAsia="Arial" w:hAnsi="Arial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A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A3AC5"/>
    <w:pPr>
      <w:widowControl w:val="0"/>
      <w:spacing w:after="0" w:line="240" w:lineRule="auto"/>
      <w:ind w:left="14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A3AC5"/>
    <w:rPr>
      <w:rFonts w:ascii="Arial" w:eastAsia="Arial" w:hAnsi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33"/>
  </w:style>
  <w:style w:type="paragraph" w:styleId="Footer">
    <w:name w:val="footer"/>
    <w:basedOn w:val="Normal"/>
    <w:link w:val="FooterChar"/>
    <w:uiPriority w:val="99"/>
    <w:unhideWhenUsed/>
    <w:rsid w:val="0011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3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Sheet, Special Education Team Meeting — Arabic</dc:title>
  <dc:subject/>
  <dc:creator>DESE</dc:creator>
  <cp:keywords/>
  <dc:description/>
  <cp:lastModifiedBy>Zou, Dong (EOE)</cp:lastModifiedBy>
  <cp:revision>9</cp:revision>
  <cp:lastPrinted>2023-11-13T14:46:00Z</cp:lastPrinted>
  <dcterms:created xsi:type="dcterms:W3CDTF">2024-01-25T15:15:00Z</dcterms:created>
  <dcterms:modified xsi:type="dcterms:W3CDTF">2024-02-20T19:39:00Z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20 2024 12:00AM</vt:lpwstr>
  </property>
</Properties>
</file>