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49BFF908" w:rsidR="009F5359" w:rsidRDefault="00A44221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  <w:lang w:val="ru-RU"/>
        </w:rPr>
        <w:t>Форма расширенной</w:t>
      </w:r>
      <w:r w:rsidR="00D976FD" w:rsidRPr="3F2FB78C">
        <w:rPr>
          <w:rFonts w:asciiTheme="minorHAnsi" w:hAnsiTheme="minorHAnsi"/>
          <w:color w:val="365F91" w:themeColor="accent1" w:themeShade="BF"/>
          <w:lang w:val="ru"/>
        </w:rPr>
        <w:t xml:space="preserve"> оценки</w:t>
      </w:r>
    </w:p>
    <w:p w14:paraId="1A4FE987" w14:textId="44DC5E34" w:rsidR="009F5359" w:rsidRDefault="009F5359" w:rsidP="00A268C5">
      <w:pPr>
        <w:pStyle w:val="BodyText"/>
      </w:pPr>
    </w:p>
    <w:p w14:paraId="03B97D95" w14:textId="10595339" w:rsidR="00A268C5" w:rsidRPr="00B079A1" w:rsidRDefault="00D976FD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 w:rsidRPr="00A268C5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Даты оценки: с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  <w:lang w:val="ru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  <w:r w:rsidRPr="00A268C5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по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  <w:lang w:val="ru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3067BF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FB1E17" w:rsidRDefault="00D976FD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"/>
              </w:rPr>
              <w:t>Информация об ученике</w:t>
            </w:r>
          </w:p>
        </w:tc>
      </w:tr>
      <w:tr w:rsidR="003067BF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EE2A0E" w:rsidRDefault="00D976FD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Имя ученика: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  <w:lang w:val="ru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EE2A0E" w:rsidRDefault="00D976FD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Дата рождения ученика: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  <w:lang w:val="ru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3067BF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EE2A0E" w:rsidRDefault="00D976FD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Ученический билет №: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  <w:lang w:val="ru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A268C5" w:rsidRPr="00EE2A0E" w:rsidRDefault="00D976FD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Класс обучения: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  <w:lang w:val="ru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3615CA6D" w:rsidR="00A268C5" w:rsidRPr="00EE2A0E" w:rsidRDefault="00D976FD" w:rsidP="00A268C5">
      <w:pPr>
        <w:spacing w:before="79"/>
        <w:ind w:left="224"/>
        <w:rPr>
          <w:rFonts w:eastAsia="Arial" w:cstheme="minorHAnsi"/>
          <w:b/>
        </w:rPr>
      </w:pPr>
      <w:r w:rsidRPr="00EE2A0E">
        <w:rPr>
          <w:rFonts w:eastAsia="Arial" w:cstheme="minorHAnsi"/>
          <w:b/>
          <w:lang w:val="ru"/>
        </w:rPr>
        <w:t xml:space="preserve">Команда признала </w:t>
      </w:r>
      <w:r w:rsidR="00A44221">
        <w:rPr>
          <w:rFonts w:eastAsia="Arial" w:cstheme="minorHAnsi"/>
          <w:b/>
          <w:lang w:val="ru-RU"/>
        </w:rPr>
        <w:t>ученика</w:t>
      </w:r>
      <w:r w:rsidRPr="00EE2A0E">
        <w:rPr>
          <w:rFonts w:eastAsia="Arial" w:cstheme="minorHAnsi"/>
          <w:b/>
          <w:lang w:val="ru"/>
        </w:rPr>
        <w:t xml:space="preserve"> подходящим для получения специального образования, но рекомендовала провести дополнительную оценку, прежде чем разрабатывать полн</w:t>
      </w:r>
      <w:r w:rsidR="00A44221">
        <w:rPr>
          <w:rFonts w:eastAsia="Arial" w:cstheme="minorHAnsi"/>
          <w:b/>
          <w:lang w:val="ru-RU"/>
        </w:rPr>
        <w:t>ую ИОП</w:t>
      </w:r>
      <w:r w:rsidRPr="00EE2A0E">
        <w:rPr>
          <w:rFonts w:eastAsia="Arial" w:cstheme="minorHAnsi"/>
          <w:b/>
          <w:lang w:val="ru"/>
        </w:rPr>
        <w:t>. Команда разработала частичн</w:t>
      </w:r>
      <w:r w:rsidR="00A44221">
        <w:rPr>
          <w:rFonts w:eastAsia="Arial" w:cstheme="minorHAnsi"/>
          <w:b/>
          <w:lang w:val="ru-RU"/>
        </w:rPr>
        <w:t>ую ИОП</w:t>
      </w:r>
      <w:r w:rsidRPr="00EE2A0E">
        <w:rPr>
          <w:rFonts w:eastAsia="Arial" w:cstheme="minorHAnsi"/>
          <w:b/>
          <w:lang w:val="ru"/>
        </w:rPr>
        <w:t>, котор</w:t>
      </w:r>
      <w:r w:rsidR="00A44221">
        <w:rPr>
          <w:rFonts w:eastAsia="Arial" w:cstheme="minorHAnsi"/>
          <w:b/>
          <w:lang w:val="ru-RU"/>
        </w:rPr>
        <w:t>ая</w:t>
      </w:r>
      <w:r w:rsidRPr="00EE2A0E">
        <w:rPr>
          <w:rFonts w:eastAsia="Arial" w:cstheme="minorHAnsi"/>
          <w:b/>
          <w:lang w:val="ru"/>
        </w:rPr>
        <w:t xml:space="preserve"> будет реализован</w:t>
      </w:r>
      <w:r w:rsidR="00A44221">
        <w:rPr>
          <w:rFonts w:eastAsia="Arial" w:cstheme="minorHAnsi"/>
          <w:b/>
          <w:lang w:val="ru-RU"/>
        </w:rPr>
        <w:t>а</w:t>
      </w:r>
      <w:r w:rsidRPr="00EE2A0E">
        <w:rPr>
          <w:rFonts w:eastAsia="Arial" w:cstheme="minorHAnsi"/>
          <w:b/>
          <w:lang w:val="ru"/>
        </w:rPr>
        <w:t xml:space="preserve"> в течение периода </w:t>
      </w:r>
      <w:r w:rsidR="00A44221">
        <w:rPr>
          <w:rFonts w:eastAsia="Arial" w:cstheme="minorHAnsi"/>
          <w:b/>
          <w:lang w:val="ru-RU"/>
        </w:rPr>
        <w:t xml:space="preserve">расширенной </w:t>
      </w:r>
      <w:r w:rsidRPr="00EE2A0E">
        <w:rPr>
          <w:rFonts w:eastAsia="Arial" w:cstheme="minorHAnsi"/>
          <w:b/>
          <w:lang w:val="ru"/>
        </w:rPr>
        <w:t>оценки.</w:t>
      </w:r>
    </w:p>
    <w:p w14:paraId="4687237C" w14:textId="49692F8D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3067BF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FB1E17" w:rsidRDefault="00D976FD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  <w:lang w:val="ru"/>
              </w:rPr>
              <w:t>Описание расширенной оценки</w:t>
            </w:r>
          </w:p>
        </w:tc>
      </w:tr>
      <w:tr w:rsidR="003067BF" w14:paraId="4F0CD18C" w14:textId="77777777" w:rsidTr="00FB1E17">
        <w:tc>
          <w:tcPr>
            <w:tcW w:w="6071" w:type="dxa"/>
          </w:tcPr>
          <w:p w14:paraId="0FB42D03" w14:textId="76D550F3" w:rsidR="00A268C5" w:rsidRPr="00EE2A0E" w:rsidRDefault="00D976FD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(1)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Каковы текущие результаты?</w:t>
            </w:r>
          </w:p>
        </w:tc>
        <w:tc>
          <w:tcPr>
            <w:tcW w:w="8550" w:type="dxa"/>
          </w:tcPr>
          <w:p w14:paraId="0E2F7E4C" w14:textId="4CB53E5B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33607DCE" w14:textId="77777777" w:rsidTr="00FB1E17">
        <w:tc>
          <w:tcPr>
            <w:tcW w:w="6071" w:type="dxa"/>
          </w:tcPr>
          <w:p w14:paraId="39CFBA95" w14:textId="5ED9FDAA" w:rsidR="00A268C5" w:rsidRPr="00EE2A0E" w:rsidRDefault="00D976FD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(2)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Какая дополнительная информация необходима для оценки этого ученика? Определите конкретные оценки, которые необходимо </w:t>
            </w:r>
            <w:r w:rsidR="00A44221">
              <w:rPr>
                <w:rFonts w:eastAsia="Arial" w:cstheme="minorHAnsi"/>
                <w:bCs/>
                <w:lang w:val="ru-RU"/>
              </w:rPr>
              <w:t>провести.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0E35BB64" w14:textId="77777777" w:rsidTr="00FB1E17">
        <w:tc>
          <w:tcPr>
            <w:tcW w:w="6071" w:type="dxa"/>
          </w:tcPr>
          <w:p w14:paraId="17C718FC" w14:textId="31645B8D" w:rsidR="00A268C5" w:rsidRPr="00EE2A0E" w:rsidRDefault="00D976FD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(3)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В каком месте будет проводиться расширенная оценка? Укажите название государственной школы/совместной или утвержденной специальной образовательной программ</w:t>
            </w:r>
            <w:r w:rsidR="00A44221">
              <w:rPr>
                <w:rFonts w:eastAsia="Arial" w:cstheme="minorHAnsi"/>
                <w:bCs/>
                <w:lang w:val="ru-RU"/>
              </w:rPr>
              <w:t>ы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, адрес и контактное лицо с номером телефона. </w:t>
            </w:r>
          </w:p>
        </w:tc>
        <w:tc>
          <w:tcPr>
            <w:tcW w:w="8550" w:type="dxa"/>
          </w:tcPr>
          <w:p w14:paraId="4C164A85" w14:textId="3C9CCEB3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1FB0DD05" w14:textId="77777777" w:rsidTr="00FB1E17">
        <w:tc>
          <w:tcPr>
            <w:tcW w:w="6071" w:type="dxa"/>
          </w:tcPr>
          <w:p w14:paraId="3E62B475" w14:textId="2270F4DF" w:rsidR="00A268C5" w:rsidRPr="00EE2A0E" w:rsidRDefault="00D976FD" w:rsidP="002B646D">
            <w:pPr>
              <w:rPr>
                <w:rFonts w:eastAsia="Arial" w:cstheme="minorHAnsi"/>
                <w:b/>
                <w:i/>
                <w:iCs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(4)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Какой период времени </w:t>
            </w:r>
            <w:r w:rsidRPr="00EE2A0E">
              <w:rPr>
                <w:rFonts w:eastAsia="Arial" w:cstheme="minorHAnsi"/>
                <w:bCs/>
                <w:i/>
                <w:iCs/>
                <w:lang w:val="ru"/>
              </w:rPr>
              <w:t>(более одной недели, но не более восьми учебных недель)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необходим для </w:t>
            </w:r>
            <w:r w:rsidR="00A44221">
              <w:rPr>
                <w:rFonts w:eastAsia="Arial" w:cstheme="minorHAnsi"/>
                <w:bCs/>
                <w:lang w:val="ru-RU"/>
              </w:rPr>
              <w:t>проведения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необходимой оценки (оценок)?</w:t>
            </w:r>
          </w:p>
        </w:tc>
        <w:tc>
          <w:tcPr>
            <w:tcW w:w="8550" w:type="dxa"/>
          </w:tcPr>
          <w:p w14:paraId="6BB1D121" w14:textId="6655FBF5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3BAE52C3" w14:textId="77777777" w:rsidTr="00FB1E17">
        <w:tc>
          <w:tcPr>
            <w:tcW w:w="6071" w:type="dxa"/>
          </w:tcPr>
          <w:p w14:paraId="5E3019EB" w14:textId="506191AF" w:rsidR="00A268C5" w:rsidRPr="00EE2A0E" w:rsidRDefault="00D976FD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(5)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 Должна ли команда периодически собираться в течение периода </w:t>
            </w:r>
            <w:r w:rsidR="00A44221">
              <w:rPr>
                <w:rFonts w:eastAsia="Arial" w:cstheme="minorHAnsi"/>
                <w:bCs/>
                <w:lang w:val="ru-RU"/>
              </w:rPr>
              <w:t xml:space="preserve">расширенной 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оценки? Если да, укажите даты, время и место проведения </w:t>
            </w:r>
            <w:r w:rsidR="00A44221">
              <w:rPr>
                <w:rFonts w:eastAsia="Arial" w:cstheme="minorHAnsi"/>
                <w:bCs/>
                <w:lang w:val="ru-RU"/>
              </w:rPr>
              <w:t>сбора</w:t>
            </w:r>
            <w:r w:rsidRPr="00EE2A0E">
              <w:rPr>
                <w:rFonts w:eastAsia="Arial" w:cstheme="minorHAnsi"/>
                <w:bCs/>
                <w:lang w:val="ru"/>
              </w:rPr>
              <w:t xml:space="preserve">. </w:t>
            </w:r>
          </w:p>
        </w:tc>
        <w:tc>
          <w:tcPr>
            <w:tcW w:w="8550" w:type="dxa"/>
          </w:tcPr>
          <w:p w14:paraId="765F28D4" w14:textId="03BF61A7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6957515F" w14:textId="77777777" w:rsidTr="00FB1E17">
        <w:tc>
          <w:tcPr>
            <w:tcW w:w="6071" w:type="dxa"/>
          </w:tcPr>
          <w:p w14:paraId="0803EA7E" w14:textId="341982A9" w:rsidR="00A268C5" w:rsidRPr="00EE2A0E" w:rsidRDefault="00D976FD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  <w:lang w:val="ru"/>
              </w:rPr>
              <w:t>(6)</w:t>
            </w:r>
            <w:r w:rsidRPr="00EE2A0E">
              <w:rPr>
                <w:rFonts w:cs="Arial"/>
                <w:lang w:val="ru"/>
              </w:rPr>
              <w:t xml:space="preserve"> В какой день команда соберется вновь для разработки полно</w:t>
            </w:r>
            <w:r w:rsidR="00A44221">
              <w:rPr>
                <w:rFonts w:cs="Arial"/>
                <w:lang w:val="ru-RU"/>
              </w:rPr>
              <w:t xml:space="preserve">й ИОП </w:t>
            </w:r>
            <w:r w:rsidRPr="00EE2A0E">
              <w:rPr>
                <w:rFonts w:cs="Arial"/>
                <w:lang w:val="ru"/>
              </w:rPr>
              <w:t xml:space="preserve">до окончания периода оценки? </w:t>
            </w:r>
            <w:r w:rsidR="00A44221">
              <w:rPr>
                <w:rFonts w:cs="Arial"/>
                <w:lang w:val="ru-RU"/>
              </w:rPr>
              <w:t>У</w:t>
            </w:r>
            <w:r w:rsidRPr="00EE2A0E">
              <w:rPr>
                <w:rFonts w:cs="Arial"/>
                <w:lang w:val="ru"/>
              </w:rPr>
              <w:t>кажите дату, время и место встречи.</w:t>
            </w:r>
          </w:p>
        </w:tc>
        <w:tc>
          <w:tcPr>
            <w:tcW w:w="8550" w:type="dxa"/>
          </w:tcPr>
          <w:p w14:paraId="19478F76" w14:textId="477E4DD8" w:rsidR="00A268C5" w:rsidRPr="00EE2A0E" w:rsidRDefault="00D976FD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11B9EF6D" w14:textId="77777777" w:rsidR="003D2CAE" w:rsidRDefault="003D2CA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719F923C" w:rsidR="00A17086" w:rsidRDefault="003D2CAE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  <w:lang w:val="ru"/>
        </w:rPr>
        <w:t>ДОПОЛНИТЕЛЬНАЯ ИНФОРМАЦИЯ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3067BF" w14:paraId="43151314" w14:textId="77777777" w:rsidTr="006D2389">
        <w:tc>
          <w:tcPr>
            <w:tcW w:w="14670" w:type="dxa"/>
          </w:tcPr>
          <w:p w14:paraId="5FFB345F" w14:textId="5BEEFF64" w:rsidR="00A17086" w:rsidRPr="00AB77DA" w:rsidRDefault="00D976FD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 w:rsidRPr="00AB6056">
              <w:rPr>
                <w:rFonts w:eastAsia="Arial" w:cstheme="minorHAnsi"/>
                <w:bCs/>
                <w:lang w:val="ru"/>
              </w:rPr>
              <w:t xml:space="preserve">Запишите другую информацию, не указанную ранее. </w:t>
            </w:r>
          </w:p>
        </w:tc>
      </w:tr>
      <w:tr w:rsidR="003067BF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D976FD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39E8C36D" w:rsidR="003E3BAE" w:rsidRPr="00AB77DA" w:rsidRDefault="00D976FD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  <w:lang w:val="ru"/>
        </w:rPr>
        <w:t>РАЗДЕЛ ОТВЕТОВ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067BF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3E3BAE" w:rsidRPr="00AB6056" w:rsidRDefault="00D976FD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"/>
              </w:rPr>
              <w:t>Гарантия школы: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 xml:space="preserve"> Я подтверждаю, что оценка (оценки) в рамках этой расширенной оценки соответствуют рекомендациям команды и что указанная оценка (оценки) будет предоставлена. </w:t>
            </w:r>
          </w:p>
        </w:tc>
      </w:tr>
      <w:tr w:rsidR="003067BF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19EE1A0A" w:rsidR="003E3BAE" w:rsidRPr="00AB77DA" w:rsidRDefault="00A44221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ФИО и должность</w:t>
            </w:r>
            <w:r w:rsidR="00D976FD"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 xml:space="preserve"> представителя LEA: </w:t>
            </w:r>
          </w:p>
        </w:tc>
        <w:tc>
          <w:tcPr>
            <w:tcW w:w="3763" w:type="dxa"/>
          </w:tcPr>
          <w:p w14:paraId="6B1646D1" w14:textId="77777777" w:rsidR="003E3BAE" w:rsidRPr="001B0958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Подпись:</w:t>
            </w:r>
          </w:p>
        </w:tc>
        <w:tc>
          <w:tcPr>
            <w:tcW w:w="4121" w:type="dxa"/>
          </w:tcPr>
          <w:p w14:paraId="499D3C1F" w14:textId="77777777" w:rsidR="003E3BAE" w:rsidRPr="001B0958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Дата:</w:t>
            </w:r>
          </w:p>
        </w:tc>
        <w:tc>
          <w:tcPr>
            <w:tcW w:w="2444" w:type="dxa"/>
          </w:tcPr>
          <w:p w14:paraId="2F0E95BB" w14:textId="77777777" w:rsidR="003E3BAE" w:rsidRPr="001B0958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3E3BAE" w:rsidRPr="00AB6056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"/>
              </w:rPr>
              <w:t>Ответ от родителя (родителей) или ученика, достигшего совершеннолетия и имеющего право принимать решения:</w:t>
            </w:r>
          </w:p>
          <w:p w14:paraId="1E839B09" w14:textId="6011D269" w:rsidR="003E3BAE" w:rsidRDefault="00D976FD" w:rsidP="00F07BAA">
            <w:pPr>
              <w:pStyle w:val="BodyText"/>
              <w:ind w:left="0"/>
              <w:rPr>
                <w:rFonts w:ascii="Helvetica" w:hAnsi="Helvetica"/>
              </w:rPr>
            </w:pP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 xml:space="preserve">Важно сообщить округу о своем решении как можно скорее. </w:t>
            </w:r>
            <w:r w:rsidR="00A44221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кажите свой ответ, поставив галочку в соответствующем поле ниже и вернув подписанную копию в округ.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067BF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D976FD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>Я принимаю рекомендованную расширенную оценку.</w:t>
            </w:r>
          </w:p>
        </w:tc>
      </w:tr>
      <w:tr w:rsidR="003067BF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D976FD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7AFC0733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 xml:space="preserve">Я отклоняю следующие части </w:t>
            </w:r>
            <w:r w:rsidR="00A442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р</w:t>
            </w: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 xml:space="preserve">асширенной оценки, понимая, что любая часть (части), которую я не отклоняю, будет считаться принятой и использоваться немедленно. Отклоненные части: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067BF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D976FD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>Я отклоняю рекомендованную расширенную оценку.</w:t>
            </w:r>
          </w:p>
        </w:tc>
      </w:tr>
      <w:tr w:rsidR="003067BF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2B7E78E5" w:rsidR="003E3BAE" w:rsidRPr="00AB77DA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>Комментарий родителя: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"/>
              </w:rPr>
              <w:t xml:space="preserve"> Я хотел бы </w:t>
            </w:r>
            <w:r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"/>
              </w:rPr>
              <w:t>высказать следующие замечания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"/>
              </w:rPr>
              <w:t xml:space="preserve">, но понимаю, что любые замечания, предлагающие изменения в предлагаемой расширенной оценке, не будут реализованы, пока не будут внесены изменения в форму расширенной оценки: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067BF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D976FD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067BF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5A7CF4C7" w:rsidR="003E3BAE" w:rsidRPr="00852DE7" w:rsidRDefault="00D976FD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Подпись родителя (родителей), опекуна, лица, замещающего родителя в сфере образования, или уч</w:t>
            </w:r>
            <w:r w:rsidR="00A44221">
              <w:rPr>
                <w:b/>
                <w:bCs/>
                <w:sz w:val="24"/>
                <w:szCs w:val="24"/>
                <w:lang w:val="ru-RU"/>
              </w:rPr>
              <w:t>еника</w:t>
            </w:r>
            <w:r w:rsidRPr="00852DE7">
              <w:rPr>
                <w:b/>
                <w:bCs/>
                <w:sz w:val="24"/>
                <w:szCs w:val="24"/>
                <w:lang w:val="ru"/>
              </w:rPr>
              <w:t xml:space="preserve"> старше</w:t>
            </w:r>
            <w:r w:rsidR="00A44221">
              <w:rPr>
                <w:b/>
                <w:bCs/>
                <w:sz w:val="24"/>
                <w:szCs w:val="24"/>
                <w:lang w:val="ru-RU"/>
              </w:rPr>
              <w:t xml:space="preserve"> 18 лет</w:t>
            </w:r>
            <w:r w:rsidRPr="00852DE7">
              <w:rPr>
                <w:b/>
                <w:bCs/>
                <w:sz w:val="24"/>
                <w:szCs w:val="24"/>
                <w:lang w:val="ru"/>
              </w:rPr>
              <w:t>*</w:t>
            </w:r>
          </w:p>
          <w:p w14:paraId="59BBAC01" w14:textId="5DABD2F2" w:rsidR="003E3BAE" w:rsidRPr="00852DE7" w:rsidRDefault="00D976FD" w:rsidP="003D2CA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0852DE7">
              <w:rPr>
                <w:sz w:val="24"/>
                <w:szCs w:val="24"/>
                <w:lang w:val="ru"/>
              </w:rPr>
              <w:t>*</w:t>
            </w:r>
            <w:r w:rsidRPr="00852DE7">
              <w:rPr>
                <w:i/>
                <w:iCs/>
                <w:sz w:val="24"/>
                <w:szCs w:val="24"/>
                <w:lang w:val="ru"/>
              </w:rPr>
              <w:t xml:space="preserve"> подпись уч</w:t>
            </w:r>
            <w:r w:rsidR="00A44221">
              <w:rPr>
                <w:i/>
                <w:iCs/>
                <w:sz w:val="24"/>
                <w:szCs w:val="24"/>
                <w:lang w:val="ru-RU"/>
              </w:rPr>
              <w:t>еника</w:t>
            </w:r>
            <w:r w:rsidRPr="00852DE7">
              <w:rPr>
                <w:i/>
                <w:iCs/>
                <w:sz w:val="24"/>
                <w:szCs w:val="24"/>
                <w:lang w:val="ru"/>
              </w:rPr>
              <w:t xml:space="preserve"> требуется по достижении им 18 лет, если только у него нет опекуна, назначенного </w:t>
            </w:r>
            <w:r w:rsidR="003D2CAE">
              <w:rPr>
                <w:i/>
                <w:iCs/>
                <w:sz w:val="24"/>
                <w:szCs w:val="24"/>
              </w:rPr>
              <w:t>c</w:t>
            </w:r>
            <w:r w:rsidRPr="00852DE7">
              <w:rPr>
                <w:i/>
                <w:iCs/>
                <w:sz w:val="24"/>
                <w:szCs w:val="24"/>
                <w:lang w:val="ru"/>
              </w:rPr>
              <w:t>удом</w:t>
            </w:r>
          </w:p>
        </w:tc>
        <w:tc>
          <w:tcPr>
            <w:tcW w:w="1910" w:type="dxa"/>
          </w:tcPr>
          <w:p w14:paraId="0FC27995" w14:textId="77777777" w:rsidR="003E3BAE" w:rsidRPr="00852DE7" w:rsidRDefault="00D976FD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Дата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5D670CA8" w:rsidR="003E3BAE" w:rsidRPr="00A44221" w:rsidRDefault="00D976FD" w:rsidP="003E3BAE">
      <w:pPr>
        <w:tabs>
          <w:tab w:val="left" w:pos="1780"/>
        </w:tabs>
        <w:rPr>
          <w:rFonts w:eastAsiaTheme="minorEastAsia"/>
          <w:b/>
          <w:lang w:val="ru-RU"/>
        </w:rPr>
      </w:pPr>
      <w:r>
        <w:rPr>
          <w:rFonts w:eastAsiaTheme="minorEastAsia"/>
          <w:b/>
          <w:lang w:val="ru"/>
        </w:rPr>
        <w:t xml:space="preserve">Просьба о </w:t>
      </w:r>
      <w:r w:rsidR="00A44221">
        <w:rPr>
          <w:rFonts w:eastAsiaTheme="minorEastAsia"/>
          <w:b/>
          <w:lang w:val="ru-RU"/>
        </w:rPr>
        <w:t>совещании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067BF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D976FD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42A65F80" w:rsidR="003E3BAE" w:rsidRPr="00AB6056" w:rsidRDefault="00D976FD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Я 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прошу о </w:t>
            </w:r>
            <w:r w:rsidR="00A442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совещании</w:t>
            </w: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 для обсуждения отклоненной расширенной оценки или отклоненных частей. 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157952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F6CB" w14:textId="77777777" w:rsidR="00157952" w:rsidRDefault="00157952">
      <w:r>
        <w:separator/>
      </w:r>
    </w:p>
  </w:endnote>
  <w:endnote w:type="continuationSeparator" w:id="0">
    <w:p w14:paraId="2244DB47" w14:textId="77777777" w:rsidR="00157952" w:rsidRDefault="001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0978" w14:textId="77777777" w:rsidR="00157952" w:rsidRDefault="00157952">
      <w:r>
        <w:separator/>
      </w:r>
    </w:p>
  </w:footnote>
  <w:footnote w:type="continuationSeparator" w:id="0">
    <w:p w14:paraId="7DE31EE6" w14:textId="77777777" w:rsidR="00157952" w:rsidRDefault="0015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11F2DD4F" w:rsidR="00B079A1" w:rsidRDefault="00D976FD" w:rsidP="00B079A1">
    <w:pPr>
      <w:pStyle w:val="Header"/>
      <w:rPr>
        <w:rFonts w:cstheme="minorHAnsi"/>
      </w:rPr>
    </w:pPr>
    <w:r>
      <w:rPr>
        <w:rFonts w:cstheme="minorHAnsi"/>
        <w:lang w:val="ru"/>
      </w:rPr>
      <w:t xml:space="preserve">Название </w:t>
    </w:r>
    <w:r w:rsidR="00A44221">
      <w:rPr>
        <w:rFonts w:cstheme="minorHAnsi"/>
        <w:lang w:val="ru-RU"/>
      </w:rPr>
      <w:t>округа</w:t>
    </w:r>
    <w:r>
      <w:rPr>
        <w:rFonts w:cstheme="minorHAnsi"/>
        <w:lang w:val="ru"/>
      </w:rPr>
      <w:t xml:space="preserve"> </w:t>
    </w:r>
  </w:p>
  <w:p w14:paraId="0C11A5F0" w14:textId="719ADAB7" w:rsidR="00B079A1" w:rsidRDefault="00D976FD" w:rsidP="00B079A1">
    <w:pPr>
      <w:pStyle w:val="Header"/>
      <w:rPr>
        <w:rFonts w:cstheme="minorHAnsi"/>
      </w:rPr>
    </w:pPr>
    <w:r>
      <w:rPr>
        <w:rFonts w:cstheme="minorHAnsi"/>
        <w:lang w:val="ru"/>
      </w:rPr>
      <w:t>Контактное лицо в округе (</w:t>
    </w:r>
    <w:r w:rsidR="00A44221">
      <w:rPr>
        <w:rFonts w:cstheme="minorHAnsi"/>
        <w:lang w:val="ru-RU"/>
      </w:rPr>
      <w:t>ФИО</w:t>
    </w:r>
    <w:r>
      <w:rPr>
        <w:rFonts w:cstheme="minorHAnsi"/>
        <w:lang w:val="ru"/>
      </w:rPr>
      <w:t xml:space="preserve">, телефон, электронная почта): 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75E2BF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AB543A04" w:tentative="1">
      <w:start w:val="1"/>
      <w:numFmt w:val="lowerLetter"/>
      <w:lvlText w:val="%2."/>
      <w:lvlJc w:val="left"/>
      <w:pPr>
        <w:ind w:left="1160" w:hanging="360"/>
      </w:pPr>
    </w:lvl>
    <w:lvl w:ilvl="2" w:tplc="1B5037E8" w:tentative="1">
      <w:start w:val="1"/>
      <w:numFmt w:val="lowerRoman"/>
      <w:lvlText w:val="%3."/>
      <w:lvlJc w:val="right"/>
      <w:pPr>
        <w:ind w:left="1880" w:hanging="180"/>
      </w:pPr>
    </w:lvl>
    <w:lvl w:ilvl="3" w:tplc="1B665894" w:tentative="1">
      <w:start w:val="1"/>
      <w:numFmt w:val="decimal"/>
      <w:lvlText w:val="%4."/>
      <w:lvlJc w:val="left"/>
      <w:pPr>
        <w:ind w:left="2600" w:hanging="360"/>
      </w:pPr>
    </w:lvl>
    <w:lvl w:ilvl="4" w:tplc="9A040D46" w:tentative="1">
      <w:start w:val="1"/>
      <w:numFmt w:val="lowerLetter"/>
      <w:lvlText w:val="%5."/>
      <w:lvlJc w:val="left"/>
      <w:pPr>
        <w:ind w:left="3320" w:hanging="360"/>
      </w:pPr>
    </w:lvl>
    <w:lvl w:ilvl="5" w:tplc="9240441C" w:tentative="1">
      <w:start w:val="1"/>
      <w:numFmt w:val="lowerRoman"/>
      <w:lvlText w:val="%6."/>
      <w:lvlJc w:val="right"/>
      <w:pPr>
        <w:ind w:left="4040" w:hanging="180"/>
      </w:pPr>
    </w:lvl>
    <w:lvl w:ilvl="6" w:tplc="50E49ED4" w:tentative="1">
      <w:start w:val="1"/>
      <w:numFmt w:val="decimal"/>
      <w:lvlText w:val="%7."/>
      <w:lvlJc w:val="left"/>
      <w:pPr>
        <w:ind w:left="4760" w:hanging="360"/>
      </w:pPr>
    </w:lvl>
    <w:lvl w:ilvl="7" w:tplc="CABC3894" w:tentative="1">
      <w:start w:val="1"/>
      <w:numFmt w:val="lowerLetter"/>
      <w:lvlText w:val="%8."/>
      <w:lvlJc w:val="left"/>
      <w:pPr>
        <w:ind w:left="5480" w:hanging="360"/>
      </w:pPr>
    </w:lvl>
    <w:lvl w:ilvl="8" w:tplc="DA101382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69A8D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6B85A" w:tentative="1">
      <w:start w:val="1"/>
      <w:numFmt w:val="lowerLetter"/>
      <w:lvlText w:val="%2."/>
      <w:lvlJc w:val="left"/>
      <w:pPr>
        <w:ind w:left="1440" w:hanging="360"/>
      </w:pPr>
    </w:lvl>
    <w:lvl w:ilvl="2" w:tplc="DE701798" w:tentative="1">
      <w:start w:val="1"/>
      <w:numFmt w:val="lowerRoman"/>
      <w:lvlText w:val="%3."/>
      <w:lvlJc w:val="right"/>
      <w:pPr>
        <w:ind w:left="2160" w:hanging="180"/>
      </w:pPr>
    </w:lvl>
    <w:lvl w:ilvl="3" w:tplc="76F411E4" w:tentative="1">
      <w:start w:val="1"/>
      <w:numFmt w:val="decimal"/>
      <w:lvlText w:val="%4."/>
      <w:lvlJc w:val="left"/>
      <w:pPr>
        <w:ind w:left="2880" w:hanging="360"/>
      </w:pPr>
    </w:lvl>
    <w:lvl w:ilvl="4" w:tplc="DCEE1F6C" w:tentative="1">
      <w:start w:val="1"/>
      <w:numFmt w:val="lowerLetter"/>
      <w:lvlText w:val="%5."/>
      <w:lvlJc w:val="left"/>
      <w:pPr>
        <w:ind w:left="3600" w:hanging="360"/>
      </w:pPr>
    </w:lvl>
    <w:lvl w:ilvl="5" w:tplc="E0A827FA" w:tentative="1">
      <w:start w:val="1"/>
      <w:numFmt w:val="lowerRoman"/>
      <w:lvlText w:val="%6."/>
      <w:lvlJc w:val="right"/>
      <w:pPr>
        <w:ind w:left="4320" w:hanging="180"/>
      </w:pPr>
    </w:lvl>
    <w:lvl w:ilvl="6" w:tplc="09545CC0" w:tentative="1">
      <w:start w:val="1"/>
      <w:numFmt w:val="decimal"/>
      <w:lvlText w:val="%7."/>
      <w:lvlJc w:val="left"/>
      <w:pPr>
        <w:ind w:left="5040" w:hanging="360"/>
      </w:pPr>
    </w:lvl>
    <w:lvl w:ilvl="7" w:tplc="C6125AB2" w:tentative="1">
      <w:start w:val="1"/>
      <w:numFmt w:val="lowerLetter"/>
      <w:lvlText w:val="%8."/>
      <w:lvlJc w:val="left"/>
      <w:pPr>
        <w:ind w:left="5760" w:hanging="360"/>
      </w:pPr>
    </w:lvl>
    <w:lvl w:ilvl="8" w:tplc="B2947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A4886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A8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85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2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AB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6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44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0A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A8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3026">
    <w:abstractNumId w:val="2"/>
  </w:num>
  <w:num w:numId="2" w16cid:durableId="1449621926">
    <w:abstractNumId w:val="0"/>
  </w:num>
  <w:num w:numId="3" w16cid:durableId="101037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15432"/>
    <w:rsid w:val="000226F3"/>
    <w:rsid w:val="00050798"/>
    <w:rsid w:val="00055FEF"/>
    <w:rsid w:val="00073925"/>
    <w:rsid w:val="0011544D"/>
    <w:rsid w:val="00141432"/>
    <w:rsid w:val="00141719"/>
    <w:rsid w:val="00143A81"/>
    <w:rsid w:val="00157952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067BF"/>
    <w:rsid w:val="00341195"/>
    <w:rsid w:val="00373D9B"/>
    <w:rsid w:val="003816D7"/>
    <w:rsid w:val="00392682"/>
    <w:rsid w:val="003B66EA"/>
    <w:rsid w:val="003D1C42"/>
    <w:rsid w:val="003D2CAE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5E3D2C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52DE7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44221"/>
    <w:rsid w:val="00A62A24"/>
    <w:rsid w:val="00A703D2"/>
    <w:rsid w:val="00AB6056"/>
    <w:rsid w:val="00AB77DA"/>
    <w:rsid w:val="00AC51E4"/>
    <w:rsid w:val="00AE0D1A"/>
    <w:rsid w:val="00B079A1"/>
    <w:rsid w:val="00B1720C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976FD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07BAA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A0206"/>
  <w15:docId w15:val="{39CDE771-152F-4728-855A-0726DFB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Extended Evaluation Form</vt:lpstr>
      <vt:lpstr>Extended Evaluation Form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Russian</dc:title>
  <dc:subject/>
  <dc:creator>DESE</dc:creator>
  <cp:keywords/>
  <cp:lastModifiedBy>Zou, Dong (EOE)</cp:lastModifiedBy>
  <cp:revision>5</cp:revision>
  <cp:lastPrinted>2023-11-13T14:29:00Z</cp:lastPrinted>
  <dcterms:created xsi:type="dcterms:W3CDTF">2024-02-12T20:54:00Z</dcterms:created>
  <dcterms:modified xsi:type="dcterms:W3CDTF">2024-02-22T21:05:00Z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