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B1DB" w14:textId="77777777" w:rsidR="006B7664" w:rsidRDefault="006B7664">
      <w:pPr>
        <w:tabs>
          <w:tab w:val="left" w:pos="1780"/>
        </w:tabs>
        <w:jc w:val="center"/>
        <w:rPr>
          <w:rFonts w:asciiTheme="minorHAnsi" w:hAnsiTheme="minorHAnsi" w:cstheme="minorBidi"/>
          <w:b/>
          <w:color w:val="2F5496" w:themeColor="accent5" w:themeShade="BF"/>
          <w:sz w:val="32"/>
        </w:rPr>
      </w:pPr>
    </w:p>
    <w:p w14:paraId="3ABABF5F" w14:textId="532B7F16" w:rsidR="006B7664" w:rsidRPr="00CF336C" w:rsidRDefault="002B6176">
      <w:pPr>
        <w:pStyle w:val="P68B1DB1-Normal1"/>
        <w:tabs>
          <w:tab w:val="left" w:pos="1780"/>
        </w:tabs>
        <w:jc w:val="center"/>
        <w:rPr>
          <w:lang w:val="pt-PT"/>
        </w:rPr>
      </w:pPr>
      <w:r w:rsidRPr="00CF336C">
        <w:rPr>
          <w:lang w:val="pt-PT"/>
        </w:rPr>
        <w:t>Altera</w:t>
      </w:r>
      <w:r w:rsidR="00EE32B3">
        <w:rPr>
          <w:lang w:val="pt-PT"/>
        </w:rPr>
        <w:t xml:space="preserve">son di </w:t>
      </w:r>
      <w:r w:rsidRPr="00CF336C">
        <w:rPr>
          <w:lang w:val="pt-PT"/>
        </w:rPr>
        <w:t>Pr</w:t>
      </w:r>
      <w:r w:rsidR="00EE32B3">
        <w:rPr>
          <w:lang w:val="pt-PT"/>
        </w:rPr>
        <w:t>ugrama</w:t>
      </w:r>
      <w:r w:rsidRPr="00CF336C">
        <w:rPr>
          <w:lang w:val="pt-PT"/>
        </w:rPr>
        <w:t xml:space="preserve"> d</w:t>
      </w:r>
      <w:r w:rsidR="00EE32B3">
        <w:rPr>
          <w:lang w:val="pt-PT"/>
        </w:rPr>
        <w:t>i</w:t>
      </w:r>
      <w:r w:rsidRPr="00CF336C">
        <w:rPr>
          <w:lang w:val="pt-PT"/>
        </w:rPr>
        <w:t xml:space="preserve"> Edu</w:t>
      </w:r>
      <w:r w:rsidR="00EE32B3">
        <w:rPr>
          <w:lang w:val="pt-PT"/>
        </w:rPr>
        <w:t>kason</w:t>
      </w:r>
      <w:r w:rsidRPr="00CF336C">
        <w:rPr>
          <w:lang w:val="pt-PT"/>
        </w:rPr>
        <w:t xml:space="preserve"> Individualizad</w:t>
      </w:r>
      <w:r w:rsidR="00EE32B3">
        <w:rPr>
          <w:lang w:val="pt-PT"/>
        </w:rPr>
        <w:t>u</w:t>
      </w:r>
      <w:r w:rsidRPr="00CF336C">
        <w:rPr>
          <w:lang w:val="pt-PT"/>
        </w:rPr>
        <w:t xml:space="preserve"> (IEP)</w:t>
      </w:r>
    </w:p>
    <w:p w14:paraId="3F6BB943" w14:textId="06A960B7" w:rsidR="006B7664" w:rsidRPr="00CF336C" w:rsidRDefault="002B6176">
      <w:pPr>
        <w:tabs>
          <w:tab w:val="left" w:pos="1780"/>
        </w:tabs>
        <w:rPr>
          <w:rFonts w:asciiTheme="minorHAnsi" w:eastAsiaTheme="minorEastAsia" w:hAnsiTheme="minorHAnsi"/>
          <w:b/>
          <w:lang w:val="pt-PT"/>
        </w:rPr>
      </w:pPr>
      <w:r w:rsidRPr="00CF336C">
        <w:rPr>
          <w:rFonts w:asciiTheme="minorHAnsi" w:eastAsiaTheme="minorEastAsia" w:hAnsiTheme="minorHAnsi"/>
          <w:b/>
          <w:lang w:val="pt-PT"/>
        </w:rPr>
        <w:t xml:space="preserve">    Altera</w:t>
      </w:r>
      <w:r w:rsidR="00392ACD">
        <w:rPr>
          <w:rFonts w:asciiTheme="minorHAnsi" w:eastAsiaTheme="minorEastAsia" w:hAnsiTheme="minorHAnsi"/>
          <w:b/>
          <w:lang w:val="pt-PT"/>
        </w:rPr>
        <w:t xml:space="preserve">son ta bem ser </w:t>
      </w:r>
      <w:r w:rsidRPr="00CF336C">
        <w:rPr>
          <w:rFonts w:asciiTheme="minorHAnsi" w:eastAsiaTheme="minorEastAsia" w:hAnsiTheme="minorHAnsi"/>
          <w:b/>
          <w:lang w:val="pt-PT"/>
        </w:rPr>
        <w:t>anexad a IEP datad</w:t>
      </w:r>
      <w:r w:rsidR="00392ACD">
        <w:rPr>
          <w:rFonts w:asciiTheme="minorHAnsi" w:eastAsiaTheme="minorEastAsia" w:hAnsiTheme="minorHAnsi"/>
          <w:b/>
          <w:lang w:val="pt-PT"/>
        </w:rPr>
        <w:t>u</w:t>
      </w:r>
      <w:r w:rsidRPr="00CF336C">
        <w:rPr>
          <w:rFonts w:asciiTheme="minorHAnsi" w:eastAsiaTheme="minorEastAsia" w:hAnsiTheme="minorHAnsi"/>
          <w:b/>
          <w:lang w:val="pt-PT"/>
        </w:rPr>
        <w:t xml:space="preserve">: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F336C">
        <w:rPr>
          <w:rFonts w:ascii="Helvetica" w:hAnsi="Helvetica"/>
          <w:lang w:val="pt-PT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r w:rsidR="00392ACD">
        <w:rPr>
          <w:rFonts w:asciiTheme="minorHAnsi" w:eastAsiaTheme="minorEastAsia" w:hAnsiTheme="minorHAnsi"/>
          <w:b/>
          <w:lang w:val="pt-PT"/>
        </w:rPr>
        <w:t>ti</w:t>
      </w:r>
      <w:r w:rsidRPr="00CF336C">
        <w:rPr>
          <w:rFonts w:asciiTheme="minorHAnsi" w:eastAsiaTheme="minorEastAsia" w:hAnsiTheme="minorHAnsi"/>
          <w:b/>
          <w:lang w:val="pt-PT"/>
        </w:rPr>
        <w:t xml:space="preserve">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F336C">
        <w:rPr>
          <w:rFonts w:ascii="Helvetica" w:hAnsi="Helvetica"/>
          <w:lang w:val="pt-PT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6151"/>
        <w:gridCol w:w="8010"/>
      </w:tblGrid>
      <w:tr w:rsidR="006B7664" w14:paraId="45A1C13F" w14:textId="77777777">
        <w:trPr>
          <w:trHeight w:val="404"/>
        </w:trPr>
        <w:tc>
          <w:tcPr>
            <w:tcW w:w="14161" w:type="dxa"/>
            <w:gridSpan w:val="2"/>
            <w:shd w:val="clear" w:color="auto" w:fill="DEEAF6" w:themeFill="accent1" w:themeFillTint="33"/>
          </w:tcPr>
          <w:p w14:paraId="42294DFD" w14:textId="2DB9668A" w:rsidR="006B7664" w:rsidRDefault="00392ACD">
            <w:pPr>
              <w:pStyle w:val="P68B1DB1-BodyText2"/>
              <w:ind w:left="0"/>
              <w:jc w:val="center"/>
            </w:pPr>
            <w:r>
              <w:t>Informason di alunu</w:t>
            </w:r>
          </w:p>
        </w:tc>
      </w:tr>
      <w:tr w:rsidR="00392ACD" w:rsidRPr="00B45790" w14:paraId="65EEB784" w14:textId="77777777">
        <w:trPr>
          <w:trHeight w:val="350"/>
        </w:trPr>
        <w:tc>
          <w:tcPr>
            <w:tcW w:w="6151" w:type="dxa"/>
          </w:tcPr>
          <w:p w14:paraId="697F5BA9" w14:textId="2E86B9A4" w:rsidR="00392ACD" w:rsidRDefault="00392ACD" w:rsidP="00392ACD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Nomi di Alunu: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8010" w:type="dxa"/>
          </w:tcPr>
          <w:p w14:paraId="55EC5110" w14:textId="5FE5126A" w:rsidR="00392ACD" w:rsidRPr="00CF336C" w:rsidRDefault="00392ACD" w:rsidP="00392ACD">
            <w:pPr>
              <w:pStyle w:val="BodyText"/>
              <w:ind w:left="0"/>
              <w:rPr>
                <w:rFonts w:asciiTheme="minorHAnsi" w:hAnsiTheme="minorHAnsi" w:cstheme="minorHAnsi"/>
                <w:sz w:val="22"/>
                <w:lang w:val="pt-PT"/>
              </w:rPr>
            </w:pPr>
            <w:r w:rsidRPr="0037693E">
              <w:rPr>
                <w:rFonts w:asciiTheme="minorHAnsi" w:hAnsiTheme="minorHAnsi" w:cstheme="minorHAnsi"/>
                <w:sz w:val="22"/>
                <w:lang w:val="pt-PT"/>
              </w:rPr>
              <w:t xml:space="preserve">Data </w:t>
            </w:r>
            <w:r>
              <w:rPr>
                <w:rFonts w:asciiTheme="minorHAnsi" w:hAnsiTheme="minorHAnsi" w:cstheme="minorHAnsi"/>
                <w:sz w:val="22"/>
                <w:lang w:val="pt-PT"/>
              </w:rPr>
              <w:t>di Nasimentu di Alunu</w:t>
            </w:r>
            <w:r w:rsidRPr="0037693E">
              <w:rPr>
                <w:rFonts w:asciiTheme="minorHAnsi" w:hAnsiTheme="minorHAnsi" w:cstheme="minorHAnsi"/>
                <w:sz w:val="22"/>
                <w:lang w:val="pt-PT"/>
              </w:rPr>
              <w:t>:</w:t>
            </w:r>
            <w:r w:rsidRPr="0037693E">
              <w:rPr>
                <w:rFonts w:ascii="Helvetica" w:hAnsi="Helvetica"/>
                <w:sz w:val="22"/>
                <w:lang w:val="pt-PT"/>
              </w:rPr>
              <w:t xml:space="preserve">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7693E">
              <w:rPr>
                <w:rFonts w:ascii="Helvetica" w:hAnsi="Helvetica"/>
                <w:lang w:val="pt-PT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r w:rsidRPr="0037693E">
              <w:rPr>
                <w:rFonts w:ascii="Helvetica" w:hAnsi="Helvetica"/>
                <w:lang w:val="pt-PT"/>
              </w:rPr>
              <w:t xml:space="preserve"> </w:t>
            </w:r>
          </w:p>
        </w:tc>
      </w:tr>
      <w:tr w:rsidR="00392ACD" w14:paraId="4A978043" w14:textId="77777777">
        <w:trPr>
          <w:trHeight w:val="350"/>
        </w:trPr>
        <w:tc>
          <w:tcPr>
            <w:tcW w:w="6151" w:type="dxa"/>
          </w:tcPr>
          <w:p w14:paraId="12032197" w14:textId="0699AA16" w:rsidR="00392ACD" w:rsidRDefault="00392ACD" w:rsidP="00392ACD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ID di Alunu: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</w:p>
        </w:tc>
        <w:tc>
          <w:tcPr>
            <w:tcW w:w="8010" w:type="dxa"/>
          </w:tcPr>
          <w:p w14:paraId="1D2C6125" w14:textId="127A54C5" w:rsidR="00392ACD" w:rsidRDefault="00392ACD" w:rsidP="00392ACD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Nível Akademiku: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</w:p>
        </w:tc>
      </w:tr>
    </w:tbl>
    <w:p w14:paraId="796C1332" w14:textId="77777777" w:rsidR="006B7664" w:rsidRDefault="006B7664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621"/>
        <w:gridCol w:w="4797"/>
        <w:gridCol w:w="4712"/>
      </w:tblGrid>
      <w:tr w:rsidR="006B7664" w:rsidRPr="00B45790" w14:paraId="6DBCCD2E" w14:textId="77777777">
        <w:trPr>
          <w:trHeight w:val="404"/>
        </w:trPr>
        <w:tc>
          <w:tcPr>
            <w:tcW w:w="14130" w:type="dxa"/>
            <w:gridSpan w:val="3"/>
            <w:shd w:val="clear" w:color="auto" w:fill="DEEAF6" w:themeFill="accent1" w:themeFillTint="33"/>
          </w:tcPr>
          <w:p w14:paraId="74BD2379" w14:textId="395C348B" w:rsidR="006B7664" w:rsidRPr="00CF336C" w:rsidRDefault="002B6176">
            <w:pPr>
              <w:pStyle w:val="P68B1DB1-Normal3"/>
              <w:tabs>
                <w:tab w:val="left" w:pos="1780"/>
              </w:tabs>
              <w:spacing w:after="0"/>
              <w:jc w:val="center"/>
              <w:rPr>
                <w:lang w:val="pt-PT"/>
              </w:rPr>
            </w:pPr>
            <w:r w:rsidRPr="00CF336C">
              <w:rPr>
                <w:lang w:val="pt-PT"/>
              </w:rPr>
              <w:t>Informa</w:t>
            </w:r>
            <w:r w:rsidR="006D650D">
              <w:rPr>
                <w:lang w:val="pt-PT"/>
              </w:rPr>
              <w:t>sons sobri Alterasons</w:t>
            </w:r>
          </w:p>
          <w:p w14:paraId="2AED5403" w14:textId="5FF718C7" w:rsidR="006B7664" w:rsidRPr="00CF336C" w:rsidRDefault="002B6176">
            <w:pPr>
              <w:pStyle w:val="P68B1DB1-Normal4"/>
              <w:tabs>
                <w:tab w:val="left" w:pos="1780"/>
              </w:tabs>
              <w:spacing w:after="0"/>
              <w:jc w:val="center"/>
              <w:rPr>
                <w:sz w:val="24"/>
                <w:lang w:val="pt-PT"/>
              </w:rPr>
            </w:pPr>
            <w:r w:rsidRPr="00CF336C">
              <w:rPr>
                <w:lang w:val="pt-PT"/>
              </w:rPr>
              <w:t>Adi</w:t>
            </w:r>
            <w:r w:rsidR="006D650D">
              <w:rPr>
                <w:lang w:val="pt-PT"/>
              </w:rPr>
              <w:t>siona</w:t>
            </w:r>
            <w:r w:rsidRPr="00CF336C">
              <w:rPr>
                <w:lang w:val="pt-PT"/>
              </w:rPr>
              <w:t xml:space="preserve"> linhas </w:t>
            </w:r>
            <w:r w:rsidR="006D650D">
              <w:rPr>
                <w:lang w:val="pt-PT"/>
              </w:rPr>
              <w:t>konformi nisisariu</w:t>
            </w:r>
            <w:r w:rsidRPr="00CF336C">
              <w:rPr>
                <w:lang w:val="pt-PT"/>
              </w:rPr>
              <w:t xml:space="preserve"> pa altera</w:t>
            </w:r>
            <w:r w:rsidR="006D650D">
              <w:rPr>
                <w:lang w:val="pt-PT"/>
              </w:rPr>
              <w:t>sons na varius sekson</w:t>
            </w:r>
            <w:r w:rsidRPr="00CF336C">
              <w:rPr>
                <w:lang w:val="pt-PT"/>
              </w:rPr>
              <w:t>s d</w:t>
            </w:r>
            <w:r w:rsidR="006D650D">
              <w:rPr>
                <w:lang w:val="pt-PT"/>
              </w:rPr>
              <w:t>i</w:t>
            </w:r>
            <w:r w:rsidRPr="00CF336C">
              <w:rPr>
                <w:lang w:val="pt-PT"/>
              </w:rPr>
              <w:t xml:space="preserve"> IEP</w:t>
            </w:r>
          </w:p>
        </w:tc>
      </w:tr>
      <w:tr w:rsidR="006B7664" w:rsidRPr="00B45790" w14:paraId="48E3726C" w14:textId="77777777">
        <w:tc>
          <w:tcPr>
            <w:tcW w:w="4621" w:type="dxa"/>
          </w:tcPr>
          <w:p w14:paraId="7F185298" w14:textId="24753890" w:rsidR="006B7664" w:rsidRPr="00E336E4" w:rsidRDefault="00E336E4">
            <w:pPr>
              <w:pStyle w:val="P68B1DB1-Normal5"/>
              <w:tabs>
                <w:tab w:val="left" w:pos="1780"/>
              </w:tabs>
              <w:rPr>
                <w:lang w:val="pt-PT"/>
              </w:rPr>
            </w:pPr>
            <w:r w:rsidRPr="00E336E4">
              <w:rPr>
                <w:lang w:val="pt-PT"/>
              </w:rPr>
              <w:t>Ki sekson di IEP ki sa bem se</w:t>
            </w:r>
            <w:r>
              <w:rPr>
                <w:lang w:val="pt-PT"/>
              </w:rPr>
              <w:t>r aletradu?</w:t>
            </w:r>
          </w:p>
        </w:tc>
        <w:tc>
          <w:tcPr>
            <w:tcW w:w="4797" w:type="dxa"/>
          </w:tcPr>
          <w:p w14:paraId="63259F35" w14:textId="33ED41B4" w:rsidR="006B7664" w:rsidRPr="00E336E4" w:rsidRDefault="00E336E4">
            <w:pPr>
              <w:pStyle w:val="P68B1DB1-Normal5"/>
              <w:tabs>
                <w:tab w:val="left" w:pos="1780"/>
              </w:tabs>
              <w:rPr>
                <w:lang w:val="pt-PT"/>
              </w:rPr>
            </w:pPr>
            <w:r w:rsidRPr="00E336E4">
              <w:rPr>
                <w:lang w:val="pt-PT"/>
              </w:rPr>
              <w:t>Ki alterason(s) sa bem</w:t>
            </w:r>
            <w:r>
              <w:rPr>
                <w:lang w:val="pt-PT"/>
              </w:rPr>
              <w:t xml:space="preserve"> ser fetu nes sekson?</w:t>
            </w:r>
          </w:p>
        </w:tc>
        <w:tc>
          <w:tcPr>
            <w:tcW w:w="4712" w:type="dxa"/>
          </w:tcPr>
          <w:p w14:paraId="35599630" w14:textId="61D489AB" w:rsidR="006B7664" w:rsidRPr="00CF336C" w:rsidRDefault="00E336E4">
            <w:pPr>
              <w:pStyle w:val="P68B1DB1-Normal5"/>
              <w:tabs>
                <w:tab w:val="left" w:pos="1780"/>
              </w:tabs>
              <w:rPr>
                <w:lang w:val="pt-PT"/>
              </w:rPr>
            </w:pPr>
            <w:r>
              <w:rPr>
                <w:lang w:val="pt-PT"/>
              </w:rPr>
              <w:t>Pamodi ki es mudansa sa ser fetu?</w:t>
            </w:r>
          </w:p>
        </w:tc>
      </w:tr>
      <w:tr w:rsidR="006B7664" w14:paraId="3D125B32" w14:textId="77777777">
        <w:trPr>
          <w:trHeight w:val="746"/>
        </w:trPr>
        <w:tc>
          <w:tcPr>
            <w:tcW w:w="4621" w:type="dxa"/>
          </w:tcPr>
          <w:p w14:paraId="58A981E8" w14:textId="077A4F00" w:rsidR="006B7664" w:rsidRDefault="002B6176">
            <w:pPr>
              <w:pStyle w:val="P68B1DB1-Normal6"/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797" w:type="dxa"/>
          </w:tcPr>
          <w:p w14:paraId="79E997F7" w14:textId="6A3B22CE" w:rsidR="006B7664" w:rsidRDefault="002B6176">
            <w:pPr>
              <w:pStyle w:val="P68B1DB1-Normal6"/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712" w:type="dxa"/>
          </w:tcPr>
          <w:p w14:paraId="1177D425" w14:textId="1AB70260" w:rsidR="006B7664" w:rsidRDefault="002B6176">
            <w:pPr>
              <w:pStyle w:val="P68B1DB1-Normal6"/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20BD6C1B" w14:textId="133B37DA" w:rsidR="006B7664" w:rsidRDefault="006B7664">
      <w:pPr>
        <w:tabs>
          <w:tab w:val="left" w:pos="1780"/>
        </w:tabs>
        <w:rPr>
          <w:rStyle w:val="eop"/>
          <w:rFonts w:ascii="Calibri" w:hAnsi="Calibri" w:cs="Calibri"/>
          <w:b/>
          <w:color w:val="000000"/>
          <w:sz w:val="22"/>
          <w:shd w:val="clear" w:color="auto" w:fill="FFFFFF"/>
        </w:rPr>
      </w:pPr>
    </w:p>
    <w:p w14:paraId="343A2C3B" w14:textId="77777777" w:rsidR="00392ACD" w:rsidRDefault="00392ACD" w:rsidP="00392ACD">
      <w:pPr>
        <w:pStyle w:val="P68B1DB1-Normal7"/>
        <w:tabs>
          <w:tab w:val="left" w:pos="1780"/>
        </w:tabs>
        <w:ind w:firstLine="180"/>
        <w:rPr>
          <w:rStyle w:val="eop"/>
        </w:rPr>
      </w:pPr>
      <w:r>
        <w:t>INFORMASONS ADISIONAL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4130"/>
      </w:tblGrid>
      <w:tr w:rsidR="006B7664" w:rsidRPr="00E336E4" w14:paraId="56F2BC55" w14:textId="77777777">
        <w:tc>
          <w:tcPr>
            <w:tcW w:w="14130" w:type="dxa"/>
          </w:tcPr>
          <w:p w14:paraId="176D4B69" w14:textId="42E5F525" w:rsidR="006B7664" w:rsidRPr="00E336E4" w:rsidRDefault="00E336E4">
            <w:pPr>
              <w:pStyle w:val="P68B1DB1-Normal8"/>
              <w:tabs>
                <w:tab w:val="left" w:pos="1780"/>
              </w:tabs>
              <w:rPr>
                <w:lang w:val="pt-PT"/>
              </w:rPr>
            </w:pPr>
            <w:r w:rsidRPr="00E336E4">
              <w:rPr>
                <w:lang w:val="pt-PT"/>
              </w:rPr>
              <w:t>K</w:t>
            </w:r>
            <w:r>
              <w:rPr>
                <w:lang w:val="pt-PT"/>
              </w:rPr>
              <w:t>ualker informason adi</w:t>
            </w:r>
            <w:r w:rsidR="00B45790">
              <w:rPr>
                <w:lang w:val="pt-PT"/>
              </w:rPr>
              <w:t>s</w:t>
            </w:r>
            <w:r>
              <w:rPr>
                <w:lang w:val="pt-PT"/>
              </w:rPr>
              <w:t>ional rilevanti.</w:t>
            </w:r>
          </w:p>
        </w:tc>
      </w:tr>
      <w:tr w:rsidR="006B7664" w14:paraId="0ACFB648" w14:textId="77777777">
        <w:tc>
          <w:tcPr>
            <w:tcW w:w="14130" w:type="dxa"/>
          </w:tcPr>
          <w:p w14:paraId="6A6A4B18" w14:textId="0749CDB2" w:rsidR="006B7664" w:rsidRDefault="002B6176">
            <w:pPr>
              <w:pStyle w:val="P68B1DB1-Normal6"/>
              <w:tabs>
                <w:tab w:val="left" w:pos="1780"/>
              </w:tabs>
              <w:rPr>
                <w:rFonts w:eastAsia="Arial" w:cstheme="minorHAnsi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4E6E868" w14:textId="77777777" w:rsidR="006B7664" w:rsidRDefault="006B7664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p w14:paraId="5B4A4E97" w14:textId="20B0CB1A" w:rsidR="006B7664" w:rsidRDefault="00CF336C">
      <w:pPr>
        <w:pStyle w:val="P68B1DB1-Normal7"/>
        <w:tabs>
          <w:tab w:val="left" w:pos="1780"/>
        </w:tabs>
        <w:ind w:firstLine="180"/>
      </w:pPr>
      <w:r w:rsidRPr="00232066">
        <w:rPr>
          <w:lang w:val="pt-PT"/>
        </w:rPr>
        <w:t>Sekson di Rispostas</w:t>
      </w:r>
    </w:p>
    <w:tbl>
      <w:tblPr>
        <w:tblStyle w:val="TableGrid"/>
        <w:tblW w:w="1413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55"/>
        <w:gridCol w:w="4093"/>
        <w:gridCol w:w="878"/>
        <w:gridCol w:w="1904"/>
      </w:tblGrid>
      <w:tr w:rsidR="006B7664" w:rsidRPr="00B45790" w14:paraId="6DF57B76" w14:textId="77777777">
        <w:trPr>
          <w:trHeight w:val="359"/>
        </w:trPr>
        <w:tc>
          <w:tcPr>
            <w:tcW w:w="14130" w:type="dxa"/>
            <w:gridSpan w:val="6"/>
          </w:tcPr>
          <w:p w14:paraId="0BDE65D6" w14:textId="44F8D565" w:rsidR="006B7664" w:rsidRPr="00CF336C" w:rsidRDefault="00CF336C">
            <w:pPr>
              <w:pStyle w:val="BodyText"/>
              <w:ind w:left="0"/>
              <w:rPr>
                <w:rFonts w:asciiTheme="minorHAnsi" w:hAnsiTheme="minorHAnsi"/>
                <w:sz w:val="22"/>
                <w:lang w:val="pt-PT"/>
              </w:rPr>
            </w:pPr>
            <w:r w:rsidRPr="0037693E">
              <w:rPr>
                <w:rFonts w:asciiTheme="minorHAnsi" w:hAnsiTheme="minorHAnsi" w:cstheme="minorHAnsi"/>
                <w:b/>
                <w:sz w:val="22"/>
                <w:lang w:val="pt-PT"/>
              </w:rPr>
              <w:t xml:space="preserve">Garantia </w:t>
            </w:r>
            <w:r>
              <w:rPr>
                <w:rFonts w:asciiTheme="minorHAnsi" w:hAnsiTheme="minorHAnsi" w:cstheme="minorHAnsi"/>
                <w:b/>
                <w:sz w:val="22"/>
                <w:lang w:val="pt-PT"/>
              </w:rPr>
              <w:t>Sk</w:t>
            </w:r>
            <w:r w:rsidRPr="0037693E">
              <w:rPr>
                <w:rFonts w:asciiTheme="minorHAnsi" w:hAnsiTheme="minorHAnsi" w:cstheme="minorHAnsi"/>
                <w:b/>
                <w:sz w:val="22"/>
                <w:lang w:val="pt-PT"/>
              </w:rPr>
              <w:t>olar</w:t>
            </w:r>
            <w:r w:rsidRPr="00CF336C">
              <w:rPr>
                <w:rFonts w:asciiTheme="minorHAnsi" w:hAnsiTheme="minorHAnsi"/>
                <w:b/>
                <w:sz w:val="22"/>
                <w:lang w:val="pt-PT"/>
              </w:rPr>
              <w:t>:</w:t>
            </w:r>
            <w:r w:rsidRPr="00CF336C">
              <w:rPr>
                <w:rFonts w:asciiTheme="minorHAnsi" w:hAnsiTheme="minorHAnsi"/>
                <w:lang w:val="pt-PT"/>
              </w:rPr>
              <w:t xml:space="preserve"> </w:t>
            </w:r>
            <w:r w:rsidR="00B40947">
              <w:rPr>
                <w:rFonts w:asciiTheme="minorHAnsi" w:eastAsia="Times New Roman" w:hAnsiTheme="minorHAnsi"/>
                <w:sz w:val="22"/>
                <w:lang w:val="pt-PT"/>
              </w:rPr>
              <w:t>N’ta sertifika ma alterasons nes do</w:t>
            </w:r>
            <w:r w:rsidR="00B45790">
              <w:rPr>
                <w:rFonts w:asciiTheme="minorHAnsi" w:eastAsia="Times New Roman" w:hAnsiTheme="minorHAnsi"/>
                <w:sz w:val="22"/>
                <w:lang w:val="pt-PT"/>
              </w:rPr>
              <w:t>k</w:t>
            </w:r>
            <w:r w:rsidR="00B40947">
              <w:rPr>
                <w:rFonts w:asciiTheme="minorHAnsi" w:eastAsia="Times New Roman" w:hAnsiTheme="minorHAnsi"/>
                <w:sz w:val="22"/>
                <w:lang w:val="pt-PT"/>
              </w:rPr>
              <w:t>umentu ê kes rekumendadu pa Ikipa y sisrvisus di edukason spesial indikadu</w:t>
            </w:r>
            <w:r>
              <w:rPr>
                <w:rFonts w:asciiTheme="minorHAnsi" w:eastAsia="Times New Roman" w:hAnsiTheme="minorHAnsi"/>
                <w:sz w:val="22"/>
                <w:lang w:val="pt-PT"/>
              </w:rPr>
              <w:t xml:space="preserve"> </w:t>
            </w:r>
            <w:r w:rsidR="00B40947">
              <w:rPr>
                <w:rFonts w:asciiTheme="minorHAnsi" w:eastAsia="Times New Roman" w:hAnsiTheme="minorHAnsi"/>
                <w:sz w:val="22"/>
                <w:lang w:val="pt-PT"/>
              </w:rPr>
              <w:t>pa ser prestadu.</w:t>
            </w:r>
          </w:p>
        </w:tc>
      </w:tr>
      <w:tr w:rsidR="006B7664" w14:paraId="3F7847FC" w14:textId="77777777">
        <w:trPr>
          <w:trHeight w:val="800"/>
        </w:trPr>
        <w:tc>
          <w:tcPr>
            <w:tcW w:w="2337" w:type="dxa"/>
          </w:tcPr>
          <w:p w14:paraId="7D8E4AF6" w14:textId="43A52D40" w:rsidR="006B7664" w:rsidRPr="00CF336C" w:rsidRDefault="00CF336C">
            <w:pPr>
              <w:pStyle w:val="P68B1DB1-BodyText9"/>
              <w:ind w:left="0"/>
              <w:jc w:val="right"/>
              <w:rPr>
                <w:lang w:val="pt-PT"/>
              </w:rPr>
            </w:pPr>
            <w:r w:rsidRPr="0037693E">
              <w:rPr>
                <w:lang w:val="pt-PT"/>
              </w:rPr>
              <w:t>Nom</w:t>
            </w:r>
            <w:r>
              <w:rPr>
                <w:lang w:val="pt-PT"/>
              </w:rPr>
              <w:t>i</w:t>
            </w:r>
            <w:r w:rsidRPr="0037693E">
              <w:rPr>
                <w:lang w:val="pt-PT"/>
              </w:rPr>
              <w:t xml:space="preserve"> </w:t>
            </w:r>
            <w:r>
              <w:rPr>
                <w:lang w:val="pt-PT"/>
              </w:rPr>
              <w:t>y</w:t>
            </w:r>
            <w:r w:rsidRPr="0037693E">
              <w:rPr>
                <w:lang w:val="pt-PT"/>
              </w:rPr>
              <w:t xml:space="preserve"> Fun</w:t>
            </w:r>
            <w:r>
              <w:rPr>
                <w:lang w:val="pt-PT"/>
              </w:rPr>
              <w:t>son</w:t>
            </w:r>
            <w:r w:rsidRPr="0037693E">
              <w:rPr>
                <w:lang w:val="pt-PT"/>
              </w:rPr>
              <w:t xml:space="preserve"> d</w:t>
            </w:r>
            <w:r>
              <w:rPr>
                <w:lang w:val="pt-PT"/>
              </w:rPr>
              <w:t>i</w:t>
            </w:r>
            <w:r w:rsidRPr="0037693E">
              <w:rPr>
                <w:lang w:val="pt-PT"/>
              </w:rPr>
              <w:t xml:space="preserve"> Repre</w:t>
            </w:r>
            <w:r>
              <w:rPr>
                <w:lang w:val="pt-PT"/>
              </w:rPr>
              <w:t>z</w:t>
            </w:r>
            <w:r w:rsidRPr="0037693E">
              <w:rPr>
                <w:lang w:val="pt-PT"/>
              </w:rPr>
              <w:t>entant</w:t>
            </w:r>
            <w:r>
              <w:rPr>
                <w:lang w:val="pt-PT"/>
              </w:rPr>
              <w:t>i</w:t>
            </w:r>
            <w:r w:rsidRPr="0037693E">
              <w:rPr>
                <w:lang w:val="pt-PT"/>
              </w:rPr>
              <w:t xml:space="preserve"> d</w:t>
            </w:r>
            <w:r>
              <w:rPr>
                <w:lang w:val="pt-PT"/>
              </w:rPr>
              <w:t>i</w:t>
            </w:r>
            <w:r w:rsidRPr="0037693E">
              <w:rPr>
                <w:lang w:val="pt-PT"/>
              </w:rPr>
              <w:t xml:space="preserve"> </w:t>
            </w:r>
            <w:r w:rsidRPr="00CF336C">
              <w:rPr>
                <w:lang w:val="pt-PT"/>
              </w:rPr>
              <w:t xml:space="preserve">LEA: </w:t>
            </w:r>
          </w:p>
        </w:tc>
        <w:tc>
          <w:tcPr>
            <w:tcW w:w="3763" w:type="dxa"/>
          </w:tcPr>
          <w:p w14:paraId="56DEAB30" w14:textId="5DB12336" w:rsidR="006B7664" w:rsidRDefault="002B6176">
            <w:pPr>
              <w:pStyle w:val="P68B1DB1-BodyText10"/>
              <w:ind w:left="0"/>
              <w:rPr>
                <w:rFonts w:asciiTheme="minorHAnsi" w:eastAsia="Times New Roman" w:hAnsiTheme="minorHAnsi" w:cstheme="minorHAnsi"/>
                <w:sz w:val="20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55" w:type="dxa"/>
          </w:tcPr>
          <w:p w14:paraId="375A38F7" w14:textId="571DF009" w:rsidR="006B7664" w:rsidRDefault="002B6176">
            <w:pPr>
              <w:pStyle w:val="P68B1DB1-BodyText9"/>
              <w:ind w:left="0"/>
            </w:pPr>
            <w:r>
              <w:t>Asinatura:</w:t>
            </w:r>
          </w:p>
        </w:tc>
        <w:tc>
          <w:tcPr>
            <w:tcW w:w="4093" w:type="dxa"/>
          </w:tcPr>
          <w:p w14:paraId="1B481E1F" w14:textId="6070539F" w:rsidR="006B7664" w:rsidRDefault="002B6176">
            <w:pPr>
              <w:pStyle w:val="P68B1DB1-BodyText10"/>
              <w:ind w:left="0"/>
              <w:rPr>
                <w:rFonts w:asciiTheme="minorHAnsi" w:eastAsia="Times New Roman" w:hAnsiTheme="minorHAnsi" w:cstheme="minorHAnsi"/>
                <w:sz w:val="20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78" w:type="dxa"/>
          </w:tcPr>
          <w:p w14:paraId="38B83C31" w14:textId="48E90F44" w:rsidR="006B7664" w:rsidRDefault="002B6176">
            <w:pPr>
              <w:pStyle w:val="P68B1DB1-BodyText9"/>
              <w:ind w:left="0"/>
            </w:pPr>
            <w:r>
              <w:t>Data:</w:t>
            </w:r>
          </w:p>
        </w:tc>
        <w:tc>
          <w:tcPr>
            <w:tcW w:w="1904" w:type="dxa"/>
          </w:tcPr>
          <w:p w14:paraId="0EE9EEBB" w14:textId="738C5BB5" w:rsidR="006B7664" w:rsidRDefault="002B6176">
            <w:pPr>
              <w:pStyle w:val="P68B1DB1-BodyText10"/>
              <w:ind w:left="0"/>
              <w:rPr>
                <w:rFonts w:asciiTheme="minorHAnsi" w:eastAsia="Times New Roman" w:hAnsiTheme="minorHAnsi" w:cstheme="minorHAnsi"/>
                <w:sz w:val="20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B7664" w:rsidRPr="00B45790" w14:paraId="153E0768" w14:textId="77777777">
        <w:trPr>
          <w:trHeight w:val="800"/>
        </w:trPr>
        <w:tc>
          <w:tcPr>
            <w:tcW w:w="14130" w:type="dxa"/>
            <w:gridSpan w:val="6"/>
          </w:tcPr>
          <w:p w14:paraId="22E4F1FA" w14:textId="1DE59F5B" w:rsidR="006B7664" w:rsidRPr="00CF336C" w:rsidRDefault="00CF336C">
            <w:pPr>
              <w:pStyle w:val="P68B1DB1-BodyText11"/>
              <w:ind w:left="0"/>
              <w:rPr>
                <w:lang w:val="pt-PT"/>
              </w:rPr>
            </w:pPr>
            <w:r>
              <w:rPr>
                <w:lang w:val="pt-PT"/>
              </w:rPr>
              <w:t>Risposta(s) di pais</w:t>
            </w:r>
            <w:r w:rsidRPr="00CF336C">
              <w:rPr>
                <w:lang w:val="pt-PT"/>
              </w:rPr>
              <w:t>, responsáv</w:t>
            </w:r>
            <w:r>
              <w:rPr>
                <w:lang w:val="pt-PT"/>
              </w:rPr>
              <w:t>el</w:t>
            </w:r>
            <w:r w:rsidRPr="00CF336C">
              <w:rPr>
                <w:lang w:val="pt-PT"/>
              </w:rPr>
              <w:t>, pais substitut</w:t>
            </w:r>
            <w:r>
              <w:rPr>
                <w:lang w:val="pt-PT"/>
              </w:rPr>
              <w:t>u</w:t>
            </w:r>
            <w:r w:rsidRPr="00CF336C">
              <w:rPr>
                <w:lang w:val="pt-PT"/>
              </w:rPr>
              <w:t xml:space="preserve"> edu</w:t>
            </w:r>
            <w:r>
              <w:rPr>
                <w:lang w:val="pt-PT"/>
              </w:rPr>
              <w:t>kasiuonal</w:t>
            </w:r>
            <w:r w:rsidRPr="00CF336C">
              <w:rPr>
                <w:lang w:val="pt-PT"/>
              </w:rPr>
              <w:t xml:space="preserve"> </w:t>
            </w:r>
            <w:r>
              <w:rPr>
                <w:lang w:val="pt-PT"/>
              </w:rPr>
              <w:t>ou alunu(s) ki atingi maioridade ku direitos di toma desizon</w:t>
            </w:r>
            <w:r w:rsidRPr="00CF336C">
              <w:rPr>
                <w:lang w:val="pt-PT"/>
              </w:rPr>
              <w:t>:</w:t>
            </w:r>
          </w:p>
          <w:p w14:paraId="116971C3" w14:textId="5E9B0158" w:rsidR="006B7664" w:rsidRPr="00CF336C" w:rsidRDefault="00CF336C">
            <w:pPr>
              <w:pStyle w:val="P68B1DB1-BodyText9"/>
              <w:ind w:left="0"/>
              <w:rPr>
                <w:rFonts w:ascii="Helvetica" w:hAnsi="Helvetica"/>
                <w:lang w:val="pt-PT"/>
              </w:rPr>
            </w:pPr>
            <w:r>
              <w:rPr>
                <w:lang w:val="pt-PT"/>
              </w:rPr>
              <w:t>É importante ki distritu toma kunhesimentu di bu disizon asi ki pusivel. Indika bu risposta na ta marka di baxu kaxa apropriadu  y na ta divolvi um kopia asinadu a distritu</w:t>
            </w:r>
            <w:r w:rsidRPr="00CF336C">
              <w:rPr>
                <w:lang w:val="pt-PT"/>
              </w:rPr>
              <w:t>.</w:t>
            </w:r>
          </w:p>
        </w:tc>
      </w:tr>
    </w:tbl>
    <w:p w14:paraId="28374F16" w14:textId="6D7357CB" w:rsidR="006B7664" w:rsidRPr="00CF336C" w:rsidRDefault="006B7664">
      <w:pPr>
        <w:tabs>
          <w:tab w:val="left" w:pos="1780"/>
        </w:tabs>
        <w:rPr>
          <w:rFonts w:asciiTheme="minorHAnsi" w:eastAsiaTheme="minorEastAsia" w:hAnsiTheme="minorHAnsi"/>
          <w:b/>
          <w:sz w:val="22"/>
          <w:lang w:val="pt-PT"/>
        </w:rPr>
      </w:pP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6B7664" w:rsidRPr="00B45790" w14:paraId="46ACBECD" w14:textId="77777777">
        <w:trPr>
          <w:trHeight w:val="413"/>
        </w:trPr>
        <w:sdt>
          <w:sdtPr>
            <w:rPr>
              <w:rFonts w:asciiTheme="minorHAnsi" w:eastAsia="Times New Roman" w:hAnsiTheme="minorHAnsi"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128E250F" w14:textId="77777777" w:rsidR="006B7664" w:rsidRDefault="002B6176">
                <w:pPr>
                  <w:pStyle w:val="P68B1DB1-BodyText12"/>
                  <w:ind w:left="0"/>
                  <w:rPr>
                    <w:rFonts w:asciiTheme="minorHAnsi" w:eastAsia="Times New Roman" w:hAnsiTheme="minorHAnsi" w:hint="default"/>
                  </w:rPr>
                </w:pPr>
                <w:r>
                  <w:t>☐</w:t>
                </w:r>
              </w:p>
            </w:tc>
          </w:sdtContent>
        </w:sdt>
        <w:tc>
          <w:tcPr>
            <w:tcW w:w="13590" w:type="dxa"/>
          </w:tcPr>
          <w:p w14:paraId="72306C04" w14:textId="202B16E1" w:rsidR="006B7664" w:rsidRPr="00CF336C" w:rsidRDefault="00CF336C">
            <w:pPr>
              <w:pStyle w:val="P68B1DB1-BodyText13"/>
              <w:ind w:left="0"/>
              <w:rPr>
                <w:rFonts w:eastAsia="Times New Roman"/>
                <w:lang w:val="pt-PT"/>
              </w:rPr>
            </w:pPr>
            <w:r>
              <w:rPr>
                <w:lang w:val="pt-PT"/>
              </w:rPr>
              <w:t>N’ta aseita</w:t>
            </w:r>
            <w:r w:rsidRPr="00CF336C">
              <w:rPr>
                <w:lang w:val="pt-PT"/>
              </w:rPr>
              <w:t xml:space="preserve"> </w:t>
            </w:r>
            <w:r>
              <w:rPr>
                <w:lang w:val="pt-PT"/>
              </w:rPr>
              <w:t>es Alterason di IEP</w:t>
            </w:r>
            <w:r w:rsidRPr="00CF336C">
              <w:rPr>
                <w:lang w:val="pt-PT"/>
              </w:rPr>
              <w:t>.</w:t>
            </w:r>
          </w:p>
        </w:tc>
      </w:tr>
      <w:tr w:rsidR="006B7664" w14:paraId="2691EDF8" w14:textId="77777777">
        <w:trPr>
          <w:trHeight w:val="620"/>
        </w:trPr>
        <w:sdt>
          <w:sdt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C20A74C" w14:textId="77777777" w:rsidR="006B7664" w:rsidRDefault="002B6176">
                <w:pPr>
                  <w:pStyle w:val="P68B1DB1-BodyText12"/>
                  <w:ind w:left="0"/>
                  <w:rPr>
                    <w:rFonts w:hint="default"/>
                  </w:rPr>
                </w:pPr>
                <w:r>
                  <w:t>☐</w:t>
                </w:r>
              </w:p>
            </w:tc>
          </w:sdtContent>
        </w:sdt>
        <w:tc>
          <w:tcPr>
            <w:tcW w:w="13590" w:type="dxa"/>
          </w:tcPr>
          <w:p w14:paraId="3BBEECDF" w14:textId="1E568364" w:rsidR="006B7664" w:rsidRDefault="00CF336C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351F5">
              <w:rPr>
                <w:rFonts w:asciiTheme="minorHAnsi" w:eastAsia="Times New Roman" w:hAnsiTheme="minorHAnsi" w:cstheme="minorHAnsi"/>
                <w:b/>
                <w:sz w:val="22"/>
                <w:lang w:val="pt-PT"/>
              </w:rPr>
              <w:t>N’ta rijeita siguinti pa</w:t>
            </w:r>
            <w:r>
              <w:rPr>
                <w:rFonts w:asciiTheme="minorHAnsi" w:eastAsia="Times New Roman" w:hAnsiTheme="minorHAnsi" w:cstheme="minorHAnsi"/>
                <w:b/>
                <w:sz w:val="22"/>
                <w:lang w:val="pt-PT"/>
              </w:rPr>
              <w:t>rti (s) di IEP, nsa sienti ma kualker parti ki ka rijeitadu ta konsideradu aseite y imediatamente ta ser implementadu. Partis rijeitadu é siguintis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6B7664" w:rsidRPr="00B45790" w14:paraId="54409CC3" w14:textId="77777777">
        <w:trPr>
          <w:trHeight w:val="350"/>
        </w:trPr>
        <w:sdt>
          <w:sdt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47631D75" w14:textId="77777777" w:rsidR="006B7664" w:rsidRDefault="002B6176">
                <w:pPr>
                  <w:pStyle w:val="P68B1DB1-BodyText12"/>
                  <w:ind w:left="0"/>
                  <w:rPr>
                    <w:rFonts w:hint="default"/>
                  </w:rPr>
                </w:pPr>
                <w:r>
                  <w:t>☐</w:t>
                </w:r>
              </w:p>
            </w:tc>
          </w:sdtContent>
        </w:sdt>
        <w:tc>
          <w:tcPr>
            <w:tcW w:w="13590" w:type="dxa"/>
          </w:tcPr>
          <w:p w14:paraId="406DED97" w14:textId="70140D00" w:rsidR="006B7664" w:rsidRPr="00CF336C" w:rsidRDefault="00CF336C">
            <w:pPr>
              <w:pStyle w:val="P68B1DB1-BodyText11"/>
              <w:ind w:left="0"/>
              <w:rPr>
                <w:lang w:val="pt-PT"/>
              </w:rPr>
            </w:pPr>
            <w:r>
              <w:rPr>
                <w:lang w:val="pt-PT"/>
              </w:rPr>
              <w:t>N’ta rijeita</w:t>
            </w:r>
            <w:r w:rsidRPr="00CF336C">
              <w:rPr>
                <w:lang w:val="pt-PT"/>
              </w:rPr>
              <w:t xml:space="preserve"> es</w:t>
            </w:r>
            <w:r>
              <w:rPr>
                <w:lang w:val="pt-PT"/>
              </w:rPr>
              <w:t xml:space="preserve"> </w:t>
            </w:r>
            <w:r w:rsidRPr="00CF336C">
              <w:rPr>
                <w:lang w:val="pt-PT"/>
              </w:rPr>
              <w:t>Altera</w:t>
            </w:r>
            <w:r>
              <w:rPr>
                <w:lang w:val="pt-PT"/>
              </w:rPr>
              <w:t>son</w:t>
            </w:r>
            <w:r w:rsidRPr="00CF336C">
              <w:rPr>
                <w:lang w:val="pt-PT"/>
              </w:rPr>
              <w:t xml:space="preserve"> d</w:t>
            </w:r>
            <w:r>
              <w:rPr>
                <w:lang w:val="pt-PT"/>
              </w:rPr>
              <w:t>i</w:t>
            </w:r>
            <w:r w:rsidRPr="00CF336C">
              <w:rPr>
                <w:lang w:val="pt-PT"/>
              </w:rPr>
              <w:t xml:space="preserve"> IEP.</w:t>
            </w:r>
          </w:p>
        </w:tc>
      </w:tr>
      <w:tr w:rsidR="006B7664" w:rsidRPr="00B45790" w14:paraId="66A60F59" w14:textId="77777777">
        <w:trPr>
          <w:trHeight w:val="350"/>
        </w:trPr>
        <w:tc>
          <w:tcPr>
            <w:tcW w:w="571" w:type="dxa"/>
            <w:vAlign w:val="center"/>
          </w:tcPr>
          <w:p w14:paraId="5D7A9E64" w14:textId="77777777" w:rsidR="006B7664" w:rsidRPr="00CF336C" w:rsidRDefault="006B7664">
            <w:pPr>
              <w:pStyle w:val="BodyText"/>
              <w:ind w:left="0"/>
              <w:rPr>
                <w:rFonts w:ascii="MS Gothic" w:eastAsia="MS Gothic" w:hAnsi="MS Gothic" w:cstheme="minorHAnsi"/>
                <w:b/>
                <w:sz w:val="20"/>
                <w:lang w:val="pt-PT"/>
              </w:rPr>
            </w:pPr>
          </w:p>
        </w:tc>
        <w:tc>
          <w:tcPr>
            <w:tcW w:w="13590" w:type="dxa"/>
          </w:tcPr>
          <w:p w14:paraId="441B4EAD" w14:textId="7A960495" w:rsidR="006B7664" w:rsidRPr="00CF336C" w:rsidRDefault="00CF336C">
            <w:pPr>
              <w:pStyle w:val="BodyText"/>
              <w:ind w:left="0"/>
              <w:rPr>
                <w:rFonts w:asciiTheme="minorHAnsi" w:eastAsia="Times New Roman" w:hAnsiTheme="minorHAnsi"/>
                <w:b/>
                <w:sz w:val="22"/>
                <w:lang w:val="pt-PT"/>
              </w:rPr>
            </w:pPr>
            <w:r w:rsidRPr="00237501">
              <w:rPr>
                <w:rFonts w:asciiTheme="minorHAnsi" w:eastAsia="Times New Roman" w:hAnsiTheme="minorHAnsi" w:cstheme="minorHAnsi"/>
                <w:b/>
                <w:bCs/>
                <w:sz w:val="22"/>
                <w:lang w:val="pt-PT"/>
              </w:rPr>
              <w:t>Kumentarius di Pais</w:t>
            </w:r>
            <w:r w:rsidRPr="00CF336C">
              <w:rPr>
                <w:rFonts w:asciiTheme="minorHAnsi" w:eastAsia="Times New Roman" w:hAnsiTheme="minorHAnsi"/>
                <w:b/>
                <w:sz w:val="22"/>
                <w:lang w:val="pt-PT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sz w:val="22"/>
                <w:lang w:val="pt-PT"/>
              </w:rPr>
              <w:t xml:space="preserve">N’ta gostaba </w:t>
            </w:r>
            <w:r w:rsidRPr="00237501">
              <w:rPr>
                <w:rFonts w:asciiTheme="minorHAnsi" w:eastAsia="Times New Roman" w:hAnsiTheme="minorHAnsi" w:cstheme="minorHAnsi"/>
                <w:b/>
                <w:bCs/>
                <w:sz w:val="22"/>
                <w:lang w:val="pt-PT"/>
              </w:rPr>
              <w:t>di fazi siguinti(s) kumentáriu(s)</w:t>
            </w:r>
            <w:r>
              <w:rPr>
                <w:rFonts w:asciiTheme="minorHAnsi" w:eastAsia="Times New Roman" w:hAnsiTheme="minorHAnsi" w:cstheme="minorHAnsi"/>
                <w:sz w:val="22"/>
                <w:lang w:val="pt-PT"/>
              </w:rPr>
              <w:t>, mas nta intendi ma kualker kumentariu fetu ki ta sugeri alterason di IEP ki propostu ka ta ser implementadu, a menus ki formulariu di IEP alteradu</w:t>
            </w:r>
            <w:r w:rsidRPr="00CF336C">
              <w:rPr>
                <w:rFonts w:asciiTheme="minorHAnsi" w:eastAsia="Times New Roman" w:hAnsiTheme="minorHAnsi"/>
                <w:sz w:val="22"/>
                <w:lang w:val="pt-PT"/>
              </w:rPr>
              <w:t xml:space="preserve">.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F336C">
              <w:rPr>
                <w:rFonts w:ascii="Helvetica" w:hAnsi="Helvetica"/>
                <w:lang w:val="pt-PT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7CFBE873" w14:textId="22B930B4" w:rsidR="006B7664" w:rsidRPr="00CF336C" w:rsidRDefault="006B7664">
      <w:pPr>
        <w:tabs>
          <w:tab w:val="left" w:pos="1780"/>
        </w:tabs>
        <w:rPr>
          <w:rFonts w:asciiTheme="minorHAnsi" w:eastAsiaTheme="minorEastAsia" w:hAnsiTheme="minorHAnsi"/>
          <w:b/>
          <w:sz w:val="22"/>
          <w:lang w:val="pt-PT"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6B7664" w14:paraId="4383FD9D" w14:textId="77777777">
        <w:trPr>
          <w:trHeight w:val="407"/>
        </w:trPr>
        <w:tc>
          <w:tcPr>
            <w:tcW w:w="11813" w:type="dxa"/>
          </w:tcPr>
          <w:p w14:paraId="2AB682A3" w14:textId="77777777" w:rsidR="006B7664" w:rsidRDefault="002B6176">
            <w:pPr>
              <w:pStyle w:val="P68B1DB1-Normal14"/>
              <w:tabs>
                <w:tab w:val="left" w:pos="3330"/>
              </w:tabs>
            </w:pPr>
            <w:r>
              <w:t>X</w:t>
            </w:r>
          </w:p>
        </w:tc>
        <w:tc>
          <w:tcPr>
            <w:tcW w:w="1910" w:type="dxa"/>
          </w:tcPr>
          <w:p w14:paraId="36BE7464" w14:textId="77777777" w:rsidR="006B7664" w:rsidRDefault="006B7664">
            <w:pPr>
              <w:tabs>
                <w:tab w:val="left" w:pos="3330"/>
              </w:tabs>
              <w:rPr>
                <w:b/>
                <w:sz w:val="24"/>
              </w:rPr>
            </w:pPr>
          </w:p>
        </w:tc>
      </w:tr>
      <w:tr w:rsidR="006B7664" w14:paraId="6C818BC6" w14:textId="77777777">
        <w:trPr>
          <w:trHeight w:val="762"/>
        </w:trPr>
        <w:tc>
          <w:tcPr>
            <w:tcW w:w="11813" w:type="dxa"/>
          </w:tcPr>
          <w:p w14:paraId="732E94C9" w14:textId="77777777" w:rsidR="00D74C89" w:rsidRPr="0037693E" w:rsidRDefault="00D74C89" w:rsidP="00D74C89">
            <w:pPr>
              <w:pStyle w:val="P68B1DB1-Normal12"/>
              <w:tabs>
                <w:tab w:val="left" w:pos="3330"/>
              </w:tabs>
              <w:rPr>
                <w:lang w:val="pt-PT"/>
              </w:rPr>
            </w:pPr>
            <w:r w:rsidRPr="0037693E">
              <w:rPr>
                <w:lang w:val="pt-PT"/>
              </w:rPr>
              <w:t>Asinatura d</w:t>
            </w:r>
            <w:r>
              <w:rPr>
                <w:lang w:val="pt-PT"/>
              </w:rPr>
              <w:t>i</w:t>
            </w:r>
            <w:r w:rsidRPr="0037693E">
              <w:rPr>
                <w:lang w:val="pt-PT"/>
              </w:rPr>
              <w:t xml:space="preserve"> pai/m</w:t>
            </w:r>
            <w:r>
              <w:rPr>
                <w:lang w:val="pt-PT"/>
              </w:rPr>
              <w:t>ai</w:t>
            </w:r>
            <w:r w:rsidRPr="0037693E">
              <w:rPr>
                <w:lang w:val="pt-PT"/>
              </w:rPr>
              <w:t>, tutor, r</w:t>
            </w:r>
            <w:r>
              <w:rPr>
                <w:lang w:val="pt-PT"/>
              </w:rPr>
              <w:t>i</w:t>
            </w:r>
            <w:r w:rsidRPr="0037693E">
              <w:rPr>
                <w:lang w:val="pt-PT"/>
              </w:rPr>
              <w:t>sponsável pa edu</w:t>
            </w:r>
            <w:r>
              <w:rPr>
                <w:lang w:val="pt-PT"/>
              </w:rPr>
              <w:t>kason</w:t>
            </w:r>
            <w:r w:rsidRPr="0037693E">
              <w:rPr>
                <w:lang w:val="pt-PT"/>
              </w:rPr>
              <w:t>, alun</w:t>
            </w:r>
            <w:r>
              <w:rPr>
                <w:lang w:val="pt-PT"/>
              </w:rPr>
              <w:t>u</w:t>
            </w:r>
            <w:r w:rsidRPr="0037693E">
              <w:rPr>
                <w:lang w:val="pt-PT"/>
              </w:rPr>
              <w:t xml:space="preserve"> </w:t>
            </w:r>
            <w:r>
              <w:rPr>
                <w:lang w:val="pt-PT"/>
              </w:rPr>
              <w:t>ku</w:t>
            </w:r>
            <w:r w:rsidRPr="0037693E">
              <w:rPr>
                <w:lang w:val="pt-PT"/>
              </w:rPr>
              <w:t xml:space="preserve"> 18 an</w:t>
            </w:r>
            <w:r>
              <w:rPr>
                <w:lang w:val="pt-PT"/>
              </w:rPr>
              <w:t>u</w:t>
            </w:r>
            <w:r w:rsidRPr="0037693E">
              <w:rPr>
                <w:lang w:val="pt-PT"/>
              </w:rPr>
              <w:t xml:space="preserve"> d</w:t>
            </w:r>
            <w:r>
              <w:rPr>
                <w:lang w:val="pt-PT"/>
              </w:rPr>
              <w:t>i</w:t>
            </w:r>
            <w:r w:rsidRPr="0037693E">
              <w:rPr>
                <w:lang w:val="pt-PT"/>
              </w:rPr>
              <w:t xml:space="preserve"> idade ou</w:t>
            </w:r>
            <w:r>
              <w:rPr>
                <w:lang w:val="pt-PT"/>
              </w:rPr>
              <w:t xml:space="preserve"> máz</w:t>
            </w:r>
            <w:r w:rsidRPr="0037693E">
              <w:rPr>
                <w:lang w:val="pt-PT"/>
              </w:rPr>
              <w:t>*</w:t>
            </w:r>
          </w:p>
          <w:p w14:paraId="15E1BE9C" w14:textId="5D0EE133" w:rsidR="006B7664" w:rsidRPr="00CF336C" w:rsidRDefault="00D74C89" w:rsidP="00D74C89">
            <w:pPr>
              <w:pStyle w:val="P68B1DB1-Normal15"/>
              <w:tabs>
                <w:tab w:val="left" w:pos="3330"/>
              </w:tabs>
              <w:rPr>
                <w:i/>
                <w:lang w:val="pt-PT"/>
              </w:rPr>
            </w:pPr>
            <w:r w:rsidRPr="00385174">
              <w:rPr>
                <w:sz w:val="22"/>
                <w:szCs w:val="18"/>
                <w:lang w:val="pt-PT"/>
              </w:rPr>
              <w:t>* a</w:t>
            </w:r>
            <w:r w:rsidRPr="00385174">
              <w:rPr>
                <w:i/>
                <w:sz w:val="22"/>
                <w:szCs w:val="18"/>
                <w:lang w:val="pt-PT"/>
              </w:rPr>
              <w:t>sinatura di alunu é nisisariu hora ki ê kompleta 18 anu, a menus ki ê tem um tutor nomiadu pa tribunal</w:t>
            </w:r>
          </w:p>
        </w:tc>
        <w:tc>
          <w:tcPr>
            <w:tcW w:w="1910" w:type="dxa"/>
          </w:tcPr>
          <w:p w14:paraId="105A1FC5" w14:textId="77777777" w:rsidR="006B7664" w:rsidRDefault="002B6176">
            <w:pPr>
              <w:pStyle w:val="P68B1DB1-Normal14"/>
              <w:tabs>
                <w:tab w:val="left" w:pos="3330"/>
              </w:tabs>
            </w:pPr>
            <w:r>
              <w:t>Data</w:t>
            </w:r>
          </w:p>
        </w:tc>
      </w:tr>
    </w:tbl>
    <w:p w14:paraId="358E2F3A" w14:textId="77777777" w:rsidR="006B7664" w:rsidRDefault="006B7664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p w14:paraId="522D0D69" w14:textId="77777777" w:rsidR="00D23AAC" w:rsidRPr="00D23AAC" w:rsidRDefault="00D23AAC" w:rsidP="00D23AAC">
      <w:pPr>
        <w:pStyle w:val="P68B1DB1-Normal14"/>
        <w:tabs>
          <w:tab w:val="left" w:pos="1780"/>
        </w:tabs>
        <w:rPr>
          <w:sz w:val="22"/>
          <w:szCs w:val="18"/>
        </w:rPr>
      </w:pPr>
      <w:r w:rsidRPr="00D23AAC">
        <w:rPr>
          <w:sz w:val="22"/>
          <w:szCs w:val="18"/>
        </w:rPr>
        <w:t>Solisitason di Riunion</w:t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6B7664" w:rsidRPr="00B45790" w14:paraId="33FC24AD" w14:textId="77777777">
        <w:trPr>
          <w:trHeight w:val="440"/>
        </w:trPr>
        <w:sdt>
          <w:sdtPr>
            <w:id w:val="-19520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2D168E3D" w14:textId="77777777" w:rsidR="006B7664" w:rsidRDefault="002B6176">
                <w:pPr>
                  <w:pStyle w:val="P68B1DB1-BodyText12"/>
                  <w:ind w:left="0"/>
                  <w:rPr>
                    <w:rFonts w:hint="default"/>
                  </w:rPr>
                </w:pPr>
                <w:r>
                  <w:t>☐</w:t>
                </w:r>
              </w:p>
            </w:tc>
          </w:sdtContent>
        </w:sdt>
        <w:tc>
          <w:tcPr>
            <w:tcW w:w="13590" w:type="dxa"/>
            <w:vAlign w:val="center"/>
          </w:tcPr>
          <w:p w14:paraId="555B8B4E" w14:textId="3170086D" w:rsidR="006B7664" w:rsidRPr="00CF336C" w:rsidRDefault="00D23AAC">
            <w:pPr>
              <w:pStyle w:val="P68B1DB1-BodyText17"/>
              <w:ind w:left="0"/>
              <w:rPr>
                <w:rFonts w:eastAsia="Times New Roman"/>
                <w:lang w:val="pt-PT"/>
              </w:rPr>
            </w:pPr>
            <w:r w:rsidRPr="00874BBD">
              <w:rPr>
                <w:b/>
                <w:bCs/>
                <w:lang w:val="pt-PT"/>
              </w:rPr>
              <w:t>N’ta solisita um riunion</w:t>
            </w:r>
            <w:r>
              <w:rPr>
                <w:lang w:val="pt-PT"/>
              </w:rPr>
              <w:t xml:space="preserve"> pa diskuti IEP ou kes parti(s) ki rijeitadu</w:t>
            </w:r>
          </w:p>
        </w:tc>
      </w:tr>
    </w:tbl>
    <w:p w14:paraId="51F0231C" w14:textId="77777777" w:rsidR="006B7664" w:rsidRPr="00CF336C" w:rsidRDefault="006B7664">
      <w:pPr>
        <w:tabs>
          <w:tab w:val="left" w:pos="1780"/>
        </w:tabs>
        <w:rPr>
          <w:rFonts w:asciiTheme="minorHAnsi" w:eastAsiaTheme="minorEastAsia" w:hAnsiTheme="minorHAnsi"/>
          <w:b/>
          <w:sz w:val="22"/>
          <w:lang w:val="pt-PT"/>
        </w:rPr>
      </w:pPr>
    </w:p>
    <w:sectPr w:rsidR="006B7664" w:rsidRPr="00CF336C">
      <w:headerReference w:type="default" r:id="rId10"/>
      <w:headerReference w:type="first" r:id="rId11"/>
      <w:pgSz w:w="15840" w:h="12240" w:orient="landscape"/>
      <w:pgMar w:top="936" w:right="720" w:bottom="936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CF1C" w14:textId="77777777" w:rsidR="009705B7" w:rsidRDefault="009705B7">
      <w:pPr>
        <w:spacing w:after="0"/>
      </w:pPr>
      <w:r>
        <w:separator/>
      </w:r>
    </w:p>
  </w:endnote>
  <w:endnote w:type="continuationSeparator" w:id="0">
    <w:p w14:paraId="3A61927F" w14:textId="77777777" w:rsidR="009705B7" w:rsidRDefault="009705B7">
      <w:pPr>
        <w:spacing w:after="0"/>
      </w:pPr>
      <w:r>
        <w:continuationSeparator/>
      </w:r>
    </w:p>
  </w:endnote>
  <w:endnote w:type="continuationNotice" w:id="1">
    <w:p w14:paraId="7E05CDD3" w14:textId="77777777" w:rsidR="009705B7" w:rsidRDefault="009705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ABC3" w14:textId="77777777" w:rsidR="009705B7" w:rsidRDefault="009705B7">
      <w:pPr>
        <w:spacing w:after="0"/>
      </w:pPr>
      <w:r>
        <w:separator/>
      </w:r>
    </w:p>
  </w:footnote>
  <w:footnote w:type="continuationSeparator" w:id="0">
    <w:p w14:paraId="70DE8556" w14:textId="77777777" w:rsidR="009705B7" w:rsidRDefault="009705B7">
      <w:pPr>
        <w:spacing w:after="0"/>
      </w:pPr>
      <w:r>
        <w:continuationSeparator/>
      </w:r>
    </w:p>
  </w:footnote>
  <w:footnote w:type="continuationNotice" w:id="1">
    <w:p w14:paraId="6AA6679C" w14:textId="77777777" w:rsidR="009705B7" w:rsidRDefault="009705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C01" w14:textId="1BAAC704" w:rsidR="006B7664" w:rsidRDefault="002B617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ADD1" w14:textId="77777777" w:rsidR="00392ACD" w:rsidRPr="00392ACD" w:rsidRDefault="00392ACD" w:rsidP="00392ACD">
    <w:pPr>
      <w:pStyle w:val="P68B1DB1-Header16"/>
      <w:rPr>
        <w:sz w:val="20"/>
        <w:szCs w:val="18"/>
        <w:lang w:val="pt-PT"/>
      </w:rPr>
    </w:pPr>
    <w:r w:rsidRPr="00392ACD">
      <w:rPr>
        <w:sz w:val="20"/>
        <w:szCs w:val="18"/>
        <w:lang w:val="pt-PT"/>
      </w:rPr>
      <w:t xml:space="preserve">Nomi di Distritu: </w:t>
    </w:r>
  </w:p>
  <w:p w14:paraId="164BD87C" w14:textId="77777777" w:rsidR="00392ACD" w:rsidRPr="00392ACD" w:rsidRDefault="00392ACD" w:rsidP="00392ACD">
    <w:pPr>
      <w:pStyle w:val="P68B1DB1-Header16"/>
      <w:rPr>
        <w:sz w:val="20"/>
        <w:szCs w:val="18"/>
        <w:lang w:val="pt-PT"/>
      </w:rPr>
    </w:pPr>
    <w:r w:rsidRPr="00392ACD">
      <w:rPr>
        <w:sz w:val="20"/>
        <w:szCs w:val="18"/>
        <w:lang w:val="pt-PT"/>
      </w:rPr>
      <w:t xml:space="preserve">Kontaktu Distrital (Nomi, Tilifoni, E-mail): </w:t>
    </w:r>
  </w:p>
  <w:p w14:paraId="0A721490" w14:textId="38360E4F" w:rsidR="006B7664" w:rsidRPr="00392ACD" w:rsidRDefault="006B7664" w:rsidP="00392ACD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62"/>
    <w:rsid w:val="00070E74"/>
    <w:rsid w:val="00072E18"/>
    <w:rsid w:val="00076FE0"/>
    <w:rsid w:val="00085D99"/>
    <w:rsid w:val="0009267D"/>
    <w:rsid w:val="000B0137"/>
    <w:rsid w:val="00163D27"/>
    <w:rsid w:val="001919C1"/>
    <w:rsid w:val="001A0562"/>
    <w:rsid w:val="00230B88"/>
    <w:rsid w:val="0025768A"/>
    <w:rsid w:val="0027325E"/>
    <w:rsid w:val="00287C88"/>
    <w:rsid w:val="002908EA"/>
    <w:rsid w:val="002B616A"/>
    <w:rsid w:val="002B6176"/>
    <w:rsid w:val="002C5EF7"/>
    <w:rsid w:val="002F3D5D"/>
    <w:rsid w:val="00307148"/>
    <w:rsid w:val="00392ACD"/>
    <w:rsid w:val="003E04C3"/>
    <w:rsid w:val="003E2691"/>
    <w:rsid w:val="003E5A59"/>
    <w:rsid w:val="003F1B21"/>
    <w:rsid w:val="0041762F"/>
    <w:rsid w:val="0043089B"/>
    <w:rsid w:val="00480DFF"/>
    <w:rsid w:val="004A0C3D"/>
    <w:rsid w:val="004E5F2D"/>
    <w:rsid w:val="004F385F"/>
    <w:rsid w:val="00561EE2"/>
    <w:rsid w:val="0057740B"/>
    <w:rsid w:val="00580356"/>
    <w:rsid w:val="006279EF"/>
    <w:rsid w:val="0064203C"/>
    <w:rsid w:val="006624F2"/>
    <w:rsid w:val="006B7664"/>
    <w:rsid w:val="006D650D"/>
    <w:rsid w:val="00703C86"/>
    <w:rsid w:val="00723542"/>
    <w:rsid w:val="00746F4C"/>
    <w:rsid w:val="00752206"/>
    <w:rsid w:val="00760ECD"/>
    <w:rsid w:val="00786881"/>
    <w:rsid w:val="007A2B0B"/>
    <w:rsid w:val="007B2670"/>
    <w:rsid w:val="007C7C34"/>
    <w:rsid w:val="008037BF"/>
    <w:rsid w:val="008251B4"/>
    <w:rsid w:val="00842E05"/>
    <w:rsid w:val="008436B1"/>
    <w:rsid w:val="00852DE7"/>
    <w:rsid w:val="00872D3D"/>
    <w:rsid w:val="00890C00"/>
    <w:rsid w:val="008A02DB"/>
    <w:rsid w:val="008B5A40"/>
    <w:rsid w:val="008D2E41"/>
    <w:rsid w:val="00900296"/>
    <w:rsid w:val="00910CA3"/>
    <w:rsid w:val="009705B7"/>
    <w:rsid w:val="009C5ACD"/>
    <w:rsid w:val="00A06F0E"/>
    <w:rsid w:val="00A11BB8"/>
    <w:rsid w:val="00A14530"/>
    <w:rsid w:val="00A42DB9"/>
    <w:rsid w:val="00A43544"/>
    <w:rsid w:val="00A51D16"/>
    <w:rsid w:val="00A6062C"/>
    <w:rsid w:val="00A606F1"/>
    <w:rsid w:val="00A63739"/>
    <w:rsid w:val="00AB6056"/>
    <w:rsid w:val="00AB77DA"/>
    <w:rsid w:val="00AC6E4F"/>
    <w:rsid w:val="00AD4E97"/>
    <w:rsid w:val="00AE4E7B"/>
    <w:rsid w:val="00B36944"/>
    <w:rsid w:val="00B40947"/>
    <w:rsid w:val="00B45790"/>
    <w:rsid w:val="00B5280C"/>
    <w:rsid w:val="00B878A3"/>
    <w:rsid w:val="00BB5526"/>
    <w:rsid w:val="00BE0399"/>
    <w:rsid w:val="00C1526F"/>
    <w:rsid w:val="00C36C5A"/>
    <w:rsid w:val="00C565EF"/>
    <w:rsid w:val="00CC1039"/>
    <w:rsid w:val="00CD7BC4"/>
    <w:rsid w:val="00CE7744"/>
    <w:rsid w:val="00CF336C"/>
    <w:rsid w:val="00D06682"/>
    <w:rsid w:val="00D213E5"/>
    <w:rsid w:val="00D22820"/>
    <w:rsid w:val="00D23AAC"/>
    <w:rsid w:val="00D74C89"/>
    <w:rsid w:val="00D8632C"/>
    <w:rsid w:val="00D951F4"/>
    <w:rsid w:val="00DA6DC2"/>
    <w:rsid w:val="00DB662E"/>
    <w:rsid w:val="00E02D4B"/>
    <w:rsid w:val="00E07A9A"/>
    <w:rsid w:val="00E336E4"/>
    <w:rsid w:val="00E37C0A"/>
    <w:rsid w:val="00EE32B3"/>
    <w:rsid w:val="00F12E84"/>
    <w:rsid w:val="00F24241"/>
    <w:rsid w:val="00F316B3"/>
    <w:rsid w:val="00F55F94"/>
    <w:rsid w:val="0742067E"/>
    <w:rsid w:val="0976200B"/>
    <w:rsid w:val="0A6A0000"/>
    <w:rsid w:val="0D695E5C"/>
    <w:rsid w:val="111F1E92"/>
    <w:rsid w:val="13BCF3A6"/>
    <w:rsid w:val="19052E72"/>
    <w:rsid w:val="195C07BF"/>
    <w:rsid w:val="1A3BEA93"/>
    <w:rsid w:val="1B16F661"/>
    <w:rsid w:val="213EF928"/>
    <w:rsid w:val="2623A4DF"/>
    <w:rsid w:val="283E9843"/>
    <w:rsid w:val="2B661595"/>
    <w:rsid w:val="2F54F280"/>
    <w:rsid w:val="2F587DE0"/>
    <w:rsid w:val="30F44E41"/>
    <w:rsid w:val="31CCABF9"/>
    <w:rsid w:val="3591BB3B"/>
    <w:rsid w:val="3929A90D"/>
    <w:rsid w:val="3BBB5F10"/>
    <w:rsid w:val="4372340A"/>
    <w:rsid w:val="47A941D6"/>
    <w:rsid w:val="4FAE810E"/>
    <w:rsid w:val="50525454"/>
    <w:rsid w:val="5393D8BA"/>
    <w:rsid w:val="57F201B4"/>
    <w:rsid w:val="5BAA0037"/>
    <w:rsid w:val="5D8237E0"/>
    <w:rsid w:val="60FF4AB5"/>
    <w:rsid w:val="69443C73"/>
    <w:rsid w:val="6A1933E0"/>
    <w:rsid w:val="71B3EB68"/>
    <w:rsid w:val="74F4ECA2"/>
    <w:rsid w:val="7E338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EABF7"/>
  <w15:chartTrackingRefBased/>
  <w15:docId w15:val="{673F1DF8-52CB-4874-8033-CB5CA11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next w:val="Normal"/>
    <w:qFormat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before="100" w:after="20"/>
      <w:jc w:val="center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Pr>
      <w:rFonts w:ascii="Arial" w:hAnsi="Arial"/>
      <w:sz w:val="18"/>
    </w:rPr>
  </w:style>
  <w:style w:type="paragraph" w:customStyle="1" w:styleId="in1">
    <w:name w:val="in1"/>
    <w:basedOn w:val="Normal"/>
    <w:pPr>
      <w:ind w:left="720" w:hanging="360"/>
    </w:pPr>
  </w:style>
  <w:style w:type="paragraph" w:customStyle="1" w:styleId="in2">
    <w:name w:val="in2"/>
    <w:basedOn w:val="Normal"/>
    <w:pPr>
      <w:ind w:left="1080" w:hanging="36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</w:rPr>
  </w:style>
  <w:style w:type="paragraph" w:styleId="Revision">
    <w:name w:val="Revision"/>
    <w:hidden/>
    <w:uiPriority w:val="99"/>
    <w:semiHidden/>
    <w:rsid w:val="003E04C3"/>
  </w:style>
  <w:style w:type="paragraph" w:styleId="Header">
    <w:name w:val="header"/>
    <w:basedOn w:val="Normal"/>
    <w:link w:val="HeaderChar"/>
    <w:uiPriority w:val="99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C3D"/>
  </w:style>
  <w:style w:type="paragraph" w:styleId="Footer">
    <w:name w:val="footer"/>
    <w:basedOn w:val="Normal"/>
    <w:link w:val="FooterChar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A0C3D"/>
  </w:style>
  <w:style w:type="table" w:styleId="TableGrid">
    <w:name w:val="Table Grid"/>
    <w:basedOn w:val="TableNormal"/>
    <w:uiPriority w:val="39"/>
    <w:rsid w:val="009C5ACD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768A"/>
    <w:pPr>
      <w:widowControl w:val="0"/>
      <w:spacing w:after="0"/>
      <w:ind w:left="144"/>
    </w:pPr>
    <w:rPr>
      <w:rFonts w:ascii="Arial" w:eastAsia="Arial" w:hAnsi="Arial" w:cstheme="minorBidi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5768A"/>
    <w:rPr>
      <w:rFonts w:ascii="Arial" w:eastAsia="Arial" w:hAnsi="Arial" w:cstheme="minorBidi"/>
      <w:sz w:val="18"/>
    </w:rPr>
  </w:style>
  <w:style w:type="character" w:customStyle="1" w:styleId="normaltextrun">
    <w:name w:val="normaltextrun"/>
    <w:basedOn w:val="DefaultParagraphFont"/>
    <w:rsid w:val="00890C00"/>
  </w:style>
  <w:style w:type="character" w:customStyle="1" w:styleId="eop">
    <w:name w:val="eop"/>
    <w:basedOn w:val="DefaultParagraphFont"/>
    <w:rsid w:val="00890C00"/>
  </w:style>
  <w:style w:type="character" w:styleId="CommentReference">
    <w:name w:val="annotation reference"/>
    <w:basedOn w:val="DefaultParagraphFont"/>
    <w:rsid w:val="0027325E"/>
    <w:rPr>
      <w:sz w:val="16"/>
    </w:rPr>
  </w:style>
  <w:style w:type="paragraph" w:styleId="CommentText">
    <w:name w:val="annotation text"/>
    <w:basedOn w:val="Normal"/>
    <w:link w:val="CommentTextChar"/>
    <w:rsid w:val="0027325E"/>
  </w:style>
  <w:style w:type="character" w:customStyle="1" w:styleId="CommentTextChar">
    <w:name w:val="Comment Text Char"/>
    <w:basedOn w:val="DefaultParagraphFont"/>
    <w:link w:val="CommentText"/>
    <w:rsid w:val="0027325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25E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27325E"/>
    <w:rPr>
      <w:b/>
    </w:rPr>
  </w:style>
  <w:style w:type="paragraph" w:customStyle="1" w:styleId="P68B1DB1-Normal1">
    <w:name w:val="P68B1DB1-Normal1"/>
    <w:basedOn w:val="Normal"/>
    <w:rPr>
      <w:rFonts w:asciiTheme="minorHAnsi" w:hAnsiTheme="minorHAnsi" w:cstheme="minorBidi"/>
      <w:b/>
      <w:color w:val="2F5496" w:themeColor="accent5" w:themeShade="BF"/>
      <w:sz w:val="32"/>
    </w:rPr>
  </w:style>
  <w:style w:type="paragraph" w:customStyle="1" w:styleId="P68B1DB1-BodyText2">
    <w:name w:val="P68B1DB1-BodyText2"/>
    <w:basedOn w:val="BodyText"/>
    <w:rPr>
      <w:rFonts w:asciiTheme="minorHAnsi" w:hAnsiTheme="minorHAnsi" w:cstheme="minorHAnsi"/>
      <w:b/>
      <w:sz w:val="24"/>
    </w:rPr>
  </w:style>
  <w:style w:type="paragraph" w:customStyle="1" w:styleId="P68B1DB1-Normal3">
    <w:name w:val="P68B1DB1-Normal3"/>
    <w:basedOn w:val="Normal"/>
    <w:rPr>
      <w:rFonts w:cstheme="minorHAnsi"/>
      <w:b/>
      <w:sz w:val="24"/>
    </w:rPr>
  </w:style>
  <w:style w:type="paragraph" w:customStyle="1" w:styleId="P68B1DB1-Normal4">
    <w:name w:val="P68B1DB1-Normal4"/>
    <w:basedOn w:val="Normal"/>
    <w:rPr>
      <w:rFonts w:eastAsiaTheme="minorEastAsia"/>
      <w:i/>
    </w:rPr>
  </w:style>
  <w:style w:type="paragraph" w:customStyle="1" w:styleId="P68B1DB1-Normal5">
    <w:name w:val="P68B1DB1-Normal5"/>
    <w:basedOn w:val="Normal"/>
    <w:rPr>
      <w:rFonts w:eastAsiaTheme="minorEastAsia"/>
      <w:b/>
    </w:rPr>
  </w:style>
  <w:style w:type="paragraph" w:customStyle="1" w:styleId="P68B1DB1-Normal6">
    <w:name w:val="P68B1DB1-Normal6"/>
    <w:basedOn w:val="Normal"/>
    <w:rPr>
      <w:rFonts w:ascii="Helvetica" w:hAnsi="Helvetica"/>
    </w:rPr>
  </w:style>
  <w:style w:type="paragraph" w:customStyle="1" w:styleId="P68B1DB1-Normal7">
    <w:name w:val="P68B1DB1-Normal7"/>
    <w:basedOn w:val="Normal"/>
    <w:rPr>
      <w:rFonts w:ascii="Calibri" w:hAnsi="Calibri" w:cs="Calibri"/>
      <w:b/>
      <w:color w:val="000000"/>
      <w:sz w:val="22"/>
      <w:shd w:val="clear" w:color="auto" w:fill="FFFFFF"/>
    </w:rPr>
  </w:style>
  <w:style w:type="paragraph" w:customStyle="1" w:styleId="P68B1DB1-Normal8">
    <w:name w:val="P68B1DB1-Normal8"/>
    <w:basedOn w:val="Normal"/>
    <w:rPr>
      <w:rFonts w:asciiTheme="minorHAnsi" w:eastAsiaTheme="minorEastAsia" w:hAnsiTheme="minorHAnsi" w:cstheme="minorBidi"/>
      <w:sz w:val="22"/>
    </w:rPr>
  </w:style>
  <w:style w:type="paragraph" w:customStyle="1" w:styleId="P68B1DB1-BodyText9">
    <w:name w:val="P68B1DB1-BodyText9"/>
    <w:basedOn w:val="BodyText"/>
    <w:rPr>
      <w:rFonts w:asciiTheme="minorHAnsi" w:eastAsia="Times New Roman" w:hAnsiTheme="minorHAnsi" w:cstheme="minorHAnsi"/>
      <w:sz w:val="22"/>
    </w:rPr>
  </w:style>
  <w:style w:type="paragraph" w:customStyle="1" w:styleId="P68B1DB1-BodyText10">
    <w:name w:val="P68B1DB1-BodyText10"/>
    <w:basedOn w:val="BodyText"/>
    <w:rPr>
      <w:rFonts w:ascii="Helvetica" w:hAnsi="Helvetica"/>
    </w:rPr>
  </w:style>
  <w:style w:type="paragraph" w:customStyle="1" w:styleId="P68B1DB1-BodyText11">
    <w:name w:val="P68B1DB1-BodyText11"/>
    <w:basedOn w:val="BodyText"/>
    <w:rPr>
      <w:rFonts w:asciiTheme="minorHAnsi" w:eastAsia="Times New Roman" w:hAnsiTheme="minorHAnsi"/>
      <w:b/>
      <w:sz w:val="22"/>
    </w:rPr>
  </w:style>
  <w:style w:type="paragraph" w:customStyle="1" w:styleId="P68B1DB1-BodyText12">
    <w:name w:val="P68B1DB1-BodyText12"/>
    <w:basedOn w:val="BodyText"/>
    <w:rPr>
      <w:rFonts w:ascii="MS Gothic" w:eastAsia="MS Gothic" w:hAnsi="MS Gothic" w:cstheme="minorHAnsi" w:hint="eastAsia"/>
      <w:b/>
      <w:sz w:val="20"/>
    </w:rPr>
  </w:style>
  <w:style w:type="paragraph" w:customStyle="1" w:styleId="P68B1DB1-BodyText13">
    <w:name w:val="P68B1DB1-BodyText13"/>
    <w:basedOn w:val="BodyText"/>
    <w:rPr>
      <w:rFonts w:asciiTheme="minorHAnsi" w:hAnsiTheme="minorHAnsi"/>
      <w:b/>
      <w:sz w:val="22"/>
    </w:rPr>
  </w:style>
  <w:style w:type="paragraph" w:customStyle="1" w:styleId="P68B1DB1-Normal14">
    <w:name w:val="P68B1DB1-Normal14"/>
    <w:basedOn w:val="Normal"/>
    <w:rPr>
      <w:b/>
      <w:sz w:val="24"/>
    </w:rPr>
  </w:style>
  <w:style w:type="paragraph" w:customStyle="1" w:styleId="P68B1DB1-Normal15">
    <w:name w:val="P68B1DB1-Normal15"/>
    <w:basedOn w:val="Normal"/>
    <w:rPr>
      <w:sz w:val="24"/>
    </w:rPr>
  </w:style>
  <w:style w:type="paragraph" w:customStyle="1" w:styleId="P68B1DB1-Normal16">
    <w:name w:val="P68B1DB1-Normal16"/>
    <w:basedOn w:val="Normal"/>
    <w:rPr>
      <w:rFonts w:asciiTheme="minorHAnsi" w:eastAsiaTheme="minorEastAsia" w:hAnsiTheme="minorHAnsi"/>
      <w:b/>
      <w:sz w:val="22"/>
    </w:rPr>
  </w:style>
  <w:style w:type="paragraph" w:customStyle="1" w:styleId="P68B1DB1-BodyText17">
    <w:name w:val="P68B1DB1-BodyText17"/>
    <w:basedOn w:val="BodyText"/>
    <w:rPr>
      <w:rFonts w:asciiTheme="minorHAnsi" w:hAnsiTheme="minorHAnsi" w:cstheme="minorHAnsi"/>
      <w:sz w:val="22"/>
    </w:rPr>
  </w:style>
  <w:style w:type="paragraph" w:customStyle="1" w:styleId="P68B1DB1-Header18">
    <w:name w:val="P68B1DB1-Header18"/>
    <w:basedOn w:val="Header"/>
    <w:rPr>
      <w:rFonts w:asciiTheme="minorHAnsi" w:hAnsiTheme="minorHAnsi" w:cstheme="minorHAnsi"/>
    </w:rPr>
  </w:style>
  <w:style w:type="paragraph" w:customStyle="1" w:styleId="P68B1DB1-Normal12">
    <w:name w:val="P68B1DB1-Normal12"/>
    <w:basedOn w:val="Normal"/>
    <w:rsid w:val="00D74C89"/>
    <w:pPr>
      <w:widowControl w:val="0"/>
      <w:spacing w:after="0"/>
    </w:pPr>
    <w:rPr>
      <w:rFonts w:asciiTheme="minorHAnsi" w:eastAsiaTheme="minorHAnsi" w:hAnsiTheme="minorHAnsi" w:cstheme="minorBidi"/>
      <w:b/>
      <w:sz w:val="24"/>
    </w:rPr>
  </w:style>
  <w:style w:type="paragraph" w:customStyle="1" w:styleId="P68B1DB1-BodyText15">
    <w:name w:val="P68B1DB1-BodyText15"/>
    <w:basedOn w:val="BodyText"/>
    <w:rsid w:val="00D74C89"/>
    <w:rPr>
      <w:rFonts w:asciiTheme="minorHAnsi" w:hAnsiTheme="minorHAnsi" w:cstheme="minorHAnsi"/>
      <w:sz w:val="22"/>
    </w:rPr>
  </w:style>
  <w:style w:type="paragraph" w:customStyle="1" w:styleId="P68B1DB1-Header16">
    <w:name w:val="P68B1DB1-Header16"/>
    <w:basedOn w:val="Header"/>
    <w:rsid w:val="00392ACD"/>
    <w:pPr>
      <w:widowControl w:val="0"/>
    </w:pPr>
    <w:rPr>
      <w:rFonts w:asciiTheme="minorHAnsi" w:eastAsiaTheme="minorHAnsi" w:hAnsiTheme="minorHAnsi"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6C89C-F483-4C7C-9C3D-4598A676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52053-96B5-46EC-A612-55CAF949BDB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3.xml><?xml version="1.0" encoding="utf-8"?>
<ds:datastoreItem xmlns:ds="http://schemas.openxmlformats.org/officeDocument/2006/customXml" ds:itemID="{6E8CCD13-0CCB-4A27-8C5C-E2A1961327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AD28A3-7293-417E-AED8-16D7939F9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346</Words>
  <Characters>1752</Characters>
  <Application>Microsoft Office Word</Application>
  <DocSecurity>0</DocSecurity>
  <Lines>64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Education Program (IEP) Amendment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(IEP) Amendment — Cape Verdean</dc:title>
  <dc:subject/>
  <dc:creator>DESE</dc:creator>
  <cp:keywords/>
  <cp:lastModifiedBy>Zou, Dong (EOE)</cp:lastModifiedBy>
  <cp:revision>39</cp:revision>
  <cp:lastPrinted>2000-03-22T01:45:00Z</cp:lastPrinted>
  <dcterms:created xsi:type="dcterms:W3CDTF">2023-11-09T20:32:00Z</dcterms:created>
  <dcterms:modified xsi:type="dcterms:W3CDTF">2024-02-28T14:44:00Z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