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Default="003A5F31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 xml:space="preserve">Niveau du Besoin : </w:t>
      </w:r>
      <w:r>
        <w:rPr>
          <w:rFonts w:asciiTheme="minorHAnsi" w:hAnsiTheme="minorHAnsi"/>
          <w:b w:val="0"/>
          <w:bCs w:val="0"/>
          <w:color w:val="2F5496" w:themeColor="accent1" w:themeShade="BF"/>
        </w:rPr>
        <w:t>âgés de 3 à 21 ans</w:t>
      </w:r>
    </w:p>
    <w:p w14:paraId="355DCD05" w14:textId="522EFE3A" w:rsidR="00533FA3" w:rsidRDefault="00533FA3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>
        <w:rPr>
          <w:i/>
          <w:iCs/>
        </w:rPr>
        <w:t xml:space="preserve">(Pour la tenue de dossiers du district scolaire </w:t>
      </w:r>
      <w:r w:rsidR="00EA2A90">
        <w:rPr>
          <w:i/>
          <w:iCs/>
        </w:rPr>
        <w:t>unique</w:t>
      </w:r>
      <w:r>
        <w:rPr>
          <w:i/>
          <w:iCs/>
        </w:rPr>
        <w:t>ment)</w:t>
      </w:r>
    </w:p>
    <w:p w14:paraId="190974F1" w14:textId="77777777" w:rsidR="00533FA3" w:rsidRPr="00435DFD" w:rsidRDefault="00533FA3" w:rsidP="005F3CCA">
      <w:pPr>
        <w:ind w:left="-450"/>
        <w:rPr>
          <w:rFonts w:cstheme="minorHAnsi"/>
          <w:b/>
          <w:bCs/>
        </w:rPr>
      </w:pPr>
      <w:r>
        <w:rPr>
          <w:b/>
          <w:bCs/>
        </w:rPr>
        <w:t xml:space="preserve">Dates du PEI du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b/>
          <w:bCs/>
        </w:rPr>
        <w:t xml:space="preserve">au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580"/>
      </w:tblGrid>
      <w:tr w:rsidR="00533FA3" w14:paraId="6D2FD910" w14:textId="77777777" w:rsidTr="00EA2A90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533FA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Informations de l'élève</w:t>
            </w:r>
          </w:p>
        </w:tc>
      </w:tr>
      <w:tr w:rsidR="00533FA3" w14:paraId="5DF15844" w14:textId="77777777" w:rsidTr="00EA2A90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 de l’élève 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580" w:type="dxa"/>
          </w:tcPr>
          <w:p w14:paraId="2987E88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de naissance de l’élève :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EA2A90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N° identifiant de l’élève 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580" w:type="dxa"/>
          </w:tcPr>
          <w:p w14:paraId="778C137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Niveau scolaire 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3A1843" w:rsidP="003A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Données récapitulatives sur l’éducation spéciale pour tous les âges (de 3 à 21 ans)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Default="00CC4926">
            <w:r>
              <w:rPr>
                <w:b/>
                <w:bCs/>
                <w:sz w:val="20"/>
                <w:szCs w:val="20"/>
              </w:rPr>
              <w:t>DOE38 : Niveau du Besoin :</w:t>
            </w:r>
            <w:r>
              <w:rPr>
                <w:b/>
                <w:bCs/>
              </w:rPr>
              <w:t xml:space="preserve"> 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  <w:szCs w:val="20"/>
              </w:rPr>
              <w:t>     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C492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01</w:t>
            </w:r>
            <w:r>
              <w:rPr>
                <w:rStyle w:val="normaltextrun"/>
                <w:rFonts w:ascii="Calibri" w:hAnsi="Calibri"/>
                <w:sz w:val="20"/>
                <w:szCs w:val="20"/>
              </w:rPr>
              <w:t xml:space="preserve"> Faible (uniquement des enfants âgés de 3 à 5 ans)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  <w:p w14:paraId="1FEA14E3" w14:textId="4992FE8F" w:rsidR="00CC4926" w:rsidRDefault="00CC4926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02</w:t>
            </w:r>
            <w:r>
              <w:rPr>
                <w:rStyle w:val="normaltextrun"/>
                <w:rFonts w:ascii="Calibri" w:hAnsi="Calibri"/>
                <w:sz w:val="20"/>
                <w:szCs w:val="20"/>
              </w:rPr>
              <w:t xml:space="preserve"> Faible </w:t>
            </w:r>
          </w:p>
          <w:p w14:paraId="722FFC9D" w14:textId="77777777" w:rsidR="00CC4926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03</w:t>
            </w:r>
            <w:r>
              <w:rPr>
                <w:rStyle w:val="normaltextrun"/>
                <w:rFonts w:ascii="Calibri" w:hAnsi="Calibri"/>
                <w:sz w:val="20"/>
                <w:szCs w:val="20"/>
              </w:rPr>
              <w:t xml:space="preserve"> Modéré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  <w:p w14:paraId="4DD0B499" w14:textId="4032A055" w:rsidR="00CC4926" w:rsidRPr="00E65D2C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04</w:t>
            </w:r>
            <w:r>
              <w:rPr>
                <w:rStyle w:val="normaltextrun"/>
                <w:rFonts w:ascii="Calibri" w:hAnsi="Calibri"/>
                <w:sz w:val="20"/>
                <w:szCs w:val="20"/>
              </w:rPr>
              <w:t xml:space="preserve"> Élevé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860"/>
      </w:tblGrid>
      <w:tr w:rsidR="00EC1DAC" w14:paraId="32B165A9" w14:textId="77777777" w:rsidTr="00EA2A90">
        <w:tc>
          <w:tcPr>
            <w:tcW w:w="10710" w:type="dxa"/>
            <w:gridSpan w:val="2"/>
            <w:shd w:val="clear" w:color="auto" w:fill="D9E2F3" w:themeFill="accent1" w:themeFillTint="33"/>
          </w:tcPr>
          <w:p w14:paraId="4CFD7654" w14:textId="214B0CE1" w:rsidR="00EC1DAC" w:rsidRPr="003A1843" w:rsidRDefault="00EC1DAC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Déterminer le Niveau du Besoin pour les enfants</w:t>
            </w:r>
            <w:r w:rsidR="007D5B99">
              <w:rPr>
                <w:b/>
                <w:bCs/>
              </w:rPr>
              <w:t xml:space="preserve"> âgés</w:t>
            </w:r>
            <w:r>
              <w:rPr>
                <w:b/>
                <w:bCs/>
              </w:rPr>
              <w:t xml:space="preserve"> de 3 à 5 ans</w:t>
            </w:r>
          </w:p>
        </w:tc>
      </w:tr>
      <w:tr w:rsidR="00EC1DAC" w14:paraId="52219B27" w14:textId="77777777" w:rsidTr="00EA2A90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0A6926" w:rsidRDefault="00EC1DAC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Combien d’heure au total durant lesquelles l'enfant reçoit des services d'enseignement spécialisé chaque semaine?</w:t>
            </w:r>
          </w:p>
        </w:tc>
        <w:tc>
          <w:tcPr>
            <w:tcW w:w="4860" w:type="dxa"/>
            <w:shd w:val="clear" w:color="auto" w:fill="EDEDED" w:themeFill="accent3" w:themeFillTint="33"/>
          </w:tcPr>
          <w:p w14:paraId="67E187BF" w14:textId="3A20ED50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DOE38 : Niveau de besoin</w:t>
            </w:r>
          </w:p>
        </w:tc>
      </w:tr>
      <w:tr w:rsidR="001A6893" w14:paraId="4116DE12" w14:textId="77777777" w:rsidTr="00EA2A90">
        <w:tc>
          <w:tcPr>
            <w:tcW w:w="10710" w:type="dxa"/>
            <w:gridSpan w:val="2"/>
          </w:tcPr>
          <w:p w14:paraId="0234DD35" w14:textId="4C9A2B69" w:rsidR="001A6893" w:rsidRPr="00FE0896" w:rsidRDefault="00A960D1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 xml:space="preserve">Moins de 2 heures de services de l’éducation spéciale par semaine </w:t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  <w:t xml:space="preserve">= </w:t>
            </w:r>
            <w:r w:rsidR="00CC4926">
              <w:rPr>
                <w:b/>
                <w:bCs/>
                <w:sz w:val="18"/>
                <w:szCs w:val="18"/>
              </w:rPr>
              <w:t>01</w:t>
            </w:r>
            <w:r w:rsidR="00CC4926">
              <w:rPr>
                <w:sz w:val="18"/>
                <w:szCs w:val="18"/>
              </w:rPr>
              <w:t xml:space="preserve"> Faible moins de 2 heures de services par semaine</w:t>
            </w:r>
          </w:p>
        </w:tc>
      </w:tr>
      <w:tr w:rsidR="005A0A27" w14:paraId="68865B1A" w14:textId="77777777" w:rsidTr="00EA2A90">
        <w:tc>
          <w:tcPr>
            <w:tcW w:w="10710" w:type="dxa"/>
            <w:gridSpan w:val="2"/>
          </w:tcPr>
          <w:p w14:paraId="6F1DE27A" w14:textId="66229764" w:rsidR="005A0A27" w:rsidRPr="00FE0896" w:rsidRDefault="00A960D1" w:rsidP="005A0A2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 xml:space="preserve">2 – 5 heures de services de l’éducation spéciale par semaine </w:t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  <w:t xml:space="preserve">= </w:t>
            </w:r>
            <w:r w:rsidR="00CC4926">
              <w:rPr>
                <w:b/>
                <w:bCs/>
                <w:sz w:val="18"/>
                <w:szCs w:val="18"/>
              </w:rPr>
              <w:t>02</w:t>
            </w:r>
            <w:r w:rsidR="00CC4926">
              <w:rPr>
                <w:sz w:val="18"/>
                <w:szCs w:val="18"/>
              </w:rPr>
              <w:t xml:space="preserve"> Faible- 2-5 heures de services par semaine</w:t>
            </w:r>
          </w:p>
        </w:tc>
      </w:tr>
      <w:tr w:rsidR="00C830AC" w14:paraId="26467103" w14:textId="77777777" w:rsidTr="00EA2A90">
        <w:tc>
          <w:tcPr>
            <w:tcW w:w="10710" w:type="dxa"/>
            <w:gridSpan w:val="2"/>
          </w:tcPr>
          <w:p w14:paraId="7E127CB0" w14:textId="69F8996E" w:rsidR="00C830AC" w:rsidRPr="00FE0896" w:rsidRDefault="00A960D1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 xml:space="preserve">6 – 14 heures de services de l’éducation spéciale par semaine </w:t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  <w:t xml:space="preserve">= </w:t>
            </w:r>
            <w:r w:rsidR="00CC4926">
              <w:rPr>
                <w:b/>
                <w:bCs/>
                <w:sz w:val="18"/>
                <w:szCs w:val="18"/>
              </w:rPr>
              <w:t xml:space="preserve">03 </w:t>
            </w:r>
            <w:r w:rsidR="00CC4926">
              <w:rPr>
                <w:sz w:val="18"/>
                <w:szCs w:val="18"/>
              </w:rPr>
              <w:t>Modéré</w:t>
            </w:r>
          </w:p>
        </w:tc>
      </w:tr>
      <w:tr w:rsidR="00C830AC" w14:paraId="785C87AE" w14:textId="77777777" w:rsidTr="00EA2A90">
        <w:tc>
          <w:tcPr>
            <w:tcW w:w="10710" w:type="dxa"/>
            <w:gridSpan w:val="2"/>
          </w:tcPr>
          <w:p w14:paraId="30AD0318" w14:textId="59836C4E" w:rsidR="00C830AC" w:rsidRPr="00FE0896" w:rsidRDefault="00A960D1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15 heures de services de l’éducation spéciale par semaine ou plus</w:t>
            </w:r>
            <w:r w:rsidR="00CC4926">
              <w:rPr>
                <w:sz w:val="18"/>
                <w:szCs w:val="18"/>
              </w:rPr>
              <w:tab/>
            </w:r>
            <w:r w:rsidR="00CC4926">
              <w:rPr>
                <w:sz w:val="18"/>
                <w:szCs w:val="18"/>
              </w:rPr>
              <w:tab/>
            </w:r>
            <w:r w:rsidR="00EA2A90">
              <w:rPr>
                <w:sz w:val="18"/>
                <w:szCs w:val="18"/>
              </w:rPr>
              <w:t xml:space="preserve">                  </w:t>
            </w:r>
            <w:r w:rsidR="00CC4926">
              <w:rPr>
                <w:sz w:val="18"/>
                <w:szCs w:val="18"/>
              </w:rPr>
              <w:t xml:space="preserve">= </w:t>
            </w:r>
            <w:r w:rsidR="00CC4926">
              <w:rPr>
                <w:b/>
                <w:bCs/>
                <w:sz w:val="18"/>
                <w:szCs w:val="18"/>
              </w:rPr>
              <w:t>04</w:t>
            </w:r>
            <w:r w:rsidR="00CC4926">
              <w:rPr>
                <w:sz w:val="18"/>
                <w:szCs w:val="18"/>
              </w:rPr>
              <w:t xml:space="preserve"> Élevé</w:t>
            </w:r>
          </w:p>
        </w:tc>
      </w:tr>
      <w:tr w:rsidR="006B42CC" w14:paraId="264EA2D0" w14:textId="77777777" w:rsidTr="00EA2A90">
        <w:tc>
          <w:tcPr>
            <w:tcW w:w="10710" w:type="dxa"/>
            <w:gridSpan w:val="2"/>
          </w:tcPr>
          <w:p w14:paraId="48560019" w14:textId="074D5D72" w:rsidR="006B42CC" w:rsidRPr="006B42CC" w:rsidRDefault="006B42CC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iCs/>
                <w:sz w:val="18"/>
                <w:szCs w:val="24"/>
              </w:rPr>
              <w:t xml:space="preserve"> Si les heures de service que reçoit l’enfant ne semblent pas correspondre au niveau de besoin de l’enfant ou si des heures partielles de service sont fournies à l’enfant (p. ex., 5,5 heures), veuillez </w:t>
            </w:r>
            <w:r>
              <w:rPr>
                <w:b/>
                <w:bCs/>
                <w:i/>
                <w:iCs/>
                <w:sz w:val="18"/>
                <w:szCs w:val="24"/>
              </w:rPr>
              <w:t>faire preuve de jugement professionnel</w:t>
            </w:r>
            <w:r>
              <w:rPr>
                <w:i/>
                <w:iCs/>
                <w:sz w:val="18"/>
                <w:szCs w:val="24"/>
              </w:rPr>
              <w:t xml:space="preserve"> pour déterminer le niveau de besoin.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31"/>
        <w:gridCol w:w="1977"/>
        <w:gridCol w:w="4579"/>
        <w:gridCol w:w="3323"/>
      </w:tblGrid>
      <w:tr w:rsidR="00C378A9" w:rsidRPr="003A1843" w14:paraId="3B9C53C6" w14:textId="77777777" w:rsidTr="00EA2A90">
        <w:tc>
          <w:tcPr>
            <w:tcW w:w="10710" w:type="dxa"/>
            <w:gridSpan w:val="4"/>
            <w:shd w:val="clear" w:color="auto" w:fill="D9E2F3" w:themeFill="accent1" w:themeFillTint="33"/>
          </w:tcPr>
          <w:p w14:paraId="0B27268A" w14:textId="2F5EF869" w:rsidR="00C378A9" w:rsidRDefault="00C378A9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Déterminer le Niveau du Besoin pour les enfants de 6 à 21 ans</w:t>
            </w:r>
          </w:p>
          <w:p w14:paraId="27C13F0B" w14:textId="0FCBFFCD" w:rsidR="00C378A9" w:rsidRPr="00C378A9" w:rsidRDefault="00C378A9" w:rsidP="00CC49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Cochez une case dans chacune des colonnes suivantes qui décrit le mieux le programme d’éducation spéciale de l’élève</w:t>
            </w:r>
          </w:p>
        </w:tc>
      </w:tr>
      <w:tr w:rsidR="00C378A9" w:rsidRPr="00EC1DAC" w14:paraId="14E96107" w14:textId="77777777" w:rsidTr="00EA2A90">
        <w:tc>
          <w:tcPr>
            <w:tcW w:w="831" w:type="dxa"/>
            <w:shd w:val="clear" w:color="auto" w:fill="EDEDED" w:themeFill="accent3" w:themeFillTint="33"/>
          </w:tcPr>
          <w:p w14:paraId="362558CA" w14:textId="4FD23FEB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Rangée</w:t>
            </w:r>
          </w:p>
        </w:tc>
        <w:tc>
          <w:tcPr>
            <w:tcW w:w="1977" w:type="dxa"/>
            <w:shd w:val="clear" w:color="auto" w:fill="EDEDED" w:themeFill="accent3" w:themeFillTint="33"/>
          </w:tcPr>
          <w:p w14:paraId="152E223E" w14:textId="1FF61F06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Cadre(s) Primaire(s) :</w:t>
            </w:r>
          </w:p>
        </w:tc>
        <w:tc>
          <w:tcPr>
            <w:tcW w:w="4579" w:type="dxa"/>
            <w:shd w:val="clear" w:color="auto" w:fill="EDEDED" w:themeFill="accent3" w:themeFillTint="33"/>
          </w:tcPr>
          <w:p w14:paraId="25E47167" w14:textId="3CD55532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Fournisseur(s) de Services :</w:t>
            </w:r>
          </w:p>
        </w:tc>
        <w:tc>
          <w:tcPr>
            <w:tcW w:w="3323" w:type="dxa"/>
            <w:shd w:val="clear" w:color="auto" w:fill="EDEDED" w:themeFill="accent3" w:themeFillTint="33"/>
          </w:tcPr>
          <w:p w14:paraId="6EF700DF" w14:textId="17E6C949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Pourcentage de temps du programme consacré aux services de l’Éducation Spéciale</w:t>
            </w:r>
          </w:p>
        </w:tc>
      </w:tr>
      <w:tr w:rsidR="00C378A9" w:rsidRPr="00EC1DAC" w14:paraId="31A58B98" w14:textId="77777777" w:rsidTr="00EA2A90">
        <w:tc>
          <w:tcPr>
            <w:tcW w:w="831" w:type="dxa"/>
            <w:shd w:val="clear" w:color="auto" w:fill="FFFFFF" w:themeFill="background1"/>
          </w:tcPr>
          <w:p w14:paraId="50B0BC0E" w14:textId="1B66885E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Rangée 1</w:t>
            </w:r>
          </w:p>
        </w:tc>
        <w:tc>
          <w:tcPr>
            <w:tcW w:w="1977" w:type="dxa"/>
            <w:shd w:val="clear" w:color="auto" w:fill="FFFFFF" w:themeFill="background1"/>
          </w:tcPr>
          <w:p w14:paraId="272B3DF4" w14:textId="73E72028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à l'intérieur d'une salle de classe de l'éducation générale</w:t>
            </w:r>
          </w:p>
        </w:tc>
        <w:tc>
          <w:tcPr>
            <w:tcW w:w="4579" w:type="dxa"/>
            <w:shd w:val="clear" w:color="auto" w:fill="FFFFFF" w:themeFill="background1"/>
          </w:tcPr>
          <w:p w14:paraId="40F47D73" w14:textId="4DB253A1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les éducateurs généraux et les paraprofessionnels avec consultation</w:t>
            </w:r>
          </w:p>
        </w:tc>
        <w:tc>
          <w:tcPr>
            <w:tcW w:w="3323" w:type="dxa"/>
            <w:shd w:val="clear" w:color="auto" w:fill="FFFFFF" w:themeFill="background1"/>
          </w:tcPr>
          <w:p w14:paraId="7E7D8D60" w14:textId="770E29E4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moins de 25% du temps du programme</w:t>
            </w:r>
          </w:p>
        </w:tc>
      </w:tr>
      <w:tr w:rsidR="00C378A9" w:rsidRPr="00EC1DAC" w14:paraId="39E3CE9A" w14:textId="77777777" w:rsidTr="00EA2A90">
        <w:tc>
          <w:tcPr>
            <w:tcW w:w="831" w:type="dxa"/>
            <w:shd w:val="clear" w:color="auto" w:fill="FFFFFF" w:themeFill="background1"/>
          </w:tcPr>
          <w:p w14:paraId="3E44B56E" w14:textId="04963D18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Rangée 2</w:t>
            </w:r>
          </w:p>
        </w:tc>
        <w:tc>
          <w:tcPr>
            <w:tcW w:w="1977" w:type="dxa"/>
            <w:shd w:val="clear" w:color="auto" w:fill="FFFFFF" w:themeFill="background1"/>
          </w:tcPr>
          <w:p w14:paraId="6CF1027E" w14:textId="50C00543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à l'intérieur et en dehors de la salle de classe de l'éducation générale</w:t>
            </w:r>
          </w:p>
        </w:tc>
        <w:tc>
          <w:tcPr>
            <w:tcW w:w="4579" w:type="dxa"/>
            <w:shd w:val="clear" w:color="auto" w:fill="FFFFFF" w:themeFill="background1"/>
          </w:tcPr>
          <w:p w14:paraId="74F98B30" w14:textId="5603A0DE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combinaison des éducateurs généraux, des paraprofessionnels, des éducateurs spécialisés et des fournisseurs de services associés</w:t>
            </w:r>
          </w:p>
        </w:tc>
        <w:tc>
          <w:tcPr>
            <w:tcW w:w="3323" w:type="dxa"/>
            <w:shd w:val="clear" w:color="auto" w:fill="FFFFFF" w:themeFill="background1"/>
          </w:tcPr>
          <w:p w14:paraId="245DB48A" w14:textId="508D89B3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 xml:space="preserve">entre 25% et 75% </w:t>
            </w:r>
            <w:r w:rsidR="002B758D">
              <w:rPr>
                <w:sz w:val="18"/>
                <w:szCs w:val="18"/>
              </w:rPr>
              <w:t>du temps</w:t>
            </w:r>
            <w:r w:rsidR="00CC4926">
              <w:rPr>
                <w:sz w:val="18"/>
                <w:szCs w:val="18"/>
              </w:rPr>
              <w:t xml:space="preserve"> du programme</w:t>
            </w:r>
          </w:p>
        </w:tc>
      </w:tr>
      <w:tr w:rsidR="00C378A9" w:rsidRPr="00EC1DAC" w14:paraId="2156E56A" w14:textId="77777777" w:rsidTr="00EA2A90">
        <w:tc>
          <w:tcPr>
            <w:tcW w:w="831" w:type="dxa"/>
            <w:shd w:val="clear" w:color="auto" w:fill="FFFFFF" w:themeFill="background1"/>
          </w:tcPr>
          <w:p w14:paraId="5363D17B" w14:textId="3FFC0249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Rangée 3</w:t>
            </w:r>
          </w:p>
        </w:tc>
        <w:tc>
          <w:tcPr>
            <w:tcW w:w="1977" w:type="dxa"/>
            <w:shd w:val="clear" w:color="auto" w:fill="FFFFFF" w:themeFill="background1"/>
          </w:tcPr>
          <w:p w14:paraId="37683AC5" w14:textId="0BCF572C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en dehors de la salle de classe de l'éducation générale</w:t>
            </w:r>
          </w:p>
        </w:tc>
        <w:tc>
          <w:tcPr>
            <w:tcW w:w="4579" w:type="dxa"/>
            <w:shd w:val="clear" w:color="auto" w:fill="FFFFFF" w:themeFill="background1"/>
          </w:tcPr>
          <w:p w14:paraId="34A35E4D" w14:textId="048DA635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 xml:space="preserve">éducateurs spécialisés et fournisseurs de services associés </w:t>
            </w:r>
          </w:p>
        </w:tc>
        <w:tc>
          <w:tcPr>
            <w:tcW w:w="3323" w:type="dxa"/>
            <w:shd w:val="clear" w:color="auto" w:fill="FFFFFF" w:themeFill="background1"/>
          </w:tcPr>
          <w:p w14:paraId="7A65756E" w14:textId="170324C5" w:rsidR="00C378A9" w:rsidRPr="00FE0896" w:rsidRDefault="00A960D1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  <w:szCs w:val="18"/>
              </w:rPr>
              <w:t>plus de 75% du temps du programme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0A6926" w14:paraId="3FF798CE" w14:textId="77777777" w:rsidTr="00EA2A90">
        <w:tc>
          <w:tcPr>
            <w:tcW w:w="10710" w:type="dxa"/>
            <w:shd w:val="clear" w:color="auto" w:fill="D9E2F3" w:themeFill="accent1" w:themeFillTint="33"/>
          </w:tcPr>
          <w:p w14:paraId="145946A3" w14:textId="6108EBBF" w:rsidR="000A6926" w:rsidRPr="000A6926" w:rsidRDefault="000A6926" w:rsidP="000A6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 de décision pour les enfants</w:t>
            </w:r>
            <w:r w:rsidR="007D5B99">
              <w:rPr>
                <w:b/>
                <w:bCs/>
              </w:rPr>
              <w:t xml:space="preserve"> âgés</w:t>
            </w:r>
            <w:r>
              <w:rPr>
                <w:b/>
                <w:bCs/>
              </w:rPr>
              <w:t xml:space="preserve"> de 6</w:t>
            </w:r>
            <w:r w:rsidR="007D5B99">
              <w:rPr>
                <w:b/>
                <w:bCs/>
              </w:rPr>
              <w:t xml:space="preserve"> à </w:t>
            </w:r>
            <w:r>
              <w:rPr>
                <w:b/>
                <w:bCs/>
              </w:rPr>
              <w:t>21 ans</w:t>
            </w:r>
          </w:p>
        </w:tc>
      </w:tr>
      <w:tr w:rsidR="000A6926" w14:paraId="65BD1A16" w14:textId="77777777" w:rsidTr="00EA2A90">
        <w:tc>
          <w:tcPr>
            <w:tcW w:w="10710" w:type="dxa"/>
          </w:tcPr>
          <w:p w14:paraId="3D38BCD3" w14:textId="77777777" w:rsidR="004B66FF" w:rsidRDefault="000A692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Ces critères vous sont fournis pour votre convenance. Si le résultat de l'application de ces critères ne reflète pas, de façon satisfaisante, le Niveau de Besoin de l'élève, utilisez l</w:t>
            </w:r>
            <w:r>
              <w:rPr>
                <w:b/>
                <w:bCs/>
                <w:sz w:val="20"/>
                <w:szCs w:val="20"/>
              </w:rPr>
              <w:t>e jugement professionnel</w:t>
            </w:r>
            <w:r>
              <w:rPr>
                <w:sz w:val="20"/>
                <w:szCs w:val="20"/>
              </w:rPr>
              <w:t>.</w:t>
            </w:r>
          </w:p>
          <w:p w14:paraId="229BEB1C" w14:textId="23D65F77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deux ou trois cases sont cochées dans la Rangée 1, choisissez </w:t>
            </w:r>
            <w:r>
              <w:rPr>
                <w:b/>
                <w:bCs/>
                <w:sz w:val="20"/>
                <w:szCs w:val="20"/>
              </w:rPr>
              <w:t xml:space="preserve">DOE38=02 (faible)  </w:t>
            </w:r>
            <w:r>
              <w:rPr>
                <w:sz w:val="20"/>
                <w:szCs w:val="20"/>
              </w:rPr>
              <w:t xml:space="preserve"> </w:t>
            </w:r>
          </w:p>
          <w:p w14:paraId="353B0C41" w14:textId="03ED2A04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deux ou trois cases sont cochées dans la Rangée 2, choisissez </w:t>
            </w:r>
            <w:r>
              <w:rPr>
                <w:b/>
                <w:bCs/>
                <w:sz w:val="20"/>
                <w:szCs w:val="20"/>
              </w:rPr>
              <w:t>DOE38=03 (modéré)</w:t>
            </w:r>
          </w:p>
          <w:p w14:paraId="1B8EFFA2" w14:textId="35A847C8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deux ou trois cases sont cochées dans la Rangée 3, choisissez </w:t>
            </w:r>
            <w:r>
              <w:rPr>
                <w:b/>
                <w:bCs/>
                <w:sz w:val="20"/>
                <w:szCs w:val="20"/>
              </w:rPr>
              <w:t xml:space="preserve">DOE38=04 (élevé) </w:t>
            </w:r>
          </w:p>
          <w:p w14:paraId="18ADFC84" w14:textId="38DE7EEA" w:rsidR="00FE0896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une case est cochée dans chaque rangée, choisissez </w:t>
            </w:r>
            <w:r>
              <w:rPr>
                <w:b/>
                <w:bCs/>
                <w:sz w:val="20"/>
                <w:szCs w:val="20"/>
              </w:rPr>
              <w:t>DOE38=03 ou 04 (modéré ou élevé</w:t>
            </w:r>
            <w:r>
              <w:rPr>
                <w:b/>
                <w:bCs/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selon le besoin de l'élève.</w:t>
            </w:r>
          </w:p>
        </w:tc>
      </w:tr>
    </w:tbl>
    <w:p w14:paraId="1B9F35FA" w14:textId="77777777" w:rsidR="000A6926" w:rsidRDefault="000A6926" w:rsidP="004B66FF"/>
    <w:sectPr w:rsidR="000A6926" w:rsidSect="000077D6">
      <w:headerReference w:type="default" r:id="rId7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6A24" w14:textId="77777777" w:rsidR="000077D6" w:rsidRDefault="000077D6" w:rsidP="004A097E">
      <w:pPr>
        <w:spacing w:after="0" w:line="240" w:lineRule="auto"/>
      </w:pPr>
      <w:r>
        <w:separator/>
      </w:r>
    </w:p>
  </w:endnote>
  <w:endnote w:type="continuationSeparator" w:id="0">
    <w:p w14:paraId="70890C59" w14:textId="77777777" w:rsidR="000077D6" w:rsidRDefault="000077D6" w:rsidP="004A097E">
      <w:pPr>
        <w:spacing w:after="0" w:line="240" w:lineRule="auto"/>
      </w:pPr>
      <w:r>
        <w:continuationSeparator/>
      </w:r>
    </w:p>
  </w:endnote>
  <w:endnote w:type="continuationNotice" w:id="1">
    <w:p w14:paraId="55FC10D5" w14:textId="77777777" w:rsidR="000077D6" w:rsidRDefault="0000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13E1" w14:textId="77777777" w:rsidR="000077D6" w:rsidRDefault="000077D6" w:rsidP="004A097E">
      <w:pPr>
        <w:spacing w:after="0" w:line="240" w:lineRule="auto"/>
      </w:pPr>
      <w:r>
        <w:separator/>
      </w:r>
    </w:p>
  </w:footnote>
  <w:footnote w:type="continuationSeparator" w:id="0">
    <w:p w14:paraId="0ED84ECB" w14:textId="77777777" w:rsidR="000077D6" w:rsidRDefault="000077D6" w:rsidP="004A097E">
      <w:pPr>
        <w:spacing w:after="0" w:line="240" w:lineRule="auto"/>
      </w:pPr>
      <w:r>
        <w:continuationSeparator/>
      </w:r>
    </w:p>
  </w:footnote>
  <w:footnote w:type="continuationNotice" w:id="1">
    <w:p w14:paraId="6B911FB4" w14:textId="77777777" w:rsidR="000077D6" w:rsidRDefault="00007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4A097E" w:rsidP="004A097E">
    <w:pPr>
      <w:pStyle w:val="Header"/>
      <w:ind w:hanging="540"/>
      <w:rPr>
        <w:rFonts w:cstheme="minorHAnsi"/>
      </w:rPr>
    </w:pPr>
    <w:r>
      <w:t xml:space="preserve">Nom du District : </w:t>
    </w:r>
  </w:p>
  <w:p w14:paraId="2ABACF5E" w14:textId="7B788059" w:rsidR="004A097E" w:rsidRPr="004A097E" w:rsidRDefault="004A097E" w:rsidP="004A097E">
    <w:pPr>
      <w:pStyle w:val="Header"/>
      <w:ind w:hanging="540"/>
      <w:rPr>
        <w:rFonts w:cstheme="minorHAnsi"/>
      </w:rPr>
    </w:pPr>
    <w:r>
      <w:t xml:space="preserve">Personne de contact du District (Nom, Téléphone, E-mail) 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077D6"/>
    <w:rsid w:val="00085699"/>
    <w:rsid w:val="000A6926"/>
    <w:rsid w:val="000E10ED"/>
    <w:rsid w:val="0016109A"/>
    <w:rsid w:val="001A6893"/>
    <w:rsid w:val="002B58A7"/>
    <w:rsid w:val="002B758D"/>
    <w:rsid w:val="00324C46"/>
    <w:rsid w:val="003A1843"/>
    <w:rsid w:val="003A5F31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64C53"/>
    <w:rsid w:val="00774A5D"/>
    <w:rsid w:val="007D5B99"/>
    <w:rsid w:val="008D42FE"/>
    <w:rsid w:val="008E6633"/>
    <w:rsid w:val="00982D3B"/>
    <w:rsid w:val="009D5A3A"/>
    <w:rsid w:val="00A73E7F"/>
    <w:rsid w:val="00A960D1"/>
    <w:rsid w:val="00B12849"/>
    <w:rsid w:val="00B513C9"/>
    <w:rsid w:val="00B76869"/>
    <w:rsid w:val="00B95E7D"/>
    <w:rsid w:val="00C378A9"/>
    <w:rsid w:val="00C830AC"/>
    <w:rsid w:val="00CB19D9"/>
    <w:rsid w:val="00CC4926"/>
    <w:rsid w:val="00E51A9F"/>
    <w:rsid w:val="00E65D2C"/>
    <w:rsid w:val="00EA2A90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2537</Characters>
  <Application>Microsoft Office Word</Application>
  <DocSecurity>0</DocSecurity>
  <Lines>76</Lines>
  <Paragraphs>57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French</dc:title>
  <dc:subject/>
  <dc:creator>DESE</dc:creator>
  <cp:keywords/>
  <dc:description/>
  <cp:lastModifiedBy>Zou, Dong (EOE)</cp:lastModifiedBy>
  <cp:revision>41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