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85D5" w14:textId="77777777" w:rsidR="007C1A17" w:rsidRPr="00743985" w:rsidRDefault="007C1A17" w:rsidP="00743985">
      <w:pPr>
        <w:pStyle w:val="Body"/>
        <w:spacing w:line="211" w:lineRule="auto"/>
        <w:contextualSpacing/>
        <w:rPr>
          <w:rFonts w:ascii="Khmer OS Siemreap" w:hAnsi="Khmer OS Siemreap" w:cs="Khmer OS Siemreap"/>
          <w:b/>
          <w:bCs/>
        </w:rPr>
      </w:pPr>
    </w:p>
    <w:p w14:paraId="62047228" w14:textId="66192181" w:rsidR="00940AFA" w:rsidRPr="00743985" w:rsidRDefault="00974EF6" w:rsidP="00743985">
      <w:pPr>
        <w:pStyle w:val="Body"/>
        <w:spacing w:line="211" w:lineRule="auto"/>
        <w:contextualSpacing/>
        <w:rPr>
          <w:rFonts w:ascii="Khmer OS Siemreap" w:eastAsia="Times New Roman" w:hAnsi="Khmer OS Siemreap" w:cs="Khmer OS Siemreap"/>
          <w:shd w:val="clear" w:color="auto" w:fill="FFFFFF"/>
        </w:rPr>
      </w:pPr>
      <w:r w:rsidRPr="00743985">
        <w:rPr>
          <w:rFonts w:ascii="Khmer OS Siemreap" w:hAnsi="Khmer OS Siemreap" w:cs="Khmer OS Siemreap"/>
          <w:b/>
        </w:rPr>
        <w:t>កម្មវត្ថុ៖</w:t>
      </w:r>
      <w:r w:rsidRPr="00743985">
        <w:rPr>
          <w:rFonts w:ascii="Khmer OS Siemreap" w:hAnsi="Khmer OS Siemreap" w:cs="Khmer OS Siemreap"/>
        </w:rPr>
        <w:t xml:space="preserve"> សំណុំបែបបទកម្មវិធីអប់រំបុគ្គលទូទាំងរដ្ឋថ្មី (IEP)</w:t>
      </w:r>
    </w:p>
    <w:p w14:paraId="4535678D" w14:textId="77777777" w:rsidR="00370AF7" w:rsidRPr="00743985" w:rsidRDefault="00370AF7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</w:p>
    <w:p w14:paraId="538CB8B6" w14:textId="602E8004" w:rsidR="00B10D97" w:rsidRPr="00743985" w:rsidRDefault="00446EC1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</w:rPr>
        <w:t>សូមចំពោះមាតាបិតា/អាណាព្យាបាល [DISTRICT/School NAME]៖</w:t>
      </w:r>
    </w:p>
    <w:p w14:paraId="2B8FC1C0" w14:textId="77777777" w:rsidR="00D80E46" w:rsidRPr="00743985" w:rsidRDefault="00D80E46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</w:p>
    <w:p w14:paraId="1BBA4EFE" w14:textId="054DBD8E" w:rsidR="00370AF7" w:rsidRPr="00743985" w:rsidRDefault="00554AE2" w:rsidP="00743985">
      <w:pPr>
        <w:pStyle w:val="Body"/>
        <w:spacing w:line="211" w:lineRule="auto"/>
        <w:contextualSpacing/>
        <w:rPr>
          <w:rFonts w:ascii="Khmer OS Siemreap" w:eastAsia="Times New Roman" w:hAnsi="Khmer OS Siemreap" w:cs="Khmer OS Siemreap"/>
          <w:shd w:val="clear" w:color="auto" w:fill="FFFFFF"/>
        </w:rPr>
      </w:pPr>
      <w:r w:rsidRPr="00743985">
        <w:rPr>
          <w:rFonts w:ascii="Khmer OS Siemreap" w:hAnsi="Khmer OS Siemreap" w:cs="Khmer OS Siemreap"/>
        </w:rPr>
        <w:t>កាលពីដើមឆ្នាំនេះ ក្រសួងអប់រំបឋមសិក្សា និងមធ្យមសិក្សារដ្ឋ</w:t>
      </w:r>
      <w:r w:rsidR="00743985">
        <w:rPr>
          <w:rFonts w:ascii="Khmer OS Siemreap" w:hAnsi="Khmer OS Siemreap" w:cs="Khmer OS Siemreap" w:hint="cs"/>
          <w:cs/>
          <w:lang w:bidi="km-KH"/>
        </w:rPr>
        <w:t>ម៉ាសេតជូសេត</w:t>
      </w:r>
      <w:r w:rsidRPr="00743985">
        <w:rPr>
          <w:rFonts w:ascii="Khmer OS Siemreap" w:hAnsi="Khmer OS Siemreap" w:cs="Khmer OS Siemreap"/>
        </w:rPr>
        <w:t xml:space="preserve"> (Massachusetts Department of Elementary and Secondary Education) បានចេញផ្សាយសំណុំបែបបទកម្មវិធីអប់រំបុគ្គលថ្មី (Individualized Education Program, IEP) ដែលត្រូវប្រើនៅក្នុងសាលារៀន និងមណ្ឌលសិក្សាធិការទូទាំងរដ្ឋ ដែលចាប់ផ្តើមក្នុងពេលណាមួយក្នុងរយៈពេលពីរឆ្នាំខាងមុខ។ ក្រុមការងារអប់រំរបស់កូនអ្នកប្តេជ្ញាផ្តល់ការគាំទ្រ និងសេវាកម្មល្អបំផុតដែលអាចធ្វើទៅបានសម្រាប់ដំណើរនៃការអប់រំរបស់កូនអ្នក ហើយការប្រើប្រាស់សំណុំ</w:t>
      </w:r>
      <w:r w:rsidR="00743985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743985">
        <w:rPr>
          <w:rFonts w:ascii="Khmer OS Siemreap" w:hAnsi="Khmer OS Siemreap" w:cs="Khmer OS Siemreap"/>
        </w:rPr>
        <w:t xml:space="preserve">បែបបទកម្មវិធី IEP ថ្មីរបស់យើងត្រូវបានបង្កើតឡើង ដើម្បីបង្កើនការប្តេជ្ញាចិត្តនោះ។ </w:t>
      </w:r>
    </w:p>
    <w:p w14:paraId="6D7D7440" w14:textId="77777777" w:rsidR="00370AF7" w:rsidRPr="00743985" w:rsidRDefault="00370AF7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</w:p>
    <w:p w14:paraId="2CB75C24" w14:textId="546F4B98" w:rsidR="00370AF7" w:rsidRPr="00743985" w:rsidRDefault="00D84C22" w:rsidP="00743985">
      <w:pPr>
        <w:pStyle w:val="Body"/>
        <w:spacing w:line="211" w:lineRule="auto"/>
        <w:contextualSpacing/>
        <w:rPr>
          <w:rFonts w:ascii="Khmer OS Siemreap" w:eastAsia="Times New Roman" w:hAnsi="Khmer OS Siemreap" w:cs="Khmer OS Siemreap"/>
          <w:shd w:val="clear" w:color="auto" w:fill="FFFFFF"/>
        </w:rPr>
      </w:pPr>
      <w:r w:rsidRPr="00743985">
        <w:rPr>
          <w:rFonts w:ascii="Khmer OS Siemreap" w:hAnsi="Khmer OS Siemreap" w:cs="Khmer OS Siemreap"/>
        </w:rPr>
        <w:t>សំណុំបែបបទកម្មវិធី IEP ទូទាំងរដ្ឋថ្មីនេះ ជួយក្រុមការងារឱ្យកាន់តែមានប្រសិទ្ធភាពដោះស្រាយតម្រូវការរបស់</w:t>
      </w:r>
      <w:r w:rsidR="00743985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743985">
        <w:rPr>
          <w:rFonts w:ascii="Khmer OS Siemreap" w:hAnsi="Khmer OS Siemreap" w:cs="Khmer OS Siemreap"/>
        </w:rPr>
        <w:t>សិស្សដែលមានសិទ្ធិទទួលបានសេវាអប់រំពិសេស។ សំណុំបែបបទដែលបានកែសម្រួលផ្តោតលើសំខាន់ការប្រមូល</w:t>
      </w:r>
      <w:r w:rsidR="00743985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743985">
        <w:rPr>
          <w:rFonts w:ascii="Khmer OS Siemreap" w:hAnsi="Khmer OS Siemreap" w:cs="Khmer OS Siemreap"/>
        </w:rPr>
        <w:t>ព័ត៌មានពេញលេញអំពីភាពខ្លាំង បញ្ហាប្រឈម និងគោលដៅផ្ទាល់ខ្លួនរបស់កូនអ្នក ដើម្បីបង្កើតផែនការអប់រំដែល</w:t>
      </w:r>
      <w:r w:rsidR="00743985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743985">
        <w:rPr>
          <w:rFonts w:ascii="Khmer OS Siemreap" w:hAnsi="Khmer OS Siemreap" w:cs="Khmer OS Siemreap"/>
        </w:rPr>
        <w:t>មានលក្ខណៈផ្ទាល់ខ្លួនបន្ថែមទៀតសម្រាប់កូនរបស់អ្នក។</w:t>
      </w:r>
    </w:p>
    <w:p w14:paraId="6BB3A769" w14:textId="77777777" w:rsidR="00370AF7" w:rsidRPr="00743985" w:rsidRDefault="00370AF7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</w:p>
    <w:p w14:paraId="2DC4F039" w14:textId="4CB3D5DE" w:rsidR="00EC12C2" w:rsidRPr="00743985" w:rsidRDefault="3BF8CF34" w:rsidP="00743985">
      <w:pPr>
        <w:pStyle w:val="Body"/>
        <w:spacing w:line="211" w:lineRule="auto"/>
        <w:contextualSpacing/>
        <w:rPr>
          <w:rFonts w:ascii="Khmer OS Siemreap" w:eastAsia="Times New Roman" w:hAnsi="Khmer OS Siemreap" w:cs="Khmer OS Siemreap"/>
          <w:shd w:val="clear" w:color="auto" w:fill="FFFFFF"/>
        </w:rPr>
      </w:pPr>
      <w:r w:rsidRPr="00743985">
        <w:rPr>
          <w:rFonts w:ascii="Khmer OS Siemreap" w:hAnsi="Khmer OS Siemreap" w:cs="Khmer OS Siemreap"/>
        </w:rPr>
        <w:t>យើងជឿជាក់ថាការប្រើប្រាស់សំណុំបែបបទកម្មវិធី IEP ទូទាំងរដ្ឋថ្មីរបស់យើងនឹងផ្តល់អត្ថប្រយោជន៍ជា</w:t>
      </w:r>
      <w:r w:rsidR="00743985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743985">
        <w:rPr>
          <w:rFonts w:ascii="Khmer OS Siemreap" w:hAnsi="Khmer OS Siemreap" w:cs="Khmer OS Siemreap"/>
        </w:rPr>
        <w:t>ច្រើនដល់អ្នក និងកូនរបស់អ្នក។ អត្ថប្រយោជន៍សំខាន់ៗមួយចំនួនរួមមាន៖</w:t>
      </w:r>
    </w:p>
    <w:p w14:paraId="77407A51" w14:textId="3C434A86" w:rsidR="00EC12C2" w:rsidRPr="00743985" w:rsidRDefault="3BF8CF34" w:rsidP="00743985">
      <w:pPr>
        <w:pStyle w:val="Body"/>
        <w:numPr>
          <w:ilvl w:val="0"/>
          <w:numId w:val="3"/>
        </w:numPr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  <w:b/>
          <w:u w:val="single"/>
        </w:rPr>
        <w:t>កិច្ចសហប្រតិបត្តិការដែលធ្វើឱ្យប្រសើរឡើង</w:t>
      </w:r>
      <w:r w:rsidRPr="00743985">
        <w:rPr>
          <w:rFonts w:ascii="Khmer OS Siemreap" w:hAnsi="Khmer OS Siemreap" w:cs="Khmer OS Siemreap"/>
          <w:b/>
        </w:rPr>
        <w:t>៖</w:t>
      </w:r>
      <w:r w:rsidRPr="00743985">
        <w:rPr>
          <w:rFonts w:ascii="Khmer OS Siemreap" w:hAnsi="Khmer OS Siemreap" w:cs="Khmer OS Siemreap"/>
        </w:rPr>
        <w:t xml:space="preserve"> សំណុំបែបបទនេះ លើកកម្ពស់ទំនាក់ទំនង និងកិច្ចសហការកាន់តែប្រសើរឡើងរវាងលោកអ្នក គ្រូរបស់កូនអ្នក និងក្រុមការងារកម្មវិធី IEP ។ វាលើកទឹកចិត្តឱ្យមានការយល់ដឹងកាន់តែប្រសើរឡើងអំពីតម្រូវការពិសេសរបស់កូនអ្នក ដែលអនុញ្ញាតឱ្យមានយុទ្ធសាស្រ្តគាំទ្រដែលធ្វើឱ្យប្រសើរឡើង។</w:t>
      </w:r>
    </w:p>
    <w:p w14:paraId="7FA17DCB" w14:textId="7C8EB850" w:rsidR="00EC12C2" w:rsidRPr="00743985" w:rsidRDefault="00200CE7" w:rsidP="00743985">
      <w:pPr>
        <w:pStyle w:val="Body"/>
        <w:numPr>
          <w:ilvl w:val="0"/>
          <w:numId w:val="3"/>
        </w:numPr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  <w:b/>
          <w:u w:val="single"/>
        </w:rPr>
        <w:t>ភាពច្បាស់លាស់ និងភាពស៊ីសង្វាក់គ្នាបន្ថែមទៀត៖</w:t>
      </w:r>
      <w:r w:rsidRPr="00743985">
        <w:rPr>
          <w:rFonts w:ascii="Khmer OS Siemreap" w:hAnsi="Khmer OS Siemreap" w:cs="Khmer OS Siemreap"/>
        </w:rPr>
        <w:t xml:space="preserve"> សំណុំបែបបទដែលបានកែសម្រួលត្រូវបានរៀបចំឡើង ដើម្បីធានាបាននូវភាពច្បាស់លាស់ និងភាពស៊ីសង្វាក់គ្នានៅក្នុងដំណើរការកម្មវិធី IEP និងក្នុងការអនុវត្តតម្រូវការរបស់រដ្ឋ និងសហព័ន្ធ។ ភាពស៊ីសង្វាក់គ្នានេះ នឹងជួយសម្រួលដល់ការផ្លាស់ប្តូរកាន់តែរលូនរវាងកម្រិតថ្នាក់ ហើយវាត្រូវបានបង្កើតឡើងជាពិសេស ដើម្បីជួយសិស្សដែលមានពិការភាពក្នុងការផ្លាស់ប្តូរ</w:t>
      </w:r>
      <w:r w:rsidR="00743985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743985">
        <w:rPr>
          <w:rFonts w:ascii="Khmer OS Siemreap" w:hAnsi="Khmer OS Siemreap" w:cs="Khmer OS Siemreap"/>
        </w:rPr>
        <w:t>ទៅកាន់ជីវិតរស់នៅក្រោយវិទ្យាល័យ។</w:t>
      </w:r>
    </w:p>
    <w:p w14:paraId="7163C510" w14:textId="1B4BDBB1" w:rsidR="00EC12C2" w:rsidRPr="00743985" w:rsidRDefault="3BF8CF34" w:rsidP="00743985">
      <w:pPr>
        <w:pStyle w:val="Body"/>
        <w:numPr>
          <w:ilvl w:val="0"/>
          <w:numId w:val="3"/>
        </w:numPr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  <w:b/>
          <w:u w:val="single"/>
        </w:rPr>
        <w:t>ឯកសារទូលំទូលាយអំពីកម្មវិធី៖</w:t>
      </w:r>
      <w:r w:rsidRPr="00743985">
        <w:rPr>
          <w:rFonts w:ascii="Khmer OS Siemreap" w:hAnsi="Khmer OS Siemreap" w:cs="Khmer OS Siemreap"/>
        </w:rPr>
        <w:t xml:space="preserve"> សំណុំបែបបទកម្មវិធី IEP ថ្មីផ្តល់នូវគោលការណ៍លម្អិត</w:t>
      </w:r>
      <w:r w:rsidR="00743985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743985">
        <w:rPr>
          <w:rFonts w:ascii="Khmer OS Siemreap" w:hAnsi="Khmer OS Siemreap" w:cs="Khmer OS Siemreap"/>
        </w:rPr>
        <w:t>បន្ថែមទៀត សម្រាប់ការចងក្រងឯកសារអំពីដំណើរការរីកចម្រើន ការស្នាក់នៅ និងសេវាកម្មរបស់</w:t>
      </w:r>
      <w:r w:rsidR="00743985">
        <w:rPr>
          <w:rFonts w:ascii="Khmer OS Siemreap" w:hAnsi="Khmer OS Siemreap" w:cs="Khmer OS Siemreap" w:hint="cs"/>
          <w:cs/>
          <w:lang w:bidi="km-KH"/>
        </w:rPr>
        <w:t xml:space="preserve"> </w:t>
      </w:r>
      <w:r w:rsidRPr="00743985">
        <w:rPr>
          <w:rFonts w:ascii="Khmer OS Siemreap" w:hAnsi="Khmer OS Siemreap" w:cs="Khmer OS Siemreap"/>
        </w:rPr>
        <w:t>កូនអ្នក។ ការណ៍នេះ នឹងគាំទ្រដល់ការតាមដានសមិទ្ធផលរបស់កូនអ្នកកាន់តែប្រសើរឡើង និងផ្តល់ព័ត៌មានដ៏មានតម្លៃសម្រាប់ការវាយតម្លៃ និងការប៉ាន់ប្រមាណនាពេលអនាគត។</w:t>
      </w:r>
    </w:p>
    <w:p w14:paraId="0047E707" w14:textId="77777777" w:rsidR="00370AF7" w:rsidRPr="00743985" w:rsidRDefault="00370AF7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</w:p>
    <w:p w14:paraId="31C34DF4" w14:textId="32C5E8FC" w:rsidR="00EC12C2" w:rsidRPr="00743985" w:rsidRDefault="3BF8CF34" w:rsidP="00743985">
      <w:pPr>
        <w:pStyle w:val="Body"/>
        <w:spacing w:line="211" w:lineRule="auto"/>
        <w:contextualSpacing/>
        <w:rPr>
          <w:rFonts w:ascii="Khmer OS Siemreap" w:eastAsia="Times New Roman" w:hAnsi="Khmer OS Siemreap" w:cs="Khmer OS Siemreap"/>
        </w:rPr>
      </w:pPr>
      <w:r w:rsidRPr="00743985">
        <w:rPr>
          <w:rFonts w:ascii="Khmer OS Siemreap" w:hAnsi="Khmer OS Siemreap" w:cs="Khmer OS Siemreap"/>
        </w:rPr>
        <w:t xml:space="preserve">សូមទាក់ទងមកយើងខ្ញុំតាមរយៈ [ព័ត៌មានទំនាក់ទំនង] ប្រសិនបើអ្នកមានសំណួរ ឬបញ្ហាបារម្ភភ្លាមៗទាក់ទងនឹងការអនុវត្តសំណុំបែបបទកម្មវិធី IEP ថ្មីទូទាំងរដ្ឋ។ យើងផ្តល់តម្លៃដល់ភាពជាដៃគូរបស់យើងក្នុងការអប់រំរបស់កូនអ្នក ហើយយើងទន្ទឹងរង់ចាំធ្វើការរួមគ្នា ដើម្បីគាំទ្រតម្រូវការអប់រំរបស់កូនអ្នក។ </w:t>
      </w:r>
    </w:p>
    <w:p w14:paraId="1E276C0A" w14:textId="77777777" w:rsidR="00370AF7" w:rsidRPr="00743985" w:rsidRDefault="00370AF7" w:rsidP="00743985">
      <w:pPr>
        <w:pStyle w:val="Body"/>
        <w:spacing w:line="211" w:lineRule="auto"/>
        <w:contextualSpacing/>
        <w:rPr>
          <w:rFonts w:ascii="Khmer OS Siemreap" w:eastAsia="Times New Roman" w:hAnsi="Khmer OS Siemreap" w:cs="Khmer OS Siemreap"/>
        </w:rPr>
      </w:pPr>
    </w:p>
    <w:p w14:paraId="2C924D61" w14:textId="2C819D00" w:rsidR="00EC12C2" w:rsidRPr="00743985" w:rsidRDefault="3BF8CF34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</w:rPr>
        <w:t xml:space="preserve">សម្រាប់ព័ត៌មានបន្ថែមអំពីសំណុំបែបបទកម្មវិធី IEP ទូទាំងរដ្ឋថ្មី សូមចូលទៅកាន់គេហទំព័ររបស់រដ្ឋនៅ៖ </w:t>
      </w:r>
      <w:hyperlink r:id="rId7" w:history="1">
        <w:r w:rsidRPr="00743985">
          <w:rPr>
            <w:rStyle w:val="Hyperlink"/>
            <w:rFonts w:ascii="Khmer OS Siemreap" w:hAnsi="Khmer OS Siemreap" w:cs="Khmer OS Siemreap"/>
          </w:rPr>
          <w:t>https://www.doe.mass.edu/sped/improveiep</w:t>
        </w:r>
      </w:hyperlink>
      <w:r w:rsidRPr="00743985">
        <w:rPr>
          <w:rFonts w:ascii="Khmer OS Siemreap" w:hAnsi="Khmer OS Siemreap" w:cs="Khmer OS Siemreap"/>
        </w:rPr>
        <w:t xml:space="preserve"> </w:t>
      </w:r>
      <w:r w:rsidRPr="00743985">
        <w:rPr>
          <w:rStyle w:val="Hyperlink"/>
          <w:rFonts w:ascii="Khmer OS Siemreap" w:hAnsi="Khmer OS Siemreap" w:cs="Khmer OS Siemreap"/>
        </w:rPr>
        <w:t xml:space="preserve">  </w:t>
      </w:r>
    </w:p>
    <w:p w14:paraId="67E2A6AD" w14:textId="77777777" w:rsidR="00370AF7" w:rsidRPr="00743985" w:rsidRDefault="00370AF7" w:rsidP="00743985">
      <w:pPr>
        <w:pStyle w:val="Body"/>
        <w:spacing w:line="211" w:lineRule="auto"/>
        <w:contextualSpacing/>
        <w:rPr>
          <w:rFonts w:ascii="Khmer OS Siemreap" w:hAnsi="Khmer OS Siemreap" w:cs="Khmer OS Siemreap"/>
          <w:lang w:val="pt-PT"/>
        </w:rPr>
      </w:pPr>
    </w:p>
    <w:p w14:paraId="03AF3D83" w14:textId="69687879" w:rsidR="00EC12C2" w:rsidRPr="00743985" w:rsidRDefault="007C3D9D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</w:rPr>
        <w:t xml:space="preserve">សម្រាប់ព័ត៌មានមាតាបិតាការអប់រំពិសេសទូទៅ សូមចូលទៅកាន់៖ </w:t>
      </w:r>
      <w:hyperlink r:id="rId8" w:history="1">
        <w:r w:rsidRPr="00743985">
          <w:rPr>
            <w:rStyle w:val="Hyperlink"/>
            <w:rFonts w:ascii="Khmer OS Siemreap" w:hAnsi="Khmer OS Siemreap" w:cs="Khmer OS Siemreap"/>
            <w:shd w:val="clear" w:color="auto" w:fill="FFFFFF"/>
          </w:rPr>
          <w:t>https://www.doe.mass.edu/sped/parents.html</w:t>
        </w:r>
      </w:hyperlink>
      <w:r w:rsidRPr="00743985">
        <w:rPr>
          <w:rFonts w:ascii="Khmer OS Siemreap" w:hAnsi="Khmer OS Siemreap" w:cs="Khmer OS Siemreap"/>
          <w:shd w:val="clear" w:color="auto" w:fill="FFFFFF"/>
        </w:rPr>
        <w:t xml:space="preserve"> </w:t>
      </w:r>
    </w:p>
    <w:p w14:paraId="128D140D" w14:textId="77777777" w:rsidR="00370AF7" w:rsidRPr="00743985" w:rsidRDefault="00370AF7" w:rsidP="00743985">
      <w:pPr>
        <w:pStyle w:val="Body"/>
        <w:spacing w:line="211" w:lineRule="auto"/>
        <w:contextualSpacing/>
        <w:rPr>
          <w:rFonts w:ascii="Khmer OS Siemreap" w:eastAsia="Times New Roman" w:hAnsi="Khmer OS Siemreap" w:cs="Khmer OS Siemreap"/>
          <w:shd w:val="clear" w:color="auto" w:fill="FFFFFF"/>
        </w:rPr>
      </w:pPr>
    </w:p>
    <w:p w14:paraId="74D771B3" w14:textId="0370C9E4" w:rsidR="00EC12C2" w:rsidRPr="00743985" w:rsidRDefault="00974EF6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</w:rPr>
        <w:t>សូមអរគុណចំពោះការបន្តភាពជាដៃគូ និងការគាំទ្ររបស់អ្នក។</w:t>
      </w:r>
    </w:p>
    <w:p w14:paraId="4C4A1FFE" w14:textId="77777777" w:rsidR="00974EF6" w:rsidRPr="00743985" w:rsidRDefault="00974EF6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</w:p>
    <w:p w14:paraId="4F8CC00A" w14:textId="77777777" w:rsidR="00FF164C" w:rsidRPr="00743985" w:rsidRDefault="00FF164C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</w:rPr>
        <w:t>ដោយក្តីគោរពខ្ពង់ខ្ពស់</w:t>
      </w:r>
    </w:p>
    <w:p w14:paraId="3368BF1E" w14:textId="77777777" w:rsidR="00FF164C" w:rsidRPr="00743985" w:rsidRDefault="00FF164C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</w:p>
    <w:p w14:paraId="49B81659" w14:textId="18FDEED8" w:rsidR="00974EF6" w:rsidRPr="00743985" w:rsidRDefault="00974EF6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  <w:r w:rsidRPr="00743985">
        <w:rPr>
          <w:rFonts w:ascii="Khmer OS Siemreap" w:hAnsi="Khmer OS Siemreap" w:cs="Khmer OS Siemreap"/>
        </w:rPr>
        <w:t>[DISTRICT SIGNATURE BLOCK]</w:t>
      </w:r>
    </w:p>
    <w:p w14:paraId="76D08EEC" w14:textId="77777777" w:rsidR="007C3D9D" w:rsidRPr="00743985" w:rsidRDefault="007C3D9D" w:rsidP="00743985">
      <w:pPr>
        <w:pStyle w:val="Body"/>
        <w:spacing w:line="211" w:lineRule="auto"/>
        <w:contextualSpacing/>
        <w:rPr>
          <w:rFonts w:ascii="Khmer OS Siemreap" w:hAnsi="Khmer OS Siemreap" w:cs="Khmer OS Siemreap"/>
        </w:rPr>
      </w:pPr>
    </w:p>
    <w:p w14:paraId="5CA4E143" w14:textId="77777777" w:rsidR="007C3D9D" w:rsidRPr="00743985" w:rsidRDefault="007C3D9D" w:rsidP="00743985">
      <w:pPr>
        <w:pStyle w:val="Body"/>
        <w:spacing w:line="211" w:lineRule="auto"/>
        <w:rPr>
          <w:rFonts w:ascii="Khmer OS Siemreap" w:hAnsi="Khmer OS Siemreap" w:cs="Khmer OS Siemreap"/>
        </w:rPr>
      </w:pPr>
    </w:p>
    <w:sectPr w:rsidR="007C3D9D" w:rsidRPr="00743985" w:rsidSect="00D84C22">
      <w:headerReference w:type="default" r:id="rId9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66D6" w14:textId="77777777" w:rsidR="000F5CB0" w:rsidRDefault="000F5CB0">
      <w:r>
        <w:separator/>
      </w:r>
    </w:p>
  </w:endnote>
  <w:endnote w:type="continuationSeparator" w:id="0">
    <w:p w14:paraId="60587036" w14:textId="77777777" w:rsidR="000F5CB0" w:rsidRDefault="000F5CB0">
      <w:r>
        <w:continuationSeparator/>
      </w:r>
    </w:p>
  </w:endnote>
  <w:endnote w:type="continuationNotice" w:id="1">
    <w:p w14:paraId="115FEBFC" w14:textId="77777777" w:rsidR="000F5CB0" w:rsidRDefault="000F5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6610" w14:textId="77777777" w:rsidR="000F5CB0" w:rsidRDefault="000F5CB0">
      <w:r>
        <w:separator/>
      </w:r>
    </w:p>
  </w:footnote>
  <w:footnote w:type="continuationSeparator" w:id="0">
    <w:p w14:paraId="4DBA16A8" w14:textId="77777777" w:rsidR="000F5CB0" w:rsidRDefault="000F5CB0">
      <w:r>
        <w:continuationSeparator/>
      </w:r>
    </w:p>
  </w:footnote>
  <w:footnote w:type="continuationNotice" w:id="1">
    <w:p w14:paraId="737D4B2D" w14:textId="77777777" w:rsidR="000F5CB0" w:rsidRDefault="000F5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CB" w14:textId="60C0A517" w:rsidR="00370AF7" w:rsidRDefault="00370AF7">
    <w:pPr>
      <w:pStyle w:val="Header"/>
    </w:pPr>
    <w:r>
      <w:t>[DISTRICT/SCHOOL LETTERHEAD]</w:t>
    </w:r>
  </w:p>
  <w:p w14:paraId="1D10DD76" w14:textId="77777777" w:rsidR="00EC12C2" w:rsidRDefault="00EC12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3C16"/>
    <w:multiLevelType w:val="hybridMultilevel"/>
    <w:tmpl w:val="604C9F4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44412AF5"/>
    <w:multiLevelType w:val="hybridMultilevel"/>
    <w:tmpl w:val="FF68F568"/>
    <w:numStyleLink w:val="Numbered"/>
  </w:abstractNum>
  <w:abstractNum w:abstractNumId="2" w15:restartNumberingAfterBreak="0">
    <w:nsid w:val="4EB11ECE"/>
    <w:multiLevelType w:val="hybridMultilevel"/>
    <w:tmpl w:val="FF68F568"/>
    <w:styleLink w:val="Numbered"/>
    <w:lvl w:ilvl="0" w:tplc="47FE4F22">
      <w:start w:val="1"/>
      <w:numFmt w:val="decimal"/>
      <w:lvlText w:val="%1."/>
      <w:lvlJc w:val="left"/>
      <w:pPr>
        <w:ind w:left="564" w:hanging="34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60B194">
      <w:start w:val="1"/>
      <w:numFmt w:val="decimal"/>
      <w:lvlText w:val="%2.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2190C">
      <w:start w:val="1"/>
      <w:numFmt w:val="decimal"/>
      <w:lvlText w:val="%3.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AA9F6">
      <w:start w:val="1"/>
      <w:numFmt w:val="decimal"/>
      <w:lvlText w:val="%4.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3E7FE0">
      <w:start w:val="1"/>
      <w:numFmt w:val="decimal"/>
      <w:lvlText w:val="%5.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4096DE">
      <w:start w:val="1"/>
      <w:numFmt w:val="decimal"/>
      <w:lvlText w:val="%6.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0AA8DA">
      <w:start w:val="1"/>
      <w:numFmt w:val="decimal"/>
      <w:lvlText w:val="%7.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5EC1E2">
      <w:start w:val="1"/>
      <w:numFmt w:val="decimal"/>
      <w:lvlText w:val="%8.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84D4BE">
      <w:start w:val="1"/>
      <w:numFmt w:val="decimal"/>
      <w:lvlText w:val="%9.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37405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65881700">
    <w:abstractNumId w:val="2"/>
  </w:num>
  <w:num w:numId="2" w16cid:durableId="98795140">
    <w:abstractNumId w:val="1"/>
  </w:num>
  <w:num w:numId="3" w16cid:durableId="185174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C2"/>
    <w:rsid w:val="000570E0"/>
    <w:rsid w:val="000679BE"/>
    <w:rsid w:val="00082BB2"/>
    <w:rsid w:val="000C362E"/>
    <w:rsid w:val="000E376C"/>
    <w:rsid w:val="000E5415"/>
    <w:rsid w:val="000F5CB0"/>
    <w:rsid w:val="00164608"/>
    <w:rsid w:val="001B3BCD"/>
    <w:rsid w:val="001B4D1D"/>
    <w:rsid w:val="001C2A62"/>
    <w:rsid w:val="00200CE7"/>
    <w:rsid w:val="00231D0C"/>
    <w:rsid w:val="002623F6"/>
    <w:rsid w:val="00273407"/>
    <w:rsid w:val="002857EA"/>
    <w:rsid w:val="002E3A97"/>
    <w:rsid w:val="002F46D3"/>
    <w:rsid w:val="00331B96"/>
    <w:rsid w:val="00365F1A"/>
    <w:rsid w:val="00370AF7"/>
    <w:rsid w:val="0038566E"/>
    <w:rsid w:val="003900DF"/>
    <w:rsid w:val="003A657C"/>
    <w:rsid w:val="003B51D4"/>
    <w:rsid w:val="003C2D86"/>
    <w:rsid w:val="003F13D9"/>
    <w:rsid w:val="00410359"/>
    <w:rsid w:val="00420188"/>
    <w:rsid w:val="00432804"/>
    <w:rsid w:val="00446EC1"/>
    <w:rsid w:val="00475085"/>
    <w:rsid w:val="0048405E"/>
    <w:rsid w:val="004B4C18"/>
    <w:rsid w:val="004C0286"/>
    <w:rsid w:val="004C5DA5"/>
    <w:rsid w:val="004C786A"/>
    <w:rsid w:val="004D3233"/>
    <w:rsid w:val="004E7DF3"/>
    <w:rsid w:val="0050056D"/>
    <w:rsid w:val="00513AE8"/>
    <w:rsid w:val="00542F26"/>
    <w:rsid w:val="00554AE2"/>
    <w:rsid w:val="00582621"/>
    <w:rsid w:val="00593FD8"/>
    <w:rsid w:val="00595571"/>
    <w:rsid w:val="005966E6"/>
    <w:rsid w:val="005A12CD"/>
    <w:rsid w:val="005B61C0"/>
    <w:rsid w:val="005D4B4D"/>
    <w:rsid w:val="00635FB2"/>
    <w:rsid w:val="006503BE"/>
    <w:rsid w:val="006D4A5A"/>
    <w:rsid w:val="00707519"/>
    <w:rsid w:val="00707EFE"/>
    <w:rsid w:val="0072116D"/>
    <w:rsid w:val="00743985"/>
    <w:rsid w:val="00744977"/>
    <w:rsid w:val="00755194"/>
    <w:rsid w:val="00760B4B"/>
    <w:rsid w:val="00770686"/>
    <w:rsid w:val="00782575"/>
    <w:rsid w:val="007C1A17"/>
    <w:rsid w:val="007C3D9D"/>
    <w:rsid w:val="007F24EF"/>
    <w:rsid w:val="00803059"/>
    <w:rsid w:val="00803D6A"/>
    <w:rsid w:val="00872B74"/>
    <w:rsid w:val="00895F9A"/>
    <w:rsid w:val="008C7A10"/>
    <w:rsid w:val="008D132D"/>
    <w:rsid w:val="008F61E4"/>
    <w:rsid w:val="008F6281"/>
    <w:rsid w:val="00940AFA"/>
    <w:rsid w:val="009674D0"/>
    <w:rsid w:val="00974EF6"/>
    <w:rsid w:val="00987010"/>
    <w:rsid w:val="009E554B"/>
    <w:rsid w:val="009E618F"/>
    <w:rsid w:val="00A643D7"/>
    <w:rsid w:val="00A64B10"/>
    <w:rsid w:val="00A918C7"/>
    <w:rsid w:val="00AB377B"/>
    <w:rsid w:val="00AB4598"/>
    <w:rsid w:val="00B10D97"/>
    <w:rsid w:val="00B12B35"/>
    <w:rsid w:val="00B14187"/>
    <w:rsid w:val="00B23CE4"/>
    <w:rsid w:val="00B32289"/>
    <w:rsid w:val="00B65AE2"/>
    <w:rsid w:val="00BC4089"/>
    <w:rsid w:val="00BE1AC8"/>
    <w:rsid w:val="00BF2711"/>
    <w:rsid w:val="00C5121B"/>
    <w:rsid w:val="00C62973"/>
    <w:rsid w:val="00C86C86"/>
    <w:rsid w:val="00CC1537"/>
    <w:rsid w:val="00CD2C87"/>
    <w:rsid w:val="00CE06AD"/>
    <w:rsid w:val="00CE62DB"/>
    <w:rsid w:val="00D72C20"/>
    <w:rsid w:val="00D74D98"/>
    <w:rsid w:val="00D80E46"/>
    <w:rsid w:val="00D83263"/>
    <w:rsid w:val="00D84C22"/>
    <w:rsid w:val="00DB4976"/>
    <w:rsid w:val="00DC1928"/>
    <w:rsid w:val="00DF5292"/>
    <w:rsid w:val="00E3550F"/>
    <w:rsid w:val="00E60E0B"/>
    <w:rsid w:val="00E91DDA"/>
    <w:rsid w:val="00E93187"/>
    <w:rsid w:val="00EC12C2"/>
    <w:rsid w:val="00EC2F15"/>
    <w:rsid w:val="00EE3A5D"/>
    <w:rsid w:val="00EE5941"/>
    <w:rsid w:val="00F12411"/>
    <w:rsid w:val="00F127A6"/>
    <w:rsid w:val="00F40841"/>
    <w:rsid w:val="00FD7041"/>
    <w:rsid w:val="00FF164C"/>
    <w:rsid w:val="00FF5094"/>
    <w:rsid w:val="016BAC1C"/>
    <w:rsid w:val="07C9F386"/>
    <w:rsid w:val="0AE1DFD4"/>
    <w:rsid w:val="0B49BA2F"/>
    <w:rsid w:val="0CE58A90"/>
    <w:rsid w:val="10C44416"/>
    <w:rsid w:val="137FBFEC"/>
    <w:rsid w:val="13BA9E46"/>
    <w:rsid w:val="15CB370B"/>
    <w:rsid w:val="18691816"/>
    <w:rsid w:val="1A9EA82E"/>
    <w:rsid w:val="1AD970D2"/>
    <w:rsid w:val="1D4A96B4"/>
    <w:rsid w:val="1EA8E04A"/>
    <w:rsid w:val="22FDDC18"/>
    <w:rsid w:val="2456B384"/>
    <w:rsid w:val="2D7B3F28"/>
    <w:rsid w:val="2F366ED9"/>
    <w:rsid w:val="32C7CB63"/>
    <w:rsid w:val="35FF6C25"/>
    <w:rsid w:val="3AB82154"/>
    <w:rsid w:val="3BF8CF34"/>
    <w:rsid w:val="40DB9CE2"/>
    <w:rsid w:val="40F533E2"/>
    <w:rsid w:val="4175E058"/>
    <w:rsid w:val="4A27CB47"/>
    <w:rsid w:val="4C3CFAA2"/>
    <w:rsid w:val="4F17FB34"/>
    <w:rsid w:val="4F692947"/>
    <w:rsid w:val="50CD552F"/>
    <w:rsid w:val="532092CA"/>
    <w:rsid w:val="57064E4F"/>
    <w:rsid w:val="60940838"/>
    <w:rsid w:val="6C4D990E"/>
    <w:rsid w:val="6F867F2F"/>
    <w:rsid w:val="702DA9E4"/>
    <w:rsid w:val="709AE8D0"/>
    <w:rsid w:val="73C71775"/>
    <w:rsid w:val="73CE2031"/>
    <w:rsid w:val="7620EE0E"/>
    <w:rsid w:val="774BFAAE"/>
    <w:rsid w:val="78E7CB0F"/>
    <w:rsid w:val="7B4CBEC1"/>
    <w:rsid w:val="7D73ADC3"/>
    <w:rsid w:val="7E845F83"/>
    <w:rsid w:val="7F46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9868"/>
  <w15:docId w15:val="{667686A7-E96F-4E91-98D7-AB062A41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km-KH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D2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B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B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mass.edu/sped/improvei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Program- Parent Letter — Khmer</dc:title>
  <dc:subject/>
  <dc:creator>DESE</dc:creator>
  <cp:keywords/>
  <cp:lastModifiedBy>Zou, Dong (EOE)</cp:lastModifiedBy>
  <cp:revision>4</cp:revision>
  <dcterms:created xsi:type="dcterms:W3CDTF">2023-09-25T17:50:00Z</dcterms:created>
  <dcterms:modified xsi:type="dcterms:W3CDTF">2023-09-26T16:22:00Z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26 2023 12:00AM</vt:lpwstr>
  </property>
</Properties>
</file>