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89E2" w14:textId="77777777" w:rsidR="007C1A17" w:rsidRPr="00C41A9E" w:rsidRDefault="007C1A17" w:rsidP="00C41A9E">
      <w:pPr>
        <w:pStyle w:val="Body"/>
        <w:spacing w:line="400" w:lineRule="exact"/>
        <w:contextualSpacing/>
        <w:rPr>
          <w:rFonts w:ascii="Phetsarath OT" w:hAnsi="Phetsarath OT" w:cs="Phetsarath OT"/>
          <w:b/>
          <w:bCs/>
          <w:sz w:val="24"/>
          <w:szCs w:val="24"/>
        </w:rPr>
      </w:pPr>
    </w:p>
    <w:p w14:paraId="744D89E3" w14:textId="18650B93" w:rsidR="00940AFA" w:rsidRPr="00C41A9E" w:rsidRDefault="000D28B1" w:rsidP="00C41A9E">
      <w:pPr>
        <w:pStyle w:val="Body"/>
        <w:spacing w:line="400" w:lineRule="exact"/>
        <w:contextualSpacing/>
        <w:jc w:val="both"/>
        <w:rPr>
          <w:rFonts w:ascii="Phetsarath OT" w:eastAsia="Times New Roman" w:hAnsi="Phetsarath OT" w:cs="Phetsarath OT"/>
          <w:sz w:val="24"/>
          <w:szCs w:val="24"/>
          <w:shd w:val="clear" w:color="auto" w:fill="FFFFFF"/>
        </w:rPr>
      </w:pPr>
      <w:r w:rsidRPr="00C41A9E">
        <w:rPr>
          <w:rFonts w:ascii="Phetsarath OT" w:eastAsia="Times New Roman" w:hAnsi="Phetsarath OT" w:cs="Phetsarath OT"/>
          <w:b/>
          <w:bCs/>
          <w:sz w:val="24"/>
          <w:szCs w:val="24"/>
          <w:lang w:val="lo-LA"/>
        </w:rPr>
        <w:t>ເລື່ອງ: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 ແບບຟອມຫຼັກສູດການສຶກສາແບບລາຍບຸກຄົນ (Individualized Education Program, IEP) ທົ່ວລັດ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ແບບໃໝ່ </w:t>
      </w:r>
    </w:p>
    <w:p w14:paraId="744D89E4" w14:textId="77777777" w:rsidR="00370AF7" w:rsidRPr="00C41A9E" w:rsidRDefault="00370AF7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E5" w14:textId="66319D1B" w:rsidR="00B10D97" w:rsidRPr="00C41A9E" w:rsidRDefault="000D28B1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ຮຽນ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>ພໍ່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ແມ່ຂອງ [DISTRICT/SCHOOL NAME]:</w:t>
      </w:r>
    </w:p>
    <w:p w14:paraId="744D89E6" w14:textId="77777777" w:rsidR="00D80E46" w:rsidRPr="00C41A9E" w:rsidRDefault="00D80E46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E7" w14:textId="6E7D27F5" w:rsidR="00370AF7" w:rsidRPr="00C41A9E" w:rsidRDefault="000D28B1" w:rsidP="00C41A9E">
      <w:pPr>
        <w:pStyle w:val="Body"/>
        <w:spacing w:line="400" w:lineRule="exact"/>
        <w:contextualSpacing/>
        <w:jc w:val="both"/>
        <w:rPr>
          <w:rFonts w:ascii="Phetsarath OT" w:eastAsia="Times New Roman" w:hAnsi="Phetsarath OT" w:cs="Phetsarath OT"/>
          <w:sz w:val="24"/>
          <w:szCs w:val="24"/>
          <w:shd w:val="clear" w:color="auto" w:fill="FFFFFF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ເມື່ອຕົ້ນປີນີ້, ພະແນກປະຖົມ ແລະ ມັດທະຍົມສຶກສາຂອງລັດ Massachusetts ໄດ້ເຜີຍແຜ່ແບບຟອມຫຼັກສູດ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ການສຶກສາແບບລາຍບຸກຄົນ (Individualized Education Program, IEP) ແບບໃໝ່ ທີ່ຈະນໍາໃຊ້ໃນໂຮງຮຽນ ແລະ ໜ່ວຍງານຄຸ້ມຄອງເຂດການສຶກສາທົ່ວລັດ ໂດຍຈະເລີ່ມໃຊ້ປະມານພາຍໃນອີກສອງປີຂ້າງໜ້າ. ທີມງານການ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ສຶກສາຂອງລູກທ່ານມີຄວາມມຸ່ງໝັ້ນ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ໃນການໃຫ້ການຊ່ວຍເຫຼືອ ແລະ ການບໍລິການທີ່ດີທີ່ສຸດເທົ່າທີ່ໃຫ້ໄດ້ແກ່ການ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ສຶກສາຂອງລູກທ່ານ ແລະ ການນໍາໃຊ້ແບບຟອມ IEP ແບບໃໝ່ຂອງພວກເຮົາ ແມ່ນຖືກກໍານົດ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ເພື່ອຜັນຂະຫຍາຍ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ຄວາມມຸ່ງໝັ້ນນັ້ນ. </w:t>
      </w:r>
    </w:p>
    <w:p w14:paraId="744D89E8" w14:textId="77777777" w:rsidR="00370AF7" w:rsidRPr="00C41A9E" w:rsidRDefault="00370AF7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E9" w14:textId="5FEE1FFB" w:rsidR="00370AF7" w:rsidRPr="00C41A9E" w:rsidRDefault="000D28B1" w:rsidP="00C41A9E">
      <w:pPr>
        <w:pStyle w:val="Body"/>
        <w:spacing w:line="400" w:lineRule="exact"/>
        <w:contextualSpacing/>
        <w:jc w:val="both"/>
        <w:rPr>
          <w:rFonts w:ascii="Phetsarath OT" w:eastAsia="Times New Roman" w:hAnsi="Phetsarath OT" w:cs="Phetsarath OT"/>
          <w:sz w:val="24"/>
          <w:szCs w:val="24"/>
          <w:shd w:val="clear" w:color="auto" w:fill="FFFFFF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ແບບຟອມ IEP ທົ່ວລັດແບບໃໝ່ນີ້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ຈະຊ່ວຍທີມງານຈັດການກັບຄວາມຕ້ອງການຂອງນັກ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ຮຽນ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ທີ່ມີສິດຮັບການ</w:t>
      </w:r>
      <w:r w:rsidR="00C41A9E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ບໍລິການການສຶກສາພິເສດຢ່າງມີປະສິດທິພາບ. ແບບຟອມທີ່ໄດ້ຮັບການແກ້ໄຂ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ສຸມໃສ່ການເກັບເອົາຂໍ້ມູນທີ່ຄົບຖ້ວນ ກ່ຽວກັບຈຸດແຂງ, ສິ່ງທ້າທາຍ ແລະ ເປົ້າໝາຍສ່ວນບຸກຄົນຂອງລູກທ່ານ ເພື່ອສ້າງແຜນການສຶກສາທີ່ເປັນແບບສ່ວນຕົວ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ຫຼາຍຂຶ້ນໃຫ້ແກ່ລູກຂອງທ່ານ.</w:t>
      </w:r>
    </w:p>
    <w:p w14:paraId="744D89EA" w14:textId="77777777" w:rsidR="00370AF7" w:rsidRPr="00C41A9E" w:rsidRDefault="00370AF7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EB" w14:textId="77777777" w:rsidR="00EC12C2" w:rsidRPr="00C41A9E" w:rsidRDefault="000D28B1" w:rsidP="008B4CAA">
      <w:pPr>
        <w:pStyle w:val="Body"/>
        <w:spacing w:line="400" w:lineRule="exact"/>
        <w:contextualSpacing/>
        <w:jc w:val="both"/>
        <w:rPr>
          <w:rFonts w:ascii="Phetsarath OT" w:eastAsia="Times New Roman" w:hAnsi="Phetsarath OT" w:cs="Phetsarath OT"/>
          <w:sz w:val="24"/>
          <w:szCs w:val="24"/>
          <w:shd w:val="clear" w:color="auto" w:fill="FFFFFF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ພວກເຮົາເຊື່ອວ່າ ການນໍາໃຊ້ແບບຟອມ IEP ທົ່ວລັດແບບໃໝ່ຈະມີປະໂຫຍດຫຼາຍແກ່ທ່ານ ແລະ ລູກຂອງທ່ານ. ຂໍ້ດີຈໍານວນໜຶ່ງປະກອບມີ:</w:t>
      </w:r>
    </w:p>
    <w:p w14:paraId="744D89EC" w14:textId="3D810057" w:rsidR="00EC12C2" w:rsidRPr="00C41A9E" w:rsidRDefault="000D28B1" w:rsidP="008B4CAA">
      <w:pPr>
        <w:pStyle w:val="Body"/>
        <w:numPr>
          <w:ilvl w:val="0"/>
          <w:numId w:val="3"/>
        </w:numPr>
        <w:spacing w:line="400" w:lineRule="exact"/>
        <w:contextualSpacing/>
        <w:jc w:val="both"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b/>
          <w:bCs/>
          <w:sz w:val="24"/>
          <w:szCs w:val="24"/>
          <w:u w:val="single"/>
          <w:lang w:val="lo-LA"/>
        </w:rPr>
        <w:t>ເສີມສ້າງການຮ່ວມມື: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 ແບບຟອມສົ່ງເສີມການສື່ສານ ແລະ ການຮ່ວມມືທີ່ດີຂຶ້ນລະຫວ່າງທ່ານ, ຄູຂອງ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ລູກທ່ານ ແລະ ທີມງານ IEP. ມັນຊຸກຍູ້ໃຫ້ມີຄວາມເຂົ້າໃຈທີ່ດີຂຶ້ນ ກ່ຽວກັບຄວາມຕ້ອງການສະເພາະ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ຂອງລູກທ່ານ ເຊິ່ງອະນຸຍາດໃຫ້ມີຍຸດທະສາດການຊ່ວຍເຫຼືອທີ່ດີຂຶ້ນ.</w:t>
      </w:r>
    </w:p>
    <w:p w14:paraId="744D89ED" w14:textId="1CA70A90" w:rsidR="00EC12C2" w:rsidRPr="00C41A9E" w:rsidRDefault="000D28B1" w:rsidP="008B4CAA">
      <w:pPr>
        <w:pStyle w:val="Body"/>
        <w:numPr>
          <w:ilvl w:val="0"/>
          <w:numId w:val="3"/>
        </w:numPr>
        <w:spacing w:line="400" w:lineRule="exact"/>
        <w:contextualSpacing/>
        <w:jc w:val="both"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b/>
          <w:bCs/>
          <w:sz w:val="24"/>
          <w:szCs w:val="24"/>
          <w:u w:val="single"/>
          <w:lang w:val="lo-LA"/>
        </w:rPr>
        <w:t>ຄວາມຊັດເຈນ ແລະ ຄວາມຕໍ່ເນື່ອງຫຼາຍຂຶ້ນ: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 ແບບຟອມທີ່ໄດ້ຮັບການແກ້ໄຂແມ່ນຖືກສ້າງຂຶ້ນ ເພື່ອຮັບ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ປະກັນຄວາມຊັດເຈນ ແລະ ຄວາມຕໍ່ເນື່ອງໃນຂະບວນການ IEP ແລະ ໃນການຈັດຕັ້ງປະຕິບັດ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ເງື່ອນໄຂຂອງລັດ ແລະ ລັດຖະບານກາງ. ຄວາມຕໍ່ເນື່ອງນີ້ຈະຊ່ວຍອໍານວຍຄວາມສະດວກ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ໃນການຫັນ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ປ່ຽນທີ່ດີຂຶ້ນລະຫວ່າງຊັ້ນຕ່າງໆ ແລະ ໂດຍສະເພາະແລ້ວ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lastRenderedPageBreak/>
        <w:t>ມັນຖືກສ້າງຂຶ້ນເພື່ອຊ່ວຍນັກຮຽນ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ທີ່ມີ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ຄວາມພິການໃນການຫັນປ່ຽນໄປສູ່ຊີວິດຫຼັງຊັ້ນມັດທະຍົມປາຍ.</w:t>
      </w:r>
    </w:p>
    <w:p w14:paraId="744D89EE" w14:textId="45B73445" w:rsidR="00EC12C2" w:rsidRPr="00C41A9E" w:rsidRDefault="000D28B1" w:rsidP="008B4CAA">
      <w:pPr>
        <w:pStyle w:val="Body"/>
        <w:numPr>
          <w:ilvl w:val="0"/>
          <w:numId w:val="3"/>
        </w:numPr>
        <w:spacing w:line="400" w:lineRule="exact"/>
        <w:contextualSpacing/>
        <w:jc w:val="both"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b/>
          <w:bCs/>
          <w:sz w:val="24"/>
          <w:szCs w:val="24"/>
          <w:u w:val="single"/>
          <w:lang w:val="lo-LA"/>
        </w:rPr>
        <w:t>ເອກະສານກ່ຽວກັບຫຼັກສູດແບບກວມລວມ: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 ແບບຟອມ IEP ແບບໃໝ່ມີກອບວຽກທີ່ລະອຽດຂຶ້ນ ສໍາລັບການບັນທຶກຄວາມກ້າວໜ້າ, ການຮອງຮັບ ແລະ ການບໍລິການລູກຂອງທ່ານ. ສິ່ງນີ້ຈະຊ່ວຍ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ໃນການຕິດຕາມຜົນງານຂອງລູກທ່ານໄດ້ດີຂຶ້ນ ແລະ ໃຫ້ຂໍ້ມູນທີ່ມີຄ່າ ສໍາລັບການຕີລາຄາ ແລະ ປະເມີນ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ຜົນໃນອະນາຄົດ.</w:t>
      </w:r>
    </w:p>
    <w:p w14:paraId="744D89EF" w14:textId="77777777" w:rsidR="00370AF7" w:rsidRPr="00C41A9E" w:rsidRDefault="00370AF7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F0" w14:textId="6C303333" w:rsidR="00EC12C2" w:rsidRPr="00C41A9E" w:rsidRDefault="000D28B1" w:rsidP="008B4CAA">
      <w:pPr>
        <w:pStyle w:val="Body"/>
        <w:spacing w:line="400" w:lineRule="exact"/>
        <w:contextualSpacing/>
        <w:jc w:val="both"/>
        <w:rPr>
          <w:rFonts w:ascii="Phetsarath OT" w:eastAsia="Times New Roman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ກະລຸນາຕິດຕໍ່ພວກເຮົາທີ່ [CONTACT INFORMATION] ຖ້າຫາກວ່າ ທ່ານມີຄໍາຖາມໃດໆ ຫຼື ຄວາມກັງວົນ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ກ່ຽວກັບການຈັດຕັ້ງປະຕິບັດແບບຟອມ IPE ທົ່ວລັດແບບໃໝ່. ພວກເຮົາໃຫ້ຄວາມສໍາຄັນ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ແກ່ການຮ່ວມມືຂອງ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ພວກເຮົາໃນການສຶກສາຂອງລູກທ່ານ ແລະ ພວກເຮົາຫວັງທີ່ຈະໄດ້ເຮັດວຽກຮ່ວມກັນ ເພື່ອຊ່ວຍເຫຼືອຄວາມຕ້ອງການ</w:t>
      </w:r>
      <w:r w:rsidR="008B4CAA">
        <w:rPr>
          <w:rFonts w:ascii="Phetsarath OT" w:eastAsia="Times New Roman" w:hAnsi="Phetsarath OT" w:cs="Phetsarath OT" w:hint="cs"/>
          <w:sz w:val="24"/>
          <w:szCs w:val="24"/>
          <w:cs/>
          <w:lang w:val="lo-LA" w:bidi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ດ້ານການສຶກສາຂອງລູກທ່ານ. </w:t>
      </w:r>
    </w:p>
    <w:p w14:paraId="744D89F1" w14:textId="77777777" w:rsidR="00370AF7" w:rsidRPr="00C41A9E" w:rsidRDefault="00370AF7" w:rsidP="00C41A9E">
      <w:pPr>
        <w:pStyle w:val="Body"/>
        <w:spacing w:line="400" w:lineRule="exact"/>
        <w:contextualSpacing/>
        <w:rPr>
          <w:rFonts w:ascii="Phetsarath OT" w:eastAsia="Times New Roman" w:hAnsi="Phetsarath OT" w:cs="Phetsarath OT"/>
          <w:sz w:val="24"/>
          <w:szCs w:val="24"/>
        </w:rPr>
      </w:pPr>
    </w:p>
    <w:p w14:paraId="744D89F2" w14:textId="77777777" w:rsidR="00EC12C2" w:rsidRPr="00C41A9E" w:rsidRDefault="000D28B1" w:rsidP="00C41A9E">
      <w:pPr>
        <w:pStyle w:val="Body"/>
        <w:spacing w:line="400" w:lineRule="exact"/>
        <w:contextualSpacing/>
        <w:rPr>
          <w:rFonts w:ascii="Phetsarath OT" w:eastAsia="Times New Roman" w:hAnsi="Phetsarath OT" w:cs="Phetsarath OT"/>
          <w:sz w:val="24"/>
          <w:szCs w:val="24"/>
          <w:lang w:val="lo-LA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ສໍາລັບຂໍ້ມູນເພີ່ມເຕີມກ່ຽວກັບແບບຟອມ IEP ທົ່ວລັດແບບໃໝ່, ກະລຸນາເຂົ້າເບິ່ງໜ້າເວັບຂອງລັດທີ່: </w:t>
      </w:r>
      <w:hyperlink r:id="rId7" w:history="1">
        <w:r w:rsidRPr="00C41A9E">
          <w:rPr>
            <w:rFonts w:ascii="Phetsarath OT" w:eastAsia="Times New Roman" w:hAnsi="Phetsarath OT" w:cs="Phetsarath OT"/>
            <w:sz w:val="24"/>
            <w:szCs w:val="24"/>
            <w:u w:val="single"/>
            <w:lang w:val="lo-LA"/>
          </w:rPr>
          <w:t>https://www.doe.mass.edu/sped/improveiep</w:t>
        </w:r>
      </w:hyperlink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 </w:t>
      </w:r>
      <w:r w:rsidRPr="00C41A9E">
        <w:rPr>
          <w:rFonts w:ascii="Phetsarath OT" w:eastAsia="Times New Roman" w:hAnsi="Phetsarath OT" w:cs="Phetsarath OT"/>
          <w:sz w:val="24"/>
          <w:szCs w:val="24"/>
          <w:u w:val="single"/>
          <w:lang w:val="lo-LA"/>
        </w:rPr>
        <w:t xml:space="preserve">  </w:t>
      </w:r>
    </w:p>
    <w:p w14:paraId="744D89F3" w14:textId="77777777" w:rsidR="00370AF7" w:rsidRPr="00B9626B" w:rsidRDefault="00370AF7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F4" w14:textId="77777777" w:rsidR="00EC12C2" w:rsidRPr="00C41A9E" w:rsidRDefault="000D28B1" w:rsidP="00C41A9E">
      <w:pPr>
        <w:pStyle w:val="Body"/>
        <w:spacing w:line="400" w:lineRule="exact"/>
        <w:contextualSpacing/>
        <w:rPr>
          <w:rFonts w:ascii="Phetsarath OT" w:eastAsia="Times New Roman" w:hAnsi="Phetsarath OT" w:cs="Phetsarath OT"/>
          <w:sz w:val="24"/>
          <w:szCs w:val="24"/>
          <w:lang w:val="lo-LA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 xml:space="preserve">ສໍາລັບຂໍ້ມູນໃຫ້ແກ່ພໍ່ແມ່ກ່ຽວກັບການສຶກສາພິເສດແບບທົ່ວໄປ, ກະລຸນາເຂົ້າເບິ່ງ: </w:t>
      </w:r>
      <w:hyperlink r:id="rId8" w:history="1">
        <w:r w:rsidRPr="00C41A9E">
          <w:rPr>
            <w:rFonts w:ascii="Phetsarath OT" w:eastAsia="Times New Roman" w:hAnsi="Phetsarath OT" w:cs="Phetsarath OT"/>
            <w:sz w:val="24"/>
            <w:szCs w:val="24"/>
            <w:u w:val="single"/>
            <w:shd w:val="clear" w:color="auto" w:fill="FFFFFF"/>
            <w:lang w:val="lo-LA"/>
          </w:rPr>
          <w:t>https://www.doe.mass.edu/sped/parents.html</w:t>
        </w:r>
      </w:hyperlink>
      <w:r w:rsidRPr="00C41A9E">
        <w:rPr>
          <w:rFonts w:ascii="Phetsarath OT" w:eastAsia="Times New Roman" w:hAnsi="Phetsarath OT" w:cs="Phetsarath OT"/>
          <w:sz w:val="24"/>
          <w:szCs w:val="24"/>
          <w:shd w:val="clear" w:color="auto" w:fill="FFFFFF"/>
          <w:lang w:val="lo-LA"/>
        </w:rPr>
        <w:t xml:space="preserve"> </w:t>
      </w:r>
    </w:p>
    <w:p w14:paraId="744D89F5" w14:textId="77777777" w:rsidR="00370AF7" w:rsidRPr="00C41A9E" w:rsidRDefault="00370AF7" w:rsidP="00C41A9E">
      <w:pPr>
        <w:pStyle w:val="Body"/>
        <w:spacing w:line="400" w:lineRule="exact"/>
        <w:contextualSpacing/>
        <w:rPr>
          <w:rFonts w:ascii="Phetsarath OT" w:eastAsia="Times New Roman" w:hAnsi="Phetsarath OT" w:cs="Phetsarath OT"/>
          <w:sz w:val="24"/>
          <w:szCs w:val="24"/>
          <w:shd w:val="clear" w:color="auto" w:fill="FFFFFF"/>
        </w:rPr>
      </w:pPr>
    </w:p>
    <w:p w14:paraId="744D89F6" w14:textId="77777777" w:rsidR="00EC12C2" w:rsidRPr="00C41A9E" w:rsidRDefault="000D28B1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ຂໍຂອບໃຈສໍາລັບການຮ່ວມມື ແລະ ການຊ່ວຍເຫຼືອທີ່ຕໍ່ເນື່ອງຂອງທ່ານ.</w:t>
      </w:r>
    </w:p>
    <w:p w14:paraId="744D89F7" w14:textId="77777777" w:rsidR="00974EF6" w:rsidRPr="00C41A9E" w:rsidRDefault="00974EF6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F8" w14:textId="77777777" w:rsidR="00FF164C" w:rsidRPr="00C41A9E" w:rsidRDefault="000D28B1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ຮຽນມາດ້ວຍຄວາມນັບຖື.</w:t>
      </w:r>
    </w:p>
    <w:p w14:paraId="744D89F9" w14:textId="77777777" w:rsidR="00FF164C" w:rsidRPr="00C41A9E" w:rsidRDefault="00FF164C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FA" w14:textId="77777777" w:rsidR="00974EF6" w:rsidRPr="00C41A9E" w:rsidRDefault="000D28B1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  <w:r w:rsidRPr="00C41A9E">
        <w:rPr>
          <w:rFonts w:ascii="Phetsarath OT" w:eastAsia="Times New Roman" w:hAnsi="Phetsarath OT" w:cs="Phetsarath OT"/>
          <w:sz w:val="24"/>
          <w:szCs w:val="24"/>
          <w:lang w:val="lo-LA"/>
        </w:rPr>
        <w:t>[DISTRICT SIGNATURE BLOCK]</w:t>
      </w:r>
    </w:p>
    <w:p w14:paraId="744D89FB" w14:textId="77777777" w:rsidR="007C3D9D" w:rsidRPr="00C41A9E" w:rsidRDefault="007C3D9D" w:rsidP="00C41A9E">
      <w:pPr>
        <w:pStyle w:val="Body"/>
        <w:spacing w:line="400" w:lineRule="exact"/>
        <w:contextualSpacing/>
        <w:rPr>
          <w:rFonts w:ascii="Phetsarath OT" w:hAnsi="Phetsarath OT" w:cs="Phetsarath OT"/>
          <w:sz w:val="24"/>
          <w:szCs w:val="24"/>
        </w:rPr>
      </w:pPr>
    </w:p>
    <w:p w14:paraId="744D89FC" w14:textId="77777777" w:rsidR="007C3D9D" w:rsidRPr="00C41A9E" w:rsidRDefault="007C3D9D" w:rsidP="00C41A9E">
      <w:pPr>
        <w:pStyle w:val="Body"/>
        <w:spacing w:line="400" w:lineRule="exact"/>
        <w:rPr>
          <w:rFonts w:ascii="Phetsarath OT" w:hAnsi="Phetsarath OT" w:cs="Phetsarath OT"/>
          <w:sz w:val="24"/>
          <w:szCs w:val="24"/>
        </w:rPr>
      </w:pPr>
    </w:p>
    <w:sectPr w:rsidR="007C3D9D" w:rsidRPr="00C41A9E" w:rsidSect="00D84C22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39DA" w14:textId="77777777" w:rsidR="00963C83" w:rsidRDefault="00963C83">
      <w:r>
        <w:separator/>
      </w:r>
    </w:p>
  </w:endnote>
  <w:endnote w:type="continuationSeparator" w:id="0">
    <w:p w14:paraId="16C5826F" w14:textId="77777777" w:rsidR="00963C83" w:rsidRDefault="0096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E04F" w14:textId="77777777" w:rsidR="00963C83" w:rsidRDefault="00963C83">
      <w:r>
        <w:separator/>
      </w:r>
    </w:p>
  </w:footnote>
  <w:footnote w:type="continuationSeparator" w:id="0">
    <w:p w14:paraId="078F2870" w14:textId="77777777" w:rsidR="00963C83" w:rsidRDefault="0096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89FD" w14:textId="77777777" w:rsidR="00370AF7" w:rsidRDefault="000D28B1">
    <w:pPr>
      <w:pStyle w:val="Header"/>
    </w:pPr>
    <w:r>
      <w:rPr>
        <w:rFonts w:eastAsia="Times New Roman"/>
        <w:lang w:val="lo-LA"/>
      </w:rPr>
      <w:t>[DISTRICT/SCHOOL LETTERHEAD]</w:t>
    </w:r>
  </w:p>
  <w:p w14:paraId="744D89FE" w14:textId="77777777" w:rsidR="00EC12C2" w:rsidRDefault="00EC1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FBDCCFA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98100FE0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630677E6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3767D48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D4A8B3EC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DE2CCD76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BDC02710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EBD04670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B7C82332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C49876C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A4E3E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CA3DA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847108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28335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52808C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8CF1D6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92BC28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0A32C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4411006">
    <w:abstractNumId w:val="2"/>
  </w:num>
  <w:num w:numId="2" w16cid:durableId="1900164949">
    <w:abstractNumId w:val="1"/>
  </w:num>
  <w:num w:numId="3" w16cid:durableId="29244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570E0"/>
    <w:rsid w:val="000679BE"/>
    <w:rsid w:val="00082BB2"/>
    <w:rsid w:val="000C362E"/>
    <w:rsid w:val="000D28B1"/>
    <w:rsid w:val="000E376C"/>
    <w:rsid w:val="000E5415"/>
    <w:rsid w:val="00164608"/>
    <w:rsid w:val="001B3BCD"/>
    <w:rsid w:val="001B4D1D"/>
    <w:rsid w:val="001C2A62"/>
    <w:rsid w:val="00200CE7"/>
    <w:rsid w:val="00231D0C"/>
    <w:rsid w:val="002623F6"/>
    <w:rsid w:val="00273407"/>
    <w:rsid w:val="002857EA"/>
    <w:rsid w:val="002E3A97"/>
    <w:rsid w:val="002F46D3"/>
    <w:rsid w:val="00331B96"/>
    <w:rsid w:val="00365F1A"/>
    <w:rsid w:val="00370AF7"/>
    <w:rsid w:val="0038566E"/>
    <w:rsid w:val="003900DF"/>
    <w:rsid w:val="003A657C"/>
    <w:rsid w:val="003B51D4"/>
    <w:rsid w:val="003C2D86"/>
    <w:rsid w:val="003F13D9"/>
    <w:rsid w:val="00410359"/>
    <w:rsid w:val="00420188"/>
    <w:rsid w:val="00446EC1"/>
    <w:rsid w:val="00475085"/>
    <w:rsid w:val="0048405E"/>
    <w:rsid w:val="004B4C18"/>
    <w:rsid w:val="004C0286"/>
    <w:rsid w:val="004C5DA5"/>
    <w:rsid w:val="004C786A"/>
    <w:rsid w:val="004D3233"/>
    <w:rsid w:val="004E7DF3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B61C0"/>
    <w:rsid w:val="005D4B4D"/>
    <w:rsid w:val="00635FB2"/>
    <w:rsid w:val="006503BE"/>
    <w:rsid w:val="006D4A5A"/>
    <w:rsid w:val="00707519"/>
    <w:rsid w:val="00707EFE"/>
    <w:rsid w:val="0072116D"/>
    <w:rsid w:val="00744977"/>
    <w:rsid w:val="00755194"/>
    <w:rsid w:val="00760B4B"/>
    <w:rsid w:val="00782575"/>
    <w:rsid w:val="007C1A17"/>
    <w:rsid w:val="007C3D9D"/>
    <w:rsid w:val="007F24EF"/>
    <w:rsid w:val="00803059"/>
    <w:rsid w:val="00803D6A"/>
    <w:rsid w:val="00872B74"/>
    <w:rsid w:val="00895F9A"/>
    <w:rsid w:val="008B4CAA"/>
    <w:rsid w:val="008C7A10"/>
    <w:rsid w:val="008D132D"/>
    <w:rsid w:val="008D4718"/>
    <w:rsid w:val="008F61E4"/>
    <w:rsid w:val="008F6281"/>
    <w:rsid w:val="00940AFA"/>
    <w:rsid w:val="00963C83"/>
    <w:rsid w:val="009674D0"/>
    <w:rsid w:val="00974EF6"/>
    <w:rsid w:val="00987010"/>
    <w:rsid w:val="009E554B"/>
    <w:rsid w:val="009E618F"/>
    <w:rsid w:val="00A643D7"/>
    <w:rsid w:val="00A64B10"/>
    <w:rsid w:val="00A918C7"/>
    <w:rsid w:val="00AB377B"/>
    <w:rsid w:val="00AB4598"/>
    <w:rsid w:val="00B10D97"/>
    <w:rsid w:val="00B14187"/>
    <w:rsid w:val="00B23CE4"/>
    <w:rsid w:val="00B32289"/>
    <w:rsid w:val="00B65AE2"/>
    <w:rsid w:val="00B9626B"/>
    <w:rsid w:val="00BC4089"/>
    <w:rsid w:val="00BE1AC8"/>
    <w:rsid w:val="00BF2711"/>
    <w:rsid w:val="00C1366D"/>
    <w:rsid w:val="00C41A9E"/>
    <w:rsid w:val="00C5121B"/>
    <w:rsid w:val="00C62973"/>
    <w:rsid w:val="00C86C86"/>
    <w:rsid w:val="00CC1537"/>
    <w:rsid w:val="00CD2C87"/>
    <w:rsid w:val="00CE62DB"/>
    <w:rsid w:val="00D72C20"/>
    <w:rsid w:val="00D74D98"/>
    <w:rsid w:val="00D80E46"/>
    <w:rsid w:val="00D83263"/>
    <w:rsid w:val="00D84C22"/>
    <w:rsid w:val="00DB4976"/>
    <w:rsid w:val="00DC1928"/>
    <w:rsid w:val="00DF5292"/>
    <w:rsid w:val="00E3550F"/>
    <w:rsid w:val="00E60E0B"/>
    <w:rsid w:val="00E91DDA"/>
    <w:rsid w:val="00E93187"/>
    <w:rsid w:val="00EC12C2"/>
    <w:rsid w:val="00EC2F15"/>
    <w:rsid w:val="00EE3A5D"/>
    <w:rsid w:val="00EE5941"/>
    <w:rsid w:val="00F12411"/>
    <w:rsid w:val="00F127A6"/>
    <w:rsid w:val="00F40841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D89E2"/>
  <w15:docId w15:val="{667686A7-E96F-4E91-98D7-AB062A4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Program- Parent Letter — Lao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Lao</dc:title>
  <dc:subject/>
  <dc:creator>DESE</dc:creator>
  <cp:keywords/>
  <cp:lastModifiedBy>Zou, Dong (EOE)</cp:lastModifiedBy>
  <cp:revision>5</cp:revision>
  <dcterms:created xsi:type="dcterms:W3CDTF">2023-09-25T14:18:00Z</dcterms:created>
  <dcterms:modified xsi:type="dcterms:W3CDTF">2023-09-26T16:30:00Z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