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DF8B" w14:textId="7A138159" w:rsidR="005167E0" w:rsidRPr="007D27BC" w:rsidRDefault="004604F4" w:rsidP="4225B787">
      <w:pPr>
        <w:jc w:val="center"/>
        <w:rPr>
          <w:rFonts w:ascii="Calibri" w:hAnsi="Calibri" w:cs="Calibri"/>
          <w:b/>
          <w:bCs/>
          <w:color w:val="2F5496" w:themeColor="accent1" w:themeShade="BF"/>
          <w:sz w:val="28"/>
          <w:szCs w:val="28"/>
        </w:rPr>
      </w:pPr>
      <w:r w:rsidRPr="007D27BC">
        <w:rPr>
          <w:rFonts w:ascii="Calibri" w:hAnsi="Calibri" w:cs="Calibri"/>
          <w:b/>
          <w:bCs/>
          <w:color w:val="2F5496" w:themeColor="accent1" w:themeShade="BF"/>
          <w:sz w:val="28"/>
          <w:szCs w:val="28"/>
        </w:rPr>
        <w:t xml:space="preserve">Môi trường giáo dục/xếp lớp: </w:t>
      </w:r>
      <w:r w:rsidRPr="007D27BC">
        <w:rPr>
          <w:rFonts w:ascii="Calibri" w:hAnsi="Calibri" w:cs="Calibri"/>
          <w:color w:val="2F5496" w:themeColor="accent1" w:themeShade="BF"/>
          <w:sz w:val="28"/>
          <w:szCs w:val="28"/>
        </w:rPr>
        <w:t xml:space="preserve"> từ 5 tuổi (đăng ký vào mẫu giáo) và từ 6 đến 21 tuổi </w:t>
      </w:r>
      <w:r w:rsidRPr="007D27BC">
        <w:rPr>
          <w:rFonts w:ascii="Calibri" w:hAnsi="Calibri" w:cs="Calibri"/>
          <w:i/>
          <w:iCs/>
          <w:sz w:val="19"/>
          <w:szCs w:val="19"/>
        </w:rPr>
        <w:t>(Chỉ để lưu giữ hồ sơ của khu học chánh)</w:t>
      </w:r>
    </w:p>
    <w:p w14:paraId="66D4593D" w14:textId="571B40C6" w:rsidR="008245A2" w:rsidRPr="007D27BC" w:rsidRDefault="008245A2" w:rsidP="005167E0">
      <w:pPr>
        <w:ind w:hanging="630"/>
        <w:rPr>
          <w:rFonts w:ascii="Calibri" w:hAnsi="Calibri" w:cs="Calibri"/>
          <w:b/>
          <w:bCs/>
          <w:color w:val="2F5496" w:themeColor="accent1" w:themeShade="BF"/>
          <w:sz w:val="28"/>
          <w:szCs w:val="28"/>
        </w:rPr>
      </w:pPr>
      <w:r w:rsidRPr="007D27BC">
        <w:rPr>
          <w:rFonts w:ascii="Calibri" w:hAnsi="Calibri" w:cs="Calibri"/>
          <w:b/>
          <w:bCs/>
        </w:rPr>
        <w:t>Thời gian thực hiện IEP từ</w:t>
      </w:r>
      <w:r w:rsidRPr="007D27BC">
        <w:rPr>
          <w:rFonts w:ascii="Calibri" w:hAnsi="Calibri" w:cs="Calibri"/>
        </w:rPr>
        <w:fldChar w:fldCharType="begin" w:fldLock="1">
          <w:ffData>
            <w:name w:val="Text51"/>
            <w:enabled/>
            <w:calcOnExit w:val="0"/>
            <w:textInput/>
          </w:ffData>
        </w:fldChar>
      </w:r>
      <w:bookmarkStart w:id="0" w:name="Text51"/>
      <w:r w:rsidRPr="007D27BC">
        <w:rPr>
          <w:rFonts w:ascii="Calibri" w:hAnsi="Calibri" w:cs="Calibri"/>
        </w:rPr>
        <w:instrText xml:space="preserve"> FORMTEXT </w:instrText>
      </w:r>
      <w:r w:rsidRPr="007D27BC">
        <w:rPr>
          <w:rFonts w:ascii="Calibri" w:hAnsi="Calibri" w:cs="Calibri"/>
        </w:rPr>
      </w:r>
      <w:r w:rsidRPr="007D27BC">
        <w:rPr>
          <w:rFonts w:ascii="Calibri" w:hAnsi="Calibri" w:cs="Calibri"/>
        </w:rPr>
        <w:fldChar w:fldCharType="separate"/>
      </w:r>
      <w:r w:rsidRPr="007D27BC">
        <w:rPr>
          <w:rFonts w:ascii="Calibri" w:hAnsi="Calibri" w:cs="Calibri"/>
        </w:rPr>
        <w:t>     </w:t>
      </w:r>
      <w:r w:rsidRPr="007D27BC">
        <w:rPr>
          <w:rFonts w:ascii="Calibri" w:hAnsi="Calibri" w:cs="Calibri"/>
        </w:rPr>
        <w:fldChar w:fldCharType="end"/>
      </w:r>
      <w:bookmarkEnd w:id="0"/>
      <w:r w:rsidRPr="007D27BC">
        <w:rPr>
          <w:rFonts w:ascii="Calibri" w:hAnsi="Calibri" w:cs="Calibri"/>
        </w:rPr>
        <w:t xml:space="preserve"> </w:t>
      </w:r>
      <w:r w:rsidRPr="007D27BC">
        <w:rPr>
          <w:rFonts w:ascii="Calibri" w:hAnsi="Calibri" w:cs="Calibri"/>
          <w:b/>
          <w:bCs/>
        </w:rPr>
        <w:t xml:space="preserve">đến </w:t>
      </w:r>
      <w:r w:rsidRPr="007D27BC">
        <w:rPr>
          <w:rFonts w:ascii="Calibri" w:hAnsi="Calibri" w:cs="Calibri"/>
        </w:rPr>
        <w:fldChar w:fldCharType="begin" w:fldLock="1">
          <w:ffData>
            <w:name w:val="Text51"/>
            <w:enabled/>
            <w:calcOnExit w:val="0"/>
            <w:textInput/>
          </w:ffData>
        </w:fldChar>
      </w:r>
      <w:r w:rsidRPr="007D27BC">
        <w:rPr>
          <w:rFonts w:ascii="Calibri" w:hAnsi="Calibri" w:cs="Calibri"/>
        </w:rPr>
        <w:instrText xml:space="preserve"> FORMTEXT </w:instrText>
      </w:r>
      <w:r w:rsidRPr="007D27BC">
        <w:rPr>
          <w:rFonts w:ascii="Calibri" w:hAnsi="Calibri" w:cs="Calibri"/>
        </w:rPr>
      </w:r>
      <w:r w:rsidRPr="007D27BC">
        <w:rPr>
          <w:rFonts w:ascii="Calibri" w:hAnsi="Calibri" w:cs="Calibri"/>
        </w:rPr>
        <w:fldChar w:fldCharType="separate"/>
      </w:r>
      <w:r w:rsidRPr="007D27BC">
        <w:rPr>
          <w:rFonts w:ascii="Calibri" w:hAnsi="Calibri" w:cs="Calibri"/>
        </w:rPr>
        <w:t>     </w:t>
      </w:r>
      <w:r w:rsidRPr="007D27BC">
        <w:rPr>
          <w:rFonts w:ascii="Calibri" w:hAnsi="Calibri" w:cs="Calibri"/>
        </w:rPr>
        <w:fldChar w:fldCharType="end"/>
      </w:r>
    </w:p>
    <w:tbl>
      <w:tblPr>
        <w:tblStyle w:val="TableGrid"/>
        <w:tblW w:w="10710" w:type="dxa"/>
        <w:tblInd w:w="-635" w:type="dxa"/>
        <w:tblLook w:val="04A0" w:firstRow="1" w:lastRow="0" w:firstColumn="1" w:lastColumn="0" w:noHBand="0" w:noVBand="1"/>
      </w:tblPr>
      <w:tblGrid>
        <w:gridCol w:w="5310"/>
        <w:gridCol w:w="5400"/>
      </w:tblGrid>
      <w:tr w:rsidR="008245A2" w:rsidRPr="007D27BC" w14:paraId="222F5604" w14:textId="77777777" w:rsidTr="005C4B12">
        <w:trPr>
          <w:trHeight w:val="251"/>
        </w:trPr>
        <w:tc>
          <w:tcPr>
            <w:tcW w:w="10710" w:type="dxa"/>
            <w:gridSpan w:val="2"/>
            <w:shd w:val="clear" w:color="auto" w:fill="D9E2F3" w:themeFill="accent1" w:themeFillTint="33"/>
          </w:tcPr>
          <w:p w14:paraId="7B706714" w14:textId="77777777" w:rsidR="008245A2" w:rsidRPr="007D27BC" w:rsidRDefault="008245A2" w:rsidP="00314426">
            <w:pPr>
              <w:pStyle w:val="BodyText"/>
              <w:ind w:left="0"/>
              <w:jc w:val="center"/>
              <w:rPr>
                <w:rFonts w:ascii="Calibri" w:hAnsi="Calibri" w:cs="Calibri"/>
                <w:b/>
                <w:bCs/>
                <w:sz w:val="22"/>
                <w:szCs w:val="22"/>
              </w:rPr>
            </w:pPr>
            <w:r w:rsidRPr="007D27BC">
              <w:rPr>
                <w:rFonts w:ascii="Calibri" w:hAnsi="Calibri" w:cs="Calibri"/>
                <w:b/>
                <w:bCs/>
                <w:sz w:val="22"/>
                <w:szCs w:val="22"/>
              </w:rPr>
              <w:t>Thông tin học sinh</w:t>
            </w:r>
          </w:p>
        </w:tc>
      </w:tr>
      <w:tr w:rsidR="008245A2" w:rsidRPr="007D27BC" w14:paraId="455B5C5F" w14:textId="77777777" w:rsidTr="005C4B12">
        <w:trPr>
          <w:trHeight w:val="224"/>
        </w:trPr>
        <w:tc>
          <w:tcPr>
            <w:tcW w:w="5310" w:type="dxa"/>
          </w:tcPr>
          <w:p w14:paraId="0D0392BA" w14:textId="77777777" w:rsidR="008245A2" w:rsidRPr="007D27BC" w:rsidRDefault="008245A2" w:rsidP="00314426">
            <w:pPr>
              <w:pStyle w:val="BodyText"/>
              <w:ind w:left="0"/>
              <w:rPr>
                <w:rFonts w:ascii="Calibri" w:hAnsi="Calibri" w:cs="Calibri"/>
              </w:rPr>
            </w:pPr>
            <w:r w:rsidRPr="007D27BC">
              <w:rPr>
                <w:rFonts w:ascii="Calibri" w:hAnsi="Calibri" w:cs="Calibri"/>
              </w:rPr>
              <w:t xml:space="preserve">Tên học sinh: </w:t>
            </w:r>
            <w:r w:rsidRPr="007D27BC">
              <w:rPr>
                <w:rFonts w:ascii="Calibri" w:hAnsi="Calibri" w:cs="Calibri"/>
              </w:rPr>
              <w:fldChar w:fldCharType="begin" w:fldLock="1">
                <w:ffData>
                  <w:name w:val="Text51"/>
                  <w:enabled/>
                  <w:calcOnExit w:val="0"/>
                  <w:textInput/>
                </w:ffData>
              </w:fldChar>
            </w:r>
            <w:r w:rsidRPr="007D27BC">
              <w:rPr>
                <w:rFonts w:ascii="Calibri" w:hAnsi="Calibri" w:cs="Calibri"/>
              </w:rPr>
              <w:instrText xml:space="preserve"> FORMTEXT </w:instrText>
            </w:r>
            <w:r w:rsidRPr="007D27BC">
              <w:rPr>
                <w:rFonts w:ascii="Calibri" w:hAnsi="Calibri" w:cs="Calibri"/>
              </w:rPr>
            </w:r>
            <w:r w:rsidRPr="007D27BC">
              <w:rPr>
                <w:rFonts w:ascii="Calibri" w:hAnsi="Calibri" w:cs="Calibri"/>
              </w:rPr>
              <w:fldChar w:fldCharType="separate"/>
            </w:r>
            <w:r w:rsidRPr="007D27BC">
              <w:rPr>
                <w:rFonts w:ascii="Calibri" w:hAnsi="Calibri" w:cs="Calibri"/>
              </w:rPr>
              <w:t>     </w:t>
            </w:r>
            <w:r w:rsidRPr="007D27BC">
              <w:rPr>
                <w:rFonts w:ascii="Calibri" w:hAnsi="Calibri" w:cs="Calibri"/>
              </w:rPr>
              <w:fldChar w:fldCharType="end"/>
            </w:r>
          </w:p>
        </w:tc>
        <w:tc>
          <w:tcPr>
            <w:tcW w:w="5400" w:type="dxa"/>
          </w:tcPr>
          <w:p w14:paraId="5D2090AE" w14:textId="77777777" w:rsidR="008245A2" w:rsidRPr="007D27BC" w:rsidRDefault="008245A2" w:rsidP="00314426">
            <w:pPr>
              <w:pStyle w:val="BodyText"/>
              <w:ind w:left="0"/>
              <w:rPr>
                <w:rFonts w:ascii="Calibri" w:hAnsi="Calibri" w:cs="Calibri"/>
              </w:rPr>
            </w:pPr>
            <w:r w:rsidRPr="007D27BC">
              <w:rPr>
                <w:rFonts w:ascii="Calibri" w:hAnsi="Calibri" w:cs="Calibri"/>
              </w:rPr>
              <w:t xml:space="preserve">Ngày sinh của học sinh: </w:t>
            </w:r>
            <w:r w:rsidRPr="007D27BC">
              <w:rPr>
                <w:rFonts w:ascii="Calibri" w:hAnsi="Calibri" w:cs="Calibri"/>
              </w:rPr>
              <w:fldChar w:fldCharType="begin" w:fldLock="1">
                <w:ffData>
                  <w:name w:val="Text51"/>
                  <w:enabled/>
                  <w:calcOnExit w:val="0"/>
                  <w:textInput/>
                </w:ffData>
              </w:fldChar>
            </w:r>
            <w:r w:rsidRPr="007D27BC">
              <w:rPr>
                <w:rFonts w:ascii="Calibri" w:hAnsi="Calibri" w:cs="Calibri"/>
              </w:rPr>
              <w:instrText xml:space="preserve"> FORMTEXT </w:instrText>
            </w:r>
            <w:r w:rsidRPr="007D27BC">
              <w:rPr>
                <w:rFonts w:ascii="Calibri" w:hAnsi="Calibri" w:cs="Calibri"/>
              </w:rPr>
            </w:r>
            <w:r w:rsidRPr="007D27BC">
              <w:rPr>
                <w:rFonts w:ascii="Calibri" w:hAnsi="Calibri" w:cs="Calibri"/>
              </w:rPr>
              <w:fldChar w:fldCharType="separate"/>
            </w:r>
            <w:r w:rsidRPr="007D27BC">
              <w:rPr>
                <w:rFonts w:ascii="Calibri" w:hAnsi="Calibri" w:cs="Calibri"/>
              </w:rPr>
              <w:t>     </w:t>
            </w:r>
            <w:r w:rsidRPr="007D27BC">
              <w:rPr>
                <w:rFonts w:ascii="Calibri" w:hAnsi="Calibri" w:cs="Calibri"/>
              </w:rPr>
              <w:fldChar w:fldCharType="end"/>
            </w:r>
          </w:p>
        </w:tc>
      </w:tr>
      <w:tr w:rsidR="008245A2" w:rsidRPr="007D27BC" w14:paraId="48F9899C" w14:textId="77777777" w:rsidTr="005C4B12">
        <w:trPr>
          <w:trHeight w:val="161"/>
        </w:trPr>
        <w:tc>
          <w:tcPr>
            <w:tcW w:w="5310" w:type="dxa"/>
          </w:tcPr>
          <w:p w14:paraId="5CF37756" w14:textId="77777777" w:rsidR="008245A2" w:rsidRPr="007D27BC" w:rsidRDefault="008245A2" w:rsidP="00314426">
            <w:pPr>
              <w:pStyle w:val="BodyText"/>
              <w:ind w:left="0"/>
              <w:rPr>
                <w:rFonts w:ascii="Calibri" w:hAnsi="Calibri" w:cs="Calibri"/>
              </w:rPr>
            </w:pPr>
            <w:r w:rsidRPr="007D27BC">
              <w:rPr>
                <w:rFonts w:ascii="Calibri" w:hAnsi="Calibri" w:cs="Calibri"/>
              </w:rPr>
              <w:t xml:space="preserve">Mã số học sinh: </w:t>
            </w:r>
            <w:r w:rsidRPr="007D27BC">
              <w:rPr>
                <w:rFonts w:ascii="Calibri" w:hAnsi="Calibri" w:cs="Calibri"/>
              </w:rPr>
              <w:fldChar w:fldCharType="begin" w:fldLock="1">
                <w:ffData>
                  <w:name w:val="Text51"/>
                  <w:enabled/>
                  <w:calcOnExit w:val="0"/>
                  <w:textInput/>
                </w:ffData>
              </w:fldChar>
            </w:r>
            <w:r w:rsidRPr="007D27BC">
              <w:rPr>
                <w:rFonts w:ascii="Calibri" w:hAnsi="Calibri" w:cs="Calibri"/>
              </w:rPr>
              <w:instrText xml:space="preserve"> FORMTEXT </w:instrText>
            </w:r>
            <w:r w:rsidRPr="007D27BC">
              <w:rPr>
                <w:rFonts w:ascii="Calibri" w:hAnsi="Calibri" w:cs="Calibri"/>
              </w:rPr>
            </w:r>
            <w:r w:rsidRPr="007D27BC">
              <w:rPr>
                <w:rFonts w:ascii="Calibri" w:hAnsi="Calibri" w:cs="Calibri"/>
              </w:rPr>
              <w:fldChar w:fldCharType="separate"/>
            </w:r>
            <w:r w:rsidRPr="007D27BC">
              <w:rPr>
                <w:rFonts w:ascii="Calibri" w:hAnsi="Calibri" w:cs="Calibri"/>
              </w:rPr>
              <w:t>     </w:t>
            </w:r>
            <w:r w:rsidRPr="007D27BC">
              <w:rPr>
                <w:rFonts w:ascii="Calibri" w:hAnsi="Calibri" w:cs="Calibri"/>
              </w:rPr>
              <w:fldChar w:fldCharType="end"/>
            </w:r>
          </w:p>
        </w:tc>
        <w:tc>
          <w:tcPr>
            <w:tcW w:w="5400" w:type="dxa"/>
          </w:tcPr>
          <w:p w14:paraId="0335FB62" w14:textId="77777777" w:rsidR="008245A2" w:rsidRPr="007D27BC" w:rsidRDefault="008245A2" w:rsidP="00314426">
            <w:pPr>
              <w:pStyle w:val="BodyText"/>
              <w:ind w:left="0"/>
              <w:rPr>
                <w:rFonts w:ascii="Calibri" w:hAnsi="Calibri" w:cs="Calibri"/>
              </w:rPr>
            </w:pPr>
            <w:r w:rsidRPr="007D27BC">
              <w:rPr>
                <w:rFonts w:ascii="Calibri" w:hAnsi="Calibri" w:cs="Calibri"/>
              </w:rPr>
              <w:t xml:space="preserve">Khối lớp: </w:t>
            </w:r>
            <w:r w:rsidRPr="007D27BC">
              <w:rPr>
                <w:rFonts w:ascii="Calibri" w:hAnsi="Calibri" w:cs="Calibri"/>
              </w:rPr>
              <w:fldChar w:fldCharType="begin" w:fldLock="1">
                <w:ffData>
                  <w:name w:val="Text51"/>
                  <w:enabled/>
                  <w:calcOnExit w:val="0"/>
                  <w:textInput/>
                </w:ffData>
              </w:fldChar>
            </w:r>
            <w:r w:rsidRPr="007D27BC">
              <w:rPr>
                <w:rFonts w:ascii="Calibri" w:hAnsi="Calibri" w:cs="Calibri"/>
              </w:rPr>
              <w:instrText xml:space="preserve"> FORMTEXT </w:instrText>
            </w:r>
            <w:r w:rsidRPr="007D27BC">
              <w:rPr>
                <w:rFonts w:ascii="Calibri" w:hAnsi="Calibri" w:cs="Calibri"/>
              </w:rPr>
            </w:r>
            <w:r w:rsidRPr="007D27BC">
              <w:rPr>
                <w:rFonts w:ascii="Calibri" w:hAnsi="Calibri" w:cs="Calibri"/>
              </w:rPr>
              <w:fldChar w:fldCharType="separate"/>
            </w:r>
            <w:r w:rsidRPr="007D27BC">
              <w:rPr>
                <w:rFonts w:ascii="Calibri" w:hAnsi="Calibri" w:cs="Calibri"/>
              </w:rPr>
              <w:t>     </w:t>
            </w:r>
            <w:r w:rsidRPr="007D27BC">
              <w:rPr>
                <w:rFonts w:ascii="Calibri" w:hAnsi="Calibri" w:cs="Calibri"/>
              </w:rPr>
              <w:fldChar w:fldCharType="end"/>
            </w:r>
          </w:p>
        </w:tc>
      </w:tr>
    </w:tbl>
    <w:p w14:paraId="0929B768" w14:textId="0533F3D8" w:rsidR="00EB562E" w:rsidRPr="007D27BC" w:rsidRDefault="00EB562E" w:rsidP="00EB562E">
      <w:pPr>
        <w:ind w:right="377"/>
        <w:jc w:val="center"/>
        <w:rPr>
          <w:rFonts w:ascii="Calibri" w:hAnsi="Calibri" w:cs="Calibri"/>
          <w:i/>
          <w:sz w:val="19"/>
        </w:rPr>
      </w:pPr>
    </w:p>
    <w:tbl>
      <w:tblPr>
        <w:tblStyle w:val="TableGrid"/>
        <w:tblW w:w="10710" w:type="dxa"/>
        <w:tblInd w:w="-635" w:type="dxa"/>
        <w:tblLook w:val="04A0" w:firstRow="1" w:lastRow="0" w:firstColumn="1" w:lastColumn="0" w:noHBand="0" w:noVBand="1"/>
      </w:tblPr>
      <w:tblGrid>
        <w:gridCol w:w="10710"/>
      </w:tblGrid>
      <w:tr w:rsidR="00EB562E" w:rsidRPr="007D27BC" w14:paraId="6B5767AC" w14:textId="77777777" w:rsidTr="6283980C">
        <w:tc>
          <w:tcPr>
            <w:tcW w:w="10710" w:type="dxa"/>
            <w:shd w:val="clear" w:color="auto" w:fill="D9E2F3" w:themeFill="accent1" w:themeFillTint="33"/>
          </w:tcPr>
          <w:p w14:paraId="21142C11" w14:textId="77777777" w:rsidR="00EB562E" w:rsidRPr="007D27BC" w:rsidRDefault="00EB562E" w:rsidP="006C34A8">
            <w:pPr>
              <w:spacing w:after="0"/>
              <w:ind w:right="377"/>
              <w:jc w:val="center"/>
              <w:rPr>
                <w:rFonts w:ascii="Calibri" w:hAnsi="Calibri" w:cs="Calibri"/>
                <w:b/>
                <w:bCs/>
                <w:iCs/>
                <w:sz w:val="22"/>
                <w:szCs w:val="24"/>
              </w:rPr>
            </w:pPr>
            <w:r w:rsidRPr="007D27BC">
              <w:rPr>
                <w:rFonts w:ascii="Calibri" w:hAnsi="Calibri" w:cs="Calibri"/>
                <w:b/>
                <w:bCs/>
                <w:iCs/>
                <w:sz w:val="22"/>
                <w:szCs w:val="24"/>
              </w:rPr>
              <w:t xml:space="preserve">Tóm tắt dữ liệu giáo dục đặc biệt </w:t>
            </w:r>
          </w:p>
          <w:p w14:paraId="6A8AD698" w14:textId="7EBE1CC2" w:rsidR="00DC5C3B" w:rsidRPr="007D27BC" w:rsidRDefault="006C34A8" w:rsidP="00DC5C3B">
            <w:pPr>
              <w:spacing w:after="0"/>
              <w:ind w:right="377"/>
              <w:jc w:val="center"/>
              <w:rPr>
                <w:rFonts w:ascii="Calibri" w:hAnsi="Calibri" w:cs="Calibri"/>
                <w:iCs/>
                <w:sz w:val="19"/>
              </w:rPr>
            </w:pPr>
            <w:r w:rsidRPr="007D27BC">
              <w:rPr>
                <w:rFonts w:ascii="Calibri" w:hAnsi="Calibri" w:cs="Calibri"/>
                <w:iCs/>
                <w:sz w:val="19"/>
              </w:rPr>
              <w:t xml:space="preserve">DOE034: Môi trường giáo dục cho học sinh từ 5 tuổi (đăng ký vào mẫu giáo) và từ 6-21 tuổi: </w:t>
            </w:r>
            <w:r w:rsidR="00DC5C3B" w:rsidRPr="007D27BC">
              <w:rPr>
                <w:rFonts w:ascii="Calibri" w:hAnsi="Calibri" w:cs="Calibri"/>
              </w:rPr>
              <w:fldChar w:fldCharType="begin" w:fldLock="1">
                <w:ffData>
                  <w:name w:val="Text51"/>
                  <w:enabled/>
                  <w:calcOnExit w:val="0"/>
                  <w:textInput/>
                </w:ffData>
              </w:fldChar>
            </w:r>
            <w:r w:rsidR="00DC5C3B" w:rsidRPr="007D27BC">
              <w:rPr>
                <w:rFonts w:ascii="Calibri" w:hAnsi="Calibri" w:cs="Calibri"/>
              </w:rPr>
              <w:instrText xml:space="preserve"> FORMTEXT </w:instrText>
            </w:r>
            <w:r w:rsidR="00DC5C3B" w:rsidRPr="007D27BC">
              <w:rPr>
                <w:rFonts w:ascii="Calibri" w:hAnsi="Calibri" w:cs="Calibri"/>
              </w:rPr>
            </w:r>
            <w:r w:rsidR="00DC5C3B" w:rsidRPr="007D27BC">
              <w:rPr>
                <w:rFonts w:ascii="Calibri" w:hAnsi="Calibri" w:cs="Calibri"/>
              </w:rPr>
              <w:fldChar w:fldCharType="separate"/>
            </w:r>
            <w:r w:rsidRPr="007D27BC">
              <w:rPr>
                <w:rFonts w:ascii="Calibri" w:hAnsi="Calibri" w:cs="Calibri"/>
              </w:rPr>
              <w:t>     </w:t>
            </w:r>
            <w:r w:rsidR="00DC5C3B" w:rsidRPr="007D27BC">
              <w:rPr>
                <w:rFonts w:ascii="Calibri" w:hAnsi="Calibri" w:cs="Calibri"/>
              </w:rPr>
              <w:fldChar w:fldCharType="end"/>
            </w:r>
          </w:p>
        </w:tc>
      </w:tr>
      <w:tr w:rsidR="00EB562E" w:rsidRPr="007D27BC" w14:paraId="23CF1C45" w14:textId="77777777" w:rsidTr="6283980C">
        <w:tc>
          <w:tcPr>
            <w:tcW w:w="10710" w:type="dxa"/>
          </w:tcPr>
          <w:p w14:paraId="0577A6CD" w14:textId="14CEEC6F" w:rsidR="00356B1C" w:rsidRPr="007D27BC" w:rsidRDefault="00356B1C" w:rsidP="6283980C">
            <w:pPr>
              <w:pStyle w:val="TableParagraph"/>
              <w:spacing w:line="228" w:lineRule="exact"/>
              <w:rPr>
                <w:rFonts w:ascii="Calibri" w:hAnsi="Calibri" w:cs="Calibri"/>
                <w:b/>
                <w:bCs/>
                <w:spacing w:val="-1"/>
                <w:sz w:val="20"/>
                <w:szCs w:val="20"/>
                <w:u w:val="single"/>
              </w:rPr>
            </w:pPr>
            <w:r w:rsidRPr="007D27BC">
              <w:rPr>
                <w:rFonts w:ascii="Calibri" w:hAnsi="Calibri" w:cs="Calibri"/>
                <w:b/>
                <w:bCs/>
                <w:sz w:val="20"/>
                <w:szCs w:val="20"/>
                <w:u w:val="single"/>
              </w:rPr>
              <w:t>CHỈ dành cho học sinh từ 5 tuổi (đăng ký vào mẫu giáo) và từ 6 đến 21 tuổi:</w:t>
            </w:r>
          </w:p>
          <w:p w14:paraId="459B1363" w14:textId="6665FFA3" w:rsidR="00356B1C" w:rsidRPr="00513E7C" w:rsidRDefault="00356B1C" w:rsidP="00356B1C">
            <w:pPr>
              <w:pStyle w:val="TableParagraph"/>
              <w:numPr>
                <w:ilvl w:val="0"/>
                <w:numId w:val="2"/>
              </w:numPr>
              <w:spacing w:line="228" w:lineRule="exact"/>
              <w:rPr>
                <w:rFonts w:ascii="Calibri" w:eastAsia="Arial" w:hAnsi="Calibri" w:cs="Calibri"/>
                <w:sz w:val="16"/>
                <w:szCs w:val="16"/>
                <w:u w:val="single"/>
              </w:rPr>
            </w:pPr>
            <w:r w:rsidRPr="00513E7C">
              <w:rPr>
                <w:rFonts w:ascii="Calibri" w:hAnsi="Calibri" w:cs="Calibri"/>
                <w:b/>
                <w:bCs/>
                <w:sz w:val="16"/>
                <w:szCs w:val="16"/>
              </w:rPr>
              <w:t>01</w:t>
            </w:r>
            <w:r w:rsidRPr="00513E7C">
              <w:rPr>
                <w:rFonts w:ascii="Calibri" w:hAnsi="Calibri" w:cs="Calibri"/>
                <w:sz w:val="16"/>
                <w:szCs w:val="16"/>
              </w:rPr>
              <w:t xml:space="preserve"> Hiện không phải là học sinh giáo dục đặc biệt 6-21 tuổi, nhưng trong năm học này đã từng là học sinh thuộc chương trình giáo dục đặc biệt</w:t>
            </w:r>
          </w:p>
          <w:p w14:paraId="3F03F687" w14:textId="77777777" w:rsidR="00356B1C" w:rsidRPr="00513E7C" w:rsidRDefault="00356B1C" w:rsidP="00356B1C">
            <w:pPr>
              <w:pStyle w:val="TableParagraph"/>
              <w:numPr>
                <w:ilvl w:val="0"/>
                <w:numId w:val="2"/>
              </w:numPr>
              <w:spacing w:line="228" w:lineRule="exact"/>
              <w:rPr>
                <w:rFonts w:ascii="Calibri" w:eastAsia="Arial" w:hAnsi="Calibri" w:cs="Calibri"/>
                <w:sz w:val="16"/>
                <w:szCs w:val="16"/>
                <w:u w:val="single"/>
              </w:rPr>
            </w:pPr>
            <w:r w:rsidRPr="00513E7C">
              <w:rPr>
                <w:rFonts w:ascii="Calibri" w:hAnsi="Calibri" w:cs="Calibri"/>
                <w:b/>
                <w:bCs/>
                <w:sz w:val="16"/>
                <w:szCs w:val="16"/>
              </w:rPr>
              <w:t xml:space="preserve">10 </w:t>
            </w:r>
            <w:r w:rsidRPr="00513E7C">
              <w:rPr>
                <w:rFonts w:ascii="Calibri" w:hAnsi="Calibri" w:cs="Calibri"/>
                <w:sz w:val="16"/>
                <w:szCs w:val="16"/>
              </w:rPr>
              <w:t>Giáo dục hòa nhập hoàn toàn - Dịch vụ giáo dục đặc biệt được cung cấp bên ngoài lớp học giáo dục phổ thông chưa đến 21% tổng thời gian</w:t>
            </w:r>
          </w:p>
          <w:p w14:paraId="1FC9C62B" w14:textId="77777777" w:rsidR="00356B1C" w:rsidRPr="00513E7C" w:rsidRDefault="00356B1C" w:rsidP="00356B1C">
            <w:pPr>
              <w:pStyle w:val="TableParagraph"/>
              <w:numPr>
                <w:ilvl w:val="0"/>
                <w:numId w:val="2"/>
              </w:numPr>
              <w:spacing w:line="228" w:lineRule="exact"/>
              <w:rPr>
                <w:rFonts w:ascii="Calibri" w:eastAsia="Arial" w:hAnsi="Calibri" w:cs="Calibri"/>
                <w:sz w:val="16"/>
                <w:szCs w:val="16"/>
                <w:u w:val="single"/>
              </w:rPr>
            </w:pPr>
            <w:r w:rsidRPr="00513E7C">
              <w:rPr>
                <w:rFonts w:ascii="Calibri" w:hAnsi="Calibri" w:cs="Calibri"/>
                <w:b/>
                <w:bCs/>
                <w:sz w:val="16"/>
                <w:szCs w:val="16"/>
              </w:rPr>
              <w:t xml:space="preserve">20 </w:t>
            </w:r>
            <w:r w:rsidRPr="00513E7C">
              <w:rPr>
                <w:rFonts w:ascii="Calibri" w:hAnsi="Calibri" w:cs="Calibri"/>
                <w:sz w:val="16"/>
                <w:szCs w:val="16"/>
              </w:rPr>
              <w:t>Dịch vụ giáo dục đặc biệt bên ngoài chương trình giáo dục hòa nhập một phần chiếm từ 21% đến 60% thời gian.</w:t>
            </w:r>
          </w:p>
          <w:p w14:paraId="2A9B9436" w14:textId="437E6DF4" w:rsidR="003914B7" w:rsidRPr="00513E7C" w:rsidRDefault="003914B7" w:rsidP="003914B7">
            <w:pPr>
              <w:pStyle w:val="TableParagraph"/>
              <w:numPr>
                <w:ilvl w:val="0"/>
                <w:numId w:val="2"/>
              </w:numPr>
              <w:spacing w:line="228" w:lineRule="exact"/>
              <w:rPr>
                <w:rFonts w:ascii="Calibri" w:eastAsia="Arial" w:hAnsi="Calibri" w:cs="Calibri"/>
                <w:sz w:val="16"/>
                <w:szCs w:val="16"/>
                <w:u w:val="single"/>
              </w:rPr>
            </w:pPr>
            <w:r w:rsidRPr="00513E7C">
              <w:rPr>
                <w:rFonts w:ascii="Calibri" w:hAnsi="Calibri" w:cs="Calibri"/>
                <w:b/>
                <w:bCs/>
                <w:sz w:val="16"/>
                <w:szCs w:val="16"/>
              </w:rPr>
              <w:t xml:space="preserve">40 </w:t>
            </w:r>
            <w:r w:rsidRPr="00513E7C">
              <w:rPr>
                <w:rFonts w:ascii="Calibri" w:hAnsi="Calibri" w:cs="Calibri"/>
                <w:sz w:val="16"/>
                <w:szCs w:val="16"/>
              </w:rPr>
              <w:t>Dịch vụ giáo dục đặc biệt tại Lớp học chuyên biệt bên ngoài chương trình thông thường chiếm trên 60% thời gian.</w:t>
            </w:r>
          </w:p>
          <w:p w14:paraId="5C9E0F74" w14:textId="78CAC004" w:rsidR="003914B7" w:rsidRPr="00513E7C" w:rsidRDefault="003914B7" w:rsidP="003914B7">
            <w:pPr>
              <w:pStyle w:val="TableParagraph"/>
              <w:numPr>
                <w:ilvl w:val="0"/>
                <w:numId w:val="2"/>
              </w:numPr>
              <w:spacing w:line="228" w:lineRule="exact"/>
              <w:rPr>
                <w:rFonts w:ascii="Calibri" w:eastAsia="Arial" w:hAnsi="Calibri" w:cs="Calibri"/>
                <w:sz w:val="16"/>
                <w:szCs w:val="16"/>
                <w:u w:val="single"/>
              </w:rPr>
            </w:pPr>
            <w:r w:rsidRPr="00513E7C">
              <w:rPr>
                <w:rFonts w:ascii="Calibri" w:hAnsi="Calibri" w:cs="Calibri"/>
                <w:b/>
                <w:bCs/>
                <w:sz w:val="16"/>
                <w:szCs w:val="16"/>
              </w:rPr>
              <w:t xml:space="preserve">40 </w:t>
            </w:r>
            <w:r w:rsidRPr="00513E7C">
              <w:rPr>
                <w:rFonts w:ascii="Calibri" w:hAnsi="Calibri" w:cs="Calibri"/>
                <w:sz w:val="16"/>
                <w:szCs w:val="16"/>
              </w:rPr>
              <w:t>Trường công chuyên biệt ban ngày</w:t>
            </w:r>
          </w:p>
          <w:p w14:paraId="6F7E27E7" w14:textId="77777777" w:rsidR="003914B7" w:rsidRPr="00513E7C" w:rsidRDefault="00356B1C" w:rsidP="003914B7">
            <w:pPr>
              <w:pStyle w:val="TableParagraph"/>
              <w:numPr>
                <w:ilvl w:val="0"/>
                <w:numId w:val="2"/>
              </w:numPr>
              <w:spacing w:line="228" w:lineRule="exact"/>
              <w:rPr>
                <w:rFonts w:ascii="Calibri" w:eastAsia="Arial" w:hAnsi="Calibri" w:cs="Calibri"/>
                <w:sz w:val="16"/>
                <w:szCs w:val="16"/>
                <w:u w:val="single"/>
              </w:rPr>
            </w:pPr>
            <w:r w:rsidRPr="00513E7C">
              <w:rPr>
                <w:rFonts w:ascii="Calibri" w:hAnsi="Calibri" w:cs="Calibri"/>
                <w:b/>
                <w:sz w:val="16"/>
                <w:szCs w:val="16"/>
              </w:rPr>
              <w:t xml:space="preserve">50 </w:t>
            </w:r>
            <w:r w:rsidRPr="00513E7C">
              <w:rPr>
                <w:rFonts w:ascii="Calibri" w:hAnsi="Calibri" w:cs="Calibri"/>
                <w:sz w:val="16"/>
                <w:szCs w:val="16"/>
              </w:rPr>
              <w:t xml:space="preserve">Trường tư chuyên biệt ban ngày </w:t>
            </w:r>
          </w:p>
          <w:p w14:paraId="1869C239" w14:textId="262A7403" w:rsidR="003914B7" w:rsidRPr="00513E7C" w:rsidRDefault="00356B1C" w:rsidP="003914B7">
            <w:pPr>
              <w:pStyle w:val="TableParagraph"/>
              <w:numPr>
                <w:ilvl w:val="0"/>
                <w:numId w:val="2"/>
              </w:numPr>
              <w:spacing w:line="228" w:lineRule="exact"/>
              <w:rPr>
                <w:rFonts w:ascii="Calibri" w:eastAsia="Arial" w:hAnsi="Calibri" w:cs="Calibri"/>
                <w:sz w:val="16"/>
                <w:szCs w:val="16"/>
                <w:u w:val="single"/>
              </w:rPr>
            </w:pPr>
            <w:r w:rsidRPr="00513E7C">
              <w:rPr>
                <w:rFonts w:ascii="Calibri" w:hAnsi="Calibri" w:cs="Calibri"/>
                <w:b/>
                <w:sz w:val="16"/>
                <w:szCs w:val="16"/>
              </w:rPr>
              <w:t xml:space="preserve">60 </w:t>
            </w:r>
            <w:r w:rsidRPr="00513E7C">
              <w:rPr>
                <w:rFonts w:ascii="Calibri" w:hAnsi="Calibri" w:cs="Calibri"/>
                <w:sz w:val="16"/>
                <w:szCs w:val="16"/>
              </w:rPr>
              <w:t>Trường nội trú</w:t>
            </w:r>
          </w:p>
          <w:p w14:paraId="1EE4865F" w14:textId="77777777" w:rsidR="003914B7" w:rsidRPr="00513E7C" w:rsidRDefault="003914B7" w:rsidP="003914B7">
            <w:pPr>
              <w:pStyle w:val="TableParagraph"/>
              <w:numPr>
                <w:ilvl w:val="0"/>
                <w:numId w:val="2"/>
              </w:numPr>
              <w:spacing w:line="228" w:lineRule="exact"/>
              <w:rPr>
                <w:rFonts w:ascii="Calibri" w:eastAsia="Arial" w:hAnsi="Calibri" w:cs="Calibri"/>
                <w:sz w:val="16"/>
                <w:szCs w:val="16"/>
                <w:u w:val="single"/>
              </w:rPr>
            </w:pPr>
            <w:r w:rsidRPr="00513E7C">
              <w:rPr>
                <w:rFonts w:ascii="Calibri" w:hAnsi="Calibri" w:cs="Calibri"/>
                <w:b/>
                <w:sz w:val="16"/>
                <w:szCs w:val="16"/>
              </w:rPr>
              <w:t xml:space="preserve">70 </w:t>
            </w:r>
            <w:r w:rsidRPr="00513E7C">
              <w:rPr>
                <w:rFonts w:ascii="Calibri" w:hAnsi="Calibri" w:cs="Calibri"/>
                <w:sz w:val="16"/>
                <w:szCs w:val="16"/>
              </w:rPr>
              <w:t>Giáo dục kết hợp tại trường và tại nhà/Bệnh viện</w:t>
            </w:r>
          </w:p>
          <w:p w14:paraId="39CDB615" w14:textId="2E6787E2" w:rsidR="00EB562E" w:rsidRPr="007D27BC" w:rsidRDefault="003914B7" w:rsidP="003914B7">
            <w:pPr>
              <w:pStyle w:val="TableParagraph"/>
              <w:numPr>
                <w:ilvl w:val="0"/>
                <w:numId w:val="2"/>
              </w:numPr>
              <w:spacing w:line="228" w:lineRule="exact"/>
              <w:rPr>
                <w:rFonts w:ascii="Calibri" w:eastAsia="Arial" w:hAnsi="Calibri" w:cs="Calibri"/>
                <w:sz w:val="20"/>
                <w:szCs w:val="20"/>
                <w:u w:val="single"/>
              </w:rPr>
            </w:pPr>
            <w:r w:rsidRPr="00513E7C">
              <w:rPr>
                <w:rFonts w:ascii="Calibri" w:hAnsi="Calibri" w:cs="Calibri"/>
                <w:b/>
                <w:sz w:val="16"/>
                <w:szCs w:val="16"/>
              </w:rPr>
              <w:t xml:space="preserve">90 </w:t>
            </w:r>
            <w:r w:rsidRPr="00513E7C">
              <w:rPr>
                <w:rFonts w:ascii="Calibri" w:hAnsi="Calibri" w:cs="Calibri"/>
                <w:sz w:val="16"/>
                <w:szCs w:val="16"/>
              </w:rPr>
              <w:t>Trường công nội trú (DMH và DPH = 0370XXXX trường; DYS = 09200300; Trung tâm cải tạo hoặc Cơ sở cải tạo thuộc Sở = 09200500)</w:t>
            </w:r>
          </w:p>
        </w:tc>
      </w:tr>
    </w:tbl>
    <w:p w14:paraId="1D326698" w14:textId="07D057E3" w:rsidR="008A5B1E" w:rsidRPr="007D27BC" w:rsidRDefault="008A5B1E" w:rsidP="005C4B12">
      <w:pPr>
        <w:spacing w:before="78"/>
        <w:ind w:left="-540"/>
        <w:rPr>
          <w:rFonts w:ascii="Calibri" w:hAnsi="Calibri" w:cs="Calibri"/>
          <w:sz w:val="18"/>
          <w:szCs w:val="18"/>
        </w:rPr>
      </w:pPr>
      <w:r w:rsidRPr="007D27BC">
        <w:rPr>
          <w:rFonts w:ascii="Calibri" w:hAnsi="Calibri" w:cs="Calibri"/>
          <w:b/>
          <w:i/>
          <w:sz w:val="18"/>
          <w:szCs w:val="22"/>
        </w:rPr>
        <w:t>Đối với mục đích của bài tập này, tổng số giờ mỗi tuần = 28 giờ. Bài tập này có thể không nhất thiết phản ánh số giờ thực sự trong một tuần học.</w:t>
      </w:r>
    </w:p>
    <w:tbl>
      <w:tblPr>
        <w:tblStyle w:val="TableGrid"/>
        <w:tblW w:w="10710" w:type="dxa"/>
        <w:tblInd w:w="-635" w:type="dxa"/>
        <w:tblLook w:val="04A0" w:firstRow="1" w:lastRow="0" w:firstColumn="1" w:lastColumn="0" w:noHBand="0" w:noVBand="1"/>
      </w:tblPr>
      <w:tblGrid>
        <w:gridCol w:w="4230"/>
        <w:gridCol w:w="3690"/>
        <w:gridCol w:w="2790"/>
      </w:tblGrid>
      <w:tr w:rsidR="006C34A8" w:rsidRPr="007D27BC" w14:paraId="38A97A6B" w14:textId="77777777" w:rsidTr="3A9E1498">
        <w:tc>
          <w:tcPr>
            <w:tcW w:w="10710" w:type="dxa"/>
            <w:gridSpan w:val="3"/>
            <w:shd w:val="clear" w:color="auto" w:fill="D9E2F3" w:themeFill="accent1" w:themeFillTint="33"/>
          </w:tcPr>
          <w:p w14:paraId="193F9E52" w14:textId="04E433F3" w:rsidR="006C34A8" w:rsidRPr="007D27BC" w:rsidRDefault="006C34A8" w:rsidP="00A45890">
            <w:pPr>
              <w:spacing w:after="0"/>
              <w:ind w:right="377"/>
              <w:jc w:val="center"/>
              <w:rPr>
                <w:rFonts w:ascii="Calibri" w:hAnsi="Calibri" w:cs="Calibri"/>
                <w:i/>
              </w:rPr>
            </w:pPr>
            <w:r w:rsidRPr="007D27BC">
              <w:rPr>
                <w:rFonts w:ascii="Calibri" w:hAnsi="Calibri" w:cs="Calibri"/>
                <w:b/>
              </w:rPr>
              <w:t>Nghiên cứu điển hình để hỗ trợ xác định môi trường giáo dục tương ứng chính xác cho DOE034</w:t>
            </w:r>
          </w:p>
        </w:tc>
      </w:tr>
      <w:tr w:rsidR="006C34A8" w:rsidRPr="007D27BC" w14:paraId="7432AA3B" w14:textId="77777777" w:rsidTr="00A36C6B">
        <w:tc>
          <w:tcPr>
            <w:tcW w:w="4230" w:type="dxa"/>
            <w:shd w:val="clear" w:color="auto" w:fill="D9E2F3" w:themeFill="accent1" w:themeFillTint="33"/>
          </w:tcPr>
          <w:p w14:paraId="58CA3169" w14:textId="5FBCC8D9" w:rsidR="006C34A8" w:rsidRPr="007D27BC" w:rsidRDefault="006C34A8" w:rsidP="006C34A8">
            <w:pPr>
              <w:spacing w:after="0"/>
              <w:ind w:right="377"/>
              <w:jc w:val="center"/>
              <w:rPr>
                <w:rFonts w:ascii="Calibri" w:hAnsi="Calibri" w:cs="Calibri"/>
                <w:b/>
                <w:bCs/>
                <w:i/>
                <w:sz w:val="18"/>
                <w:szCs w:val="18"/>
              </w:rPr>
            </w:pPr>
            <w:r w:rsidRPr="007D27BC">
              <w:rPr>
                <w:rFonts w:ascii="Calibri" w:hAnsi="Calibri" w:cs="Calibri"/>
                <w:b/>
                <w:bCs/>
                <w:i/>
                <w:sz w:val="18"/>
                <w:szCs w:val="18"/>
              </w:rPr>
              <w:t>Trường hợp</w:t>
            </w:r>
          </w:p>
        </w:tc>
        <w:tc>
          <w:tcPr>
            <w:tcW w:w="3690" w:type="dxa"/>
            <w:shd w:val="clear" w:color="auto" w:fill="D9E2F3" w:themeFill="accent1" w:themeFillTint="33"/>
          </w:tcPr>
          <w:p w14:paraId="5FD6817A" w14:textId="3019F10F" w:rsidR="006C34A8" w:rsidRPr="007D27BC" w:rsidRDefault="006C34A8" w:rsidP="006C34A8">
            <w:pPr>
              <w:spacing w:after="0"/>
              <w:ind w:right="377"/>
              <w:jc w:val="center"/>
              <w:rPr>
                <w:rFonts w:ascii="Calibri" w:hAnsi="Calibri" w:cs="Calibri"/>
                <w:b/>
                <w:bCs/>
                <w:i/>
                <w:sz w:val="18"/>
                <w:szCs w:val="18"/>
              </w:rPr>
            </w:pPr>
            <w:r w:rsidRPr="007D27BC">
              <w:rPr>
                <w:rFonts w:ascii="Calibri" w:hAnsi="Calibri" w:cs="Calibri"/>
                <w:b/>
                <w:bCs/>
                <w:i/>
                <w:sz w:val="18"/>
                <w:szCs w:val="18"/>
              </w:rPr>
              <w:t>Xác định</w:t>
            </w:r>
          </w:p>
        </w:tc>
        <w:tc>
          <w:tcPr>
            <w:tcW w:w="2790" w:type="dxa"/>
            <w:shd w:val="clear" w:color="auto" w:fill="D9E2F3" w:themeFill="accent1" w:themeFillTint="33"/>
          </w:tcPr>
          <w:p w14:paraId="43321A95" w14:textId="4334146F" w:rsidR="006C34A8" w:rsidRPr="007D27BC" w:rsidRDefault="006C34A8" w:rsidP="006C34A8">
            <w:pPr>
              <w:spacing w:after="0"/>
              <w:ind w:right="377"/>
              <w:jc w:val="center"/>
              <w:rPr>
                <w:rFonts w:ascii="Calibri" w:hAnsi="Calibri" w:cs="Calibri"/>
                <w:b/>
                <w:bCs/>
                <w:i/>
                <w:sz w:val="18"/>
                <w:szCs w:val="18"/>
              </w:rPr>
            </w:pPr>
            <w:r w:rsidRPr="007D27BC">
              <w:rPr>
                <w:rFonts w:ascii="Calibri" w:hAnsi="Calibri" w:cs="Calibri"/>
                <w:b/>
                <w:bCs/>
                <w:i/>
                <w:sz w:val="18"/>
                <w:szCs w:val="18"/>
              </w:rPr>
              <w:t>Vị trí xếp lớp chính xác</w:t>
            </w:r>
          </w:p>
        </w:tc>
      </w:tr>
      <w:tr w:rsidR="006C34A8" w:rsidRPr="007D27BC" w14:paraId="115F5B9D" w14:textId="77777777" w:rsidTr="00A36C6B">
        <w:trPr>
          <w:trHeight w:val="809"/>
        </w:trPr>
        <w:tc>
          <w:tcPr>
            <w:tcW w:w="4230" w:type="dxa"/>
          </w:tcPr>
          <w:p w14:paraId="56B98D0C" w14:textId="0BEB05B9" w:rsidR="006C34A8" w:rsidRPr="007D27BC" w:rsidRDefault="006C34A8" w:rsidP="00DE7E4E">
            <w:pPr>
              <w:spacing w:after="0"/>
              <w:ind w:right="-20"/>
              <w:rPr>
                <w:rFonts w:ascii="Calibri" w:hAnsi="Calibri" w:cs="Calibri"/>
                <w:iCs/>
                <w:sz w:val="15"/>
                <w:szCs w:val="15"/>
              </w:rPr>
            </w:pPr>
            <w:r w:rsidRPr="007D27BC">
              <w:rPr>
                <w:rFonts w:ascii="Calibri" w:hAnsi="Calibri" w:cs="Calibri"/>
                <w:iCs/>
                <w:sz w:val="15"/>
                <w:szCs w:val="15"/>
              </w:rPr>
              <w:t>Maria 5 tuổi đang theo học mẫu giáo. Em dành phần lớn thời gian trong ngày ở lớp mẫu giáo nhưng bị loại khỏi lớp học giáo dục phổ thông để thực hiện các dịch vụ trị liệu phát âm và giáo dục đặc biệt trong tổng cộng 2 giờ.</w:t>
            </w:r>
          </w:p>
        </w:tc>
        <w:tc>
          <w:tcPr>
            <w:tcW w:w="3690" w:type="dxa"/>
          </w:tcPr>
          <w:p w14:paraId="038E5AE9" w14:textId="510E5927" w:rsidR="006C34A8" w:rsidRPr="007D27BC" w:rsidRDefault="006C34A8" w:rsidP="00DE7E4E">
            <w:pPr>
              <w:pStyle w:val="TableParagraph"/>
              <w:rPr>
                <w:rFonts w:ascii="Calibri" w:eastAsia="Arial" w:hAnsi="Calibri" w:cs="Calibri"/>
                <w:sz w:val="15"/>
                <w:szCs w:val="15"/>
              </w:rPr>
            </w:pPr>
            <w:r w:rsidRPr="007D27BC">
              <w:rPr>
                <w:rFonts w:ascii="Calibri" w:hAnsi="Calibri" w:cs="Calibri"/>
                <w:sz w:val="15"/>
                <w:szCs w:val="15"/>
              </w:rPr>
              <w:t>- 2 giờ mỗi ngày X 5 ngày = 10 giờ giáo dục đặc biệt ngoài môi trường giáo dục phổ thông</w:t>
            </w:r>
          </w:p>
          <w:p w14:paraId="2764E9B1" w14:textId="282C0510" w:rsidR="006C34A8" w:rsidRPr="007D27BC" w:rsidRDefault="006C34A8" w:rsidP="00DE7E4E">
            <w:pPr>
              <w:spacing w:after="0"/>
              <w:ind w:right="-20"/>
              <w:rPr>
                <w:rFonts w:ascii="Calibri" w:hAnsi="Calibri" w:cs="Calibri"/>
                <w:i/>
                <w:sz w:val="15"/>
                <w:szCs w:val="15"/>
              </w:rPr>
            </w:pPr>
            <w:r w:rsidRPr="007D27BC">
              <w:rPr>
                <w:rFonts w:ascii="Calibri" w:hAnsi="Calibri" w:cs="Calibri"/>
                <w:sz w:val="15"/>
                <w:szCs w:val="15"/>
              </w:rPr>
              <w:t>- 10 giờ / tổng số 28 giờ mỗi tuần X 100 = 35,7% ngoài lớp học phổ thông</w:t>
            </w:r>
          </w:p>
        </w:tc>
        <w:tc>
          <w:tcPr>
            <w:tcW w:w="2790" w:type="dxa"/>
          </w:tcPr>
          <w:p w14:paraId="6565E717" w14:textId="2F3AFA49" w:rsidR="006C34A8" w:rsidRPr="007D27BC" w:rsidRDefault="006C34A8" w:rsidP="006C34A8">
            <w:pPr>
              <w:pStyle w:val="TableParagraph"/>
              <w:spacing w:line="191" w:lineRule="exact"/>
              <w:rPr>
                <w:rFonts w:ascii="Calibri" w:eastAsia="Arial" w:hAnsi="Calibri" w:cs="Calibri"/>
                <w:sz w:val="15"/>
                <w:szCs w:val="15"/>
              </w:rPr>
            </w:pPr>
            <w:r w:rsidRPr="007D27BC">
              <w:rPr>
                <w:rFonts w:ascii="Calibri" w:hAnsi="Calibri" w:cs="Calibri"/>
                <w:b/>
                <w:sz w:val="15"/>
                <w:szCs w:val="15"/>
              </w:rPr>
              <w:t xml:space="preserve">20 Hòa nhập một phần </w:t>
            </w:r>
            <w:r w:rsidRPr="007D27BC">
              <w:rPr>
                <w:rFonts w:ascii="Calibri" w:hAnsi="Calibri" w:cs="Calibri"/>
                <w:sz w:val="15"/>
                <w:szCs w:val="15"/>
              </w:rPr>
              <w:t>dịch vụ giáo dục đặc biệt bên ngoài chương trình giáo dục hòa nhập một phần chiếm từ 21% đến 60% thời gian.</w:t>
            </w:r>
          </w:p>
        </w:tc>
      </w:tr>
      <w:tr w:rsidR="006C34A8" w:rsidRPr="007D27BC" w14:paraId="62DE59D9" w14:textId="77777777" w:rsidTr="00A36C6B">
        <w:trPr>
          <w:trHeight w:val="989"/>
        </w:trPr>
        <w:tc>
          <w:tcPr>
            <w:tcW w:w="4230" w:type="dxa"/>
          </w:tcPr>
          <w:p w14:paraId="124A4BFD" w14:textId="2E077FD8" w:rsidR="006C34A8" w:rsidRPr="007D27BC" w:rsidRDefault="006C34A8" w:rsidP="00DE7E4E">
            <w:pPr>
              <w:spacing w:after="0"/>
              <w:ind w:right="70"/>
              <w:rPr>
                <w:rFonts w:ascii="Calibri" w:hAnsi="Calibri" w:cs="Calibri"/>
                <w:iCs/>
                <w:sz w:val="15"/>
                <w:szCs w:val="15"/>
              </w:rPr>
            </w:pPr>
            <w:r w:rsidRPr="007D27BC">
              <w:rPr>
                <w:rFonts w:ascii="Calibri" w:hAnsi="Calibri" w:cs="Calibri"/>
                <w:iCs/>
                <w:sz w:val="15"/>
                <w:szCs w:val="15"/>
              </w:rPr>
              <w:t>Trong cả ngày học, Stacy 14 tuổi tham gia chương trình hợp tác nằm trong một tòa nhà bên ngoài môi trường giáo dục phổ thông, nơi cung cấp các dịch vụ giáo dục chủ yếu cho học sinh khuyết tật.</w:t>
            </w:r>
          </w:p>
        </w:tc>
        <w:tc>
          <w:tcPr>
            <w:tcW w:w="3690" w:type="dxa"/>
          </w:tcPr>
          <w:p w14:paraId="4751D3FE" w14:textId="5902AA10" w:rsidR="006C34A8" w:rsidRPr="007D27BC" w:rsidRDefault="006C34A8" w:rsidP="00DE7E4E">
            <w:pPr>
              <w:spacing w:after="0"/>
              <w:ind w:right="70"/>
              <w:rPr>
                <w:rFonts w:ascii="Calibri" w:hAnsi="Calibri" w:cs="Calibri"/>
                <w:i/>
                <w:sz w:val="15"/>
                <w:szCs w:val="15"/>
              </w:rPr>
            </w:pPr>
            <w:r w:rsidRPr="007D27BC">
              <w:rPr>
                <w:rFonts w:ascii="Calibri" w:hAnsi="Calibri" w:cs="Calibri"/>
                <w:sz w:val="15"/>
                <w:szCs w:val="15"/>
              </w:rPr>
              <w:t>Stacy không theo học ở trường công lập địa phương mà theo học chương trình hợp tác công ở một trường riêng biệt. Em học tại đó vào ban ngày và không ở qua đêm. Em nhận được tất cả các dịch vụ giáo dục đặc biệt ở trường này.</w:t>
            </w:r>
          </w:p>
        </w:tc>
        <w:tc>
          <w:tcPr>
            <w:tcW w:w="2790" w:type="dxa"/>
          </w:tcPr>
          <w:p w14:paraId="293EA21F" w14:textId="108659DF" w:rsidR="006C34A8" w:rsidRPr="007D27BC" w:rsidRDefault="006C34A8" w:rsidP="006C34A8">
            <w:pPr>
              <w:ind w:right="377"/>
              <w:rPr>
                <w:rFonts w:ascii="Calibri" w:hAnsi="Calibri" w:cs="Calibri"/>
                <w:i/>
                <w:sz w:val="15"/>
                <w:szCs w:val="15"/>
              </w:rPr>
            </w:pPr>
            <w:r w:rsidRPr="007D27BC">
              <w:rPr>
                <w:rFonts w:ascii="Calibri" w:hAnsi="Calibri" w:cs="Calibri"/>
                <w:b/>
                <w:sz w:val="15"/>
                <w:szCs w:val="15"/>
              </w:rPr>
              <w:t>41 Trường công chuyên biệt ban ngày</w:t>
            </w:r>
          </w:p>
        </w:tc>
      </w:tr>
      <w:tr w:rsidR="006C34A8" w:rsidRPr="007D27BC" w14:paraId="303CEC9E" w14:textId="77777777" w:rsidTr="00A36C6B">
        <w:tc>
          <w:tcPr>
            <w:tcW w:w="4230" w:type="dxa"/>
          </w:tcPr>
          <w:p w14:paraId="0729CAD4" w14:textId="3CBD8290" w:rsidR="006C34A8" w:rsidRPr="007D27BC" w:rsidRDefault="006C34A8" w:rsidP="3A9E1498">
            <w:pPr>
              <w:spacing w:after="0"/>
              <w:rPr>
                <w:rFonts w:ascii="Calibri" w:hAnsi="Calibri" w:cs="Calibri"/>
                <w:i/>
                <w:iCs/>
                <w:sz w:val="15"/>
                <w:szCs w:val="15"/>
              </w:rPr>
            </w:pPr>
            <w:r w:rsidRPr="007D27BC">
              <w:rPr>
                <w:rFonts w:ascii="Calibri" w:hAnsi="Calibri" w:cs="Calibri"/>
                <w:sz w:val="15"/>
                <w:szCs w:val="15"/>
              </w:rPr>
              <w:t>Khu học chánh đã xếp Pat, 12 tuổi, vào học tại trường Giáo dục đặc biệt tư nhân được Massachusetts phê duyệt. Mặc dù vẫn theo học tại trường này nửa ngày mỗi ngày, nhưng hiện tại, em đang chuyển trở lại trường trung học phổ thông ở địa phương, nơi em tham gia 2 lớp học giáo dục phổ thông và 1 lớp kỹ năng sống giáo dục đặc biệt.</w:t>
            </w:r>
          </w:p>
        </w:tc>
        <w:tc>
          <w:tcPr>
            <w:tcW w:w="3690" w:type="dxa"/>
          </w:tcPr>
          <w:p w14:paraId="6956D731" w14:textId="08528D16" w:rsidR="006C34A8" w:rsidRPr="007D27BC" w:rsidRDefault="006C34A8" w:rsidP="00DE7E4E">
            <w:pPr>
              <w:spacing w:after="0"/>
              <w:rPr>
                <w:rFonts w:ascii="Calibri" w:hAnsi="Calibri" w:cs="Calibri"/>
                <w:i/>
                <w:sz w:val="15"/>
                <w:szCs w:val="15"/>
              </w:rPr>
            </w:pPr>
            <w:r w:rsidRPr="007D27BC">
              <w:rPr>
                <w:rFonts w:ascii="Calibri" w:hAnsi="Calibri" w:cs="Calibri"/>
                <w:sz w:val="15"/>
                <w:szCs w:val="15"/>
              </w:rPr>
              <w:t>Vị trí xếp lớp của Pat là tại trường Giáo dục đặc biệt tư nhân được Massachusetts phê duyệt. Mặc dù em đang theo học tại trường trung học phổ thông ở địa phương và học trong môi trường giáo dục phổ thông, nhưng lớp học chính của em là trường tư thục riêng biệt.</w:t>
            </w:r>
          </w:p>
        </w:tc>
        <w:tc>
          <w:tcPr>
            <w:tcW w:w="2790" w:type="dxa"/>
          </w:tcPr>
          <w:p w14:paraId="438A6B23" w14:textId="6FE9F24A" w:rsidR="006C34A8" w:rsidRPr="007D27BC" w:rsidRDefault="006C34A8" w:rsidP="00B252AC">
            <w:pPr>
              <w:ind w:right="377"/>
              <w:rPr>
                <w:rFonts w:ascii="Calibri" w:hAnsi="Calibri" w:cs="Calibri"/>
                <w:i/>
                <w:sz w:val="15"/>
                <w:szCs w:val="15"/>
              </w:rPr>
            </w:pPr>
            <w:r w:rsidRPr="007D27BC">
              <w:rPr>
                <w:rFonts w:ascii="Calibri" w:hAnsi="Calibri" w:cs="Calibri"/>
                <w:b/>
                <w:sz w:val="15"/>
                <w:szCs w:val="15"/>
              </w:rPr>
              <w:t>50 Trường tư chuyên biệt ban ngày</w:t>
            </w:r>
          </w:p>
        </w:tc>
      </w:tr>
      <w:tr w:rsidR="006C34A8" w:rsidRPr="007D27BC" w14:paraId="4AB9B7C1" w14:textId="77777777" w:rsidTr="00A36C6B">
        <w:tc>
          <w:tcPr>
            <w:tcW w:w="4230" w:type="dxa"/>
          </w:tcPr>
          <w:p w14:paraId="2C4E2724" w14:textId="304C80F8" w:rsidR="006C34A8" w:rsidRPr="007D27BC" w:rsidRDefault="00DE7E4E" w:rsidP="00DE7E4E">
            <w:pPr>
              <w:rPr>
                <w:rFonts w:ascii="Calibri" w:hAnsi="Calibri" w:cs="Calibri"/>
                <w:i/>
                <w:sz w:val="15"/>
                <w:szCs w:val="15"/>
              </w:rPr>
            </w:pPr>
            <w:r w:rsidRPr="007D27BC">
              <w:rPr>
                <w:rFonts w:ascii="Calibri" w:hAnsi="Calibri" w:cs="Calibri"/>
                <w:sz w:val="15"/>
                <w:szCs w:val="15"/>
              </w:rPr>
              <w:t>Raymond, 8 tuổi, là một học sinh học tại nhà, được cung cấp trị liệu cơ năng 4 giờ mỗi tuần.</w:t>
            </w:r>
          </w:p>
        </w:tc>
        <w:tc>
          <w:tcPr>
            <w:tcW w:w="3690" w:type="dxa"/>
          </w:tcPr>
          <w:p w14:paraId="4D405D54" w14:textId="754621F7" w:rsidR="006C34A8" w:rsidRPr="007D27BC" w:rsidRDefault="005C4B12" w:rsidP="00B252AC">
            <w:pPr>
              <w:ind w:right="70"/>
              <w:rPr>
                <w:rFonts w:ascii="Calibri" w:hAnsi="Calibri" w:cs="Calibri"/>
                <w:i/>
                <w:sz w:val="15"/>
                <w:szCs w:val="15"/>
              </w:rPr>
            </w:pPr>
            <w:r w:rsidRPr="007D27BC">
              <w:rPr>
                <w:rFonts w:ascii="Calibri" w:hAnsi="Calibri" w:cs="Calibri"/>
                <w:sz w:val="15"/>
                <w:szCs w:val="15"/>
              </w:rPr>
              <w:t>4 giờ nhận dịch vụ giáo dục đặc biệt ngoài giáo dục phổ thông / tổng số 28 giờ X 100 = 14,3% ngoài giáo dục phổ thông</w:t>
            </w:r>
          </w:p>
        </w:tc>
        <w:tc>
          <w:tcPr>
            <w:tcW w:w="2790" w:type="dxa"/>
          </w:tcPr>
          <w:p w14:paraId="394943C5" w14:textId="05027944" w:rsidR="006C34A8" w:rsidRPr="007D27BC" w:rsidRDefault="005C4B12" w:rsidP="005C4B12">
            <w:pPr>
              <w:pStyle w:val="TableParagraph"/>
              <w:spacing w:line="191" w:lineRule="exact"/>
              <w:rPr>
                <w:rFonts w:ascii="Calibri" w:eastAsia="Arial" w:hAnsi="Calibri" w:cs="Calibri"/>
                <w:sz w:val="15"/>
                <w:szCs w:val="15"/>
              </w:rPr>
            </w:pPr>
            <w:r w:rsidRPr="007D27BC">
              <w:rPr>
                <w:rFonts w:ascii="Calibri" w:hAnsi="Calibri" w:cs="Calibri"/>
                <w:b/>
                <w:sz w:val="15"/>
                <w:szCs w:val="15"/>
              </w:rPr>
              <w:t xml:space="preserve">10 Hòa nhập hoàn toàn </w:t>
            </w:r>
            <w:r w:rsidRPr="007D27BC">
              <w:rPr>
                <w:rFonts w:ascii="Calibri" w:hAnsi="Calibri" w:cs="Calibri"/>
                <w:sz w:val="15"/>
                <w:szCs w:val="15"/>
              </w:rPr>
              <w:t>dịch vụ giáo dục đặc biệt được cung cấp bên ngoài lớp học giáo dục phổ thông chưa đến 21% tổng thời gian</w:t>
            </w:r>
          </w:p>
        </w:tc>
      </w:tr>
      <w:tr w:rsidR="005C4B12" w:rsidRPr="007D27BC" w14:paraId="12A53666" w14:textId="77777777" w:rsidTr="00A36C6B">
        <w:tc>
          <w:tcPr>
            <w:tcW w:w="4230" w:type="dxa"/>
          </w:tcPr>
          <w:p w14:paraId="51CB4320" w14:textId="7B20C6C9" w:rsidR="005C4B12" w:rsidRPr="007D27BC" w:rsidRDefault="00DE7E4E" w:rsidP="65C12427">
            <w:pPr>
              <w:ind w:right="70"/>
              <w:rPr>
                <w:rFonts w:ascii="Calibri" w:hAnsi="Calibri" w:cs="Calibri"/>
                <w:i/>
                <w:iCs/>
                <w:sz w:val="15"/>
                <w:szCs w:val="15"/>
              </w:rPr>
            </w:pPr>
            <w:r w:rsidRPr="007D27BC">
              <w:rPr>
                <w:rFonts w:ascii="Calibri" w:hAnsi="Calibri" w:cs="Calibri"/>
                <w:sz w:val="15"/>
                <w:szCs w:val="15"/>
              </w:rPr>
              <w:t>Tamara 17 tuổi nhận được tất cả kiến thức cốt lõi của mình trong một lớp học giáo dục đặc biệt. Em tham gia khóa học tự chọn với các bạn không mắc khuyết tật trong một giờ mỗi ngày.</w:t>
            </w:r>
          </w:p>
        </w:tc>
        <w:tc>
          <w:tcPr>
            <w:tcW w:w="3690" w:type="dxa"/>
          </w:tcPr>
          <w:p w14:paraId="3FD17086" w14:textId="60BAF449" w:rsidR="003D3F8C" w:rsidRPr="007D27BC" w:rsidRDefault="005C4B12" w:rsidP="00B252AC">
            <w:pPr>
              <w:pStyle w:val="TableParagraph"/>
              <w:ind w:right="70"/>
              <w:rPr>
                <w:rFonts w:ascii="Calibri" w:hAnsi="Calibri" w:cs="Calibri"/>
                <w:spacing w:val="-1"/>
                <w:sz w:val="15"/>
                <w:szCs w:val="15"/>
              </w:rPr>
            </w:pPr>
            <w:r w:rsidRPr="007D27BC">
              <w:rPr>
                <w:rFonts w:ascii="Calibri" w:hAnsi="Calibri" w:cs="Calibri"/>
                <w:sz w:val="15"/>
                <w:szCs w:val="15"/>
              </w:rPr>
              <w:t>- Tổng cộng 28 giờ trừ đi 5 giờ một tuần trong lớp học giáo dục phổ thông = 23 giờ nhận giáo dục đặc biệt ngoài môi trường giáo dục phổ thông</w:t>
            </w:r>
          </w:p>
          <w:p w14:paraId="7DDAFE8F" w14:textId="05DDD649" w:rsidR="005C4B12" w:rsidRPr="007D27BC" w:rsidRDefault="005C4B12" w:rsidP="00B252AC">
            <w:pPr>
              <w:pStyle w:val="TableParagraph"/>
              <w:ind w:right="-20"/>
              <w:rPr>
                <w:rFonts w:ascii="Calibri" w:eastAsia="Arial" w:hAnsi="Calibri" w:cs="Calibri"/>
                <w:sz w:val="15"/>
                <w:szCs w:val="15"/>
              </w:rPr>
            </w:pPr>
            <w:r w:rsidRPr="007D27BC">
              <w:rPr>
                <w:rFonts w:ascii="Calibri" w:hAnsi="Calibri" w:cs="Calibri"/>
                <w:sz w:val="15"/>
                <w:szCs w:val="15"/>
              </w:rPr>
              <w:t>- 23 giờ nhận dịch vụ giáo dục đặc biệt ngoài giáo dục phổ thông / tổng số 28 giờ X 100 = 82,1% ngoài giáo dục phổ thông</w:t>
            </w:r>
          </w:p>
        </w:tc>
        <w:tc>
          <w:tcPr>
            <w:tcW w:w="2790" w:type="dxa"/>
          </w:tcPr>
          <w:p w14:paraId="5564AF48" w14:textId="1345D369" w:rsidR="005C4B12" w:rsidRPr="007D27BC" w:rsidRDefault="005C4B12" w:rsidP="005C4B12">
            <w:pPr>
              <w:pStyle w:val="TableParagraph"/>
              <w:rPr>
                <w:rFonts w:ascii="Calibri" w:eastAsia="Arial" w:hAnsi="Calibri" w:cs="Calibri"/>
                <w:sz w:val="15"/>
                <w:szCs w:val="15"/>
              </w:rPr>
            </w:pPr>
            <w:r w:rsidRPr="007D27BC">
              <w:rPr>
                <w:rFonts w:ascii="Calibri" w:hAnsi="Calibri" w:cs="Calibri"/>
                <w:b/>
                <w:bCs/>
                <w:sz w:val="15"/>
                <w:szCs w:val="15"/>
              </w:rPr>
              <w:t>40 Lớp học chuyên biệt</w:t>
            </w:r>
            <w:r w:rsidRPr="007D27BC">
              <w:rPr>
                <w:rFonts w:ascii="Calibri" w:hAnsi="Calibri" w:cs="Calibri"/>
                <w:sz w:val="15"/>
                <w:szCs w:val="15"/>
              </w:rPr>
              <w:t xml:space="preserve"> dịch vụ giáo dục đặc biệt bên ngoài lớp học giáo dục phổ thông chiếm trên 60% thời gian</w:t>
            </w:r>
          </w:p>
        </w:tc>
      </w:tr>
      <w:tr w:rsidR="006C34A8" w:rsidRPr="007D27BC" w14:paraId="64B012ED" w14:textId="77777777" w:rsidTr="00A36C6B">
        <w:tc>
          <w:tcPr>
            <w:tcW w:w="4230" w:type="dxa"/>
          </w:tcPr>
          <w:p w14:paraId="6724A757" w14:textId="77E0BFDE" w:rsidR="006C34A8" w:rsidRPr="007D27BC" w:rsidRDefault="005C4B12" w:rsidP="3A9E1498">
            <w:pPr>
              <w:ind w:right="-20"/>
              <w:rPr>
                <w:rFonts w:ascii="Calibri" w:hAnsi="Calibri" w:cs="Calibri"/>
                <w:i/>
                <w:iCs/>
                <w:sz w:val="15"/>
                <w:szCs w:val="15"/>
              </w:rPr>
            </w:pPr>
            <w:r w:rsidRPr="007D27BC">
              <w:rPr>
                <w:rFonts w:ascii="Calibri" w:hAnsi="Calibri" w:cs="Calibri"/>
                <w:sz w:val="15"/>
                <w:szCs w:val="15"/>
              </w:rPr>
              <w:t>Robert, 16 tuổi, đang theo học tại trường trung học phổ thông ở địa phương, nơi em chủ yếu tham gia các lớp giáo dục phổ thông đồng giảng dạy. Ngoài ra, em còn nhận được 1 giờ dịch vụ giáo dục đặc biệt trong phòng nguồn lực hỗ trợ mỗi ngày. Vào tháng 11, Robert bị bắt và hiện đang ở trong cơ sở của Sở dịch vụ thanh thiếu niên. Dự kiến em sẽ ở đó trong 3 tháng.</w:t>
            </w:r>
          </w:p>
        </w:tc>
        <w:tc>
          <w:tcPr>
            <w:tcW w:w="3690" w:type="dxa"/>
          </w:tcPr>
          <w:p w14:paraId="6C6FD982" w14:textId="12E13F5F" w:rsidR="003D3F8C" w:rsidRPr="007D27BC" w:rsidRDefault="003D3F8C" w:rsidP="00B252AC">
            <w:pPr>
              <w:pStyle w:val="TableParagraph"/>
              <w:spacing w:line="239" w:lineRule="auto"/>
              <w:ind w:right="-20"/>
              <w:rPr>
                <w:rFonts w:ascii="Calibri" w:eastAsia="Arial" w:hAnsi="Calibri" w:cs="Calibri"/>
                <w:spacing w:val="-2"/>
                <w:sz w:val="15"/>
                <w:szCs w:val="15"/>
              </w:rPr>
            </w:pPr>
            <w:r w:rsidRPr="007D27BC">
              <w:rPr>
                <w:rFonts w:ascii="Calibri" w:hAnsi="Calibri" w:cs="Calibri"/>
                <w:sz w:val="15"/>
                <w:szCs w:val="15"/>
              </w:rPr>
              <w:t>- Bất kỳ báo cáo nào của SIMS có trước khi Robert bị bắt vào tháng 11 sẽ được tính toán và báo cáo theo IEP của em. 5 giờ nhận dịch vụ giáo dục đặc biệt ngoài giáo dục phổ thông / tổng số 28 giờ X 100 = 17,9% ngoài giáo dục phổ thông.</w:t>
            </w:r>
          </w:p>
          <w:p w14:paraId="0434AEF8" w14:textId="1794DB8E" w:rsidR="006C34A8" w:rsidRPr="007D27BC" w:rsidRDefault="00B252AC" w:rsidP="00B252AC">
            <w:pPr>
              <w:pStyle w:val="TableParagraph"/>
              <w:spacing w:line="239" w:lineRule="auto"/>
              <w:ind w:right="-20"/>
              <w:rPr>
                <w:rFonts w:ascii="Calibri" w:eastAsia="Arial" w:hAnsi="Calibri" w:cs="Calibri"/>
                <w:sz w:val="15"/>
                <w:szCs w:val="15"/>
              </w:rPr>
            </w:pPr>
            <w:r w:rsidRPr="007D27BC">
              <w:rPr>
                <w:rFonts w:ascii="Calibri" w:hAnsi="Calibri" w:cs="Calibri"/>
                <w:sz w:val="15"/>
                <w:szCs w:val="15"/>
              </w:rPr>
              <w:t>- Bất kỳ báo cáo SIMS nào có khi Robert đang ở trong cơ sở DYS phải được báo cáo tại cơ sở tổ chức dân cư công cộng.</w:t>
            </w:r>
          </w:p>
        </w:tc>
        <w:tc>
          <w:tcPr>
            <w:tcW w:w="2790" w:type="dxa"/>
          </w:tcPr>
          <w:p w14:paraId="1BA90CD3" w14:textId="0A08B15D" w:rsidR="00B252AC" w:rsidRPr="007D27BC" w:rsidRDefault="00B252AC" w:rsidP="00B252AC">
            <w:pPr>
              <w:pStyle w:val="TableParagraph"/>
              <w:spacing w:line="191" w:lineRule="exact"/>
              <w:rPr>
                <w:rFonts w:ascii="Calibri" w:eastAsia="Arial" w:hAnsi="Calibri" w:cs="Calibri"/>
                <w:sz w:val="15"/>
                <w:szCs w:val="15"/>
              </w:rPr>
            </w:pPr>
            <w:r w:rsidRPr="007D27BC">
              <w:rPr>
                <w:rFonts w:ascii="Calibri" w:hAnsi="Calibri" w:cs="Calibri"/>
                <w:b/>
                <w:sz w:val="15"/>
                <w:szCs w:val="15"/>
              </w:rPr>
              <w:t xml:space="preserve">10 Hòa nhập hoàn toàn </w:t>
            </w:r>
            <w:r w:rsidRPr="007D27BC">
              <w:rPr>
                <w:rFonts w:ascii="Calibri" w:hAnsi="Calibri" w:cs="Calibri"/>
                <w:sz w:val="15"/>
                <w:szCs w:val="15"/>
              </w:rPr>
              <w:t>dịch vụ giáo dục đặc biệt được cung cấp bên ngoài lớp học giáo dục phổ thông chưa đến 21% tổng thời gian</w:t>
            </w:r>
          </w:p>
          <w:p w14:paraId="742904F5" w14:textId="1CDBE5CE" w:rsidR="006C34A8" w:rsidRPr="007D27BC" w:rsidRDefault="00B252AC" w:rsidP="00B252AC">
            <w:pPr>
              <w:pStyle w:val="TableParagraph"/>
              <w:spacing w:before="113"/>
              <w:ind w:right="134"/>
              <w:rPr>
                <w:rFonts w:ascii="Calibri" w:eastAsia="Arial" w:hAnsi="Calibri" w:cs="Calibri"/>
                <w:sz w:val="15"/>
                <w:szCs w:val="15"/>
              </w:rPr>
            </w:pPr>
            <w:r w:rsidRPr="007D27BC">
              <w:rPr>
                <w:rFonts w:ascii="Calibri" w:hAnsi="Calibri" w:cs="Calibri"/>
                <w:b/>
                <w:sz w:val="15"/>
                <w:szCs w:val="15"/>
              </w:rPr>
              <w:t xml:space="preserve">90 Cơ sở tổ chức dân cư công cộng </w:t>
            </w:r>
            <w:r w:rsidRPr="007D27BC">
              <w:rPr>
                <w:rFonts w:ascii="Calibri" w:hAnsi="Calibri" w:cs="Calibri"/>
                <w:sz w:val="15"/>
                <w:szCs w:val="15"/>
              </w:rPr>
              <w:t>Sở dịch vụ thanh thiếu niên mã trường SIMS = 09200300</w:t>
            </w:r>
          </w:p>
        </w:tc>
      </w:tr>
    </w:tbl>
    <w:p w14:paraId="206DC9A7" w14:textId="77777777" w:rsidR="00EB562E" w:rsidRPr="007D27BC" w:rsidRDefault="00EB562E" w:rsidP="00EB562E">
      <w:pPr>
        <w:spacing w:before="8"/>
        <w:rPr>
          <w:rFonts w:ascii="Calibri" w:eastAsia="Arial" w:hAnsi="Calibri" w:cs="Calibri"/>
          <w:i/>
          <w:sz w:val="2"/>
          <w:szCs w:val="2"/>
        </w:rPr>
      </w:pPr>
    </w:p>
    <w:sectPr w:rsidR="00EB562E" w:rsidRPr="007D27B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E0C9C" w14:textId="77777777" w:rsidR="00361EF9" w:rsidRDefault="00361EF9" w:rsidP="00B470F8">
      <w:pPr>
        <w:spacing w:after="0"/>
      </w:pPr>
      <w:r>
        <w:separator/>
      </w:r>
    </w:p>
  </w:endnote>
  <w:endnote w:type="continuationSeparator" w:id="0">
    <w:p w14:paraId="6CAAFDBB" w14:textId="77777777" w:rsidR="00361EF9" w:rsidRDefault="00361EF9" w:rsidP="00B470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3FE0" w14:textId="77777777" w:rsidR="00361EF9" w:rsidRDefault="00361EF9" w:rsidP="00B470F8">
      <w:pPr>
        <w:spacing w:after="0"/>
      </w:pPr>
      <w:r>
        <w:separator/>
      </w:r>
    </w:p>
  </w:footnote>
  <w:footnote w:type="continuationSeparator" w:id="0">
    <w:p w14:paraId="1935C731" w14:textId="77777777" w:rsidR="00361EF9" w:rsidRDefault="00361EF9" w:rsidP="00B470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4B6B" w14:textId="77777777" w:rsidR="00B470F8" w:rsidRDefault="00B470F8" w:rsidP="00B470F8">
    <w:pPr>
      <w:pStyle w:val="Header"/>
      <w:ind w:hanging="540"/>
      <w:rPr>
        <w:rFonts w:asciiTheme="minorHAnsi" w:hAnsiTheme="minorHAnsi" w:cstheme="minorHAnsi"/>
      </w:rPr>
    </w:pPr>
    <w:r>
      <w:rPr>
        <w:rFonts w:asciiTheme="minorHAnsi" w:hAnsiTheme="minorHAnsi"/>
      </w:rPr>
      <w:t xml:space="preserve">Tên khu học chánh: </w:t>
    </w:r>
  </w:p>
  <w:p w14:paraId="42FF356B" w14:textId="77777777" w:rsidR="00B470F8" w:rsidRPr="008436B1" w:rsidRDefault="00B470F8" w:rsidP="00B470F8">
    <w:pPr>
      <w:pStyle w:val="Header"/>
      <w:ind w:hanging="540"/>
      <w:rPr>
        <w:rFonts w:asciiTheme="minorHAnsi" w:hAnsiTheme="minorHAnsi" w:cstheme="minorHAnsi"/>
      </w:rPr>
    </w:pPr>
    <w:r>
      <w:rPr>
        <w:rFonts w:asciiTheme="minorHAnsi" w:hAnsiTheme="minorHAnsi"/>
      </w:rPr>
      <w:t xml:space="preserve">Thông tin liên hệ của khu học chánh (Tên, Điện thoại, Email): </w:t>
    </w:r>
  </w:p>
  <w:p w14:paraId="42F03D88" w14:textId="77777777" w:rsidR="00B470F8" w:rsidRDefault="00B47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169"/>
    <w:multiLevelType w:val="hybridMultilevel"/>
    <w:tmpl w:val="626A1094"/>
    <w:lvl w:ilvl="0" w:tplc="E034A5C8">
      <w:start w:val="4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83AE5"/>
    <w:multiLevelType w:val="hybridMultilevel"/>
    <w:tmpl w:val="25F81CA4"/>
    <w:lvl w:ilvl="0" w:tplc="FFFFFFFF">
      <w:start w:val="40"/>
      <w:numFmt w:val="decimal"/>
      <w:lvlText w:val="%1-"/>
      <w:lvlJc w:val="left"/>
      <w:pPr>
        <w:ind w:left="381" w:hanging="290"/>
      </w:pPr>
      <w:rPr>
        <w:rFonts w:ascii="Arial" w:eastAsia="Arial" w:hAnsi="Arial" w:hint="default"/>
        <w:b/>
        <w:bCs/>
        <w:sz w:val="20"/>
        <w:szCs w:val="20"/>
      </w:rPr>
    </w:lvl>
    <w:lvl w:ilvl="1" w:tplc="FFFFFFFF">
      <w:start w:val="1"/>
      <w:numFmt w:val="bullet"/>
      <w:lvlText w:val="•"/>
      <w:lvlJc w:val="left"/>
      <w:pPr>
        <w:ind w:left="1439" w:hanging="290"/>
      </w:pPr>
      <w:rPr>
        <w:rFonts w:hint="default"/>
      </w:rPr>
    </w:lvl>
    <w:lvl w:ilvl="2" w:tplc="FFFFFFFF">
      <w:start w:val="1"/>
      <w:numFmt w:val="bullet"/>
      <w:lvlText w:val="•"/>
      <w:lvlJc w:val="left"/>
      <w:pPr>
        <w:ind w:left="2497" w:hanging="290"/>
      </w:pPr>
      <w:rPr>
        <w:rFonts w:hint="default"/>
      </w:rPr>
    </w:lvl>
    <w:lvl w:ilvl="3" w:tplc="FFFFFFFF">
      <w:start w:val="1"/>
      <w:numFmt w:val="bullet"/>
      <w:lvlText w:val="•"/>
      <w:lvlJc w:val="left"/>
      <w:pPr>
        <w:ind w:left="3554" w:hanging="290"/>
      </w:pPr>
      <w:rPr>
        <w:rFonts w:hint="default"/>
      </w:rPr>
    </w:lvl>
    <w:lvl w:ilvl="4" w:tplc="FFFFFFFF">
      <w:start w:val="1"/>
      <w:numFmt w:val="bullet"/>
      <w:lvlText w:val="•"/>
      <w:lvlJc w:val="left"/>
      <w:pPr>
        <w:ind w:left="4612" w:hanging="290"/>
      </w:pPr>
      <w:rPr>
        <w:rFonts w:hint="default"/>
      </w:rPr>
    </w:lvl>
    <w:lvl w:ilvl="5" w:tplc="FFFFFFFF">
      <w:start w:val="1"/>
      <w:numFmt w:val="bullet"/>
      <w:lvlText w:val="•"/>
      <w:lvlJc w:val="left"/>
      <w:pPr>
        <w:ind w:left="5670" w:hanging="290"/>
      </w:pPr>
      <w:rPr>
        <w:rFonts w:hint="default"/>
      </w:rPr>
    </w:lvl>
    <w:lvl w:ilvl="6" w:tplc="FFFFFFFF">
      <w:start w:val="1"/>
      <w:numFmt w:val="bullet"/>
      <w:lvlText w:val="•"/>
      <w:lvlJc w:val="left"/>
      <w:pPr>
        <w:ind w:left="6728" w:hanging="290"/>
      </w:pPr>
      <w:rPr>
        <w:rFonts w:hint="default"/>
      </w:rPr>
    </w:lvl>
    <w:lvl w:ilvl="7" w:tplc="FFFFFFFF">
      <w:start w:val="1"/>
      <w:numFmt w:val="bullet"/>
      <w:lvlText w:val="•"/>
      <w:lvlJc w:val="left"/>
      <w:pPr>
        <w:ind w:left="7785" w:hanging="290"/>
      </w:pPr>
      <w:rPr>
        <w:rFonts w:hint="default"/>
      </w:rPr>
    </w:lvl>
    <w:lvl w:ilvl="8" w:tplc="FFFFFFFF">
      <w:start w:val="1"/>
      <w:numFmt w:val="bullet"/>
      <w:lvlText w:val="•"/>
      <w:lvlJc w:val="left"/>
      <w:pPr>
        <w:ind w:left="8843" w:hanging="290"/>
      </w:pPr>
      <w:rPr>
        <w:rFonts w:hint="default"/>
      </w:rPr>
    </w:lvl>
  </w:abstractNum>
  <w:abstractNum w:abstractNumId="2" w15:restartNumberingAfterBreak="0">
    <w:nsid w:val="2AE548DC"/>
    <w:multiLevelType w:val="hybridMultilevel"/>
    <w:tmpl w:val="66F0A5AE"/>
    <w:lvl w:ilvl="0" w:tplc="9738B5B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21656"/>
    <w:multiLevelType w:val="hybridMultilevel"/>
    <w:tmpl w:val="11E8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578643">
    <w:abstractNumId w:val="1"/>
  </w:num>
  <w:num w:numId="2" w16cid:durableId="2006859291">
    <w:abstractNumId w:val="3"/>
  </w:num>
  <w:num w:numId="3" w16cid:durableId="1242179731">
    <w:abstractNumId w:val="2"/>
  </w:num>
  <w:num w:numId="4" w16cid:durableId="139188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B0"/>
    <w:rsid w:val="001B4203"/>
    <w:rsid w:val="001E0FFE"/>
    <w:rsid w:val="002F0750"/>
    <w:rsid w:val="00336C93"/>
    <w:rsid w:val="00356B1C"/>
    <w:rsid w:val="00361EF9"/>
    <w:rsid w:val="00363E60"/>
    <w:rsid w:val="003914B7"/>
    <w:rsid w:val="003D3F8C"/>
    <w:rsid w:val="004604F4"/>
    <w:rsid w:val="00513E7C"/>
    <w:rsid w:val="005167E0"/>
    <w:rsid w:val="005C4B12"/>
    <w:rsid w:val="00671B0C"/>
    <w:rsid w:val="006C34A8"/>
    <w:rsid w:val="00702FB3"/>
    <w:rsid w:val="007D27BC"/>
    <w:rsid w:val="008245A2"/>
    <w:rsid w:val="008A5B1E"/>
    <w:rsid w:val="009A1199"/>
    <w:rsid w:val="00A352D9"/>
    <w:rsid w:val="00A36C6B"/>
    <w:rsid w:val="00A45890"/>
    <w:rsid w:val="00AC7267"/>
    <w:rsid w:val="00B252AC"/>
    <w:rsid w:val="00B470F8"/>
    <w:rsid w:val="00C22EB0"/>
    <w:rsid w:val="00C85AAD"/>
    <w:rsid w:val="00DC5C3B"/>
    <w:rsid w:val="00DE7E4E"/>
    <w:rsid w:val="00E111C6"/>
    <w:rsid w:val="00E752E6"/>
    <w:rsid w:val="00EB562E"/>
    <w:rsid w:val="00F80041"/>
    <w:rsid w:val="09C6E1A0"/>
    <w:rsid w:val="18E7377A"/>
    <w:rsid w:val="1AF105E0"/>
    <w:rsid w:val="31675C12"/>
    <w:rsid w:val="33C3A0C9"/>
    <w:rsid w:val="3A9E1498"/>
    <w:rsid w:val="4225B787"/>
    <w:rsid w:val="49788B7A"/>
    <w:rsid w:val="50D9BE0E"/>
    <w:rsid w:val="5724EA7D"/>
    <w:rsid w:val="57818093"/>
    <w:rsid w:val="59DEE815"/>
    <w:rsid w:val="62087477"/>
    <w:rsid w:val="6283980C"/>
    <w:rsid w:val="65C12427"/>
    <w:rsid w:val="6A3154EE"/>
    <w:rsid w:val="748C8BF8"/>
    <w:rsid w:val="779B82B7"/>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3C23F"/>
  <w15:chartTrackingRefBased/>
  <w15:docId w15:val="{A3F9B5A3-E0EB-4728-B078-6B380629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5A2"/>
    <w:pPr>
      <w:spacing w:after="120" w:line="240" w:lineRule="auto"/>
    </w:pPr>
    <w:rPr>
      <w:rFonts w:ascii="Arial"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45A2"/>
    <w:pPr>
      <w:widowControl w:val="0"/>
      <w:spacing w:after="0"/>
      <w:ind w:left="144"/>
    </w:pPr>
    <w:rPr>
      <w:rFonts w:eastAsia="Arial" w:hAnsi="Arial" w:cstheme="minorBidi"/>
      <w:sz w:val="18"/>
      <w:szCs w:val="18"/>
    </w:rPr>
  </w:style>
  <w:style w:type="character" w:customStyle="1" w:styleId="BodyTextChar">
    <w:name w:val="Body Text Char"/>
    <w:basedOn w:val="DefaultParagraphFont"/>
    <w:link w:val="BodyText"/>
    <w:uiPriority w:val="1"/>
    <w:rsid w:val="008245A2"/>
    <w:rPr>
      <w:rFonts w:ascii="Arial" w:eastAsia="Arial" w:hAnsi="Arial"/>
      <w:sz w:val="18"/>
      <w:szCs w:val="18"/>
    </w:rPr>
  </w:style>
  <w:style w:type="paragraph" w:styleId="ListParagraph">
    <w:name w:val="List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470F8"/>
    <w:pPr>
      <w:tabs>
        <w:tab w:val="center" w:pos="4680"/>
        <w:tab w:val="right" w:pos="9360"/>
      </w:tabs>
      <w:spacing w:after="0"/>
    </w:pPr>
  </w:style>
  <w:style w:type="character" w:customStyle="1" w:styleId="HeaderChar">
    <w:name w:val="Header Char"/>
    <w:basedOn w:val="DefaultParagraphFont"/>
    <w:link w:val="Header"/>
    <w:uiPriority w:val="99"/>
    <w:rsid w:val="00B470F8"/>
    <w:rPr>
      <w:rFonts w:ascii="Arial" w:eastAsia="Times New Roman" w:hAnsi="Times New Roman" w:cs="Times New Roman"/>
      <w:sz w:val="20"/>
      <w:szCs w:val="20"/>
    </w:rPr>
  </w:style>
  <w:style w:type="paragraph" w:styleId="Footer">
    <w:name w:val="footer"/>
    <w:basedOn w:val="Normal"/>
    <w:link w:val="FooterChar"/>
    <w:uiPriority w:val="99"/>
    <w:unhideWhenUsed/>
    <w:rsid w:val="00B470F8"/>
    <w:pPr>
      <w:tabs>
        <w:tab w:val="center" w:pos="4680"/>
        <w:tab w:val="right" w:pos="9360"/>
      </w:tabs>
      <w:spacing w:after="0"/>
    </w:pPr>
  </w:style>
  <w:style w:type="character" w:customStyle="1" w:styleId="FooterChar">
    <w:name w:val="Footer Char"/>
    <w:basedOn w:val="DefaultParagraphFont"/>
    <w:link w:val="Footer"/>
    <w:uiPriority w:val="99"/>
    <w:rsid w:val="00B470F8"/>
    <w:rPr>
      <w:rFonts w:ascii="Arial"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Words>
  <Characters>3940</Characters>
  <Application>Microsoft Office Word</Application>
  <DocSecurity>0</DocSecurity>
  <Lines>109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Environment/Placement: aged 5 (enrolled in kindergarten) and aged 6 through 21 — Vietnamese</dc:title>
  <dc:subject/>
  <dc:creator>DESE</dc:creator>
  <cp:keywords/>
  <dc:description/>
  <cp:lastModifiedBy>Zou, Dong (EOE)</cp:lastModifiedBy>
  <cp:revision>3</cp:revision>
  <dcterms:created xsi:type="dcterms:W3CDTF">2024-02-21T19:11:00Z</dcterms:created>
  <dcterms:modified xsi:type="dcterms:W3CDTF">2024-02-21T19:36:00Z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2024 12:00AM</vt:lpwstr>
  </property>
</Properties>
</file>