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BCCE2" w14:textId="77777777" w:rsidR="00F821BB" w:rsidRDefault="00F821BB" w:rsidP="00F821BB">
      <w:pPr>
        <w:spacing w:after="0" w:line="192" w:lineRule="auto"/>
        <w:outlineLvl w:val="0"/>
        <w:rPr>
          <w:rFonts w:ascii="Arial" w:hAnsi="Arial"/>
          <w:b/>
          <w:i/>
          <w:sz w:val="40"/>
        </w:rPr>
      </w:pPr>
      <w:r>
        <w:rPr>
          <w:rFonts w:ascii="Arial" w:hAnsi="Arial"/>
          <w:i/>
          <w:noProof/>
          <w:sz w:val="40"/>
        </w:rPr>
        <w:drawing>
          <wp:anchor distT="0" distB="0" distL="114300" distR="274320" simplePos="0" relativeHeight="251659264" behindDoc="0" locked="0" layoutInCell="0" allowOverlap="1" wp14:anchorId="0469EDCD" wp14:editId="6ED48086">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0"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27F4B691">
        <w:rPr>
          <w:rFonts w:ascii="Arial" w:hAnsi="Arial"/>
          <w:b/>
          <w:bCs/>
          <w:i/>
          <w:iCs/>
          <w:sz w:val="40"/>
          <w:szCs w:val="40"/>
        </w:rPr>
        <w:t>Massachusetts Department of</w:t>
      </w:r>
    </w:p>
    <w:p w14:paraId="46CFEC24" w14:textId="77777777" w:rsidR="00F821BB" w:rsidRDefault="00F821BB" w:rsidP="00F821BB">
      <w:pPr>
        <w:spacing w:after="0"/>
        <w:ind w:left="-180"/>
        <w:outlineLvl w:val="0"/>
        <w:rPr>
          <w:rFonts w:ascii="Arial" w:hAnsi="Arial"/>
          <w:b/>
          <w:i/>
          <w:sz w:val="50"/>
        </w:rPr>
      </w:pPr>
      <w:r>
        <w:rPr>
          <w:rFonts w:ascii="Arial" w:hAnsi="Arial"/>
          <w:b/>
          <w:i/>
          <w:sz w:val="40"/>
        </w:rPr>
        <w:t>Elementary and Secondary Education</w:t>
      </w:r>
    </w:p>
    <w:p w14:paraId="31A30C9A" w14:textId="77777777" w:rsidR="00F821BB" w:rsidRDefault="00F821BB" w:rsidP="00F821BB">
      <w:pPr>
        <w:spacing w:after="0"/>
        <w:rPr>
          <w:rFonts w:ascii="Arial" w:hAnsi="Arial"/>
          <w:i/>
        </w:rPr>
      </w:pPr>
      <w:r>
        <w:rPr>
          <w:rFonts w:ascii="Arial" w:hAnsi="Arial"/>
          <w:i/>
          <w:noProof/>
        </w:rPr>
        <mc:AlternateContent>
          <mc:Choice Requires="wps">
            <w:drawing>
              <wp:anchor distT="4294967295" distB="4294967295" distL="114300" distR="114300" simplePos="0" relativeHeight="251660288" behindDoc="0" locked="0" layoutInCell="0" allowOverlap="1" wp14:anchorId="69539794" wp14:editId="46EAEF31">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13522"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57273C85" w14:textId="77777777" w:rsidR="00F821BB" w:rsidRPr="00D6574C" w:rsidRDefault="00F821BB" w:rsidP="00F821BB">
      <w:pPr>
        <w:pStyle w:val="Heading3"/>
        <w:tabs>
          <w:tab w:val="right" w:pos="9000"/>
        </w:tabs>
        <w:spacing w:before="0"/>
        <w:ind w:left="720" w:right="360"/>
        <w:jc w:val="right"/>
        <w:rPr>
          <w:rFonts w:ascii="Arial" w:hAnsi="Arial" w:cs="Arial"/>
          <w:sz w:val="16"/>
          <w:szCs w:val="16"/>
        </w:rPr>
      </w:pPr>
      <w:r w:rsidRPr="00D6574C">
        <w:rPr>
          <w:rFonts w:ascii="Arial" w:hAnsi="Arial" w:cs="Arial"/>
          <w:sz w:val="16"/>
          <w:szCs w:val="16"/>
        </w:rPr>
        <w:t xml:space="preserve"> 75 Pleasant Street, Malden, Massachusetts 02148-4906 </w:t>
      </w:r>
      <w:r w:rsidRPr="00D6574C">
        <w:rPr>
          <w:rFonts w:ascii="Arial" w:hAnsi="Arial" w:cs="Arial"/>
          <w:sz w:val="16"/>
          <w:szCs w:val="16"/>
        </w:rPr>
        <w:tab/>
        <w:t xml:space="preserve">       Telephone: (781) 338-3000                                                                                                                 TTY: N.E.T. Relay 1-800-439-2370</w:t>
      </w:r>
    </w:p>
    <w:tbl>
      <w:tblPr>
        <w:tblStyle w:val="TableGrid"/>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03"/>
        <w:gridCol w:w="6757"/>
      </w:tblGrid>
      <w:tr w:rsidR="00F821BB" w:rsidRPr="00C974A6" w14:paraId="7682827B" w14:textId="77777777" w:rsidTr="00980EDC">
        <w:tc>
          <w:tcPr>
            <w:tcW w:w="2603" w:type="dxa"/>
          </w:tcPr>
          <w:p w14:paraId="1749AC96" w14:textId="77777777" w:rsidR="00F821BB" w:rsidRDefault="00F821BB" w:rsidP="00980EDC">
            <w:pPr>
              <w:rPr>
                <w:rFonts w:ascii="Arial" w:hAnsi="Arial" w:cs="Arial"/>
                <w:sz w:val="16"/>
                <w:szCs w:val="16"/>
              </w:rPr>
            </w:pPr>
            <w:r>
              <w:rPr>
                <w:rFonts w:ascii="Arial" w:hAnsi="Arial" w:cs="Arial"/>
                <w:sz w:val="16"/>
                <w:szCs w:val="16"/>
              </w:rPr>
              <w:t>Jeffrey C. Riley</w:t>
            </w:r>
          </w:p>
          <w:p w14:paraId="006EAA0C" w14:textId="77777777" w:rsidR="00F821BB" w:rsidRPr="00C974A6" w:rsidRDefault="00F821BB" w:rsidP="00980EDC">
            <w:pPr>
              <w:rPr>
                <w:rFonts w:ascii="Arial" w:hAnsi="Arial"/>
                <w:i/>
                <w:sz w:val="16"/>
                <w:szCs w:val="16"/>
              </w:rPr>
            </w:pPr>
            <w:r w:rsidRPr="00C974A6">
              <w:rPr>
                <w:rFonts w:ascii="Arial" w:hAnsi="Arial"/>
                <w:i/>
                <w:sz w:val="16"/>
                <w:szCs w:val="16"/>
              </w:rPr>
              <w:t>Commissioner</w:t>
            </w:r>
          </w:p>
        </w:tc>
        <w:tc>
          <w:tcPr>
            <w:tcW w:w="6757" w:type="dxa"/>
          </w:tcPr>
          <w:p w14:paraId="307E40A3" w14:textId="77777777" w:rsidR="00F821BB" w:rsidRPr="00C974A6" w:rsidRDefault="00F821BB" w:rsidP="00980EDC">
            <w:pPr>
              <w:jc w:val="center"/>
              <w:rPr>
                <w:rFonts w:ascii="Arial" w:hAnsi="Arial"/>
                <w:i/>
                <w:sz w:val="16"/>
                <w:szCs w:val="16"/>
              </w:rPr>
            </w:pPr>
          </w:p>
        </w:tc>
      </w:tr>
    </w:tbl>
    <w:p w14:paraId="07D4A927" w14:textId="77777777" w:rsidR="00F821BB" w:rsidRDefault="00F821BB" w:rsidP="00F821BB">
      <w:pPr>
        <w:rPr>
          <w:rFonts w:ascii="Arial" w:hAnsi="Arial"/>
          <w:i/>
          <w:sz w:val="18"/>
        </w:rPr>
      </w:pPr>
    </w:p>
    <w:p w14:paraId="5987A4DF" w14:textId="77777777" w:rsidR="003E449E" w:rsidRDefault="003E449E" w:rsidP="003E449E">
      <w:pPr>
        <w:ind w:left="1440" w:hanging="1440"/>
        <w:rPr>
          <w:rFonts w:ascii="Times New Roman" w:hAnsi="Times New Roman" w:cs="Times New Roman"/>
          <w:sz w:val="24"/>
          <w:szCs w:val="24"/>
        </w:rPr>
      </w:pPr>
      <w:r w:rsidRPr="1D3F0E48">
        <w:rPr>
          <w:rFonts w:ascii="Times New Roman" w:hAnsi="Times New Roman" w:cs="Times New Roman"/>
          <w:sz w:val="24"/>
          <w:szCs w:val="24"/>
        </w:rPr>
        <w:t xml:space="preserve">TO: </w:t>
      </w:r>
      <w:r>
        <w:tab/>
      </w:r>
      <w:r w:rsidRPr="1D3F0E48">
        <w:rPr>
          <w:rFonts w:ascii="Times New Roman" w:hAnsi="Times New Roman" w:cs="Times New Roman"/>
          <w:sz w:val="24"/>
          <w:szCs w:val="24"/>
        </w:rPr>
        <w:t xml:space="preserve">Superintendents of Schools, </w:t>
      </w:r>
      <w:r>
        <w:rPr>
          <w:rFonts w:ascii="Times New Roman" w:hAnsi="Times New Roman" w:cs="Times New Roman"/>
          <w:sz w:val="24"/>
          <w:szCs w:val="24"/>
        </w:rPr>
        <w:t>Principals</w:t>
      </w:r>
      <w:r w:rsidRPr="1D3F0E48">
        <w:rPr>
          <w:rFonts w:ascii="Times New Roman" w:hAnsi="Times New Roman" w:cs="Times New Roman"/>
          <w:sz w:val="24"/>
          <w:szCs w:val="24"/>
        </w:rPr>
        <w:t xml:space="preserve">, Administrators of Special Education, </w:t>
      </w:r>
      <w:r>
        <w:rPr>
          <w:rFonts w:ascii="Times New Roman" w:hAnsi="Times New Roman" w:cs="Times New Roman"/>
          <w:sz w:val="24"/>
          <w:szCs w:val="24"/>
        </w:rPr>
        <w:t xml:space="preserve">Leaders of </w:t>
      </w:r>
      <w:r w:rsidRPr="1D3F0E48">
        <w:rPr>
          <w:rFonts w:ascii="Times New Roman" w:hAnsi="Times New Roman" w:cs="Times New Roman"/>
          <w:sz w:val="24"/>
          <w:szCs w:val="24"/>
        </w:rPr>
        <w:t xml:space="preserve">Charter Schools, Approved Day </w:t>
      </w:r>
      <w:r>
        <w:rPr>
          <w:rFonts w:ascii="Times New Roman" w:hAnsi="Times New Roman" w:cs="Times New Roman"/>
          <w:sz w:val="24"/>
          <w:szCs w:val="24"/>
        </w:rPr>
        <w:t>and</w:t>
      </w:r>
      <w:r w:rsidRPr="1D3F0E48">
        <w:rPr>
          <w:rFonts w:ascii="Times New Roman" w:hAnsi="Times New Roman" w:cs="Times New Roman"/>
          <w:sz w:val="24"/>
          <w:szCs w:val="24"/>
        </w:rPr>
        <w:t xml:space="preserve"> Residential Schools, Educational Collaboratives, and Other Interested Parties</w:t>
      </w:r>
    </w:p>
    <w:p w14:paraId="43CCD302" w14:textId="77777777" w:rsidR="003E449E" w:rsidRDefault="003E449E" w:rsidP="003E449E">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FROM:</w:t>
      </w:r>
      <w:r>
        <w:rPr>
          <w:rFonts w:ascii="Times New Roman" w:hAnsi="Times New Roman" w:cs="Times New Roman"/>
          <w:sz w:val="24"/>
          <w:szCs w:val="24"/>
        </w:rPr>
        <w:tab/>
        <w:t>Russell Johnston, Deputy Commissioner and State Special Education Director</w:t>
      </w:r>
    </w:p>
    <w:p w14:paraId="23C7BEF5" w14:textId="77777777" w:rsidR="003E449E" w:rsidRDefault="003E449E" w:rsidP="003E449E">
      <w:pPr>
        <w:spacing w:after="0" w:line="240" w:lineRule="auto"/>
        <w:ind w:left="1440" w:hanging="1440"/>
        <w:rPr>
          <w:rFonts w:ascii="Times New Roman" w:hAnsi="Times New Roman" w:cs="Times New Roman"/>
          <w:sz w:val="24"/>
          <w:szCs w:val="24"/>
        </w:rPr>
      </w:pPr>
    </w:p>
    <w:p w14:paraId="40F57E91" w14:textId="77777777" w:rsidR="003E449E" w:rsidRPr="002B6EB5" w:rsidRDefault="003E449E" w:rsidP="003E449E">
      <w:pPr>
        <w:spacing w:after="0" w:line="240" w:lineRule="auto"/>
        <w:rPr>
          <w:rFonts w:ascii="Times New Roman" w:hAnsi="Times New Roman" w:cs="Times New Roman"/>
          <w:sz w:val="24"/>
          <w:szCs w:val="24"/>
        </w:rPr>
      </w:pPr>
      <w:r w:rsidRPr="12E60D59">
        <w:rPr>
          <w:rFonts w:ascii="Times New Roman" w:hAnsi="Times New Roman" w:cs="Times New Roman"/>
          <w:sz w:val="24"/>
          <w:szCs w:val="24"/>
        </w:rPr>
        <w:t>DATE:</w:t>
      </w:r>
      <w:r>
        <w:tab/>
      </w:r>
      <w:r>
        <w:tab/>
      </w:r>
      <w:r>
        <w:rPr>
          <w:rFonts w:ascii="Times New Roman" w:hAnsi="Times New Roman" w:cs="Times New Roman"/>
          <w:sz w:val="24"/>
          <w:szCs w:val="24"/>
        </w:rPr>
        <w:t>September 10</w:t>
      </w:r>
      <w:r w:rsidRPr="12E60D59">
        <w:rPr>
          <w:rFonts w:ascii="Times New Roman" w:hAnsi="Times New Roman" w:cs="Times New Roman"/>
          <w:sz w:val="24"/>
          <w:szCs w:val="24"/>
        </w:rPr>
        <w:t>, 2021</w:t>
      </w:r>
    </w:p>
    <w:p w14:paraId="25C086B1" w14:textId="77777777" w:rsidR="00F821BB" w:rsidRDefault="00F821BB" w:rsidP="003E449E">
      <w:pPr>
        <w:tabs>
          <w:tab w:val="left" w:pos="3120"/>
        </w:tabs>
        <w:spacing w:after="0" w:line="240" w:lineRule="auto"/>
        <w:rPr>
          <w:rFonts w:ascii="Times New Roman" w:hAnsi="Times New Roman" w:cs="Times New Roman"/>
          <w:sz w:val="24"/>
          <w:szCs w:val="24"/>
        </w:rPr>
      </w:pPr>
    </w:p>
    <w:p w14:paraId="1E9B1018" w14:textId="77777777" w:rsidR="00F821BB" w:rsidRPr="002E2A84" w:rsidRDefault="00F821BB" w:rsidP="00F821BB">
      <w:pPr>
        <w:rPr>
          <w:rFonts w:ascii="Times New Roman" w:hAnsi="Times New Roman" w:cs="Times New Roman"/>
          <w:b/>
          <w:bCs/>
          <w:sz w:val="24"/>
          <w:szCs w:val="24"/>
        </w:rPr>
      </w:pPr>
      <w:r>
        <w:rPr>
          <w:rFonts w:ascii="Times New Roman" w:hAnsi="Times New Roman" w:cs="Times New Roman"/>
          <w:b/>
          <w:bCs/>
          <w:sz w:val="24"/>
          <w:szCs w:val="24"/>
        </w:rPr>
        <w:t xml:space="preserve">Reducing or Eliminating the Use of Time-Out Rooms During the 2021-2022 School Year </w:t>
      </w:r>
      <w:r w:rsidRPr="2413210F">
        <w:rPr>
          <w:rFonts w:ascii="Times New Roman" w:hAnsi="Times New Roman" w:cs="Times New Roman"/>
          <w:b/>
          <w:bCs/>
          <w:sz w:val="24"/>
          <w:szCs w:val="24"/>
        </w:rPr>
        <w:t xml:space="preserve"> </w:t>
      </w:r>
    </w:p>
    <w:p w14:paraId="590F6FE4" w14:textId="77777777" w:rsidR="003E449E" w:rsidRDefault="003E449E" w:rsidP="003E449E">
      <w:pPr>
        <w:tabs>
          <w:tab w:val="left" w:pos="1260"/>
        </w:tabs>
        <w:spacing w:after="0" w:line="240" w:lineRule="auto"/>
        <w:rPr>
          <w:rFonts w:ascii="Times New Roman" w:hAnsi="Times New Roman" w:cs="Times New Roman"/>
          <w:sz w:val="24"/>
          <w:szCs w:val="24"/>
        </w:rPr>
      </w:pPr>
      <w:r w:rsidRPr="00847935">
        <w:rPr>
          <w:rFonts w:ascii="Times New Roman" w:hAnsi="Times New Roman" w:cs="Times New Roman"/>
          <w:sz w:val="24"/>
          <w:szCs w:val="24"/>
        </w:rPr>
        <w:t xml:space="preserve">The </w:t>
      </w:r>
      <w:r>
        <w:rPr>
          <w:rFonts w:ascii="Times New Roman" w:hAnsi="Times New Roman" w:cs="Times New Roman"/>
          <w:sz w:val="24"/>
          <w:szCs w:val="24"/>
        </w:rPr>
        <w:t xml:space="preserve">COVID-19 </w:t>
      </w:r>
      <w:r w:rsidRPr="00847935">
        <w:rPr>
          <w:rFonts w:ascii="Times New Roman" w:hAnsi="Times New Roman" w:cs="Times New Roman"/>
          <w:sz w:val="24"/>
          <w:szCs w:val="24"/>
        </w:rPr>
        <w:t>pandemic has been incredibly challenging for many students, families, and school communities</w:t>
      </w:r>
      <w:r>
        <w:rPr>
          <w:rFonts w:ascii="Times New Roman" w:hAnsi="Times New Roman" w:cs="Times New Roman"/>
          <w:sz w:val="24"/>
          <w:szCs w:val="24"/>
        </w:rPr>
        <w:t>, making this a particularly important school year during which to focus on supporting the social emotional well</w:t>
      </w:r>
      <w:r w:rsidDel="00AC2700">
        <w:rPr>
          <w:rFonts w:ascii="Times New Roman" w:hAnsi="Times New Roman" w:cs="Times New Roman"/>
          <w:sz w:val="24"/>
          <w:szCs w:val="24"/>
        </w:rPr>
        <w:t>-</w:t>
      </w:r>
      <w:r>
        <w:rPr>
          <w:rFonts w:ascii="Times New Roman" w:hAnsi="Times New Roman" w:cs="Times New Roman"/>
          <w:sz w:val="24"/>
          <w:szCs w:val="24"/>
        </w:rPr>
        <w:t xml:space="preserve">being and mental health of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our students.</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As the 2020-2021 school year begins, school administrators and teachers across the state are working to create welcoming, inclusive, safe and supportive school environments for all students. This memorandum is intended to assist </w:t>
      </w:r>
      <w:r w:rsidRPr="00080188">
        <w:rPr>
          <w:rFonts w:ascii="Times New Roman" w:hAnsi="Times New Roman" w:cs="Times New Roman"/>
          <w:sz w:val="24"/>
          <w:szCs w:val="24"/>
        </w:rPr>
        <w:t>such efforts by</w:t>
      </w:r>
      <w:r>
        <w:rPr>
          <w:rFonts w:ascii="Times New Roman" w:hAnsi="Times New Roman" w:cs="Times New Roman"/>
          <w:sz w:val="24"/>
          <w:szCs w:val="24"/>
        </w:rPr>
        <w:t>:</w:t>
      </w:r>
    </w:p>
    <w:p w14:paraId="40446C1F" w14:textId="77777777" w:rsidR="003E449E" w:rsidRDefault="003E449E" w:rsidP="003E449E">
      <w:pPr>
        <w:pStyle w:val="ListParagraph"/>
        <w:numPr>
          <w:ilvl w:val="0"/>
          <w:numId w:val="48"/>
        </w:numPr>
        <w:tabs>
          <w:tab w:val="left" w:pos="1260"/>
        </w:tabs>
        <w:spacing w:after="0" w:line="240" w:lineRule="auto"/>
        <w:rPr>
          <w:rFonts w:ascii="Times New Roman" w:hAnsi="Times New Roman" w:cs="Times New Roman"/>
          <w:sz w:val="24"/>
          <w:szCs w:val="24"/>
        </w:rPr>
      </w:pPr>
      <w:r>
        <w:rPr>
          <w:rFonts w:ascii="Times New Roman" w:hAnsi="Times New Roman" w:cs="Times New Roman"/>
          <w:sz w:val="24"/>
          <w:szCs w:val="24"/>
        </w:rPr>
        <w:t>detailing strategies, interventions, and supports schools should implement to reduce or eliminate the use of “time-out rooms</w:t>
      </w:r>
      <w:r w:rsidRPr="427A8260">
        <w:rPr>
          <w:rFonts w:ascii="Times New Roman" w:hAnsi="Times New Roman" w:cs="Times New Roman"/>
          <w:sz w:val="24"/>
          <w:szCs w:val="24"/>
        </w:rPr>
        <w:t>” as a response to a student who may be experiencing emotional and behavioral dysregulation</w:t>
      </w:r>
      <w:r>
        <w:rPr>
          <w:rFonts w:ascii="Times New Roman" w:hAnsi="Times New Roman" w:cs="Times New Roman"/>
          <w:sz w:val="24"/>
          <w:szCs w:val="24"/>
        </w:rPr>
        <w:t>;</w:t>
      </w:r>
      <w:r w:rsidRPr="427A8260">
        <w:rPr>
          <w:rStyle w:val="FootnoteReference"/>
          <w:rFonts w:ascii="Times New Roman" w:hAnsi="Times New Roman" w:cs="Times New Roman"/>
          <w:sz w:val="24"/>
          <w:szCs w:val="24"/>
        </w:rPr>
        <w:footnoteReference w:id="2"/>
      </w:r>
      <w:r w:rsidRPr="427A8260">
        <w:rPr>
          <w:rFonts w:ascii="Times New Roman" w:hAnsi="Times New Roman" w:cs="Times New Roman"/>
          <w:sz w:val="24"/>
          <w:szCs w:val="24"/>
        </w:rPr>
        <w:t xml:space="preserve"> </w:t>
      </w:r>
    </w:p>
    <w:p w14:paraId="1BF4C97D" w14:textId="77777777" w:rsidR="003E449E" w:rsidRDefault="003E449E" w:rsidP="003E449E">
      <w:pPr>
        <w:pStyle w:val="ListParagraph"/>
        <w:numPr>
          <w:ilvl w:val="0"/>
          <w:numId w:val="48"/>
        </w:numPr>
        <w:tabs>
          <w:tab w:val="left" w:pos="1260"/>
        </w:tabs>
        <w:spacing w:after="0" w:line="240" w:lineRule="auto"/>
        <w:rPr>
          <w:rFonts w:ascii="Times New Roman" w:hAnsi="Times New Roman" w:cs="Times New Roman"/>
          <w:sz w:val="24"/>
          <w:szCs w:val="24"/>
        </w:rPr>
      </w:pPr>
      <w:r w:rsidRPr="42082770">
        <w:rPr>
          <w:rFonts w:ascii="Times New Roman" w:hAnsi="Times New Roman" w:cs="Times New Roman"/>
          <w:sz w:val="24"/>
          <w:szCs w:val="24"/>
        </w:rPr>
        <w:t xml:space="preserve">providing clarity regarding </w:t>
      </w:r>
      <w:r>
        <w:rPr>
          <w:rFonts w:ascii="Times New Roman" w:hAnsi="Times New Roman" w:cs="Times New Roman"/>
          <w:sz w:val="24"/>
          <w:szCs w:val="24"/>
        </w:rPr>
        <w:t xml:space="preserve">the </w:t>
      </w:r>
      <w:r w:rsidRPr="42082770">
        <w:rPr>
          <w:rFonts w:ascii="Times New Roman" w:hAnsi="Times New Roman" w:cs="Times New Roman"/>
          <w:sz w:val="24"/>
          <w:szCs w:val="24"/>
        </w:rPr>
        <w:t xml:space="preserve">relevant </w:t>
      </w:r>
      <w:r>
        <w:rPr>
          <w:rFonts w:ascii="Times New Roman" w:hAnsi="Times New Roman" w:cs="Times New Roman"/>
          <w:sz w:val="24"/>
          <w:szCs w:val="24"/>
        </w:rPr>
        <w:t xml:space="preserve">regulatory </w:t>
      </w:r>
      <w:r w:rsidRPr="42082770">
        <w:rPr>
          <w:rFonts w:ascii="Times New Roman" w:hAnsi="Times New Roman" w:cs="Times New Roman"/>
          <w:sz w:val="24"/>
          <w:szCs w:val="24"/>
        </w:rPr>
        <w:t>requirements; and</w:t>
      </w:r>
    </w:p>
    <w:p w14:paraId="18E28D4A" w14:textId="77777777" w:rsidR="003E449E" w:rsidRPr="00295BA9" w:rsidRDefault="003E449E" w:rsidP="003E449E">
      <w:pPr>
        <w:pStyle w:val="ListParagraph"/>
        <w:numPr>
          <w:ilvl w:val="0"/>
          <w:numId w:val="48"/>
        </w:numPr>
        <w:tabs>
          <w:tab w:val="left" w:pos="1260"/>
        </w:tabs>
        <w:spacing w:after="0" w:line="240" w:lineRule="auto"/>
        <w:rPr>
          <w:rFonts w:ascii="Times New Roman" w:hAnsi="Times New Roman" w:cs="Times New Roman"/>
          <w:sz w:val="24"/>
          <w:szCs w:val="24"/>
        </w:rPr>
      </w:pPr>
      <w:r>
        <w:rPr>
          <w:rFonts w:ascii="Times New Roman" w:hAnsi="Times New Roman" w:cs="Times New Roman"/>
          <w:sz w:val="24"/>
          <w:szCs w:val="24"/>
        </w:rPr>
        <w:t>describing</w:t>
      </w:r>
      <w:r w:rsidRPr="42082770">
        <w:rPr>
          <w:rFonts w:ascii="Times New Roman" w:hAnsi="Times New Roman" w:cs="Times New Roman"/>
          <w:sz w:val="24"/>
          <w:szCs w:val="24"/>
        </w:rPr>
        <w:t xml:space="preserve"> </w:t>
      </w:r>
      <w:r>
        <w:rPr>
          <w:rFonts w:ascii="Times New Roman" w:hAnsi="Times New Roman" w:cs="Times New Roman"/>
          <w:sz w:val="24"/>
          <w:szCs w:val="24"/>
        </w:rPr>
        <w:t>recommendations that will help increase transparency and collaboration</w:t>
      </w:r>
      <w:r w:rsidRPr="42082770">
        <w:rPr>
          <w:rFonts w:ascii="Times New Roman" w:hAnsi="Times New Roman" w:cs="Times New Roman"/>
          <w:sz w:val="24"/>
          <w:szCs w:val="24"/>
        </w:rPr>
        <w:t xml:space="preserve">. </w:t>
      </w:r>
    </w:p>
    <w:p w14:paraId="4653114C" w14:textId="77777777" w:rsidR="003E449E" w:rsidRPr="000A052F" w:rsidRDefault="003E449E" w:rsidP="003E449E">
      <w:pPr>
        <w:tabs>
          <w:tab w:val="left" w:pos="1260"/>
        </w:tabs>
        <w:spacing w:after="0" w:line="240" w:lineRule="auto"/>
        <w:rPr>
          <w:rFonts w:ascii="Times New Roman" w:hAnsi="Times New Roman" w:cs="Times New Roman"/>
          <w:sz w:val="24"/>
          <w:szCs w:val="24"/>
        </w:rPr>
      </w:pPr>
    </w:p>
    <w:p w14:paraId="7BCB5A09" w14:textId="77777777" w:rsidR="003E449E" w:rsidRPr="00CB03FA" w:rsidRDefault="003E449E" w:rsidP="003E449E">
      <w:pPr>
        <w:tabs>
          <w:tab w:val="left" w:pos="1260"/>
        </w:tabs>
        <w:spacing w:after="0" w:line="240" w:lineRule="auto"/>
        <w:rPr>
          <w:rFonts w:ascii="Times New Roman" w:hAnsi="Times New Roman" w:cs="Times New Roman"/>
          <w:b/>
          <w:bCs/>
          <w:sz w:val="24"/>
          <w:szCs w:val="24"/>
        </w:rPr>
      </w:pPr>
      <w:r w:rsidRPr="00CB03FA">
        <w:rPr>
          <w:rFonts w:ascii="Times New Roman" w:hAnsi="Times New Roman" w:cs="Times New Roman"/>
          <w:b/>
          <w:bCs/>
          <w:sz w:val="24"/>
          <w:szCs w:val="24"/>
        </w:rPr>
        <w:t xml:space="preserve">The Department of Elementary and Secondary Education (“Department”) advises schools and districts in the Commonwealth to make concerted efforts during the 2021-2022 school year to reduce or eliminate the use of time-out rooms. </w:t>
      </w:r>
    </w:p>
    <w:p w14:paraId="434A0BC6" w14:textId="77777777" w:rsidR="003E449E" w:rsidRDefault="003E449E" w:rsidP="003E449E">
      <w:pPr>
        <w:tabs>
          <w:tab w:val="left" w:pos="1260"/>
        </w:tabs>
        <w:spacing w:after="0" w:line="240" w:lineRule="auto"/>
        <w:rPr>
          <w:rFonts w:ascii="Times New Roman" w:hAnsi="Times New Roman" w:cs="Times New Roman"/>
          <w:sz w:val="24"/>
          <w:szCs w:val="24"/>
        </w:rPr>
      </w:pPr>
    </w:p>
    <w:p w14:paraId="0AB27231" w14:textId="77777777" w:rsidR="003E449E" w:rsidRPr="00795D91" w:rsidRDefault="003E449E" w:rsidP="003E449E">
      <w:pPr>
        <w:tabs>
          <w:tab w:val="left" w:pos="1260"/>
        </w:tabs>
        <w:spacing w:after="0" w:line="240" w:lineRule="auto"/>
        <w:rPr>
          <w:rFonts w:ascii="Times New Roman" w:hAnsi="Times New Roman" w:cs="Times New Roman"/>
          <w:color w:val="FF0000"/>
          <w:sz w:val="24"/>
          <w:szCs w:val="24"/>
          <w:highlight w:val="yellow"/>
        </w:rPr>
      </w:pPr>
      <w:r w:rsidRPr="68F8E62F">
        <w:rPr>
          <w:rFonts w:ascii="Times New Roman" w:hAnsi="Times New Roman" w:cs="Times New Roman"/>
          <w:sz w:val="24"/>
          <w:szCs w:val="24"/>
        </w:rPr>
        <w:t xml:space="preserve">Educators routinely use time-out as a procedure that, when used appropriately, can be an effective support for students. This document, however, focuses specifically on the use of </w:t>
      </w:r>
      <w:r w:rsidRPr="003011E3">
        <w:rPr>
          <w:rFonts w:ascii="Times New Roman" w:hAnsi="Times New Roman" w:cs="Times New Roman"/>
          <w:sz w:val="24"/>
          <w:szCs w:val="24"/>
        </w:rPr>
        <w:t>time-out</w:t>
      </w:r>
      <w:r w:rsidRPr="00CE0438">
        <w:rPr>
          <w:rFonts w:ascii="Times New Roman" w:hAnsi="Times New Roman" w:cs="Times New Roman"/>
          <w:sz w:val="24"/>
          <w:szCs w:val="24"/>
        </w:rPr>
        <w:t xml:space="preserve"> </w:t>
      </w:r>
      <w:r w:rsidRPr="68F8E62F">
        <w:rPr>
          <w:rFonts w:ascii="Times New Roman" w:hAnsi="Times New Roman" w:cs="Times New Roman"/>
          <w:i/>
          <w:iCs/>
          <w:sz w:val="24"/>
          <w:szCs w:val="24"/>
        </w:rPr>
        <w:t>rooms</w:t>
      </w:r>
      <w:r w:rsidRPr="68F8E62F">
        <w:rPr>
          <w:rFonts w:ascii="Times New Roman" w:hAnsi="Times New Roman" w:cs="Times New Roman"/>
          <w:sz w:val="24"/>
          <w:szCs w:val="24"/>
        </w:rPr>
        <w:t xml:space="preserve"> in schools.</w:t>
      </w:r>
      <w:r w:rsidRPr="68F8E62F">
        <w:rPr>
          <w:rFonts w:ascii="Times New Roman" w:hAnsi="Times New Roman" w:cs="Times New Roman"/>
          <w:color w:val="FF0000"/>
          <w:sz w:val="24"/>
          <w:szCs w:val="24"/>
        </w:rPr>
        <w:t xml:space="preserve"> </w:t>
      </w:r>
      <w:r w:rsidRPr="68F8E62F">
        <w:rPr>
          <w:rFonts w:ascii="Times New Roman" w:hAnsi="Times New Roman" w:cs="Times New Roman"/>
          <w:sz w:val="24"/>
          <w:szCs w:val="24"/>
        </w:rPr>
        <w:t xml:space="preserve">While </w:t>
      </w:r>
      <w:r>
        <w:rPr>
          <w:rFonts w:ascii="Times New Roman" w:hAnsi="Times New Roman" w:cs="Times New Roman"/>
          <w:sz w:val="24"/>
          <w:szCs w:val="24"/>
        </w:rPr>
        <w:t xml:space="preserve">not every </w:t>
      </w:r>
      <w:r w:rsidRPr="68F8E62F">
        <w:rPr>
          <w:rFonts w:ascii="Times New Roman" w:hAnsi="Times New Roman" w:cs="Times New Roman"/>
          <w:sz w:val="24"/>
          <w:szCs w:val="24"/>
        </w:rPr>
        <w:t>school in the Commonwealth use</w:t>
      </w:r>
      <w:r>
        <w:rPr>
          <w:rFonts w:ascii="Times New Roman" w:hAnsi="Times New Roman" w:cs="Times New Roman"/>
          <w:sz w:val="24"/>
          <w:szCs w:val="24"/>
        </w:rPr>
        <w:t>s</w:t>
      </w:r>
      <w:r w:rsidRPr="68F8E62F">
        <w:rPr>
          <w:rFonts w:ascii="Times New Roman" w:hAnsi="Times New Roman" w:cs="Times New Roman"/>
          <w:sz w:val="24"/>
          <w:szCs w:val="24"/>
        </w:rPr>
        <w:t xml:space="preserve"> time-out rooms, those </w:t>
      </w:r>
      <w:r w:rsidRPr="68F8E62F">
        <w:rPr>
          <w:rFonts w:ascii="Times New Roman" w:hAnsi="Times New Roman" w:cs="Times New Roman"/>
          <w:sz w:val="24"/>
          <w:szCs w:val="24"/>
        </w:rPr>
        <w:lastRenderedPageBreak/>
        <w:t xml:space="preserve">that do should only do so in very limited circumstances and must ensure that such rooms are “clean, safe, sanitary, and appropriate for the purposes of calming” students. </w:t>
      </w:r>
      <w:hyperlink r:id="rId11" w:history="1">
        <w:r w:rsidRPr="68F8E62F">
          <w:rPr>
            <w:rStyle w:val="Hyperlink"/>
            <w:rFonts w:ascii="Times New Roman" w:hAnsi="Times New Roman" w:cs="Times New Roman"/>
            <w:sz w:val="24"/>
            <w:szCs w:val="24"/>
          </w:rPr>
          <w:t>603 CMR 46.02</w:t>
        </w:r>
      </w:hyperlink>
      <w:r w:rsidRPr="68F8E62F">
        <w:rPr>
          <w:rFonts w:ascii="Times New Roman" w:hAnsi="Times New Roman" w:cs="Times New Roman"/>
          <w:sz w:val="24"/>
          <w:szCs w:val="24"/>
        </w:rPr>
        <w:t xml:space="preserve">. Given the trauma and academic loss that the inappropriate use of time-out rooms can cause, the Department urges school administrators to carefully review this memorandum and discuss it with their staff. </w:t>
      </w:r>
    </w:p>
    <w:p w14:paraId="7AD36B4F" w14:textId="77777777" w:rsidR="003E449E" w:rsidRDefault="003E449E" w:rsidP="003E449E">
      <w:pPr>
        <w:tabs>
          <w:tab w:val="left" w:pos="1260"/>
        </w:tabs>
        <w:spacing w:after="0" w:line="240" w:lineRule="auto"/>
        <w:rPr>
          <w:rFonts w:ascii="Times New Roman" w:hAnsi="Times New Roman" w:cs="Times New Roman"/>
          <w:sz w:val="24"/>
          <w:szCs w:val="24"/>
        </w:rPr>
      </w:pPr>
    </w:p>
    <w:p w14:paraId="1BC8A7AB" w14:textId="77777777" w:rsidR="003E449E" w:rsidRDefault="003E449E" w:rsidP="003E449E">
      <w:pPr>
        <w:tabs>
          <w:tab w:val="left" w:pos="1260"/>
        </w:tabs>
        <w:spacing w:after="0" w:line="240" w:lineRule="auto"/>
        <w:rPr>
          <w:rFonts w:ascii="Times New Roman" w:hAnsi="Times New Roman" w:cs="Times New Roman"/>
          <w:sz w:val="24"/>
          <w:szCs w:val="24"/>
        </w:rPr>
      </w:pPr>
    </w:p>
    <w:p w14:paraId="7BD5093C" w14:textId="77777777" w:rsidR="003E449E" w:rsidRDefault="003E449E" w:rsidP="003E449E">
      <w:pPr>
        <w:tabs>
          <w:tab w:val="left" w:pos="1260"/>
        </w:tabs>
        <w:spacing w:after="0" w:line="240" w:lineRule="auto"/>
        <w:rPr>
          <w:rFonts w:ascii="Times New Roman" w:hAnsi="Times New Roman" w:cs="Times New Roman"/>
          <w:sz w:val="24"/>
          <w:szCs w:val="24"/>
        </w:rPr>
      </w:pPr>
    </w:p>
    <w:p w14:paraId="36D032E4" w14:textId="77777777" w:rsidR="003E449E" w:rsidRDefault="003E449E" w:rsidP="003E449E">
      <w:pPr>
        <w:tabs>
          <w:tab w:val="left" w:pos="1260"/>
        </w:tabs>
        <w:spacing w:after="0" w:line="240" w:lineRule="auto"/>
        <w:rPr>
          <w:rFonts w:ascii="Times New Roman" w:hAnsi="Times New Roman" w:cs="Times New Roman"/>
          <w:sz w:val="24"/>
          <w:szCs w:val="24"/>
        </w:rPr>
      </w:pPr>
      <w:r w:rsidRPr="232A082C">
        <w:rPr>
          <w:rFonts w:ascii="Times New Roman" w:hAnsi="Times New Roman" w:cs="Times New Roman"/>
          <w:sz w:val="24"/>
          <w:szCs w:val="24"/>
        </w:rPr>
        <w:t>This memorandum is organized in the following sections:</w:t>
      </w:r>
    </w:p>
    <w:p w14:paraId="6C3D2479" w14:textId="77777777" w:rsidR="003E449E" w:rsidRDefault="003E449E" w:rsidP="003E449E">
      <w:pPr>
        <w:tabs>
          <w:tab w:val="left" w:pos="1260"/>
        </w:tabs>
        <w:spacing w:after="0" w:line="240" w:lineRule="auto"/>
        <w:rPr>
          <w:rFonts w:ascii="Times New Roman" w:hAnsi="Times New Roman" w:cs="Times New Roman"/>
          <w:sz w:val="24"/>
          <w:szCs w:val="24"/>
        </w:rPr>
      </w:pPr>
    </w:p>
    <w:p w14:paraId="00AD3963" w14:textId="77777777" w:rsidR="003E449E" w:rsidRPr="009E3C30" w:rsidRDefault="003E449E" w:rsidP="003E449E">
      <w:pPr>
        <w:pStyle w:val="ListParagraph"/>
        <w:numPr>
          <w:ilvl w:val="0"/>
          <w:numId w:val="43"/>
        </w:numPr>
        <w:tabs>
          <w:tab w:val="left" w:pos="1260"/>
        </w:tabs>
        <w:spacing w:after="0" w:line="240" w:lineRule="auto"/>
        <w:ind w:left="720" w:hanging="540"/>
        <w:rPr>
          <w:rFonts w:eastAsiaTheme="minorEastAsia"/>
          <w:sz w:val="24"/>
          <w:szCs w:val="24"/>
        </w:rPr>
      </w:pPr>
      <w:r>
        <w:rPr>
          <w:rFonts w:ascii="Times New Roman" w:hAnsi="Times New Roman" w:cs="Times New Roman"/>
          <w:sz w:val="24"/>
          <w:szCs w:val="24"/>
        </w:rPr>
        <w:t xml:space="preserve">Proactively implementing strategies, </w:t>
      </w:r>
      <w:r w:rsidRPr="151D57BE">
        <w:rPr>
          <w:rFonts w:ascii="Times New Roman" w:hAnsi="Times New Roman" w:cs="Times New Roman"/>
          <w:sz w:val="24"/>
          <w:szCs w:val="24"/>
        </w:rPr>
        <w:t>interventions</w:t>
      </w:r>
      <w:r>
        <w:rPr>
          <w:rFonts w:ascii="Times New Roman" w:hAnsi="Times New Roman" w:cs="Times New Roman"/>
          <w:sz w:val="24"/>
          <w:szCs w:val="24"/>
        </w:rPr>
        <w:t>,</w:t>
      </w:r>
      <w:r w:rsidRPr="151D57BE">
        <w:rPr>
          <w:rFonts w:ascii="Times New Roman" w:hAnsi="Times New Roman" w:cs="Times New Roman"/>
          <w:sz w:val="24"/>
          <w:szCs w:val="24"/>
        </w:rPr>
        <w:t xml:space="preserve"> and </w:t>
      </w:r>
      <w:r>
        <w:rPr>
          <w:rFonts w:ascii="Times New Roman" w:hAnsi="Times New Roman" w:cs="Times New Roman"/>
          <w:sz w:val="24"/>
          <w:szCs w:val="24"/>
        </w:rPr>
        <w:t>supports that promote social emotional wellbeing of students</w:t>
      </w:r>
      <w:r w:rsidRPr="151D57BE">
        <w:rPr>
          <w:rFonts w:ascii="Times New Roman" w:hAnsi="Times New Roman" w:cs="Times New Roman"/>
          <w:sz w:val="24"/>
          <w:szCs w:val="24"/>
        </w:rPr>
        <w:t xml:space="preserve"> </w:t>
      </w:r>
    </w:p>
    <w:p w14:paraId="107F2F29" w14:textId="77777777" w:rsidR="003E449E" w:rsidRPr="000C07F4" w:rsidRDefault="003E449E" w:rsidP="003E449E">
      <w:pPr>
        <w:pStyle w:val="ListParagraph"/>
        <w:numPr>
          <w:ilvl w:val="0"/>
          <w:numId w:val="43"/>
        </w:numPr>
        <w:tabs>
          <w:tab w:val="left" w:pos="1260"/>
        </w:tabs>
        <w:spacing w:after="0" w:line="240" w:lineRule="auto"/>
        <w:ind w:left="720" w:hanging="540"/>
        <w:rPr>
          <w:rFonts w:eastAsiaTheme="minorEastAsia"/>
          <w:sz w:val="24"/>
          <w:szCs w:val="24"/>
        </w:rPr>
      </w:pPr>
      <w:r w:rsidRPr="009E3C30">
        <w:rPr>
          <w:rFonts w:ascii="Times New Roman" w:hAnsi="Times New Roman" w:cs="Times New Roman"/>
          <w:sz w:val="24"/>
          <w:szCs w:val="24"/>
        </w:rPr>
        <w:t>Maximizing the amount of time students spend learning with their peers by adopting alternatives</w:t>
      </w:r>
      <w:r>
        <w:rPr>
          <w:rFonts w:ascii="Times New Roman" w:hAnsi="Times New Roman" w:cs="Times New Roman"/>
          <w:sz w:val="24"/>
          <w:szCs w:val="24"/>
        </w:rPr>
        <w:t xml:space="preserve"> to use of time-out rooms</w:t>
      </w:r>
      <w:r w:rsidRPr="009E3C30">
        <w:rPr>
          <w:rFonts w:ascii="Times New Roman" w:hAnsi="Times New Roman" w:cs="Times New Roman"/>
          <w:sz w:val="24"/>
          <w:szCs w:val="24"/>
        </w:rPr>
        <w:t xml:space="preserve"> </w:t>
      </w:r>
    </w:p>
    <w:p w14:paraId="7A40E11A" w14:textId="77777777" w:rsidR="003E449E" w:rsidRPr="000C07F4" w:rsidRDefault="003E449E" w:rsidP="003E449E">
      <w:pPr>
        <w:pStyle w:val="ListParagraph"/>
        <w:numPr>
          <w:ilvl w:val="0"/>
          <w:numId w:val="43"/>
        </w:numPr>
        <w:tabs>
          <w:tab w:val="left" w:pos="1260"/>
        </w:tabs>
        <w:spacing w:after="0" w:line="240" w:lineRule="auto"/>
        <w:ind w:left="720" w:hanging="540"/>
        <w:rPr>
          <w:rFonts w:eastAsiaTheme="minorEastAsia"/>
          <w:sz w:val="24"/>
          <w:szCs w:val="24"/>
        </w:rPr>
      </w:pPr>
      <w:r w:rsidRPr="000C07F4">
        <w:rPr>
          <w:rFonts w:ascii="Times New Roman" w:hAnsi="Times New Roman" w:cs="Times New Roman"/>
          <w:sz w:val="24"/>
          <w:szCs w:val="24"/>
        </w:rPr>
        <w:t>Important safeguards to be implemented in the limited instances that time-out rooms are used for behavior support</w:t>
      </w:r>
    </w:p>
    <w:p w14:paraId="2608AA68" w14:textId="77777777" w:rsidR="003E449E" w:rsidRPr="000C07F4" w:rsidRDefault="003E449E" w:rsidP="003E449E">
      <w:pPr>
        <w:pStyle w:val="ListParagraph"/>
        <w:numPr>
          <w:ilvl w:val="0"/>
          <w:numId w:val="43"/>
        </w:numPr>
        <w:tabs>
          <w:tab w:val="left" w:pos="1260"/>
        </w:tabs>
        <w:spacing w:after="0" w:line="240" w:lineRule="auto"/>
        <w:ind w:left="720" w:hanging="540"/>
        <w:rPr>
          <w:rFonts w:eastAsiaTheme="minorEastAsia"/>
          <w:sz w:val="24"/>
          <w:szCs w:val="24"/>
        </w:rPr>
      </w:pPr>
      <w:r w:rsidRPr="000C07F4">
        <w:rPr>
          <w:rFonts w:ascii="Times New Roman" w:hAnsi="Times New Roman" w:cs="Times New Roman"/>
          <w:sz w:val="24"/>
          <w:szCs w:val="24"/>
        </w:rPr>
        <w:t xml:space="preserve">Relevant state and federal resources that may be helpful to schools on these topics </w:t>
      </w:r>
    </w:p>
    <w:p w14:paraId="357E0EB4" w14:textId="77777777" w:rsidR="003E449E" w:rsidRDefault="003E449E" w:rsidP="003E449E">
      <w:pPr>
        <w:tabs>
          <w:tab w:val="left" w:pos="1260"/>
        </w:tabs>
        <w:spacing w:after="0" w:line="240" w:lineRule="auto"/>
        <w:rPr>
          <w:rFonts w:ascii="Times New Roman" w:hAnsi="Times New Roman" w:cs="Times New Roman"/>
          <w:sz w:val="24"/>
          <w:szCs w:val="24"/>
        </w:rPr>
      </w:pPr>
    </w:p>
    <w:p w14:paraId="4006EEB3" w14:textId="77777777" w:rsidR="003E449E" w:rsidRDefault="003E449E" w:rsidP="003E449E">
      <w:pPr>
        <w:tabs>
          <w:tab w:val="left" w:pos="1260"/>
        </w:tabs>
        <w:spacing w:after="0" w:line="240" w:lineRule="auto"/>
        <w:rPr>
          <w:rFonts w:ascii="Times New Roman" w:hAnsi="Times New Roman" w:cs="Times New Roman"/>
          <w:sz w:val="24"/>
          <w:szCs w:val="24"/>
        </w:rPr>
      </w:pPr>
      <w:r>
        <w:rPr>
          <w:rFonts w:ascii="Times New Roman" w:hAnsi="Times New Roman" w:cs="Times New Roman"/>
          <w:sz w:val="24"/>
          <w:szCs w:val="24"/>
        </w:rPr>
        <w:t>The Department appreciates the input from all stakeholders who contributed to the development of this memorandum and the continued collaboration on improving the educational experiences of our students.</w:t>
      </w:r>
    </w:p>
    <w:p w14:paraId="650024AA" w14:textId="77777777" w:rsidR="003E449E" w:rsidRDefault="003E449E" w:rsidP="003E449E">
      <w:pPr>
        <w:spacing w:after="0" w:line="240" w:lineRule="auto"/>
        <w:jc w:val="right"/>
        <w:rPr>
          <w:rFonts w:ascii="Times New Roman" w:hAnsi="Times New Roman" w:cs="Times New Roman"/>
          <w:sz w:val="24"/>
          <w:szCs w:val="24"/>
        </w:rPr>
      </w:pPr>
    </w:p>
    <w:p w14:paraId="518B6D37" w14:textId="77777777" w:rsidR="003E449E" w:rsidRPr="00DA372C" w:rsidRDefault="003E449E" w:rsidP="003E449E">
      <w:pPr>
        <w:pStyle w:val="ListParagraph"/>
        <w:numPr>
          <w:ilvl w:val="0"/>
          <w:numId w:val="8"/>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Proactively Implement Strategies, Interventions, and Supports That Promote Social Emotional Wellbeing of Students</w:t>
      </w:r>
    </w:p>
    <w:p w14:paraId="6CE9C08D" w14:textId="77777777" w:rsidR="003E449E" w:rsidRDefault="003E449E" w:rsidP="003E449E">
      <w:pPr>
        <w:spacing w:after="0" w:line="240" w:lineRule="auto"/>
        <w:rPr>
          <w:rFonts w:ascii="Times New Roman" w:hAnsi="Times New Roman" w:cs="Times New Roman"/>
          <w:sz w:val="24"/>
          <w:szCs w:val="24"/>
        </w:rPr>
      </w:pPr>
    </w:p>
    <w:p w14:paraId="5E8CDECD" w14:textId="77777777" w:rsidR="003E449E" w:rsidRDefault="003E449E" w:rsidP="003E449E">
      <w:pPr>
        <w:spacing w:after="0" w:line="240" w:lineRule="auto"/>
        <w:rPr>
          <w:rFonts w:ascii="Times New Roman" w:hAnsi="Times New Roman" w:cs="Times New Roman"/>
          <w:sz w:val="24"/>
          <w:szCs w:val="24"/>
        </w:rPr>
      </w:pPr>
      <w:r w:rsidRPr="22AB4405">
        <w:rPr>
          <w:rFonts w:ascii="Times New Roman" w:hAnsi="Times New Roman" w:cs="Times New Roman"/>
          <w:sz w:val="24"/>
          <w:szCs w:val="24"/>
        </w:rPr>
        <w:t>Recognizing the significant trauma and challenges that so many families and students across the Commonwealth have experienced and continue to experience</w:t>
      </w:r>
      <w:r>
        <w:rPr>
          <w:rFonts w:ascii="Times New Roman" w:hAnsi="Times New Roman" w:cs="Times New Roman"/>
          <w:sz w:val="24"/>
          <w:szCs w:val="24"/>
        </w:rPr>
        <w:t xml:space="preserve"> during the COVID-19 pandemic</w:t>
      </w:r>
      <w:r w:rsidRPr="22AB4405">
        <w:rPr>
          <w:rFonts w:ascii="Times New Roman" w:hAnsi="Times New Roman" w:cs="Times New Roman"/>
          <w:sz w:val="24"/>
          <w:szCs w:val="24"/>
        </w:rPr>
        <w:t xml:space="preserve">, schools should proactively implement school-wide, evidence-based systems that focus on the whole student, including </w:t>
      </w:r>
      <w:r>
        <w:rPr>
          <w:rFonts w:ascii="Times New Roman" w:hAnsi="Times New Roman" w:cs="Times New Roman"/>
          <w:sz w:val="24"/>
          <w:szCs w:val="24"/>
        </w:rPr>
        <w:t xml:space="preserve">each </w:t>
      </w:r>
      <w:r w:rsidRPr="22AB4405">
        <w:rPr>
          <w:rFonts w:ascii="Times New Roman" w:hAnsi="Times New Roman" w:cs="Times New Roman"/>
          <w:sz w:val="24"/>
          <w:szCs w:val="24"/>
        </w:rPr>
        <w:t>student’s social emotional wellbeing.</w:t>
      </w:r>
      <w:r>
        <w:rPr>
          <w:rFonts w:ascii="Times New Roman" w:hAnsi="Times New Roman" w:cs="Times New Roman"/>
          <w:sz w:val="24"/>
          <w:szCs w:val="24"/>
        </w:rPr>
        <w:t xml:space="preserve"> </w:t>
      </w:r>
      <w:r w:rsidRPr="22AB4405">
        <w:rPr>
          <w:rFonts w:ascii="Times New Roman" w:hAnsi="Times New Roman" w:cs="Times New Roman"/>
          <w:sz w:val="24"/>
          <w:szCs w:val="24"/>
        </w:rPr>
        <w:t xml:space="preserve">The Department’s guidance document </w:t>
      </w:r>
      <w:hyperlink r:id="rId12">
        <w:r w:rsidRPr="22AB4405">
          <w:rPr>
            <w:rStyle w:val="Hyperlink"/>
            <w:rFonts w:ascii="Times New Roman" w:hAnsi="Times New Roman" w:cs="Times New Roman"/>
            <w:i/>
            <w:iCs/>
            <w:sz w:val="24"/>
            <w:szCs w:val="24"/>
          </w:rPr>
          <w:t>Promoting Student Engagement, Learning, Wellbeing, and Safety</w:t>
        </w:r>
        <w:r w:rsidRPr="22AB4405">
          <w:rPr>
            <w:rStyle w:val="Hyperlink"/>
            <w:rFonts w:ascii="Times New Roman" w:hAnsi="Times New Roman" w:cs="Times New Roman"/>
            <w:sz w:val="24"/>
            <w:szCs w:val="24"/>
          </w:rPr>
          <w:t xml:space="preserve"> (Summer 2021)</w:t>
        </w:r>
      </w:hyperlink>
      <w:r w:rsidRPr="22AB4405">
        <w:rPr>
          <w:rFonts w:ascii="Times New Roman" w:hAnsi="Times New Roman" w:cs="Times New Roman"/>
          <w:sz w:val="24"/>
          <w:szCs w:val="24"/>
        </w:rPr>
        <w:t xml:space="preserve"> provides a variety of helpful strategies and resources for supporting and cultivating positive behaviors, as well as engaging with students and families. Predictable school and classroom routines and expectations</w:t>
      </w:r>
      <w:r>
        <w:rPr>
          <w:rFonts w:ascii="Times New Roman" w:hAnsi="Times New Roman" w:cs="Times New Roman"/>
          <w:sz w:val="24"/>
          <w:szCs w:val="24"/>
        </w:rPr>
        <w:t xml:space="preserve"> as well as safe and supportive relationships </w:t>
      </w:r>
      <w:r w:rsidRPr="22AB4405">
        <w:rPr>
          <w:rFonts w:ascii="Times New Roman" w:hAnsi="Times New Roman" w:cs="Times New Roman"/>
          <w:sz w:val="24"/>
          <w:szCs w:val="24"/>
        </w:rPr>
        <w:t>can help students during periods of adjustment and foster a stronger sense of community and belonging.</w:t>
      </w:r>
      <w:r>
        <w:rPr>
          <w:rFonts w:ascii="Times New Roman" w:hAnsi="Times New Roman" w:cs="Times New Roman"/>
          <w:sz w:val="24"/>
          <w:szCs w:val="24"/>
        </w:rPr>
        <w:t xml:space="preserve"> </w:t>
      </w:r>
      <w:r w:rsidRPr="22AB4405">
        <w:rPr>
          <w:rFonts w:ascii="Times New Roman" w:hAnsi="Times New Roman" w:cs="Times New Roman"/>
          <w:sz w:val="24"/>
          <w:szCs w:val="24"/>
        </w:rPr>
        <w:t xml:space="preserve">Through effective </w:t>
      </w:r>
      <w:r>
        <w:rPr>
          <w:rFonts w:ascii="Times New Roman" w:hAnsi="Times New Roman" w:cs="Times New Roman"/>
          <w:sz w:val="24"/>
          <w:szCs w:val="24"/>
        </w:rPr>
        <w:t>use of</w:t>
      </w:r>
      <w:r w:rsidRPr="04809B16">
        <w:rPr>
          <w:rFonts w:ascii="Times New Roman" w:hAnsi="Times New Roman" w:cs="Times New Roman"/>
          <w:sz w:val="24"/>
          <w:szCs w:val="24"/>
        </w:rPr>
        <w:t xml:space="preserve"> a</w:t>
      </w:r>
      <w:r>
        <w:rPr>
          <w:rFonts w:ascii="Times New Roman" w:hAnsi="Times New Roman" w:cs="Times New Roman"/>
          <w:sz w:val="24"/>
          <w:szCs w:val="24"/>
        </w:rPr>
        <w:t xml:space="preserve"> </w:t>
      </w:r>
      <w:r w:rsidRPr="22AB4405">
        <w:rPr>
          <w:rFonts w:ascii="Times New Roman" w:hAnsi="Times New Roman" w:cs="Times New Roman"/>
          <w:sz w:val="24"/>
          <w:szCs w:val="24"/>
        </w:rPr>
        <w:t>multi-tiered system of supports (MTSS), interventions can be designed to address the behavioral needs of students.</w:t>
      </w:r>
      <w:r>
        <w:rPr>
          <w:rFonts w:ascii="Times New Roman" w:hAnsi="Times New Roman" w:cs="Times New Roman"/>
          <w:sz w:val="24"/>
          <w:szCs w:val="24"/>
        </w:rPr>
        <w:t xml:space="preserve"> </w:t>
      </w:r>
    </w:p>
    <w:p w14:paraId="5D4C48CB" w14:textId="77777777" w:rsidR="003E449E" w:rsidRDefault="003E449E" w:rsidP="003E449E">
      <w:pPr>
        <w:spacing w:after="0" w:line="240" w:lineRule="auto"/>
        <w:rPr>
          <w:rFonts w:ascii="Times New Roman" w:hAnsi="Times New Roman" w:cs="Times New Roman"/>
          <w:sz w:val="24"/>
          <w:szCs w:val="24"/>
        </w:rPr>
      </w:pPr>
    </w:p>
    <w:p w14:paraId="52918A48" w14:textId="77777777" w:rsidR="003E449E" w:rsidRDefault="003E449E" w:rsidP="003E449E">
      <w:pPr>
        <w:spacing w:after="0" w:line="240" w:lineRule="auto"/>
        <w:rPr>
          <w:rFonts w:ascii="Times New Roman" w:hAnsi="Times New Roman" w:cs="Times New Roman"/>
          <w:sz w:val="24"/>
          <w:szCs w:val="24"/>
        </w:rPr>
      </w:pPr>
      <w:r w:rsidRPr="232A082C">
        <w:rPr>
          <w:rFonts w:ascii="Times New Roman" w:hAnsi="Times New Roman" w:cs="Times New Roman"/>
          <w:sz w:val="24"/>
          <w:szCs w:val="24"/>
        </w:rPr>
        <w:t xml:space="preserve">For students without disabilities, repeat behavioral incidents may indicate that the student needs additional or new approaches for preventing and responding to behavioral escalation in a supportive manner. </w:t>
      </w:r>
      <w:r>
        <w:rPr>
          <w:rFonts w:ascii="Times New Roman" w:hAnsi="Times New Roman" w:cs="Times New Roman"/>
          <w:sz w:val="24"/>
          <w:szCs w:val="24"/>
        </w:rPr>
        <w:t>Because</w:t>
      </w:r>
      <w:r w:rsidRPr="232A082C">
        <w:rPr>
          <w:rFonts w:ascii="Times New Roman" w:hAnsi="Times New Roman" w:cs="Times New Roman"/>
          <w:sz w:val="24"/>
          <w:szCs w:val="24"/>
        </w:rPr>
        <w:t xml:space="preserve"> many different variables can impact a student’s behavior, input from caregivers is vital to understanding how to best address the student’s needs. Input from caregivers is important for all students but is particularly important for those students who may have been learning remotely </w:t>
      </w:r>
      <w:r>
        <w:rPr>
          <w:rFonts w:ascii="Times New Roman" w:hAnsi="Times New Roman" w:cs="Times New Roman"/>
          <w:sz w:val="24"/>
          <w:szCs w:val="24"/>
        </w:rPr>
        <w:t>d</w:t>
      </w:r>
      <w:r w:rsidRPr="232A082C">
        <w:rPr>
          <w:rFonts w:ascii="Times New Roman" w:hAnsi="Times New Roman" w:cs="Times New Roman"/>
          <w:sz w:val="24"/>
          <w:szCs w:val="24"/>
        </w:rPr>
        <w:t xml:space="preserve">uring the pandemic. In some instances, repeat behavioral incidents indicate that the student has a disability and needs an evaluation to determine eligibility for special education services. </w:t>
      </w:r>
    </w:p>
    <w:p w14:paraId="3472D3A2" w14:textId="77777777" w:rsidR="003E449E" w:rsidRDefault="003E449E" w:rsidP="003E449E">
      <w:pPr>
        <w:spacing w:after="0" w:line="240" w:lineRule="auto"/>
        <w:rPr>
          <w:rFonts w:ascii="Times New Roman" w:hAnsi="Times New Roman" w:cs="Times New Roman"/>
          <w:sz w:val="24"/>
          <w:szCs w:val="24"/>
        </w:rPr>
      </w:pPr>
    </w:p>
    <w:p w14:paraId="342DC1C6" w14:textId="77777777" w:rsidR="003E449E" w:rsidRDefault="003E449E" w:rsidP="003E449E">
      <w:pPr>
        <w:spacing w:after="0" w:line="240" w:lineRule="auto"/>
        <w:rPr>
          <w:rFonts w:ascii="Times New Roman" w:hAnsi="Times New Roman" w:cs="Times New Roman"/>
          <w:sz w:val="24"/>
          <w:szCs w:val="24"/>
        </w:rPr>
      </w:pPr>
      <w:r w:rsidRPr="22AB4405">
        <w:rPr>
          <w:rFonts w:ascii="Times New Roman" w:hAnsi="Times New Roman" w:cs="Times New Roman"/>
          <w:sz w:val="24"/>
          <w:szCs w:val="24"/>
        </w:rPr>
        <w:lastRenderedPageBreak/>
        <w:t xml:space="preserve">For students with disabilities, IEP Teams must “consider the use of positive behavioral interventions and supports, and other strategies” in cases where the student’s behavior interferes with their learning or the learning of others. </w:t>
      </w:r>
      <w:r w:rsidRPr="22AB4405">
        <w:rPr>
          <w:rFonts w:ascii="Times New Roman" w:hAnsi="Times New Roman" w:cs="Times New Roman"/>
          <w:i/>
          <w:iCs/>
          <w:sz w:val="24"/>
          <w:szCs w:val="24"/>
        </w:rPr>
        <w:t xml:space="preserve">See </w:t>
      </w:r>
      <w:r w:rsidRPr="22AB4405">
        <w:rPr>
          <w:rFonts w:ascii="Times New Roman" w:hAnsi="Times New Roman" w:cs="Times New Roman"/>
          <w:sz w:val="24"/>
          <w:szCs w:val="24"/>
        </w:rPr>
        <w:t xml:space="preserve">34 C.F.R. §300.324(a)(2). </w:t>
      </w:r>
      <w:r>
        <w:rPr>
          <w:rFonts w:ascii="Times New Roman" w:hAnsi="Times New Roman" w:cs="Times New Roman"/>
          <w:sz w:val="24"/>
          <w:szCs w:val="24"/>
        </w:rPr>
        <w:t>T</w:t>
      </w:r>
      <w:r w:rsidRPr="22AB4405">
        <w:rPr>
          <w:rFonts w:ascii="Times New Roman" w:hAnsi="Times New Roman" w:cs="Times New Roman"/>
          <w:sz w:val="24"/>
          <w:szCs w:val="24"/>
        </w:rPr>
        <w:t>he IEP Team</w:t>
      </w:r>
      <w:r>
        <w:rPr>
          <w:rFonts w:ascii="Times New Roman" w:hAnsi="Times New Roman" w:cs="Times New Roman"/>
          <w:sz w:val="24"/>
          <w:szCs w:val="24"/>
        </w:rPr>
        <w:t>, including the student’s parent or guardian, should discuss the</w:t>
      </w:r>
      <w:r w:rsidRPr="22AB4405">
        <w:rPr>
          <w:rFonts w:ascii="Times New Roman" w:hAnsi="Times New Roman" w:cs="Times New Roman"/>
          <w:sz w:val="24"/>
          <w:szCs w:val="24"/>
        </w:rPr>
        <w:t xml:space="preserve"> factors that may </w:t>
      </w:r>
      <w:r>
        <w:rPr>
          <w:rFonts w:ascii="Times New Roman" w:hAnsi="Times New Roman" w:cs="Times New Roman"/>
          <w:sz w:val="24"/>
          <w:szCs w:val="24"/>
        </w:rPr>
        <w:t xml:space="preserve">be </w:t>
      </w:r>
      <w:r w:rsidRPr="22AB4405">
        <w:rPr>
          <w:rFonts w:ascii="Times New Roman" w:hAnsi="Times New Roman" w:cs="Times New Roman"/>
          <w:sz w:val="24"/>
          <w:szCs w:val="24"/>
        </w:rPr>
        <w:t>impact</w:t>
      </w:r>
      <w:r>
        <w:rPr>
          <w:rFonts w:ascii="Times New Roman" w:hAnsi="Times New Roman" w:cs="Times New Roman"/>
          <w:sz w:val="24"/>
          <w:szCs w:val="24"/>
        </w:rPr>
        <w:t>ing</w:t>
      </w:r>
      <w:r w:rsidRPr="22AB4405">
        <w:rPr>
          <w:rFonts w:ascii="Times New Roman" w:hAnsi="Times New Roman" w:cs="Times New Roman"/>
          <w:sz w:val="24"/>
          <w:szCs w:val="24"/>
        </w:rPr>
        <w:t xml:space="preserve"> the student’s behavior and learning, as well as strategies that help the student de-escalate and calm.</w:t>
      </w:r>
      <w:r>
        <w:rPr>
          <w:rFonts w:ascii="Times New Roman" w:hAnsi="Times New Roman" w:cs="Times New Roman"/>
          <w:sz w:val="24"/>
          <w:szCs w:val="24"/>
        </w:rPr>
        <w:t xml:space="preserve"> It is critical for IEP Teams to hear from the student’s parents, guardians, or other caregivers about the student’s experiences and strategies that may help the student spend more time learning with peers. During IEP Team meetings, </w:t>
      </w:r>
      <w:r w:rsidRPr="22AB4405">
        <w:rPr>
          <w:rFonts w:ascii="Times New Roman" w:hAnsi="Times New Roman" w:cs="Times New Roman"/>
          <w:sz w:val="24"/>
          <w:szCs w:val="24"/>
        </w:rPr>
        <w:t xml:space="preserve">schools </w:t>
      </w:r>
      <w:r>
        <w:rPr>
          <w:rFonts w:ascii="Times New Roman" w:hAnsi="Times New Roman" w:cs="Times New Roman"/>
          <w:sz w:val="24"/>
          <w:szCs w:val="24"/>
        </w:rPr>
        <w:t>must provide</w:t>
      </w:r>
      <w:r w:rsidRPr="22AB4405">
        <w:rPr>
          <w:rFonts w:ascii="Times New Roman" w:hAnsi="Times New Roman" w:cs="Times New Roman"/>
          <w:sz w:val="24"/>
          <w:szCs w:val="24"/>
        </w:rPr>
        <w:t xml:space="preserve"> an interpreter </w:t>
      </w:r>
      <w:r>
        <w:rPr>
          <w:rFonts w:ascii="Times New Roman" w:hAnsi="Times New Roman" w:cs="Times New Roman"/>
          <w:sz w:val="24"/>
          <w:szCs w:val="24"/>
        </w:rPr>
        <w:t>for</w:t>
      </w:r>
      <w:r w:rsidRPr="22AB4405">
        <w:rPr>
          <w:rFonts w:ascii="Times New Roman" w:hAnsi="Times New Roman" w:cs="Times New Roman"/>
          <w:sz w:val="24"/>
          <w:szCs w:val="24"/>
        </w:rPr>
        <w:t xml:space="preserve"> parents </w:t>
      </w:r>
      <w:r>
        <w:rPr>
          <w:rFonts w:ascii="Times New Roman" w:hAnsi="Times New Roman" w:cs="Times New Roman"/>
          <w:sz w:val="24"/>
          <w:szCs w:val="24"/>
        </w:rPr>
        <w:t xml:space="preserve">or guardians who </w:t>
      </w:r>
      <w:r w:rsidRPr="22AB4405">
        <w:rPr>
          <w:rFonts w:ascii="Times New Roman" w:hAnsi="Times New Roman" w:cs="Times New Roman"/>
          <w:sz w:val="24"/>
          <w:szCs w:val="24"/>
        </w:rPr>
        <w:t xml:space="preserve">have limited proficiency in English. </w:t>
      </w:r>
    </w:p>
    <w:p w14:paraId="5A6F8D30" w14:textId="77777777" w:rsidR="003E449E" w:rsidRDefault="003E449E" w:rsidP="003E449E">
      <w:pPr>
        <w:spacing w:after="0" w:line="240" w:lineRule="auto"/>
        <w:rPr>
          <w:rFonts w:ascii="Times New Roman" w:hAnsi="Times New Roman" w:cs="Times New Roman"/>
          <w:sz w:val="24"/>
          <w:szCs w:val="24"/>
        </w:rPr>
      </w:pPr>
    </w:p>
    <w:p w14:paraId="0488567D" w14:textId="77777777" w:rsidR="003E449E" w:rsidRDefault="003E449E" w:rsidP="003E449E">
      <w:pPr>
        <w:spacing w:after="0" w:line="240" w:lineRule="auto"/>
        <w:rPr>
          <w:rFonts w:ascii="Times New Roman" w:hAnsi="Times New Roman" w:cs="Times New Roman"/>
          <w:sz w:val="24"/>
          <w:szCs w:val="24"/>
        </w:rPr>
      </w:pPr>
      <w:r>
        <w:rPr>
          <w:rFonts w:ascii="Times New Roman" w:hAnsi="Times New Roman" w:cs="Times New Roman"/>
          <w:sz w:val="24"/>
          <w:szCs w:val="24"/>
        </w:rPr>
        <w:t>For students who already have IEPs, r</w:t>
      </w:r>
      <w:r w:rsidRPr="22AB4405">
        <w:rPr>
          <w:rFonts w:ascii="Times New Roman" w:hAnsi="Times New Roman" w:cs="Times New Roman"/>
          <w:sz w:val="24"/>
          <w:szCs w:val="24"/>
        </w:rPr>
        <w:t>epeat behavioral incidents that impede a student’s learning or that of others</w:t>
      </w:r>
      <w:r>
        <w:rPr>
          <w:rFonts w:ascii="Times New Roman" w:hAnsi="Times New Roman" w:cs="Times New Roman"/>
          <w:sz w:val="24"/>
          <w:szCs w:val="24"/>
        </w:rPr>
        <w:t xml:space="preserve"> </w:t>
      </w:r>
      <w:r w:rsidRPr="22AB4405">
        <w:rPr>
          <w:rFonts w:ascii="Times New Roman" w:hAnsi="Times New Roman" w:cs="Times New Roman"/>
          <w:sz w:val="24"/>
          <w:szCs w:val="24"/>
        </w:rPr>
        <w:t xml:space="preserve">indicate that the IEP Team should reconvene to discuss whether new or different </w:t>
      </w:r>
      <w:r>
        <w:rPr>
          <w:rFonts w:ascii="Times New Roman" w:hAnsi="Times New Roman" w:cs="Times New Roman"/>
          <w:sz w:val="24"/>
          <w:szCs w:val="24"/>
        </w:rPr>
        <w:t xml:space="preserve">instruction, services, and </w:t>
      </w:r>
      <w:r w:rsidRPr="22AB4405">
        <w:rPr>
          <w:rFonts w:ascii="Times New Roman" w:hAnsi="Times New Roman" w:cs="Times New Roman"/>
          <w:sz w:val="24"/>
          <w:szCs w:val="24"/>
        </w:rPr>
        <w:t xml:space="preserve">behavioral supports and interventions </w:t>
      </w:r>
      <w:r>
        <w:rPr>
          <w:rFonts w:ascii="Times New Roman" w:hAnsi="Times New Roman" w:cs="Times New Roman"/>
          <w:sz w:val="24"/>
          <w:szCs w:val="24"/>
        </w:rPr>
        <w:t>are</w:t>
      </w:r>
      <w:r w:rsidRPr="22AB4405">
        <w:rPr>
          <w:rFonts w:ascii="Times New Roman" w:hAnsi="Times New Roman" w:cs="Times New Roman"/>
          <w:sz w:val="24"/>
          <w:szCs w:val="24"/>
        </w:rPr>
        <w:t xml:space="preserve"> needed to ensure that the student with disabilities is receiving a free appropriate public education (FAPE) in the least restrictive environment.</w:t>
      </w:r>
      <w:r>
        <w:rPr>
          <w:rStyle w:val="FootnoteReference"/>
          <w:rFonts w:ascii="Times New Roman" w:hAnsi="Times New Roman" w:cs="Times New Roman"/>
          <w:sz w:val="24"/>
          <w:szCs w:val="24"/>
        </w:rPr>
        <w:footnoteReference w:id="3"/>
      </w:r>
      <w:r w:rsidRPr="22AB4405">
        <w:rPr>
          <w:rFonts w:ascii="Times New Roman" w:hAnsi="Times New Roman" w:cs="Times New Roman"/>
          <w:sz w:val="24"/>
          <w:szCs w:val="24"/>
        </w:rPr>
        <w:t xml:space="preserve"> An examination of data, such as through a functional behavioral assessment, may help the team identify the function of the student’s disruptive behavior (e.g., avoidance of a specific class or activity) and, through the development </w:t>
      </w:r>
      <w:r>
        <w:rPr>
          <w:rFonts w:ascii="Times New Roman" w:hAnsi="Times New Roman" w:cs="Times New Roman"/>
          <w:sz w:val="24"/>
          <w:szCs w:val="24"/>
        </w:rPr>
        <w:t xml:space="preserve">of or updates to </w:t>
      </w:r>
      <w:r w:rsidRPr="22AB4405">
        <w:rPr>
          <w:rFonts w:ascii="Times New Roman" w:hAnsi="Times New Roman" w:cs="Times New Roman"/>
          <w:sz w:val="24"/>
          <w:szCs w:val="24"/>
        </w:rPr>
        <w:t>a behavioral intervention plan, implement strategies to increase desired behaviors (e.g., contributing to class discussions and activities).</w:t>
      </w:r>
      <w:r>
        <w:rPr>
          <w:rFonts w:ascii="Times New Roman" w:hAnsi="Times New Roman" w:cs="Times New Roman"/>
          <w:sz w:val="24"/>
          <w:szCs w:val="24"/>
        </w:rPr>
        <w:t xml:space="preserve"> </w:t>
      </w:r>
    </w:p>
    <w:p w14:paraId="7D6AAA09" w14:textId="77777777" w:rsidR="003E449E" w:rsidRPr="000912CA" w:rsidRDefault="003E449E" w:rsidP="003E449E">
      <w:pPr>
        <w:spacing w:after="0" w:line="240" w:lineRule="auto"/>
        <w:rPr>
          <w:rFonts w:ascii="Times New Roman" w:hAnsi="Times New Roman" w:cs="Times New Roman"/>
          <w:sz w:val="24"/>
          <w:szCs w:val="24"/>
        </w:rPr>
      </w:pPr>
    </w:p>
    <w:p w14:paraId="000A170E" w14:textId="77777777" w:rsidR="003E449E" w:rsidRPr="003F72A8" w:rsidRDefault="003E449E" w:rsidP="003E449E">
      <w:pPr>
        <w:pStyle w:val="ListParagraph"/>
        <w:numPr>
          <w:ilvl w:val="0"/>
          <w:numId w:val="8"/>
        </w:numPr>
        <w:spacing w:after="0" w:line="240" w:lineRule="auto"/>
        <w:rPr>
          <w:rFonts w:ascii="Times New Roman" w:hAnsi="Times New Roman" w:cs="Times New Roman"/>
          <w:b/>
          <w:bCs/>
          <w:sz w:val="24"/>
          <w:szCs w:val="24"/>
          <w:u w:val="single"/>
        </w:rPr>
      </w:pPr>
      <w:r w:rsidRPr="22AB4405">
        <w:rPr>
          <w:rFonts w:ascii="Times New Roman" w:hAnsi="Times New Roman" w:cs="Times New Roman"/>
          <w:b/>
          <w:bCs/>
          <w:sz w:val="24"/>
          <w:szCs w:val="24"/>
          <w:u w:val="single"/>
        </w:rPr>
        <w:t xml:space="preserve">Adopting Alternatives to Reduce </w:t>
      </w:r>
      <w:r>
        <w:rPr>
          <w:rFonts w:ascii="Times New Roman" w:hAnsi="Times New Roman" w:cs="Times New Roman"/>
          <w:b/>
          <w:bCs/>
          <w:sz w:val="24"/>
          <w:szCs w:val="24"/>
          <w:u w:val="single"/>
        </w:rPr>
        <w:t>or Eliminate</w:t>
      </w:r>
      <w:r w:rsidRPr="22AB4405">
        <w:rPr>
          <w:rFonts w:ascii="Times New Roman" w:hAnsi="Times New Roman" w:cs="Times New Roman"/>
          <w:b/>
          <w:bCs/>
          <w:sz w:val="24"/>
          <w:szCs w:val="24"/>
          <w:u w:val="single"/>
        </w:rPr>
        <w:t xml:space="preserve"> the Use of Time-Out Rooms</w:t>
      </w:r>
    </w:p>
    <w:p w14:paraId="1E232A43" w14:textId="77777777" w:rsidR="003E449E" w:rsidRDefault="003E449E" w:rsidP="003E449E">
      <w:pPr>
        <w:spacing w:after="0" w:line="240" w:lineRule="auto"/>
        <w:rPr>
          <w:rFonts w:ascii="Times New Roman" w:hAnsi="Times New Roman" w:cs="Times New Roman"/>
          <w:b/>
          <w:bCs/>
          <w:sz w:val="24"/>
          <w:szCs w:val="24"/>
        </w:rPr>
      </w:pPr>
    </w:p>
    <w:p w14:paraId="46190C54" w14:textId="77777777" w:rsidR="003E449E" w:rsidRDefault="003E449E" w:rsidP="003E449E">
      <w:pPr>
        <w:spacing w:after="0" w:line="240" w:lineRule="auto"/>
        <w:rPr>
          <w:rFonts w:ascii="Times New Roman" w:hAnsi="Times New Roman" w:cs="Times New Roman"/>
          <w:sz w:val="24"/>
          <w:szCs w:val="24"/>
        </w:rPr>
      </w:pPr>
      <w:r w:rsidRPr="232A082C">
        <w:rPr>
          <w:rFonts w:ascii="Times New Roman" w:hAnsi="Times New Roman" w:cs="Times New Roman"/>
          <w:sz w:val="24"/>
          <w:szCs w:val="24"/>
        </w:rPr>
        <w:t xml:space="preserve">All students should have an equal opportunity to learn alongside their peers </w:t>
      </w:r>
      <w:r>
        <w:rPr>
          <w:rFonts w:ascii="Times New Roman" w:hAnsi="Times New Roman" w:cs="Times New Roman"/>
          <w:sz w:val="24"/>
          <w:szCs w:val="24"/>
        </w:rPr>
        <w:t xml:space="preserve">to </w:t>
      </w:r>
      <w:r w:rsidRPr="232A082C">
        <w:rPr>
          <w:rFonts w:ascii="Times New Roman" w:hAnsi="Times New Roman" w:cs="Times New Roman"/>
          <w:sz w:val="24"/>
          <w:szCs w:val="24"/>
        </w:rPr>
        <w:t>allow them to gain valuable academic and social emotional skills, as well as increase their sense of connection to peers and the school community. Overuse or inappropriate use of time-out rooms deprives students of that opportunity</w:t>
      </w:r>
      <w:r>
        <w:rPr>
          <w:rFonts w:ascii="Times New Roman" w:hAnsi="Times New Roman" w:cs="Times New Roman"/>
          <w:sz w:val="24"/>
          <w:szCs w:val="24"/>
        </w:rPr>
        <w:t xml:space="preserve"> and</w:t>
      </w:r>
      <w:r w:rsidRPr="232A082C">
        <w:rPr>
          <w:rFonts w:ascii="Times New Roman" w:hAnsi="Times New Roman" w:cs="Times New Roman"/>
          <w:sz w:val="24"/>
          <w:szCs w:val="24"/>
        </w:rPr>
        <w:t xml:space="preserve"> can lead to academic loss and cause trauma to the student</w:t>
      </w:r>
      <w:r w:rsidRPr="232A082C">
        <w:rPr>
          <w:rFonts w:ascii="Calibri" w:eastAsia="Calibri" w:hAnsi="Calibri" w:cs="Calibri"/>
        </w:rPr>
        <w:t>.</w:t>
      </w:r>
      <w:r w:rsidRPr="232A082C">
        <w:rPr>
          <w:rFonts w:ascii="Times New Roman" w:hAnsi="Times New Roman" w:cs="Times New Roman"/>
          <w:sz w:val="24"/>
          <w:szCs w:val="24"/>
        </w:rPr>
        <w:t xml:space="preserve"> </w:t>
      </w:r>
    </w:p>
    <w:p w14:paraId="49FADEA3" w14:textId="77777777" w:rsidR="003E449E" w:rsidRDefault="003E449E" w:rsidP="003E449E">
      <w:pPr>
        <w:spacing w:after="0" w:line="240" w:lineRule="auto"/>
        <w:rPr>
          <w:rFonts w:ascii="Times New Roman" w:hAnsi="Times New Roman" w:cs="Times New Roman"/>
          <w:sz w:val="24"/>
          <w:szCs w:val="24"/>
        </w:rPr>
      </w:pPr>
    </w:p>
    <w:p w14:paraId="383BF12D" w14:textId="77777777" w:rsidR="003E449E" w:rsidRDefault="003E449E" w:rsidP="003E449E">
      <w:pPr>
        <w:spacing w:after="0" w:line="240" w:lineRule="auto"/>
        <w:rPr>
          <w:rFonts w:ascii="Times New Roman" w:hAnsi="Times New Roman" w:cs="Times New Roman"/>
          <w:sz w:val="24"/>
          <w:szCs w:val="24"/>
        </w:rPr>
      </w:pPr>
      <w:r w:rsidRPr="68F8E62F">
        <w:rPr>
          <w:rFonts w:ascii="Times New Roman" w:hAnsi="Times New Roman" w:cs="Times New Roman"/>
          <w:sz w:val="24"/>
          <w:szCs w:val="24"/>
        </w:rPr>
        <w:t xml:space="preserve">Therefore, the Department </w:t>
      </w:r>
      <w:r w:rsidRPr="68F8E62F">
        <w:rPr>
          <w:rFonts w:ascii="Times New Roman" w:hAnsi="Times New Roman" w:cs="Times New Roman"/>
          <w:b/>
          <w:bCs/>
          <w:sz w:val="24"/>
          <w:szCs w:val="24"/>
        </w:rPr>
        <w:t>strongly recommends</w:t>
      </w:r>
      <w:r w:rsidRPr="68F8E62F">
        <w:rPr>
          <w:rFonts w:ascii="Times New Roman" w:hAnsi="Times New Roman" w:cs="Times New Roman"/>
          <w:sz w:val="24"/>
          <w:szCs w:val="24"/>
        </w:rPr>
        <w:t xml:space="preserve"> that public schools, educational collaboratives, and approved private special education schools that use time-out rooms as a behavior support strategy actively consider and implement alternative approaches to reduce or eliminate the use of such rooms </w:t>
      </w:r>
      <w:r>
        <w:rPr>
          <w:rFonts w:ascii="Times New Roman" w:hAnsi="Times New Roman" w:cs="Times New Roman"/>
          <w:sz w:val="24"/>
          <w:szCs w:val="24"/>
        </w:rPr>
        <w:t>during</w:t>
      </w:r>
      <w:r w:rsidRPr="68F8E62F">
        <w:rPr>
          <w:rFonts w:ascii="Times New Roman" w:hAnsi="Times New Roman" w:cs="Times New Roman"/>
          <w:sz w:val="24"/>
          <w:szCs w:val="24"/>
        </w:rPr>
        <w:t xml:space="preserve"> the 2021-2022 school year. This work is particularly important at this time because many students have been traumatized by the isolation and reduced opportunities to interact with peers due to the COVID-19 pandemic. Providing students with maximum opportunities to learn alongside their peers will help them build important social and emotional skills. Depending upon the needs of the students they serve, some schools may be able to </w:t>
      </w:r>
      <w:proofErr w:type="gramStart"/>
      <w:r w:rsidRPr="68F8E62F">
        <w:rPr>
          <w:rFonts w:ascii="Times New Roman" w:hAnsi="Times New Roman" w:cs="Times New Roman"/>
          <w:sz w:val="24"/>
          <w:szCs w:val="24"/>
        </w:rPr>
        <w:t>entirely eliminate</w:t>
      </w:r>
      <w:proofErr w:type="gramEnd"/>
      <w:r w:rsidRPr="68F8E62F">
        <w:rPr>
          <w:rFonts w:ascii="Times New Roman" w:hAnsi="Times New Roman" w:cs="Times New Roman"/>
          <w:sz w:val="24"/>
          <w:szCs w:val="24"/>
        </w:rPr>
        <w:t xml:space="preserve"> the use of time-out rooms, and others may reduce their reliance on time-out rooms as a behavior support strategy over time.</w:t>
      </w:r>
    </w:p>
    <w:p w14:paraId="6EA01CA4" w14:textId="77777777" w:rsidR="003E449E" w:rsidRDefault="003E449E" w:rsidP="003E449E">
      <w:pPr>
        <w:spacing w:after="0" w:line="240" w:lineRule="auto"/>
        <w:rPr>
          <w:rFonts w:ascii="Times New Roman" w:hAnsi="Times New Roman" w:cs="Times New Roman"/>
          <w:sz w:val="24"/>
          <w:szCs w:val="24"/>
        </w:rPr>
      </w:pPr>
    </w:p>
    <w:p w14:paraId="0F77C2DB" w14:textId="77777777" w:rsidR="003E449E" w:rsidRDefault="003E449E" w:rsidP="003E449E">
      <w:pPr>
        <w:spacing w:after="0" w:line="240" w:lineRule="auto"/>
        <w:rPr>
          <w:rFonts w:ascii="Times New Roman" w:hAnsi="Times New Roman" w:cs="Times New Roman"/>
          <w:sz w:val="24"/>
          <w:szCs w:val="24"/>
        </w:rPr>
      </w:pPr>
      <w:r w:rsidRPr="22AB4405">
        <w:rPr>
          <w:rFonts w:ascii="Times New Roman" w:hAnsi="Times New Roman" w:cs="Times New Roman"/>
          <w:sz w:val="24"/>
          <w:szCs w:val="24"/>
        </w:rPr>
        <w:t xml:space="preserve">The Department </w:t>
      </w:r>
      <w:r>
        <w:rPr>
          <w:rFonts w:ascii="Times New Roman" w:hAnsi="Times New Roman" w:cs="Times New Roman"/>
          <w:sz w:val="24"/>
          <w:szCs w:val="24"/>
        </w:rPr>
        <w:t xml:space="preserve">strongly </w:t>
      </w:r>
      <w:r w:rsidRPr="22AB4405">
        <w:rPr>
          <w:rFonts w:ascii="Times New Roman" w:hAnsi="Times New Roman" w:cs="Times New Roman"/>
          <w:sz w:val="24"/>
          <w:szCs w:val="24"/>
        </w:rPr>
        <w:t xml:space="preserve">encourages school administrators to </w:t>
      </w:r>
      <w:r>
        <w:rPr>
          <w:rFonts w:ascii="Times New Roman" w:hAnsi="Times New Roman" w:cs="Times New Roman"/>
          <w:sz w:val="24"/>
          <w:szCs w:val="24"/>
        </w:rPr>
        <w:t xml:space="preserve">work with the school community – </w:t>
      </w:r>
      <w:r w:rsidRPr="22AB4405">
        <w:rPr>
          <w:rFonts w:ascii="Times New Roman" w:hAnsi="Times New Roman" w:cs="Times New Roman"/>
          <w:sz w:val="24"/>
          <w:szCs w:val="24"/>
        </w:rPr>
        <w:t>including school psychologists, behavioral specialists, teachers, the Special Education Parent Advisory Council, and IEP Teams</w:t>
      </w:r>
      <w:r w:rsidRPr="22AB4405" w:rsidDel="00F87CF5">
        <w:rPr>
          <w:rFonts w:ascii="Times New Roman" w:hAnsi="Times New Roman" w:cs="Times New Roman"/>
          <w:sz w:val="24"/>
          <w:szCs w:val="24"/>
        </w:rPr>
        <w:t xml:space="preserve"> </w:t>
      </w:r>
      <w:r>
        <w:rPr>
          <w:rFonts w:ascii="Times New Roman" w:hAnsi="Times New Roman" w:cs="Times New Roman"/>
          <w:sz w:val="24"/>
          <w:szCs w:val="24"/>
        </w:rPr>
        <w:t xml:space="preserve">– to </w:t>
      </w:r>
      <w:r w:rsidRPr="22AB4405">
        <w:rPr>
          <w:rFonts w:ascii="Times New Roman" w:hAnsi="Times New Roman" w:cs="Times New Roman"/>
          <w:sz w:val="24"/>
          <w:szCs w:val="24"/>
        </w:rPr>
        <w:t xml:space="preserve">consider </w:t>
      </w:r>
      <w:r>
        <w:rPr>
          <w:rFonts w:ascii="Times New Roman" w:hAnsi="Times New Roman" w:cs="Times New Roman"/>
          <w:sz w:val="24"/>
          <w:szCs w:val="24"/>
        </w:rPr>
        <w:t xml:space="preserve">and begin implementing </w:t>
      </w:r>
      <w:r w:rsidRPr="22AB4405">
        <w:rPr>
          <w:rFonts w:ascii="Times New Roman" w:hAnsi="Times New Roman" w:cs="Times New Roman"/>
          <w:sz w:val="24"/>
          <w:szCs w:val="24"/>
        </w:rPr>
        <w:t xml:space="preserve">evidence-based </w:t>
      </w:r>
      <w:r>
        <w:rPr>
          <w:rFonts w:ascii="Times New Roman" w:hAnsi="Times New Roman" w:cs="Times New Roman"/>
          <w:sz w:val="24"/>
          <w:szCs w:val="24"/>
        </w:rPr>
        <w:t>strategies that can reduce the</w:t>
      </w:r>
      <w:r w:rsidRPr="22AB4405">
        <w:rPr>
          <w:rFonts w:ascii="Times New Roman" w:hAnsi="Times New Roman" w:cs="Times New Roman"/>
          <w:sz w:val="24"/>
          <w:szCs w:val="24"/>
        </w:rPr>
        <w:t xml:space="preserve"> use of time-out rooms</w:t>
      </w:r>
      <w:r>
        <w:rPr>
          <w:rFonts w:ascii="Times New Roman" w:hAnsi="Times New Roman" w:cs="Times New Roman"/>
          <w:sz w:val="24"/>
          <w:szCs w:val="24"/>
        </w:rPr>
        <w:t>.</w:t>
      </w:r>
      <w:r w:rsidDel="00831596">
        <w:rPr>
          <w:rFonts w:ascii="Times New Roman" w:hAnsi="Times New Roman" w:cs="Times New Roman"/>
          <w:sz w:val="24"/>
          <w:szCs w:val="24"/>
        </w:rPr>
        <w:t xml:space="preserve"> </w:t>
      </w:r>
      <w:r>
        <w:rPr>
          <w:rFonts w:ascii="Times New Roman" w:hAnsi="Times New Roman" w:cs="Times New Roman"/>
          <w:sz w:val="24"/>
          <w:szCs w:val="24"/>
        </w:rPr>
        <w:t xml:space="preserve">For example, during the Department’s listening sessions on this topic, stakeholders reported that providing students with regular opportunities to engage in physical activities, such as taking a walk or running, can significantly help students regulate their emotions and reduce the use of time-out rooms. </w:t>
      </w:r>
    </w:p>
    <w:p w14:paraId="007B0808" w14:textId="77777777" w:rsidR="003E449E" w:rsidRDefault="003E449E" w:rsidP="003E449E">
      <w:pPr>
        <w:spacing w:after="0" w:line="240" w:lineRule="auto"/>
        <w:rPr>
          <w:rFonts w:ascii="Times New Roman" w:hAnsi="Times New Roman" w:cs="Times New Roman"/>
          <w:sz w:val="24"/>
          <w:szCs w:val="24"/>
        </w:rPr>
      </w:pPr>
    </w:p>
    <w:p w14:paraId="0AEFBE6D" w14:textId="77777777" w:rsidR="003E449E" w:rsidRDefault="003E449E" w:rsidP="003E449E">
      <w:pPr>
        <w:spacing w:after="0" w:line="240" w:lineRule="auto"/>
        <w:rPr>
          <w:rFonts w:ascii="Times New Roman" w:hAnsi="Times New Roman" w:cs="Times New Roman"/>
          <w:sz w:val="24"/>
          <w:szCs w:val="24"/>
        </w:rPr>
      </w:pPr>
      <w:r w:rsidRPr="0B77A40F">
        <w:rPr>
          <w:rFonts w:ascii="Times New Roman" w:hAnsi="Times New Roman" w:cs="Times New Roman"/>
          <w:sz w:val="24"/>
          <w:szCs w:val="24"/>
        </w:rPr>
        <w:t xml:space="preserve">School administrators may want to create a list of strategies that may help students self-regulate and share them for input from families and students, as appropriate based on their age and needs. Having a list of easily adopted strategies will help facilitate conversations about behavioral support strategies that may be helpful for the individual student based on the student’s needs. </w:t>
      </w:r>
      <w:r>
        <w:rPr>
          <w:rFonts w:ascii="Times New Roman" w:hAnsi="Times New Roman" w:cs="Times New Roman"/>
          <w:sz w:val="24"/>
          <w:szCs w:val="24"/>
        </w:rPr>
        <w:t xml:space="preserve">These </w:t>
      </w:r>
      <w:r w:rsidRPr="0B77A40F">
        <w:rPr>
          <w:rFonts w:ascii="Times New Roman" w:hAnsi="Times New Roman" w:cs="Times New Roman"/>
          <w:sz w:val="24"/>
          <w:szCs w:val="24"/>
        </w:rPr>
        <w:t>in-class strategies may include:</w:t>
      </w:r>
    </w:p>
    <w:p w14:paraId="2A6912D3" w14:textId="77777777" w:rsidR="003E449E" w:rsidRDefault="003E449E" w:rsidP="003E449E">
      <w:pPr>
        <w:pStyle w:val="ListParagraph"/>
        <w:numPr>
          <w:ilvl w:val="0"/>
          <w:numId w:val="45"/>
        </w:numPr>
        <w:spacing w:after="0" w:line="240" w:lineRule="auto"/>
        <w:rPr>
          <w:rFonts w:ascii="Times New Roman" w:hAnsi="Times New Roman" w:cs="Times New Roman"/>
          <w:sz w:val="24"/>
          <w:szCs w:val="24"/>
        </w:rPr>
      </w:pPr>
      <w:r w:rsidRPr="68F8E62F">
        <w:rPr>
          <w:rFonts w:ascii="Times New Roman" w:hAnsi="Times New Roman" w:cs="Times New Roman"/>
          <w:sz w:val="24"/>
          <w:szCs w:val="24"/>
        </w:rPr>
        <w:t>Providing the student with regular opportunities for sensory breaks.</w:t>
      </w:r>
    </w:p>
    <w:p w14:paraId="1C03E29D" w14:textId="77777777" w:rsidR="003E449E" w:rsidRDefault="003E449E" w:rsidP="003E449E">
      <w:pPr>
        <w:pStyle w:val="ListParagraph"/>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Movement breaks.</w:t>
      </w:r>
    </w:p>
    <w:p w14:paraId="5C195479" w14:textId="77777777" w:rsidR="003E449E" w:rsidRPr="00F43361" w:rsidRDefault="003E449E" w:rsidP="003E449E">
      <w:pPr>
        <w:pStyle w:val="ListParagraph"/>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Using exercise balls, fidget toys, or other items that help the student calm. </w:t>
      </w:r>
    </w:p>
    <w:p w14:paraId="52CA8753" w14:textId="77777777" w:rsidR="003E449E" w:rsidRDefault="003E449E" w:rsidP="003E449E">
      <w:pPr>
        <w:pStyle w:val="ListParagraph"/>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Encouraging the student to draw.</w:t>
      </w:r>
    </w:p>
    <w:p w14:paraId="3EB669BF" w14:textId="77777777" w:rsidR="003E449E" w:rsidRDefault="003E449E" w:rsidP="003E449E">
      <w:pPr>
        <w:pStyle w:val="ListParagraph"/>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Listening to calming music with headphones.</w:t>
      </w:r>
    </w:p>
    <w:p w14:paraId="7703A21E" w14:textId="77777777" w:rsidR="003E449E" w:rsidRDefault="003E449E" w:rsidP="003E449E">
      <w:pPr>
        <w:pStyle w:val="ListParagraph"/>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Using breathing exercises.</w:t>
      </w:r>
    </w:p>
    <w:p w14:paraId="616F6204" w14:textId="77777777" w:rsidR="003E449E" w:rsidRPr="00CA742F" w:rsidRDefault="003E449E" w:rsidP="003E449E">
      <w:pPr>
        <w:pStyle w:val="ListParagraph"/>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J</w:t>
      </w:r>
      <w:r w:rsidRPr="00CA742F">
        <w:rPr>
          <w:rFonts w:ascii="Times New Roman" w:hAnsi="Times New Roman" w:cs="Times New Roman"/>
          <w:sz w:val="24"/>
          <w:szCs w:val="24"/>
        </w:rPr>
        <w:t>ournal</w:t>
      </w:r>
      <w:r>
        <w:rPr>
          <w:rFonts w:ascii="Times New Roman" w:hAnsi="Times New Roman" w:cs="Times New Roman"/>
          <w:sz w:val="24"/>
          <w:szCs w:val="24"/>
        </w:rPr>
        <w:t>ing</w:t>
      </w:r>
      <w:r w:rsidRPr="00CA742F">
        <w:rPr>
          <w:rFonts w:ascii="Times New Roman" w:hAnsi="Times New Roman" w:cs="Times New Roman"/>
          <w:sz w:val="24"/>
          <w:szCs w:val="24"/>
        </w:rPr>
        <w:t xml:space="preserve"> or writ</w:t>
      </w:r>
      <w:r>
        <w:rPr>
          <w:rFonts w:ascii="Times New Roman" w:hAnsi="Times New Roman" w:cs="Times New Roman"/>
          <w:sz w:val="24"/>
          <w:szCs w:val="24"/>
        </w:rPr>
        <w:t>ing</w:t>
      </w:r>
      <w:r w:rsidRPr="00CA742F">
        <w:rPr>
          <w:rFonts w:ascii="Times New Roman" w:hAnsi="Times New Roman" w:cs="Times New Roman"/>
          <w:sz w:val="24"/>
          <w:szCs w:val="24"/>
        </w:rPr>
        <w:t xml:space="preserve">. </w:t>
      </w:r>
    </w:p>
    <w:p w14:paraId="09101CE2" w14:textId="77777777" w:rsidR="003E449E" w:rsidRDefault="003E449E" w:rsidP="003E449E">
      <w:pPr>
        <w:spacing w:after="0" w:line="240" w:lineRule="auto"/>
        <w:rPr>
          <w:rFonts w:ascii="Times New Roman" w:hAnsi="Times New Roman" w:cs="Times New Roman"/>
          <w:sz w:val="24"/>
          <w:szCs w:val="24"/>
        </w:rPr>
      </w:pPr>
    </w:p>
    <w:p w14:paraId="4A30AD05" w14:textId="77777777" w:rsidR="003E449E" w:rsidRDefault="003E449E" w:rsidP="003E449E">
      <w:pPr>
        <w:spacing w:after="0" w:line="240" w:lineRule="auto"/>
        <w:rPr>
          <w:rFonts w:ascii="Times New Roman" w:hAnsi="Times New Roman" w:cs="Times New Roman"/>
          <w:sz w:val="24"/>
          <w:szCs w:val="24"/>
        </w:rPr>
      </w:pPr>
      <w:r>
        <w:rPr>
          <w:rFonts w:ascii="Times New Roman" w:hAnsi="Times New Roman" w:cs="Times New Roman"/>
          <w:sz w:val="24"/>
          <w:szCs w:val="24"/>
        </w:rPr>
        <w:t>Behavioral experts have explained that adults in the school, such as teachers, paraprofessionals, and coaches, play a key role in helping students develop self-regulation skills. In particular, b</w:t>
      </w:r>
      <w:r w:rsidRPr="002C5B62">
        <w:rPr>
          <w:rFonts w:ascii="Times New Roman" w:hAnsi="Times New Roman" w:cs="Times New Roman"/>
          <w:sz w:val="24"/>
          <w:szCs w:val="24"/>
        </w:rPr>
        <w:t xml:space="preserve">ehavioral experts emphasize the importance of “co-regulation,” where adults in the school community interact with students in a warm and responsive manner that provides </w:t>
      </w:r>
      <w:r>
        <w:rPr>
          <w:rFonts w:ascii="Times New Roman" w:hAnsi="Times New Roman" w:cs="Times New Roman"/>
          <w:sz w:val="24"/>
          <w:szCs w:val="24"/>
        </w:rPr>
        <w:t xml:space="preserve">the </w:t>
      </w:r>
      <w:r w:rsidRPr="002C5B62">
        <w:rPr>
          <w:rFonts w:ascii="Times New Roman" w:hAnsi="Times New Roman" w:cs="Times New Roman"/>
          <w:sz w:val="24"/>
          <w:szCs w:val="24"/>
        </w:rPr>
        <w:t>support, coaching, and modeling students need to “understand, express, and modulate their thoughts, feelings, and behavior.”</w:t>
      </w:r>
      <w:r>
        <w:rPr>
          <w:rStyle w:val="FootnoteReference"/>
          <w:rFonts w:ascii="Times New Roman" w:hAnsi="Times New Roman" w:cs="Times New Roman"/>
          <w:sz w:val="24"/>
          <w:szCs w:val="24"/>
        </w:rPr>
        <w:footnoteReference w:id="4"/>
      </w:r>
      <w:r w:rsidRPr="002C5B62">
        <w:rPr>
          <w:rFonts w:ascii="Times New Roman" w:hAnsi="Times New Roman" w:cs="Times New Roman"/>
          <w:sz w:val="24"/>
          <w:szCs w:val="24"/>
        </w:rPr>
        <w:t xml:space="preserve"> Effective co-regulation occurs when school personnel “pay attention to their own feelings and reactions during stressful interactions” and “use strategies to self-calm and respond” with compassion and empathy.</w:t>
      </w:r>
      <w:r>
        <w:rPr>
          <w:rStyle w:val="FootnoteReference"/>
          <w:rFonts w:ascii="Times New Roman" w:hAnsi="Times New Roman" w:cs="Times New Roman"/>
          <w:sz w:val="24"/>
          <w:szCs w:val="24"/>
        </w:rPr>
        <w:footnoteReference w:id="5"/>
      </w:r>
      <w:r w:rsidRPr="002C5B62">
        <w:rPr>
          <w:rFonts w:ascii="Times New Roman" w:hAnsi="Times New Roman" w:cs="Times New Roman"/>
          <w:sz w:val="24"/>
          <w:szCs w:val="24"/>
        </w:rPr>
        <w:t xml:space="preserve"> When school personnel respond calmly to a student, it help</w:t>
      </w:r>
      <w:r>
        <w:rPr>
          <w:rFonts w:ascii="Times New Roman" w:hAnsi="Times New Roman" w:cs="Times New Roman"/>
          <w:sz w:val="24"/>
          <w:szCs w:val="24"/>
        </w:rPr>
        <w:t>s</w:t>
      </w:r>
      <w:r w:rsidRPr="002C5B62">
        <w:rPr>
          <w:rFonts w:ascii="Times New Roman" w:hAnsi="Times New Roman" w:cs="Times New Roman"/>
          <w:sz w:val="24"/>
          <w:szCs w:val="24"/>
        </w:rPr>
        <w:t xml:space="preserve"> keep the student’s “feelings from escalating and also models regulation skills.”</w:t>
      </w:r>
      <w:r>
        <w:rPr>
          <w:rStyle w:val="FootnoteReference"/>
          <w:rFonts w:ascii="Times New Roman" w:hAnsi="Times New Roman" w:cs="Times New Roman"/>
          <w:sz w:val="24"/>
          <w:szCs w:val="24"/>
        </w:rPr>
        <w:footnoteReference w:id="6"/>
      </w:r>
      <w:r w:rsidRPr="002C5B62">
        <w:rPr>
          <w:rFonts w:ascii="Times New Roman" w:hAnsi="Times New Roman" w:cs="Times New Roman"/>
          <w:sz w:val="24"/>
          <w:szCs w:val="24"/>
        </w:rPr>
        <w:t xml:space="preserve"> </w:t>
      </w:r>
    </w:p>
    <w:p w14:paraId="486A6505" w14:textId="77777777" w:rsidR="003E449E" w:rsidRPr="002C5B62" w:rsidRDefault="003E449E" w:rsidP="003E449E">
      <w:pPr>
        <w:spacing w:after="0" w:line="240" w:lineRule="auto"/>
        <w:rPr>
          <w:rFonts w:ascii="Times New Roman" w:hAnsi="Times New Roman" w:cs="Times New Roman"/>
          <w:sz w:val="24"/>
          <w:szCs w:val="24"/>
        </w:rPr>
      </w:pPr>
    </w:p>
    <w:p w14:paraId="34B2403E" w14:textId="77777777" w:rsidR="003E449E" w:rsidRPr="00BD4DE9" w:rsidRDefault="003E449E" w:rsidP="003E449E">
      <w:pPr>
        <w:spacing w:after="0" w:line="240" w:lineRule="auto"/>
        <w:rPr>
          <w:rFonts w:ascii="Times New Roman" w:hAnsi="Times New Roman" w:cs="Times New Roman"/>
          <w:sz w:val="24"/>
          <w:szCs w:val="24"/>
        </w:rPr>
      </w:pPr>
      <w:r w:rsidRPr="006A58AE">
        <w:rPr>
          <w:rFonts w:ascii="Times New Roman" w:hAnsi="Times New Roman" w:cs="Times New Roman"/>
          <w:sz w:val="24"/>
          <w:szCs w:val="24"/>
        </w:rPr>
        <w:t>Training in self-regulation and co-regulation skills can help school staff more effectively support the age-appropriate development of students.</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The Department recommends that in addition to training, schools provide consistent support and supervision to school personnel who work with students whose behavior interferes with their learning or the learning of others. Such support and supervision are instrumental to helping school personnel manage their own feelings and continue to improve their skills. </w:t>
      </w:r>
      <w:r>
        <w:rPr>
          <w:rFonts w:ascii="Times New Roman" w:eastAsia="Times New Roman" w:hAnsi="Times New Roman" w:cs="Times New Roman"/>
          <w:sz w:val="24"/>
          <w:szCs w:val="24"/>
        </w:rPr>
        <w:t xml:space="preserve">Licensed professionals, such as adjustment counselors or social workers, who are trained in trauma-informed approaches may be particularly helpful as a source of support for school personnel working with students whose behaviors interfere with learning.  </w:t>
      </w:r>
    </w:p>
    <w:p w14:paraId="355752AE" w14:textId="77777777" w:rsidR="003E449E" w:rsidRDefault="003E449E" w:rsidP="003E449E">
      <w:pPr>
        <w:spacing w:after="0" w:line="240" w:lineRule="auto"/>
        <w:rPr>
          <w:rFonts w:ascii="Times New Roman" w:hAnsi="Times New Roman" w:cs="Times New Roman"/>
          <w:sz w:val="24"/>
          <w:szCs w:val="24"/>
        </w:rPr>
      </w:pPr>
    </w:p>
    <w:p w14:paraId="720BB3FA" w14:textId="77777777" w:rsidR="003E449E" w:rsidRDefault="003E449E" w:rsidP="003E449E">
      <w:pPr>
        <w:spacing w:after="0" w:line="240" w:lineRule="auto"/>
        <w:rPr>
          <w:rFonts w:ascii="Times New Roman" w:hAnsi="Times New Roman" w:cs="Times New Roman"/>
          <w:sz w:val="24"/>
          <w:szCs w:val="24"/>
        </w:rPr>
      </w:pPr>
      <w:r w:rsidRPr="68F8E62F">
        <w:rPr>
          <w:rFonts w:ascii="Times New Roman" w:hAnsi="Times New Roman" w:cs="Times New Roman"/>
          <w:sz w:val="24"/>
          <w:szCs w:val="24"/>
        </w:rPr>
        <w:t xml:space="preserve">After selecting alternative evidence-based behavior support strategies, schools should provide their staff with information, practical training, and coaching so they gain the requisite skills to implement the strategies in their classrooms. Various sources of funding may be available for training on evidence-based alternatives to use of time-out rooms, including federal, state, or local funds, such as </w:t>
      </w:r>
      <w:hyperlink r:id="rId13" w:history="1">
        <w:r w:rsidRPr="009D7883">
          <w:rPr>
            <w:rStyle w:val="Hyperlink"/>
            <w:rFonts w:ascii="Times New Roman" w:hAnsi="Times New Roman" w:cs="Times New Roman"/>
            <w:sz w:val="24"/>
            <w:szCs w:val="24"/>
          </w:rPr>
          <w:t>Title II Part A</w:t>
        </w:r>
      </w:hyperlink>
      <w:r w:rsidRPr="68F8E62F">
        <w:rPr>
          <w:rFonts w:ascii="Times New Roman" w:hAnsi="Times New Roman" w:cs="Times New Roman"/>
          <w:sz w:val="24"/>
          <w:szCs w:val="24"/>
        </w:rPr>
        <w:t xml:space="preserve">, </w:t>
      </w:r>
      <w:hyperlink r:id="rId14" w:history="1">
        <w:r w:rsidRPr="00D26B75">
          <w:rPr>
            <w:rStyle w:val="Hyperlink"/>
            <w:rFonts w:ascii="Times New Roman" w:hAnsi="Times New Roman" w:cs="Times New Roman"/>
            <w:sz w:val="24"/>
            <w:szCs w:val="24"/>
          </w:rPr>
          <w:t>IDEA</w:t>
        </w:r>
      </w:hyperlink>
      <w:r w:rsidRPr="68F8E62F">
        <w:rPr>
          <w:rFonts w:ascii="Times New Roman" w:hAnsi="Times New Roman" w:cs="Times New Roman"/>
          <w:sz w:val="24"/>
          <w:szCs w:val="24"/>
        </w:rPr>
        <w:t xml:space="preserve">, and </w:t>
      </w:r>
      <w:hyperlink r:id="rId15">
        <w:r w:rsidRPr="68F8E62F">
          <w:rPr>
            <w:rStyle w:val="Hyperlink"/>
            <w:rFonts w:ascii="Times New Roman" w:hAnsi="Times New Roman" w:cs="Times New Roman"/>
            <w:sz w:val="24"/>
            <w:szCs w:val="24"/>
          </w:rPr>
          <w:t>ESSER</w:t>
        </w:r>
      </w:hyperlink>
      <w:r w:rsidRPr="68F8E62F">
        <w:rPr>
          <w:rFonts w:ascii="Times New Roman" w:hAnsi="Times New Roman" w:cs="Times New Roman"/>
          <w:sz w:val="24"/>
          <w:szCs w:val="24"/>
        </w:rPr>
        <w:t xml:space="preserve"> funds. </w:t>
      </w:r>
    </w:p>
    <w:p w14:paraId="460464B2" w14:textId="77777777" w:rsidR="003E449E" w:rsidRDefault="003E449E" w:rsidP="003E449E">
      <w:pPr>
        <w:spacing w:after="0" w:line="240" w:lineRule="auto"/>
        <w:rPr>
          <w:rFonts w:ascii="Times New Roman" w:hAnsi="Times New Roman" w:cs="Times New Roman"/>
          <w:sz w:val="24"/>
          <w:szCs w:val="24"/>
        </w:rPr>
      </w:pPr>
    </w:p>
    <w:p w14:paraId="3197E9A4" w14:textId="77777777" w:rsidR="003E449E" w:rsidRPr="00CB2BD0" w:rsidRDefault="003E449E" w:rsidP="003E449E">
      <w:pPr>
        <w:pStyle w:val="ListParagraph"/>
        <w:numPr>
          <w:ilvl w:val="0"/>
          <w:numId w:val="8"/>
        </w:numPr>
        <w:spacing w:after="0" w:line="240" w:lineRule="auto"/>
        <w:rPr>
          <w:rFonts w:ascii="Times New Roman" w:hAnsi="Times New Roman" w:cs="Times New Roman"/>
          <w:b/>
          <w:bCs/>
          <w:sz w:val="24"/>
          <w:szCs w:val="24"/>
          <w:u w:val="single"/>
        </w:rPr>
      </w:pPr>
      <w:r w:rsidRPr="22AB4405">
        <w:rPr>
          <w:rFonts w:ascii="Times New Roman" w:hAnsi="Times New Roman" w:cs="Times New Roman"/>
          <w:b/>
          <w:bCs/>
          <w:sz w:val="24"/>
          <w:szCs w:val="24"/>
          <w:u w:val="single"/>
        </w:rPr>
        <w:lastRenderedPageBreak/>
        <w:t xml:space="preserve">Important Safeguards </w:t>
      </w:r>
      <w:r>
        <w:rPr>
          <w:rFonts w:ascii="Times New Roman" w:hAnsi="Times New Roman" w:cs="Times New Roman"/>
          <w:b/>
          <w:bCs/>
          <w:sz w:val="24"/>
          <w:szCs w:val="24"/>
          <w:u w:val="single"/>
        </w:rPr>
        <w:t>if Using Time-Out Rooms</w:t>
      </w:r>
    </w:p>
    <w:p w14:paraId="2BEAFE6A" w14:textId="77777777" w:rsidR="003E449E" w:rsidRDefault="003E449E" w:rsidP="003E449E">
      <w:pPr>
        <w:spacing w:after="0" w:line="240" w:lineRule="auto"/>
        <w:rPr>
          <w:rFonts w:ascii="Times New Roman" w:hAnsi="Times New Roman" w:cs="Times New Roman"/>
          <w:sz w:val="24"/>
          <w:szCs w:val="24"/>
        </w:rPr>
      </w:pPr>
    </w:p>
    <w:p w14:paraId="712EE712" w14:textId="77777777" w:rsidR="003E449E" w:rsidRDefault="003E449E" w:rsidP="003E449E">
      <w:pPr>
        <w:spacing w:after="0" w:line="240" w:lineRule="auto"/>
      </w:pPr>
      <w:r w:rsidRPr="00446B02">
        <w:rPr>
          <w:rFonts w:ascii="Times New Roman" w:hAnsi="Times New Roman" w:cs="Times New Roman"/>
          <w:sz w:val="24"/>
          <w:szCs w:val="24"/>
        </w:rPr>
        <w:t xml:space="preserve">In the limited </w:t>
      </w:r>
      <w:r>
        <w:rPr>
          <w:rFonts w:ascii="Times New Roman" w:hAnsi="Times New Roman" w:cs="Times New Roman"/>
          <w:sz w:val="24"/>
          <w:szCs w:val="24"/>
        </w:rPr>
        <w:t>instances</w:t>
      </w:r>
      <w:r w:rsidRPr="00446B02">
        <w:rPr>
          <w:rFonts w:ascii="Times New Roman" w:hAnsi="Times New Roman" w:cs="Times New Roman"/>
          <w:sz w:val="24"/>
          <w:szCs w:val="24"/>
        </w:rPr>
        <w:t xml:space="preserve"> whe</w:t>
      </w:r>
      <w:r>
        <w:rPr>
          <w:rFonts w:ascii="Times New Roman" w:hAnsi="Times New Roman" w:cs="Times New Roman"/>
          <w:sz w:val="24"/>
          <w:szCs w:val="24"/>
        </w:rPr>
        <w:t>re</w:t>
      </w:r>
      <w:r w:rsidRPr="00446B02">
        <w:rPr>
          <w:rFonts w:ascii="Times New Roman" w:hAnsi="Times New Roman" w:cs="Times New Roman"/>
          <w:sz w:val="24"/>
          <w:szCs w:val="24"/>
        </w:rPr>
        <w:t xml:space="preserve"> the use of time-out rooms is determined to be a necessary behavioral </w:t>
      </w:r>
      <w:r>
        <w:rPr>
          <w:rFonts w:ascii="Times New Roman" w:hAnsi="Times New Roman" w:cs="Times New Roman"/>
          <w:sz w:val="24"/>
          <w:szCs w:val="24"/>
        </w:rPr>
        <w:t>support</w:t>
      </w:r>
      <w:r w:rsidRPr="00446B02">
        <w:rPr>
          <w:rFonts w:ascii="Times New Roman" w:hAnsi="Times New Roman" w:cs="Times New Roman"/>
          <w:sz w:val="24"/>
          <w:szCs w:val="24"/>
        </w:rPr>
        <w:t xml:space="preserve"> strategy, such use must be consistent with the Department’s regulations at</w:t>
      </w:r>
    </w:p>
    <w:p w14:paraId="2F639114" w14:textId="7F096246" w:rsidR="003E449E" w:rsidRDefault="00000000" w:rsidP="003E449E">
      <w:pPr>
        <w:spacing w:after="0" w:line="240" w:lineRule="auto"/>
        <w:rPr>
          <w:rFonts w:ascii="Times New Roman" w:hAnsi="Times New Roman" w:cs="Times New Roman"/>
          <w:sz w:val="24"/>
          <w:szCs w:val="24"/>
        </w:rPr>
      </w:pPr>
      <w:hyperlink r:id="rId16" w:history="1">
        <w:r w:rsidR="003E449E" w:rsidRPr="00446B02">
          <w:rPr>
            <w:rStyle w:val="Hyperlink"/>
            <w:rFonts w:ascii="Times New Roman" w:hAnsi="Times New Roman" w:cs="Times New Roman"/>
            <w:sz w:val="24"/>
            <w:szCs w:val="24"/>
          </w:rPr>
          <w:t>603 CMR 46.00</w:t>
        </w:r>
      </w:hyperlink>
      <w:r w:rsidR="003E449E" w:rsidRPr="00446B02">
        <w:rPr>
          <w:rFonts w:ascii="Times New Roman" w:hAnsi="Times New Roman" w:cs="Times New Roman"/>
          <w:sz w:val="24"/>
          <w:szCs w:val="24"/>
        </w:rPr>
        <w:t xml:space="preserve">. Approved special education schools must also comply with the relevant requirements in </w:t>
      </w:r>
      <w:hyperlink r:id="rId17" w:history="1">
        <w:r w:rsidR="003E449E" w:rsidRPr="00446B02">
          <w:rPr>
            <w:rStyle w:val="Hyperlink"/>
            <w:rFonts w:ascii="Times New Roman" w:hAnsi="Times New Roman" w:cs="Times New Roman"/>
            <w:sz w:val="24"/>
            <w:szCs w:val="24"/>
          </w:rPr>
          <w:t>603 CMR 18.00</w:t>
        </w:r>
      </w:hyperlink>
      <w:r w:rsidR="003E449E" w:rsidRPr="00446B02">
        <w:rPr>
          <w:rFonts w:ascii="Times New Roman" w:hAnsi="Times New Roman" w:cs="Times New Roman"/>
          <w:sz w:val="24"/>
          <w:szCs w:val="24"/>
        </w:rPr>
        <w:t>. Use of seclusion is prohibited in Massachusetts.</w:t>
      </w:r>
      <w:r w:rsidR="003E449E" w:rsidRPr="00D7415E">
        <w:rPr>
          <w:rStyle w:val="FootnoteReference"/>
          <w:rFonts w:ascii="Times New Roman" w:hAnsi="Times New Roman" w:cs="Times New Roman"/>
          <w:sz w:val="24"/>
          <w:szCs w:val="24"/>
        </w:rPr>
        <w:footnoteReference w:id="8"/>
      </w:r>
      <w:r w:rsidR="003E449E" w:rsidRPr="00446B02">
        <w:rPr>
          <w:rFonts w:ascii="Times New Roman" w:hAnsi="Times New Roman" w:cs="Times New Roman"/>
          <w:sz w:val="24"/>
          <w:szCs w:val="24"/>
        </w:rPr>
        <w:t xml:space="preserve">  </w:t>
      </w:r>
    </w:p>
    <w:p w14:paraId="260C0BB8" w14:textId="77777777" w:rsidR="007F57E4" w:rsidRDefault="007F57E4" w:rsidP="003E449E">
      <w:pPr>
        <w:spacing w:after="0" w:line="240" w:lineRule="auto"/>
        <w:rPr>
          <w:rFonts w:ascii="Times New Roman" w:hAnsi="Times New Roman" w:cs="Times New Roman"/>
          <w:sz w:val="24"/>
          <w:szCs w:val="24"/>
        </w:rPr>
      </w:pPr>
    </w:p>
    <w:p w14:paraId="19C189B4" w14:textId="77777777" w:rsidR="003E449E" w:rsidRPr="002A7496" w:rsidRDefault="003E449E" w:rsidP="003E449E">
      <w:pPr>
        <w:tabs>
          <w:tab w:val="left" w:pos="7880"/>
        </w:tabs>
        <w:spacing w:after="0" w:line="240" w:lineRule="auto"/>
        <w:rPr>
          <w:rFonts w:eastAsiaTheme="minorEastAsia"/>
        </w:rPr>
      </w:pPr>
      <w:r w:rsidRPr="00AA36FB">
        <w:rPr>
          <w:rFonts w:ascii="Times New Roman" w:hAnsi="Times New Roman" w:cs="Times New Roman"/>
          <w:b/>
          <w:bCs/>
          <w:sz w:val="24"/>
          <w:szCs w:val="24"/>
        </w:rPr>
        <w:t>Before</w:t>
      </w:r>
      <w:r w:rsidRPr="22AB4405">
        <w:rPr>
          <w:rFonts w:ascii="Times New Roman" w:hAnsi="Times New Roman" w:cs="Times New Roman"/>
          <w:sz w:val="24"/>
          <w:szCs w:val="24"/>
        </w:rPr>
        <w:t xml:space="preserve"> the school uses a time-out room as a behavioral support strategy for a student with disabilities, the Department </w:t>
      </w:r>
      <w:r w:rsidRPr="00FA2F29">
        <w:rPr>
          <w:rFonts w:ascii="Times New Roman" w:hAnsi="Times New Roman" w:cs="Times New Roman"/>
          <w:b/>
          <w:bCs/>
          <w:sz w:val="24"/>
          <w:szCs w:val="24"/>
        </w:rPr>
        <w:t>strongly recommends</w:t>
      </w:r>
      <w:r w:rsidRPr="22AB4405">
        <w:rPr>
          <w:rFonts w:ascii="Times New Roman" w:hAnsi="Times New Roman" w:cs="Times New Roman"/>
          <w:sz w:val="24"/>
          <w:szCs w:val="24"/>
        </w:rPr>
        <w:t xml:space="preserve"> that the IEP Team</w:t>
      </w:r>
      <w:r>
        <w:rPr>
          <w:rFonts w:ascii="Times New Roman" w:hAnsi="Times New Roman" w:cs="Times New Roman"/>
          <w:sz w:val="24"/>
          <w:szCs w:val="24"/>
        </w:rPr>
        <w:t>, including the student’s parents or guardians,</w:t>
      </w:r>
      <w:r w:rsidRPr="22AB4405">
        <w:rPr>
          <w:rFonts w:ascii="Times New Roman" w:hAnsi="Times New Roman" w:cs="Times New Roman"/>
          <w:sz w:val="24"/>
          <w:szCs w:val="24"/>
        </w:rPr>
        <w:t xml:space="preserve"> carefully consider the advantages and disadvantages of such a behavioral support strategy for the specific student and any alternatives that may be effective for the student. For example, the IEP Team should consider a variety of factors, such as the age of the student, the individual needs of the student, the </w:t>
      </w:r>
      <w:r>
        <w:rPr>
          <w:rFonts w:ascii="Times New Roman" w:hAnsi="Times New Roman" w:cs="Times New Roman"/>
          <w:sz w:val="24"/>
          <w:szCs w:val="24"/>
        </w:rPr>
        <w:t xml:space="preserve">social and emotional </w:t>
      </w:r>
      <w:r w:rsidRPr="22AB4405">
        <w:rPr>
          <w:rFonts w:ascii="Times New Roman" w:hAnsi="Times New Roman" w:cs="Times New Roman"/>
          <w:sz w:val="24"/>
          <w:szCs w:val="24"/>
        </w:rPr>
        <w:t xml:space="preserve">impact on the student of being temporarily separated from peers, any history of trauma that may render use of a time-out room inadvisable </w:t>
      </w:r>
      <w:r>
        <w:rPr>
          <w:rFonts w:ascii="Times New Roman" w:hAnsi="Times New Roman" w:cs="Times New Roman"/>
          <w:sz w:val="24"/>
          <w:szCs w:val="24"/>
        </w:rPr>
        <w:t xml:space="preserve">or counter-productive </w:t>
      </w:r>
      <w:r w:rsidRPr="22AB4405">
        <w:rPr>
          <w:rFonts w:ascii="Times New Roman" w:hAnsi="Times New Roman" w:cs="Times New Roman"/>
          <w:sz w:val="24"/>
          <w:szCs w:val="24"/>
        </w:rPr>
        <w:t xml:space="preserve">for the student, and any alternative behavioral support strategies that have been or may be effective in helping the student calm. </w:t>
      </w:r>
    </w:p>
    <w:p w14:paraId="30CC8546" w14:textId="77777777" w:rsidR="003E449E" w:rsidRDefault="003E449E" w:rsidP="003E449E">
      <w:pPr>
        <w:spacing w:after="0" w:line="240" w:lineRule="auto"/>
        <w:rPr>
          <w:rFonts w:ascii="Times New Roman" w:hAnsi="Times New Roman" w:cs="Times New Roman"/>
          <w:sz w:val="24"/>
          <w:szCs w:val="24"/>
        </w:rPr>
      </w:pPr>
    </w:p>
    <w:p w14:paraId="3121A1D3" w14:textId="77777777" w:rsidR="003E449E" w:rsidRDefault="003E449E" w:rsidP="003E449E">
      <w:pPr>
        <w:spacing w:after="0" w:line="240" w:lineRule="auto"/>
        <w:rPr>
          <w:rFonts w:ascii="Times New Roman" w:hAnsi="Times New Roman" w:cs="Times New Roman"/>
          <w:sz w:val="24"/>
          <w:szCs w:val="24"/>
        </w:rPr>
      </w:pPr>
      <w:r w:rsidRPr="22AB4405">
        <w:rPr>
          <w:rFonts w:ascii="Times New Roman" w:hAnsi="Times New Roman" w:cs="Times New Roman"/>
          <w:sz w:val="24"/>
          <w:szCs w:val="24"/>
        </w:rPr>
        <w:t>For students without IEPs, such discussions should also occur between school personnel and the student’s parents</w:t>
      </w:r>
      <w:r>
        <w:rPr>
          <w:rFonts w:ascii="Times New Roman" w:hAnsi="Times New Roman" w:cs="Times New Roman"/>
          <w:sz w:val="24"/>
          <w:szCs w:val="24"/>
        </w:rPr>
        <w:t xml:space="preserve"> or guardians</w:t>
      </w:r>
      <w:r w:rsidRPr="22AB4405">
        <w:rPr>
          <w:rFonts w:ascii="Times New Roman" w:hAnsi="Times New Roman" w:cs="Times New Roman"/>
          <w:sz w:val="24"/>
          <w:szCs w:val="24"/>
        </w:rPr>
        <w:t xml:space="preserve"> </w:t>
      </w:r>
      <w:r w:rsidRPr="0059240A">
        <w:rPr>
          <w:rFonts w:ascii="Times New Roman" w:hAnsi="Times New Roman" w:cs="Times New Roman"/>
          <w:b/>
          <w:bCs/>
          <w:sz w:val="24"/>
          <w:szCs w:val="24"/>
        </w:rPr>
        <w:t>before</w:t>
      </w:r>
      <w:r w:rsidRPr="22AB4405">
        <w:rPr>
          <w:rFonts w:ascii="Times New Roman" w:hAnsi="Times New Roman" w:cs="Times New Roman"/>
          <w:sz w:val="24"/>
          <w:szCs w:val="24"/>
        </w:rPr>
        <w:t xml:space="preserve"> the time-out room is used as a behavioral </w:t>
      </w:r>
      <w:r>
        <w:rPr>
          <w:rFonts w:ascii="Times New Roman" w:hAnsi="Times New Roman" w:cs="Times New Roman"/>
          <w:sz w:val="24"/>
          <w:szCs w:val="24"/>
        </w:rPr>
        <w:t>support strategy</w:t>
      </w:r>
      <w:r w:rsidRPr="22AB4405">
        <w:rPr>
          <w:rFonts w:ascii="Times New Roman" w:hAnsi="Times New Roman" w:cs="Times New Roman"/>
          <w:sz w:val="24"/>
          <w:szCs w:val="24"/>
        </w:rPr>
        <w:t>.</w:t>
      </w:r>
      <w:r>
        <w:rPr>
          <w:rFonts w:ascii="Times New Roman" w:hAnsi="Times New Roman" w:cs="Times New Roman"/>
          <w:sz w:val="24"/>
          <w:szCs w:val="24"/>
        </w:rPr>
        <w:t xml:space="preserve"> A functional behavioral assessment may assist with selecting the appropriate behavior interventions for students with and w</w:t>
      </w:r>
      <w:r w:rsidRPr="00F34005">
        <w:rPr>
          <w:rFonts w:ascii="Times New Roman" w:hAnsi="Times New Roman" w:cs="Times New Roman"/>
          <w:sz w:val="24"/>
          <w:szCs w:val="24"/>
        </w:rPr>
        <w:t>ithout disabilities. The student’s parents or guardians may want to discuss specific alternatives to use of a time-out room, see the time-out room, and ask questions about how it is used.</w:t>
      </w:r>
      <w:r>
        <w:rPr>
          <w:rFonts w:ascii="Times New Roman" w:hAnsi="Times New Roman" w:cs="Times New Roman"/>
          <w:sz w:val="24"/>
          <w:szCs w:val="24"/>
        </w:rPr>
        <w:t xml:space="preserve"> The Department strongly encourages close collaboration between families and schools to help maximize the amount of time students spend learning with their peers. </w:t>
      </w:r>
    </w:p>
    <w:p w14:paraId="7249FBDC" w14:textId="77777777" w:rsidR="003E449E" w:rsidRDefault="003E449E" w:rsidP="003E449E">
      <w:pPr>
        <w:spacing w:after="0" w:line="240" w:lineRule="auto"/>
        <w:rPr>
          <w:rFonts w:ascii="Times New Roman" w:hAnsi="Times New Roman" w:cs="Times New Roman"/>
          <w:sz w:val="24"/>
          <w:szCs w:val="24"/>
        </w:rPr>
      </w:pPr>
    </w:p>
    <w:p w14:paraId="1B500975" w14:textId="77777777" w:rsidR="003E449E" w:rsidRPr="002804D8" w:rsidRDefault="003E449E" w:rsidP="003E449E">
      <w:pPr>
        <w:spacing w:after="0" w:line="240" w:lineRule="auto"/>
        <w:rPr>
          <w:rFonts w:ascii="Times New Roman" w:hAnsi="Times New Roman" w:cs="Times New Roman"/>
          <w:sz w:val="24"/>
          <w:szCs w:val="24"/>
        </w:rPr>
      </w:pPr>
      <w:r w:rsidRPr="68F8E62F">
        <w:rPr>
          <w:rFonts w:ascii="Times New Roman" w:hAnsi="Times New Roman" w:cs="Times New Roman"/>
          <w:sz w:val="24"/>
          <w:szCs w:val="24"/>
        </w:rPr>
        <w:t xml:space="preserve">While </w:t>
      </w:r>
      <w:r>
        <w:rPr>
          <w:rFonts w:ascii="Times New Roman" w:hAnsi="Times New Roman" w:cs="Times New Roman"/>
          <w:sz w:val="24"/>
          <w:szCs w:val="24"/>
        </w:rPr>
        <w:t xml:space="preserve">not every school </w:t>
      </w:r>
      <w:r w:rsidRPr="68F8E62F">
        <w:rPr>
          <w:rFonts w:ascii="Times New Roman" w:hAnsi="Times New Roman" w:cs="Times New Roman"/>
          <w:sz w:val="24"/>
          <w:szCs w:val="24"/>
        </w:rPr>
        <w:t>use</w:t>
      </w:r>
      <w:r>
        <w:rPr>
          <w:rFonts w:ascii="Times New Roman" w:hAnsi="Times New Roman" w:cs="Times New Roman"/>
          <w:sz w:val="24"/>
          <w:szCs w:val="24"/>
        </w:rPr>
        <w:t>s</w:t>
      </w:r>
      <w:r w:rsidRPr="68F8E62F">
        <w:rPr>
          <w:rFonts w:ascii="Times New Roman" w:hAnsi="Times New Roman" w:cs="Times New Roman"/>
          <w:sz w:val="24"/>
          <w:szCs w:val="24"/>
        </w:rPr>
        <w:t xml:space="preserve"> time-out rooms, those that do should only use them in limited circumstances and must ensure that such rooms are “clean, safe, sanitary, and appropriate for calming” of students. </w:t>
      </w:r>
      <w:r w:rsidRPr="68F8E62F">
        <w:rPr>
          <w:rFonts w:ascii="Times New Roman" w:hAnsi="Times New Roman" w:cs="Times New Roman"/>
          <w:i/>
          <w:iCs/>
          <w:sz w:val="24"/>
          <w:szCs w:val="24"/>
        </w:rPr>
        <w:t>See</w:t>
      </w:r>
      <w:r w:rsidRPr="68F8E62F">
        <w:rPr>
          <w:rFonts w:ascii="Times New Roman" w:hAnsi="Times New Roman" w:cs="Times New Roman"/>
          <w:sz w:val="24"/>
          <w:szCs w:val="24"/>
        </w:rPr>
        <w:t xml:space="preserve"> </w:t>
      </w:r>
      <w:hyperlink r:id="rId18">
        <w:r w:rsidRPr="68F8E62F">
          <w:rPr>
            <w:rStyle w:val="Hyperlink"/>
            <w:rFonts w:ascii="Times New Roman" w:hAnsi="Times New Roman" w:cs="Times New Roman"/>
            <w:sz w:val="24"/>
            <w:szCs w:val="24"/>
          </w:rPr>
          <w:t>603 CMR 46.02</w:t>
        </w:r>
      </w:hyperlink>
      <w:r w:rsidRPr="68F8E62F">
        <w:rPr>
          <w:rFonts w:ascii="Times New Roman" w:hAnsi="Times New Roman" w:cs="Times New Roman"/>
          <w:sz w:val="24"/>
          <w:szCs w:val="24"/>
        </w:rPr>
        <w:t>. When selecting the space that may serve as a time-out room, schools should carefully consider factors including the ability of the principal or other school administrators to provide adequate supervision and support to the school staff that use the time-out room with students. Such spaces should be sufficiently large to allow the student and the school staff helping the student calm move about the space comfortably. The Department expects that spaces such as closets, storage rooms, and copy rooms will not be used as time-out rooms. Spaces may look different depending on the ages and the needs of the students served, but all time-out rooms should have appropriate lighting and ventilation. It is recommended that time-out rooms have a comfortable and safe place for students to sit. For example, some schools use beanbag chairs and foam chairs. Additionally, some schools find that providing students with a choice of sensory tools (e.g., weighted blankets, exercise balls, sensory pillows, stress balls) or activities helps the students calm and rejoin the classroom faster. Any spaces and items used must be safe for the specific student, in good condition, and cleaned on a regular basis.</w:t>
      </w:r>
      <w:r w:rsidRPr="68F8E62F">
        <w:rPr>
          <w:rFonts w:ascii="Times New Roman" w:eastAsia="Times New Roman" w:hAnsi="Times New Roman" w:cs="Times New Roman"/>
          <w:color w:val="000000" w:themeColor="text1"/>
          <w:sz w:val="24"/>
          <w:szCs w:val="24"/>
        </w:rPr>
        <w:t xml:space="preserve"> For example, rooms with exposed wiring, uncovered electrical outlets, or grime and dirt on walls are </w:t>
      </w:r>
      <w:r w:rsidRPr="68F8E62F">
        <w:rPr>
          <w:rFonts w:ascii="Times New Roman" w:eastAsia="Times New Roman" w:hAnsi="Times New Roman" w:cs="Times New Roman"/>
          <w:color w:val="000000" w:themeColor="text1"/>
          <w:sz w:val="24"/>
          <w:szCs w:val="24"/>
        </w:rPr>
        <w:lastRenderedPageBreak/>
        <w:t>not safe and sanitary. Schools should designate who and how often someone in the school will confirm that the time-out room and any items used in it are in good condition and clean.</w:t>
      </w:r>
      <w:r w:rsidRPr="68F8E62F">
        <w:rPr>
          <w:rFonts w:ascii="Times New Roman" w:hAnsi="Times New Roman" w:cs="Times New Roman"/>
          <w:sz w:val="24"/>
          <w:szCs w:val="24"/>
        </w:rPr>
        <w:t xml:space="preserve"> </w:t>
      </w:r>
    </w:p>
    <w:p w14:paraId="68877B95" w14:textId="77777777" w:rsidR="003E449E" w:rsidRDefault="003E449E" w:rsidP="003E449E">
      <w:pPr>
        <w:spacing w:after="0" w:line="240" w:lineRule="auto"/>
        <w:rPr>
          <w:rFonts w:ascii="Times New Roman" w:hAnsi="Times New Roman" w:cs="Times New Roman"/>
          <w:sz w:val="24"/>
          <w:szCs w:val="24"/>
        </w:rPr>
      </w:pPr>
    </w:p>
    <w:p w14:paraId="309CF82B" w14:textId="77777777" w:rsidR="003E449E" w:rsidRDefault="003E449E" w:rsidP="003E449E">
      <w:pPr>
        <w:spacing w:after="0" w:line="240" w:lineRule="auto"/>
        <w:rPr>
          <w:rFonts w:ascii="Times New Roman" w:hAnsi="Times New Roman" w:cs="Times New Roman"/>
          <w:sz w:val="24"/>
          <w:szCs w:val="24"/>
        </w:rPr>
      </w:pPr>
      <w:r w:rsidRPr="00DF227F">
        <w:rPr>
          <w:rFonts w:ascii="Times New Roman" w:hAnsi="Times New Roman" w:cs="Times New Roman"/>
          <w:sz w:val="24"/>
          <w:szCs w:val="24"/>
        </w:rPr>
        <w:t xml:space="preserve">The Department expects that a school staff member will be physically present with the student in the time-out </w:t>
      </w:r>
      <w:r>
        <w:rPr>
          <w:rFonts w:ascii="Times New Roman" w:hAnsi="Times New Roman" w:cs="Times New Roman"/>
          <w:sz w:val="24"/>
          <w:szCs w:val="24"/>
        </w:rPr>
        <w:t>room</w:t>
      </w:r>
      <w:r w:rsidRPr="00DF227F">
        <w:rPr>
          <w:rFonts w:ascii="Times New Roman" w:hAnsi="Times New Roman" w:cs="Times New Roman"/>
          <w:sz w:val="24"/>
          <w:szCs w:val="24"/>
        </w:rPr>
        <w:t xml:space="preserve"> to help the student calm.</w:t>
      </w:r>
      <w:r>
        <w:rPr>
          <w:rFonts w:ascii="Times New Roman" w:hAnsi="Times New Roman" w:cs="Times New Roman"/>
          <w:sz w:val="24"/>
          <w:szCs w:val="24"/>
        </w:rPr>
        <w:t xml:space="preserve"> Staff should continue to engage the student, as appropriate, to reassure the student that there is an adult with them who cares about them and their well-being. </w:t>
      </w:r>
      <w:r>
        <w:rPr>
          <w:rFonts w:ascii="Times New Roman" w:hAnsi="Times New Roman" w:cs="Times New Roman"/>
          <w:color w:val="333333"/>
          <w:sz w:val="24"/>
          <w:szCs w:val="24"/>
          <w:shd w:val="clear" w:color="auto" w:fill="FFFFFF"/>
        </w:rPr>
        <w:t xml:space="preserve">When selecting staff that will accompany the student, consider which staff are most familiar with the student and the student’s needs, and would be most effective at helping the student calm and return to the classroom. School staff </w:t>
      </w:r>
      <w:r>
        <w:rPr>
          <w:rFonts w:ascii="Times New Roman" w:hAnsi="Times New Roman" w:cs="Times New Roman"/>
          <w:sz w:val="24"/>
          <w:szCs w:val="24"/>
        </w:rPr>
        <w:t xml:space="preserve">providing support to the student while in the time-out room should be familiar with the school’s policies and procedures relating to time-out and should have training on their use. If a student in the time-out room asks to use the bathroom or has some other basic necessity, those requests should be granted. </w:t>
      </w:r>
    </w:p>
    <w:p w14:paraId="10E958D3" w14:textId="77777777" w:rsidR="003E449E" w:rsidRDefault="003E449E" w:rsidP="003E449E">
      <w:pPr>
        <w:tabs>
          <w:tab w:val="left" w:pos="8410"/>
        </w:tabs>
        <w:spacing w:after="0" w:line="240" w:lineRule="auto"/>
        <w:rPr>
          <w:rFonts w:ascii="Times New Roman" w:hAnsi="Times New Roman" w:cs="Times New Roman"/>
          <w:sz w:val="24"/>
          <w:szCs w:val="24"/>
        </w:rPr>
      </w:pPr>
    </w:p>
    <w:p w14:paraId="630149E7" w14:textId="77777777" w:rsidR="003E449E" w:rsidRPr="009F5B11" w:rsidRDefault="003E449E" w:rsidP="003E449E">
      <w:pPr>
        <w:tabs>
          <w:tab w:val="left" w:pos="8410"/>
        </w:tabs>
        <w:spacing w:after="0" w:line="240" w:lineRule="auto"/>
        <w:rPr>
          <w:rFonts w:ascii="Times New Roman" w:hAnsi="Times New Roman" w:cs="Times New Roman"/>
          <w:sz w:val="24"/>
          <w:szCs w:val="24"/>
        </w:rPr>
      </w:pPr>
      <w:r w:rsidRPr="00DF227F">
        <w:rPr>
          <w:rFonts w:ascii="Times New Roman" w:hAnsi="Times New Roman" w:cs="Times New Roman"/>
          <w:sz w:val="24"/>
          <w:szCs w:val="24"/>
        </w:rPr>
        <w:t xml:space="preserve">In the </w:t>
      </w:r>
      <w:r>
        <w:rPr>
          <w:rFonts w:ascii="Times New Roman" w:hAnsi="Times New Roman" w:cs="Times New Roman"/>
          <w:sz w:val="24"/>
          <w:szCs w:val="24"/>
        </w:rPr>
        <w:t xml:space="preserve">extremely </w:t>
      </w:r>
      <w:r w:rsidRPr="00DF227F">
        <w:rPr>
          <w:rFonts w:ascii="Times New Roman" w:hAnsi="Times New Roman" w:cs="Times New Roman"/>
          <w:sz w:val="24"/>
          <w:szCs w:val="24"/>
        </w:rPr>
        <w:t xml:space="preserve">rare instances when it might not be safe for the staff member to be present with the student in the time-out </w:t>
      </w:r>
      <w:r>
        <w:rPr>
          <w:rFonts w:ascii="Times New Roman" w:hAnsi="Times New Roman" w:cs="Times New Roman"/>
          <w:sz w:val="24"/>
          <w:szCs w:val="24"/>
        </w:rPr>
        <w:t>room</w:t>
      </w:r>
      <w:r w:rsidRPr="00DF227F">
        <w:rPr>
          <w:rFonts w:ascii="Times New Roman" w:hAnsi="Times New Roman" w:cs="Times New Roman"/>
          <w:sz w:val="24"/>
          <w:szCs w:val="24"/>
        </w:rPr>
        <w:t xml:space="preserve">, </w:t>
      </w:r>
      <w:r>
        <w:rPr>
          <w:rFonts w:ascii="Times New Roman" w:hAnsi="Times New Roman" w:cs="Times New Roman"/>
          <w:sz w:val="24"/>
          <w:szCs w:val="24"/>
        </w:rPr>
        <w:t xml:space="preserve">school staff must be immediately available to the student and must continuously observe the student to make sure they are safe. </w:t>
      </w:r>
      <w:r w:rsidRPr="0B77A40F">
        <w:rPr>
          <w:rFonts w:ascii="Times New Roman" w:hAnsi="Times New Roman" w:cs="Times New Roman"/>
          <w:i/>
          <w:iCs/>
          <w:sz w:val="24"/>
          <w:szCs w:val="24"/>
        </w:rPr>
        <w:t>See</w:t>
      </w:r>
      <w:r w:rsidRPr="00EF6B24">
        <w:rPr>
          <w:rFonts w:ascii="Times New Roman" w:hAnsi="Times New Roman" w:cs="Times New Roman"/>
          <w:sz w:val="24"/>
          <w:szCs w:val="24"/>
        </w:rPr>
        <w:t xml:space="preserve"> </w:t>
      </w:r>
      <w:hyperlink r:id="rId19" w:history="1">
        <w:r w:rsidRPr="007A4E57">
          <w:rPr>
            <w:rStyle w:val="Hyperlink"/>
            <w:rFonts w:ascii="Times New Roman" w:hAnsi="Times New Roman" w:cs="Times New Roman"/>
            <w:sz w:val="24"/>
            <w:szCs w:val="24"/>
          </w:rPr>
          <w:t>603 CMR 46.02</w:t>
        </w:r>
      </w:hyperlink>
      <w:r w:rsidRPr="00EF6B24">
        <w:rPr>
          <w:rFonts w:ascii="Times New Roman" w:hAnsi="Times New Roman" w:cs="Times New Roman"/>
          <w:sz w:val="24"/>
          <w:szCs w:val="24"/>
        </w:rPr>
        <w:t>.</w:t>
      </w:r>
      <w:r>
        <w:rPr>
          <w:rFonts w:ascii="Times New Roman" w:hAnsi="Times New Roman" w:cs="Times New Roman"/>
          <w:sz w:val="24"/>
          <w:szCs w:val="24"/>
        </w:rPr>
        <w:t xml:space="preserve"> Staff should be helping the student calm and as needed, obtain additional support for the student, such as from the school’s crisis intervention team, the mobile crisis team, or the student’s parents or guardians. A</w:t>
      </w:r>
      <w:r w:rsidRPr="00DF227F">
        <w:rPr>
          <w:rFonts w:ascii="Times New Roman" w:hAnsi="Times New Roman" w:cs="Times New Roman"/>
          <w:sz w:val="24"/>
          <w:szCs w:val="24"/>
        </w:rPr>
        <w:t xml:space="preserve"> </w:t>
      </w:r>
      <w:r w:rsidRPr="7557D8F5">
        <w:rPr>
          <w:rFonts w:ascii="Times New Roman" w:hAnsi="Times New Roman" w:cs="Times New Roman"/>
          <w:sz w:val="24"/>
          <w:szCs w:val="24"/>
        </w:rPr>
        <w:t>school counselor or another behavioral support</w:t>
      </w:r>
      <w:r w:rsidRPr="00DF227F">
        <w:rPr>
          <w:rFonts w:ascii="Times New Roman" w:hAnsi="Times New Roman" w:cs="Times New Roman"/>
          <w:sz w:val="24"/>
          <w:szCs w:val="24"/>
        </w:rPr>
        <w:t xml:space="preserve"> professional </w:t>
      </w:r>
      <w:r>
        <w:rPr>
          <w:rFonts w:ascii="Times New Roman" w:hAnsi="Times New Roman" w:cs="Times New Roman"/>
          <w:sz w:val="24"/>
          <w:szCs w:val="24"/>
        </w:rPr>
        <w:t>should</w:t>
      </w:r>
      <w:r w:rsidRPr="00DF227F">
        <w:rPr>
          <w:rFonts w:ascii="Times New Roman" w:hAnsi="Times New Roman" w:cs="Times New Roman"/>
          <w:sz w:val="24"/>
          <w:szCs w:val="24"/>
        </w:rPr>
        <w:t xml:space="preserve"> </w:t>
      </w:r>
      <w:r>
        <w:rPr>
          <w:rFonts w:ascii="Times New Roman" w:hAnsi="Times New Roman" w:cs="Times New Roman"/>
          <w:sz w:val="24"/>
          <w:szCs w:val="24"/>
        </w:rPr>
        <w:t xml:space="preserve">also </w:t>
      </w:r>
      <w:r w:rsidRPr="00DF227F">
        <w:rPr>
          <w:rFonts w:ascii="Times New Roman" w:hAnsi="Times New Roman" w:cs="Times New Roman"/>
          <w:sz w:val="24"/>
          <w:szCs w:val="24"/>
        </w:rPr>
        <w:t xml:space="preserve">be </w:t>
      </w:r>
      <w:r w:rsidRPr="00DF227F">
        <w:rPr>
          <w:rFonts w:ascii="Times New Roman" w:hAnsi="Times New Roman" w:cs="Times New Roman"/>
          <w:color w:val="333333"/>
          <w:sz w:val="24"/>
          <w:szCs w:val="24"/>
          <w:shd w:val="clear" w:color="auto" w:fill="FFFFFF"/>
        </w:rPr>
        <w:t>immediately available to the student</w:t>
      </w:r>
      <w:r>
        <w:rPr>
          <w:rFonts w:ascii="Times New Roman" w:hAnsi="Times New Roman" w:cs="Times New Roman"/>
          <w:color w:val="333333"/>
          <w:sz w:val="24"/>
          <w:szCs w:val="24"/>
          <w:shd w:val="clear" w:color="auto" w:fill="FFFFFF"/>
        </w:rPr>
        <w:t xml:space="preserve"> and provide support to the student as needed to help the student calm</w:t>
      </w:r>
      <w:r w:rsidRPr="00DF227F">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A s</w:t>
      </w:r>
      <w:r w:rsidDel="00BA285B">
        <w:rPr>
          <w:rFonts w:ascii="Times New Roman" w:hAnsi="Times New Roman" w:cs="Times New Roman"/>
          <w:sz w:val="24"/>
          <w:szCs w:val="24"/>
        </w:rPr>
        <w:t xml:space="preserve">chool staff </w:t>
      </w:r>
      <w:r>
        <w:rPr>
          <w:rFonts w:ascii="Times New Roman" w:hAnsi="Times New Roman" w:cs="Times New Roman"/>
          <w:sz w:val="24"/>
          <w:szCs w:val="24"/>
        </w:rPr>
        <w:t>member should</w:t>
      </w:r>
      <w:r w:rsidDel="00BA285B">
        <w:rPr>
          <w:rFonts w:ascii="Times New Roman" w:hAnsi="Times New Roman" w:cs="Times New Roman"/>
          <w:sz w:val="24"/>
          <w:szCs w:val="24"/>
        </w:rPr>
        <w:t xml:space="preserve"> be able to see</w:t>
      </w:r>
      <w:r>
        <w:rPr>
          <w:rFonts w:ascii="Times New Roman" w:hAnsi="Times New Roman" w:cs="Times New Roman"/>
          <w:sz w:val="24"/>
          <w:szCs w:val="24"/>
        </w:rPr>
        <w:t xml:space="preserve"> the student in all parts of the time-out room</w:t>
      </w:r>
      <w:r w:rsidDel="00BA285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333333"/>
          <w:sz w:val="24"/>
          <w:szCs w:val="24"/>
          <w:shd w:val="clear" w:color="auto" w:fill="FFFFFF"/>
        </w:rPr>
        <w:t>Being able to see the staff member may help the student know that caring adults are there to help and support them.</w:t>
      </w:r>
    </w:p>
    <w:p w14:paraId="437D060C" w14:textId="77777777" w:rsidR="003E449E" w:rsidRDefault="003E449E" w:rsidP="003E449E">
      <w:pPr>
        <w:tabs>
          <w:tab w:val="left" w:pos="8410"/>
        </w:tabs>
        <w:spacing w:after="0" w:line="240" w:lineRule="auto"/>
        <w:rPr>
          <w:rFonts w:ascii="Times New Roman" w:hAnsi="Times New Roman" w:cs="Times New Roman"/>
          <w:sz w:val="24"/>
          <w:szCs w:val="24"/>
        </w:rPr>
      </w:pPr>
    </w:p>
    <w:p w14:paraId="2E5DE01D" w14:textId="77777777" w:rsidR="003E449E" w:rsidRDefault="003E449E" w:rsidP="003E44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Overuse and inappropriate use of time-out rooms can have serious negative impacts on students’ academic progress and social and emotional wellbeing. </w:t>
      </w:r>
      <w:r w:rsidRPr="00EF6B24">
        <w:rPr>
          <w:rFonts w:ascii="Times New Roman" w:hAnsi="Times New Roman" w:cs="Times New Roman"/>
          <w:color w:val="333333"/>
          <w:sz w:val="24"/>
          <w:szCs w:val="24"/>
          <w:shd w:val="clear" w:color="auto" w:fill="FFFFFF"/>
        </w:rPr>
        <w:t>If it appears that the use of </w:t>
      </w:r>
      <w:r>
        <w:rPr>
          <w:rFonts w:ascii="Times New Roman" w:hAnsi="Times New Roman" w:cs="Times New Roman"/>
          <w:color w:val="333333"/>
          <w:sz w:val="24"/>
          <w:szCs w:val="24"/>
        </w:rPr>
        <w:t xml:space="preserve">the </w:t>
      </w:r>
      <w:r w:rsidRPr="00EF6B24">
        <w:rPr>
          <w:rFonts w:ascii="Times New Roman" w:hAnsi="Times New Roman" w:cs="Times New Roman"/>
          <w:color w:val="333333"/>
          <w:sz w:val="24"/>
          <w:szCs w:val="24"/>
          <w:shd w:val="clear" w:color="auto" w:fill="FFFFFF"/>
        </w:rPr>
        <w:t xml:space="preserve">time-out </w:t>
      </w:r>
      <w:r>
        <w:rPr>
          <w:rFonts w:ascii="Times New Roman" w:hAnsi="Times New Roman" w:cs="Times New Roman"/>
          <w:color w:val="333333"/>
          <w:sz w:val="24"/>
          <w:szCs w:val="24"/>
          <w:shd w:val="clear" w:color="auto" w:fill="FFFFFF"/>
        </w:rPr>
        <w:t xml:space="preserve">room </w:t>
      </w:r>
      <w:r w:rsidRPr="00EF6B24">
        <w:rPr>
          <w:rFonts w:ascii="Times New Roman" w:hAnsi="Times New Roman" w:cs="Times New Roman"/>
          <w:color w:val="333333"/>
          <w:sz w:val="24"/>
          <w:szCs w:val="24"/>
          <w:shd w:val="clear" w:color="auto" w:fill="FFFFFF"/>
        </w:rPr>
        <w:t>exacerbates the student</w:t>
      </w:r>
      <w:r>
        <w:rPr>
          <w:rFonts w:ascii="Times New Roman" w:hAnsi="Times New Roman" w:cs="Times New Roman"/>
          <w:color w:val="333333"/>
          <w:sz w:val="24"/>
          <w:szCs w:val="24"/>
          <w:shd w:val="clear" w:color="auto" w:fill="FFFFFF"/>
        </w:rPr>
        <w:t>’</w:t>
      </w:r>
      <w:r w:rsidRPr="00EF6B24">
        <w:rPr>
          <w:rFonts w:ascii="Times New Roman" w:hAnsi="Times New Roman" w:cs="Times New Roman"/>
          <w:color w:val="333333"/>
          <w:sz w:val="24"/>
          <w:szCs w:val="24"/>
          <w:shd w:val="clear" w:color="auto" w:fill="FFFFFF"/>
        </w:rPr>
        <w:t>s behavior, or has not helped the student to calm, then other behavioral support strategies should be attempted.</w:t>
      </w:r>
      <w:r w:rsidRPr="00EF6B24">
        <w:rPr>
          <w:rFonts w:ascii="Times New Roman" w:hAnsi="Times New Roman" w:cs="Times New Roman"/>
          <w:sz w:val="24"/>
          <w:szCs w:val="24"/>
        </w:rPr>
        <w:t xml:space="preserve"> </w:t>
      </w:r>
      <w:r>
        <w:rPr>
          <w:rFonts w:ascii="Times New Roman" w:hAnsi="Times New Roman" w:cs="Times New Roman"/>
          <w:sz w:val="24"/>
          <w:szCs w:val="24"/>
        </w:rPr>
        <w:t>T</w:t>
      </w:r>
      <w:r w:rsidRPr="00EF6B24">
        <w:rPr>
          <w:rFonts w:ascii="Times New Roman" w:hAnsi="Times New Roman" w:cs="Times New Roman"/>
          <w:sz w:val="24"/>
          <w:szCs w:val="24"/>
        </w:rPr>
        <w:t xml:space="preserve">ime-out must </w:t>
      </w:r>
      <w:r>
        <w:rPr>
          <w:rFonts w:ascii="Times New Roman" w:hAnsi="Times New Roman" w:cs="Times New Roman"/>
          <w:sz w:val="24"/>
          <w:szCs w:val="24"/>
        </w:rPr>
        <w:t>end</w:t>
      </w:r>
      <w:r w:rsidRPr="00EF6B24">
        <w:rPr>
          <w:rFonts w:ascii="Times New Roman" w:hAnsi="Times New Roman" w:cs="Times New Roman"/>
          <w:sz w:val="24"/>
          <w:szCs w:val="24"/>
        </w:rPr>
        <w:t xml:space="preserve"> as soon as the student has calmed. </w:t>
      </w:r>
      <w:hyperlink r:id="rId20" w:history="1">
        <w:r w:rsidRPr="007A4E57">
          <w:rPr>
            <w:rStyle w:val="Hyperlink"/>
            <w:rFonts w:ascii="Times New Roman" w:hAnsi="Times New Roman" w:cs="Times New Roman"/>
            <w:sz w:val="24"/>
            <w:szCs w:val="24"/>
          </w:rPr>
          <w:t>603 CMR 46.02</w:t>
        </w:r>
      </w:hyperlink>
      <w:r w:rsidRPr="00EF6B24">
        <w:rPr>
          <w:rFonts w:ascii="Times New Roman" w:hAnsi="Times New Roman" w:cs="Times New Roman"/>
          <w:sz w:val="24"/>
          <w:szCs w:val="24"/>
        </w:rPr>
        <w:t>.</w:t>
      </w:r>
      <w:r>
        <w:rPr>
          <w:rFonts w:ascii="Times New Roman" w:hAnsi="Times New Roman" w:cs="Times New Roman"/>
          <w:sz w:val="24"/>
          <w:szCs w:val="24"/>
        </w:rPr>
        <w:t xml:space="preserve"> </w:t>
      </w:r>
      <w:r w:rsidRPr="00EF6B24">
        <w:rPr>
          <w:rFonts w:ascii="Times New Roman" w:hAnsi="Times New Roman" w:cs="Times New Roman"/>
          <w:color w:val="333333"/>
          <w:sz w:val="24"/>
          <w:szCs w:val="24"/>
          <w:shd w:val="clear" w:color="auto" w:fill="FFFFFF"/>
        </w:rPr>
        <w:t xml:space="preserve">For any time-out that may last longer than 30 minutes, </w:t>
      </w:r>
      <w:r>
        <w:rPr>
          <w:rFonts w:ascii="Times New Roman" w:hAnsi="Times New Roman" w:cs="Times New Roman"/>
          <w:color w:val="333333"/>
          <w:sz w:val="24"/>
          <w:szCs w:val="24"/>
          <w:shd w:val="clear" w:color="auto" w:fill="FFFFFF"/>
        </w:rPr>
        <w:t>school staff</w:t>
      </w:r>
      <w:r w:rsidRPr="00EF6B24">
        <w:rPr>
          <w:rFonts w:ascii="Times New Roman" w:hAnsi="Times New Roman" w:cs="Times New Roman"/>
          <w:color w:val="333333"/>
          <w:sz w:val="24"/>
          <w:szCs w:val="24"/>
          <w:shd w:val="clear" w:color="auto" w:fill="FFFFFF"/>
        </w:rPr>
        <w:t xml:space="preserve"> must seek approval from the principal for the continued use of time-out. </w:t>
      </w:r>
      <w:hyperlink r:id="rId21" w:history="1">
        <w:r w:rsidRPr="006333A2">
          <w:rPr>
            <w:rStyle w:val="Hyperlink"/>
            <w:rFonts w:ascii="Times New Roman" w:hAnsi="Times New Roman" w:cs="Times New Roman"/>
            <w:sz w:val="24"/>
            <w:szCs w:val="24"/>
            <w:shd w:val="clear" w:color="auto" w:fill="FFFFFF"/>
          </w:rPr>
          <w:t>603 CMR 46.04(1)(j)</w:t>
        </w:r>
      </w:hyperlink>
      <w:r w:rsidRPr="00DC546B">
        <w:rPr>
          <w:rFonts w:ascii="Times New Roman" w:hAnsi="Times New Roman" w:cs="Times New Roman"/>
          <w:color w:val="333333"/>
          <w:sz w:val="24"/>
          <w:szCs w:val="24"/>
          <w:shd w:val="clear" w:color="auto" w:fill="FFFFFF"/>
        </w:rPr>
        <w:t>.</w:t>
      </w:r>
      <w:r w:rsidRPr="0B77A40F">
        <w:rPr>
          <w:rFonts w:ascii="Times New Roman" w:hAnsi="Times New Roman" w:cs="Times New Roman"/>
          <w:i/>
          <w:iCs/>
          <w:color w:val="333333"/>
          <w:sz w:val="24"/>
          <w:szCs w:val="24"/>
          <w:shd w:val="clear" w:color="auto" w:fill="FFFFFF"/>
        </w:rPr>
        <w:t xml:space="preserve"> </w:t>
      </w:r>
      <w:r w:rsidRPr="00EF6B24">
        <w:rPr>
          <w:rFonts w:ascii="Times New Roman" w:hAnsi="Times New Roman" w:cs="Times New Roman"/>
          <w:color w:val="333333"/>
          <w:sz w:val="24"/>
          <w:szCs w:val="24"/>
          <w:shd w:val="clear" w:color="auto" w:fill="FFFFFF"/>
        </w:rPr>
        <w:t xml:space="preserve">The principal </w:t>
      </w:r>
      <w:r>
        <w:rPr>
          <w:rFonts w:ascii="Times New Roman" w:hAnsi="Times New Roman" w:cs="Times New Roman"/>
          <w:color w:val="333333"/>
          <w:sz w:val="24"/>
          <w:szCs w:val="24"/>
          <w:shd w:val="clear" w:color="auto" w:fill="FFFFFF"/>
        </w:rPr>
        <w:t xml:space="preserve">must carefully </w:t>
      </w:r>
      <w:r w:rsidRPr="00EF6B24">
        <w:rPr>
          <w:rFonts w:ascii="Times New Roman" w:hAnsi="Times New Roman" w:cs="Times New Roman"/>
          <w:color w:val="333333"/>
          <w:sz w:val="24"/>
          <w:szCs w:val="24"/>
          <w:shd w:val="clear" w:color="auto" w:fill="FFFFFF"/>
        </w:rPr>
        <w:t>consider the individual circumstances, specifically whether the student continues to be agitated</w:t>
      </w:r>
      <w:r>
        <w:rPr>
          <w:rFonts w:ascii="Times New Roman" w:hAnsi="Times New Roman" w:cs="Times New Roman"/>
          <w:color w:val="333333"/>
          <w:sz w:val="24"/>
          <w:szCs w:val="24"/>
          <w:shd w:val="clear" w:color="auto" w:fill="FFFFFF"/>
        </w:rPr>
        <w:t>,</w:t>
      </w:r>
      <w:r w:rsidRPr="00EF6B24">
        <w:rPr>
          <w:rFonts w:ascii="Times New Roman" w:hAnsi="Times New Roman" w:cs="Times New Roman"/>
          <w:color w:val="333333"/>
          <w:sz w:val="24"/>
          <w:szCs w:val="24"/>
          <w:shd w:val="clear" w:color="auto" w:fill="FFFFFF"/>
        </w:rPr>
        <w:t xml:space="preserve"> to determine whether time-out beyond 30 minutes is </w:t>
      </w:r>
      <w:r>
        <w:rPr>
          <w:rFonts w:ascii="Times New Roman" w:hAnsi="Times New Roman" w:cs="Times New Roman"/>
          <w:color w:val="333333"/>
          <w:sz w:val="24"/>
          <w:szCs w:val="24"/>
          <w:shd w:val="clear" w:color="auto" w:fill="FFFFFF"/>
        </w:rPr>
        <w:t>appropriate</w:t>
      </w:r>
      <w:r w:rsidRPr="00EF6B24">
        <w:rPr>
          <w:rFonts w:ascii="Times New Roman" w:hAnsi="Times New Roman" w:cs="Times New Roman"/>
          <w:color w:val="333333"/>
          <w:sz w:val="24"/>
          <w:szCs w:val="24"/>
          <w:shd w:val="clear" w:color="auto" w:fill="FFFFFF"/>
        </w:rPr>
        <w:t xml:space="preserve">. </w:t>
      </w:r>
      <w:r>
        <w:rPr>
          <w:rFonts w:ascii="Times New Roman" w:hAnsi="Times New Roman" w:cs="Times New Roman"/>
          <w:sz w:val="24"/>
          <w:szCs w:val="24"/>
        </w:rPr>
        <w:t xml:space="preserve">The principal may want to consult with the student’s parents or guardians, the student’s support team, the school psychologist, or other relevant school personnel when deciding whether time-out should be authorized for longer than 30 minutes. </w:t>
      </w:r>
    </w:p>
    <w:p w14:paraId="626B85A2" w14:textId="77777777" w:rsidR="003E449E" w:rsidRDefault="003E449E" w:rsidP="003E449E">
      <w:pPr>
        <w:spacing w:after="0" w:line="240" w:lineRule="auto"/>
        <w:rPr>
          <w:rFonts w:ascii="Times New Roman" w:hAnsi="Times New Roman" w:cs="Times New Roman"/>
          <w:sz w:val="24"/>
          <w:szCs w:val="24"/>
        </w:rPr>
      </w:pPr>
    </w:p>
    <w:p w14:paraId="51F29488" w14:textId="77777777" w:rsidR="003E449E" w:rsidRDefault="003E449E" w:rsidP="003E449E">
      <w:pPr>
        <w:spacing w:after="0" w:line="240" w:lineRule="auto"/>
        <w:rPr>
          <w:rFonts w:ascii="Times New Roman" w:hAnsi="Times New Roman" w:cs="Times New Roman"/>
          <w:sz w:val="24"/>
          <w:szCs w:val="24"/>
        </w:rPr>
      </w:pPr>
      <w:r w:rsidRPr="68F8E62F">
        <w:rPr>
          <w:rFonts w:ascii="Times New Roman" w:hAnsi="Times New Roman" w:cs="Times New Roman"/>
          <w:sz w:val="24"/>
          <w:szCs w:val="24"/>
        </w:rPr>
        <w:t>In the limited instances that time-out rooms are used, it is important to collect, review, and</w:t>
      </w:r>
      <w:r>
        <w:rPr>
          <w:rFonts w:ascii="Times New Roman" w:hAnsi="Times New Roman" w:cs="Times New Roman"/>
          <w:sz w:val="24"/>
          <w:szCs w:val="24"/>
        </w:rPr>
        <w:t xml:space="preserve"> </w:t>
      </w:r>
      <w:r w:rsidRPr="68F8E62F">
        <w:rPr>
          <w:rFonts w:ascii="Times New Roman" w:hAnsi="Times New Roman" w:cs="Times New Roman"/>
          <w:sz w:val="24"/>
          <w:szCs w:val="24"/>
        </w:rPr>
        <w:t>analyze the data about the</w:t>
      </w:r>
      <w:r>
        <w:rPr>
          <w:rFonts w:ascii="Times New Roman" w:hAnsi="Times New Roman" w:cs="Times New Roman"/>
          <w:sz w:val="24"/>
          <w:szCs w:val="24"/>
        </w:rPr>
        <w:t>ir</w:t>
      </w:r>
      <w:r w:rsidRPr="68F8E62F">
        <w:rPr>
          <w:rFonts w:ascii="Times New Roman" w:hAnsi="Times New Roman" w:cs="Times New Roman"/>
          <w:sz w:val="24"/>
          <w:szCs w:val="24"/>
        </w:rPr>
        <w:t xml:space="preserve"> use. Such data should be kept in the same manner that your school maintains restraint data. </w:t>
      </w:r>
      <w:r>
        <w:rPr>
          <w:rFonts w:ascii="Times New Roman" w:hAnsi="Times New Roman" w:cs="Times New Roman"/>
          <w:sz w:val="24"/>
          <w:szCs w:val="24"/>
        </w:rPr>
        <w:t>E</w:t>
      </w:r>
      <w:r w:rsidRPr="68F8E62F">
        <w:rPr>
          <w:rFonts w:ascii="Times New Roman" w:hAnsi="Times New Roman" w:cs="Times New Roman"/>
          <w:sz w:val="24"/>
          <w:szCs w:val="24"/>
        </w:rPr>
        <w:t>ach time that a time-out room is used, the school should note the following information:</w:t>
      </w:r>
    </w:p>
    <w:p w14:paraId="623908D6" w14:textId="77777777" w:rsidR="003E449E" w:rsidRDefault="003E449E" w:rsidP="003E449E">
      <w:pPr>
        <w:spacing w:after="0" w:line="240" w:lineRule="auto"/>
        <w:rPr>
          <w:rFonts w:ascii="Times New Roman" w:hAnsi="Times New Roman" w:cs="Times New Roman"/>
          <w:sz w:val="24"/>
          <w:szCs w:val="24"/>
        </w:rPr>
      </w:pPr>
    </w:p>
    <w:p w14:paraId="4114D501" w14:textId="77777777" w:rsidR="003E449E" w:rsidRDefault="003E449E" w:rsidP="003E449E">
      <w:pPr>
        <w:pStyle w:val="ListParagraph"/>
        <w:numPr>
          <w:ilvl w:val="0"/>
          <w:numId w:val="41"/>
        </w:numPr>
        <w:spacing w:after="0" w:line="240" w:lineRule="auto"/>
        <w:rPr>
          <w:rFonts w:ascii="Times New Roman" w:hAnsi="Times New Roman" w:cs="Times New Roman"/>
          <w:sz w:val="24"/>
          <w:szCs w:val="24"/>
        </w:rPr>
      </w:pPr>
      <w:r>
        <w:rPr>
          <w:rFonts w:ascii="Times New Roman" w:hAnsi="Times New Roman" w:cs="Times New Roman"/>
          <w:sz w:val="24"/>
          <w:szCs w:val="24"/>
        </w:rPr>
        <w:t>Date</w:t>
      </w:r>
    </w:p>
    <w:p w14:paraId="573C6A58" w14:textId="77777777" w:rsidR="003E449E" w:rsidRDefault="003E449E" w:rsidP="003E449E">
      <w:pPr>
        <w:pStyle w:val="ListParagraph"/>
        <w:numPr>
          <w:ilvl w:val="0"/>
          <w:numId w:val="41"/>
        </w:numPr>
        <w:spacing w:after="0" w:line="240" w:lineRule="auto"/>
        <w:rPr>
          <w:rFonts w:ascii="Times New Roman" w:hAnsi="Times New Roman" w:cs="Times New Roman"/>
          <w:sz w:val="24"/>
          <w:szCs w:val="24"/>
        </w:rPr>
      </w:pPr>
      <w:r w:rsidRPr="68F8E62F">
        <w:rPr>
          <w:rFonts w:ascii="Times New Roman" w:hAnsi="Times New Roman" w:cs="Times New Roman"/>
          <w:sz w:val="24"/>
          <w:szCs w:val="24"/>
        </w:rPr>
        <w:t xml:space="preserve">Student’s Name </w:t>
      </w:r>
    </w:p>
    <w:p w14:paraId="43C889C9" w14:textId="77777777" w:rsidR="003E449E" w:rsidRDefault="003E449E" w:rsidP="003E449E">
      <w:pPr>
        <w:pStyle w:val="ListParagraph"/>
        <w:numPr>
          <w:ilvl w:val="0"/>
          <w:numId w:val="41"/>
        </w:numPr>
        <w:spacing w:after="0" w:line="240" w:lineRule="auto"/>
        <w:rPr>
          <w:rFonts w:ascii="Times New Roman" w:hAnsi="Times New Roman" w:cs="Times New Roman"/>
          <w:sz w:val="24"/>
          <w:szCs w:val="24"/>
        </w:rPr>
      </w:pPr>
      <w:r>
        <w:rPr>
          <w:rFonts w:ascii="Times New Roman" w:hAnsi="Times New Roman" w:cs="Times New Roman"/>
          <w:sz w:val="24"/>
          <w:szCs w:val="24"/>
        </w:rPr>
        <w:t>Time-Out Room Use Started (Time)</w:t>
      </w:r>
    </w:p>
    <w:p w14:paraId="7F5AB95C" w14:textId="77777777" w:rsidR="003E449E" w:rsidRDefault="003E449E" w:rsidP="003E449E">
      <w:pPr>
        <w:pStyle w:val="ListParagraph"/>
        <w:numPr>
          <w:ilvl w:val="0"/>
          <w:numId w:val="41"/>
        </w:numPr>
        <w:spacing w:after="0" w:line="240" w:lineRule="auto"/>
        <w:rPr>
          <w:rFonts w:ascii="Times New Roman" w:hAnsi="Times New Roman" w:cs="Times New Roman"/>
          <w:sz w:val="24"/>
          <w:szCs w:val="24"/>
        </w:rPr>
      </w:pPr>
      <w:r>
        <w:rPr>
          <w:rFonts w:ascii="Times New Roman" w:hAnsi="Times New Roman" w:cs="Times New Roman"/>
          <w:sz w:val="24"/>
          <w:szCs w:val="24"/>
        </w:rPr>
        <w:t>Reasons for Use of Time-Out Room (E.g., Behavior Prior to Use)</w:t>
      </w:r>
    </w:p>
    <w:p w14:paraId="5685FA5A" w14:textId="77777777" w:rsidR="003E449E" w:rsidRDefault="003E449E" w:rsidP="003E449E">
      <w:pPr>
        <w:pStyle w:val="ListParagraph"/>
        <w:numPr>
          <w:ilvl w:val="0"/>
          <w:numId w:val="41"/>
        </w:numPr>
        <w:spacing w:after="0" w:line="240" w:lineRule="auto"/>
        <w:rPr>
          <w:rFonts w:ascii="Times New Roman" w:hAnsi="Times New Roman" w:cs="Times New Roman"/>
          <w:sz w:val="24"/>
          <w:szCs w:val="24"/>
        </w:rPr>
      </w:pPr>
      <w:r>
        <w:rPr>
          <w:rFonts w:ascii="Times New Roman" w:hAnsi="Times New Roman" w:cs="Times New Roman"/>
          <w:sz w:val="24"/>
          <w:szCs w:val="24"/>
        </w:rPr>
        <w:t>Person Initiating Use of Time-Out Room</w:t>
      </w:r>
    </w:p>
    <w:p w14:paraId="6CE23951" w14:textId="77777777" w:rsidR="003E449E" w:rsidRDefault="003E449E" w:rsidP="003E449E">
      <w:pPr>
        <w:pStyle w:val="ListParagraph"/>
        <w:numPr>
          <w:ilvl w:val="0"/>
          <w:numId w:val="4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Alternative Behavioral Management Strategies Attempted Prior to Use of Time-out Room</w:t>
      </w:r>
    </w:p>
    <w:p w14:paraId="3DBDC479" w14:textId="77777777" w:rsidR="003E449E" w:rsidRDefault="003E449E" w:rsidP="003E449E">
      <w:pPr>
        <w:pStyle w:val="ListParagraph"/>
        <w:numPr>
          <w:ilvl w:val="0"/>
          <w:numId w:val="41"/>
        </w:numPr>
        <w:spacing w:after="0" w:line="240" w:lineRule="auto"/>
        <w:rPr>
          <w:rFonts w:ascii="Times New Roman" w:hAnsi="Times New Roman" w:cs="Times New Roman"/>
          <w:sz w:val="24"/>
          <w:szCs w:val="24"/>
        </w:rPr>
      </w:pPr>
      <w:r>
        <w:rPr>
          <w:rFonts w:ascii="Times New Roman" w:hAnsi="Times New Roman" w:cs="Times New Roman"/>
          <w:sz w:val="24"/>
          <w:szCs w:val="24"/>
        </w:rPr>
        <w:t>Name of Staff Calming and Observing the Student During Time-Out Room Use</w:t>
      </w:r>
    </w:p>
    <w:p w14:paraId="34272D1A" w14:textId="77777777" w:rsidR="003E449E" w:rsidRDefault="003E449E" w:rsidP="003E449E">
      <w:pPr>
        <w:pStyle w:val="ListParagraph"/>
        <w:numPr>
          <w:ilvl w:val="0"/>
          <w:numId w:val="41"/>
        </w:numPr>
        <w:spacing w:after="0" w:line="240" w:lineRule="auto"/>
        <w:rPr>
          <w:rFonts w:ascii="Times New Roman" w:hAnsi="Times New Roman" w:cs="Times New Roman"/>
          <w:sz w:val="24"/>
          <w:szCs w:val="24"/>
        </w:rPr>
      </w:pPr>
      <w:r>
        <w:rPr>
          <w:rFonts w:ascii="Times New Roman" w:hAnsi="Times New Roman" w:cs="Times New Roman"/>
          <w:sz w:val="24"/>
          <w:szCs w:val="24"/>
        </w:rPr>
        <w:t>List of Strategies Used to Calm the Student During Time-Out Room Use</w:t>
      </w:r>
    </w:p>
    <w:p w14:paraId="5DF9FB6F" w14:textId="77777777" w:rsidR="003E449E" w:rsidRDefault="003E449E" w:rsidP="003E449E">
      <w:pPr>
        <w:pStyle w:val="ListParagraph"/>
        <w:numPr>
          <w:ilvl w:val="0"/>
          <w:numId w:val="41"/>
        </w:numPr>
        <w:spacing w:after="0" w:line="240" w:lineRule="auto"/>
        <w:rPr>
          <w:rFonts w:ascii="Times New Roman" w:hAnsi="Times New Roman" w:cs="Times New Roman"/>
          <w:sz w:val="24"/>
          <w:szCs w:val="24"/>
        </w:rPr>
      </w:pPr>
      <w:r>
        <w:rPr>
          <w:rFonts w:ascii="Times New Roman" w:hAnsi="Times New Roman" w:cs="Times New Roman"/>
          <w:sz w:val="24"/>
          <w:szCs w:val="24"/>
        </w:rPr>
        <w:t>Observations of the Student Response to Use of Time-Out Room</w:t>
      </w:r>
    </w:p>
    <w:p w14:paraId="5A2FCBFB" w14:textId="77777777" w:rsidR="003E449E" w:rsidRDefault="003E449E" w:rsidP="003E449E">
      <w:pPr>
        <w:pStyle w:val="ListParagraph"/>
        <w:numPr>
          <w:ilvl w:val="0"/>
          <w:numId w:val="41"/>
        </w:numPr>
        <w:spacing w:after="0" w:line="240" w:lineRule="auto"/>
        <w:rPr>
          <w:rFonts w:ascii="Times New Roman" w:hAnsi="Times New Roman" w:cs="Times New Roman"/>
          <w:sz w:val="24"/>
          <w:szCs w:val="24"/>
        </w:rPr>
      </w:pPr>
      <w:r>
        <w:rPr>
          <w:rFonts w:ascii="Times New Roman" w:hAnsi="Times New Roman" w:cs="Times New Roman"/>
          <w:sz w:val="24"/>
          <w:szCs w:val="24"/>
        </w:rPr>
        <w:t>Initials of Principal Authorizing Time-Out Over 30 Minutes and Reasons for Extension of Time</w:t>
      </w:r>
    </w:p>
    <w:p w14:paraId="76B14348" w14:textId="77777777" w:rsidR="003E449E" w:rsidRPr="007B1A2F" w:rsidRDefault="003E449E" w:rsidP="003E449E">
      <w:pPr>
        <w:pStyle w:val="ListParagraph"/>
        <w:numPr>
          <w:ilvl w:val="0"/>
          <w:numId w:val="41"/>
        </w:numPr>
        <w:spacing w:after="0" w:line="240" w:lineRule="auto"/>
        <w:rPr>
          <w:rFonts w:ascii="Times New Roman" w:hAnsi="Times New Roman" w:cs="Times New Roman"/>
          <w:sz w:val="24"/>
          <w:szCs w:val="24"/>
        </w:rPr>
      </w:pPr>
      <w:r>
        <w:rPr>
          <w:rFonts w:ascii="Times New Roman" w:hAnsi="Times New Roman" w:cs="Times New Roman"/>
          <w:sz w:val="24"/>
          <w:szCs w:val="24"/>
        </w:rPr>
        <w:t>Time-Out Room Use Ended (Time)</w:t>
      </w:r>
    </w:p>
    <w:p w14:paraId="096F1EF7" w14:textId="77777777" w:rsidR="003E449E" w:rsidRPr="00ED31DF" w:rsidRDefault="003E449E" w:rsidP="003E449E">
      <w:pPr>
        <w:pStyle w:val="ListParagraph"/>
        <w:numPr>
          <w:ilvl w:val="0"/>
          <w:numId w:val="41"/>
        </w:numPr>
        <w:spacing w:after="0" w:line="240" w:lineRule="auto"/>
        <w:rPr>
          <w:rFonts w:ascii="Times New Roman" w:hAnsi="Times New Roman" w:cs="Times New Roman"/>
          <w:sz w:val="24"/>
          <w:szCs w:val="24"/>
        </w:rPr>
      </w:pPr>
      <w:r>
        <w:rPr>
          <w:rFonts w:ascii="Times New Roman" w:hAnsi="Times New Roman" w:cs="Times New Roman"/>
          <w:sz w:val="24"/>
          <w:szCs w:val="24"/>
        </w:rPr>
        <w:t>Date and Time of Notice(s) to Parents or Guardians</w:t>
      </w:r>
    </w:p>
    <w:p w14:paraId="07039C50" w14:textId="77777777" w:rsidR="003E449E" w:rsidRDefault="003E449E" w:rsidP="003E449E">
      <w:pPr>
        <w:spacing w:after="0" w:line="240" w:lineRule="auto"/>
        <w:rPr>
          <w:rFonts w:ascii="Times New Roman" w:hAnsi="Times New Roman" w:cs="Times New Roman"/>
          <w:sz w:val="24"/>
          <w:szCs w:val="24"/>
        </w:rPr>
      </w:pPr>
    </w:p>
    <w:p w14:paraId="30904D7B" w14:textId="77777777" w:rsidR="003E449E" w:rsidRDefault="003E449E" w:rsidP="003E449E">
      <w:pPr>
        <w:spacing w:after="0" w:line="240" w:lineRule="auto"/>
        <w:rPr>
          <w:rFonts w:ascii="Times New Roman" w:hAnsi="Times New Roman" w:cs="Times New Roman"/>
          <w:sz w:val="24"/>
          <w:szCs w:val="24"/>
        </w:rPr>
      </w:pPr>
      <w:r w:rsidRPr="00D20706">
        <w:rPr>
          <w:rFonts w:ascii="Times New Roman" w:hAnsi="Times New Roman" w:cs="Times New Roman"/>
          <w:sz w:val="24"/>
          <w:szCs w:val="24"/>
        </w:rPr>
        <w:t xml:space="preserve">An electronic version containing the above fields that schools can download and use is available on the Department’s website at: </w:t>
      </w:r>
      <w:hyperlink r:id="rId22" w:history="1">
        <w:r w:rsidRPr="00D20706">
          <w:rPr>
            <w:rStyle w:val="Hyperlink"/>
            <w:rFonts w:ascii="Times New Roman" w:hAnsi="Times New Roman" w:cs="Times New Roman"/>
            <w:sz w:val="24"/>
            <w:szCs w:val="24"/>
          </w:rPr>
          <w:t>https://www.doe.mass.edu/sped/docs.html</w:t>
        </w:r>
      </w:hyperlink>
      <w:r w:rsidRPr="00D20706">
        <w:rPr>
          <w:rFonts w:ascii="Times New Roman" w:hAnsi="Times New Roman" w:cs="Times New Roman"/>
          <w:sz w:val="24"/>
          <w:szCs w:val="24"/>
        </w:rPr>
        <w:t xml:space="preserve">. Day and residential </w:t>
      </w:r>
      <w:r w:rsidRPr="68F8E62F">
        <w:rPr>
          <w:rFonts w:ascii="Times New Roman" w:hAnsi="Times New Roman" w:cs="Times New Roman"/>
          <w:sz w:val="24"/>
          <w:szCs w:val="24"/>
        </w:rPr>
        <w:t xml:space="preserve">special education schools operated by public or private entities and serving publicly funded students must follow the documentation requirements described in </w:t>
      </w:r>
      <w:hyperlink r:id="rId23">
        <w:r w:rsidRPr="68F8E62F">
          <w:rPr>
            <w:rStyle w:val="Hyperlink"/>
            <w:rFonts w:ascii="Times New Roman" w:hAnsi="Times New Roman" w:cs="Times New Roman"/>
            <w:sz w:val="24"/>
            <w:szCs w:val="24"/>
          </w:rPr>
          <w:t>603 CMR 18.05(5)(i)</w:t>
        </w:r>
      </w:hyperlink>
      <w:r w:rsidRPr="68F8E62F">
        <w:rPr>
          <w:rFonts w:ascii="Times New Roman" w:hAnsi="Times New Roman" w:cs="Times New Roman"/>
          <w:sz w:val="24"/>
          <w:szCs w:val="24"/>
        </w:rPr>
        <w:t xml:space="preserve">. </w:t>
      </w:r>
    </w:p>
    <w:p w14:paraId="2AF925CD" w14:textId="77777777" w:rsidR="003E449E" w:rsidRDefault="003E449E" w:rsidP="003E449E">
      <w:pPr>
        <w:spacing w:after="0" w:line="240" w:lineRule="auto"/>
        <w:rPr>
          <w:rFonts w:ascii="Times New Roman" w:hAnsi="Times New Roman" w:cs="Times New Roman"/>
          <w:sz w:val="24"/>
          <w:szCs w:val="24"/>
        </w:rPr>
      </w:pPr>
    </w:p>
    <w:p w14:paraId="332BF334" w14:textId="77777777" w:rsidR="003E449E" w:rsidRDefault="003E449E" w:rsidP="003E449E">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22AB4405">
        <w:rPr>
          <w:rFonts w:ascii="Times New Roman" w:hAnsi="Times New Roman" w:cs="Times New Roman"/>
          <w:sz w:val="24"/>
          <w:szCs w:val="24"/>
        </w:rPr>
        <w:t xml:space="preserve">he Department </w:t>
      </w:r>
      <w:r w:rsidRPr="00855847">
        <w:rPr>
          <w:rFonts w:ascii="Times New Roman" w:hAnsi="Times New Roman" w:cs="Times New Roman"/>
          <w:b/>
          <w:bCs/>
          <w:sz w:val="24"/>
          <w:szCs w:val="24"/>
        </w:rPr>
        <w:t xml:space="preserve">strongly </w:t>
      </w:r>
      <w:r>
        <w:rPr>
          <w:rFonts w:ascii="Times New Roman" w:hAnsi="Times New Roman" w:cs="Times New Roman"/>
          <w:b/>
          <w:bCs/>
          <w:sz w:val="24"/>
          <w:szCs w:val="24"/>
        </w:rPr>
        <w:t>recommends</w:t>
      </w:r>
      <w:r w:rsidRPr="22AB4405">
        <w:rPr>
          <w:rFonts w:ascii="Times New Roman" w:hAnsi="Times New Roman" w:cs="Times New Roman"/>
          <w:sz w:val="24"/>
          <w:szCs w:val="24"/>
        </w:rPr>
        <w:t xml:space="preserve"> school</w:t>
      </w:r>
      <w:r>
        <w:rPr>
          <w:rFonts w:ascii="Times New Roman" w:hAnsi="Times New Roman" w:cs="Times New Roman"/>
          <w:sz w:val="24"/>
          <w:szCs w:val="24"/>
        </w:rPr>
        <w:t xml:space="preserve">s promptly </w:t>
      </w:r>
      <w:r w:rsidRPr="22AB4405">
        <w:rPr>
          <w:rFonts w:ascii="Times New Roman" w:hAnsi="Times New Roman" w:cs="Times New Roman"/>
          <w:sz w:val="24"/>
          <w:szCs w:val="24"/>
        </w:rPr>
        <w:t xml:space="preserve">notify the student’s parents </w:t>
      </w:r>
      <w:r>
        <w:rPr>
          <w:rFonts w:ascii="Times New Roman" w:hAnsi="Times New Roman" w:cs="Times New Roman"/>
          <w:sz w:val="24"/>
          <w:szCs w:val="24"/>
        </w:rPr>
        <w:t>or guardians of the use of the time-out room. Ideally, verbal notification should be provided to the parents or guardians before the student returns home from school or at the latest within 24 hours of the use of the time-out room, or as agreed upon with the parents or guardians. Written notification should be provided to the parents or guardians ideally within three school-working days, or as agreed upon with the parents or guardians. Prompt notification of parents and guardians facilitates transparency, family engagement, and collaborative problem solving to help the student. A sample parental notification form that may be used is attached to this memorandum</w:t>
      </w:r>
      <w:r w:rsidRPr="22AB4405">
        <w:rPr>
          <w:rFonts w:ascii="Times New Roman" w:hAnsi="Times New Roman" w:cs="Times New Roman"/>
          <w:i/>
          <w:i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The </w:t>
      </w:r>
      <w:r w:rsidRPr="22AB4405">
        <w:rPr>
          <w:rFonts w:ascii="Times New Roman" w:hAnsi="Times New Roman" w:cs="Times New Roman"/>
          <w:sz w:val="24"/>
          <w:szCs w:val="24"/>
        </w:rPr>
        <w:t xml:space="preserve">notification must be translated for parents </w:t>
      </w:r>
      <w:r>
        <w:rPr>
          <w:rFonts w:ascii="Times New Roman" w:hAnsi="Times New Roman" w:cs="Times New Roman"/>
          <w:sz w:val="24"/>
          <w:szCs w:val="24"/>
        </w:rPr>
        <w:t xml:space="preserve">or guardians </w:t>
      </w:r>
      <w:r w:rsidRPr="22AB4405">
        <w:rPr>
          <w:rFonts w:ascii="Times New Roman" w:hAnsi="Times New Roman" w:cs="Times New Roman"/>
          <w:sz w:val="24"/>
          <w:szCs w:val="24"/>
        </w:rPr>
        <w:t>who have limited English proficiency.</w:t>
      </w:r>
    </w:p>
    <w:p w14:paraId="381DE18A" w14:textId="77777777" w:rsidR="003E449E" w:rsidRDefault="003E449E" w:rsidP="003E449E">
      <w:pPr>
        <w:spacing w:after="0" w:line="240" w:lineRule="auto"/>
        <w:rPr>
          <w:rFonts w:ascii="Times New Roman" w:hAnsi="Times New Roman" w:cs="Times New Roman"/>
          <w:sz w:val="24"/>
          <w:szCs w:val="24"/>
        </w:rPr>
      </w:pPr>
    </w:p>
    <w:p w14:paraId="6D624831" w14:textId="77777777" w:rsidR="003E449E" w:rsidRDefault="003E449E" w:rsidP="003E449E">
      <w:pPr>
        <w:spacing w:after="0" w:line="240" w:lineRule="auto"/>
        <w:rPr>
          <w:rFonts w:ascii="Times New Roman" w:hAnsi="Times New Roman" w:cs="Times New Roman"/>
          <w:sz w:val="24"/>
          <w:szCs w:val="24"/>
        </w:rPr>
      </w:pPr>
      <w:r w:rsidRPr="22AB4405">
        <w:rPr>
          <w:rFonts w:ascii="Times New Roman" w:hAnsi="Times New Roman" w:cs="Times New Roman"/>
          <w:sz w:val="24"/>
          <w:szCs w:val="24"/>
        </w:rPr>
        <w:t xml:space="preserve">Schools should also have protocols for de-briefing </w:t>
      </w:r>
      <w:r>
        <w:rPr>
          <w:rFonts w:ascii="Times New Roman" w:hAnsi="Times New Roman" w:cs="Times New Roman"/>
          <w:sz w:val="24"/>
          <w:szCs w:val="24"/>
        </w:rPr>
        <w:t xml:space="preserve">with the student </w:t>
      </w:r>
      <w:r w:rsidRPr="22AB4405">
        <w:rPr>
          <w:rFonts w:ascii="Times New Roman" w:hAnsi="Times New Roman" w:cs="Times New Roman"/>
          <w:sz w:val="24"/>
          <w:szCs w:val="24"/>
        </w:rPr>
        <w:t>after the use of time-out room</w:t>
      </w:r>
      <w:r>
        <w:rPr>
          <w:rFonts w:ascii="Times New Roman" w:hAnsi="Times New Roman" w:cs="Times New Roman"/>
          <w:sz w:val="24"/>
          <w:szCs w:val="24"/>
        </w:rPr>
        <w:t xml:space="preserve"> as a</w:t>
      </w:r>
      <w:r w:rsidRPr="22AB4405">
        <w:rPr>
          <w:rFonts w:ascii="Times New Roman" w:hAnsi="Times New Roman" w:cs="Times New Roman"/>
          <w:sz w:val="24"/>
          <w:szCs w:val="24"/>
        </w:rPr>
        <w:t xml:space="preserve"> behavior </w:t>
      </w:r>
      <w:r>
        <w:rPr>
          <w:rFonts w:ascii="Times New Roman" w:hAnsi="Times New Roman" w:cs="Times New Roman"/>
          <w:sz w:val="24"/>
          <w:szCs w:val="24"/>
        </w:rPr>
        <w:t>support strategy</w:t>
      </w:r>
      <w:r w:rsidRPr="22AB4405">
        <w:rPr>
          <w:rFonts w:ascii="Times New Roman" w:hAnsi="Times New Roman" w:cs="Times New Roman"/>
          <w:sz w:val="24"/>
          <w:szCs w:val="24"/>
        </w:rPr>
        <w:t xml:space="preserve">. Such protocols should address how, when, and with whom the student de-briefs. The opportunity to de-brief allows </w:t>
      </w:r>
      <w:r>
        <w:rPr>
          <w:rFonts w:ascii="Times New Roman" w:hAnsi="Times New Roman" w:cs="Times New Roman"/>
          <w:sz w:val="24"/>
          <w:szCs w:val="24"/>
        </w:rPr>
        <w:t xml:space="preserve">the </w:t>
      </w:r>
      <w:r w:rsidRPr="22AB4405">
        <w:rPr>
          <w:rFonts w:ascii="Times New Roman" w:hAnsi="Times New Roman" w:cs="Times New Roman"/>
          <w:sz w:val="24"/>
          <w:szCs w:val="24"/>
        </w:rPr>
        <w:t xml:space="preserve">student to provide insight into the underlying causes of the behaviors, helps the student identify their feelings, </w:t>
      </w:r>
      <w:r>
        <w:rPr>
          <w:rFonts w:ascii="Times New Roman" w:hAnsi="Times New Roman" w:cs="Times New Roman"/>
          <w:sz w:val="24"/>
          <w:szCs w:val="24"/>
        </w:rPr>
        <w:t xml:space="preserve">discuss what de-escalation strategies may work better for them in the future, </w:t>
      </w:r>
      <w:r w:rsidRPr="22AB4405">
        <w:rPr>
          <w:rFonts w:ascii="Times New Roman" w:hAnsi="Times New Roman" w:cs="Times New Roman"/>
          <w:sz w:val="24"/>
          <w:szCs w:val="24"/>
        </w:rPr>
        <w:t>and together identify strategies that might have helped avoid the situation. De-briefing also helps school staff identify what could have been done differently, develop strategies for addressing similar incidents in the future, and discuss ways to stay regulated in stressful situations.</w:t>
      </w:r>
    </w:p>
    <w:p w14:paraId="6E787091" w14:textId="77777777" w:rsidR="003E449E" w:rsidRDefault="003E449E" w:rsidP="003E449E">
      <w:pPr>
        <w:spacing w:after="0" w:line="240" w:lineRule="auto"/>
        <w:rPr>
          <w:rFonts w:ascii="Times New Roman" w:hAnsi="Times New Roman" w:cs="Times New Roman"/>
          <w:sz w:val="24"/>
          <w:szCs w:val="24"/>
        </w:rPr>
      </w:pPr>
    </w:p>
    <w:p w14:paraId="1D8352C1" w14:textId="77777777" w:rsidR="003E449E" w:rsidRDefault="003E449E" w:rsidP="003E449E">
      <w:pPr>
        <w:spacing w:after="0" w:line="240" w:lineRule="auto"/>
        <w:rPr>
          <w:rFonts w:ascii="Times New Roman" w:hAnsi="Times New Roman" w:cs="Times New Roman"/>
          <w:sz w:val="24"/>
          <w:szCs w:val="24"/>
        </w:rPr>
      </w:pPr>
      <w:r w:rsidRPr="22AB4405">
        <w:rPr>
          <w:rFonts w:ascii="Times New Roman" w:hAnsi="Times New Roman" w:cs="Times New Roman"/>
          <w:sz w:val="24"/>
          <w:szCs w:val="24"/>
        </w:rPr>
        <w:t>Th</w:t>
      </w:r>
      <w:r>
        <w:rPr>
          <w:rFonts w:ascii="Times New Roman" w:hAnsi="Times New Roman" w:cs="Times New Roman"/>
          <w:sz w:val="24"/>
          <w:szCs w:val="24"/>
        </w:rPr>
        <w:t>e</w:t>
      </w:r>
      <w:r w:rsidRPr="22AB4405">
        <w:rPr>
          <w:rFonts w:ascii="Times New Roman" w:hAnsi="Times New Roman" w:cs="Times New Roman"/>
          <w:sz w:val="24"/>
          <w:szCs w:val="24"/>
        </w:rPr>
        <w:t xml:space="preserve"> Department also </w:t>
      </w:r>
      <w:r>
        <w:rPr>
          <w:rFonts w:ascii="Times New Roman" w:hAnsi="Times New Roman" w:cs="Times New Roman"/>
          <w:b/>
          <w:bCs/>
          <w:sz w:val="24"/>
          <w:szCs w:val="24"/>
        </w:rPr>
        <w:t>strongly recommends</w:t>
      </w:r>
      <w:r w:rsidRPr="22AB4405">
        <w:rPr>
          <w:rFonts w:ascii="Times New Roman" w:hAnsi="Times New Roman" w:cs="Times New Roman"/>
          <w:sz w:val="24"/>
          <w:szCs w:val="24"/>
        </w:rPr>
        <w:t xml:space="preserve"> principa</w:t>
      </w:r>
      <w:r>
        <w:rPr>
          <w:rFonts w:ascii="Times New Roman" w:hAnsi="Times New Roman" w:cs="Times New Roman"/>
          <w:sz w:val="24"/>
          <w:szCs w:val="24"/>
        </w:rPr>
        <w:t xml:space="preserve">ls </w:t>
      </w:r>
      <w:r w:rsidRPr="22AB4405">
        <w:rPr>
          <w:rFonts w:ascii="Times New Roman" w:hAnsi="Times New Roman" w:cs="Times New Roman"/>
          <w:sz w:val="24"/>
          <w:szCs w:val="24"/>
        </w:rPr>
        <w:t>review and analyze the time-out room data collected on a weekly basis, as they currently do for restraint data. Some factors that principals should consider when conducting the weekly review and analysis of the time-out room data include:</w:t>
      </w:r>
    </w:p>
    <w:p w14:paraId="520A7521" w14:textId="77777777" w:rsidR="003E449E" w:rsidRPr="00151676" w:rsidRDefault="003E449E" w:rsidP="003E449E">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whether the time-out room is being repeatedly used for the same student(s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14:paraId="763C439C" w14:textId="77777777" w:rsidR="003E449E" w:rsidRDefault="003E449E" w:rsidP="003E449E">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whether the time-out room is being used for periods longer than 30 </w:t>
      </w:r>
      <w:proofErr w:type="gramStart"/>
      <w:r>
        <w:rPr>
          <w:rFonts w:ascii="Times New Roman" w:hAnsi="Times New Roman" w:cs="Times New Roman"/>
          <w:sz w:val="24"/>
          <w:szCs w:val="24"/>
        </w:rPr>
        <w:t>minutes;</w:t>
      </w:r>
      <w:proofErr w:type="gramEnd"/>
    </w:p>
    <w:p w14:paraId="00FAA299" w14:textId="77777777" w:rsidR="003E449E" w:rsidRDefault="003E449E" w:rsidP="003E449E">
      <w:pPr>
        <w:pStyle w:val="ListParagraph"/>
        <w:numPr>
          <w:ilvl w:val="0"/>
          <w:numId w:val="28"/>
        </w:numPr>
        <w:spacing w:after="0" w:line="240" w:lineRule="auto"/>
        <w:rPr>
          <w:rFonts w:ascii="Times New Roman" w:hAnsi="Times New Roman" w:cs="Times New Roman"/>
          <w:sz w:val="24"/>
          <w:szCs w:val="24"/>
        </w:rPr>
      </w:pPr>
      <w:r w:rsidRPr="151D57BE">
        <w:rPr>
          <w:rFonts w:ascii="Times New Roman" w:hAnsi="Times New Roman" w:cs="Times New Roman"/>
          <w:sz w:val="24"/>
          <w:szCs w:val="24"/>
        </w:rPr>
        <w:t xml:space="preserve">whether there are multiple uses of the time-out room for students from the same </w:t>
      </w:r>
      <w:proofErr w:type="gramStart"/>
      <w:r w:rsidRPr="151D57BE">
        <w:rPr>
          <w:rFonts w:ascii="Times New Roman" w:hAnsi="Times New Roman" w:cs="Times New Roman"/>
          <w:sz w:val="24"/>
          <w:szCs w:val="24"/>
        </w:rPr>
        <w:t>classroom;</w:t>
      </w:r>
      <w:proofErr w:type="gramEnd"/>
      <w:r w:rsidRPr="151D57BE">
        <w:rPr>
          <w:rFonts w:ascii="Times New Roman" w:hAnsi="Times New Roman" w:cs="Times New Roman"/>
          <w:sz w:val="24"/>
          <w:szCs w:val="24"/>
        </w:rPr>
        <w:t xml:space="preserve"> </w:t>
      </w:r>
    </w:p>
    <w:p w14:paraId="2A3C82DA" w14:textId="77777777" w:rsidR="003E449E" w:rsidRDefault="003E449E" w:rsidP="003E449E">
      <w:pPr>
        <w:pStyle w:val="ListParagraph"/>
        <w:numPr>
          <w:ilvl w:val="0"/>
          <w:numId w:val="28"/>
        </w:numPr>
        <w:spacing w:after="0" w:line="240" w:lineRule="auto"/>
        <w:rPr>
          <w:rFonts w:ascii="Times New Roman" w:hAnsi="Times New Roman" w:cs="Times New Roman"/>
          <w:sz w:val="24"/>
          <w:szCs w:val="24"/>
        </w:rPr>
      </w:pPr>
      <w:r w:rsidRPr="151D57BE">
        <w:rPr>
          <w:rFonts w:ascii="Times New Roman" w:hAnsi="Times New Roman" w:cs="Times New Roman"/>
          <w:sz w:val="24"/>
          <w:szCs w:val="24"/>
        </w:rPr>
        <w:t xml:space="preserve">whether the same teachers or staff are repeatedly initiating the use of the time-out </w:t>
      </w:r>
      <w:proofErr w:type="gramStart"/>
      <w:r w:rsidRPr="151D57BE">
        <w:rPr>
          <w:rFonts w:ascii="Times New Roman" w:hAnsi="Times New Roman" w:cs="Times New Roman"/>
          <w:sz w:val="24"/>
          <w:szCs w:val="24"/>
        </w:rPr>
        <w:t>room</w:t>
      </w:r>
      <w:r>
        <w:rPr>
          <w:rFonts w:ascii="Times New Roman" w:hAnsi="Times New Roman" w:cs="Times New Roman"/>
          <w:sz w:val="24"/>
          <w:szCs w:val="24"/>
        </w:rPr>
        <w:t>;</w:t>
      </w:r>
      <w:proofErr w:type="gramEnd"/>
    </w:p>
    <w:p w14:paraId="6E74B2AB" w14:textId="77777777" w:rsidR="003E449E" w:rsidRDefault="003E449E" w:rsidP="003E449E">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whether the time-out room is being used more frequently for students with </w:t>
      </w:r>
      <w:proofErr w:type="gramStart"/>
      <w:r>
        <w:rPr>
          <w:rFonts w:ascii="Times New Roman" w:hAnsi="Times New Roman" w:cs="Times New Roman"/>
          <w:sz w:val="24"/>
          <w:szCs w:val="24"/>
        </w:rPr>
        <w:t>particular demographics</w:t>
      </w:r>
      <w:proofErr w:type="gramEnd"/>
      <w:r>
        <w:rPr>
          <w:rFonts w:ascii="Times New Roman" w:hAnsi="Times New Roman" w:cs="Times New Roman"/>
          <w:sz w:val="24"/>
          <w:szCs w:val="24"/>
        </w:rPr>
        <w:t>, such as race, gender, or ethnicity.</w:t>
      </w:r>
    </w:p>
    <w:p w14:paraId="0DF74EC9" w14:textId="77777777" w:rsidR="003E449E" w:rsidRDefault="003E449E" w:rsidP="003E449E">
      <w:pPr>
        <w:spacing w:after="0" w:line="240" w:lineRule="auto"/>
        <w:rPr>
          <w:rFonts w:ascii="Times New Roman" w:hAnsi="Times New Roman" w:cs="Times New Roman"/>
          <w:sz w:val="24"/>
          <w:szCs w:val="24"/>
        </w:rPr>
      </w:pPr>
    </w:p>
    <w:p w14:paraId="63962C3D" w14:textId="77777777" w:rsidR="003E449E" w:rsidRDefault="003E449E" w:rsidP="003E449E">
      <w:pPr>
        <w:spacing w:after="0" w:line="240" w:lineRule="auto"/>
        <w:rPr>
          <w:rFonts w:ascii="Times New Roman" w:hAnsi="Times New Roman" w:cs="Times New Roman"/>
          <w:sz w:val="24"/>
          <w:szCs w:val="24"/>
        </w:rPr>
      </w:pPr>
      <w:r w:rsidRPr="22AB4405">
        <w:rPr>
          <w:rFonts w:ascii="Times New Roman" w:hAnsi="Times New Roman" w:cs="Times New Roman"/>
          <w:sz w:val="24"/>
          <w:szCs w:val="24"/>
        </w:rPr>
        <w:t xml:space="preserve">Depending on the results of the weekly review and analysis, the principal may convene one or more teams to discuss the student’s </w:t>
      </w:r>
      <w:r>
        <w:rPr>
          <w:rFonts w:ascii="Times New Roman" w:hAnsi="Times New Roman" w:cs="Times New Roman"/>
          <w:sz w:val="24"/>
          <w:szCs w:val="24"/>
        </w:rPr>
        <w:t xml:space="preserve">individual </w:t>
      </w:r>
      <w:r w:rsidRPr="22AB4405">
        <w:rPr>
          <w:rFonts w:ascii="Times New Roman" w:hAnsi="Times New Roman" w:cs="Times New Roman"/>
          <w:sz w:val="24"/>
          <w:szCs w:val="24"/>
        </w:rPr>
        <w:t>needs</w:t>
      </w:r>
      <w:r>
        <w:rPr>
          <w:rFonts w:ascii="Times New Roman" w:hAnsi="Times New Roman" w:cs="Times New Roman"/>
          <w:sz w:val="24"/>
          <w:szCs w:val="24"/>
        </w:rPr>
        <w:t xml:space="preserve">, including how the use of time-out has impacted the student’s behavior and social emotional wellbeing, as well as </w:t>
      </w:r>
      <w:r w:rsidRPr="22AB4405">
        <w:rPr>
          <w:rFonts w:ascii="Times New Roman" w:hAnsi="Times New Roman" w:cs="Times New Roman"/>
          <w:sz w:val="24"/>
          <w:szCs w:val="24"/>
        </w:rPr>
        <w:t xml:space="preserve">other interventions that may be more effective </w:t>
      </w:r>
      <w:r>
        <w:rPr>
          <w:rFonts w:ascii="Times New Roman" w:hAnsi="Times New Roman" w:cs="Times New Roman"/>
          <w:sz w:val="24"/>
          <w:szCs w:val="24"/>
        </w:rPr>
        <w:t>for</w:t>
      </w:r>
      <w:r w:rsidRPr="22AB4405">
        <w:rPr>
          <w:rFonts w:ascii="Times New Roman" w:hAnsi="Times New Roman" w:cs="Times New Roman"/>
          <w:sz w:val="24"/>
          <w:szCs w:val="24"/>
        </w:rPr>
        <w:t xml:space="preserve"> the student. Similarly, the principal may consider whether school staff need re-training or additional training on evidence-based alternatives to the use of time-out rooms as a behavior </w:t>
      </w:r>
      <w:r>
        <w:rPr>
          <w:rFonts w:ascii="Times New Roman" w:hAnsi="Times New Roman" w:cs="Times New Roman"/>
          <w:sz w:val="24"/>
          <w:szCs w:val="24"/>
        </w:rPr>
        <w:t>support</w:t>
      </w:r>
      <w:r w:rsidRPr="22AB4405">
        <w:rPr>
          <w:rFonts w:ascii="Times New Roman" w:hAnsi="Times New Roman" w:cs="Times New Roman"/>
          <w:sz w:val="24"/>
          <w:szCs w:val="24"/>
        </w:rPr>
        <w:t xml:space="preserve"> strategy. </w:t>
      </w:r>
    </w:p>
    <w:p w14:paraId="132C1B58" w14:textId="77777777" w:rsidR="003E449E" w:rsidRDefault="003E449E" w:rsidP="003E449E">
      <w:pPr>
        <w:spacing w:after="0" w:line="240" w:lineRule="auto"/>
        <w:rPr>
          <w:rFonts w:ascii="Times New Roman" w:hAnsi="Times New Roman" w:cs="Times New Roman"/>
          <w:sz w:val="24"/>
          <w:szCs w:val="24"/>
        </w:rPr>
      </w:pPr>
    </w:p>
    <w:p w14:paraId="1E21CA20" w14:textId="77777777" w:rsidR="003E449E" w:rsidRDefault="003E449E" w:rsidP="003E449E">
      <w:pPr>
        <w:spacing w:after="0" w:line="240" w:lineRule="auto"/>
        <w:rPr>
          <w:rFonts w:ascii="Times New Roman" w:hAnsi="Times New Roman" w:cs="Times New Roman"/>
          <w:sz w:val="24"/>
          <w:szCs w:val="24"/>
        </w:rPr>
      </w:pPr>
      <w:r w:rsidRPr="68F8E62F">
        <w:rPr>
          <w:rFonts w:ascii="Times New Roman" w:hAnsi="Times New Roman" w:cs="Times New Roman"/>
          <w:sz w:val="24"/>
          <w:szCs w:val="24"/>
        </w:rPr>
        <w:t xml:space="preserve">The Department also </w:t>
      </w:r>
      <w:r w:rsidRPr="68F8E62F">
        <w:rPr>
          <w:rFonts w:ascii="Times New Roman" w:hAnsi="Times New Roman" w:cs="Times New Roman"/>
          <w:b/>
          <w:bCs/>
          <w:sz w:val="24"/>
          <w:szCs w:val="24"/>
        </w:rPr>
        <w:t>strongly recommends</w:t>
      </w:r>
      <w:r w:rsidRPr="68F8E62F">
        <w:rPr>
          <w:rFonts w:ascii="Times New Roman" w:hAnsi="Times New Roman" w:cs="Times New Roman"/>
          <w:sz w:val="24"/>
          <w:szCs w:val="24"/>
        </w:rPr>
        <w:t xml:space="preserve"> that principals conduct a monthly analysis of data regarding school-wide use of time-out rooms to identify and address any patterns, such as high use with specific groups of students. To promote transparency and problem solving, superintendents should request that principals share their analysis with them and other key school personnel.</w:t>
      </w:r>
    </w:p>
    <w:p w14:paraId="1153E839" w14:textId="77777777" w:rsidR="003E449E" w:rsidRDefault="003E449E" w:rsidP="003E449E">
      <w:pPr>
        <w:spacing w:after="0" w:line="240" w:lineRule="auto"/>
        <w:rPr>
          <w:rFonts w:ascii="Times New Roman" w:hAnsi="Times New Roman" w:cs="Times New Roman"/>
          <w:sz w:val="24"/>
          <w:szCs w:val="24"/>
        </w:rPr>
      </w:pPr>
    </w:p>
    <w:p w14:paraId="5B0087D4" w14:textId="77777777" w:rsidR="003E449E" w:rsidRDefault="003E449E" w:rsidP="003E449E">
      <w:pPr>
        <w:rPr>
          <w:rFonts w:ascii="Times New Roman" w:hAnsi="Times New Roman" w:cs="Times New Roman"/>
          <w:sz w:val="24"/>
          <w:szCs w:val="24"/>
        </w:rPr>
      </w:pPr>
      <w:r w:rsidRPr="22AB4405">
        <w:rPr>
          <w:rFonts w:ascii="Times New Roman" w:hAnsi="Times New Roman" w:cs="Times New Roman"/>
          <w:sz w:val="24"/>
          <w:szCs w:val="24"/>
        </w:rPr>
        <w:t xml:space="preserve">During the upcoming school year, the Department will continue to monitor the use of time-out rooms at schools that have them during scheduled monitoring reviews conducted by the Office of Approved Special Education Schools and the Office of </w:t>
      </w:r>
      <w:proofErr w:type="gramStart"/>
      <w:r w:rsidRPr="22AB4405">
        <w:rPr>
          <w:rFonts w:ascii="Times New Roman" w:hAnsi="Times New Roman" w:cs="Times New Roman"/>
          <w:sz w:val="24"/>
          <w:szCs w:val="24"/>
        </w:rPr>
        <w:t>Public School</w:t>
      </w:r>
      <w:proofErr w:type="gramEnd"/>
      <w:r w:rsidRPr="22AB4405">
        <w:rPr>
          <w:rFonts w:ascii="Times New Roman" w:hAnsi="Times New Roman" w:cs="Times New Roman"/>
          <w:sz w:val="24"/>
          <w:szCs w:val="24"/>
        </w:rPr>
        <w:t xml:space="preserve"> Monitoring. </w:t>
      </w:r>
    </w:p>
    <w:p w14:paraId="3E67C7E7" w14:textId="77777777" w:rsidR="003E449E" w:rsidRPr="00D46735" w:rsidRDefault="003E449E" w:rsidP="003E449E">
      <w:pPr>
        <w:rPr>
          <w:rFonts w:ascii="Times New Roman" w:hAnsi="Times New Roman" w:cs="Times New Roman"/>
          <w:sz w:val="24"/>
          <w:szCs w:val="24"/>
        </w:rPr>
      </w:pPr>
      <w:r w:rsidRPr="1D3F0E48">
        <w:rPr>
          <w:rFonts w:ascii="Times New Roman" w:hAnsi="Times New Roman" w:cs="Times New Roman"/>
          <w:sz w:val="24"/>
          <w:szCs w:val="24"/>
        </w:rPr>
        <w:t xml:space="preserve">For technical assistance relating to this advisory, public schools should send their inquiries to </w:t>
      </w:r>
      <w:hyperlink r:id="rId24">
        <w:r w:rsidRPr="1D3F0E48">
          <w:rPr>
            <w:rStyle w:val="Hyperlink"/>
            <w:rFonts w:ascii="Times New Roman" w:eastAsia="Arial Nova Light" w:hAnsi="Times New Roman" w:cs="Times New Roman"/>
            <w:sz w:val="24"/>
            <w:szCs w:val="24"/>
          </w:rPr>
          <w:t>PublicSchoolMonitoring@mass.gov</w:t>
        </w:r>
      </w:hyperlink>
      <w:r w:rsidRPr="1D3F0E48">
        <w:rPr>
          <w:rFonts w:ascii="Times New Roman" w:hAnsi="Times New Roman" w:cs="Times New Roman"/>
          <w:sz w:val="24"/>
          <w:szCs w:val="24"/>
        </w:rPr>
        <w:t xml:space="preserve">; educational collaboratives and approved private special education schools should send their inquiries to </w:t>
      </w:r>
      <w:hyperlink r:id="rId25">
        <w:r w:rsidRPr="1D3F0E48">
          <w:rPr>
            <w:rStyle w:val="Hyperlink"/>
            <w:rFonts w:ascii="Times New Roman" w:eastAsia="Times New Roman" w:hAnsi="Times New Roman" w:cs="Times New Roman"/>
            <w:sz w:val="24"/>
            <w:szCs w:val="24"/>
          </w:rPr>
          <w:t>OASES1@mass.gov</w:t>
        </w:r>
      </w:hyperlink>
      <w:r w:rsidRPr="1D3F0E48">
        <w:rPr>
          <w:rFonts w:ascii="Times New Roman" w:hAnsi="Times New Roman" w:cs="Times New Roman"/>
          <w:sz w:val="24"/>
          <w:szCs w:val="24"/>
        </w:rPr>
        <w:t>.</w:t>
      </w:r>
    </w:p>
    <w:p w14:paraId="2E6CB45F" w14:textId="77777777" w:rsidR="003E449E" w:rsidRPr="00B856D5" w:rsidRDefault="003E449E" w:rsidP="003E449E">
      <w:pPr>
        <w:pStyle w:val="ListParagraph"/>
        <w:numPr>
          <w:ilvl w:val="0"/>
          <w:numId w:val="8"/>
        </w:numPr>
        <w:spacing w:after="0" w:line="240" w:lineRule="auto"/>
        <w:rPr>
          <w:rFonts w:ascii="Times New Roman" w:hAnsi="Times New Roman" w:cs="Times New Roman"/>
          <w:sz w:val="24"/>
          <w:szCs w:val="24"/>
          <w:u w:val="single"/>
        </w:rPr>
      </w:pPr>
      <w:r w:rsidRPr="00B856D5">
        <w:rPr>
          <w:rFonts w:ascii="Times New Roman" w:hAnsi="Times New Roman" w:cs="Times New Roman"/>
          <w:b/>
          <w:bCs/>
          <w:sz w:val="24"/>
          <w:szCs w:val="24"/>
          <w:u w:val="single"/>
        </w:rPr>
        <w:t xml:space="preserve">Additional State and Federal Resources </w:t>
      </w:r>
    </w:p>
    <w:p w14:paraId="1B5076FB" w14:textId="77777777" w:rsidR="003E449E" w:rsidRDefault="003E449E" w:rsidP="003E449E">
      <w:pPr>
        <w:spacing w:after="0" w:line="240" w:lineRule="auto"/>
        <w:rPr>
          <w:rFonts w:ascii="Times New Roman" w:hAnsi="Times New Roman" w:cs="Times New Roman"/>
          <w:sz w:val="24"/>
          <w:szCs w:val="24"/>
        </w:rPr>
      </w:pPr>
    </w:p>
    <w:p w14:paraId="78F1462F" w14:textId="77777777" w:rsidR="003E449E" w:rsidRPr="001C461F" w:rsidRDefault="003E449E" w:rsidP="003E449E">
      <w:pPr>
        <w:spacing w:after="0" w:line="240" w:lineRule="auto"/>
        <w:rPr>
          <w:rFonts w:ascii="Times New Roman" w:hAnsi="Times New Roman" w:cs="Times New Roman"/>
          <w:sz w:val="24"/>
          <w:szCs w:val="24"/>
        </w:rPr>
      </w:pPr>
      <w:r>
        <w:rPr>
          <w:rFonts w:ascii="Times New Roman" w:hAnsi="Times New Roman" w:cs="Times New Roman"/>
          <w:sz w:val="24"/>
          <w:szCs w:val="24"/>
        </w:rPr>
        <w:t>The following resources may be helpful to school administrators as they consider efforts to create positive, engaging, culturally responsive learning environments, and maximize the amount of time students learn with their peers:</w:t>
      </w:r>
    </w:p>
    <w:p w14:paraId="5B1E7275" w14:textId="77777777" w:rsidR="003E449E" w:rsidRPr="00737EB8" w:rsidRDefault="003E449E" w:rsidP="003E449E">
      <w:pPr>
        <w:spacing w:after="0" w:line="240" w:lineRule="auto"/>
        <w:rPr>
          <w:rFonts w:ascii="Times New Roman" w:hAnsi="Times New Roman" w:cs="Times New Roman"/>
          <w:b/>
          <w:bCs/>
          <w:sz w:val="24"/>
          <w:szCs w:val="24"/>
        </w:rPr>
      </w:pPr>
    </w:p>
    <w:p w14:paraId="3A19D63C" w14:textId="7EF79C9B" w:rsidR="003E449E" w:rsidRPr="00AE5772" w:rsidRDefault="003E449E" w:rsidP="003E449E">
      <w:pPr>
        <w:pStyle w:val="ListParagraph"/>
        <w:numPr>
          <w:ilvl w:val="0"/>
          <w:numId w:val="13"/>
        </w:numPr>
        <w:rPr>
          <w:rStyle w:val="Hyperlink"/>
          <w:rFonts w:ascii="Times New Roman" w:hAnsi="Times New Roman" w:cs="Times New Roman"/>
          <w:sz w:val="24"/>
          <w:szCs w:val="24"/>
        </w:rPr>
      </w:pPr>
      <w:r w:rsidRPr="00AE5772">
        <w:rPr>
          <w:rFonts w:ascii="Times New Roman" w:hAnsi="Times New Roman" w:cs="Times New Roman"/>
          <w:sz w:val="24"/>
          <w:szCs w:val="24"/>
        </w:rPr>
        <w:t xml:space="preserve">Acceleration Roadmap resources, including professional development series: </w:t>
      </w:r>
      <w:hyperlink r:id="rId26" w:history="1">
        <w:r w:rsidR="00BA20A7">
          <w:rPr>
            <w:rStyle w:val="Hyperlink"/>
            <w:rFonts w:ascii="Times New Roman" w:hAnsi="Times New Roman" w:cs="Times New Roman"/>
            <w:sz w:val="24"/>
            <w:szCs w:val="24"/>
          </w:rPr>
          <w:t>https://www.doe.mass.edu/csdp/roadmap/default.html</w:t>
        </w:r>
      </w:hyperlink>
    </w:p>
    <w:p w14:paraId="0C3C8C93" w14:textId="77777777" w:rsidR="003E449E" w:rsidRPr="00AE5772" w:rsidRDefault="003E449E" w:rsidP="003E449E">
      <w:pPr>
        <w:pStyle w:val="ListParagraph"/>
        <w:numPr>
          <w:ilvl w:val="0"/>
          <w:numId w:val="13"/>
        </w:numPr>
        <w:rPr>
          <w:rFonts w:ascii="Times New Roman" w:hAnsi="Times New Roman" w:cs="Times New Roman"/>
          <w:sz w:val="24"/>
          <w:szCs w:val="24"/>
        </w:rPr>
      </w:pPr>
      <w:r w:rsidRPr="00AE5772">
        <w:rPr>
          <w:rFonts w:ascii="Times New Roman" w:hAnsi="Times New Roman" w:cs="Times New Roman"/>
          <w:sz w:val="24"/>
          <w:szCs w:val="24"/>
        </w:rPr>
        <w:t xml:space="preserve">Culturally Responsive Teaching and Leading: </w:t>
      </w:r>
      <w:hyperlink r:id="rId27" w:history="1">
        <w:r w:rsidRPr="00AE5772">
          <w:rPr>
            <w:rStyle w:val="Hyperlink"/>
            <w:rFonts w:ascii="Times New Roman" w:hAnsi="Times New Roman" w:cs="Times New Roman"/>
            <w:sz w:val="24"/>
            <w:szCs w:val="24"/>
          </w:rPr>
          <w:t>https://www.doe.mass.edu/instruction/culturally-responsive/</w:t>
        </w:r>
      </w:hyperlink>
      <w:r w:rsidRPr="00AE5772">
        <w:rPr>
          <w:rFonts w:ascii="Times New Roman" w:hAnsi="Times New Roman" w:cs="Times New Roman"/>
          <w:sz w:val="24"/>
          <w:szCs w:val="24"/>
        </w:rPr>
        <w:t xml:space="preserve"> </w:t>
      </w:r>
    </w:p>
    <w:p w14:paraId="09E98F8A" w14:textId="77777777" w:rsidR="003E449E" w:rsidRPr="00AE5772" w:rsidRDefault="003E449E" w:rsidP="003E449E">
      <w:pPr>
        <w:pStyle w:val="ListParagraph"/>
        <w:numPr>
          <w:ilvl w:val="0"/>
          <w:numId w:val="13"/>
        </w:numPr>
        <w:rPr>
          <w:rFonts w:ascii="Times New Roman" w:hAnsi="Times New Roman" w:cs="Times New Roman"/>
          <w:sz w:val="24"/>
          <w:szCs w:val="24"/>
        </w:rPr>
      </w:pPr>
      <w:r w:rsidRPr="00AE5772">
        <w:rPr>
          <w:rFonts w:ascii="Times New Roman" w:hAnsi="Times New Roman" w:cs="Times New Roman"/>
          <w:sz w:val="24"/>
          <w:szCs w:val="24"/>
        </w:rPr>
        <w:t xml:space="preserve">Massachusetts Comprehensive School Mental Health Systems: </w:t>
      </w:r>
      <w:hyperlink r:id="rId28" w:history="1">
        <w:r w:rsidRPr="00AE5772">
          <w:rPr>
            <w:rStyle w:val="Hyperlink"/>
            <w:rFonts w:ascii="Times New Roman" w:eastAsia="Times New Roman" w:hAnsi="Times New Roman" w:cs="Times New Roman"/>
            <w:sz w:val="24"/>
            <w:szCs w:val="24"/>
          </w:rPr>
          <w:t>https://www.doe.mass.edu/sfs/safety/coiin.html</w:t>
        </w:r>
      </w:hyperlink>
    </w:p>
    <w:p w14:paraId="60345415" w14:textId="77777777" w:rsidR="003E449E" w:rsidRPr="00AE5772" w:rsidRDefault="003E449E" w:rsidP="003E449E">
      <w:pPr>
        <w:pStyle w:val="ListParagraph"/>
        <w:numPr>
          <w:ilvl w:val="0"/>
          <w:numId w:val="13"/>
        </w:numPr>
        <w:rPr>
          <w:rFonts w:ascii="Times New Roman" w:hAnsi="Times New Roman" w:cs="Times New Roman"/>
          <w:sz w:val="24"/>
          <w:szCs w:val="24"/>
        </w:rPr>
      </w:pPr>
      <w:r w:rsidRPr="00AE5772">
        <w:rPr>
          <w:rFonts w:ascii="Times New Roman" w:hAnsi="Times New Roman" w:cs="Times New Roman"/>
          <w:sz w:val="24"/>
          <w:szCs w:val="24"/>
        </w:rPr>
        <w:t xml:space="preserve">Multi-Tiered Systems of Support (MTSS) page: </w:t>
      </w:r>
      <w:hyperlink r:id="rId29" w:history="1">
        <w:r w:rsidRPr="00AE5772">
          <w:rPr>
            <w:rStyle w:val="Hyperlink"/>
            <w:rFonts w:ascii="Times New Roman" w:hAnsi="Times New Roman" w:cs="Times New Roman"/>
            <w:sz w:val="24"/>
            <w:szCs w:val="24"/>
          </w:rPr>
          <w:t>https://www.doe.mass.edu/sfss/mtss/</w:t>
        </w:r>
      </w:hyperlink>
      <w:r w:rsidRPr="00AE5772">
        <w:rPr>
          <w:rFonts w:ascii="Times New Roman" w:hAnsi="Times New Roman" w:cs="Times New Roman"/>
          <w:sz w:val="24"/>
          <w:szCs w:val="24"/>
        </w:rPr>
        <w:t xml:space="preserve"> </w:t>
      </w:r>
    </w:p>
    <w:p w14:paraId="528A9740" w14:textId="77777777" w:rsidR="003E449E" w:rsidRPr="00AE5772" w:rsidRDefault="003E449E" w:rsidP="003E449E">
      <w:pPr>
        <w:pStyle w:val="ListParagraph"/>
        <w:numPr>
          <w:ilvl w:val="0"/>
          <w:numId w:val="13"/>
        </w:numPr>
        <w:rPr>
          <w:rStyle w:val="Hyperlink"/>
          <w:rFonts w:ascii="Times New Roman" w:hAnsi="Times New Roman" w:cs="Times New Roman"/>
          <w:sz w:val="24"/>
          <w:szCs w:val="24"/>
        </w:rPr>
      </w:pPr>
      <w:r w:rsidRPr="00AE5772">
        <w:rPr>
          <w:rFonts w:ascii="Times New Roman" w:hAnsi="Times New Roman" w:cs="Times New Roman"/>
          <w:sz w:val="24"/>
          <w:szCs w:val="24"/>
        </w:rPr>
        <w:t xml:space="preserve">MTSS Academies: SY2021-2022: </w:t>
      </w:r>
      <w:hyperlink r:id="rId30">
        <w:r w:rsidRPr="00AE5772">
          <w:rPr>
            <w:rStyle w:val="Hyperlink"/>
            <w:rFonts w:ascii="Times New Roman" w:hAnsi="Times New Roman" w:cs="Times New Roman"/>
            <w:sz w:val="24"/>
            <w:szCs w:val="24"/>
          </w:rPr>
          <w:t>https://www.doe.mass.edu/sfss/prof-dev/</w:t>
        </w:r>
      </w:hyperlink>
    </w:p>
    <w:p w14:paraId="29D94220" w14:textId="77777777" w:rsidR="003E449E" w:rsidRPr="00AE5772" w:rsidRDefault="003E449E" w:rsidP="003E449E">
      <w:pPr>
        <w:pStyle w:val="ListParagraph"/>
        <w:numPr>
          <w:ilvl w:val="0"/>
          <w:numId w:val="13"/>
        </w:numPr>
        <w:rPr>
          <w:rFonts w:ascii="Times New Roman" w:hAnsi="Times New Roman" w:cs="Times New Roman"/>
          <w:sz w:val="24"/>
          <w:szCs w:val="24"/>
        </w:rPr>
      </w:pPr>
      <w:r w:rsidRPr="00AE5772">
        <w:rPr>
          <w:rFonts w:ascii="Times New Roman" w:hAnsi="Times New Roman" w:cs="Times New Roman"/>
          <w:sz w:val="24"/>
          <w:szCs w:val="24"/>
        </w:rPr>
        <w:t xml:space="preserve">Promoting Student Engagement, Learning, Wellbeing and Safety (Summer 2021): </w:t>
      </w:r>
      <w:hyperlink r:id="rId31" w:history="1">
        <w:r w:rsidRPr="00AE5772">
          <w:rPr>
            <w:rFonts w:ascii="Times New Roman" w:hAnsi="Times New Roman" w:cs="Times New Roman"/>
            <w:color w:val="0563C1"/>
            <w:sz w:val="24"/>
            <w:szCs w:val="24"/>
            <w:u w:val="single"/>
          </w:rPr>
          <w:t>https://www.doe.mass.edu/covid19/mental-health.html</w:t>
        </w:r>
      </w:hyperlink>
      <w:r w:rsidRPr="00AE5772">
        <w:rPr>
          <w:rFonts w:ascii="Times New Roman" w:hAnsi="Times New Roman" w:cs="Times New Roman"/>
          <w:color w:val="006621"/>
          <w:sz w:val="24"/>
          <w:szCs w:val="24"/>
          <w:shd w:val="clear" w:color="auto" w:fill="FFFFFF"/>
        </w:rPr>
        <w:t>.</w:t>
      </w:r>
    </w:p>
    <w:p w14:paraId="0ECA913B" w14:textId="77777777" w:rsidR="003E449E" w:rsidRPr="00AE5772" w:rsidRDefault="003E449E" w:rsidP="003E449E">
      <w:pPr>
        <w:pStyle w:val="ListParagraph"/>
        <w:numPr>
          <w:ilvl w:val="0"/>
          <w:numId w:val="13"/>
        </w:numPr>
        <w:rPr>
          <w:rFonts w:ascii="Times New Roman" w:hAnsi="Times New Roman" w:cs="Times New Roman"/>
          <w:sz w:val="24"/>
          <w:szCs w:val="24"/>
        </w:rPr>
      </w:pPr>
      <w:r w:rsidRPr="00AE5772">
        <w:rPr>
          <w:rFonts w:ascii="Times New Roman" w:hAnsi="Times New Roman" w:cs="Times New Roman"/>
          <w:sz w:val="24"/>
          <w:szCs w:val="24"/>
        </w:rPr>
        <w:t xml:space="preserve">Safe and Supportive Schools Self-Reflection Tool: </w:t>
      </w:r>
      <w:hyperlink r:id="rId32" w:history="1">
        <w:r w:rsidRPr="00AE5772">
          <w:rPr>
            <w:rStyle w:val="Hyperlink"/>
            <w:rFonts w:ascii="Times New Roman" w:hAnsi="Times New Roman" w:cs="Times New Roman"/>
            <w:sz w:val="24"/>
            <w:szCs w:val="24"/>
          </w:rPr>
          <w:t>http://sassma.org/</w:t>
        </w:r>
      </w:hyperlink>
    </w:p>
    <w:p w14:paraId="0C32427A" w14:textId="77777777" w:rsidR="003E449E" w:rsidRPr="00AE5772" w:rsidRDefault="003E449E" w:rsidP="003E449E">
      <w:pPr>
        <w:pStyle w:val="ListParagraph"/>
        <w:numPr>
          <w:ilvl w:val="0"/>
          <w:numId w:val="13"/>
        </w:numPr>
        <w:rPr>
          <w:rFonts w:ascii="Times New Roman" w:hAnsi="Times New Roman" w:cs="Times New Roman"/>
          <w:sz w:val="24"/>
          <w:szCs w:val="24"/>
        </w:rPr>
      </w:pPr>
      <w:r w:rsidRPr="00AE5772">
        <w:rPr>
          <w:rFonts w:ascii="Times New Roman" w:hAnsi="Times New Roman" w:cs="Times New Roman"/>
          <w:sz w:val="24"/>
          <w:szCs w:val="24"/>
        </w:rPr>
        <w:t xml:space="preserve">U.S. Department of Education, Restraint and Seclusion: Resource Document (May 2012), available at: </w:t>
      </w:r>
      <w:hyperlink r:id="rId33" w:history="1">
        <w:r w:rsidRPr="00AE5772">
          <w:rPr>
            <w:rStyle w:val="Hyperlink"/>
            <w:rFonts w:ascii="Times New Roman" w:hAnsi="Times New Roman" w:cs="Times New Roman"/>
            <w:sz w:val="24"/>
            <w:szCs w:val="24"/>
          </w:rPr>
          <w:t>https://www2.ed.gov/policy/seclusion/restraints-and-seclusion-resources.pdf</w:t>
        </w:r>
      </w:hyperlink>
      <w:r w:rsidRPr="00AE5772">
        <w:rPr>
          <w:rFonts w:ascii="Times New Roman" w:hAnsi="Times New Roman" w:cs="Times New Roman"/>
          <w:sz w:val="24"/>
          <w:szCs w:val="24"/>
        </w:rPr>
        <w:t>.</w:t>
      </w:r>
    </w:p>
    <w:p w14:paraId="7D28CA65" w14:textId="77777777" w:rsidR="003E449E" w:rsidRPr="00B50113" w:rsidRDefault="003E449E" w:rsidP="003E449E">
      <w:pPr>
        <w:pStyle w:val="ListParagraph"/>
        <w:numPr>
          <w:ilvl w:val="0"/>
          <w:numId w:val="13"/>
        </w:numPr>
        <w:rPr>
          <w:rFonts w:ascii="Times New Roman" w:hAnsi="Times New Roman" w:cs="Times New Roman"/>
          <w:sz w:val="24"/>
          <w:szCs w:val="24"/>
        </w:rPr>
      </w:pPr>
      <w:r w:rsidRPr="00B50113">
        <w:rPr>
          <w:rFonts w:ascii="Times New Roman" w:hAnsi="Times New Roman" w:cs="Times New Roman"/>
          <w:sz w:val="24"/>
          <w:szCs w:val="24"/>
          <w:shd w:val="clear" w:color="auto" w:fill="FFFFFF"/>
        </w:rPr>
        <w:t>U</w:t>
      </w:r>
      <w:r w:rsidRPr="00B50113">
        <w:rPr>
          <w:rFonts w:ascii="Times New Roman" w:hAnsi="Times New Roman" w:cs="Times New Roman"/>
          <w:sz w:val="24"/>
          <w:szCs w:val="24"/>
        </w:rPr>
        <w:t xml:space="preserve">.S. Department of Education, Safer Schools and Campuses: Best Practices Clearinghouse: </w:t>
      </w:r>
      <w:hyperlink r:id="rId34">
        <w:r w:rsidRPr="00B50113">
          <w:rPr>
            <w:rStyle w:val="Hyperlink"/>
            <w:rFonts w:ascii="Times New Roman" w:hAnsi="Times New Roman" w:cs="Times New Roman"/>
            <w:sz w:val="24"/>
            <w:szCs w:val="24"/>
          </w:rPr>
          <w:t>https://bestpracticesclearinghouse.ed.gov/teacher-faculty-supports.html</w:t>
        </w:r>
      </w:hyperlink>
      <w:r w:rsidRPr="00B50113">
        <w:rPr>
          <w:rFonts w:ascii="Times New Roman" w:hAnsi="Times New Roman" w:cs="Times New Roman"/>
          <w:sz w:val="24"/>
          <w:szCs w:val="24"/>
        </w:rPr>
        <w:t>.</w:t>
      </w:r>
      <w:r w:rsidRPr="00B50113">
        <w:rPr>
          <w:rFonts w:ascii="Times New Roman" w:hAnsi="Times New Roman" w:cs="Times New Roman"/>
          <w:b/>
          <w:bCs/>
          <w:sz w:val="24"/>
          <w:szCs w:val="24"/>
        </w:rPr>
        <w:br w:type="page"/>
      </w:r>
    </w:p>
    <w:p w14:paraId="20E987E5" w14:textId="77777777" w:rsidR="003E449E" w:rsidRPr="00D46735" w:rsidRDefault="003E449E" w:rsidP="003E449E">
      <w:pPr>
        <w:rPr>
          <w:rFonts w:ascii="Times New Roman" w:hAnsi="Times New Roman" w:cs="Times New Roman"/>
          <w:b/>
          <w:bCs/>
          <w:sz w:val="24"/>
          <w:szCs w:val="24"/>
        </w:rPr>
      </w:pPr>
      <w:r w:rsidRPr="22AB4405">
        <w:rPr>
          <w:rFonts w:ascii="Times New Roman" w:hAnsi="Times New Roman" w:cs="Times New Roman"/>
          <w:b/>
          <w:bCs/>
          <w:sz w:val="24"/>
          <w:szCs w:val="24"/>
        </w:rPr>
        <w:lastRenderedPageBreak/>
        <w:t>Attachment A: Sample Notification Form</w:t>
      </w:r>
      <w:r>
        <w:rPr>
          <w:rFonts w:ascii="Times New Roman" w:hAnsi="Times New Roman" w:cs="Times New Roman"/>
          <w:b/>
          <w:bCs/>
          <w:sz w:val="24"/>
          <w:szCs w:val="24"/>
        </w:rPr>
        <w:t xml:space="preserve"> for Parents or Guardians</w:t>
      </w:r>
    </w:p>
    <w:p w14:paraId="3A0F11C4" w14:textId="77777777" w:rsidR="003E449E" w:rsidRPr="00FE29E0" w:rsidRDefault="003E449E" w:rsidP="003E449E">
      <w:pPr>
        <w:rPr>
          <w:rFonts w:ascii="Times New Roman" w:hAnsi="Times New Roman" w:cs="Times New Roman"/>
          <w:sz w:val="24"/>
          <w:szCs w:val="24"/>
        </w:rPr>
      </w:pPr>
    </w:p>
    <w:p w14:paraId="6F29612B" w14:textId="77777777" w:rsidR="003E449E" w:rsidRPr="00FE29E0" w:rsidRDefault="003E449E" w:rsidP="003E449E">
      <w:pPr>
        <w:rPr>
          <w:rFonts w:ascii="Times New Roman" w:hAnsi="Times New Roman" w:cs="Times New Roman"/>
          <w:i/>
          <w:iCs/>
          <w:sz w:val="24"/>
          <w:szCs w:val="24"/>
        </w:rPr>
      </w:pPr>
      <w:r w:rsidRPr="00FE29E0">
        <w:rPr>
          <w:rFonts w:ascii="Times New Roman" w:hAnsi="Times New Roman" w:cs="Times New Roman"/>
          <w:i/>
          <w:iCs/>
          <w:sz w:val="24"/>
          <w:szCs w:val="24"/>
        </w:rPr>
        <w:t>Date</w:t>
      </w:r>
    </w:p>
    <w:p w14:paraId="2181AE14" w14:textId="77777777" w:rsidR="003E449E" w:rsidRPr="00FE29E0" w:rsidRDefault="003E449E" w:rsidP="003E449E">
      <w:pPr>
        <w:rPr>
          <w:rFonts w:ascii="Times New Roman" w:hAnsi="Times New Roman" w:cs="Times New Roman"/>
          <w:i/>
          <w:iCs/>
          <w:sz w:val="24"/>
          <w:szCs w:val="24"/>
        </w:rPr>
      </w:pPr>
      <w:r>
        <w:rPr>
          <w:rFonts w:ascii="Times New Roman" w:hAnsi="Times New Roman" w:cs="Times New Roman"/>
          <w:i/>
          <w:iCs/>
          <w:sz w:val="24"/>
          <w:szCs w:val="24"/>
        </w:rPr>
        <w:t xml:space="preserve">Parent’s or Guardian’s </w:t>
      </w:r>
      <w:r w:rsidRPr="00FE29E0">
        <w:rPr>
          <w:rFonts w:ascii="Times New Roman" w:hAnsi="Times New Roman" w:cs="Times New Roman"/>
          <w:i/>
          <w:iCs/>
          <w:sz w:val="24"/>
          <w:szCs w:val="24"/>
        </w:rPr>
        <w:t>Name</w:t>
      </w:r>
    </w:p>
    <w:p w14:paraId="06FFE7B2" w14:textId="77777777" w:rsidR="003E449E" w:rsidRDefault="003E449E" w:rsidP="003E449E">
      <w:pPr>
        <w:rPr>
          <w:rFonts w:ascii="Times New Roman" w:hAnsi="Times New Roman" w:cs="Times New Roman"/>
          <w:i/>
          <w:iCs/>
          <w:sz w:val="24"/>
          <w:szCs w:val="24"/>
        </w:rPr>
      </w:pPr>
      <w:r>
        <w:rPr>
          <w:rFonts w:ascii="Times New Roman" w:hAnsi="Times New Roman" w:cs="Times New Roman"/>
          <w:i/>
          <w:iCs/>
          <w:sz w:val="24"/>
          <w:szCs w:val="24"/>
        </w:rPr>
        <w:t xml:space="preserve">Parent’s or Guardian’s </w:t>
      </w:r>
      <w:r w:rsidRPr="00FE29E0">
        <w:rPr>
          <w:rFonts w:ascii="Times New Roman" w:hAnsi="Times New Roman" w:cs="Times New Roman"/>
          <w:i/>
          <w:iCs/>
          <w:sz w:val="24"/>
          <w:szCs w:val="24"/>
        </w:rPr>
        <w:t>Address</w:t>
      </w:r>
    </w:p>
    <w:p w14:paraId="22685482" w14:textId="77777777" w:rsidR="003E449E" w:rsidRPr="00FE29E0" w:rsidRDefault="003E449E" w:rsidP="003E449E">
      <w:pPr>
        <w:rPr>
          <w:rFonts w:ascii="Times New Roman" w:hAnsi="Times New Roman" w:cs="Times New Roman"/>
          <w:i/>
          <w:iCs/>
          <w:sz w:val="24"/>
          <w:szCs w:val="24"/>
        </w:rPr>
      </w:pPr>
    </w:p>
    <w:p w14:paraId="177EC596" w14:textId="77777777" w:rsidR="003E449E" w:rsidRPr="00FE29E0" w:rsidRDefault="003E449E" w:rsidP="003E449E">
      <w:pPr>
        <w:rPr>
          <w:rFonts w:ascii="Times New Roman" w:hAnsi="Times New Roman" w:cs="Times New Roman"/>
          <w:sz w:val="24"/>
          <w:szCs w:val="24"/>
        </w:rPr>
      </w:pPr>
      <w:r w:rsidRPr="00FE29E0">
        <w:rPr>
          <w:rFonts w:ascii="Times New Roman" w:hAnsi="Times New Roman" w:cs="Times New Roman"/>
          <w:sz w:val="24"/>
          <w:szCs w:val="24"/>
        </w:rPr>
        <w:t>Dear [</w:t>
      </w:r>
      <w:r w:rsidRPr="00FE29E0">
        <w:rPr>
          <w:rFonts w:ascii="Times New Roman" w:hAnsi="Times New Roman" w:cs="Times New Roman"/>
          <w:i/>
          <w:iCs/>
          <w:sz w:val="24"/>
          <w:szCs w:val="24"/>
        </w:rPr>
        <w:t xml:space="preserve">Parent’s </w:t>
      </w:r>
      <w:r>
        <w:rPr>
          <w:rFonts w:ascii="Times New Roman" w:hAnsi="Times New Roman" w:cs="Times New Roman"/>
          <w:i/>
          <w:iCs/>
          <w:sz w:val="24"/>
          <w:szCs w:val="24"/>
        </w:rPr>
        <w:t xml:space="preserve">or Guardian’s </w:t>
      </w:r>
      <w:r w:rsidRPr="00FE29E0">
        <w:rPr>
          <w:rFonts w:ascii="Times New Roman" w:hAnsi="Times New Roman" w:cs="Times New Roman"/>
          <w:i/>
          <w:iCs/>
          <w:sz w:val="24"/>
          <w:szCs w:val="24"/>
        </w:rPr>
        <w:t>Name</w:t>
      </w:r>
      <w:r w:rsidRPr="00FE29E0">
        <w:rPr>
          <w:rFonts w:ascii="Times New Roman" w:hAnsi="Times New Roman" w:cs="Times New Roman"/>
          <w:sz w:val="24"/>
          <w:szCs w:val="24"/>
        </w:rPr>
        <w:t>]:</w:t>
      </w:r>
    </w:p>
    <w:p w14:paraId="756ED478" w14:textId="77777777" w:rsidR="003E449E" w:rsidRPr="00FE29E0" w:rsidRDefault="003E449E" w:rsidP="003E449E">
      <w:pPr>
        <w:rPr>
          <w:rFonts w:ascii="Times New Roman" w:hAnsi="Times New Roman" w:cs="Times New Roman"/>
          <w:sz w:val="24"/>
          <w:szCs w:val="24"/>
        </w:rPr>
      </w:pPr>
      <w:r w:rsidRPr="22AB4405">
        <w:rPr>
          <w:rFonts w:ascii="Times New Roman" w:hAnsi="Times New Roman" w:cs="Times New Roman"/>
          <w:sz w:val="24"/>
          <w:szCs w:val="24"/>
        </w:rPr>
        <w:t>As we discussed on [</w:t>
      </w:r>
      <w:r w:rsidRPr="22AB4405">
        <w:rPr>
          <w:rFonts w:ascii="Times New Roman" w:hAnsi="Times New Roman" w:cs="Times New Roman"/>
          <w:i/>
          <w:iCs/>
          <w:sz w:val="24"/>
          <w:szCs w:val="24"/>
        </w:rPr>
        <w:t>date</w:t>
      </w:r>
      <w:r w:rsidRPr="22AB4405">
        <w:rPr>
          <w:rFonts w:ascii="Times New Roman" w:hAnsi="Times New Roman" w:cs="Times New Roman"/>
          <w:sz w:val="24"/>
          <w:szCs w:val="24"/>
        </w:rPr>
        <w:t>], [</w:t>
      </w:r>
      <w:r w:rsidRPr="22AB4405">
        <w:rPr>
          <w:rFonts w:ascii="Times New Roman" w:hAnsi="Times New Roman" w:cs="Times New Roman"/>
          <w:i/>
          <w:iCs/>
          <w:sz w:val="24"/>
          <w:szCs w:val="24"/>
        </w:rPr>
        <w:t>Student’s Name</w:t>
      </w:r>
      <w:r w:rsidRPr="22AB4405">
        <w:rPr>
          <w:rFonts w:ascii="Times New Roman" w:hAnsi="Times New Roman" w:cs="Times New Roman"/>
          <w:sz w:val="24"/>
          <w:szCs w:val="24"/>
        </w:rPr>
        <w:t>] engaged in the following behavior: [</w:t>
      </w:r>
      <w:r w:rsidRPr="22AB4405">
        <w:rPr>
          <w:rFonts w:ascii="Times New Roman" w:hAnsi="Times New Roman" w:cs="Times New Roman"/>
          <w:i/>
          <w:iCs/>
          <w:sz w:val="24"/>
          <w:szCs w:val="24"/>
        </w:rPr>
        <w:t>description of behavior triggering use of time-out room</w:t>
      </w:r>
      <w:r w:rsidRPr="22AB4405">
        <w:rPr>
          <w:rFonts w:ascii="Times New Roman" w:hAnsi="Times New Roman" w:cs="Times New Roman"/>
          <w:sz w:val="24"/>
          <w:szCs w:val="24"/>
        </w:rPr>
        <w:t>] on [</w:t>
      </w:r>
      <w:r w:rsidRPr="22AB4405">
        <w:rPr>
          <w:rFonts w:ascii="Times New Roman" w:hAnsi="Times New Roman" w:cs="Times New Roman"/>
          <w:i/>
          <w:iCs/>
          <w:sz w:val="24"/>
          <w:szCs w:val="24"/>
        </w:rPr>
        <w:t>date</w:t>
      </w:r>
      <w:r w:rsidRPr="22AB4405">
        <w:rPr>
          <w:rFonts w:ascii="Times New Roman" w:hAnsi="Times New Roman" w:cs="Times New Roman"/>
          <w:sz w:val="24"/>
          <w:szCs w:val="24"/>
        </w:rPr>
        <w:t xml:space="preserve">]. We attempted the following behavior </w:t>
      </w:r>
      <w:r>
        <w:rPr>
          <w:rFonts w:ascii="Times New Roman" w:hAnsi="Times New Roman" w:cs="Times New Roman"/>
          <w:sz w:val="24"/>
          <w:szCs w:val="24"/>
        </w:rPr>
        <w:t xml:space="preserve">support </w:t>
      </w:r>
      <w:r w:rsidRPr="22AB4405">
        <w:rPr>
          <w:rFonts w:ascii="Times New Roman" w:hAnsi="Times New Roman" w:cs="Times New Roman"/>
          <w:sz w:val="24"/>
          <w:szCs w:val="24"/>
        </w:rPr>
        <w:t>strategies: [</w:t>
      </w:r>
      <w:r w:rsidRPr="22AB4405">
        <w:rPr>
          <w:rFonts w:ascii="Times New Roman" w:hAnsi="Times New Roman" w:cs="Times New Roman"/>
          <w:i/>
          <w:iCs/>
          <w:sz w:val="24"/>
          <w:szCs w:val="24"/>
        </w:rPr>
        <w:t xml:space="preserve">description of alternatives to time-out room </w:t>
      </w:r>
      <w:proofErr w:type="gramStart"/>
      <w:r w:rsidRPr="22AB4405">
        <w:rPr>
          <w:rFonts w:ascii="Times New Roman" w:hAnsi="Times New Roman" w:cs="Times New Roman"/>
          <w:i/>
          <w:iCs/>
          <w:sz w:val="24"/>
          <w:szCs w:val="24"/>
        </w:rPr>
        <w:t>use</w:t>
      </w:r>
      <w:proofErr w:type="gramEnd"/>
      <w:r w:rsidRPr="22AB4405">
        <w:rPr>
          <w:rFonts w:ascii="Times New Roman" w:hAnsi="Times New Roman" w:cs="Times New Roman"/>
          <w:sz w:val="24"/>
          <w:szCs w:val="24"/>
        </w:rPr>
        <w:t xml:space="preserve">]. When these attempts </w:t>
      </w:r>
      <w:proofErr w:type="gramStart"/>
      <w:r w:rsidRPr="22AB4405">
        <w:rPr>
          <w:rFonts w:ascii="Times New Roman" w:hAnsi="Times New Roman" w:cs="Times New Roman"/>
          <w:sz w:val="24"/>
          <w:szCs w:val="24"/>
        </w:rPr>
        <w:t>did not succeed</w:t>
      </w:r>
      <w:proofErr w:type="gramEnd"/>
      <w:r w:rsidRPr="22AB4405">
        <w:rPr>
          <w:rFonts w:ascii="Times New Roman" w:hAnsi="Times New Roman" w:cs="Times New Roman"/>
          <w:sz w:val="24"/>
          <w:szCs w:val="24"/>
        </w:rPr>
        <w:t>, we sent [</w:t>
      </w:r>
      <w:r w:rsidRPr="22AB4405">
        <w:rPr>
          <w:rFonts w:ascii="Times New Roman" w:hAnsi="Times New Roman" w:cs="Times New Roman"/>
          <w:i/>
          <w:iCs/>
          <w:sz w:val="24"/>
          <w:szCs w:val="24"/>
        </w:rPr>
        <w:t>Student’s Name</w:t>
      </w:r>
      <w:r w:rsidRPr="22AB4405">
        <w:rPr>
          <w:rFonts w:ascii="Times New Roman" w:hAnsi="Times New Roman" w:cs="Times New Roman"/>
          <w:sz w:val="24"/>
          <w:szCs w:val="24"/>
        </w:rPr>
        <w:t>] to the time-out room [</w:t>
      </w:r>
      <w:r w:rsidRPr="22AB4405">
        <w:rPr>
          <w:rFonts w:ascii="Times New Roman" w:hAnsi="Times New Roman" w:cs="Times New Roman"/>
          <w:i/>
          <w:iCs/>
          <w:sz w:val="24"/>
          <w:szCs w:val="24"/>
        </w:rPr>
        <w:t>or whatever name is used by the school</w:t>
      </w:r>
      <w:r w:rsidRPr="22AB4405">
        <w:rPr>
          <w:rFonts w:ascii="Times New Roman" w:hAnsi="Times New Roman" w:cs="Times New Roman"/>
          <w:sz w:val="24"/>
          <w:szCs w:val="24"/>
        </w:rPr>
        <w:t>] for a period of [</w:t>
      </w:r>
      <w:r w:rsidRPr="22AB4405">
        <w:rPr>
          <w:rFonts w:ascii="Times New Roman" w:hAnsi="Times New Roman" w:cs="Times New Roman"/>
          <w:i/>
          <w:iCs/>
          <w:sz w:val="24"/>
          <w:szCs w:val="24"/>
        </w:rPr>
        <w:t>number</w:t>
      </w:r>
      <w:r w:rsidRPr="22AB4405">
        <w:rPr>
          <w:rFonts w:ascii="Times New Roman" w:hAnsi="Times New Roman" w:cs="Times New Roman"/>
          <w:sz w:val="24"/>
          <w:szCs w:val="24"/>
        </w:rPr>
        <w:t>] minutes. The student was accompanied by [</w:t>
      </w:r>
      <w:r w:rsidRPr="22AB4405">
        <w:rPr>
          <w:rFonts w:ascii="Times New Roman" w:hAnsi="Times New Roman" w:cs="Times New Roman"/>
          <w:i/>
          <w:iCs/>
          <w:sz w:val="24"/>
          <w:szCs w:val="24"/>
        </w:rPr>
        <w:t>name(s)</w:t>
      </w:r>
      <w:r w:rsidRPr="22AB4405">
        <w:rPr>
          <w:rFonts w:ascii="Times New Roman" w:hAnsi="Times New Roman" w:cs="Times New Roman"/>
          <w:sz w:val="24"/>
          <w:szCs w:val="24"/>
        </w:rPr>
        <w:t>], who helped the student calm. [</w:t>
      </w:r>
      <w:r w:rsidRPr="22AB4405">
        <w:rPr>
          <w:rFonts w:ascii="Times New Roman" w:hAnsi="Times New Roman" w:cs="Times New Roman"/>
          <w:i/>
          <w:iCs/>
          <w:sz w:val="24"/>
          <w:szCs w:val="24"/>
        </w:rPr>
        <w:t>Discuss any follow</w:t>
      </w:r>
      <w:r>
        <w:rPr>
          <w:rFonts w:ascii="Times New Roman" w:hAnsi="Times New Roman" w:cs="Times New Roman"/>
          <w:i/>
          <w:iCs/>
          <w:sz w:val="24"/>
          <w:szCs w:val="24"/>
        </w:rPr>
        <w:t>-</w:t>
      </w:r>
      <w:r w:rsidRPr="22AB4405">
        <w:rPr>
          <w:rFonts w:ascii="Times New Roman" w:hAnsi="Times New Roman" w:cs="Times New Roman"/>
          <w:i/>
          <w:iCs/>
          <w:sz w:val="24"/>
          <w:szCs w:val="24"/>
        </w:rPr>
        <w:t>up</w:t>
      </w:r>
      <w:r>
        <w:rPr>
          <w:rFonts w:ascii="Times New Roman" w:hAnsi="Times New Roman" w:cs="Times New Roman"/>
          <w:i/>
          <w:iCs/>
          <w:sz w:val="24"/>
          <w:szCs w:val="24"/>
        </w:rPr>
        <w:t>,</w:t>
      </w:r>
      <w:r w:rsidRPr="22AB4405">
        <w:rPr>
          <w:rFonts w:ascii="Times New Roman" w:hAnsi="Times New Roman" w:cs="Times New Roman"/>
          <w:i/>
          <w:iCs/>
          <w:sz w:val="24"/>
          <w:szCs w:val="24"/>
        </w:rPr>
        <w:t xml:space="preserve"> de-brief</w:t>
      </w:r>
      <w:r>
        <w:rPr>
          <w:rFonts w:ascii="Times New Roman" w:hAnsi="Times New Roman" w:cs="Times New Roman"/>
          <w:i/>
          <w:iCs/>
          <w:sz w:val="24"/>
          <w:szCs w:val="24"/>
        </w:rPr>
        <w:t>,</w:t>
      </w:r>
      <w:r w:rsidRPr="22AB4405">
        <w:rPr>
          <w:rFonts w:ascii="Times New Roman" w:hAnsi="Times New Roman" w:cs="Times New Roman"/>
          <w:i/>
          <w:iCs/>
          <w:sz w:val="24"/>
          <w:szCs w:val="24"/>
        </w:rPr>
        <w:t xml:space="preserve"> or other actions. For example, when there is repeated use of the time-out room for the same student, invite the parent</w:t>
      </w:r>
      <w:r>
        <w:rPr>
          <w:rFonts w:ascii="Times New Roman" w:hAnsi="Times New Roman" w:cs="Times New Roman"/>
          <w:i/>
          <w:iCs/>
          <w:sz w:val="24"/>
          <w:szCs w:val="24"/>
        </w:rPr>
        <w:t xml:space="preserve"> or guardian</w:t>
      </w:r>
      <w:r w:rsidRPr="22AB4405">
        <w:rPr>
          <w:rFonts w:ascii="Times New Roman" w:hAnsi="Times New Roman" w:cs="Times New Roman"/>
          <w:i/>
          <w:iCs/>
          <w:sz w:val="24"/>
          <w:szCs w:val="24"/>
        </w:rPr>
        <w:t xml:space="preserve"> to meet and discuss alternative strategies to help the student maximize the amount of time spent learning with peers</w:t>
      </w:r>
      <w:r w:rsidRPr="22AB4405">
        <w:rPr>
          <w:rFonts w:ascii="Times New Roman" w:hAnsi="Times New Roman" w:cs="Times New Roman"/>
          <w:sz w:val="24"/>
          <w:szCs w:val="24"/>
        </w:rPr>
        <w:t>].</w:t>
      </w:r>
    </w:p>
    <w:p w14:paraId="37D9FCA6" w14:textId="77777777" w:rsidR="003E449E" w:rsidRDefault="003E449E" w:rsidP="003E449E">
      <w:pPr>
        <w:rPr>
          <w:rFonts w:ascii="Times New Roman" w:hAnsi="Times New Roman" w:cs="Times New Roman"/>
          <w:sz w:val="24"/>
          <w:szCs w:val="24"/>
        </w:rPr>
      </w:pPr>
      <w:r w:rsidRPr="00FE29E0">
        <w:rPr>
          <w:rFonts w:ascii="Times New Roman" w:hAnsi="Times New Roman" w:cs="Times New Roman"/>
          <w:sz w:val="24"/>
          <w:szCs w:val="24"/>
        </w:rPr>
        <w:t>Please</w:t>
      </w:r>
      <w:r w:rsidRPr="00FE29E0" w:rsidDel="003947A7">
        <w:rPr>
          <w:rFonts w:ascii="Times New Roman" w:hAnsi="Times New Roman" w:cs="Times New Roman"/>
          <w:sz w:val="24"/>
          <w:szCs w:val="24"/>
        </w:rPr>
        <w:t xml:space="preserve"> </w:t>
      </w:r>
      <w:r w:rsidRPr="00FE29E0">
        <w:rPr>
          <w:rFonts w:ascii="Times New Roman" w:hAnsi="Times New Roman" w:cs="Times New Roman"/>
          <w:sz w:val="24"/>
          <w:szCs w:val="24"/>
        </w:rPr>
        <w:t>contact [</w:t>
      </w:r>
      <w:r w:rsidRPr="00FE29E0">
        <w:rPr>
          <w:rFonts w:ascii="Times New Roman" w:hAnsi="Times New Roman" w:cs="Times New Roman"/>
          <w:i/>
          <w:iCs/>
          <w:sz w:val="24"/>
          <w:szCs w:val="24"/>
        </w:rPr>
        <w:t xml:space="preserve">name and contact information] </w:t>
      </w:r>
      <w:r w:rsidRPr="00FE29E0">
        <w:rPr>
          <w:rFonts w:ascii="Times New Roman" w:hAnsi="Times New Roman" w:cs="Times New Roman"/>
          <w:sz w:val="24"/>
          <w:szCs w:val="24"/>
        </w:rPr>
        <w:t>if you have any questions or need any additional information.</w:t>
      </w:r>
    </w:p>
    <w:p w14:paraId="40BE4C4A" w14:textId="77777777" w:rsidR="003E449E" w:rsidRPr="00FE29E0" w:rsidRDefault="003E449E" w:rsidP="003E449E">
      <w:pPr>
        <w:tabs>
          <w:tab w:val="left" w:pos="4020"/>
        </w:tabs>
        <w:rPr>
          <w:rFonts w:ascii="Times New Roman" w:hAnsi="Times New Roman" w:cs="Times New Roman"/>
          <w:sz w:val="24"/>
          <w:szCs w:val="24"/>
        </w:rPr>
      </w:pPr>
      <w:r>
        <w:rPr>
          <w:rFonts w:ascii="Times New Roman" w:hAnsi="Times New Roman" w:cs="Times New Roman"/>
          <w:sz w:val="24"/>
          <w:szCs w:val="24"/>
        </w:rPr>
        <w:t>Sincerely,</w:t>
      </w:r>
      <w:r>
        <w:rPr>
          <w:rFonts w:ascii="Times New Roman" w:hAnsi="Times New Roman" w:cs="Times New Roman"/>
          <w:sz w:val="24"/>
          <w:szCs w:val="24"/>
        </w:rPr>
        <w:tab/>
      </w:r>
    </w:p>
    <w:p w14:paraId="5F818082" w14:textId="77777777" w:rsidR="003E449E" w:rsidRDefault="003E449E" w:rsidP="003E449E">
      <w:pPr>
        <w:rPr>
          <w:rFonts w:ascii="Times New Roman" w:hAnsi="Times New Roman" w:cs="Times New Roman"/>
          <w:i/>
          <w:iCs/>
          <w:sz w:val="24"/>
          <w:szCs w:val="24"/>
        </w:rPr>
      </w:pPr>
      <w:r w:rsidRPr="00FE29E0">
        <w:rPr>
          <w:rFonts w:ascii="Times New Roman" w:hAnsi="Times New Roman" w:cs="Times New Roman"/>
          <w:i/>
          <w:iCs/>
          <w:sz w:val="24"/>
          <w:szCs w:val="24"/>
        </w:rPr>
        <w:t>Nam</w:t>
      </w:r>
      <w:r>
        <w:rPr>
          <w:rFonts w:ascii="Times New Roman" w:hAnsi="Times New Roman" w:cs="Times New Roman"/>
          <w:i/>
          <w:iCs/>
          <w:sz w:val="24"/>
          <w:szCs w:val="24"/>
        </w:rPr>
        <w:t>e</w:t>
      </w:r>
    </w:p>
    <w:p w14:paraId="062BDBF6" w14:textId="77777777" w:rsidR="003E449E" w:rsidRPr="00FE29E0" w:rsidRDefault="003E449E" w:rsidP="003E449E">
      <w:pPr>
        <w:rPr>
          <w:rFonts w:ascii="Times New Roman" w:hAnsi="Times New Roman" w:cs="Times New Roman"/>
          <w:i/>
          <w:iCs/>
          <w:sz w:val="24"/>
          <w:szCs w:val="24"/>
        </w:rPr>
      </w:pPr>
      <w:r>
        <w:rPr>
          <w:rFonts w:ascii="Times New Roman" w:hAnsi="Times New Roman" w:cs="Times New Roman"/>
          <w:i/>
          <w:iCs/>
          <w:sz w:val="24"/>
          <w:szCs w:val="24"/>
        </w:rPr>
        <w:t>Title</w:t>
      </w:r>
    </w:p>
    <w:p w14:paraId="60465E93" w14:textId="77777777" w:rsidR="00F84F0F" w:rsidRDefault="00F84F0F"/>
    <w:sectPr w:rsidR="00F84F0F">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9B8C3" w14:textId="77777777" w:rsidR="006B7EA8" w:rsidRDefault="006B7EA8" w:rsidP="003E449E">
      <w:pPr>
        <w:spacing w:after="0" w:line="240" w:lineRule="auto"/>
      </w:pPr>
      <w:r>
        <w:separator/>
      </w:r>
    </w:p>
  </w:endnote>
  <w:endnote w:type="continuationSeparator" w:id="0">
    <w:p w14:paraId="04CB9B22" w14:textId="77777777" w:rsidR="006B7EA8" w:rsidRDefault="006B7EA8" w:rsidP="003E4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Nova Light">
    <w:panose1 w:val="020B0304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C4746" w14:textId="77777777" w:rsidR="00F17C2C" w:rsidRDefault="00F17C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054293"/>
      <w:docPartObj>
        <w:docPartGallery w:val="Page Numbers (Bottom of Page)"/>
        <w:docPartUnique/>
      </w:docPartObj>
    </w:sdtPr>
    <w:sdtEndPr>
      <w:rPr>
        <w:noProof/>
      </w:rPr>
    </w:sdtEndPr>
    <w:sdtContent>
      <w:p w14:paraId="10C0F408" w14:textId="296AE6B2" w:rsidR="00F17C2C" w:rsidRDefault="00F17C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1A1B2B" w14:textId="77777777" w:rsidR="00F17C2C" w:rsidRDefault="00F17C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91400" w14:textId="77777777" w:rsidR="00F17C2C" w:rsidRDefault="00F17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971D5" w14:textId="77777777" w:rsidR="006B7EA8" w:rsidRDefault="006B7EA8" w:rsidP="003E449E">
      <w:pPr>
        <w:spacing w:after="0" w:line="240" w:lineRule="auto"/>
      </w:pPr>
      <w:r>
        <w:separator/>
      </w:r>
    </w:p>
  </w:footnote>
  <w:footnote w:type="continuationSeparator" w:id="0">
    <w:p w14:paraId="21906A4B" w14:textId="77777777" w:rsidR="006B7EA8" w:rsidRDefault="006B7EA8" w:rsidP="003E449E">
      <w:pPr>
        <w:spacing w:after="0" w:line="240" w:lineRule="auto"/>
      </w:pPr>
      <w:r>
        <w:continuationSeparator/>
      </w:r>
    </w:p>
  </w:footnote>
  <w:footnote w:id="1">
    <w:p w14:paraId="5BA232F3" w14:textId="77777777" w:rsidR="003E449E" w:rsidRDefault="003E449E" w:rsidP="003E449E">
      <w:pPr>
        <w:pStyle w:val="FootnoteText"/>
      </w:pPr>
      <w:r>
        <w:rPr>
          <w:rStyle w:val="FootnoteReference"/>
        </w:rPr>
        <w:footnoteRef/>
      </w:r>
      <w:r>
        <w:t xml:space="preserve"> </w:t>
      </w:r>
      <w:r w:rsidRPr="003B3B4F">
        <w:rPr>
          <w:rFonts w:ascii="Times New Roman" w:hAnsi="Times New Roman" w:cs="Times New Roman"/>
          <w:i/>
        </w:rPr>
        <w:t xml:space="preserve">See </w:t>
      </w:r>
      <w:r w:rsidRPr="003B3B4F">
        <w:rPr>
          <w:rFonts w:ascii="Times New Roman" w:hAnsi="Times New Roman" w:cs="Times New Roman"/>
        </w:rPr>
        <w:t xml:space="preserve">Centers for Disease Control and Prevention, Back to School Feature, Five Things Schools Can Do Now to Support Students As They Return to School, available at: </w:t>
      </w:r>
      <w:hyperlink r:id="rId1" w:history="1">
        <w:r w:rsidRPr="0060613A">
          <w:rPr>
            <w:rStyle w:val="Hyperlink"/>
            <w:rFonts w:ascii="Times New Roman" w:hAnsi="Times New Roman" w:cs="Times New Roman"/>
          </w:rPr>
          <w:t>https://www.cdc.gov/healthyyouth/back-to-school/feature.htm</w:t>
        </w:r>
      </w:hyperlink>
      <w:r>
        <w:t>.</w:t>
      </w:r>
    </w:p>
  </w:footnote>
  <w:footnote w:id="2">
    <w:p w14:paraId="78897229" w14:textId="77777777" w:rsidR="003E449E" w:rsidRPr="00890599" w:rsidRDefault="003E449E" w:rsidP="003E449E">
      <w:pPr>
        <w:pStyle w:val="FootnoteText"/>
        <w:rPr>
          <w:rFonts w:ascii="Times New Roman" w:hAnsi="Times New Roman" w:cs="Times New Roman"/>
        </w:rPr>
      </w:pPr>
      <w:r>
        <w:rPr>
          <w:rStyle w:val="FootnoteReference"/>
        </w:rPr>
        <w:footnoteRef/>
      </w:r>
      <w:r>
        <w:t xml:space="preserve"> </w:t>
      </w:r>
      <w:r w:rsidRPr="007F017C">
        <w:rPr>
          <w:rFonts w:ascii="Times New Roman" w:hAnsi="Times New Roman" w:cs="Times New Roman"/>
        </w:rPr>
        <w:t xml:space="preserve">Time-out rooms as referred to in this </w:t>
      </w:r>
      <w:r>
        <w:rPr>
          <w:rFonts w:ascii="Times New Roman" w:hAnsi="Times New Roman" w:cs="Times New Roman"/>
        </w:rPr>
        <w:t xml:space="preserve">memorandum </w:t>
      </w:r>
      <w:r w:rsidRPr="007F017C">
        <w:rPr>
          <w:rFonts w:ascii="Times New Roman" w:hAnsi="Times New Roman" w:cs="Times New Roman"/>
        </w:rPr>
        <w:t>are designated rooms used to temporarily separate the student</w:t>
      </w:r>
      <w:r>
        <w:rPr>
          <w:rFonts w:ascii="Times New Roman" w:hAnsi="Times New Roman" w:cs="Times New Roman"/>
        </w:rPr>
        <w:t xml:space="preserve"> during the school day</w:t>
      </w:r>
      <w:r w:rsidRPr="007F017C">
        <w:rPr>
          <w:rFonts w:ascii="Times New Roman" w:hAnsi="Times New Roman" w:cs="Times New Roman"/>
        </w:rPr>
        <w:t xml:space="preserve"> from the class</w:t>
      </w:r>
      <w:r>
        <w:rPr>
          <w:rFonts w:ascii="Times New Roman" w:hAnsi="Times New Roman" w:cs="Times New Roman"/>
        </w:rPr>
        <w:t>room or the learning activity</w:t>
      </w:r>
      <w:r w:rsidRPr="007F017C">
        <w:rPr>
          <w:rFonts w:ascii="Times New Roman" w:hAnsi="Times New Roman" w:cs="Times New Roman"/>
        </w:rPr>
        <w:t xml:space="preserve"> for the purpose of </w:t>
      </w:r>
      <w:r>
        <w:rPr>
          <w:rFonts w:ascii="Times New Roman" w:hAnsi="Times New Roman" w:cs="Times New Roman"/>
        </w:rPr>
        <w:t>calming</w:t>
      </w:r>
      <w:r w:rsidRPr="007F017C">
        <w:rPr>
          <w:rFonts w:ascii="Times New Roman" w:hAnsi="Times New Roman" w:cs="Times New Roman"/>
        </w:rPr>
        <w:t>.</w:t>
      </w:r>
      <w:r>
        <w:rPr>
          <w:rFonts w:ascii="Times New Roman" w:hAnsi="Times New Roman" w:cs="Times New Roman"/>
        </w:rPr>
        <w:t xml:space="preserve"> The Department’s regulations in part describe time-out as “a behavioral support strategy developed pursuant to 603 CMR 46.04(1) in which a student temporarily separates from the learning activity or the classroom, either by choice or by direction from staff, for the purpose of calming.” </w:t>
      </w:r>
      <w:hyperlink r:id="rId2" w:history="1">
        <w:r w:rsidRPr="007F017C">
          <w:rPr>
            <w:rStyle w:val="Hyperlink"/>
            <w:rFonts w:ascii="Times New Roman" w:hAnsi="Times New Roman" w:cs="Times New Roman"/>
          </w:rPr>
          <w:t>603 CMR 46.02</w:t>
        </w:r>
      </w:hyperlink>
      <w:r w:rsidRPr="007F017C">
        <w:rPr>
          <w:rFonts w:ascii="Times New Roman" w:hAnsi="Times New Roman" w:cs="Times New Roman"/>
        </w:rPr>
        <w:t xml:space="preserve">. Different schools use different labels for </w:t>
      </w:r>
      <w:r>
        <w:rPr>
          <w:rFonts w:ascii="Times New Roman" w:hAnsi="Times New Roman" w:cs="Times New Roman"/>
        </w:rPr>
        <w:t>time-out rooms</w:t>
      </w:r>
      <w:r w:rsidRPr="00195D06">
        <w:rPr>
          <w:rFonts w:ascii="Times New Roman" w:hAnsi="Times New Roman" w:cs="Times New Roman"/>
        </w:rPr>
        <w:t>, including calming rooms</w:t>
      </w:r>
      <w:r>
        <w:rPr>
          <w:rFonts w:ascii="Times New Roman" w:hAnsi="Times New Roman" w:cs="Times New Roman"/>
        </w:rPr>
        <w:t>, reflection rooms,</w:t>
      </w:r>
      <w:r w:rsidRPr="00195D06">
        <w:rPr>
          <w:rFonts w:ascii="Times New Roman" w:hAnsi="Times New Roman" w:cs="Times New Roman"/>
        </w:rPr>
        <w:t xml:space="preserve"> or cool-down rooms.</w:t>
      </w:r>
      <w:r>
        <w:rPr>
          <w:rFonts w:ascii="Times New Roman" w:hAnsi="Times New Roman" w:cs="Times New Roman"/>
        </w:rPr>
        <w:t xml:space="preserve"> Spaces solely used for other purposes, such as disciplinary in-school suspensions, are not covered by this memorandum.</w:t>
      </w:r>
    </w:p>
  </w:footnote>
  <w:footnote w:id="3">
    <w:p w14:paraId="4BED7F96" w14:textId="77777777" w:rsidR="003E449E" w:rsidRDefault="003E449E" w:rsidP="003E449E">
      <w:pPr>
        <w:pStyle w:val="FootnoteText"/>
      </w:pPr>
      <w:r>
        <w:rPr>
          <w:rStyle w:val="FootnoteReference"/>
        </w:rPr>
        <w:footnoteRef/>
      </w:r>
      <w:r>
        <w:t xml:space="preserve"> </w:t>
      </w:r>
      <w:r w:rsidRPr="00386F65">
        <w:rPr>
          <w:rFonts w:ascii="Times New Roman" w:hAnsi="Times New Roman" w:cs="Times New Roman"/>
          <w:i/>
          <w:iCs/>
        </w:rPr>
        <w:t xml:space="preserve">See e.g., </w:t>
      </w:r>
      <w:r w:rsidRPr="00386F65">
        <w:rPr>
          <w:rFonts w:ascii="Times New Roman" w:hAnsi="Times New Roman" w:cs="Times New Roman"/>
        </w:rPr>
        <w:t>Individuals with Disabilities Education Act, 20 U.S.C. §§</w:t>
      </w:r>
      <w:r w:rsidRPr="002C0132">
        <w:rPr>
          <w:rFonts w:ascii="Times New Roman" w:hAnsi="Times New Roman" w:cs="Times New Roman"/>
        </w:rPr>
        <w:t xml:space="preserve"> 1412(a)(1), </w:t>
      </w:r>
      <w:r w:rsidRPr="00386F65">
        <w:rPr>
          <w:rFonts w:ascii="Times New Roman" w:hAnsi="Times New Roman" w:cs="Times New Roman"/>
        </w:rPr>
        <w:t>1400(d)(1)(A)</w:t>
      </w:r>
      <w:r>
        <w:rPr>
          <w:rFonts w:ascii="Times New Roman" w:hAnsi="Times New Roman" w:cs="Times New Roman"/>
        </w:rPr>
        <w:t xml:space="preserve">; G.L. c. 71B, </w:t>
      </w:r>
      <w:r w:rsidRPr="00386F65">
        <w:rPr>
          <w:rFonts w:ascii="Times New Roman" w:hAnsi="Times New Roman" w:cs="Times New Roman"/>
        </w:rPr>
        <w:t>§§</w:t>
      </w:r>
      <w:r>
        <w:rPr>
          <w:rFonts w:ascii="Times New Roman" w:hAnsi="Times New Roman" w:cs="Times New Roman"/>
        </w:rPr>
        <w:t xml:space="preserve"> 1, 3.  </w:t>
      </w:r>
      <w:r w:rsidRPr="00323E39">
        <w:rPr>
          <w:rFonts w:ascii="Times New Roman" w:hAnsi="Times New Roman" w:cs="Times New Roman"/>
        </w:rPr>
        <w:t xml:space="preserve"> </w:t>
      </w:r>
    </w:p>
  </w:footnote>
  <w:footnote w:id="4">
    <w:p w14:paraId="71447E86" w14:textId="77777777" w:rsidR="003E449E" w:rsidRPr="00CF2BA5" w:rsidRDefault="003E449E" w:rsidP="003E449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Murray </w:t>
      </w:r>
      <w:r w:rsidRPr="1D3F0E48">
        <w:rPr>
          <w:rFonts w:ascii="Times New Roman" w:hAnsi="Times New Roman" w:cs="Times New Roman"/>
          <w:i/>
          <w:iCs/>
        </w:rPr>
        <w:t>et al.</w:t>
      </w:r>
      <w:r>
        <w:rPr>
          <w:rFonts w:ascii="Times New Roman" w:hAnsi="Times New Roman" w:cs="Times New Roman"/>
        </w:rPr>
        <w:t xml:space="preserve"> (2015). </w:t>
      </w:r>
      <w:r w:rsidRPr="00CF2BA5">
        <w:rPr>
          <w:rFonts w:ascii="Times New Roman" w:hAnsi="Times New Roman" w:cs="Times New Roman"/>
        </w:rPr>
        <w:t>Self-Regulation and Toxic Stress Report 1: Foundations for Understanding Self-Regulation from an Applied Perspective. U.S. Department of Health and Human Services: Office of Planning, Research and Evaluation, Administration for Children and Families</w:t>
      </w:r>
      <w:r>
        <w:rPr>
          <w:rFonts w:ascii="Times New Roman" w:hAnsi="Times New Roman" w:cs="Times New Roman"/>
        </w:rPr>
        <w:t xml:space="preserve">, </w:t>
      </w:r>
      <w:hyperlink r:id="rId3" w:history="1">
        <w:r w:rsidRPr="0058253E">
          <w:rPr>
            <w:rStyle w:val="Hyperlink"/>
            <w:rFonts w:ascii="Times New Roman" w:hAnsi="Times New Roman" w:cs="Times New Roman"/>
          </w:rPr>
          <w:t>OPRE Report # 2015-21</w:t>
        </w:r>
      </w:hyperlink>
      <w:r>
        <w:rPr>
          <w:rFonts w:ascii="Times New Roman" w:hAnsi="Times New Roman" w:cs="Times New Roman"/>
        </w:rPr>
        <w:t>.</w:t>
      </w:r>
    </w:p>
  </w:footnote>
  <w:footnote w:id="5">
    <w:p w14:paraId="6BB6BD22" w14:textId="77777777" w:rsidR="003E449E" w:rsidRDefault="003E449E" w:rsidP="003E449E">
      <w:pPr>
        <w:pStyle w:val="FootnoteText"/>
      </w:pPr>
      <w:r>
        <w:rPr>
          <w:rStyle w:val="FootnoteReference"/>
        </w:rPr>
        <w:footnoteRef/>
      </w:r>
      <w:r w:rsidRPr="00467E80">
        <w:rPr>
          <w:lang w:val="fr-FR"/>
        </w:rPr>
        <w:t xml:space="preserve"> </w:t>
      </w:r>
      <w:r w:rsidRPr="00467E80">
        <w:rPr>
          <w:rFonts w:ascii="Times New Roman" w:hAnsi="Times New Roman" w:cs="Times New Roman"/>
          <w:lang w:val="fr-FR"/>
        </w:rPr>
        <w:t xml:space="preserve">Rosanbalm, K.D. </w:t>
      </w:r>
      <w:r w:rsidRPr="00467E80">
        <w:rPr>
          <w:rFonts w:ascii="Times New Roman" w:hAnsi="Times New Roman" w:cs="Times New Roman"/>
          <w:i/>
          <w:iCs/>
          <w:lang w:val="fr-FR"/>
        </w:rPr>
        <w:t>et al.</w:t>
      </w:r>
      <w:r w:rsidRPr="00467E80">
        <w:rPr>
          <w:rFonts w:ascii="Times New Roman" w:hAnsi="Times New Roman" w:cs="Times New Roman"/>
          <w:lang w:val="fr-FR"/>
        </w:rPr>
        <w:t xml:space="preserve"> </w:t>
      </w:r>
      <w:r w:rsidRPr="009D06CA">
        <w:rPr>
          <w:rFonts w:ascii="Times New Roman" w:hAnsi="Times New Roman" w:cs="Times New Roman"/>
        </w:rPr>
        <w:t xml:space="preserve">(2017). Caregiver Co-regulation Across Development: A Practice Brief. U.S. Department of Health and Human Services: Office of Planning, Research and Evaluation, Administration for Children and Families, </w:t>
      </w:r>
      <w:hyperlink r:id="rId4" w:history="1">
        <w:r w:rsidRPr="009D06CA">
          <w:rPr>
            <w:rStyle w:val="Hyperlink"/>
            <w:rFonts w:ascii="Times New Roman" w:hAnsi="Times New Roman" w:cs="Times New Roman"/>
          </w:rPr>
          <w:t>OPRE Brief #2017-80</w:t>
        </w:r>
      </w:hyperlink>
      <w:r w:rsidRPr="009D06CA">
        <w:rPr>
          <w:rFonts w:ascii="Times New Roman" w:hAnsi="Times New Roman" w:cs="Times New Roman"/>
        </w:rPr>
        <w:t>.</w:t>
      </w:r>
    </w:p>
  </w:footnote>
  <w:footnote w:id="6">
    <w:p w14:paraId="5C82B544" w14:textId="77777777" w:rsidR="003E449E" w:rsidRPr="00407BCF" w:rsidRDefault="003E449E" w:rsidP="003E449E">
      <w:pPr>
        <w:pStyle w:val="FootnoteText"/>
        <w:rPr>
          <w:rFonts w:ascii="Times New Roman" w:hAnsi="Times New Roman" w:cs="Times New Roman"/>
          <w:i/>
          <w:iCs/>
        </w:rPr>
      </w:pPr>
      <w:r w:rsidRPr="00407BCF">
        <w:rPr>
          <w:rStyle w:val="FootnoteReference"/>
          <w:rFonts w:ascii="Times New Roman" w:hAnsi="Times New Roman" w:cs="Times New Roman"/>
        </w:rPr>
        <w:footnoteRef/>
      </w:r>
      <w:r w:rsidRPr="00407BCF">
        <w:rPr>
          <w:rFonts w:ascii="Times New Roman" w:hAnsi="Times New Roman" w:cs="Times New Roman"/>
        </w:rPr>
        <w:t xml:space="preserve"> </w:t>
      </w:r>
      <w:r w:rsidRPr="00407BCF">
        <w:rPr>
          <w:rFonts w:ascii="Times New Roman" w:hAnsi="Times New Roman" w:cs="Times New Roman"/>
          <w:i/>
          <w:iCs/>
        </w:rPr>
        <w:t>Id.</w:t>
      </w:r>
    </w:p>
  </w:footnote>
  <w:footnote w:id="7">
    <w:p w14:paraId="1D70CB8B" w14:textId="77777777" w:rsidR="003E449E" w:rsidRPr="0083162F" w:rsidRDefault="003E449E" w:rsidP="003E449E">
      <w:pPr>
        <w:pStyle w:val="FootnoteText"/>
      </w:pPr>
      <w:r w:rsidRPr="00407BCF">
        <w:rPr>
          <w:rStyle w:val="FootnoteReference"/>
          <w:rFonts w:ascii="Times New Roman" w:hAnsi="Times New Roman" w:cs="Times New Roman"/>
        </w:rPr>
        <w:footnoteRef/>
      </w:r>
      <w:r w:rsidRPr="00407BCF">
        <w:rPr>
          <w:rFonts w:ascii="Times New Roman" w:hAnsi="Times New Roman" w:cs="Times New Roman"/>
        </w:rPr>
        <w:t xml:space="preserve"> </w:t>
      </w:r>
      <w:r w:rsidRPr="00407BCF">
        <w:rPr>
          <w:rFonts w:ascii="Times New Roman" w:hAnsi="Times New Roman" w:cs="Times New Roman"/>
          <w:i/>
          <w:iCs/>
        </w:rPr>
        <w:t xml:space="preserve">Id. </w:t>
      </w:r>
      <w:r w:rsidRPr="00407BCF">
        <w:rPr>
          <w:rFonts w:ascii="Times New Roman" w:hAnsi="Times New Roman" w:cs="Times New Roman"/>
        </w:rPr>
        <w:t>at 9.</w:t>
      </w:r>
    </w:p>
  </w:footnote>
  <w:footnote w:id="8">
    <w:p w14:paraId="0B3D652C" w14:textId="77777777" w:rsidR="003E449E" w:rsidRPr="0020177A" w:rsidRDefault="003E449E" w:rsidP="003E449E">
      <w:pPr>
        <w:pStyle w:val="FootnoteText"/>
        <w:rPr>
          <w:rFonts w:ascii="Times New Roman" w:hAnsi="Times New Roman" w:cs="Times New Roman"/>
        </w:rPr>
      </w:pPr>
      <w:r w:rsidRPr="0020177A">
        <w:rPr>
          <w:rStyle w:val="FootnoteReference"/>
          <w:rFonts w:ascii="Times New Roman" w:hAnsi="Times New Roman" w:cs="Times New Roman"/>
        </w:rPr>
        <w:footnoteRef/>
      </w:r>
      <w:r w:rsidRPr="0020177A">
        <w:rPr>
          <w:rFonts w:ascii="Times New Roman" w:hAnsi="Times New Roman" w:cs="Times New Roman"/>
        </w:rPr>
        <w:t xml:space="preserve"> </w:t>
      </w:r>
      <w:r>
        <w:rPr>
          <w:rFonts w:ascii="Times New Roman" w:hAnsi="Times New Roman" w:cs="Times New Roman"/>
        </w:rPr>
        <w:t xml:space="preserve">The Department’s regulations at </w:t>
      </w:r>
      <w:hyperlink r:id="rId5" w:history="1">
        <w:r w:rsidRPr="00DA29BF">
          <w:rPr>
            <w:rStyle w:val="Hyperlink"/>
            <w:rFonts w:ascii="Times New Roman" w:hAnsi="Times New Roman" w:cs="Times New Roman"/>
          </w:rPr>
          <w:t>603 CMR 46.02</w:t>
        </w:r>
      </w:hyperlink>
      <w:r>
        <w:rPr>
          <w:rFonts w:ascii="Times New Roman" w:hAnsi="Times New Roman" w:cs="Times New Roman"/>
        </w:rPr>
        <w:t xml:space="preserve"> define </w:t>
      </w:r>
      <w:r>
        <w:rPr>
          <w:rFonts w:ascii="Times New Roman" w:hAnsi="Times New Roman" w:cs="Times New Roman"/>
          <w:shd w:val="clear" w:color="auto" w:fill="FFFFFF"/>
        </w:rPr>
        <w:t>s</w:t>
      </w:r>
      <w:r w:rsidRPr="00B044D5">
        <w:rPr>
          <w:rFonts w:ascii="Times New Roman" w:hAnsi="Times New Roman" w:cs="Times New Roman"/>
          <w:shd w:val="clear" w:color="auto" w:fill="FFFFFF"/>
        </w:rPr>
        <w:t>eclusion </w:t>
      </w:r>
      <w:r>
        <w:rPr>
          <w:rFonts w:ascii="Times New Roman" w:hAnsi="Times New Roman" w:cs="Times New Roman"/>
          <w:shd w:val="clear" w:color="auto" w:fill="FFFFFF"/>
        </w:rPr>
        <w:t>a</w:t>
      </w:r>
      <w:r w:rsidRPr="00B044D5">
        <w:rPr>
          <w:rFonts w:ascii="Times New Roman" w:hAnsi="Times New Roman" w:cs="Times New Roman"/>
          <w:shd w:val="clear" w:color="auto" w:fill="FFFFFF"/>
        </w:rPr>
        <w:t xml:space="preserve">s </w:t>
      </w:r>
      <w:r>
        <w:rPr>
          <w:rFonts w:ascii="Times New Roman" w:hAnsi="Times New Roman" w:cs="Times New Roman"/>
          <w:shd w:val="clear" w:color="auto" w:fill="FFFFFF"/>
        </w:rPr>
        <w:t>“</w:t>
      </w:r>
      <w:r w:rsidRPr="00B044D5">
        <w:rPr>
          <w:rFonts w:ascii="Times New Roman" w:hAnsi="Times New Roman" w:cs="Times New Roman"/>
          <w:shd w:val="clear" w:color="auto" w:fill="FFFFFF"/>
        </w:rPr>
        <w:t>involuntary confinement of a student alone in a room or area from which the student is physically prevented from leaving. Seclusion does not include a time-out as defined in 603 CMR 46.02.</w:t>
      </w:r>
      <w:r>
        <w:rPr>
          <w:rFonts w:ascii="Times New Roman" w:hAnsi="Times New Roman" w:cs="Times New Roman"/>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EC57F" w14:textId="77777777" w:rsidR="00F17C2C" w:rsidRDefault="00F17C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EE021" w14:textId="77777777" w:rsidR="00F17C2C" w:rsidRDefault="00F17C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DACFF" w14:textId="77777777" w:rsidR="00F17C2C" w:rsidRDefault="00F17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183E"/>
    <w:multiLevelType w:val="hybridMultilevel"/>
    <w:tmpl w:val="F8101162"/>
    <w:lvl w:ilvl="0" w:tplc="7D689C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EA1B7D"/>
    <w:multiLevelType w:val="hybridMultilevel"/>
    <w:tmpl w:val="A69AE180"/>
    <w:lvl w:ilvl="0" w:tplc="EFAAF0E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A650E"/>
    <w:multiLevelType w:val="hybridMultilevel"/>
    <w:tmpl w:val="FFFFFFFF"/>
    <w:lvl w:ilvl="0" w:tplc="3A5A0602">
      <w:start w:val="1"/>
      <w:numFmt w:val="decimal"/>
      <w:lvlText w:val="%1."/>
      <w:lvlJc w:val="left"/>
      <w:pPr>
        <w:ind w:left="720" w:hanging="360"/>
      </w:pPr>
    </w:lvl>
    <w:lvl w:ilvl="1" w:tplc="D018A3FA">
      <w:start w:val="1"/>
      <w:numFmt w:val="lowerLetter"/>
      <w:lvlText w:val="%2."/>
      <w:lvlJc w:val="left"/>
      <w:pPr>
        <w:ind w:left="1440" w:hanging="360"/>
      </w:pPr>
    </w:lvl>
    <w:lvl w:ilvl="2" w:tplc="607E45BA">
      <w:start w:val="1"/>
      <w:numFmt w:val="lowerRoman"/>
      <w:lvlText w:val="%3."/>
      <w:lvlJc w:val="right"/>
      <w:pPr>
        <w:ind w:left="2160" w:hanging="180"/>
      </w:pPr>
    </w:lvl>
    <w:lvl w:ilvl="3" w:tplc="85E2D2B8">
      <w:start w:val="1"/>
      <w:numFmt w:val="decimal"/>
      <w:lvlText w:val="%4."/>
      <w:lvlJc w:val="left"/>
      <w:pPr>
        <w:ind w:left="2880" w:hanging="360"/>
      </w:pPr>
    </w:lvl>
    <w:lvl w:ilvl="4" w:tplc="8B54A404">
      <w:start w:val="1"/>
      <w:numFmt w:val="lowerLetter"/>
      <w:lvlText w:val="%5."/>
      <w:lvlJc w:val="left"/>
      <w:pPr>
        <w:ind w:left="3600" w:hanging="360"/>
      </w:pPr>
    </w:lvl>
    <w:lvl w:ilvl="5" w:tplc="E12A9698">
      <w:start w:val="1"/>
      <w:numFmt w:val="lowerRoman"/>
      <w:lvlText w:val="%6."/>
      <w:lvlJc w:val="right"/>
      <w:pPr>
        <w:ind w:left="4320" w:hanging="180"/>
      </w:pPr>
    </w:lvl>
    <w:lvl w:ilvl="6" w:tplc="B10A3D50">
      <w:start w:val="1"/>
      <w:numFmt w:val="decimal"/>
      <w:lvlText w:val="%7."/>
      <w:lvlJc w:val="left"/>
      <w:pPr>
        <w:ind w:left="5040" w:hanging="360"/>
      </w:pPr>
    </w:lvl>
    <w:lvl w:ilvl="7" w:tplc="8A4AB6E4">
      <w:start w:val="1"/>
      <w:numFmt w:val="lowerLetter"/>
      <w:lvlText w:val="%8."/>
      <w:lvlJc w:val="left"/>
      <w:pPr>
        <w:ind w:left="5760" w:hanging="360"/>
      </w:pPr>
    </w:lvl>
    <w:lvl w:ilvl="8" w:tplc="B6149B32">
      <w:start w:val="1"/>
      <w:numFmt w:val="lowerRoman"/>
      <w:lvlText w:val="%9."/>
      <w:lvlJc w:val="right"/>
      <w:pPr>
        <w:ind w:left="6480" w:hanging="180"/>
      </w:pPr>
    </w:lvl>
  </w:abstractNum>
  <w:abstractNum w:abstractNumId="3" w15:restartNumberingAfterBreak="0">
    <w:nsid w:val="08207073"/>
    <w:multiLevelType w:val="hybridMultilevel"/>
    <w:tmpl w:val="8118D95A"/>
    <w:lvl w:ilvl="0" w:tplc="032AE410">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52AF2"/>
    <w:multiLevelType w:val="hybridMultilevel"/>
    <w:tmpl w:val="760AB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92AAE"/>
    <w:multiLevelType w:val="hybridMultilevel"/>
    <w:tmpl w:val="1D2A2450"/>
    <w:lvl w:ilvl="0" w:tplc="58AE8B22">
      <w:start w:val="1"/>
      <w:numFmt w:val="bullet"/>
      <w:lvlText w:val=""/>
      <w:lvlJc w:val="left"/>
      <w:pPr>
        <w:ind w:left="720" w:hanging="360"/>
      </w:pPr>
      <w:rPr>
        <w:rFonts w:ascii="Symbol" w:hAnsi="Symbol" w:hint="default"/>
      </w:rPr>
    </w:lvl>
    <w:lvl w:ilvl="1" w:tplc="3886CB04">
      <w:start w:val="1"/>
      <w:numFmt w:val="bullet"/>
      <w:lvlText w:val="o"/>
      <w:lvlJc w:val="left"/>
      <w:pPr>
        <w:ind w:left="1440" w:hanging="360"/>
      </w:pPr>
      <w:rPr>
        <w:rFonts w:ascii="Courier New" w:hAnsi="Courier New" w:hint="default"/>
      </w:rPr>
    </w:lvl>
    <w:lvl w:ilvl="2" w:tplc="CD387944">
      <w:start w:val="1"/>
      <w:numFmt w:val="bullet"/>
      <w:lvlText w:val=""/>
      <w:lvlJc w:val="left"/>
      <w:pPr>
        <w:ind w:left="2160" w:hanging="360"/>
      </w:pPr>
      <w:rPr>
        <w:rFonts w:ascii="Wingdings" w:hAnsi="Wingdings" w:hint="default"/>
      </w:rPr>
    </w:lvl>
    <w:lvl w:ilvl="3" w:tplc="947CEA7E">
      <w:start w:val="1"/>
      <w:numFmt w:val="bullet"/>
      <w:lvlText w:val=""/>
      <w:lvlJc w:val="left"/>
      <w:pPr>
        <w:ind w:left="2880" w:hanging="360"/>
      </w:pPr>
      <w:rPr>
        <w:rFonts w:ascii="Symbol" w:hAnsi="Symbol" w:hint="default"/>
      </w:rPr>
    </w:lvl>
    <w:lvl w:ilvl="4" w:tplc="A6CA44A8">
      <w:start w:val="1"/>
      <w:numFmt w:val="bullet"/>
      <w:lvlText w:val="o"/>
      <w:lvlJc w:val="left"/>
      <w:pPr>
        <w:ind w:left="3600" w:hanging="360"/>
      </w:pPr>
      <w:rPr>
        <w:rFonts w:ascii="Courier New" w:hAnsi="Courier New" w:hint="default"/>
      </w:rPr>
    </w:lvl>
    <w:lvl w:ilvl="5" w:tplc="726E43B8">
      <w:start w:val="1"/>
      <w:numFmt w:val="bullet"/>
      <w:lvlText w:val=""/>
      <w:lvlJc w:val="left"/>
      <w:pPr>
        <w:ind w:left="4320" w:hanging="360"/>
      </w:pPr>
      <w:rPr>
        <w:rFonts w:ascii="Wingdings" w:hAnsi="Wingdings" w:hint="default"/>
      </w:rPr>
    </w:lvl>
    <w:lvl w:ilvl="6" w:tplc="3BE89600">
      <w:start w:val="1"/>
      <w:numFmt w:val="bullet"/>
      <w:lvlText w:val=""/>
      <w:lvlJc w:val="left"/>
      <w:pPr>
        <w:ind w:left="5040" w:hanging="360"/>
      </w:pPr>
      <w:rPr>
        <w:rFonts w:ascii="Symbol" w:hAnsi="Symbol" w:hint="default"/>
      </w:rPr>
    </w:lvl>
    <w:lvl w:ilvl="7" w:tplc="E5B886E6">
      <w:start w:val="1"/>
      <w:numFmt w:val="bullet"/>
      <w:lvlText w:val="o"/>
      <w:lvlJc w:val="left"/>
      <w:pPr>
        <w:ind w:left="5760" w:hanging="360"/>
      </w:pPr>
      <w:rPr>
        <w:rFonts w:ascii="Courier New" w:hAnsi="Courier New" w:hint="default"/>
      </w:rPr>
    </w:lvl>
    <w:lvl w:ilvl="8" w:tplc="96C8031C">
      <w:start w:val="1"/>
      <w:numFmt w:val="bullet"/>
      <w:lvlText w:val=""/>
      <w:lvlJc w:val="left"/>
      <w:pPr>
        <w:ind w:left="6480" w:hanging="360"/>
      </w:pPr>
      <w:rPr>
        <w:rFonts w:ascii="Wingdings" w:hAnsi="Wingdings" w:hint="default"/>
      </w:rPr>
    </w:lvl>
  </w:abstractNum>
  <w:abstractNum w:abstractNumId="6" w15:restartNumberingAfterBreak="0">
    <w:nsid w:val="11FD4EE9"/>
    <w:multiLevelType w:val="hybridMultilevel"/>
    <w:tmpl w:val="0D52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910A70"/>
    <w:multiLevelType w:val="hybridMultilevel"/>
    <w:tmpl w:val="54EC6D74"/>
    <w:lvl w:ilvl="0" w:tplc="27A07B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37CEA"/>
    <w:multiLevelType w:val="hybridMultilevel"/>
    <w:tmpl w:val="0090CAF0"/>
    <w:lvl w:ilvl="0" w:tplc="1228FE2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C6A27"/>
    <w:multiLevelType w:val="hybridMultilevel"/>
    <w:tmpl w:val="FFFFFFFF"/>
    <w:lvl w:ilvl="0" w:tplc="3ED84C58">
      <w:start w:val="1"/>
      <w:numFmt w:val="decimal"/>
      <w:lvlText w:val="%1."/>
      <w:lvlJc w:val="left"/>
      <w:pPr>
        <w:ind w:left="720" w:hanging="360"/>
      </w:pPr>
    </w:lvl>
    <w:lvl w:ilvl="1" w:tplc="1C22BA88">
      <w:start w:val="1"/>
      <w:numFmt w:val="lowerLetter"/>
      <w:lvlText w:val="%2."/>
      <w:lvlJc w:val="left"/>
      <w:pPr>
        <w:ind w:left="1440" w:hanging="360"/>
      </w:pPr>
    </w:lvl>
    <w:lvl w:ilvl="2" w:tplc="9CA624EA">
      <w:start w:val="1"/>
      <w:numFmt w:val="lowerRoman"/>
      <w:lvlText w:val="%3."/>
      <w:lvlJc w:val="right"/>
      <w:pPr>
        <w:ind w:left="2160" w:hanging="180"/>
      </w:pPr>
    </w:lvl>
    <w:lvl w:ilvl="3" w:tplc="8F1CA774">
      <w:start w:val="1"/>
      <w:numFmt w:val="decimal"/>
      <w:lvlText w:val="%4."/>
      <w:lvlJc w:val="left"/>
      <w:pPr>
        <w:ind w:left="2880" w:hanging="360"/>
      </w:pPr>
    </w:lvl>
    <w:lvl w:ilvl="4" w:tplc="B080BC24">
      <w:start w:val="1"/>
      <w:numFmt w:val="lowerLetter"/>
      <w:lvlText w:val="%5."/>
      <w:lvlJc w:val="left"/>
      <w:pPr>
        <w:ind w:left="3600" w:hanging="360"/>
      </w:pPr>
    </w:lvl>
    <w:lvl w:ilvl="5" w:tplc="1FE29820">
      <w:start w:val="1"/>
      <w:numFmt w:val="lowerRoman"/>
      <w:lvlText w:val="%6."/>
      <w:lvlJc w:val="right"/>
      <w:pPr>
        <w:ind w:left="4320" w:hanging="180"/>
      </w:pPr>
    </w:lvl>
    <w:lvl w:ilvl="6" w:tplc="9048C4D4">
      <w:start w:val="1"/>
      <w:numFmt w:val="decimal"/>
      <w:lvlText w:val="%7."/>
      <w:lvlJc w:val="left"/>
      <w:pPr>
        <w:ind w:left="5040" w:hanging="360"/>
      </w:pPr>
    </w:lvl>
    <w:lvl w:ilvl="7" w:tplc="B0A4F30E">
      <w:start w:val="1"/>
      <w:numFmt w:val="lowerLetter"/>
      <w:lvlText w:val="%8."/>
      <w:lvlJc w:val="left"/>
      <w:pPr>
        <w:ind w:left="5760" w:hanging="360"/>
      </w:pPr>
    </w:lvl>
    <w:lvl w:ilvl="8" w:tplc="1FF4177C">
      <w:start w:val="1"/>
      <w:numFmt w:val="lowerRoman"/>
      <w:lvlText w:val="%9."/>
      <w:lvlJc w:val="right"/>
      <w:pPr>
        <w:ind w:left="6480" w:hanging="180"/>
      </w:pPr>
    </w:lvl>
  </w:abstractNum>
  <w:abstractNum w:abstractNumId="10" w15:restartNumberingAfterBreak="0">
    <w:nsid w:val="20575D02"/>
    <w:multiLevelType w:val="hybridMultilevel"/>
    <w:tmpl w:val="FFFFFFFF"/>
    <w:lvl w:ilvl="0" w:tplc="D3AC1220">
      <w:start w:val="1"/>
      <w:numFmt w:val="bullet"/>
      <w:lvlText w:val=""/>
      <w:lvlJc w:val="left"/>
      <w:pPr>
        <w:ind w:left="720" w:hanging="360"/>
      </w:pPr>
      <w:rPr>
        <w:rFonts w:ascii="Symbol" w:hAnsi="Symbol" w:hint="default"/>
      </w:rPr>
    </w:lvl>
    <w:lvl w:ilvl="1" w:tplc="A9768A1E">
      <w:start w:val="1"/>
      <w:numFmt w:val="bullet"/>
      <w:lvlText w:val="o"/>
      <w:lvlJc w:val="left"/>
      <w:pPr>
        <w:ind w:left="1440" w:hanging="360"/>
      </w:pPr>
      <w:rPr>
        <w:rFonts w:ascii="Courier New" w:hAnsi="Courier New" w:hint="default"/>
      </w:rPr>
    </w:lvl>
    <w:lvl w:ilvl="2" w:tplc="0960E444">
      <w:start w:val="1"/>
      <w:numFmt w:val="bullet"/>
      <w:lvlText w:val=""/>
      <w:lvlJc w:val="left"/>
      <w:pPr>
        <w:ind w:left="2160" w:hanging="360"/>
      </w:pPr>
      <w:rPr>
        <w:rFonts w:ascii="Wingdings" w:hAnsi="Wingdings" w:hint="default"/>
      </w:rPr>
    </w:lvl>
    <w:lvl w:ilvl="3" w:tplc="B7BC209E">
      <w:start w:val="1"/>
      <w:numFmt w:val="bullet"/>
      <w:lvlText w:val=""/>
      <w:lvlJc w:val="left"/>
      <w:pPr>
        <w:ind w:left="2880" w:hanging="360"/>
      </w:pPr>
      <w:rPr>
        <w:rFonts w:ascii="Symbol" w:hAnsi="Symbol" w:hint="default"/>
      </w:rPr>
    </w:lvl>
    <w:lvl w:ilvl="4" w:tplc="C3902470">
      <w:start w:val="1"/>
      <w:numFmt w:val="bullet"/>
      <w:lvlText w:val="o"/>
      <w:lvlJc w:val="left"/>
      <w:pPr>
        <w:ind w:left="3600" w:hanging="360"/>
      </w:pPr>
      <w:rPr>
        <w:rFonts w:ascii="Courier New" w:hAnsi="Courier New" w:hint="default"/>
      </w:rPr>
    </w:lvl>
    <w:lvl w:ilvl="5" w:tplc="6962440A">
      <w:start w:val="1"/>
      <w:numFmt w:val="bullet"/>
      <w:lvlText w:val=""/>
      <w:lvlJc w:val="left"/>
      <w:pPr>
        <w:ind w:left="4320" w:hanging="360"/>
      </w:pPr>
      <w:rPr>
        <w:rFonts w:ascii="Wingdings" w:hAnsi="Wingdings" w:hint="default"/>
      </w:rPr>
    </w:lvl>
    <w:lvl w:ilvl="6" w:tplc="A47EE272">
      <w:start w:val="1"/>
      <w:numFmt w:val="bullet"/>
      <w:lvlText w:val=""/>
      <w:lvlJc w:val="left"/>
      <w:pPr>
        <w:ind w:left="5040" w:hanging="360"/>
      </w:pPr>
      <w:rPr>
        <w:rFonts w:ascii="Symbol" w:hAnsi="Symbol" w:hint="default"/>
      </w:rPr>
    </w:lvl>
    <w:lvl w:ilvl="7" w:tplc="C9322FA6">
      <w:start w:val="1"/>
      <w:numFmt w:val="bullet"/>
      <w:lvlText w:val="o"/>
      <w:lvlJc w:val="left"/>
      <w:pPr>
        <w:ind w:left="5760" w:hanging="360"/>
      </w:pPr>
      <w:rPr>
        <w:rFonts w:ascii="Courier New" w:hAnsi="Courier New" w:hint="default"/>
      </w:rPr>
    </w:lvl>
    <w:lvl w:ilvl="8" w:tplc="6AA6EFB6">
      <w:start w:val="1"/>
      <w:numFmt w:val="bullet"/>
      <w:lvlText w:val=""/>
      <w:lvlJc w:val="left"/>
      <w:pPr>
        <w:ind w:left="6480" w:hanging="360"/>
      </w:pPr>
      <w:rPr>
        <w:rFonts w:ascii="Wingdings" w:hAnsi="Wingdings" w:hint="default"/>
      </w:rPr>
    </w:lvl>
  </w:abstractNum>
  <w:abstractNum w:abstractNumId="11" w15:restartNumberingAfterBreak="0">
    <w:nsid w:val="25114567"/>
    <w:multiLevelType w:val="hybridMultilevel"/>
    <w:tmpl w:val="FFFFFFFF"/>
    <w:lvl w:ilvl="0" w:tplc="FFFFFFFF">
      <w:start w:val="1"/>
      <w:numFmt w:val="bullet"/>
      <w:lvlText w:val=""/>
      <w:lvlJc w:val="left"/>
      <w:pPr>
        <w:ind w:left="720" w:hanging="360"/>
      </w:pPr>
      <w:rPr>
        <w:rFonts w:ascii="Symbol" w:hAnsi="Symbol" w:hint="default"/>
      </w:rPr>
    </w:lvl>
    <w:lvl w:ilvl="1" w:tplc="FB467974">
      <w:start w:val="1"/>
      <w:numFmt w:val="bullet"/>
      <w:lvlText w:val="o"/>
      <w:lvlJc w:val="left"/>
      <w:pPr>
        <w:ind w:left="1440" w:hanging="360"/>
      </w:pPr>
      <w:rPr>
        <w:rFonts w:ascii="Courier New" w:hAnsi="Courier New" w:hint="default"/>
      </w:rPr>
    </w:lvl>
    <w:lvl w:ilvl="2" w:tplc="EBD29A06">
      <w:start w:val="1"/>
      <w:numFmt w:val="bullet"/>
      <w:lvlText w:val=""/>
      <w:lvlJc w:val="left"/>
      <w:pPr>
        <w:ind w:left="2160" w:hanging="360"/>
      </w:pPr>
      <w:rPr>
        <w:rFonts w:ascii="Wingdings" w:hAnsi="Wingdings" w:hint="default"/>
      </w:rPr>
    </w:lvl>
    <w:lvl w:ilvl="3" w:tplc="852EB28A">
      <w:start w:val="1"/>
      <w:numFmt w:val="bullet"/>
      <w:lvlText w:val=""/>
      <w:lvlJc w:val="left"/>
      <w:pPr>
        <w:ind w:left="2880" w:hanging="360"/>
      </w:pPr>
      <w:rPr>
        <w:rFonts w:ascii="Symbol" w:hAnsi="Symbol" w:hint="default"/>
      </w:rPr>
    </w:lvl>
    <w:lvl w:ilvl="4" w:tplc="08E80C04">
      <w:start w:val="1"/>
      <w:numFmt w:val="bullet"/>
      <w:lvlText w:val="o"/>
      <w:lvlJc w:val="left"/>
      <w:pPr>
        <w:ind w:left="3600" w:hanging="360"/>
      </w:pPr>
      <w:rPr>
        <w:rFonts w:ascii="Courier New" w:hAnsi="Courier New" w:hint="default"/>
      </w:rPr>
    </w:lvl>
    <w:lvl w:ilvl="5" w:tplc="463CF31A">
      <w:start w:val="1"/>
      <w:numFmt w:val="bullet"/>
      <w:lvlText w:val=""/>
      <w:lvlJc w:val="left"/>
      <w:pPr>
        <w:ind w:left="4320" w:hanging="360"/>
      </w:pPr>
      <w:rPr>
        <w:rFonts w:ascii="Wingdings" w:hAnsi="Wingdings" w:hint="default"/>
      </w:rPr>
    </w:lvl>
    <w:lvl w:ilvl="6" w:tplc="D68A1F86">
      <w:start w:val="1"/>
      <w:numFmt w:val="bullet"/>
      <w:lvlText w:val=""/>
      <w:lvlJc w:val="left"/>
      <w:pPr>
        <w:ind w:left="5040" w:hanging="360"/>
      </w:pPr>
      <w:rPr>
        <w:rFonts w:ascii="Symbol" w:hAnsi="Symbol" w:hint="default"/>
      </w:rPr>
    </w:lvl>
    <w:lvl w:ilvl="7" w:tplc="C2E2D1D6">
      <w:start w:val="1"/>
      <w:numFmt w:val="bullet"/>
      <w:lvlText w:val="o"/>
      <w:lvlJc w:val="left"/>
      <w:pPr>
        <w:ind w:left="5760" w:hanging="360"/>
      </w:pPr>
      <w:rPr>
        <w:rFonts w:ascii="Courier New" w:hAnsi="Courier New" w:hint="default"/>
      </w:rPr>
    </w:lvl>
    <w:lvl w:ilvl="8" w:tplc="94D4032C">
      <w:start w:val="1"/>
      <w:numFmt w:val="bullet"/>
      <w:lvlText w:val=""/>
      <w:lvlJc w:val="left"/>
      <w:pPr>
        <w:ind w:left="6480" w:hanging="360"/>
      </w:pPr>
      <w:rPr>
        <w:rFonts w:ascii="Wingdings" w:hAnsi="Wingdings" w:hint="default"/>
      </w:rPr>
    </w:lvl>
  </w:abstractNum>
  <w:abstractNum w:abstractNumId="12" w15:restartNumberingAfterBreak="0">
    <w:nsid w:val="25EC7F0A"/>
    <w:multiLevelType w:val="hybridMultilevel"/>
    <w:tmpl w:val="FFFFFFFF"/>
    <w:lvl w:ilvl="0" w:tplc="FAB6D322">
      <w:start w:val="1"/>
      <w:numFmt w:val="decimal"/>
      <w:lvlText w:val="%1."/>
      <w:lvlJc w:val="left"/>
      <w:pPr>
        <w:ind w:left="720" w:hanging="360"/>
      </w:pPr>
    </w:lvl>
    <w:lvl w:ilvl="1" w:tplc="4DA2C44A">
      <w:start w:val="1"/>
      <w:numFmt w:val="lowerLetter"/>
      <w:lvlText w:val="%2."/>
      <w:lvlJc w:val="left"/>
      <w:pPr>
        <w:ind w:left="1440" w:hanging="360"/>
      </w:pPr>
    </w:lvl>
    <w:lvl w:ilvl="2" w:tplc="BDB203FC">
      <w:start w:val="1"/>
      <w:numFmt w:val="lowerRoman"/>
      <w:lvlText w:val="%3."/>
      <w:lvlJc w:val="right"/>
      <w:pPr>
        <w:ind w:left="2160" w:hanging="180"/>
      </w:pPr>
    </w:lvl>
    <w:lvl w:ilvl="3" w:tplc="1FE852C2">
      <w:start w:val="1"/>
      <w:numFmt w:val="decimal"/>
      <w:lvlText w:val="%4."/>
      <w:lvlJc w:val="left"/>
      <w:pPr>
        <w:ind w:left="2880" w:hanging="360"/>
      </w:pPr>
    </w:lvl>
    <w:lvl w:ilvl="4" w:tplc="604CC6E6">
      <w:start w:val="1"/>
      <w:numFmt w:val="lowerLetter"/>
      <w:lvlText w:val="%5."/>
      <w:lvlJc w:val="left"/>
      <w:pPr>
        <w:ind w:left="3600" w:hanging="360"/>
      </w:pPr>
    </w:lvl>
    <w:lvl w:ilvl="5" w:tplc="D9066FC0">
      <w:start w:val="1"/>
      <w:numFmt w:val="lowerRoman"/>
      <w:lvlText w:val="%6."/>
      <w:lvlJc w:val="right"/>
      <w:pPr>
        <w:ind w:left="4320" w:hanging="180"/>
      </w:pPr>
    </w:lvl>
    <w:lvl w:ilvl="6" w:tplc="97B2359E">
      <w:start w:val="1"/>
      <w:numFmt w:val="decimal"/>
      <w:lvlText w:val="%7."/>
      <w:lvlJc w:val="left"/>
      <w:pPr>
        <w:ind w:left="5040" w:hanging="360"/>
      </w:pPr>
    </w:lvl>
    <w:lvl w:ilvl="7" w:tplc="36A25B12">
      <w:start w:val="1"/>
      <w:numFmt w:val="lowerLetter"/>
      <w:lvlText w:val="%8."/>
      <w:lvlJc w:val="left"/>
      <w:pPr>
        <w:ind w:left="5760" w:hanging="360"/>
      </w:pPr>
    </w:lvl>
    <w:lvl w:ilvl="8" w:tplc="1534CE6C">
      <w:start w:val="1"/>
      <w:numFmt w:val="lowerRoman"/>
      <w:lvlText w:val="%9."/>
      <w:lvlJc w:val="right"/>
      <w:pPr>
        <w:ind w:left="6480" w:hanging="180"/>
      </w:pPr>
    </w:lvl>
  </w:abstractNum>
  <w:abstractNum w:abstractNumId="13" w15:restartNumberingAfterBreak="0">
    <w:nsid w:val="28422EF9"/>
    <w:multiLevelType w:val="hybridMultilevel"/>
    <w:tmpl w:val="9724DB3A"/>
    <w:lvl w:ilvl="0" w:tplc="EEC6B808">
      <w:start w:val="1"/>
      <w:numFmt w:val="bullet"/>
      <w:lvlText w:val=""/>
      <w:lvlJc w:val="left"/>
      <w:pPr>
        <w:ind w:left="720" w:hanging="360"/>
      </w:pPr>
      <w:rPr>
        <w:rFonts w:ascii="Symbol" w:hAnsi="Symbol" w:hint="default"/>
      </w:rPr>
    </w:lvl>
    <w:lvl w:ilvl="1" w:tplc="7B9A5A0E">
      <w:start w:val="1"/>
      <w:numFmt w:val="bullet"/>
      <w:lvlText w:val="o"/>
      <w:lvlJc w:val="left"/>
      <w:pPr>
        <w:ind w:left="1440" w:hanging="360"/>
      </w:pPr>
      <w:rPr>
        <w:rFonts w:ascii="Courier New" w:hAnsi="Courier New" w:hint="default"/>
      </w:rPr>
    </w:lvl>
    <w:lvl w:ilvl="2" w:tplc="4B461040">
      <w:start w:val="1"/>
      <w:numFmt w:val="bullet"/>
      <w:lvlText w:val=""/>
      <w:lvlJc w:val="left"/>
      <w:pPr>
        <w:ind w:left="2160" w:hanging="360"/>
      </w:pPr>
      <w:rPr>
        <w:rFonts w:ascii="Wingdings" w:hAnsi="Wingdings" w:hint="default"/>
      </w:rPr>
    </w:lvl>
    <w:lvl w:ilvl="3" w:tplc="C9E6EFFC">
      <w:start w:val="1"/>
      <w:numFmt w:val="bullet"/>
      <w:lvlText w:val=""/>
      <w:lvlJc w:val="left"/>
      <w:pPr>
        <w:ind w:left="2880" w:hanging="360"/>
      </w:pPr>
      <w:rPr>
        <w:rFonts w:ascii="Symbol" w:hAnsi="Symbol" w:hint="default"/>
      </w:rPr>
    </w:lvl>
    <w:lvl w:ilvl="4" w:tplc="48007CC4">
      <w:start w:val="1"/>
      <w:numFmt w:val="bullet"/>
      <w:lvlText w:val="o"/>
      <w:lvlJc w:val="left"/>
      <w:pPr>
        <w:ind w:left="3600" w:hanging="360"/>
      </w:pPr>
      <w:rPr>
        <w:rFonts w:ascii="Courier New" w:hAnsi="Courier New" w:hint="default"/>
      </w:rPr>
    </w:lvl>
    <w:lvl w:ilvl="5" w:tplc="E8E42CF2">
      <w:start w:val="1"/>
      <w:numFmt w:val="bullet"/>
      <w:lvlText w:val=""/>
      <w:lvlJc w:val="left"/>
      <w:pPr>
        <w:ind w:left="4320" w:hanging="360"/>
      </w:pPr>
      <w:rPr>
        <w:rFonts w:ascii="Wingdings" w:hAnsi="Wingdings" w:hint="default"/>
      </w:rPr>
    </w:lvl>
    <w:lvl w:ilvl="6" w:tplc="871E284C">
      <w:start w:val="1"/>
      <w:numFmt w:val="bullet"/>
      <w:lvlText w:val=""/>
      <w:lvlJc w:val="left"/>
      <w:pPr>
        <w:ind w:left="5040" w:hanging="360"/>
      </w:pPr>
      <w:rPr>
        <w:rFonts w:ascii="Symbol" w:hAnsi="Symbol" w:hint="default"/>
      </w:rPr>
    </w:lvl>
    <w:lvl w:ilvl="7" w:tplc="4CE434DA">
      <w:start w:val="1"/>
      <w:numFmt w:val="bullet"/>
      <w:lvlText w:val="o"/>
      <w:lvlJc w:val="left"/>
      <w:pPr>
        <w:ind w:left="5760" w:hanging="360"/>
      </w:pPr>
      <w:rPr>
        <w:rFonts w:ascii="Courier New" w:hAnsi="Courier New" w:hint="default"/>
      </w:rPr>
    </w:lvl>
    <w:lvl w:ilvl="8" w:tplc="1436E15A">
      <w:start w:val="1"/>
      <w:numFmt w:val="bullet"/>
      <w:lvlText w:val=""/>
      <w:lvlJc w:val="left"/>
      <w:pPr>
        <w:ind w:left="6480" w:hanging="360"/>
      </w:pPr>
      <w:rPr>
        <w:rFonts w:ascii="Wingdings" w:hAnsi="Wingdings" w:hint="default"/>
      </w:rPr>
    </w:lvl>
  </w:abstractNum>
  <w:abstractNum w:abstractNumId="14" w15:restartNumberingAfterBreak="0">
    <w:nsid w:val="28B8571B"/>
    <w:multiLevelType w:val="hybridMultilevel"/>
    <w:tmpl w:val="FFFFFFFF"/>
    <w:lvl w:ilvl="0" w:tplc="D99846D6">
      <w:start w:val="1"/>
      <w:numFmt w:val="bullet"/>
      <w:lvlText w:val=""/>
      <w:lvlJc w:val="left"/>
      <w:pPr>
        <w:ind w:left="720" w:hanging="360"/>
      </w:pPr>
      <w:rPr>
        <w:rFonts w:ascii="Symbol" w:hAnsi="Symbol" w:hint="default"/>
      </w:rPr>
    </w:lvl>
    <w:lvl w:ilvl="1" w:tplc="ED8CD918">
      <w:start w:val="1"/>
      <w:numFmt w:val="bullet"/>
      <w:lvlText w:val="o"/>
      <w:lvlJc w:val="left"/>
      <w:pPr>
        <w:ind w:left="1440" w:hanging="360"/>
      </w:pPr>
      <w:rPr>
        <w:rFonts w:ascii="Courier New" w:hAnsi="Courier New" w:hint="default"/>
      </w:rPr>
    </w:lvl>
    <w:lvl w:ilvl="2" w:tplc="1A7412A6">
      <w:start w:val="1"/>
      <w:numFmt w:val="bullet"/>
      <w:lvlText w:val=""/>
      <w:lvlJc w:val="left"/>
      <w:pPr>
        <w:ind w:left="2160" w:hanging="360"/>
      </w:pPr>
      <w:rPr>
        <w:rFonts w:ascii="Wingdings" w:hAnsi="Wingdings" w:hint="default"/>
      </w:rPr>
    </w:lvl>
    <w:lvl w:ilvl="3" w:tplc="AE9AFC82">
      <w:start w:val="1"/>
      <w:numFmt w:val="bullet"/>
      <w:lvlText w:val=""/>
      <w:lvlJc w:val="left"/>
      <w:pPr>
        <w:ind w:left="2880" w:hanging="360"/>
      </w:pPr>
      <w:rPr>
        <w:rFonts w:ascii="Symbol" w:hAnsi="Symbol" w:hint="default"/>
      </w:rPr>
    </w:lvl>
    <w:lvl w:ilvl="4" w:tplc="C7C2D9F4">
      <w:start w:val="1"/>
      <w:numFmt w:val="bullet"/>
      <w:lvlText w:val="o"/>
      <w:lvlJc w:val="left"/>
      <w:pPr>
        <w:ind w:left="3600" w:hanging="360"/>
      </w:pPr>
      <w:rPr>
        <w:rFonts w:ascii="Courier New" w:hAnsi="Courier New" w:hint="default"/>
      </w:rPr>
    </w:lvl>
    <w:lvl w:ilvl="5" w:tplc="E7F8A20E">
      <w:start w:val="1"/>
      <w:numFmt w:val="bullet"/>
      <w:lvlText w:val=""/>
      <w:lvlJc w:val="left"/>
      <w:pPr>
        <w:ind w:left="4320" w:hanging="360"/>
      </w:pPr>
      <w:rPr>
        <w:rFonts w:ascii="Wingdings" w:hAnsi="Wingdings" w:hint="default"/>
      </w:rPr>
    </w:lvl>
    <w:lvl w:ilvl="6" w:tplc="62945A66">
      <w:start w:val="1"/>
      <w:numFmt w:val="bullet"/>
      <w:lvlText w:val=""/>
      <w:lvlJc w:val="left"/>
      <w:pPr>
        <w:ind w:left="5040" w:hanging="360"/>
      </w:pPr>
      <w:rPr>
        <w:rFonts w:ascii="Symbol" w:hAnsi="Symbol" w:hint="default"/>
      </w:rPr>
    </w:lvl>
    <w:lvl w:ilvl="7" w:tplc="4D843CF8">
      <w:start w:val="1"/>
      <w:numFmt w:val="bullet"/>
      <w:lvlText w:val="o"/>
      <w:lvlJc w:val="left"/>
      <w:pPr>
        <w:ind w:left="5760" w:hanging="360"/>
      </w:pPr>
      <w:rPr>
        <w:rFonts w:ascii="Courier New" w:hAnsi="Courier New" w:hint="default"/>
      </w:rPr>
    </w:lvl>
    <w:lvl w:ilvl="8" w:tplc="4CF6C7E8">
      <w:start w:val="1"/>
      <w:numFmt w:val="bullet"/>
      <w:lvlText w:val=""/>
      <w:lvlJc w:val="left"/>
      <w:pPr>
        <w:ind w:left="6480" w:hanging="360"/>
      </w:pPr>
      <w:rPr>
        <w:rFonts w:ascii="Wingdings" w:hAnsi="Wingdings" w:hint="default"/>
      </w:rPr>
    </w:lvl>
  </w:abstractNum>
  <w:abstractNum w:abstractNumId="15" w15:restartNumberingAfterBreak="0">
    <w:nsid w:val="292B1115"/>
    <w:multiLevelType w:val="hybridMultilevel"/>
    <w:tmpl w:val="162A8A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2A30237A"/>
    <w:multiLevelType w:val="hybridMultilevel"/>
    <w:tmpl w:val="FFFFFFFF"/>
    <w:lvl w:ilvl="0" w:tplc="612E8518">
      <w:start w:val="1"/>
      <w:numFmt w:val="decimal"/>
      <w:lvlText w:val="%1."/>
      <w:lvlJc w:val="left"/>
      <w:pPr>
        <w:ind w:left="720" w:hanging="360"/>
      </w:pPr>
    </w:lvl>
    <w:lvl w:ilvl="1" w:tplc="937EB01C">
      <w:start w:val="1"/>
      <w:numFmt w:val="lowerLetter"/>
      <w:lvlText w:val="%2."/>
      <w:lvlJc w:val="left"/>
      <w:pPr>
        <w:ind w:left="1440" w:hanging="360"/>
      </w:pPr>
    </w:lvl>
    <w:lvl w:ilvl="2" w:tplc="CEB0B6F4">
      <w:start w:val="1"/>
      <w:numFmt w:val="lowerRoman"/>
      <w:lvlText w:val="%3."/>
      <w:lvlJc w:val="right"/>
      <w:pPr>
        <w:ind w:left="2160" w:hanging="180"/>
      </w:pPr>
    </w:lvl>
    <w:lvl w:ilvl="3" w:tplc="2924A6EC">
      <w:start w:val="1"/>
      <w:numFmt w:val="decimal"/>
      <w:lvlText w:val="%4."/>
      <w:lvlJc w:val="left"/>
      <w:pPr>
        <w:ind w:left="2880" w:hanging="360"/>
      </w:pPr>
    </w:lvl>
    <w:lvl w:ilvl="4" w:tplc="43D24E1A">
      <w:start w:val="1"/>
      <w:numFmt w:val="lowerLetter"/>
      <w:lvlText w:val="%5."/>
      <w:lvlJc w:val="left"/>
      <w:pPr>
        <w:ind w:left="3600" w:hanging="360"/>
      </w:pPr>
    </w:lvl>
    <w:lvl w:ilvl="5" w:tplc="B808C290">
      <w:start w:val="1"/>
      <w:numFmt w:val="lowerRoman"/>
      <w:lvlText w:val="%6."/>
      <w:lvlJc w:val="right"/>
      <w:pPr>
        <w:ind w:left="4320" w:hanging="180"/>
      </w:pPr>
    </w:lvl>
    <w:lvl w:ilvl="6" w:tplc="88F81FAC">
      <w:start w:val="1"/>
      <w:numFmt w:val="decimal"/>
      <w:lvlText w:val="%7."/>
      <w:lvlJc w:val="left"/>
      <w:pPr>
        <w:ind w:left="5040" w:hanging="360"/>
      </w:pPr>
    </w:lvl>
    <w:lvl w:ilvl="7" w:tplc="857A2196">
      <w:start w:val="1"/>
      <w:numFmt w:val="lowerLetter"/>
      <w:lvlText w:val="%8."/>
      <w:lvlJc w:val="left"/>
      <w:pPr>
        <w:ind w:left="5760" w:hanging="360"/>
      </w:pPr>
    </w:lvl>
    <w:lvl w:ilvl="8" w:tplc="DE560A08">
      <w:start w:val="1"/>
      <w:numFmt w:val="lowerRoman"/>
      <w:lvlText w:val="%9."/>
      <w:lvlJc w:val="right"/>
      <w:pPr>
        <w:ind w:left="6480" w:hanging="180"/>
      </w:pPr>
    </w:lvl>
  </w:abstractNum>
  <w:abstractNum w:abstractNumId="17" w15:restartNumberingAfterBreak="0">
    <w:nsid w:val="2C7958CB"/>
    <w:multiLevelType w:val="hybridMultilevel"/>
    <w:tmpl w:val="0002CEF6"/>
    <w:lvl w:ilvl="0" w:tplc="F900216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1F24FB8"/>
    <w:multiLevelType w:val="hybridMultilevel"/>
    <w:tmpl w:val="282EDE36"/>
    <w:lvl w:ilvl="0" w:tplc="27A07B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110D7D"/>
    <w:multiLevelType w:val="hybridMultilevel"/>
    <w:tmpl w:val="EFFAD7DC"/>
    <w:lvl w:ilvl="0" w:tplc="1228FE2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F464A1"/>
    <w:multiLevelType w:val="hybridMultilevel"/>
    <w:tmpl w:val="FFFFFFFF"/>
    <w:lvl w:ilvl="0" w:tplc="60ECCCD8">
      <w:start w:val="1"/>
      <w:numFmt w:val="bullet"/>
      <w:lvlText w:val=""/>
      <w:lvlJc w:val="left"/>
      <w:pPr>
        <w:ind w:left="720" w:hanging="360"/>
      </w:pPr>
      <w:rPr>
        <w:rFonts w:ascii="Symbol" w:hAnsi="Symbol" w:hint="default"/>
      </w:rPr>
    </w:lvl>
    <w:lvl w:ilvl="1" w:tplc="14125B6E">
      <w:start w:val="1"/>
      <w:numFmt w:val="bullet"/>
      <w:lvlText w:val="o"/>
      <w:lvlJc w:val="left"/>
      <w:pPr>
        <w:ind w:left="1440" w:hanging="360"/>
      </w:pPr>
      <w:rPr>
        <w:rFonts w:ascii="Courier New" w:hAnsi="Courier New" w:hint="default"/>
      </w:rPr>
    </w:lvl>
    <w:lvl w:ilvl="2" w:tplc="E06E6BEA">
      <w:start w:val="1"/>
      <w:numFmt w:val="bullet"/>
      <w:lvlText w:val=""/>
      <w:lvlJc w:val="left"/>
      <w:pPr>
        <w:ind w:left="2160" w:hanging="360"/>
      </w:pPr>
      <w:rPr>
        <w:rFonts w:ascii="Wingdings" w:hAnsi="Wingdings" w:hint="default"/>
      </w:rPr>
    </w:lvl>
    <w:lvl w:ilvl="3" w:tplc="53C89BD6">
      <w:start w:val="1"/>
      <w:numFmt w:val="bullet"/>
      <w:lvlText w:val=""/>
      <w:lvlJc w:val="left"/>
      <w:pPr>
        <w:ind w:left="2880" w:hanging="360"/>
      </w:pPr>
      <w:rPr>
        <w:rFonts w:ascii="Symbol" w:hAnsi="Symbol" w:hint="default"/>
      </w:rPr>
    </w:lvl>
    <w:lvl w:ilvl="4" w:tplc="FFC49454">
      <w:start w:val="1"/>
      <w:numFmt w:val="bullet"/>
      <w:lvlText w:val="o"/>
      <w:lvlJc w:val="left"/>
      <w:pPr>
        <w:ind w:left="3600" w:hanging="360"/>
      </w:pPr>
      <w:rPr>
        <w:rFonts w:ascii="Courier New" w:hAnsi="Courier New" w:hint="default"/>
      </w:rPr>
    </w:lvl>
    <w:lvl w:ilvl="5" w:tplc="C472BEA8">
      <w:start w:val="1"/>
      <w:numFmt w:val="bullet"/>
      <w:lvlText w:val=""/>
      <w:lvlJc w:val="left"/>
      <w:pPr>
        <w:ind w:left="4320" w:hanging="360"/>
      </w:pPr>
      <w:rPr>
        <w:rFonts w:ascii="Wingdings" w:hAnsi="Wingdings" w:hint="default"/>
      </w:rPr>
    </w:lvl>
    <w:lvl w:ilvl="6" w:tplc="B134A418">
      <w:start w:val="1"/>
      <w:numFmt w:val="bullet"/>
      <w:lvlText w:val=""/>
      <w:lvlJc w:val="left"/>
      <w:pPr>
        <w:ind w:left="5040" w:hanging="360"/>
      </w:pPr>
      <w:rPr>
        <w:rFonts w:ascii="Symbol" w:hAnsi="Symbol" w:hint="default"/>
      </w:rPr>
    </w:lvl>
    <w:lvl w:ilvl="7" w:tplc="B8AC16BA">
      <w:start w:val="1"/>
      <w:numFmt w:val="bullet"/>
      <w:lvlText w:val="o"/>
      <w:lvlJc w:val="left"/>
      <w:pPr>
        <w:ind w:left="5760" w:hanging="360"/>
      </w:pPr>
      <w:rPr>
        <w:rFonts w:ascii="Courier New" w:hAnsi="Courier New" w:hint="default"/>
      </w:rPr>
    </w:lvl>
    <w:lvl w:ilvl="8" w:tplc="467E9E4A">
      <w:start w:val="1"/>
      <w:numFmt w:val="bullet"/>
      <w:lvlText w:val=""/>
      <w:lvlJc w:val="left"/>
      <w:pPr>
        <w:ind w:left="6480" w:hanging="360"/>
      </w:pPr>
      <w:rPr>
        <w:rFonts w:ascii="Wingdings" w:hAnsi="Wingdings" w:hint="default"/>
      </w:rPr>
    </w:lvl>
  </w:abstractNum>
  <w:abstractNum w:abstractNumId="21" w15:restartNumberingAfterBreak="0">
    <w:nsid w:val="3CD9179A"/>
    <w:multiLevelType w:val="hybridMultilevel"/>
    <w:tmpl w:val="3CACE40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15:restartNumberingAfterBreak="0">
    <w:nsid w:val="40292279"/>
    <w:multiLevelType w:val="hybridMultilevel"/>
    <w:tmpl w:val="FFFFFFFF"/>
    <w:lvl w:ilvl="0" w:tplc="62F24B98">
      <w:start w:val="1"/>
      <w:numFmt w:val="bullet"/>
      <w:lvlText w:val=""/>
      <w:lvlJc w:val="left"/>
      <w:pPr>
        <w:ind w:left="720" w:hanging="360"/>
      </w:pPr>
      <w:rPr>
        <w:rFonts w:ascii="Symbol" w:hAnsi="Symbol" w:hint="default"/>
      </w:rPr>
    </w:lvl>
    <w:lvl w:ilvl="1" w:tplc="9BC672FE">
      <w:start w:val="1"/>
      <w:numFmt w:val="bullet"/>
      <w:lvlText w:val="o"/>
      <w:lvlJc w:val="left"/>
      <w:pPr>
        <w:ind w:left="1440" w:hanging="360"/>
      </w:pPr>
      <w:rPr>
        <w:rFonts w:ascii="Courier New" w:hAnsi="Courier New" w:hint="default"/>
      </w:rPr>
    </w:lvl>
    <w:lvl w:ilvl="2" w:tplc="09FECFE8">
      <w:start w:val="1"/>
      <w:numFmt w:val="bullet"/>
      <w:lvlText w:val=""/>
      <w:lvlJc w:val="left"/>
      <w:pPr>
        <w:ind w:left="2160" w:hanging="360"/>
      </w:pPr>
      <w:rPr>
        <w:rFonts w:ascii="Wingdings" w:hAnsi="Wingdings" w:hint="default"/>
      </w:rPr>
    </w:lvl>
    <w:lvl w:ilvl="3" w:tplc="87D2F4A4">
      <w:start w:val="1"/>
      <w:numFmt w:val="bullet"/>
      <w:lvlText w:val=""/>
      <w:lvlJc w:val="left"/>
      <w:pPr>
        <w:ind w:left="2880" w:hanging="360"/>
      </w:pPr>
      <w:rPr>
        <w:rFonts w:ascii="Symbol" w:hAnsi="Symbol" w:hint="default"/>
      </w:rPr>
    </w:lvl>
    <w:lvl w:ilvl="4" w:tplc="0010D52C">
      <w:start w:val="1"/>
      <w:numFmt w:val="bullet"/>
      <w:lvlText w:val="o"/>
      <w:lvlJc w:val="left"/>
      <w:pPr>
        <w:ind w:left="3600" w:hanging="360"/>
      </w:pPr>
      <w:rPr>
        <w:rFonts w:ascii="Courier New" w:hAnsi="Courier New" w:hint="default"/>
      </w:rPr>
    </w:lvl>
    <w:lvl w:ilvl="5" w:tplc="705AC870">
      <w:start w:val="1"/>
      <w:numFmt w:val="bullet"/>
      <w:lvlText w:val=""/>
      <w:lvlJc w:val="left"/>
      <w:pPr>
        <w:ind w:left="4320" w:hanging="360"/>
      </w:pPr>
      <w:rPr>
        <w:rFonts w:ascii="Wingdings" w:hAnsi="Wingdings" w:hint="default"/>
      </w:rPr>
    </w:lvl>
    <w:lvl w:ilvl="6" w:tplc="F68C0B34">
      <w:start w:val="1"/>
      <w:numFmt w:val="bullet"/>
      <w:lvlText w:val=""/>
      <w:lvlJc w:val="left"/>
      <w:pPr>
        <w:ind w:left="5040" w:hanging="360"/>
      </w:pPr>
      <w:rPr>
        <w:rFonts w:ascii="Symbol" w:hAnsi="Symbol" w:hint="default"/>
      </w:rPr>
    </w:lvl>
    <w:lvl w:ilvl="7" w:tplc="3A0C3EEE">
      <w:start w:val="1"/>
      <w:numFmt w:val="bullet"/>
      <w:lvlText w:val="o"/>
      <w:lvlJc w:val="left"/>
      <w:pPr>
        <w:ind w:left="5760" w:hanging="360"/>
      </w:pPr>
      <w:rPr>
        <w:rFonts w:ascii="Courier New" w:hAnsi="Courier New" w:hint="default"/>
      </w:rPr>
    </w:lvl>
    <w:lvl w:ilvl="8" w:tplc="B60EC866">
      <w:start w:val="1"/>
      <w:numFmt w:val="bullet"/>
      <w:lvlText w:val=""/>
      <w:lvlJc w:val="left"/>
      <w:pPr>
        <w:ind w:left="6480" w:hanging="360"/>
      </w:pPr>
      <w:rPr>
        <w:rFonts w:ascii="Wingdings" w:hAnsi="Wingdings" w:hint="default"/>
      </w:rPr>
    </w:lvl>
  </w:abstractNum>
  <w:abstractNum w:abstractNumId="23" w15:restartNumberingAfterBreak="0">
    <w:nsid w:val="43002825"/>
    <w:multiLevelType w:val="hybridMultilevel"/>
    <w:tmpl w:val="8ACAF72A"/>
    <w:lvl w:ilvl="0" w:tplc="992CB588">
      <w:start w:val="1"/>
      <w:numFmt w:val="bullet"/>
      <w:lvlText w:val=""/>
      <w:lvlJc w:val="left"/>
      <w:pPr>
        <w:ind w:left="720" w:hanging="360"/>
      </w:pPr>
      <w:rPr>
        <w:rFonts w:ascii="Symbol" w:hAnsi="Symbol" w:hint="default"/>
      </w:rPr>
    </w:lvl>
    <w:lvl w:ilvl="1" w:tplc="968E382C">
      <w:start w:val="1"/>
      <w:numFmt w:val="bullet"/>
      <w:lvlText w:val="o"/>
      <w:lvlJc w:val="left"/>
      <w:pPr>
        <w:ind w:left="1440" w:hanging="360"/>
      </w:pPr>
      <w:rPr>
        <w:rFonts w:ascii="Courier New" w:hAnsi="Courier New" w:hint="default"/>
      </w:rPr>
    </w:lvl>
    <w:lvl w:ilvl="2" w:tplc="74846A60">
      <w:start w:val="1"/>
      <w:numFmt w:val="bullet"/>
      <w:lvlText w:val=""/>
      <w:lvlJc w:val="left"/>
      <w:pPr>
        <w:ind w:left="2160" w:hanging="360"/>
      </w:pPr>
      <w:rPr>
        <w:rFonts w:ascii="Wingdings" w:hAnsi="Wingdings" w:hint="default"/>
      </w:rPr>
    </w:lvl>
    <w:lvl w:ilvl="3" w:tplc="6EE6D84E">
      <w:start w:val="1"/>
      <w:numFmt w:val="bullet"/>
      <w:lvlText w:val=""/>
      <w:lvlJc w:val="left"/>
      <w:pPr>
        <w:ind w:left="2880" w:hanging="360"/>
      </w:pPr>
      <w:rPr>
        <w:rFonts w:ascii="Symbol" w:hAnsi="Symbol" w:hint="default"/>
      </w:rPr>
    </w:lvl>
    <w:lvl w:ilvl="4" w:tplc="A462B79A">
      <w:start w:val="1"/>
      <w:numFmt w:val="bullet"/>
      <w:lvlText w:val="o"/>
      <w:lvlJc w:val="left"/>
      <w:pPr>
        <w:ind w:left="3600" w:hanging="360"/>
      </w:pPr>
      <w:rPr>
        <w:rFonts w:ascii="Courier New" w:hAnsi="Courier New" w:hint="default"/>
      </w:rPr>
    </w:lvl>
    <w:lvl w:ilvl="5" w:tplc="25A8F12C">
      <w:start w:val="1"/>
      <w:numFmt w:val="bullet"/>
      <w:lvlText w:val=""/>
      <w:lvlJc w:val="left"/>
      <w:pPr>
        <w:ind w:left="4320" w:hanging="360"/>
      </w:pPr>
      <w:rPr>
        <w:rFonts w:ascii="Wingdings" w:hAnsi="Wingdings" w:hint="default"/>
      </w:rPr>
    </w:lvl>
    <w:lvl w:ilvl="6" w:tplc="EEDE64E2">
      <w:start w:val="1"/>
      <w:numFmt w:val="bullet"/>
      <w:lvlText w:val=""/>
      <w:lvlJc w:val="left"/>
      <w:pPr>
        <w:ind w:left="5040" w:hanging="360"/>
      </w:pPr>
      <w:rPr>
        <w:rFonts w:ascii="Symbol" w:hAnsi="Symbol" w:hint="default"/>
      </w:rPr>
    </w:lvl>
    <w:lvl w:ilvl="7" w:tplc="8A905954">
      <w:start w:val="1"/>
      <w:numFmt w:val="bullet"/>
      <w:lvlText w:val="o"/>
      <w:lvlJc w:val="left"/>
      <w:pPr>
        <w:ind w:left="5760" w:hanging="360"/>
      </w:pPr>
      <w:rPr>
        <w:rFonts w:ascii="Courier New" w:hAnsi="Courier New" w:hint="default"/>
      </w:rPr>
    </w:lvl>
    <w:lvl w:ilvl="8" w:tplc="8062B2D2">
      <w:start w:val="1"/>
      <w:numFmt w:val="bullet"/>
      <w:lvlText w:val=""/>
      <w:lvlJc w:val="left"/>
      <w:pPr>
        <w:ind w:left="6480" w:hanging="360"/>
      </w:pPr>
      <w:rPr>
        <w:rFonts w:ascii="Wingdings" w:hAnsi="Wingdings" w:hint="default"/>
      </w:rPr>
    </w:lvl>
  </w:abstractNum>
  <w:abstractNum w:abstractNumId="24" w15:restartNumberingAfterBreak="0">
    <w:nsid w:val="431A6D7D"/>
    <w:multiLevelType w:val="hybridMultilevel"/>
    <w:tmpl w:val="B0C04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4426B67"/>
    <w:multiLevelType w:val="hybridMultilevel"/>
    <w:tmpl w:val="FFFFFFFF"/>
    <w:lvl w:ilvl="0" w:tplc="2F38DB48">
      <w:start w:val="1"/>
      <w:numFmt w:val="decimal"/>
      <w:lvlText w:val="%1."/>
      <w:lvlJc w:val="left"/>
      <w:pPr>
        <w:ind w:left="720" w:hanging="360"/>
      </w:pPr>
    </w:lvl>
    <w:lvl w:ilvl="1" w:tplc="D2685DD2">
      <w:start w:val="1"/>
      <w:numFmt w:val="lowerLetter"/>
      <w:lvlText w:val="%2."/>
      <w:lvlJc w:val="left"/>
      <w:pPr>
        <w:ind w:left="1440" w:hanging="360"/>
      </w:pPr>
    </w:lvl>
    <w:lvl w:ilvl="2" w:tplc="BF7C7CDE">
      <w:start w:val="1"/>
      <w:numFmt w:val="lowerRoman"/>
      <w:lvlText w:val="%3."/>
      <w:lvlJc w:val="right"/>
      <w:pPr>
        <w:ind w:left="2160" w:hanging="180"/>
      </w:pPr>
    </w:lvl>
    <w:lvl w:ilvl="3" w:tplc="D2188EE4">
      <w:start w:val="1"/>
      <w:numFmt w:val="decimal"/>
      <w:lvlText w:val="%4."/>
      <w:lvlJc w:val="left"/>
      <w:pPr>
        <w:ind w:left="2880" w:hanging="360"/>
      </w:pPr>
    </w:lvl>
    <w:lvl w:ilvl="4" w:tplc="36D4CF70">
      <w:start w:val="1"/>
      <w:numFmt w:val="lowerLetter"/>
      <w:lvlText w:val="%5."/>
      <w:lvlJc w:val="left"/>
      <w:pPr>
        <w:ind w:left="3600" w:hanging="360"/>
      </w:pPr>
    </w:lvl>
    <w:lvl w:ilvl="5" w:tplc="AC8AC096">
      <w:start w:val="1"/>
      <w:numFmt w:val="lowerRoman"/>
      <w:lvlText w:val="%6."/>
      <w:lvlJc w:val="right"/>
      <w:pPr>
        <w:ind w:left="4320" w:hanging="180"/>
      </w:pPr>
    </w:lvl>
    <w:lvl w:ilvl="6" w:tplc="E2463580">
      <w:start w:val="1"/>
      <w:numFmt w:val="decimal"/>
      <w:lvlText w:val="%7."/>
      <w:lvlJc w:val="left"/>
      <w:pPr>
        <w:ind w:left="5040" w:hanging="360"/>
      </w:pPr>
    </w:lvl>
    <w:lvl w:ilvl="7" w:tplc="EDCC3CC2">
      <w:start w:val="1"/>
      <w:numFmt w:val="lowerLetter"/>
      <w:lvlText w:val="%8."/>
      <w:lvlJc w:val="left"/>
      <w:pPr>
        <w:ind w:left="5760" w:hanging="360"/>
      </w:pPr>
    </w:lvl>
    <w:lvl w:ilvl="8" w:tplc="5824CD16">
      <w:start w:val="1"/>
      <w:numFmt w:val="lowerRoman"/>
      <w:lvlText w:val="%9."/>
      <w:lvlJc w:val="right"/>
      <w:pPr>
        <w:ind w:left="6480" w:hanging="180"/>
      </w:pPr>
    </w:lvl>
  </w:abstractNum>
  <w:abstractNum w:abstractNumId="26" w15:restartNumberingAfterBreak="0">
    <w:nsid w:val="46475AA3"/>
    <w:multiLevelType w:val="hybridMultilevel"/>
    <w:tmpl w:val="FFFFFFFF"/>
    <w:lvl w:ilvl="0" w:tplc="DA00C700">
      <w:start w:val="1"/>
      <w:numFmt w:val="bullet"/>
      <w:lvlText w:val="·"/>
      <w:lvlJc w:val="left"/>
      <w:pPr>
        <w:ind w:left="720" w:hanging="360"/>
      </w:pPr>
      <w:rPr>
        <w:rFonts w:ascii="Symbol" w:hAnsi="Symbol" w:hint="default"/>
      </w:rPr>
    </w:lvl>
    <w:lvl w:ilvl="1" w:tplc="FDD21562">
      <w:start w:val="1"/>
      <w:numFmt w:val="bullet"/>
      <w:lvlText w:val="o"/>
      <w:lvlJc w:val="left"/>
      <w:pPr>
        <w:ind w:left="1440" w:hanging="360"/>
      </w:pPr>
      <w:rPr>
        <w:rFonts w:ascii="Courier New" w:hAnsi="Courier New" w:hint="default"/>
      </w:rPr>
    </w:lvl>
    <w:lvl w:ilvl="2" w:tplc="D298B314">
      <w:start w:val="1"/>
      <w:numFmt w:val="bullet"/>
      <w:lvlText w:val=""/>
      <w:lvlJc w:val="left"/>
      <w:pPr>
        <w:ind w:left="2160" w:hanging="360"/>
      </w:pPr>
      <w:rPr>
        <w:rFonts w:ascii="Wingdings" w:hAnsi="Wingdings" w:hint="default"/>
      </w:rPr>
    </w:lvl>
    <w:lvl w:ilvl="3" w:tplc="A57CF35C">
      <w:start w:val="1"/>
      <w:numFmt w:val="bullet"/>
      <w:lvlText w:val=""/>
      <w:lvlJc w:val="left"/>
      <w:pPr>
        <w:ind w:left="2880" w:hanging="360"/>
      </w:pPr>
      <w:rPr>
        <w:rFonts w:ascii="Symbol" w:hAnsi="Symbol" w:hint="default"/>
      </w:rPr>
    </w:lvl>
    <w:lvl w:ilvl="4" w:tplc="AE604554">
      <w:start w:val="1"/>
      <w:numFmt w:val="bullet"/>
      <w:lvlText w:val="o"/>
      <w:lvlJc w:val="left"/>
      <w:pPr>
        <w:ind w:left="3600" w:hanging="360"/>
      </w:pPr>
      <w:rPr>
        <w:rFonts w:ascii="Courier New" w:hAnsi="Courier New" w:hint="default"/>
      </w:rPr>
    </w:lvl>
    <w:lvl w:ilvl="5" w:tplc="F43E97C2">
      <w:start w:val="1"/>
      <w:numFmt w:val="bullet"/>
      <w:lvlText w:val=""/>
      <w:lvlJc w:val="left"/>
      <w:pPr>
        <w:ind w:left="4320" w:hanging="360"/>
      </w:pPr>
      <w:rPr>
        <w:rFonts w:ascii="Wingdings" w:hAnsi="Wingdings" w:hint="default"/>
      </w:rPr>
    </w:lvl>
    <w:lvl w:ilvl="6" w:tplc="56A0A598">
      <w:start w:val="1"/>
      <w:numFmt w:val="bullet"/>
      <w:lvlText w:val=""/>
      <w:lvlJc w:val="left"/>
      <w:pPr>
        <w:ind w:left="5040" w:hanging="360"/>
      </w:pPr>
      <w:rPr>
        <w:rFonts w:ascii="Symbol" w:hAnsi="Symbol" w:hint="default"/>
      </w:rPr>
    </w:lvl>
    <w:lvl w:ilvl="7" w:tplc="5E9E6FBE">
      <w:start w:val="1"/>
      <w:numFmt w:val="bullet"/>
      <w:lvlText w:val="o"/>
      <w:lvlJc w:val="left"/>
      <w:pPr>
        <w:ind w:left="5760" w:hanging="360"/>
      </w:pPr>
      <w:rPr>
        <w:rFonts w:ascii="Courier New" w:hAnsi="Courier New" w:hint="default"/>
      </w:rPr>
    </w:lvl>
    <w:lvl w:ilvl="8" w:tplc="6A281A20">
      <w:start w:val="1"/>
      <w:numFmt w:val="bullet"/>
      <w:lvlText w:val=""/>
      <w:lvlJc w:val="left"/>
      <w:pPr>
        <w:ind w:left="6480" w:hanging="360"/>
      </w:pPr>
      <w:rPr>
        <w:rFonts w:ascii="Wingdings" w:hAnsi="Wingdings" w:hint="default"/>
      </w:rPr>
    </w:lvl>
  </w:abstractNum>
  <w:abstractNum w:abstractNumId="27" w15:restartNumberingAfterBreak="0">
    <w:nsid w:val="4F5C5309"/>
    <w:multiLevelType w:val="hybridMultilevel"/>
    <w:tmpl w:val="FFFFFFFF"/>
    <w:lvl w:ilvl="0" w:tplc="873EE788">
      <w:start w:val="1"/>
      <w:numFmt w:val="bullet"/>
      <w:lvlText w:val=""/>
      <w:lvlJc w:val="left"/>
      <w:pPr>
        <w:ind w:left="720" w:hanging="360"/>
      </w:pPr>
      <w:rPr>
        <w:rFonts w:ascii="Symbol" w:hAnsi="Symbol" w:hint="default"/>
      </w:rPr>
    </w:lvl>
    <w:lvl w:ilvl="1" w:tplc="CB82E260">
      <w:start w:val="1"/>
      <w:numFmt w:val="bullet"/>
      <w:lvlText w:val="o"/>
      <w:lvlJc w:val="left"/>
      <w:pPr>
        <w:ind w:left="1440" w:hanging="360"/>
      </w:pPr>
      <w:rPr>
        <w:rFonts w:ascii="Courier New" w:hAnsi="Courier New" w:hint="default"/>
      </w:rPr>
    </w:lvl>
    <w:lvl w:ilvl="2" w:tplc="2D847F74">
      <w:start w:val="1"/>
      <w:numFmt w:val="bullet"/>
      <w:lvlText w:val=""/>
      <w:lvlJc w:val="left"/>
      <w:pPr>
        <w:ind w:left="2160" w:hanging="360"/>
      </w:pPr>
      <w:rPr>
        <w:rFonts w:ascii="Wingdings" w:hAnsi="Wingdings" w:hint="default"/>
      </w:rPr>
    </w:lvl>
    <w:lvl w:ilvl="3" w:tplc="FBDE1FAE">
      <w:start w:val="1"/>
      <w:numFmt w:val="bullet"/>
      <w:lvlText w:val=""/>
      <w:lvlJc w:val="left"/>
      <w:pPr>
        <w:ind w:left="2880" w:hanging="360"/>
      </w:pPr>
      <w:rPr>
        <w:rFonts w:ascii="Symbol" w:hAnsi="Symbol" w:hint="default"/>
      </w:rPr>
    </w:lvl>
    <w:lvl w:ilvl="4" w:tplc="BE4E2CD2">
      <w:start w:val="1"/>
      <w:numFmt w:val="bullet"/>
      <w:lvlText w:val="o"/>
      <w:lvlJc w:val="left"/>
      <w:pPr>
        <w:ind w:left="3600" w:hanging="360"/>
      </w:pPr>
      <w:rPr>
        <w:rFonts w:ascii="Courier New" w:hAnsi="Courier New" w:hint="default"/>
      </w:rPr>
    </w:lvl>
    <w:lvl w:ilvl="5" w:tplc="BF222BB8">
      <w:start w:val="1"/>
      <w:numFmt w:val="bullet"/>
      <w:lvlText w:val=""/>
      <w:lvlJc w:val="left"/>
      <w:pPr>
        <w:ind w:left="4320" w:hanging="360"/>
      </w:pPr>
      <w:rPr>
        <w:rFonts w:ascii="Wingdings" w:hAnsi="Wingdings" w:hint="default"/>
      </w:rPr>
    </w:lvl>
    <w:lvl w:ilvl="6" w:tplc="A8C07356">
      <w:start w:val="1"/>
      <w:numFmt w:val="bullet"/>
      <w:lvlText w:val=""/>
      <w:lvlJc w:val="left"/>
      <w:pPr>
        <w:ind w:left="5040" w:hanging="360"/>
      </w:pPr>
      <w:rPr>
        <w:rFonts w:ascii="Symbol" w:hAnsi="Symbol" w:hint="default"/>
      </w:rPr>
    </w:lvl>
    <w:lvl w:ilvl="7" w:tplc="3E3A8D9A">
      <w:start w:val="1"/>
      <w:numFmt w:val="bullet"/>
      <w:lvlText w:val="o"/>
      <w:lvlJc w:val="left"/>
      <w:pPr>
        <w:ind w:left="5760" w:hanging="360"/>
      </w:pPr>
      <w:rPr>
        <w:rFonts w:ascii="Courier New" w:hAnsi="Courier New" w:hint="default"/>
      </w:rPr>
    </w:lvl>
    <w:lvl w:ilvl="8" w:tplc="B0E27EF4">
      <w:start w:val="1"/>
      <w:numFmt w:val="bullet"/>
      <w:lvlText w:val=""/>
      <w:lvlJc w:val="left"/>
      <w:pPr>
        <w:ind w:left="6480" w:hanging="360"/>
      </w:pPr>
      <w:rPr>
        <w:rFonts w:ascii="Wingdings" w:hAnsi="Wingdings" w:hint="default"/>
      </w:rPr>
    </w:lvl>
  </w:abstractNum>
  <w:abstractNum w:abstractNumId="28" w15:restartNumberingAfterBreak="0">
    <w:nsid w:val="552C3A98"/>
    <w:multiLevelType w:val="hybridMultilevel"/>
    <w:tmpl w:val="FFFFFFFF"/>
    <w:lvl w:ilvl="0" w:tplc="323A6038">
      <w:start w:val="1"/>
      <w:numFmt w:val="bullet"/>
      <w:lvlText w:val="·"/>
      <w:lvlJc w:val="left"/>
      <w:pPr>
        <w:ind w:left="720" w:hanging="360"/>
      </w:pPr>
      <w:rPr>
        <w:rFonts w:ascii="Symbol" w:hAnsi="Symbol" w:hint="default"/>
      </w:rPr>
    </w:lvl>
    <w:lvl w:ilvl="1" w:tplc="B3BCA8F4">
      <w:start w:val="1"/>
      <w:numFmt w:val="bullet"/>
      <w:lvlText w:val="o"/>
      <w:lvlJc w:val="left"/>
      <w:pPr>
        <w:ind w:left="1440" w:hanging="360"/>
      </w:pPr>
      <w:rPr>
        <w:rFonts w:ascii="Courier New" w:hAnsi="Courier New" w:hint="default"/>
      </w:rPr>
    </w:lvl>
    <w:lvl w:ilvl="2" w:tplc="052CB572">
      <w:start w:val="1"/>
      <w:numFmt w:val="bullet"/>
      <w:lvlText w:val=""/>
      <w:lvlJc w:val="left"/>
      <w:pPr>
        <w:ind w:left="2160" w:hanging="360"/>
      </w:pPr>
      <w:rPr>
        <w:rFonts w:ascii="Wingdings" w:hAnsi="Wingdings" w:hint="default"/>
      </w:rPr>
    </w:lvl>
    <w:lvl w:ilvl="3" w:tplc="60F036BA">
      <w:start w:val="1"/>
      <w:numFmt w:val="bullet"/>
      <w:lvlText w:val=""/>
      <w:lvlJc w:val="left"/>
      <w:pPr>
        <w:ind w:left="2880" w:hanging="360"/>
      </w:pPr>
      <w:rPr>
        <w:rFonts w:ascii="Symbol" w:hAnsi="Symbol" w:hint="default"/>
      </w:rPr>
    </w:lvl>
    <w:lvl w:ilvl="4" w:tplc="D3840270">
      <w:start w:val="1"/>
      <w:numFmt w:val="bullet"/>
      <w:lvlText w:val="o"/>
      <w:lvlJc w:val="left"/>
      <w:pPr>
        <w:ind w:left="3600" w:hanging="360"/>
      </w:pPr>
      <w:rPr>
        <w:rFonts w:ascii="Courier New" w:hAnsi="Courier New" w:hint="default"/>
      </w:rPr>
    </w:lvl>
    <w:lvl w:ilvl="5" w:tplc="03FC51CC">
      <w:start w:val="1"/>
      <w:numFmt w:val="bullet"/>
      <w:lvlText w:val=""/>
      <w:lvlJc w:val="left"/>
      <w:pPr>
        <w:ind w:left="4320" w:hanging="360"/>
      </w:pPr>
      <w:rPr>
        <w:rFonts w:ascii="Wingdings" w:hAnsi="Wingdings" w:hint="default"/>
      </w:rPr>
    </w:lvl>
    <w:lvl w:ilvl="6" w:tplc="73EA41AE">
      <w:start w:val="1"/>
      <w:numFmt w:val="bullet"/>
      <w:lvlText w:val=""/>
      <w:lvlJc w:val="left"/>
      <w:pPr>
        <w:ind w:left="5040" w:hanging="360"/>
      </w:pPr>
      <w:rPr>
        <w:rFonts w:ascii="Symbol" w:hAnsi="Symbol" w:hint="default"/>
      </w:rPr>
    </w:lvl>
    <w:lvl w:ilvl="7" w:tplc="301CF2BC">
      <w:start w:val="1"/>
      <w:numFmt w:val="bullet"/>
      <w:lvlText w:val="o"/>
      <w:lvlJc w:val="left"/>
      <w:pPr>
        <w:ind w:left="5760" w:hanging="360"/>
      </w:pPr>
      <w:rPr>
        <w:rFonts w:ascii="Courier New" w:hAnsi="Courier New" w:hint="default"/>
      </w:rPr>
    </w:lvl>
    <w:lvl w:ilvl="8" w:tplc="B7167172">
      <w:start w:val="1"/>
      <w:numFmt w:val="bullet"/>
      <w:lvlText w:val=""/>
      <w:lvlJc w:val="left"/>
      <w:pPr>
        <w:ind w:left="6480" w:hanging="360"/>
      </w:pPr>
      <w:rPr>
        <w:rFonts w:ascii="Wingdings" w:hAnsi="Wingdings" w:hint="default"/>
      </w:rPr>
    </w:lvl>
  </w:abstractNum>
  <w:abstractNum w:abstractNumId="29" w15:restartNumberingAfterBreak="0">
    <w:nsid w:val="59FA0D24"/>
    <w:multiLevelType w:val="hybridMultilevel"/>
    <w:tmpl w:val="EE9C98F4"/>
    <w:lvl w:ilvl="0" w:tplc="119C06D8">
      <w:start w:val="7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512649"/>
    <w:multiLevelType w:val="hybridMultilevel"/>
    <w:tmpl w:val="FFFFFFFF"/>
    <w:lvl w:ilvl="0" w:tplc="DD521B0A">
      <w:start w:val="1"/>
      <w:numFmt w:val="bullet"/>
      <w:lvlText w:val=""/>
      <w:lvlJc w:val="left"/>
      <w:pPr>
        <w:ind w:left="720" w:hanging="360"/>
      </w:pPr>
      <w:rPr>
        <w:rFonts w:ascii="Symbol" w:hAnsi="Symbol" w:hint="default"/>
      </w:rPr>
    </w:lvl>
    <w:lvl w:ilvl="1" w:tplc="D0C476C6">
      <w:start w:val="1"/>
      <w:numFmt w:val="bullet"/>
      <w:lvlText w:val="o"/>
      <w:lvlJc w:val="left"/>
      <w:pPr>
        <w:ind w:left="1440" w:hanging="360"/>
      </w:pPr>
      <w:rPr>
        <w:rFonts w:ascii="Courier New" w:hAnsi="Courier New" w:hint="default"/>
      </w:rPr>
    </w:lvl>
    <w:lvl w:ilvl="2" w:tplc="049898EE">
      <w:start w:val="1"/>
      <w:numFmt w:val="bullet"/>
      <w:lvlText w:val=""/>
      <w:lvlJc w:val="left"/>
      <w:pPr>
        <w:ind w:left="2160" w:hanging="360"/>
      </w:pPr>
      <w:rPr>
        <w:rFonts w:ascii="Wingdings" w:hAnsi="Wingdings" w:hint="default"/>
      </w:rPr>
    </w:lvl>
    <w:lvl w:ilvl="3" w:tplc="496C17CA">
      <w:start w:val="1"/>
      <w:numFmt w:val="bullet"/>
      <w:lvlText w:val=""/>
      <w:lvlJc w:val="left"/>
      <w:pPr>
        <w:ind w:left="2880" w:hanging="360"/>
      </w:pPr>
      <w:rPr>
        <w:rFonts w:ascii="Symbol" w:hAnsi="Symbol" w:hint="default"/>
      </w:rPr>
    </w:lvl>
    <w:lvl w:ilvl="4" w:tplc="EDEAD2CA">
      <w:start w:val="1"/>
      <w:numFmt w:val="bullet"/>
      <w:lvlText w:val="o"/>
      <w:lvlJc w:val="left"/>
      <w:pPr>
        <w:ind w:left="3600" w:hanging="360"/>
      </w:pPr>
      <w:rPr>
        <w:rFonts w:ascii="Courier New" w:hAnsi="Courier New" w:hint="default"/>
      </w:rPr>
    </w:lvl>
    <w:lvl w:ilvl="5" w:tplc="43EAE1E6">
      <w:start w:val="1"/>
      <w:numFmt w:val="bullet"/>
      <w:lvlText w:val=""/>
      <w:lvlJc w:val="left"/>
      <w:pPr>
        <w:ind w:left="4320" w:hanging="360"/>
      </w:pPr>
      <w:rPr>
        <w:rFonts w:ascii="Wingdings" w:hAnsi="Wingdings" w:hint="default"/>
      </w:rPr>
    </w:lvl>
    <w:lvl w:ilvl="6" w:tplc="F52C281C">
      <w:start w:val="1"/>
      <w:numFmt w:val="bullet"/>
      <w:lvlText w:val=""/>
      <w:lvlJc w:val="left"/>
      <w:pPr>
        <w:ind w:left="5040" w:hanging="360"/>
      </w:pPr>
      <w:rPr>
        <w:rFonts w:ascii="Symbol" w:hAnsi="Symbol" w:hint="default"/>
      </w:rPr>
    </w:lvl>
    <w:lvl w:ilvl="7" w:tplc="3A30C500">
      <w:start w:val="1"/>
      <w:numFmt w:val="bullet"/>
      <w:lvlText w:val="o"/>
      <w:lvlJc w:val="left"/>
      <w:pPr>
        <w:ind w:left="5760" w:hanging="360"/>
      </w:pPr>
      <w:rPr>
        <w:rFonts w:ascii="Courier New" w:hAnsi="Courier New" w:hint="default"/>
      </w:rPr>
    </w:lvl>
    <w:lvl w:ilvl="8" w:tplc="3BFC8CAE">
      <w:start w:val="1"/>
      <w:numFmt w:val="bullet"/>
      <w:lvlText w:val=""/>
      <w:lvlJc w:val="left"/>
      <w:pPr>
        <w:ind w:left="6480" w:hanging="360"/>
      </w:pPr>
      <w:rPr>
        <w:rFonts w:ascii="Wingdings" w:hAnsi="Wingdings" w:hint="default"/>
      </w:rPr>
    </w:lvl>
  </w:abstractNum>
  <w:abstractNum w:abstractNumId="31" w15:restartNumberingAfterBreak="0">
    <w:nsid w:val="5E6F2359"/>
    <w:multiLevelType w:val="hybridMultilevel"/>
    <w:tmpl w:val="0F5EFF88"/>
    <w:lvl w:ilvl="0" w:tplc="B482505C">
      <w:start w:val="1"/>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A553A4"/>
    <w:multiLevelType w:val="hybridMultilevel"/>
    <w:tmpl w:val="FFFFFFFF"/>
    <w:lvl w:ilvl="0" w:tplc="12EC4D86">
      <w:start w:val="1"/>
      <w:numFmt w:val="bullet"/>
      <w:lvlText w:val=""/>
      <w:lvlJc w:val="left"/>
      <w:pPr>
        <w:ind w:left="720" w:hanging="360"/>
      </w:pPr>
      <w:rPr>
        <w:rFonts w:ascii="Symbol" w:hAnsi="Symbol" w:hint="default"/>
      </w:rPr>
    </w:lvl>
    <w:lvl w:ilvl="1" w:tplc="6504B1A2">
      <w:start w:val="1"/>
      <w:numFmt w:val="bullet"/>
      <w:lvlText w:val="o"/>
      <w:lvlJc w:val="left"/>
      <w:pPr>
        <w:ind w:left="1440" w:hanging="360"/>
      </w:pPr>
      <w:rPr>
        <w:rFonts w:ascii="Courier New" w:hAnsi="Courier New" w:hint="default"/>
      </w:rPr>
    </w:lvl>
    <w:lvl w:ilvl="2" w:tplc="16A62298">
      <w:start w:val="1"/>
      <w:numFmt w:val="bullet"/>
      <w:lvlText w:val=""/>
      <w:lvlJc w:val="left"/>
      <w:pPr>
        <w:ind w:left="2160" w:hanging="360"/>
      </w:pPr>
      <w:rPr>
        <w:rFonts w:ascii="Wingdings" w:hAnsi="Wingdings" w:hint="default"/>
      </w:rPr>
    </w:lvl>
    <w:lvl w:ilvl="3" w:tplc="966C5928">
      <w:start w:val="1"/>
      <w:numFmt w:val="bullet"/>
      <w:lvlText w:val=""/>
      <w:lvlJc w:val="left"/>
      <w:pPr>
        <w:ind w:left="2880" w:hanging="360"/>
      </w:pPr>
      <w:rPr>
        <w:rFonts w:ascii="Symbol" w:hAnsi="Symbol" w:hint="default"/>
      </w:rPr>
    </w:lvl>
    <w:lvl w:ilvl="4" w:tplc="ADEE314E">
      <w:start w:val="1"/>
      <w:numFmt w:val="bullet"/>
      <w:lvlText w:val="o"/>
      <w:lvlJc w:val="left"/>
      <w:pPr>
        <w:ind w:left="3600" w:hanging="360"/>
      </w:pPr>
      <w:rPr>
        <w:rFonts w:ascii="Courier New" w:hAnsi="Courier New" w:hint="default"/>
      </w:rPr>
    </w:lvl>
    <w:lvl w:ilvl="5" w:tplc="058403B2">
      <w:start w:val="1"/>
      <w:numFmt w:val="bullet"/>
      <w:lvlText w:val=""/>
      <w:lvlJc w:val="left"/>
      <w:pPr>
        <w:ind w:left="4320" w:hanging="360"/>
      </w:pPr>
      <w:rPr>
        <w:rFonts w:ascii="Wingdings" w:hAnsi="Wingdings" w:hint="default"/>
      </w:rPr>
    </w:lvl>
    <w:lvl w:ilvl="6" w:tplc="463CF90E">
      <w:start w:val="1"/>
      <w:numFmt w:val="bullet"/>
      <w:lvlText w:val=""/>
      <w:lvlJc w:val="left"/>
      <w:pPr>
        <w:ind w:left="5040" w:hanging="360"/>
      </w:pPr>
      <w:rPr>
        <w:rFonts w:ascii="Symbol" w:hAnsi="Symbol" w:hint="default"/>
      </w:rPr>
    </w:lvl>
    <w:lvl w:ilvl="7" w:tplc="29D4F880">
      <w:start w:val="1"/>
      <w:numFmt w:val="bullet"/>
      <w:lvlText w:val="o"/>
      <w:lvlJc w:val="left"/>
      <w:pPr>
        <w:ind w:left="5760" w:hanging="360"/>
      </w:pPr>
      <w:rPr>
        <w:rFonts w:ascii="Courier New" w:hAnsi="Courier New" w:hint="default"/>
      </w:rPr>
    </w:lvl>
    <w:lvl w:ilvl="8" w:tplc="D22C9352">
      <w:start w:val="1"/>
      <w:numFmt w:val="bullet"/>
      <w:lvlText w:val=""/>
      <w:lvlJc w:val="left"/>
      <w:pPr>
        <w:ind w:left="6480" w:hanging="360"/>
      </w:pPr>
      <w:rPr>
        <w:rFonts w:ascii="Wingdings" w:hAnsi="Wingdings" w:hint="default"/>
      </w:rPr>
    </w:lvl>
  </w:abstractNum>
  <w:abstractNum w:abstractNumId="33" w15:restartNumberingAfterBreak="0">
    <w:nsid w:val="61582756"/>
    <w:multiLevelType w:val="hybridMultilevel"/>
    <w:tmpl w:val="3E780354"/>
    <w:lvl w:ilvl="0" w:tplc="57142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5621B42"/>
    <w:multiLevelType w:val="hybridMultilevel"/>
    <w:tmpl w:val="FFFFFFFF"/>
    <w:lvl w:ilvl="0" w:tplc="C428E01E">
      <w:start w:val="1"/>
      <w:numFmt w:val="decimal"/>
      <w:lvlText w:val="%1."/>
      <w:lvlJc w:val="left"/>
      <w:pPr>
        <w:ind w:left="720" w:hanging="360"/>
      </w:pPr>
    </w:lvl>
    <w:lvl w:ilvl="1" w:tplc="7FB4C2E2">
      <w:start w:val="1"/>
      <w:numFmt w:val="lowerLetter"/>
      <w:lvlText w:val="%2."/>
      <w:lvlJc w:val="left"/>
      <w:pPr>
        <w:ind w:left="1440" w:hanging="360"/>
      </w:pPr>
    </w:lvl>
    <w:lvl w:ilvl="2" w:tplc="E98C53B8">
      <w:start w:val="1"/>
      <w:numFmt w:val="lowerRoman"/>
      <w:lvlText w:val="%3."/>
      <w:lvlJc w:val="right"/>
      <w:pPr>
        <w:ind w:left="2160" w:hanging="180"/>
      </w:pPr>
    </w:lvl>
    <w:lvl w:ilvl="3" w:tplc="5554F93E">
      <w:start w:val="1"/>
      <w:numFmt w:val="decimal"/>
      <w:lvlText w:val="%4."/>
      <w:lvlJc w:val="left"/>
      <w:pPr>
        <w:ind w:left="2880" w:hanging="360"/>
      </w:pPr>
    </w:lvl>
    <w:lvl w:ilvl="4" w:tplc="4F68D200">
      <w:start w:val="1"/>
      <w:numFmt w:val="lowerLetter"/>
      <w:lvlText w:val="%5."/>
      <w:lvlJc w:val="left"/>
      <w:pPr>
        <w:ind w:left="3600" w:hanging="360"/>
      </w:pPr>
    </w:lvl>
    <w:lvl w:ilvl="5" w:tplc="C1B49AF6">
      <w:start w:val="1"/>
      <w:numFmt w:val="lowerRoman"/>
      <w:lvlText w:val="%6."/>
      <w:lvlJc w:val="right"/>
      <w:pPr>
        <w:ind w:left="4320" w:hanging="180"/>
      </w:pPr>
    </w:lvl>
    <w:lvl w:ilvl="6" w:tplc="5540CEA8">
      <w:start w:val="1"/>
      <w:numFmt w:val="decimal"/>
      <w:lvlText w:val="%7."/>
      <w:lvlJc w:val="left"/>
      <w:pPr>
        <w:ind w:left="5040" w:hanging="360"/>
      </w:pPr>
    </w:lvl>
    <w:lvl w:ilvl="7" w:tplc="911EA680">
      <w:start w:val="1"/>
      <w:numFmt w:val="lowerLetter"/>
      <w:lvlText w:val="%8."/>
      <w:lvlJc w:val="left"/>
      <w:pPr>
        <w:ind w:left="5760" w:hanging="360"/>
      </w:pPr>
    </w:lvl>
    <w:lvl w:ilvl="8" w:tplc="EF042706">
      <w:start w:val="1"/>
      <w:numFmt w:val="lowerRoman"/>
      <w:lvlText w:val="%9."/>
      <w:lvlJc w:val="right"/>
      <w:pPr>
        <w:ind w:left="6480" w:hanging="180"/>
      </w:pPr>
    </w:lvl>
  </w:abstractNum>
  <w:abstractNum w:abstractNumId="35" w15:restartNumberingAfterBreak="0">
    <w:nsid w:val="67073FF8"/>
    <w:multiLevelType w:val="hybridMultilevel"/>
    <w:tmpl w:val="91969DC0"/>
    <w:lvl w:ilvl="0" w:tplc="7ED0790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77009E1"/>
    <w:multiLevelType w:val="hybridMultilevel"/>
    <w:tmpl w:val="86C0ED28"/>
    <w:lvl w:ilvl="0" w:tplc="75CCA78E">
      <w:start w:val="75"/>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D565BD1"/>
    <w:multiLevelType w:val="hybridMultilevel"/>
    <w:tmpl w:val="3F9EF3D8"/>
    <w:lvl w:ilvl="0" w:tplc="1228FE2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C025E8"/>
    <w:multiLevelType w:val="hybridMultilevel"/>
    <w:tmpl w:val="C95A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B14BB7"/>
    <w:multiLevelType w:val="hybridMultilevel"/>
    <w:tmpl w:val="8DB4AD44"/>
    <w:lvl w:ilvl="0" w:tplc="18F033B2">
      <w:start w:val="1"/>
      <w:numFmt w:val="upperRoman"/>
      <w:lvlText w:val="%1."/>
      <w:lvlJc w:val="left"/>
      <w:pPr>
        <w:ind w:left="-720" w:hanging="720"/>
      </w:pPr>
      <w:rPr>
        <w:rFonts w:ascii="Times New Roman" w:eastAsiaTheme="minorHAnsi" w:hAnsi="Times New Roman" w:cs="Times New Roman"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40" w15:restartNumberingAfterBreak="0">
    <w:nsid w:val="6EDA6320"/>
    <w:multiLevelType w:val="hybridMultilevel"/>
    <w:tmpl w:val="4AF629F4"/>
    <w:lvl w:ilvl="0" w:tplc="27A07B0C">
      <w:start w:val="1"/>
      <w:numFmt w:val="bullet"/>
      <w:lvlText w:val=""/>
      <w:lvlJc w:val="left"/>
      <w:pPr>
        <w:ind w:left="720" w:hanging="360"/>
      </w:pPr>
      <w:rPr>
        <w:rFonts w:ascii="Symbol" w:hAnsi="Symbol" w:hint="default"/>
      </w:rPr>
    </w:lvl>
    <w:lvl w:ilvl="1" w:tplc="CB82E260">
      <w:start w:val="1"/>
      <w:numFmt w:val="bullet"/>
      <w:lvlText w:val="o"/>
      <w:lvlJc w:val="left"/>
      <w:pPr>
        <w:ind w:left="1440" w:hanging="360"/>
      </w:pPr>
      <w:rPr>
        <w:rFonts w:ascii="Courier New" w:hAnsi="Courier New" w:hint="default"/>
      </w:rPr>
    </w:lvl>
    <w:lvl w:ilvl="2" w:tplc="2D847F74">
      <w:start w:val="1"/>
      <w:numFmt w:val="bullet"/>
      <w:lvlText w:val=""/>
      <w:lvlJc w:val="left"/>
      <w:pPr>
        <w:ind w:left="2160" w:hanging="360"/>
      </w:pPr>
      <w:rPr>
        <w:rFonts w:ascii="Wingdings" w:hAnsi="Wingdings" w:hint="default"/>
      </w:rPr>
    </w:lvl>
    <w:lvl w:ilvl="3" w:tplc="FBDE1FAE">
      <w:start w:val="1"/>
      <w:numFmt w:val="bullet"/>
      <w:lvlText w:val=""/>
      <w:lvlJc w:val="left"/>
      <w:pPr>
        <w:ind w:left="2880" w:hanging="360"/>
      </w:pPr>
      <w:rPr>
        <w:rFonts w:ascii="Symbol" w:hAnsi="Symbol" w:hint="default"/>
      </w:rPr>
    </w:lvl>
    <w:lvl w:ilvl="4" w:tplc="BE4E2CD2">
      <w:start w:val="1"/>
      <w:numFmt w:val="bullet"/>
      <w:lvlText w:val="o"/>
      <w:lvlJc w:val="left"/>
      <w:pPr>
        <w:ind w:left="3600" w:hanging="360"/>
      </w:pPr>
      <w:rPr>
        <w:rFonts w:ascii="Courier New" w:hAnsi="Courier New" w:hint="default"/>
      </w:rPr>
    </w:lvl>
    <w:lvl w:ilvl="5" w:tplc="BF222BB8">
      <w:start w:val="1"/>
      <w:numFmt w:val="bullet"/>
      <w:lvlText w:val=""/>
      <w:lvlJc w:val="left"/>
      <w:pPr>
        <w:ind w:left="4320" w:hanging="360"/>
      </w:pPr>
      <w:rPr>
        <w:rFonts w:ascii="Wingdings" w:hAnsi="Wingdings" w:hint="default"/>
      </w:rPr>
    </w:lvl>
    <w:lvl w:ilvl="6" w:tplc="A8C07356">
      <w:start w:val="1"/>
      <w:numFmt w:val="bullet"/>
      <w:lvlText w:val=""/>
      <w:lvlJc w:val="left"/>
      <w:pPr>
        <w:ind w:left="5040" w:hanging="360"/>
      </w:pPr>
      <w:rPr>
        <w:rFonts w:ascii="Symbol" w:hAnsi="Symbol" w:hint="default"/>
      </w:rPr>
    </w:lvl>
    <w:lvl w:ilvl="7" w:tplc="3E3A8D9A">
      <w:start w:val="1"/>
      <w:numFmt w:val="bullet"/>
      <w:lvlText w:val="o"/>
      <w:lvlJc w:val="left"/>
      <w:pPr>
        <w:ind w:left="5760" w:hanging="360"/>
      </w:pPr>
      <w:rPr>
        <w:rFonts w:ascii="Courier New" w:hAnsi="Courier New" w:hint="default"/>
      </w:rPr>
    </w:lvl>
    <w:lvl w:ilvl="8" w:tplc="B0E27EF4">
      <w:start w:val="1"/>
      <w:numFmt w:val="bullet"/>
      <w:lvlText w:val=""/>
      <w:lvlJc w:val="left"/>
      <w:pPr>
        <w:ind w:left="6480" w:hanging="360"/>
      </w:pPr>
      <w:rPr>
        <w:rFonts w:ascii="Wingdings" w:hAnsi="Wingdings" w:hint="default"/>
      </w:rPr>
    </w:lvl>
  </w:abstractNum>
  <w:abstractNum w:abstractNumId="41" w15:restartNumberingAfterBreak="0">
    <w:nsid w:val="728703E8"/>
    <w:multiLevelType w:val="hybridMultilevel"/>
    <w:tmpl w:val="EB4A3AAC"/>
    <w:lvl w:ilvl="0" w:tplc="615A49C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3055C78"/>
    <w:multiLevelType w:val="hybridMultilevel"/>
    <w:tmpl w:val="FBBCEB56"/>
    <w:lvl w:ilvl="0" w:tplc="DA404DCE">
      <w:start w:val="1"/>
      <w:numFmt w:val="upperRoman"/>
      <w:lvlText w:val="%1."/>
      <w:lvlJc w:val="left"/>
      <w:pPr>
        <w:ind w:left="720" w:hanging="720"/>
      </w:pPr>
      <w:rPr>
        <w:rFonts w:hint="default"/>
        <w:b/>
        <w:bCs/>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3124E54"/>
    <w:multiLevelType w:val="hybridMultilevel"/>
    <w:tmpl w:val="79A4E75E"/>
    <w:lvl w:ilvl="0" w:tplc="8062CDF4">
      <w:start w:val="1"/>
      <w:numFmt w:val="bullet"/>
      <w:lvlText w:val=""/>
      <w:lvlJc w:val="left"/>
      <w:pPr>
        <w:ind w:left="720" w:hanging="360"/>
      </w:pPr>
      <w:rPr>
        <w:rFonts w:ascii="Symbol" w:hAnsi="Symbol" w:hint="default"/>
      </w:rPr>
    </w:lvl>
    <w:lvl w:ilvl="1" w:tplc="C422CB92">
      <w:start w:val="1"/>
      <w:numFmt w:val="bullet"/>
      <w:lvlText w:val="o"/>
      <w:lvlJc w:val="left"/>
      <w:pPr>
        <w:ind w:left="1440" w:hanging="360"/>
      </w:pPr>
      <w:rPr>
        <w:rFonts w:ascii="Courier New" w:hAnsi="Courier New" w:hint="default"/>
      </w:rPr>
    </w:lvl>
    <w:lvl w:ilvl="2" w:tplc="1960C1EE">
      <w:start w:val="1"/>
      <w:numFmt w:val="bullet"/>
      <w:lvlText w:val=""/>
      <w:lvlJc w:val="left"/>
      <w:pPr>
        <w:ind w:left="2160" w:hanging="360"/>
      </w:pPr>
      <w:rPr>
        <w:rFonts w:ascii="Wingdings" w:hAnsi="Wingdings" w:hint="default"/>
      </w:rPr>
    </w:lvl>
    <w:lvl w:ilvl="3" w:tplc="7A1629FC">
      <w:start w:val="1"/>
      <w:numFmt w:val="bullet"/>
      <w:lvlText w:val=""/>
      <w:lvlJc w:val="left"/>
      <w:pPr>
        <w:ind w:left="2880" w:hanging="360"/>
      </w:pPr>
      <w:rPr>
        <w:rFonts w:ascii="Symbol" w:hAnsi="Symbol" w:hint="default"/>
      </w:rPr>
    </w:lvl>
    <w:lvl w:ilvl="4" w:tplc="EB687650">
      <w:start w:val="1"/>
      <w:numFmt w:val="bullet"/>
      <w:lvlText w:val="o"/>
      <w:lvlJc w:val="left"/>
      <w:pPr>
        <w:ind w:left="3600" w:hanging="360"/>
      </w:pPr>
      <w:rPr>
        <w:rFonts w:ascii="Courier New" w:hAnsi="Courier New" w:hint="default"/>
      </w:rPr>
    </w:lvl>
    <w:lvl w:ilvl="5" w:tplc="70561518">
      <w:start w:val="1"/>
      <w:numFmt w:val="bullet"/>
      <w:lvlText w:val=""/>
      <w:lvlJc w:val="left"/>
      <w:pPr>
        <w:ind w:left="4320" w:hanging="360"/>
      </w:pPr>
      <w:rPr>
        <w:rFonts w:ascii="Wingdings" w:hAnsi="Wingdings" w:hint="default"/>
      </w:rPr>
    </w:lvl>
    <w:lvl w:ilvl="6" w:tplc="896EBCF4">
      <w:start w:val="1"/>
      <w:numFmt w:val="bullet"/>
      <w:lvlText w:val=""/>
      <w:lvlJc w:val="left"/>
      <w:pPr>
        <w:ind w:left="5040" w:hanging="360"/>
      </w:pPr>
      <w:rPr>
        <w:rFonts w:ascii="Symbol" w:hAnsi="Symbol" w:hint="default"/>
      </w:rPr>
    </w:lvl>
    <w:lvl w:ilvl="7" w:tplc="841E03C6">
      <w:start w:val="1"/>
      <w:numFmt w:val="bullet"/>
      <w:lvlText w:val="o"/>
      <w:lvlJc w:val="left"/>
      <w:pPr>
        <w:ind w:left="5760" w:hanging="360"/>
      </w:pPr>
      <w:rPr>
        <w:rFonts w:ascii="Courier New" w:hAnsi="Courier New" w:hint="default"/>
      </w:rPr>
    </w:lvl>
    <w:lvl w:ilvl="8" w:tplc="4022A55E">
      <w:start w:val="1"/>
      <w:numFmt w:val="bullet"/>
      <w:lvlText w:val=""/>
      <w:lvlJc w:val="left"/>
      <w:pPr>
        <w:ind w:left="6480" w:hanging="360"/>
      </w:pPr>
      <w:rPr>
        <w:rFonts w:ascii="Wingdings" w:hAnsi="Wingdings" w:hint="default"/>
      </w:rPr>
    </w:lvl>
  </w:abstractNum>
  <w:abstractNum w:abstractNumId="44" w15:restartNumberingAfterBreak="0">
    <w:nsid w:val="73E603D7"/>
    <w:multiLevelType w:val="hybridMultilevel"/>
    <w:tmpl w:val="FFFFFFFF"/>
    <w:lvl w:ilvl="0" w:tplc="0CDE23D6">
      <w:start w:val="1"/>
      <w:numFmt w:val="decimal"/>
      <w:lvlText w:val="%1."/>
      <w:lvlJc w:val="left"/>
      <w:pPr>
        <w:ind w:left="720" w:hanging="360"/>
      </w:pPr>
    </w:lvl>
    <w:lvl w:ilvl="1" w:tplc="1D6E46E0">
      <w:start w:val="1"/>
      <w:numFmt w:val="lowerLetter"/>
      <w:lvlText w:val="%2."/>
      <w:lvlJc w:val="left"/>
      <w:pPr>
        <w:ind w:left="1440" w:hanging="360"/>
      </w:pPr>
    </w:lvl>
    <w:lvl w:ilvl="2" w:tplc="74CC2E12">
      <w:start w:val="1"/>
      <w:numFmt w:val="lowerRoman"/>
      <w:lvlText w:val="%3."/>
      <w:lvlJc w:val="right"/>
      <w:pPr>
        <w:ind w:left="2160" w:hanging="180"/>
      </w:pPr>
    </w:lvl>
    <w:lvl w:ilvl="3" w:tplc="C05619BC">
      <w:start w:val="1"/>
      <w:numFmt w:val="decimal"/>
      <w:lvlText w:val="%4."/>
      <w:lvlJc w:val="left"/>
      <w:pPr>
        <w:ind w:left="2880" w:hanging="360"/>
      </w:pPr>
    </w:lvl>
    <w:lvl w:ilvl="4" w:tplc="8678526A">
      <w:start w:val="1"/>
      <w:numFmt w:val="lowerLetter"/>
      <w:lvlText w:val="%5."/>
      <w:lvlJc w:val="left"/>
      <w:pPr>
        <w:ind w:left="3600" w:hanging="360"/>
      </w:pPr>
    </w:lvl>
    <w:lvl w:ilvl="5" w:tplc="0FA80C8C">
      <w:start w:val="1"/>
      <w:numFmt w:val="lowerRoman"/>
      <w:lvlText w:val="%6."/>
      <w:lvlJc w:val="right"/>
      <w:pPr>
        <w:ind w:left="4320" w:hanging="180"/>
      </w:pPr>
    </w:lvl>
    <w:lvl w:ilvl="6" w:tplc="90C6992E">
      <w:start w:val="1"/>
      <w:numFmt w:val="decimal"/>
      <w:lvlText w:val="%7."/>
      <w:lvlJc w:val="left"/>
      <w:pPr>
        <w:ind w:left="5040" w:hanging="360"/>
      </w:pPr>
    </w:lvl>
    <w:lvl w:ilvl="7" w:tplc="2366752C">
      <w:start w:val="1"/>
      <w:numFmt w:val="lowerLetter"/>
      <w:lvlText w:val="%8."/>
      <w:lvlJc w:val="left"/>
      <w:pPr>
        <w:ind w:left="5760" w:hanging="360"/>
      </w:pPr>
    </w:lvl>
    <w:lvl w:ilvl="8" w:tplc="B63A6816">
      <w:start w:val="1"/>
      <w:numFmt w:val="lowerRoman"/>
      <w:lvlText w:val="%9."/>
      <w:lvlJc w:val="right"/>
      <w:pPr>
        <w:ind w:left="6480" w:hanging="180"/>
      </w:pPr>
    </w:lvl>
  </w:abstractNum>
  <w:abstractNum w:abstractNumId="45" w15:restartNumberingAfterBreak="0">
    <w:nsid w:val="76BD0AE4"/>
    <w:multiLevelType w:val="hybridMultilevel"/>
    <w:tmpl w:val="E75E80D2"/>
    <w:lvl w:ilvl="0" w:tplc="27A07B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F3438F"/>
    <w:multiLevelType w:val="hybridMultilevel"/>
    <w:tmpl w:val="0592ED0A"/>
    <w:lvl w:ilvl="0" w:tplc="27A07B0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F8C73F6"/>
    <w:multiLevelType w:val="hybridMultilevel"/>
    <w:tmpl w:val="D744E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4877549">
    <w:abstractNumId w:val="10"/>
  </w:num>
  <w:num w:numId="2" w16cid:durableId="791945738">
    <w:abstractNumId w:val="32"/>
  </w:num>
  <w:num w:numId="3" w16cid:durableId="1542980925">
    <w:abstractNumId w:val="14"/>
  </w:num>
  <w:num w:numId="4" w16cid:durableId="639772824">
    <w:abstractNumId w:val="34"/>
  </w:num>
  <w:num w:numId="5" w16cid:durableId="1243564909">
    <w:abstractNumId w:val="20"/>
  </w:num>
  <w:num w:numId="6" w16cid:durableId="1667710674">
    <w:abstractNumId w:val="17"/>
  </w:num>
  <w:num w:numId="7" w16cid:durableId="1043486455">
    <w:abstractNumId w:val="1"/>
  </w:num>
  <w:num w:numId="8" w16cid:durableId="1113018773">
    <w:abstractNumId w:val="3"/>
  </w:num>
  <w:num w:numId="9" w16cid:durableId="1928269591">
    <w:abstractNumId w:val="42"/>
  </w:num>
  <w:num w:numId="10" w16cid:durableId="626935761">
    <w:abstractNumId w:val="33"/>
  </w:num>
  <w:num w:numId="11" w16cid:durableId="1645231817">
    <w:abstractNumId w:val="0"/>
  </w:num>
  <w:num w:numId="12" w16cid:durableId="1809012432">
    <w:abstractNumId w:val="35"/>
  </w:num>
  <w:num w:numId="13" w16cid:durableId="928730844">
    <w:abstractNumId w:val="41"/>
  </w:num>
  <w:num w:numId="14" w16cid:durableId="385104346">
    <w:abstractNumId w:val="31"/>
  </w:num>
  <w:num w:numId="15" w16cid:durableId="12534655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085343">
    <w:abstractNumId w:val="13"/>
  </w:num>
  <w:num w:numId="17" w16cid:durableId="815731219">
    <w:abstractNumId w:val="43"/>
  </w:num>
  <w:num w:numId="18" w16cid:durableId="1501264923">
    <w:abstractNumId w:val="2"/>
  </w:num>
  <w:num w:numId="19" w16cid:durableId="937373955">
    <w:abstractNumId w:val="12"/>
  </w:num>
  <w:num w:numId="20" w16cid:durableId="775560187">
    <w:abstractNumId w:val="28"/>
  </w:num>
  <w:num w:numId="21" w16cid:durableId="663553888">
    <w:abstractNumId w:val="26"/>
  </w:num>
  <w:num w:numId="22" w16cid:durableId="1679116158">
    <w:abstractNumId w:val="25"/>
  </w:num>
  <w:num w:numId="23" w16cid:durableId="1837841760">
    <w:abstractNumId w:val="9"/>
  </w:num>
  <w:num w:numId="24" w16cid:durableId="1548301328">
    <w:abstractNumId w:val="16"/>
  </w:num>
  <w:num w:numId="25" w16cid:durableId="1606228775">
    <w:abstractNumId w:val="11"/>
  </w:num>
  <w:num w:numId="26" w16cid:durableId="503395883">
    <w:abstractNumId w:val="5"/>
  </w:num>
  <w:num w:numId="27" w16cid:durableId="1544946581">
    <w:abstractNumId w:val="23"/>
  </w:num>
  <w:num w:numId="28" w16cid:durableId="326858853">
    <w:abstractNumId w:val="38"/>
  </w:num>
  <w:num w:numId="29" w16cid:durableId="1304121279">
    <w:abstractNumId w:val="29"/>
  </w:num>
  <w:num w:numId="30" w16cid:durableId="971984109">
    <w:abstractNumId w:val="36"/>
  </w:num>
  <w:num w:numId="31" w16cid:durableId="971054392">
    <w:abstractNumId w:val="30"/>
  </w:num>
  <w:num w:numId="32" w16cid:durableId="598220677">
    <w:abstractNumId w:val="22"/>
  </w:num>
  <w:num w:numId="33" w16cid:durableId="1188064230">
    <w:abstractNumId w:val="27"/>
  </w:num>
  <w:num w:numId="34" w16cid:durableId="1891456825">
    <w:abstractNumId w:val="44"/>
  </w:num>
  <w:num w:numId="35" w16cid:durableId="1847985503">
    <w:abstractNumId w:val="47"/>
  </w:num>
  <w:num w:numId="36" w16cid:durableId="1265848950">
    <w:abstractNumId w:val="40"/>
  </w:num>
  <w:num w:numId="37" w16cid:durableId="1092773242">
    <w:abstractNumId w:val="7"/>
  </w:num>
  <w:num w:numId="38" w16cid:durableId="836574076">
    <w:abstractNumId w:val="45"/>
  </w:num>
  <w:num w:numId="39" w16cid:durableId="884486284">
    <w:abstractNumId w:val="46"/>
  </w:num>
  <w:num w:numId="40" w16cid:durableId="1468931682">
    <w:abstractNumId w:val="18"/>
  </w:num>
  <w:num w:numId="41" w16cid:durableId="164982390">
    <w:abstractNumId w:val="4"/>
  </w:num>
  <w:num w:numId="42" w16cid:durableId="2109227304">
    <w:abstractNumId w:val="19"/>
  </w:num>
  <w:num w:numId="43" w16cid:durableId="1722288217">
    <w:abstractNumId w:val="39"/>
  </w:num>
  <w:num w:numId="44" w16cid:durableId="1558125582">
    <w:abstractNumId w:val="37"/>
  </w:num>
  <w:num w:numId="45" w16cid:durableId="1805661872">
    <w:abstractNumId w:val="8"/>
  </w:num>
  <w:num w:numId="46" w16cid:durableId="1505970748">
    <w:abstractNumId w:val="24"/>
  </w:num>
  <w:num w:numId="47" w16cid:durableId="2011522274">
    <w:abstractNumId w:val="15"/>
  </w:num>
  <w:num w:numId="48" w16cid:durableId="20172697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49E"/>
    <w:rsid w:val="0022139D"/>
    <w:rsid w:val="003A7182"/>
    <w:rsid w:val="003E449E"/>
    <w:rsid w:val="003E706B"/>
    <w:rsid w:val="00405203"/>
    <w:rsid w:val="00454847"/>
    <w:rsid w:val="00467E80"/>
    <w:rsid w:val="005B7217"/>
    <w:rsid w:val="006B7EA8"/>
    <w:rsid w:val="007F57E4"/>
    <w:rsid w:val="008545BB"/>
    <w:rsid w:val="009902F0"/>
    <w:rsid w:val="009A7304"/>
    <w:rsid w:val="00BA20A7"/>
    <w:rsid w:val="00EE22AE"/>
    <w:rsid w:val="00F17C2C"/>
    <w:rsid w:val="00F821BB"/>
    <w:rsid w:val="00F84F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8AE8D"/>
  <w15:chartTrackingRefBased/>
  <w15:docId w15:val="{42B8919F-0A61-4B50-80F4-B53F2446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49E"/>
  </w:style>
  <w:style w:type="paragraph" w:styleId="Heading1">
    <w:name w:val="heading 1"/>
    <w:basedOn w:val="Normal"/>
    <w:link w:val="Heading1Char"/>
    <w:uiPriority w:val="9"/>
    <w:qFormat/>
    <w:rsid w:val="003E44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F821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49E"/>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3E449E"/>
    <w:pPr>
      <w:ind w:left="720"/>
      <w:contextualSpacing/>
    </w:pPr>
  </w:style>
  <w:style w:type="character" w:styleId="CommentReference">
    <w:name w:val="annotation reference"/>
    <w:basedOn w:val="DefaultParagraphFont"/>
    <w:uiPriority w:val="99"/>
    <w:semiHidden/>
    <w:unhideWhenUsed/>
    <w:rsid w:val="003E449E"/>
    <w:rPr>
      <w:sz w:val="16"/>
      <w:szCs w:val="16"/>
    </w:rPr>
  </w:style>
  <w:style w:type="paragraph" w:styleId="CommentText">
    <w:name w:val="annotation text"/>
    <w:basedOn w:val="Normal"/>
    <w:link w:val="CommentTextChar"/>
    <w:uiPriority w:val="99"/>
    <w:unhideWhenUsed/>
    <w:rsid w:val="003E449E"/>
    <w:pPr>
      <w:spacing w:line="240" w:lineRule="auto"/>
    </w:pPr>
    <w:rPr>
      <w:sz w:val="20"/>
      <w:szCs w:val="20"/>
    </w:rPr>
  </w:style>
  <w:style w:type="character" w:customStyle="1" w:styleId="CommentTextChar">
    <w:name w:val="Comment Text Char"/>
    <w:basedOn w:val="DefaultParagraphFont"/>
    <w:link w:val="CommentText"/>
    <w:uiPriority w:val="99"/>
    <w:rsid w:val="003E449E"/>
    <w:rPr>
      <w:sz w:val="20"/>
      <w:szCs w:val="20"/>
    </w:rPr>
  </w:style>
  <w:style w:type="paragraph" w:styleId="CommentSubject">
    <w:name w:val="annotation subject"/>
    <w:basedOn w:val="CommentText"/>
    <w:next w:val="CommentText"/>
    <w:link w:val="CommentSubjectChar"/>
    <w:uiPriority w:val="99"/>
    <w:semiHidden/>
    <w:unhideWhenUsed/>
    <w:rsid w:val="003E449E"/>
    <w:rPr>
      <w:b/>
      <w:bCs/>
    </w:rPr>
  </w:style>
  <w:style w:type="character" w:customStyle="1" w:styleId="CommentSubjectChar">
    <w:name w:val="Comment Subject Char"/>
    <w:basedOn w:val="CommentTextChar"/>
    <w:link w:val="CommentSubject"/>
    <w:uiPriority w:val="99"/>
    <w:semiHidden/>
    <w:rsid w:val="003E449E"/>
    <w:rPr>
      <w:b/>
      <w:bCs/>
      <w:sz w:val="20"/>
      <w:szCs w:val="20"/>
    </w:rPr>
  </w:style>
  <w:style w:type="paragraph" w:styleId="NormalWeb">
    <w:name w:val="Normal (Web)"/>
    <w:basedOn w:val="Normal"/>
    <w:uiPriority w:val="99"/>
    <w:unhideWhenUsed/>
    <w:rsid w:val="003E449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E449E"/>
    <w:rPr>
      <w:color w:val="0563C1" w:themeColor="hyperlink"/>
      <w:u w:val="single"/>
    </w:rPr>
  </w:style>
  <w:style w:type="character" w:styleId="UnresolvedMention">
    <w:name w:val="Unresolved Mention"/>
    <w:basedOn w:val="DefaultParagraphFont"/>
    <w:uiPriority w:val="99"/>
    <w:unhideWhenUsed/>
    <w:rsid w:val="003E449E"/>
    <w:rPr>
      <w:color w:val="605E5C"/>
      <w:shd w:val="clear" w:color="auto" w:fill="E1DFDD"/>
    </w:rPr>
  </w:style>
  <w:style w:type="paragraph" w:styleId="FootnoteText">
    <w:name w:val="footnote text"/>
    <w:basedOn w:val="Normal"/>
    <w:link w:val="FootnoteTextChar"/>
    <w:uiPriority w:val="99"/>
    <w:semiHidden/>
    <w:unhideWhenUsed/>
    <w:rsid w:val="003E4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49E"/>
    <w:rPr>
      <w:sz w:val="20"/>
      <w:szCs w:val="20"/>
    </w:rPr>
  </w:style>
  <w:style w:type="character" w:styleId="FootnoteReference">
    <w:name w:val="footnote reference"/>
    <w:basedOn w:val="DefaultParagraphFont"/>
    <w:uiPriority w:val="99"/>
    <w:semiHidden/>
    <w:unhideWhenUsed/>
    <w:rsid w:val="003E449E"/>
    <w:rPr>
      <w:vertAlign w:val="superscript"/>
    </w:rPr>
  </w:style>
  <w:style w:type="character" w:styleId="FollowedHyperlink">
    <w:name w:val="FollowedHyperlink"/>
    <w:basedOn w:val="DefaultParagraphFont"/>
    <w:uiPriority w:val="99"/>
    <w:semiHidden/>
    <w:unhideWhenUsed/>
    <w:rsid w:val="003E449E"/>
    <w:rPr>
      <w:color w:val="954F72" w:themeColor="followedHyperlink"/>
      <w:u w:val="single"/>
    </w:rPr>
  </w:style>
  <w:style w:type="table" w:styleId="TableGrid">
    <w:name w:val="Table Grid"/>
    <w:basedOn w:val="TableNormal"/>
    <w:rsid w:val="003E4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E449E"/>
  </w:style>
  <w:style w:type="paragraph" w:styleId="Header">
    <w:name w:val="header"/>
    <w:basedOn w:val="Normal"/>
    <w:link w:val="HeaderChar"/>
    <w:uiPriority w:val="99"/>
    <w:unhideWhenUsed/>
    <w:rsid w:val="003E4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49E"/>
  </w:style>
  <w:style w:type="paragraph" w:styleId="Footer">
    <w:name w:val="footer"/>
    <w:basedOn w:val="Normal"/>
    <w:link w:val="FooterChar"/>
    <w:uiPriority w:val="99"/>
    <w:unhideWhenUsed/>
    <w:rsid w:val="003E4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49E"/>
  </w:style>
  <w:style w:type="paragraph" w:customStyle="1" w:styleId="paragraph">
    <w:name w:val="paragraph"/>
    <w:basedOn w:val="Normal"/>
    <w:rsid w:val="003E449E"/>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3E449E"/>
    <w:rPr>
      <w:color w:val="2B579A"/>
      <w:shd w:val="clear" w:color="auto" w:fill="E1DFDD"/>
    </w:rPr>
  </w:style>
  <w:style w:type="paragraph" w:styleId="Revision">
    <w:name w:val="Revision"/>
    <w:hidden/>
    <w:uiPriority w:val="99"/>
    <w:semiHidden/>
    <w:rsid w:val="003E449E"/>
    <w:pPr>
      <w:spacing w:after="0" w:line="240" w:lineRule="auto"/>
    </w:pPr>
  </w:style>
  <w:style w:type="paragraph" w:styleId="BalloonText">
    <w:name w:val="Balloon Text"/>
    <w:basedOn w:val="Normal"/>
    <w:link w:val="BalloonTextChar"/>
    <w:uiPriority w:val="99"/>
    <w:semiHidden/>
    <w:unhideWhenUsed/>
    <w:rsid w:val="003E44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49E"/>
    <w:rPr>
      <w:rFonts w:ascii="Segoe UI" w:hAnsi="Segoe UI" w:cs="Segoe UI"/>
      <w:sz w:val="18"/>
      <w:szCs w:val="18"/>
    </w:rPr>
  </w:style>
  <w:style w:type="paragraph" w:styleId="NoSpacing">
    <w:name w:val="No Spacing"/>
    <w:uiPriority w:val="1"/>
    <w:qFormat/>
    <w:rsid w:val="003E449E"/>
    <w:pPr>
      <w:spacing w:after="0" w:line="240" w:lineRule="auto"/>
    </w:pPr>
    <w:rPr>
      <w:rFonts w:ascii="Helvetica" w:hAnsi="Helvetica"/>
      <w:sz w:val="19"/>
      <w:szCs w:val="24"/>
    </w:rPr>
  </w:style>
  <w:style w:type="character" w:customStyle="1" w:styleId="Heading3Char">
    <w:name w:val="Heading 3 Char"/>
    <w:basedOn w:val="DefaultParagraphFont"/>
    <w:link w:val="Heading3"/>
    <w:uiPriority w:val="9"/>
    <w:rsid w:val="00F821B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e.mass.edu/federalgrants/titleii-a/" TargetMode="External"/><Relationship Id="rId18" Type="http://schemas.openxmlformats.org/officeDocument/2006/relationships/hyperlink" Target="https://www.doe.mass.edu/lawsregs/603cmr46.html?section=02" TargetMode="External"/><Relationship Id="rId26" Type="http://schemas.openxmlformats.org/officeDocument/2006/relationships/hyperlink" Target="https://www.doe.mass.edu/csdp/roadmap/default.html" TargetMode="External"/><Relationship Id="rId39" Type="http://schemas.openxmlformats.org/officeDocument/2006/relationships/header" Target="header3.xml"/><Relationship Id="rId21" Type="http://schemas.openxmlformats.org/officeDocument/2006/relationships/hyperlink" Target="https://www.doe.mass.edu/lawsregs/603cmr46.html?section=04" TargetMode="External"/><Relationship Id="rId34" Type="http://schemas.openxmlformats.org/officeDocument/2006/relationships/hyperlink" Target="https://bestpracticesclearinghouse.ed.gov/teacher-faculty-supports.html"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doe.mass.edu/lawsregs/603cmr46.html?section=06" TargetMode="External"/><Relationship Id="rId20" Type="http://schemas.openxmlformats.org/officeDocument/2006/relationships/hyperlink" Target="https://www.doe.mass.edu/lawsregs/603cmr46.html?section=02" TargetMode="External"/><Relationship Id="rId29" Type="http://schemas.openxmlformats.org/officeDocument/2006/relationships/hyperlink" Target="https://www.doe.mass.edu/sfss/mts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lawsregs/603cmr46.html?section=02" TargetMode="External"/><Relationship Id="rId24" Type="http://schemas.openxmlformats.org/officeDocument/2006/relationships/hyperlink" Target="mailto:PublicSchoolMonitoring@mass.gov" TargetMode="External"/><Relationship Id="rId32" Type="http://schemas.openxmlformats.org/officeDocument/2006/relationships/hyperlink" Target="http://sassma.org/"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doe.mass.edu/federalgrants/esser/esser2-qrg.docx" TargetMode="External"/><Relationship Id="rId23" Type="http://schemas.openxmlformats.org/officeDocument/2006/relationships/hyperlink" Target="https://www.doe.mass.edu/lawsregs/603cmr18.html?section=05" TargetMode="External"/><Relationship Id="rId28" Type="http://schemas.openxmlformats.org/officeDocument/2006/relationships/hyperlink" Target="https://www.doe.mass.edu/sfs/safety/coiin.html" TargetMode="External"/><Relationship Id="rId36"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https://www.doe.mass.edu/lawsregs/603cmr46.html?section=02" TargetMode="External"/><Relationship Id="rId31" Type="http://schemas.openxmlformats.org/officeDocument/2006/relationships/hyperlink" Target="https://www.doe.mass.edu/covid19/mental-health.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oe.mass.edu/federalgrants/idea/" TargetMode="External"/><Relationship Id="rId22" Type="http://schemas.openxmlformats.org/officeDocument/2006/relationships/hyperlink" Target="https://www.doe.mass.edu/sped/docs.html" TargetMode="External"/><Relationship Id="rId27" Type="http://schemas.openxmlformats.org/officeDocument/2006/relationships/hyperlink" Target="https://www.doe.mass.edu/instruction/culturally-responsive/" TargetMode="External"/><Relationship Id="rId30" Type="http://schemas.openxmlformats.org/officeDocument/2006/relationships/hyperlink" Target="https://www.doe.mass.edu/sfss/prof-dev/" TargetMode="External"/><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doe.mass.edu/sfs/promoting-wellbeing.docx" TargetMode="External"/><Relationship Id="rId17" Type="http://schemas.openxmlformats.org/officeDocument/2006/relationships/hyperlink" Target="https://www.doe.mass.edu/lawsregs/603cmr18.html?section=all" TargetMode="External"/><Relationship Id="rId25" Type="http://schemas.openxmlformats.org/officeDocument/2006/relationships/hyperlink" Target="mailto:OASES1@mass.gov" TargetMode="External"/><Relationship Id="rId33" Type="http://schemas.openxmlformats.org/officeDocument/2006/relationships/hyperlink" Target="https://www2.ed.gov/policy/seclusion/restraints-and-seclusion-resources.pdf" TargetMode="External"/><Relationship Id="rId38"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acf.hhs.gov/sites/default/files/documents/report_1_foundations_paper_final_012715_submitted_508_0.pdf" TargetMode="External"/><Relationship Id="rId2" Type="http://schemas.openxmlformats.org/officeDocument/2006/relationships/hyperlink" Target="https://www.doe.mass.edu/lawsregs/603cmr46.html?section=all" TargetMode="External"/><Relationship Id="rId1" Type="http://schemas.openxmlformats.org/officeDocument/2006/relationships/hyperlink" Target="https://www.cdc.gov/healthyyouth/back-to-school/feature.htm" TargetMode="External"/><Relationship Id="rId5" Type="http://schemas.openxmlformats.org/officeDocument/2006/relationships/hyperlink" Target="https://www.doe.mass.edu/lawsregs/603cmr46.html?section=02" TargetMode="External"/><Relationship Id="rId4" Type="http://schemas.openxmlformats.org/officeDocument/2006/relationships/hyperlink" Target="https://www.acf.hhs.gov/sites/default/files/documents/opre/1_coreg_brief_508_reduc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4" ma:contentTypeDescription="Create a new document." ma:contentTypeScope="" ma:versionID="bf85bd3fa92504208f7da9b570c34793">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a600b848613c7fd4d4fa1d13c9abdf2b"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ca9679-bb29-4b29-84a6-2bd5bf46006f}" ma:internalName="TaxCatchAll" ma:showField="CatchAllData" ma:web="55966e0c-939d-4bbf-90b4-42061a5e56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5966e0c-939d-4bbf-90b4-42061a5e5694" xsi:nil="true"/>
    <lcf76f155ced4ddcb4097134ff3c332f xmlns="cc23f7d9-a29c-42d6-b193-fa0a263dd66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4DCB02-2635-4C7F-866A-A564FF251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46F9F0-A926-4C0D-9375-D9CF524A32F2}">
  <ds:schemaRefs>
    <ds:schemaRef ds:uri="http://schemas.microsoft.com/office/2006/metadata/properties"/>
    <ds:schemaRef ds:uri="http://schemas.microsoft.com/office/infopath/2007/PartnerControls"/>
    <ds:schemaRef ds:uri="55966e0c-939d-4bbf-90b4-42061a5e5694"/>
    <ds:schemaRef ds:uri="cc23f7d9-a29c-42d6-b193-fa0a263dd66f"/>
  </ds:schemaRefs>
</ds:datastoreItem>
</file>

<file path=customXml/itemProps3.xml><?xml version="1.0" encoding="utf-8"?>
<ds:datastoreItem xmlns:ds="http://schemas.openxmlformats.org/officeDocument/2006/customXml" ds:itemID="{75E9D5A8-1B6B-49A8-BC61-550107F2F5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3988</Words>
  <Characters>22735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Reducing or Eliminating the Use of Time-Out Rooms During the 2021-2022 School Year</vt:lpstr>
    </vt:vector>
  </TitlesOfParts>
  <Company/>
  <LinksUpToDate>false</LinksUpToDate>
  <CharactersWithSpaces>26670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Reducing or Eliminating the Use of Time-Out Rooms During the 2021-2022 School Year</dc:title>
  <dc:subject/>
  <dc:creator>DESE</dc:creator>
  <cp:keywords/>
  <dc:description/>
  <cp:lastModifiedBy>Zou, Dong (EOE)</cp:lastModifiedBy>
  <cp:revision>8</cp:revision>
  <dcterms:created xsi:type="dcterms:W3CDTF">2021-09-15T15:58:00Z</dcterms:created>
  <dcterms:modified xsi:type="dcterms:W3CDTF">2023-12-08T19:10:00Z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8 2023 12:00AM</vt:lpwstr>
  </property>
</Properties>
</file>