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92" w:rsidRDefault="00EA5A92">
      <w:pPr>
        <w:pStyle w:val="Heading5"/>
        <w:ind w:right="-540"/>
        <w:rPr>
          <w:sz w:val="32"/>
        </w:rPr>
      </w:pPr>
      <w:r>
        <w:rPr>
          <w:sz w:val="32"/>
        </w:rPr>
        <w:t>Educational Surrogate Parent Program</w:t>
      </w:r>
    </w:p>
    <w:p w:rsidR="00EA5A92" w:rsidRDefault="00EA5A92">
      <w:pPr>
        <w:pStyle w:val="Heading4"/>
        <w:ind w:right="-540"/>
      </w:pPr>
      <w:smartTag w:uri="urn:schemas-microsoft-com:office:smarttags" w:element="address">
        <w:smartTag w:uri="urn:schemas-microsoft-com:office:smarttags" w:element="Street">
          <w:r>
            <w:t>P.O. Box 1184</w:t>
          </w:r>
        </w:smartTag>
        <w:r>
          <w:t xml:space="preserve">, </w:t>
        </w:r>
        <w:smartTag w:uri="urn:schemas-microsoft-com:office:smarttags" w:element="City">
          <w:r>
            <w:t>Westboro</w:t>
          </w:r>
        </w:smartTag>
        <w:r>
          <w:t xml:space="preserve">, </w:t>
        </w:r>
        <w:smartTag w:uri="urn:schemas-microsoft-com:office:smarttags" w:element="State">
          <w:r>
            <w:t>MA</w:t>
          </w:r>
        </w:smartTag>
        <w:r>
          <w:t xml:space="preserve"> </w:t>
        </w:r>
        <w:smartTag w:uri="urn:schemas-microsoft-com:office:smarttags" w:element="PostalCode">
          <w:r>
            <w:t>01581</w:t>
          </w:r>
        </w:smartTag>
      </w:smartTag>
      <w:r>
        <w:t>-6184</w:t>
      </w:r>
    </w:p>
    <w:p w:rsidR="00EA5A92" w:rsidRDefault="00EA5A92">
      <w:pPr>
        <w:pStyle w:val="style9"/>
        <w:spacing w:before="0" w:beforeAutospacing="0" w:after="0" w:afterAutospacing="0"/>
        <w:ind w:right="-540"/>
        <w:jc w:val="center"/>
        <w:rPr>
          <w:rFonts w:ascii="Tahoma" w:hAnsi="Tahoma" w:cs="Tahoma"/>
          <w:sz w:val="20"/>
        </w:rPr>
      </w:pPr>
      <w:r>
        <w:rPr>
          <w:rFonts w:ascii="Tahoma" w:hAnsi="Tahoma" w:cs="Tahoma"/>
          <w:sz w:val="20"/>
        </w:rPr>
        <w:t>Phone (508) 792-7679</w:t>
      </w:r>
      <w:r>
        <w:rPr>
          <w:rFonts w:ascii="Tahoma" w:hAnsi="Tahoma" w:cs="Tahoma"/>
          <w:sz w:val="20"/>
        </w:rPr>
        <w:tab/>
      </w:r>
      <w:r>
        <w:rPr>
          <w:rFonts w:ascii="Tahoma" w:hAnsi="Tahoma" w:cs="Tahoma"/>
          <w:sz w:val="20"/>
        </w:rPr>
        <w:tab/>
        <w:t>Fax (508) 616-0318</w:t>
      </w:r>
    </w:p>
    <w:p w:rsidR="00EA5A92" w:rsidRDefault="0055079F">
      <w:pPr>
        <w:pStyle w:val="style9"/>
        <w:spacing w:before="0" w:beforeAutospacing="0" w:after="0" w:afterAutospacing="0"/>
        <w:ind w:right="-540"/>
        <w:jc w:val="center"/>
        <w:rPr>
          <w:rFonts w:ascii="Tahoma" w:hAnsi="Tahoma" w:cs="Tahoma"/>
          <w:sz w:val="20"/>
        </w:rPr>
      </w:pPr>
      <w:hyperlink r:id="rId4" w:history="1">
        <w:r w:rsidR="00EA5A92">
          <w:rPr>
            <w:rStyle w:val="Hyperlink"/>
            <w:rFonts w:ascii="Tahoma" w:hAnsi="Tahoma" w:cs="Tahoma"/>
            <w:sz w:val="20"/>
          </w:rPr>
          <w:t>http://www.espprogram.org</w:t>
        </w:r>
      </w:hyperlink>
      <w:r w:rsidR="00EA5A92">
        <w:rPr>
          <w:rFonts w:ascii="Tahoma" w:hAnsi="Tahoma" w:cs="Tahoma"/>
          <w:sz w:val="20"/>
        </w:rPr>
        <w:t xml:space="preserve">           </w:t>
      </w:r>
      <w:hyperlink r:id="rId5" w:history="1">
        <w:r w:rsidR="00F126C1">
          <w:rPr>
            <w:rStyle w:val="Hyperlink"/>
            <w:rFonts w:ascii="Tahoma" w:hAnsi="Tahoma" w:cs="Tahoma"/>
            <w:sz w:val="20"/>
          </w:rPr>
          <w:t>contactus@sespprogram.org</w:t>
        </w:r>
      </w:hyperlink>
      <w:r w:rsidR="00EA5A92">
        <w:rPr>
          <w:rFonts w:ascii="Tahoma" w:hAnsi="Tahoma" w:cs="Tahoma"/>
          <w:sz w:val="20"/>
        </w:rPr>
        <w:t xml:space="preserve"> </w:t>
      </w:r>
    </w:p>
    <w:p w:rsidR="00EA5A92" w:rsidRDefault="00EA5A92">
      <w:pPr>
        <w:pStyle w:val="Heading7"/>
        <w:ind w:right="-540"/>
        <w:rPr>
          <w:sz w:val="6"/>
        </w:rPr>
      </w:pPr>
    </w:p>
    <w:p w:rsidR="00EA5A92" w:rsidRDefault="0055079F">
      <w:pPr>
        <w:pStyle w:val="Heading7"/>
        <w:spacing w:after="60"/>
        <w:ind w:right="-540"/>
      </w:pPr>
      <w:r w:rsidRPr="0055079F">
        <w:rPr>
          <w:bCs w:val="0"/>
          <w:szCs w:val="20"/>
        </w:rPr>
        <w:pict>
          <v:line id="_x0000_s1026" style="position:absolute;left:0;text-align:left;z-index:251657728" from="-4.95pt,9.2pt" to="526.05pt,9.2pt"/>
        </w:pict>
      </w:r>
    </w:p>
    <w:p w:rsidR="00EA5A92" w:rsidRDefault="00EA5A92">
      <w:pPr>
        <w:pStyle w:val="Heading7"/>
        <w:spacing w:after="60"/>
        <w:ind w:right="-540"/>
      </w:pPr>
      <w:r>
        <w:t>Contact List</w:t>
      </w:r>
    </w:p>
    <w:tbl>
      <w:tblPr>
        <w:tblpPr w:leftFromText="180" w:rightFromText="180" w:vertAnchor="text" w:horzAnchor="margin" w:tblpY="1205"/>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68"/>
        <w:gridCol w:w="3780"/>
        <w:gridCol w:w="2957"/>
      </w:tblGrid>
      <w:tr w:rsidR="00EA5A92">
        <w:trPr>
          <w:trHeight w:val="888"/>
        </w:trPr>
        <w:tc>
          <w:tcPr>
            <w:tcW w:w="4068" w:type="dxa"/>
            <w:shd w:val="clear" w:color="auto" w:fill="D9D9D9"/>
          </w:tcPr>
          <w:p w:rsidR="00EA5A92" w:rsidRDefault="00EA5A92">
            <w:pPr>
              <w:spacing w:before="160"/>
              <w:ind w:right="-130"/>
              <w:jc w:val="center"/>
              <w:rPr>
                <w:rFonts w:ascii="Tahoma" w:hAnsi="Tahoma" w:cs="Tahoma"/>
                <w:color w:val="000000"/>
                <w:szCs w:val="19"/>
              </w:rPr>
            </w:pPr>
            <w:r>
              <w:rPr>
                <w:rFonts w:ascii="Tahoma" w:hAnsi="Tahoma" w:cs="Tahoma"/>
                <w:color w:val="000000"/>
                <w:szCs w:val="19"/>
              </w:rPr>
              <w:t>Name &amp;</w:t>
            </w:r>
          </w:p>
          <w:p w:rsidR="00EA5A92" w:rsidRDefault="00EA5A92">
            <w:pPr>
              <w:ind w:right="-130"/>
              <w:jc w:val="center"/>
              <w:rPr>
                <w:rFonts w:ascii="Tahoma" w:hAnsi="Tahoma" w:cs="Tahoma"/>
                <w:color w:val="000000"/>
                <w:szCs w:val="19"/>
              </w:rPr>
            </w:pPr>
            <w:r>
              <w:rPr>
                <w:rFonts w:ascii="Tahoma" w:hAnsi="Tahoma" w:cs="Tahoma"/>
                <w:color w:val="000000"/>
                <w:szCs w:val="19"/>
              </w:rPr>
              <w:t>Title/Relationship to Student</w:t>
            </w:r>
          </w:p>
        </w:tc>
        <w:tc>
          <w:tcPr>
            <w:tcW w:w="3780" w:type="dxa"/>
            <w:shd w:val="clear" w:color="auto" w:fill="D9D9D9"/>
          </w:tcPr>
          <w:p w:rsidR="00EA5A92" w:rsidRDefault="00EA5A92">
            <w:pPr>
              <w:spacing w:before="160"/>
              <w:ind w:right="-130"/>
              <w:jc w:val="center"/>
              <w:rPr>
                <w:rFonts w:ascii="Tahoma" w:hAnsi="Tahoma" w:cs="Tahoma"/>
                <w:color w:val="000000"/>
                <w:szCs w:val="19"/>
              </w:rPr>
            </w:pPr>
            <w:r>
              <w:rPr>
                <w:rFonts w:ascii="Tahoma" w:hAnsi="Tahoma" w:cs="Tahoma"/>
                <w:color w:val="000000"/>
                <w:szCs w:val="19"/>
              </w:rPr>
              <w:t>Address</w:t>
            </w:r>
          </w:p>
          <w:p w:rsidR="00EA5A92" w:rsidRDefault="00EA5A92">
            <w:pPr>
              <w:ind w:right="-130"/>
              <w:jc w:val="center"/>
              <w:rPr>
                <w:rFonts w:ascii="Tahoma" w:hAnsi="Tahoma" w:cs="Tahoma"/>
                <w:i/>
                <w:color w:val="000000"/>
                <w:szCs w:val="19"/>
              </w:rPr>
            </w:pPr>
            <w:r>
              <w:rPr>
                <w:rFonts w:ascii="Tahoma" w:hAnsi="Tahoma" w:cs="Tahoma"/>
                <w:i/>
                <w:color w:val="000000"/>
                <w:szCs w:val="19"/>
              </w:rPr>
              <w:t>(Street, City, State, and Zip)</w:t>
            </w:r>
          </w:p>
        </w:tc>
        <w:tc>
          <w:tcPr>
            <w:tcW w:w="2957" w:type="dxa"/>
            <w:shd w:val="clear" w:color="auto" w:fill="D9D9D9"/>
          </w:tcPr>
          <w:p w:rsidR="00EA5A92" w:rsidRDefault="00EA5A92">
            <w:pPr>
              <w:spacing w:before="160"/>
              <w:ind w:right="-130"/>
              <w:jc w:val="center"/>
              <w:rPr>
                <w:rFonts w:ascii="Tahoma" w:hAnsi="Tahoma" w:cs="Tahoma"/>
                <w:color w:val="000000"/>
                <w:szCs w:val="19"/>
              </w:rPr>
            </w:pPr>
            <w:r>
              <w:rPr>
                <w:rFonts w:ascii="Tahoma" w:hAnsi="Tahoma" w:cs="Tahoma"/>
                <w:color w:val="000000"/>
                <w:szCs w:val="19"/>
              </w:rPr>
              <w:t>Telephone</w:t>
            </w:r>
          </w:p>
          <w:p w:rsidR="00EA5A92" w:rsidRDefault="00EA5A92">
            <w:pPr>
              <w:ind w:right="-130"/>
              <w:jc w:val="center"/>
              <w:rPr>
                <w:rFonts w:ascii="Tahoma" w:hAnsi="Tahoma" w:cs="Tahoma"/>
                <w:i/>
                <w:color w:val="000000"/>
                <w:szCs w:val="19"/>
              </w:rPr>
            </w:pPr>
            <w:r>
              <w:rPr>
                <w:rFonts w:ascii="Tahoma" w:hAnsi="Tahoma" w:cs="Tahoma"/>
                <w:i/>
                <w:color w:val="000000"/>
                <w:szCs w:val="19"/>
              </w:rPr>
              <w:t>(with area code)</w:t>
            </w:r>
          </w:p>
        </w:tc>
      </w:tr>
      <w:tr w:rsidR="00EA5A92">
        <w:trPr>
          <w:trHeight w:val="1008"/>
        </w:trPr>
        <w:tc>
          <w:tcPr>
            <w:tcW w:w="4068" w:type="dxa"/>
          </w:tcPr>
          <w:p w:rsidR="00EA5A92" w:rsidRDefault="00EA5A92">
            <w:pPr>
              <w:ind w:right="-130"/>
              <w:rPr>
                <w:rFonts w:ascii="Tahoma" w:hAnsi="Tahoma" w:cs="Tahoma"/>
                <w:b/>
                <w:i/>
                <w:color w:val="000000"/>
                <w:sz w:val="20"/>
                <w:szCs w:val="19"/>
              </w:rPr>
            </w:pPr>
            <w:r>
              <w:rPr>
                <w:rFonts w:ascii="Tahoma" w:hAnsi="Tahoma" w:cs="Tahoma"/>
                <w:b/>
                <w:i/>
                <w:color w:val="000000"/>
                <w:sz w:val="20"/>
                <w:szCs w:val="19"/>
              </w:rPr>
              <w:t>EXAMPLE</w:t>
            </w:r>
          </w:p>
          <w:p w:rsidR="00EA5A92" w:rsidRDefault="00EA5A92">
            <w:pPr>
              <w:ind w:right="-130"/>
              <w:jc w:val="center"/>
              <w:rPr>
                <w:rFonts w:ascii="Tahoma" w:hAnsi="Tahoma" w:cs="Tahoma"/>
                <w:color w:val="000000"/>
                <w:sz w:val="20"/>
                <w:szCs w:val="19"/>
              </w:rPr>
            </w:pPr>
            <w:r>
              <w:rPr>
                <w:rFonts w:ascii="Tahoma" w:hAnsi="Tahoma" w:cs="Tahoma"/>
                <w:color w:val="000000"/>
                <w:sz w:val="20"/>
                <w:szCs w:val="19"/>
              </w:rPr>
              <w:t>Jane Doe,</w:t>
            </w:r>
          </w:p>
          <w:p w:rsidR="00EA5A92" w:rsidRDefault="00EA5A92">
            <w:pPr>
              <w:ind w:right="-130"/>
              <w:jc w:val="center"/>
              <w:rPr>
                <w:rFonts w:ascii="Tahoma" w:hAnsi="Tahoma" w:cs="Tahoma"/>
                <w:color w:val="000000"/>
                <w:sz w:val="20"/>
                <w:szCs w:val="19"/>
              </w:rPr>
            </w:pPr>
            <w:r>
              <w:rPr>
                <w:rFonts w:ascii="Tahoma" w:hAnsi="Tahoma" w:cs="Tahoma"/>
                <w:color w:val="000000"/>
                <w:sz w:val="20"/>
                <w:szCs w:val="19"/>
              </w:rPr>
              <w:t>Special Education Director – XYZ District</w:t>
            </w:r>
          </w:p>
        </w:tc>
        <w:tc>
          <w:tcPr>
            <w:tcW w:w="3780" w:type="dxa"/>
          </w:tcPr>
          <w:p w:rsidR="00EA5A92" w:rsidRDefault="00EA5A92">
            <w:pPr>
              <w:ind w:right="-130"/>
              <w:jc w:val="center"/>
              <w:rPr>
                <w:rFonts w:ascii="Tahoma" w:hAnsi="Tahoma" w:cs="Tahoma"/>
                <w:color w:val="000000"/>
                <w:sz w:val="20"/>
                <w:szCs w:val="19"/>
              </w:rPr>
            </w:pPr>
          </w:p>
          <w:p w:rsidR="00EA5A92" w:rsidRDefault="00EA5A92">
            <w:pPr>
              <w:ind w:right="-130"/>
              <w:jc w:val="center"/>
              <w:rPr>
                <w:rFonts w:ascii="Tahoma" w:hAnsi="Tahoma" w:cs="Tahoma"/>
                <w:color w:val="000000"/>
                <w:sz w:val="20"/>
                <w:szCs w:val="19"/>
              </w:rPr>
            </w:pPr>
            <w:smartTag w:uri="urn:schemas-microsoft-com:office:smarttags" w:element="Street">
              <w:smartTag w:uri="urn:schemas-microsoft-com:office:smarttags" w:element="address">
                <w:r>
                  <w:rPr>
                    <w:rFonts w:ascii="Tahoma" w:hAnsi="Tahoma" w:cs="Tahoma"/>
                    <w:color w:val="000000"/>
                    <w:sz w:val="20"/>
                    <w:szCs w:val="19"/>
                  </w:rPr>
                  <w:t>350 Main Street</w:t>
                </w:r>
              </w:smartTag>
            </w:smartTag>
          </w:p>
          <w:p w:rsidR="00EA5A92" w:rsidRDefault="00EA5A92">
            <w:pPr>
              <w:ind w:right="-130"/>
              <w:jc w:val="center"/>
              <w:rPr>
                <w:rFonts w:ascii="Tahoma" w:hAnsi="Tahoma" w:cs="Tahoma"/>
                <w:color w:val="000000"/>
                <w:sz w:val="20"/>
                <w:szCs w:val="19"/>
              </w:rPr>
            </w:pPr>
            <w:smartTag w:uri="urn:schemas-microsoft-com:office:smarttags" w:element="place">
              <w:smartTag w:uri="urn:schemas-microsoft-com:office:smarttags" w:element="City">
                <w:r>
                  <w:rPr>
                    <w:rFonts w:ascii="Tahoma" w:hAnsi="Tahoma" w:cs="Tahoma"/>
                    <w:color w:val="000000"/>
                    <w:sz w:val="20"/>
                    <w:szCs w:val="19"/>
                  </w:rPr>
                  <w:t>Malden</w:t>
                </w:r>
              </w:smartTag>
              <w:r>
                <w:rPr>
                  <w:rFonts w:ascii="Tahoma" w:hAnsi="Tahoma" w:cs="Tahoma"/>
                  <w:color w:val="000000"/>
                  <w:sz w:val="20"/>
                  <w:szCs w:val="19"/>
                </w:rPr>
                <w:t xml:space="preserve">, </w:t>
              </w:r>
              <w:smartTag w:uri="urn:schemas-microsoft-com:office:smarttags" w:element="State">
                <w:r>
                  <w:rPr>
                    <w:rFonts w:ascii="Tahoma" w:hAnsi="Tahoma" w:cs="Tahoma"/>
                    <w:color w:val="000000"/>
                    <w:sz w:val="20"/>
                    <w:szCs w:val="19"/>
                  </w:rPr>
                  <w:t>MA</w:t>
                </w:r>
              </w:smartTag>
              <w:r>
                <w:rPr>
                  <w:rFonts w:ascii="Tahoma" w:hAnsi="Tahoma" w:cs="Tahoma"/>
                  <w:color w:val="000000"/>
                  <w:sz w:val="20"/>
                  <w:szCs w:val="19"/>
                </w:rPr>
                <w:t xml:space="preserve"> </w:t>
              </w:r>
              <w:smartTag w:uri="urn:schemas-microsoft-com:office:smarttags" w:element="PostalCode">
                <w:r>
                  <w:rPr>
                    <w:rFonts w:ascii="Tahoma" w:hAnsi="Tahoma" w:cs="Tahoma"/>
                    <w:color w:val="000000"/>
                    <w:sz w:val="20"/>
                    <w:szCs w:val="19"/>
                  </w:rPr>
                  <w:t>02148</w:t>
                </w:r>
              </w:smartTag>
            </w:smartTag>
          </w:p>
        </w:tc>
        <w:tc>
          <w:tcPr>
            <w:tcW w:w="2957" w:type="dxa"/>
          </w:tcPr>
          <w:p w:rsidR="00EA5A92" w:rsidRDefault="00EA5A92">
            <w:pPr>
              <w:ind w:right="-130"/>
              <w:jc w:val="center"/>
              <w:rPr>
                <w:rFonts w:ascii="Tahoma" w:hAnsi="Tahoma" w:cs="Tahoma"/>
                <w:color w:val="000000"/>
                <w:sz w:val="20"/>
                <w:szCs w:val="19"/>
              </w:rPr>
            </w:pPr>
          </w:p>
          <w:p w:rsidR="00EA5A92" w:rsidRDefault="00EA5A92">
            <w:pPr>
              <w:ind w:right="-130"/>
              <w:jc w:val="center"/>
              <w:rPr>
                <w:rFonts w:ascii="Tahoma" w:hAnsi="Tahoma" w:cs="Tahoma"/>
                <w:color w:val="000000"/>
                <w:sz w:val="20"/>
                <w:szCs w:val="19"/>
              </w:rPr>
            </w:pPr>
            <w:r>
              <w:rPr>
                <w:rFonts w:ascii="Tahoma" w:hAnsi="Tahoma" w:cs="Tahoma"/>
                <w:color w:val="000000"/>
                <w:sz w:val="20"/>
                <w:szCs w:val="19"/>
              </w:rPr>
              <w:t>508-999-9999</w:t>
            </w: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r w:rsidR="00EA5A92">
        <w:trPr>
          <w:trHeight w:val="1008"/>
        </w:trPr>
        <w:tc>
          <w:tcPr>
            <w:tcW w:w="4068" w:type="dxa"/>
          </w:tcPr>
          <w:p w:rsidR="00EA5A92" w:rsidRDefault="00EA5A92">
            <w:pPr>
              <w:ind w:right="-130"/>
              <w:jc w:val="center"/>
              <w:rPr>
                <w:rFonts w:ascii="Tahoma" w:hAnsi="Tahoma" w:cs="Tahoma"/>
                <w:color w:val="000000"/>
                <w:sz w:val="20"/>
                <w:szCs w:val="19"/>
              </w:rPr>
            </w:pPr>
          </w:p>
        </w:tc>
        <w:tc>
          <w:tcPr>
            <w:tcW w:w="3780" w:type="dxa"/>
          </w:tcPr>
          <w:p w:rsidR="00EA5A92" w:rsidRDefault="00EA5A92">
            <w:pPr>
              <w:ind w:right="-130"/>
              <w:jc w:val="center"/>
              <w:rPr>
                <w:rFonts w:ascii="Tahoma" w:hAnsi="Tahoma" w:cs="Tahoma"/>
                <w:color w:val="000000"/>
                <w:sz w:val="20"/>
                <w:szCs w:val="19"/>
              </w:rPr>
            </w:pPr>
          </w:p>
        </w:tc>
        <w:tc>
          <w:tcPr>
            <w:tcW w:w="2957" w:type="dxa"/>
          </w:tcPr>
          <w:p w:rsidR="00EA5A92" w:rsidRDefault="00EA5A92">
            <w:pPr>
              <w:ind w:right="-130"/>
              <w:jc w:val="center"/>
              <w:rPr>
                <w:rFonts w:ascii="Tahoma" w:hAnsi="Tahoma" w:cs="Tahoma"/>
                <w:color w:val="000000"/>
                <w:sz w:val="20"/>
                <w:szCs w:val="19"/>
              </w:rPr>
            </w:pPr>
          </w:p>
        </w:tc>
      </w:tr>
    </w:tbl>
    <w:p w:rsidR="00EA5A92" w:rsidRDefault="00EA5A92">
      <w:pPr>
        <w:ind w:right="-540"/>
      </w:pPr>
      <w:r>
        <w:rPr>
          <w:rFonts w:ascii="Tahoma" w:hAnsi="Tahoma" w:cs="Tahoma"/>
          <w:b/>
          <w:bCs/>
          <w:sz w:val="22"/>
        </w:rPr>
        <w:t>Instructions:</w:t>
      </w:r>
      <w:r>
        <w:rPr>
          <w:rFonts w:ascii="Tahoma" w:hAnsi="Tahoma" w:cs="Tahoma"/>
          <w:sz w:val="22"/>
        </w:rPr>
        <w:t xml:space="preserve">  Please print using blue or black ink. Below, list all persons to be notified of the Educational Surrogate Parent appointment (SPED Directors, ETLs, Biological Parents, etc.).  Please provide complete contact information.  </w:t>
      </w:r>
    </w:p>
    <w:sectPr w:rsidR="00EA5A92" w:rsidSect="0055079F">
      <w:pgSz w:w="12240" w:h="15840"/>
      <w:pgMar w:top="450" w:right="1170" w:bottom="63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compat/>
  <w:rsids>
    <w:rsidRoot w:val="006C09A1"/>
    <w:rsid w:val="0055079F"/>
    <w:rsid w:val="006C09A1"/>
    <w:rsid w:val="00885F37"/>
    <w:rsid w:val="00E26EC5"/>
    <w:rsid w:val="00EA5A92"/>
    <w:rsid w:val="00F126C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79F"/>
    <w:rPr>
      <w:sz w:val="24"/>
      <w:szCs w:val="24"/>
    </w:rPr>
  </w:style>
  <w:style w:type="paragraph" w:styleId="Heading4">
    <w:name w:val="heading 4"/>
    <w:basedOn w:val="Normal"/>
    <w:next w:val="Normal"/>
    <w:qFormat/>
    <w:rsid w:val="0055079F"/>
    <w:pPr>
      <w:keepNext/>
      <w:jc w:val="center"/>
      <w:outlineLvl w:val="3"/>
    </w:pPr>
    <w:rPr>
      <w:rFonts w:ascii="Tahoma" w:hAnsi="Tahoma" w:cs="Tahoma"/>
      <w:b/>
      <w:bCs/>
    </w:rPr>
  </w:style>
  <w:style w:type="paragraph" w:styleId="Heading5">
    <w:name w:val="heading 5"/>
    <w:basedOn w:val="Normal"/>
    <w:next w:val="Normal"/>
    <w:qFormat/>
    <w:rsid w:val="0055079F"/>
    <w:pPr>
      <w:keepNext/>
      <w:jc w:val="center"/>
      <w:outlineLvl w:val="4"/>
    </w:pPr>
    <w:rPr>
      <w:rFonts w:ascii="Tahoma" w:hAnsi="Tahoma" w:cs="Tahoma"/>
      <w:b/>
      <w:bCs/>
      <w:sz w:val="20"/>
    </w:rPr>
  </w:style>
  <w:style w:type="paragraph" w:styleId="Heading7">
    <w:name w:val="heading 7"/>
    <w:basedOn w:val="Normal"/>
    <w:next w:val="Normal"/>
    <w:qFormat/>
    <w:rsid w:val="0055079F"/>
    <w:pPr>
      <w:keepNext/>
      <w:jc w:val="center"/>
      <w:outlineLvl w:val="6"/>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55079F"/>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55079F"/>
    <w:rPr>
      <w:color w:val="0000FF"/>
      <w:u w:val="single"/>
    </w:rPr>
  </w:style>
  <w:style w:type="character" w:styleId="FollowedHyperlink">
    <w:name w:val="FollowedHyperlink"/>
    <w:basedOn w:val="DefaultParagraphFont"/>
    <w:rsid w:val="0055079F"/>
    <w:rPr>
      <w:color w:val="800080"/>
      <w:u w:val="single"/>
    </w:rPr>
  </w:style>
</w:styles>
</file>

<file path=word/webSettings.xml><?xml version="1.0" encoding="utf-8"?>
<w:webSettings xmlns:r="http://schemas.openxmlformats.org/officeDocument/2006/relationships" xmlns:w="http://schemas.openxmlformats.org/wordprocessingml/2006/main">
  <w:divs>
    <w:div w:id="2110737421">
      <w:bodyDiv w:val="1"/>
      <w:marLeft w:val="0"/>
      <w:marRight w:val="0"/>
      <w:marTop w:val="0"/>
      <w:marBottom w:val="0"/>
      <w:divBdr>
        <w:top w:val="none" w:sz="0" w:space="0" w:color="auto"/>
        <w:left w:val="none" w:sz="0" w:space="0" w:color="auto"/>
        <w:bottom w:val="none" w:sz="0" w:space="0" w:color="auto"/>
        <w:right w:val="none" w:sz="0" w:space="0" w:color="auto"/>
      </w:divBdr>
      <w:divsChild>
        <w:div w:id="328757379">
          <w:marLeft w:val="0"/>
          <w:marRight w:val="0"/>
          <w:marTop w:val="0"/>
          <w:marBottom w:val="0"/>
          <w:divBdr>
            <w:top w:val="none" w:sz="0" w:space="0" w:color="auto"/>
            <w:left w:val="none" w:sz="0" w:space="0" w:color="auto"/>
            <w:bottom w:val="none" w:sz="0" w:space="0" w:color="auto"/>
            <w:right w:val="none" w:sz="0" w:space="0" w:color="auto"/>
          </w:divBdr>
          <w:divsChild>
            <w:div w:id="167915744">
              <w:marLeft w:val="0"/>
              <w:marRight w:val="0"/>
              <w:marTop w:val="0"/>
              <w:marBottom w:val="0"/>
              <w:divBdr>
                <w:top w:val="none" w:sz="0" w:space="0" w:color="auto"/>
                <w:left w:val="none" w:sz="0" w:space="0" w:color="auto"/>
                <w:bottom w:val="none" w:sz="0" w:space="0" w:color="auto"/>
                <w:right w:val="none" w:sz="0" w:space="0" w:color="auto"/>
              </w:divBdr>
              <w:divsChild>
                <w:div w:id="1039160870">
                  <w:marLeft w:val="0"/>
                  <w:marRight w:val="0"/>
                  <w:marTop w:val="0"/>
                  <w:marBottom w:val="0"/>
                  <w:divBdr>
                    <w:top w:val="none" w:sz="0" w:space="0" w:color="auto"/>
                    <w:left w:val="none" w:sz="0" w:space="0" w:color="auto"/>
                    <w:bottom w:val="none" w:sz="0" w:space="0" w:color="auto"/>
                    <w:right w:val="none" w:sz="0" w:space="0" w:color="auto"/>
                  </w:divBdr>
                  <w:divsChild>
                    <w:div w:id="1002053572">
                      <w:marLeft w:val="2325"/>
                      <w:marRight w:val="0"/>
                      <w:marTop w:val="0"/>
                      <w:marBottom w:val="0"/>
                      <w:divBdr>
                        <w:top w:val="none" w:sz="0" w:space="0" w:color="auto"/>
                        <w:left w:val="none" w:sz="0" w:space="0" w:color="auto"/>
                        <w:bottom w:val="none" w:sz="0" w:space="0" w:color="auto"/>
                        <w:right w:val="none" w:sz="0" w:space="0" w:color="auto"/>
                      </w:divBdr>
                      <w:divsChild>
                        <w:div w:id="45418965">
                          <w:marLeft w:val="0"/>
                          <w:marRight w:val="0"/>
                          <w:marTop w:val="0"/>
                          <w:marBottom w:val="0"/>
                          <w:divBdr>
                            <w:top w:val="none" w:sz="0" w:space="0" w:color="auto"/>
                            <w:left w:val="none" w:sz="0" w:space="0" w:color="auto"/>
                            <w:bottom w:val="none" w:sz="0" w:space="0" w:color="auto"/>
                            <w:right w:val="none" w:sz="0" w:space="0" w:color="auto"/>
                          </w:divBdr>
                          <w:divsChild>
                            <w:div w:id="2040936262">
                              <w:marLeft w:val="0"/>
                              <w:marRight w:val="0"/>
                              <w:marTop w:val="0"/>
                              <w:marBottom w:val="0"/>
                              <w:divBdr>
                                <w:top w:val="none" w:sz="0" w:space="0" w:color="auto"/>
                                <w:left w:val="none" w:sz="0" w:space="0" w:color="auto"/>
                                <w:bottom w:val="none" w:sz="0" w:space="0" w:color="auto"/>
                                <w:right w:val="none" w:sz="0" w:space="0" w:color="auto"/>
                              </w:divBdr>
                              <w:divsChild>
                                <w:div w:id="1991783174">
                                  <w:marLeft w:val="0"/>
                                  <w:marRight w:val="0"/>
                                  <w:marTop w:val="0"/>
                                  <w:marBottom w:val="0"/>
                                  <w:divBdr>
                                    <w:top w:val="none" w:sz="0" w:space="0" w:color="auto"/>
                                    <w:left w:val="none" w:sz="0" w:space="0" w:color="auto"/>
                                    <w:bottom w:val="none" w:sz="0" w:space="0" w:color="auto"/>
                                    <w:right w:val="none" w:sz="0" w:space="0" w:color="auto"/>
                                  </w:divBdr>
                                  <w:divsChild>
                                    <w:div w:id="2061440892">
                                      <w:marLeft w:val="0"/>
                                      <w:marRight w:val="0"/>
                                      <w:marTop w:val="0"/>
                                      <w:marBottom w:val="0"/>
                                      <w:divBdr>
                                        <w:top w:val="none" w:sz="0" w:space="0" w:color="auto"/>
                                        <w:left w:val="none" w:sz="0" w:space="0" w:color="auto"/>
                                        <w:bottom w:val="none" w:sz="0" w:space="0" w:color="auto"/>
                                        <w:right w:val="none" w:sz="0" w:space="0" w:color="auto"/>
                                      </w:divBdr>
                                      <w:divsChild>
                                        <w:div w:id="688067258">
                                          <w:marLeft w:val="0"/>
                                          <w:marRight w:val="0"/>
                                          <w:marTop w:val="0"/>
                                          <w:marBottom w:val="0"/>
                                          <w:divBdr>
                                            <w:top w:val="none" w:sz="0" w:space="0" w:color="auto"/>
                                            <w:left w:val="none" w:sz="0" w:space="0" w:color="auto"/>
                                            <w:bottom w:val="none" w:sz="0" w:space="0" w:color="auto"/>
                                            <w:right w:val="none" w:sz="0" w:space="0" w:color="auto"/>
                                          </w:divBdr>
                                          <w:divsChild>
                                            <w:div w:id="911084923">
                                              <w:marLeft w:val="0"/>
                                              <w:marRight w:val="0"/>
                                              <w:marTop w:val="0"/>
                                              <w:marBottom w:val="0"/>
                                              <w:divBdr>
                                                <w:top w:val="none" w:sz="0" w:space="0" w:color="auto"/>
                                                <w:left w:val="none" w:sz="0" w:space="0" w:color="auto"/>
                                                <w:bottom w:val="none" w:sz="0" w:space="0" w:color="auto"/>
                                                <w:right w:val="none" w:sz="0" w:space="0" w:color="auto"/>
                                              </w:divBdr>
                                              <w:divsChild>
                                                <w:div w:id="1241914948">
                                                  <w:marLeft w:val="0"/>
                                                  <w:marRight w:val="0"/>
                                                  <w:marTop w:val="0"/>
                                                  <w:marBottom w:val="0"/>
                                                  <w:divBdr>
                                                    <w:top w:val="none" w:sz="0" w:space="0" w:color="auto"/>
                                                    <w:left w:val="none" w:sz="0" w:space="0" w:color="auto"/>
                                                    <w:bottom w:val="none" w:sz="0" w:space="0" w:color="auto"/>
                                                    <w:right w:val="none" w:sz="0" w:space="0" w:color="auto"/>
                                                  </w:divBdr>
                                                  <w:divsChild>
                                                    <w:div w:id="138768797">
                                                      <w:marLeft w:val="0"/>
                                                      <w:marRight w:val="0"/>
                                                      <w:marTop w:val="0"/>
                                                      <w:marBottom w:val="0"/>
                                                      <w:divBdr>
                                                        <w:top w:val="none" w:sz="0" w:space="0" w:color="auto"/>
                                                        <w:left w:val="none" w:sz="0" w:space="0" w:color="auto"/>
                                                        <w:bottom w:val="none" w:sz="0" w:space="0" w:color="auto"/>
                                                        <w:right w:val="none" w:sz="0" w:space="0" w:color="auto"/>
                                                      </w:divBdr>
                                                      <w:divsChild>
                                                        <w:div w:id="288980374">
                                                          <w:marLeft w:val="0"/>
                                                          <w:marRight w:val="0"/>
                                                          <w:marTop w:val="15"/>
                                                          <w:marBottom w:val="15"/>
                                                          <w:divBdr>
                                                            <w:top w:val="none" w:sz="0" w:space="0" w:color="auto"/>
                                                            <w:left w:val="none" w:sz="0" w:space="0" w:color="auto"/>
                                                            <w:bottom w:val="none" w:sz="0" w:space="0" w:color="auto"/>
                                                            <w:right w:val="none" w:sz="0" w:space="0" w:color="auto"/>
                                                          </w:divBdr>
                                                          <w:divsChild>
                                                            <w:div w:id="650671139">
                                                              <w:marLeft w:val="0"/>
                                                              <w:marRight w:val="0"/>
                                                              <w:marTop w:val="0"/>
                                                              <w:marBottom w:val="0"/>
                                                              <w:divBdr>
                                                                <w:top w:val="none" w:sz="0" w:space="0" w:color="auto"/>
                                                                <w:left w:val="none" w:sz="0" w:space="0" w:color="auto"/>
                                                                <w:bottom w:val="none" w:sz="0" w:space="0" w:color="auto"/>
                                                                <w:right w:val="none" w:sz="0" w:space="0" w:color="auto"/>
                                                              </w:divBdr>
                                                              <w:divsChild>
                                                                <w:div w:id="1996642138">
                                                                  <w:marLeft w:val="0"/>
                                                                  <w:marRight w:val="0"/>
                                                                  <w:marTop w:val="0"/>
                                                                  <w:marBottom w:val="0"/>
                                                                  <w:divBdr>
                                                                    <w:top w:val="none" w:sz="0" w:space="0" w:color="auto"/>
                                                                    <w:left w:val="none" w:sz="0" w:space="0" w:color="auto"/>
                                                                    <w:bottom w:val="none" w:sz="0" w:space="0" w:color="auto"/>
                                                                    <w:right w:val="none" w:sz="0" w:space="0" w:color="auto"/>
                                                                  </w:divBdr>
                                                                  <w:divsChild>
                                                                    <w:div w:id="1348947132">
                                                                      <w:marLeft w:val="0"/>
                                                                      <w:marRight w:val="0"/>
                                                                      <w:marTop w:val="0"/>
                                                                      <w:marBottom w:val="0"/>
                                                                      <w:divBdr>
                                                                        <w:top w:val="none" w:sz="0" w:space="0" w:color="auto"/>
                                                                        <w:left w:val="none" w:sz="0" w:space="0" w:color="auto"/>
                                                                        <w:bottom w:val="none" w:sz="0" w:space="0" w:color="auto"/>
                                                                        <w:right w:val="none" w:sz="0" w:space="0" w:color="auto"/>
                                                                      </w:divBdr>
                                                                      <w:divsChild>
                                                                        <w:div w:id="995114577">
                                                                          <w:marLeft w:val="0"/>
                                                                          <w:marRight w:val="0"/>
                                                                          <w:marTop w:val="0"/>
                                                                          <w:marBottom w:val="0"/>
                                                                          <w:divBdr>
                                                                            <w:top w:val="none" w:sz="0" w:space="0" w:color="auto"/>
                                                                            <w:left w:val="none" w:sz="0" w:space="0" w:color="auto"/>
                                                                            <w:bottom w:val="none" w:sz="0" w:space="0" w:color="auto"/>
                                                                            <w:right w:val="none" w:sz="0" w:space="0" w:color="auto"/>
                                                                          </w:divBdr>
                                                                          <w:divsChild>
                                                                            <w:div w:id="978917920">
                                                                              <w:marLeft w:val="0"/>
                                                                              <w:marRight w:val="0"/>
                                                                              <w:marTop w:val="0"/>
                                                                              <w:marBottom w:val="0"/>
                                                                              <w:divBdr>
                                                                                <w:top w:val="none" w:sz="0" w:space="0" w:color="auto"/>
                                                                                <w:left w:val="none" w:sz="0" w:space="0" w:color="auto"/>
                                                                                <w:bottom w:val="none" w:sz="0" w:space="0" w:color="auto"/>
                                                                                <w:right w:val="none" w:sz="0" w:space="0" w:color="auto"/>
                                                                              </w:divBdr>
                                                                              <w:divsChild>
                                                                                <w:div w:id="2014212155">
                                                                                  <w:marLeft w:val="0"/>
                                                                                  <w:marRight w:val="0"/>
                                                                                  <w:marTop w:val="0"/>
                                                                                  <w:marBottom w:val="0"/>
                                                                                  <w:divBdr>
                                                                                    <w:top w:val="none" w:sz="0" w:space="0" w:color="auto"/>
                                                                                    <w:left w:val="none" w:sz="0" w:space="0" w:color="auto"/>
                                                                                    <w:bottom w:val="none" w:sz="0" w:space="0" w:color="auto"/>
                                                                                    <w:right w:val="none" w:sz="0" w:space="0" w:color="auto"/>
                                                                                  </w:divBdr>
                                                                                  <w:divsChild>
                                                                                    <w:div w:id="319774336">
                                                                                      <w:marLeft w:val="0"/>
                                                                                      <w:marRight w:val="0"/>
                                                                                      <w:marTop w:val="0"/>
                                                                                      <w:marBottom w:val="0"/>
                                                                                      <w:divBdr>
                                                                                        <w:top w:val="none" w:sz="0" w:space="0" w:color="auto"/>
                                                                                        <w:left w:val="none" w:sz="0" w:space="0" w:color="auto"/>
                                                                                        <w:bottom w:val="none" w:sz="0" w:space="0" w:color="auto"/>
                                                                                        <w:right w:val="none" w:sz="0" w:space="0" w:color="auto"/>
                                                                                      </w:divBdr>
                                                                                      <w:divsChild>
                                                                                        <w:div w:id="931670633">
                                                                                          <w:marLeft w:val="0"/>
                                                                                          <w:marRight w:val="0"/>
                                                                                          <w:marTop w:val="0"/>
                                                                                          <w:marBottom w:val="0"/>
                                                                                          <w:divBdr>
                                                                                            <w:top w:val="none" w:sz="0" w:space="0" w:color="auto"/>
                                                                                            <w:left w:val="none" w:sz="0" w:space="0" w:color="auto"/>
                                                                                            <w:bottom w:val="none" w:sz="0" w:space="0" w:color="auto"/>
                                                                                            <w:right w:val="none" w:sz="0" w:space="0" w:color="auto"/>
                                                                                          </w:divBdr>
                                                                                          <w:divsChild>
                                                                                            <w:div w:id="1488787856">
                                                                                              <w:marLeft w:val="0"/>
                                                                                              <w:marRight w:val="0"/>
                                                                                              <w:marTop w:val="0"/>
                                                                                              <w:marBottom w:val="0"/>
                                                                                              <w:divBdr>
                                                                                                <w:top w:val="none" w:sz="0" w:space="0" w:color="auto"/>
                                                                                                <w:left w:val="none" w:sz="0" w:space="0" w:color="auto"/>
                                                                                                <w:bottom w:val="none" w:sz="0" w:space="0" w:color="auto"/>
                                                                                                <w:right w:val="none" w:sz="0" w:space="0" w:color="auto"/>
                                                                                              </w:divBdr>
                                                                                              <w:divsChild>
                                                                                                <w:div w:id="2855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us@sespprogram.org" TargetMode="External"/><Relationship Id="rId4" Type="http://schemas.openxmlformats.org/officeDocument/2006/relationships/hyperlink" Target="http://www.esp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541</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Educational Surrogate Parent Program Referral Contact List</vt:lpstr>
    </vt:vector>
  </TitlesOfParts>
  <Company/>
  <LinksUpToDate>false</LinksUpToDate>
  <CharactersWithSpaces>622</CharactersWithSpaces>
  <SharedDoc>false</SharedDoc>
  <HLinks>
    <vt:vector size="12" baseType="variant">
      <vt:variant>
        <vt:i4>7012442</vt:i4>
      </vt:variant>
      <vt:variant>
        <vt:i4>3</vt:i4>
      </vt:variant>
      <vt:variant>
        <vt:i4>0</vt:i4>
      </vt:variant>
      <vt:variant>
        <vt:i4>5</vt:i4>
      </vt:variant>
      <vt:variant>
        <vt:lpwstr>mailto:espp@earthlink.net</vt:lpwstr>
      </vt:variant>
      <vt:variant>
        <vt:lpwstr/>
      </vt:variant>
      <vt:variant>
        <vt:i4>3735595</vt:i4>
      </vt:variant>
      <vt:variant>
        <vt:i4>0</vt:i4>
      </vt:variant>
      <vt:variant>
        <vt:i4>0</vt:i4>
      </vt:variant>
      <vt:variant>
        <vt:i4>5</vt:i4>
      </vt:variant>
      <vt:variant>
        <vt:lpwstr>http://www.espprogram.org/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Surrogate Parent Program Referral Contact List</dc:title>
  <dc:subject/>
  <dc:creator>ESE</dc:creator>
  <cp:keywords/>
  <cp:lastModifiedBy>dzou</cp:lastModifiedBy>
  <cp:revision>4</cp:revision>
  <dcterms:created xsi:type="dcterms:W3CDTF">2014-06-19T15:33:00Z</dcterms:created>
  <dcterms:modified xsi:type="dcterms:W3CDTF">2016-02-22T19:57:00Z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2014</vt:lpwstr>
  </property>
</Properties>
</file>