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DF" w:rsidRDefault="008F3CDF">
      <w:pPr>
        <w:pStyle w:val="Title"/>
        <w:rPr>
          <w:sz w:val="32"/>
        </w:rPr>
      </w:pPr>
      <w:r>
        <w:rPr>
          <w:sz w:val="32"/>
        </w:rPr>
        <w:t>ENTER DISTRICT NAME HERE</w:t>
      </w:r>
    </w:p>
    <w:p w:rsidR="008F3CDF" w:rsidRDefault="008F3CDF">
      <w:pPr>
        <w:jc w:val="center"/>
        <w:rPr>
          <w:rFonts w:ascii="Arial" w:hAnsi="Arial" w:cs="Arial"/>
          <w:sz w:val="20"/>
        </w:rPr>
      </w:pPr>
      <w:r>
        <w:rPr>
          <w:rFonts w:ascii="Arial" w:hAnsi="Arial" w:cs="Arial"/>
          <w:sz w:val="20"/>
        </w:rPr>
        <w:t>SPECIFIC LEARNING DISABILITY</w:t>
      </w:r>
    </w:p>
    <w:p w:rsidR="008F3CDF" w:rsidRDefault="008F3CDF">
      <w:pPr>
        <w:jc w:val="center"/>
        <w:rPr>
          <w:rFonts w:ascii="Arial" w:hAnsi="Arial" w:cs="Arial"/>
        </w:rPr>
      </w:pPr>
      <w:r>
        <w:rPr>
          <w:rFonts w:ascii="Arial" w:hAnsi="Arial" w:cs="Arial"/>
          <w:sz w:val="20"/>
        </w:rPr>
        <w:t>Required documentation for Component 1</w:t>
      </w:r>
    </w:p>
    <w:p w:rsidR="008F3CDF" w:rsidRDefault="008F3CDF">
      <w:pPr>
        <w:jc w:val="center"/>
        <w:rPr>
          <w:rFonts w:ascii="Arial" w:hAnsi="Arial" w:cs="Arial"/>
          <w:sz w:val="20"/>
        </w:rPr>
      </w:pPr>
    </w:p>
    <w:p w:rsidR="008F3CDF" w:rsidRDefault="008F3C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u w:val="single"/>
        </w:rPr>
      </w:pPr>
      <w:r>
        <w:rPr>
          <w:rFonts w:ascii="Arial" w:hAnsi="Arial" w:cs="Arial"/>
          <w:sz w:val="22"/>
        </w:rPr>
        <w:t xml:space="preserve">Student </w:t>
      </w:r>
      <w:r w:rsidR="006935B5">
        <w:rPr>
          <w:rFonts w:ascii="Arial" w:hAnsi="Arial" w:cs="Arial"/>
          <w:sz w:val="22"/>
        </w:rPr>
        <w:fldChar w:fldCharType="begin">
          <w:ffData>
            <w:name w:val="Text2"/>
            <w:enabled/>
            <w:calcOnExit w:val="0"/>
            <w:textInput/>
          </w:ffData>
        </w:fldChar>
      </w:r>
      <w:bookmarkStart w:id="0" w:name="Text2"/>
      <w:r>
        <w:rPr>
          <w:rFonts w:ascii="Arial" w:hAnsi="Arial" w:cs="Arial"/>
          <w:sz w:val="22"/>
        </w:rPr>
        <w:instrText xml:space="preserve"> FORMTEXT </w:instrText>
      </w:r>
      <w:r w:rsidR="006935B5">
        <w:rPr>
          <w:rFonts w:ascii="Arial" w:hAnsi="Arial" w:cs="Arial"/>
          <w:sz w:val="22"/>
        </w:rPr>
      </w:r>
      <w:r w:rsidR="006935B5">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6935B5">
        <w:rPr>
          <w:rFonts w:ascii="Arial" w:hAnsi="Arial" w:cs="Arial"/>
          <w:sz w:val="22"/>
        </w:rPr>
        <w:fldChar w:fldCharType="end"/>
      </w:r>
      <w:bookmarkEnd w:id="0"/>
      <w:r>
        <w:rPr>
          <w:rFonts w:ascii="Arial" w:hAnsi="Arial" w:cs="Arial"/>
          <w:sz w:val="22"/>
        </w:rPr>
        <w:t xml:space="preserve"> </w:t>
      </w:r>
      <w:r>
        <w:rPr>
          <w:rFonts w:ascii="Arial" w:hAnsi="Arial" w:cs="Arial"/>
          <w:sz w:val="22"/>
        </w:rPr>
        <w:tab/>
        <w:t xml:space="preserve">SASID # </w:t>
      </w:r>
      <w:r w:rsidR="006935B5">
        <w:rPr>
          <w:rFonts w:ascii="Arial" w:hAnsi="Arial" w:cs="Arial"/>
          <w:sz w:val="22"/>
        </w:rPr>
        <w:fldChar w:fldCharType="begin">
          <w:ffData>
            <w:name w:val="Text6"/>
            <w:enabled/>
            <w:calcOnExit w:val="0"/>
            <w:textInput/>
          </w:ffData>
        </w:fldChar>
      </w:r>
      <w:bookmarkStart w:id="1" w:name="Text6"/>
      <w:r>
        <w:rPr>
          <w:rFonts w:ascii="Arial" w:hAnsi="Arial" w:cs="Arial"/>
          <w:sz w:val="22"/>
        </w:rPr>
        <w:instrText xml:space="preserve"> FORMTEXT </w:instrText>
      </w:r>
      <w:r w:rsidR="006935B5">
        <w:rPr>
          <w:rFonts w:ascii="Arial" w:hAnsi="Arial" w:cs="Arial"/>
          <w:sz w:val="22"/>
        </w:rPr>
      </w:r>
      <w:r w:rsidR="006935B5">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6935B5">
        <w:rPr>
          <w:rFonts w:ascii="Arial" w:hAnsi="Arial" w:cs="Arial"/>
          <w:sz w:val="22"/>
        </w:rPr>
        <w:fldChar w:fldCharType="end"/>
      </w:r>
      <w:bookmarkEnd w:id="1"/>
      <w:r>
        <w:rPr>
          <w:rFonts w:ascii="Arial" w:hAnsi="Arial" w:cs="Arial"/>
          <w:sz w:val="22"/>
        </w:rPr>
        <w:t xml:space="preserve"> </w:t>
      </w:r>
      <w:r>
        <w:rPr>
          <w:rFonts w:ascii="Arial" w:hAnsi="Arial" w:cs="Arial"/>
          <w:sz w:val="22"/>
        </w:rPr>
        <w:tab/>
        <w:t xml:space="preserve">Grade </w:t>
      </w:r>
      <w:r w:rsidR="006935B5">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sidR="006935B5">
        <w:rPr>
          <w:rFonts w:ascii="Arial" w:hAnsi="Arial" w:cs="Arial"/>
          <w:sz w:val="22"/>
        </w:rPr>
      </w:r>
      <w:r w:rsidR="006935B5">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6935B5">
        <w:rPr>
          <w:rFonts w:ascii="Arial" w:hAnsi="Arial" w:cs="Arial"/>
          <w:sz w:val="22"/>
        </w:rPr>
        <w:fldChar w:fldCharType="end"/>
      </w:r>
      <w:r>
        <w:rPr>
          <w:rFonts w:ascii="Arial" w:hAnsi="Arial" w:cs="Arial"/>
          <w:sz w:val="22"/>
        </w:rPr>
        <w:t xml:space="preserve"> </w:t>
      </w:r>
    </w:p>
    <w:p w:rsidR="008F3CDF" w:rsidRDefault="008F3CDF">
      <w:pPr>
        <w:pStyle w:val="BodyText"/>
        <w:ind w:left="360" w:hanging="360"/>
        <w:rPr>
          <w:sz w:val="22"/>
        </w:rPr>
      </w:pPr>
    </w:p>
    <w:p w:rsidR="008F3CDF" w:rsidRDefault="008F3CDF">
      <w:pPr>
        <w:pStyle w:val="BodyText"/>
        <w:ind w:left="360" w:hanging="360"/>
        <w:rPr>
          <w:b/>
          <w:bCs/>
          <w:sz w:val="22"/>
        </w:rPr>
      </w:pPr>
      <w:r>
        <w:rPr>
          <w:b/>
          <w:bCs/>
          <w:sz w:val="22"/>
        </w:rPr>
        <w:t>Historical Review</w:t>
      </w:r>
    </w:p>
    <w:p w:rsidR="008F3CDF" w:rsidRDefault="008F3CDF">
      <w:pPr>
        <w:pStyle w:val="BodyText"/>
        <w:ind w:left="360" w:hanging="360"/>
        <w:rPr>
          <w:sz w:val="22"/>
        </w:rPr>
      </w:pPr>
      <w:r>
        <w:rPr>
          <w:sz w:val="22"/>
        </w:rPr>
        <w:t>When evaluating a student for a Specific Learning Disability, the Team must ensure that the student’s underachievement is not due to lack of appropriate instruction in reading or math.  Therefore, the Team has considered that:</w:t>
      </w:r>
    </w:p>
    <w:p w:rsidR="008F3CDF" w:rsidRDefault="008F3CDF">
      <w:pPr>
        <w:numPr>
          <w:ilvl w:val="0"/>
          <w:numId w:val="2"/>
        </w:numPr>
        <w:rPr>
          <w:rFonts w:ascii="Arial" w:hAnsi="Arial" w:cs="Arial"/>
          <w:sz w:val="22"/>
        </w:rPr>
      </w:pPr>
      <w:r>
        <w:rPr>
          <w:rFonts w:ascii="Arial" w:hAnsi="Arial" w:cs="Arial"/>
          <w:sz w:val="22"/>
        </w:rPr>
        <w:t>the student has been provided appropriate instruction in general education settings and that instruction has been delivered by qualified personnel;</w:t>
      </w:r>
    </w:p>
    <w:p w:rsidR="008F3CDF" w:rsidRDefault="008F3CDF">
      <w:pPr>
        <w:numPr>
          <w:ilvl w:val="0"/>
          <w:numId w:val="2"/>
        </w:numPr>
        <w:rPr>
          <w:rFonts w:ascii="Arial" w:hAnsi="Arial" w:cs="Arial"/>
          <w:sz w:val="22"/>
        </w:rPr>
      </w:pPr>
      <w:r>
        <w:rPr>
          <w:rFonts w:ascii="Arial" w:hAnsi="Arial" w:cs="Arial"/>
          <w:sz w:val="22"/>
        </w:rPr>
        <w:t xml:space="preserve">there is data-based documentation of repeated assessments of achievement at reasonable intervals, reflecting formal assessment of the student’s progress and this documentation was provided to the student’s parents.  </w:t>
      </w:r>
    </w:p>
    <w:p w:rsidR="008F3CDF" w:rsidRDefault="008F3C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4"/>
        </w:rPr>
      </w:pPr>
    </w:p>
    <w:p w:rsidR="008F3CDF" w:rsidRDefault="008F3CDF">
      <w:pPr>
        <w:pStyle w:val="BodyText"/>
        <w:ind w:firstLine="180"/>
        <w:rPr>
          <w:sz w:val="22"/>
        </w:rPr>
      </w:pPr>
      <w:r>
        <w:rPr>
          <w:sz w:val="22"/>
        </w:rPr>
        <w:t xml:space="preserve">Have the above requirements been met?  </w:t>
      </w:r>
    </w:p>
    <w:p w:rsidR="008F3CDF" w:rsidRDefault="006935B5">
      <w:pPr>
        <w:ind w:left="1080" w:hanging="360"/>
        <w:rPr>
          <w:rFonts w:ascii="Arial" w:hAnsi="Arial" w:cs="Arial"/>
          <w:sz w:val="22"/>
        </w:rPr>
      </w:pPr>
      <w:r>
        <w:rPr>
          <w:rFonts w:ascii="Arial" w:hAnsi="Arial" w:cs="Arial"/>
          <w:sz w:val="22"/>
        </w:rPr>
        <w:fldChar w:fldCharType="begin">
          <w:ffData>
            <w:name w:val="Check10"/>
            <w:enabled/>
            <w:calcOnExit w:val="0"/>
            <w:checkBox>
              <w:sizeAuto/>
              <w:default w:val="0"/>
            </w:checkBox>
          </w:ffData>
        </w:fldChar>
      </w:r>
      <w:bookmarkStart w:id="2" w:name="Check10"/>
      <w:r w:rsidR="008F3CDF">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
      <w:r w:rsidR="008F3CDF">
        <w:rPr>
          <w:rFonts w:ascii="Arial" w:hAnsi="Arial" w:cs="Arial"/>
          <w:sz w:val="22"/>
        </w:rPr>
        <w:t xml:space="preserve">  Yes, both A and B have been met.  </w:t>
      </w:r>
    </w:p>
    <w:p w:rsidR="008F3CDF" w:rsidRDefault="006935B5">
      <w:pPr>
        <w:pStyle w:val="Heading4"/>
        <w:ind w:left="1080" w:hanging="360"/>
        <w:rPr>
          <w:b w:val="0"/>
          <w:bCs w:val="0"/>
        </w:rPr>
      </w:pPr>
      <w:r>
        <w:fldChar w:fldCharType="begin">
          <w:ffData>
            <w:name w:val="Check11"/>
            <w:enabled/>
            <w:calcOnExit w:val="0"/>
            <w:checkBox>
              <w:sizeAuto/>
              <w:default w:val="0"/>
            </w:checkBox>
          </w:ffData>
        </w:fldChar>
      </w:r>
      <w:bookmarkStart w:id="3" w:name="Check11"/>
      <w:r w:rsidR="008F3CDF">
        <w:instrText xml:space="preserve"> FORMCHECKBOX </w:instrText>
      </w:r>
      <w:r>
        <w:fldChar w:fldCharType="separate"/>
      </w:r>
      <w:r>
        <w:fldChar w:fldCharType="end"/>
      </w:r>
      <w:bookmarkEnd w:id="3"/>
      <w:r w:rsidR="008F3CDF">
        <w:t xml:space="preserve">  </w:t>
      </w:r>
      <w:r w:rsidR="008F3CDF">
        <w:rPr>
          <w:b w:val="0"/>
          <w:bCs w:val="0"/>
        </w:rPr>
        <w:t xml:space="preserve">Some, but not all of the requirements in A and B have been met.  The Team must determine what additional information is needed and how they will obtain the information within the evaluation timeframe.  See SLD TA 3.  </w:t>
      </w:r>
    </w:p>
    <w:p w:rsidR="008F3CDF" w:rsidRDefault="006935B5">
      <w:pPr>
        <w:ind w:left="1080" w:hanging="360"/>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4" w:name="Check12"/>
      <w:r w:rsidR="008F3CDF">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4"/>
      <w:r w:rsidR="008F3CDF">
        <w:rPr>
          <w:rFonts w:ascii="Arial" w:hAnsi="Arial" w:cs="Arial"/>
          <w:sz w:val="22"/>
        </w:rPr>
        <w:t xml:space="preserve">  No, the requirements have not been met and therefore the referral for special education evaluation should not go forward until the school has sufficient information to determine that the student has been given appropriate opportunities to learn in the general education environment.  See SLD TA 4.  </w:t>
      </w:r>
    </w:p>
    <w:p w:rsidR="008F3CDF" w:rsidRDefault="008F3CDF">
      <w:pPr>
        <w:pStyle w:val="BodyText"/>
        <w:ind w:left="360" w:hanging="360"/>
        <w:rPr>
          <w:sz w:val="22"/>
        </w:rPr>
      </w:pPr>
    </w:p>
    <w:p w:rsidR="008F3CDF" w:rsidRDefault="008F3CDF">
      <w:pPr>
        <w:pStyle w:val="Heading4"/>
      </w:pPr>
      <w:r>
        <w:t>Participation Skills</w:t>
      </w:r>
    </w:p>
    <w:p w:rsidR="008F3CDF" w:rsidRDefault="006935B5">
      <w:pPr>
        <w:ind w:left="1080" w:hanging="360"/>
        <w:rPr>
          <w:rFonts w:ascii="Arial" w:hAnsi="Arial" w:cs="Arial"/>
          <w:sz w:val="22"/>
        </w:rPr>
      </w:pPr>
      <w:r>
        <w:rPr>
          <w:rFonts w:ascii="Arial" w:hAnsi="Arial" w:cs="Arial"/>
          <w:sz w:val="22"/>
        </w:rPr>
        <w:fldChar w:fldCharType="begin">
          <w:ffData>
            <w:name w:val="Check18"/>
            <w:enabled/>
            <w:calcOnExit w:val="0"/>
            <w:checkBox>
              <w:sizeAuto/>
              <w:default w:val="0"/>
            </w:checkBox>
          </w:ffData>
        </w:fldChar>
      </w:r>
      <w:bookmarkStart w:id="5" w:name="Check18"/>
      <w:r w:rsidR="008F3CDF">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5"/>
      <w:r w:rsidR="008F3CDF">
        <w:rPr>
          <w:rFonts w:ascii="Arial" w:hAnsi="Arial" w:cs="Arial"/>
          <w:sz w:val="22"/>
        </w:rPr>
        <w:t xml:space="preserve">  Assessments of the student’s attention skills, participation behaviors, communication skills, memory, and social relations with groups, peers, and adults have been collected.  </w:t>
      </w:r>
    </w:p>
    <w:p w:rsidR="008F3CDF" w:rsidRDefault="008F3CDF">
      <w:pPr>
        <w:rPr>
          <w:rFonts w:ascii="Arial" w:hAnsi="Arial" w:cs="Arial"/>
          <w:sz w:val="22"/>
        </w:rPr>
      </w:pPr>
    </w:p>
    <w:p w:rsidR="008F3CDF" w:rsidRDefault="008F3CDF">
      <w:pPr>
        <w:pStyle w:val="Heading4"/>
      </w:pPr>
      <w:r>
        <w:t>Performance History</w:t>
      </w:r>
    </w:p>
    <w:p w:rsidR="008F3CDF" w:rsidRDefault="008F3CDF">
      <w:pPr>
        <w:rPr>
          <w:rFonts w:ascii="Arial" w:hAnsi="Arial" w:cs="Arial"/>
          <w:sz w:val="22"/>
        </w:rPr>
      </w:pPr>
      <w:r>
        <w:rPr>
          <w:rFonts w:ascii="Arial" w:hAnsi="Arial" w:cs="Arial"/>
          <w:sz w:val="22"/>
        </w:rPr>
        <w:t xml:space="preserve">Supporting evidence shows that the student has: </w:t>
      </w:r>
    </w:p>
    <w:p w:rsidR="008F3CDF" w:rsidRDefault="006935B5">
      <w:pPr>
        <w:ind w:firstLine="720"/>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6" w:name="Check14"/>
      <w:r w:rsidR="008F3CDF">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6"/>
      <w:r w:rsidR="008F3CDF">
        <w:rPr>
          <w:rFonts w:ascii="Arial" w:hAnsi="Arial" w:cs="Arial"/>
          <w:sz w:val="22"/>
        </w:rPr>
        <w:t>consistently performed within the range of performance of same-age peers; or</w:t>
      </w:r>
    </w:p>
    <w:p w:rsidR="008F3CDF" w:rsidRDefault="006935B5">
      <w:pPr>
        <w:pStyle w:val="BodyText2"/>
        <w:ind w:firstLine="720"/>
      </w:pPr>
      <w:r>
        <w:fldChar w:fldCharType="begin">
          <w:ffData>
            <w:name w:val="Check15"/>
            <w:enabled/>
            <w:calcOnExit w:val="0"/>
            <w:checkBox>
              <w:sizeAuto/>
              <w:default w:val="0"/>
            </w:checkBox>
          </w:ffData>
        </w:fldChar>
      </w:r>
      <w:bookmarkStart w:id="7" w:name="Check15"/>
      <w:r w:rsidR="008F3CDF">
        <w:instrText xml:space="preserve"> FORMCHECKBOX </w:instrText>
      </w:r>
      <w:r>
        <w:fldChar w:fldCharType="separate"/>
      </w:r>
      <w:r>
        <w:fldChar w:fldCharType="end"/>
      </w:r>
      <w:bookmarkEnd w:id="7"/>
      <w:r w:rsidR="008F3CDF">
        <w:t>consistently performed better than same-age peers; or</w:t>
      </w:r>
    </w:p>
    <w:p w:rsidR="008F3CDF" w:rsidRDefault="006935B5">
      <w:pPr>
        <w:pStyle w:val="BodyText2"/>
        <w:ind w:firstLine="720"/>
      </w:pPr>
      <w:r>
        <w:fldChar w:fldCharType="begin">
          <w:ffData>
            <w:name w:val="Check16"/>
            <w:enabled/>
            <w:calcOnExit w:val="0"/>
            <w:checkBox>
              <w:sizeAuto/>
              <w:default w:val="0"/>
            </w:checkBox>
          </w:ffData>
        </w:fldChar>
      </w:r>
      <w:bookmarkStart w:id="8" w:name="Check16"/>
      <w:r w:rsidR="008F3CDF">
        <w:instrText xml:space="preserve"> FORMCHECKBOX </w:instrText>
      </w:r>
      <w:r>
        <w:fldChar w:fldCharType="separate"/>
      </w:r>
      <w:r>
        <w:fldChar w:fldCharType="end"/>
      </w:r>
      <w:bookmarkEnd w:id="8"/>
      <w:r w:rsidR="008F3CDF">
        <w:t xml:space="preserve">consistently performed less well than same-age peers; or </w:t>
      </w:r>
    </w:p>
    <w:p w:rsidR="008F3CDF" w:rsidRDefault="008F3CDF">
      <w:pPr>
        <w:pStyle w:val="BodyText"/>
        <w:ind w:left="360" w:hanging="360"/>
        <w:rPr>
          <w:sz w:val="22"/>
        </w:rPr>
      </w:pPr>
      <w:r>
        <w:t xml:space="preserve"> </w:t>
      </w:r>
      <w:r>
        <w:tab/>
      </w:r>
      <w:r>
        <w:tab/>
      </w:r>
      <w:r w:rsidR="006935B5">
        <w:rPr>
          <w:sz w:val="22"/>
        </w:rPr>
        <w:fldChar w:fldCharType="begin">
          <w:ffData>
            <w:name w:val="Check17"/>
            <w:enabled/>
            <w:calcOnExit w:val="0"/>
            <w:checkBox>
              <w:sizeAuto/>
              <w:default w:val="0"/>
            </w:checkBox>
          </w:ffData>
        </w:fldChar>
      </w:r>
      <w:bookmarkStart w:id="9" w:name="Check17"/>
      <w:r>
        <w:rPr>
          <w:sz w:val="22"/>
        </w:rPr>
        <w:instrText xml:space="preserve"> FORMCHECKBOX </w:instrText>
      </w:r>
      <w:r w:rsidR="006935B5">
        <w:rPr>
          <w:sz w:val="22"/>
        </w:rPr>
      </w:r>
      <w:r w:rsidR="006935B5">
        <w:rPr>
          <w:sz w:val="22"/>
        </w:rPr>
        <w:fldChar w:fldCharType="separate"/>
      </w:r>
      <w:r w:rsidR="006935B5">
        <w:rPr>
          <w:sz w:val="22"/>
        </w:rPr>
        <w:fldChar w:fldCharType="end"/>
      </w:r>
      <w:bookmarkEnd w:id="9"/>
      <w:r>
        <w:rPr>
          <w:sz w:val="22"/>
        </w:rPr>
        <w:t>demonstrated inconsistent performance throughout his/her educational history.</w:t>
      </w:r>
    </w:p>
    <w:p w:rsidR="008F3CDF" w:rsidRDefault="008F3CDF">
      <w:pPr>
        <w:pStyle w:val="BodyText"/>
        <w:ind w:left="360" w:hanging="360"/>
      </w:pPr>
    </w:p>
    <w:p w:rsidR="008F3CDF" w:rsidRDefault="008F3CDF">
      <w:pPr>
        <w:pStyle w:val="BodyText"/>
        <w:ind w:left="360" w:hanging="360"/>
        <w:rPr>
          <w:b/>
          <w:bCs/>
          <w:sz w:val="22"/>
        </w:rPr>
      </w:pPr>
      <w:r>
        <w:rPr>
          <w:b/>
          <w:bCs/>
          <w:sz w:val="22"/>
        </w:rPr>
        <w:t>Medical Information</w:t>
      </w:r>
    </w:p>
    <w:p w:rsidR="008F3CDF" w:rsidRDefault="008F3CDF">
      <w:pPr>
        <w:pStyle w:val="BodyText"/>
        <w:ind w:left="360" w:hanging="360"/>
        <w:rPr>
          <w:sz w:val="22"/>
        </w:rPr>
      </w:pPr>
      <w:r>
        <w:rPr>
          <w:sz w:val="22"/>
        </w:rPr>
        <w:t xml:space="preserve">Educationally relevant medical findings are noted.  </w:t>
      </w:r>
    </w:p>
    <w:p w:rsidR="008F3CDF" w:rsidRDefault="006935B5">
      <w:pPr>
        <w:pStyle w:val="BodyText"/>
        <w:ind w:left="360" w:firstLine="360"/>
        <w:rPr>
          <w:sz w:val="22"/>
        </w:rPr>
      </w:pPr>
      <w:r>
        <w:rPr>
          <w:sz w:val="22"/>
        </w:rPr>
        <w:fldChar w:fldCharType="begin">
          <w:ffData>
            <w:name w:val="Check13"/>
            <w:enabled/>
            <w:calcOnExit w:val="0"/>
            <w:checkBox>
              <w:sizeAuto/>
              <w:default w:val="0"/>
            </w:checkBox>
          </w:ffData>
        </w:fldChar>
      </w:r>
      <w:bookmarkStart w:id="10" w:name="Check13"/>
      <w:r w:rsidR="008F3CDF">
        <w:rPr>
          <w:sz w:val="22"/>
        </w:rPr>
        <w:instrText xml:space="preserve"> FORMCHECKBOX </w:instrText>
      </w:r>
      <w:r>
        <w:rPr>
          <w:sz w:val="22"/>
        </w:rPr>
      </w:r>
      <w:r>
        <w:rPr>
          <w:sz w:val="22"/>
        </w:rPr>
        <w:fldChar w:fldCharType="separate"/>
      </w:r>
      <w:r>
        <w:rPr>
          <w:sz w:val="22"/>
        </w:rPr>
        <w:fldChar w:fldCharType="end"/>
      </w:r>
      <w:bookmarkEnd w:id="10"/>
      <w:r w:rsidR="008F3CDF">
        <w:rPr>
          <w:sz w:val="22"/>
        </w:rPr>
        <w:t>NA</w:t>
      </w:r>
    </w:p>
    <w:p w:rsidR="008F3CDF" w:rsidRDefault="008F3CDF">
      <w:pPr>
        <w:pStyle w:val="BodyText"/>
        <w:ind w:left="360" w:firstLine="360"/>
        <w:rPr>
          <w:sz w:val="22"/>
          <w:u w:val="single"/>
        </w:rPr>
      </w:pPr>
      <w:r>
        <w:rPr>
          <w:sz w:val="22"/>
        </w:rPr>
        <w:t xml:space="preserve">Findings: </w:t>
      </w:r>
      <w:r w:rsidR="006935B5">
        <w:rPr>
          <w:sz w:val="22"/>
          <w:u w:val="single"/>
        </w:rPr>
        <w:fldChar w:fldCharType="begin">
          <w:ffData>
            <w:name w:val="Text7"/>
            <w:enabled/>
            <w:calcOnExit w:val="0"/>
            <w:textInput/>
          </w:ffData>
        </w:fldChar>
      </w:r>
      <w:bookmarkStart w:id="11" w:name="Text7"/>
      <w:r>
        <w:rPr>
          <w:sz w:val="22"/>
          <w:u w:val="single"/>
        </w:rPr>
        <w:instrText xml:space="preserve"> FORMTEXT </w:instrText>
      </w:r>
      <w:r w:rsidR="006935B5">
        <w:rPr>
          <w:sz w:val="22"/>
          <w:u w:val="single"/>
        </w:rPr>
      </w:r>
      <w:r w:rsidR="006935B5">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6935B5">
        <w:rPr>
          <w:sz w:val="22"/>
          <w:u w:val="single"/>
        </w:rPr>
        <w:fldChar w:fldCharType="end"/>
      </w:r>
      <w:bookmarkEnd w:id="11"/>
    </w:p>
    <w:p w:rsidR="008F3CDF" w:rsidRDefault="008F3CDF">
      <w:pPr>
        <w:pStyle w:val="BodyText"/>
        <w:ind w:left="360" w:firstLine="360"/>
        <w:rPr>
          <w:sz w:val="22"/>
          <w:u w:val="single"/>
        </w:rPr>
      </w:pPr>
    </w:p>
    <w:p w:rsidR="008F3CDF" w:rsidRDefault="008F3CDF">
      <w:pPr>
        <w:pStyle w:val="BodyText"/>
        <w:ind w:left="360" w:firstLine="360"/>
        <w:rPr>
          <w:sz w:val="22"/>
          <w:u w:val="single"/>
        </w:rPr>
      </w:pPr>
    </w:p>
    <w:p w:rsidR="008F3CDF" w:rsidRDefault="008F3CDF">
      <w:pPr>
        <w:rPr>
          <w:rFonts w:ascii="Arial" w:hAnsi="Arial" w:cs="Arial"/>
          <w:sz w:val="22"/>
          <w:u w:val="single"/>
        </w:rPr>
      </w:pPr>
    </w:p>
    <w:p w:rsidR="008F3CDF" w:rsidRDefault="008F3CDF">
      <w:pPr>
        <w:rPr>
          <w:rFonts w:ascii="Arial" w:hAnsi="Arial" w:cs="Arial"/>
          <w:sz w:val="22"/>
        </w:rPr>
      </w:pPr>
    </w:p>
    <w:p w:rsidR="008F3CDF" w:rsidRDefault="008F3CDF">
      <w:pPr>
        <w:rPr>
          <w:rFonts w:ascii="Arial" w:hAnsi="Arial" w:cs="Arial"/>
          <w:sz w:val="22"/>
        </w:rPr>
      </w:pPr>
    </w:p>
    <w:p w:rsidR="008F3CDF" w:rsidRDefault="008F3CDF">
      <w:pPr>
        <w:rPr>
          <w:rFonts w:ascii="Arial" w:hAnsi="Arial" w:cs="Arial"/>
          <w:sz w:val="22"/>
        </w:rPr>
      </w:pPr>
    </w:p>
    <w:p w:rsidR="008F3CDF" w:rsidRDefault="008F3CDF">
      <w:pPr>
        <w:rPr>
          <w:rFonts w:ascii="Arial" w:hAnsi="Arial" w:cs="Arial"/>
          <w:sz w:val="22"/>
        </w:rPr>
      </w:pPr>
    </w:p>
    <w:p w:rsidR="008F3CDF" w:rsidRDefault="008F3CDF">
      <w:pPr>
        <w:rPr>
          <w:rFonts w:ascii="Arial" w:hAnsi="Arial" w:cs="Arial"/>
          <w:sz w:val="22"/>
        </w:rPr>
      </w:pPr>
    </w:p>
    <w:p w:rsidR="008F3CDF" w:rsidRDefault="008F3CDF">
      <w:pPr>
        <w:rPr>
          <w:rFonts w:ascii="Arial" w:hAnsi="Arial" w:cs="Arial"/>
          <w:sz w:val="22"/>
        </w:rPr>
      </w:pPr>
      <w:r>
        <w:rPr>
          <w:rFonts w:ascii="Arial" w:hAnsi="Arial" w:cs="Arial"/>
          <w:sz w:val="22"/>
        </w:rPr>
        <w:t xml:space="preserve">Completed by </w:t>
      </w:r>
      <w:r w:rsidR="006935B5">
        <w:rPr>
          <w:rFonts w:ascii="Arial" w:hAnsi="Arial" w:cs="Arial"/>
          <w:sz w:val="22"/>
          <w:u w:val="single"/>
        </w:rPr>
        <w:fldChar w:fldCharType="begin">
          <w:ffData>
            <w:name w:val="Text4"/>
            <w:enabled/>
            <w:calcOnExit w:val="0"/>
            <w:textInput/>
          </w:ffData>
        </w:fldChar>
      </w:r>
      <w:bookmarkStart w:id="12" w:name="Text4"/>
      <w:r>
        <w:rPr>
          <w:rFonts w:ascii="Arial" w:hAnsi="Arial" w:cs="Arial"/>
          <w:sz w:val="22"/>
          <w:u w:val="single"/>
        </w:rPr>
        <w:instrText xml:space="preserve"> FORMTEXT </w:instrText>
      </w:r>
      <w:r w:rsidR="006935B5">
        <w:rPr>
          <w:rFonts w:ascii="Arial" w:hAnsi="Arial" w:cs="Arial"/>
          <w:sz w:val="22"/>
          <w:u w:val="single"/>
        </w:rPr>
      </w:r>
      <w:r w:rsidR="006935B5">
        <w:rPr>
          <w:rFonts w:ascii="Arial" w:hAnsi="Arial" w:cs="Arial"/>
          <w:sz w:val="22"/>
          <w:u w:val="single"/>
        </w:rPr>
        <w:fldChar w:fldCharType="separate"/>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sidR="006935B5">
        <w:rPr>
          <w:rFonts w:ascii="Arial" w:hAnsi="Arial" w:cs="Arial"/>
          <w:sz w:val="22"/>
          <w:u w:val="single"/>
        </w:rPr>
        <w:fldChar w:fldCharType="end"/>
      </w:r>
      <w:bookmarkEnd w:id="12"/>
      <w:r>
        <w:rPr>
          <w:rFonts w:ascii="Arial" w:hAnsi="Arial" w:cs="Arial"/>
          <w:sz w:val="22"/>
          <w:u w:val="single"/>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 xml:space="preserve"> </w:t>
      </w:r>
      <w:r>
        <w:rPr>
          <w:rFonts w:ascii="Arial" w:hAnsi="Arial" w:cs="Arial"/>
          <w:sz w:val="22"/>
        </w:rPr>
        <w:t xml:space="preserve">Date </w:t>
      </w:r>
      <w:r w:rsidR="006935B5">
        <w:rPr>
          <w:rFonts w:ascii="Arial" w:hAnsi="Arial" w:cs="Arial"/>
          <w:sz w:val="22"/>
          <w:u w:val="single"/>
        </w:rPr>
        <w:fldChar w:fldCharType="begin">
          <w:ffData>
            <w:name w:val="Text5"/>
            <w:enabled/>
            <w:calcOnExit w:val="0"/>
            <w:textInput/>
          </w:ffData>
        </w:fldChar>
      </w:r>
      <w:bookmarkStart w:id="13" w:name="Text5"/>
      <w:r>
        <w:rPr>
          <w:rFonts w:ascii="Arial" w:hAnsi="Arial" w:cs="Arial"/>
          <w:sz w:val="22"/>
          <w:u w:val="single"/>
        </w:rPr>
        <w:instrText xml:space="preserve"> FORMTEXT </w:instrText>
      </w:r>
      <w:r w:rsidR="006935B5">
        <w:rPr>
          <w:rFonts w:ascii="Arial" w:hAnsi="Arial" w:cs="Arial"/>
          <w:sz w:val="22"/>
          <w:u w:val="single"/>
        </w:rPr>
      </w:r>
      <w:r w:rsidR="006935B5">
        <w:rPr>
          <w:rFonts w:ascii="Arial" w:hAnsi="Arial" w:cs="Arial"/>
          <w:sz w:val="22"/>
          <w:u w:val="single"/>
        </w:rPr>
        <w:fldChar w:fldCharType="separate"/>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sidR="006935B5">
        <w:rPr>
          <w:rFonts w:ascii="Arial" w:hAnsi="Arial" w:cs="Arial"/>
          <w:sz w:val="22"/>
          <w:u w:val="single"/>
        </w:rPr>
        <w:fldChar w:fldCharType="end"/>
      </w:r>
      <w:bookmarkEnd w:id="13"/>
    </w:p>
    <w:sectPr w:rsidR="008F3CDF" w:rsidSect="006935B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0FE" w:rsidRDefault="00FA50FE">
      <w:r>
        <w:separator/>
      </w:r>
    </w:p>
  </w:endnote>
  <w:endnote w:type="continuationSeparator" w:id="0">
    <w:p w:rsidR="00FA50FE" w:rsidRDefault="00FA5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DF" w:rsidRDefault="008F3CDF">
    <w:pPr>
      <w:pStyle w:val="Footer"/>
      <w:jc w:val="right"/>
      <w:rPr>
        <w:rFonts w:ascii="Arial" w:hAnsi="Arial" w:cs="Arial"/>
        <w:sz w:val="20"/>
      </w:rPr>
    </w:pPr>
    <w:r>
      <w:rPr>
        <w:rFonts w:ascii="Arial" w:hAnsi="Arial" w:cs="Arial"/>
        <w:sz w:val="20"/>
      </w:rPr>
      <w:t>SLD 1 (pink)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0FE" w:rsidRDefault="00FA50FE">
      <w:r>
        <w:separator/>
      </w:r>
    </w:p>
  </w:footnote>
  <w:footnote w:type="continuationSeparator" w:id="0">
    <w:p w:rsidR="00FA50FE" w:rsidRDefault="00FA5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32A34"/>
    <w:multiLevelType w:val="hybridMultilevel"/>
    <w:tmpl w:val="72F47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F94751"/>
    <w:multiLevelType w:val="hybridMultilevel"/>
    <w:tmpl w:val="6A0CC4AE"/>
    <w:lvl w:ilvl="0" w:tplc="FDA2B8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F877F3"/>
    <w:multiLevelType w:val="hybridMultilevel"/>
    <w:tmpl w:val="139EFCEE"/>
    <w:lvl w:ilvl="0" w:tplc="04090015">
      <w:start w:val="1"/>
      <w:numFmt w:val="upperLetter"/>
      <w:lvlText w:val="%1."/>
      <w:lvlJc w:val="left"/>
      <w:pPr>
        <w:tabs>
          <w:tab w:val="num" w:pos="1080"/>
        </w:tabs>
        <w:ind w:left="1080" w:hanging="360"/>
      </w:p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noPunctuationKerning/>
  <w:characterSpacingControl w:val="doNotCompress"/>
  <w:footnotePr>
    <w:footnote w:id="-1"/>
    <w:footnote w:id="0"/>
  </w:footnotePr>
  <w:endnotePr>
    <w:endnote w:id="-1"/>
    <w:endnote w:id="0"/>
  </w:endnotePr>
  <w:compat/>
  <w:rsids>
    <w:rsidRoot w:val="000B6FAA"/>
    <w:rsid w:val="000B6FAA"/>
    <w:rsid w:val="000E5599"/>
    <w:rsid w:val="004F130C"/>
    <w:rsid w:val="006935B5"/>
    <w:rsid w:val="00711B93"/>
    <w:rsid w:val="008F3CDF"/>
    <w:rsid w:val="00B77B9C"/>
    <w:rsid w:val="00FA50FE"/>
    <w:rsid w:val="00FC3EC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5B5"/>
    <w:rPr>
      <w:sz w:val="24"/>
      <w:szCs w:val="24"/>
    </w:rPr>
  </w:style>
  <w:style w:type="paragraph" w:styleId="Heading2">
    <w:name w:val="heading 2"/>
    <w:basedOn w:val="Normal"/>
    <w:next w:val="Normal"/>
    <w:qFormat/>
    <w:rsid w:val="006935B5"/>
    <w:pPr>
      <w:keepNext/>
      <w:outlineLvl w:val="1"/>
    </w:pPr>
    <w:rPr>
      <w:rFonts w:ascii="Arial" w:hAnsi="Arial" w:cs="Arial"/>
      <w:b/>
      <w:bCs/>
    </w:rPr>
  </w:style>
  <w:style w:type="paragraph" w:styleId="Heading4">
    <w:name w:val="heading 4"/>
    <w:basedOn w:val="Normal"/>
    <w:next w:val="Normal"/>
    <w:qFormat/>
    <w:rsid w:val="006935B5"/>
    <w:pPr>
      <w:keepNext/>
      <w:outlineLvl w:val="3"/>
    </w:pPr>
    <w:rPr>
      <w:rFonts w:ascii="Arial" w:hAnsi="Arial" w:cs="Arial"/>
      <w:b/>
      <w:bCs/>
      <w:sz w:val="22"/>
    </w:rPr>
  </w:style>
  <w:style w:type="paragraph" w:styleId="Heading6">
    <w:name w:val="heading 6"/>
    <w:basedOn w:val="Normal"/>
    <w:next w:val="Normal"/>
    <w:qFormat/>
    <w:rsid w:val="006935B5"/>
    <w:pPr>
      <w:keepNext/>
      <w:outlineLvl w:val="5"/>
    </w:pPr>
    <w:rPr>
      <w:rFonts w:ascii="Arial" w:hAnsi="Arial" w:cs="Arial"/>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935B5"/>
    <w:rPr>
      <w:rFonts w:ascii="Arial" w:hAnsi="Arial" w:cs="Arial"/>
      <w:sz w:val="22"/>
    </w:rPr>
  </w:style>
  <w:style w:type="paragraph" w:styleId="HTMLPreformatted">
    <w:name w:val="HTML Preformatted"/>
    <w:basedOn w:val="Normal"/>
    <w:rsid w:val="00693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sid w:val="006935B5"/>
    <w:rPr>
      <w:rFonts w:ascii="Arial" w:hAnsi="Arial" w:cs="Arial"/>
      <w:sz w:val="20"/>
    </w:rPr>
  </w:style>
  <w:style w:type="paragraph" w:styleId="Title">
    <w:name w:val="Title"/>
    <w:basedOn w:val="Normal"/>
    <w:qFormat/>
    <w:rsid w:val="006935B5"/>
    <w:pPr>
      <w:jc w:val="center"/>
    </w:pPr>
    <w:rPr>
      <w:rFonts w:ascii="Arial" w:hAnsi="Arial" w:cs="Arial"/>
      <w:sz w:val="28"/>
    </w:rPr>
  </w:style>
  <w:style w:type="paragraph" w:styleId="Header">
    <w:name w:val="header"/>
    <w:basedOn w:val="Normal"/>
    <w:rsid w:val="006935B5"/>
    <w:pPr>
      <w:tabs>
        <w:tab w:val="center" w:pos="4320"/>
        <w:tab w:val="right" w:pos="8640"/>
      </w:tabs>
    </w:pPr>
  </w:style>
  <w:style w:type="paragraph" w:styleId="Footer">
    <w:name w:val="footer"/>
    <w:basedOn w:val="Normal"/>
    <w:rsid w:val="006935B5"/>
    <w:pPr>
      <w:tabs>
        <w:tab w:val="center" w:pos="4320"/>
        <w:tab w:val="right" w:pos="8640"/>
      </w:tabs>
    </w:pPr>
  </w:style>
  <w:style w:type="character" w:styleId="FollowedHyperlink">
    <w:name w:val="FollowedHyperlink"/>
    <w:basedOn w:val="DefaultParagraphFont"/>
    <w:rsid w:val="004F130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1941</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Historical Review and Educational Assessment (SLD1)</vt:lpstr>
    </vt:vector>
  </TitlesOfParts>
  <Company>Microsoft</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Review and Educational Assessment (SLD1)</dc:title>
  <dc:creator>ESE</dc:creator>
  <cp:lastModifiedBy>dzou</cp:lastModifiedBy>
  <cp:revision>3</cp:revision>
  <cp:lastPrinted>2007-11-14T16:47:00Z</cp:lastPrinted>
  <dcterms:created xsi:type="dcterms:W3CDTF">2015-03-13T14:11:00Z</dcterms:created>
  <dcterms:modified xsi:type="dcterms:W3CDTF">2016-02-10T16:59:00Z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2007</vt:lpwstr>
  </property>
</Properties>
</file>